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7F9" w:rsidRDefault="001B77F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B77F9" w:rsidRDefault="001B77F9">
      <w:pPr>
        <w:pStyle w:val="ConsPlusNormal"/>
        <w:ind w:firstLine="540"/>
        <w:jc w:val="both"/>
        <w:outlineLvl w:val="0"/>
      </w:pPr>
    </w:p>
    <w:p w:rsidR="001B77F9" w:rsidRDefault="001B77F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B77F9" w:rsidRDefault="001B77F9">
      <w:pPr>
        <w:pStyle w:val="ConsPlusTitle"/>
        <w:jc w:val="center"/>
      </w:pPr>
    </w:p>
    <w:p w:rsidR="001B77F9" w:rsidRDefault="001B77F9">
      <w:pPr>
        <w:pStyle w:val="ConsPlusTitle"/>
        <w:jc w:val="center"/>
      </w:pPr>
      <w:r>
        <w:t>ПОСТАНОВЛЕНИЕ</w:t>
      </w:r>
    </w:p>
    <w:p w:rsidR="001B77F9" w:rsidRDefault="001B77F9">
      <w:pPr>
        <w:pStyle w:val="ConsPlusTitle"/>
        <w:jc w:val="center"/>
      </w:pPr>
      <w:r>
        <w:t>от 10 августа 2020 г. N 1205</w:t>
      </w:r>
    </w:p>
    <w:p w:rsidR="001B77F9" w:rsidRDefault="001B77F9">
      <w:pPr>
        <w:pStyle w:val="ConsPlusTitle"/>
        <w:jc w:val="center"/>
      </w:pPr>
    </w:p>
    <w:p w:rsidR="001B77F9" w:rsidRDefault="001B77F9">
      <w:pPr>
        <w:pStyle w:val="ConsPlusTitle"/>
        <w:jc w:val="center"/>
      </w:pPr>
      <w:r>
        <w:t>О ВНЕСЕНИИ ИЗМЕНЕНИЙ</w:t>
      </w:r>
    </w:p>
    <w:p w:rsidR="001B77F9" w:rsidRDefault="001B77F9">
      <w:pPr>
        <w:pStyle w:val="ConsPlusTitle"/>
        <w:jc w:val="center"/>
      </w:pPr>
      <w:r>
        <w:t xml:space="preserve">В ПРАВИЛА ПРЕДОСТАВЛЕНИЯ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1B77F9" w:rsidRDefault="001B77F9">
      <w:pPr>
        <w:pStyle w:val="ConsPlusTitle"/>
        <w:jc w:val="center"/>
      </w:pPr>
      <w:r>
        <w:t>БЮДЖЕТА ОРГАНИЗАЦИЯМ ВОЗДУШНОГО ТРАНСПОРТА НА ОСУЩЕСТВЛЕНИЕ</w:t>
      </w:r>
    </w:p>
    <w:p w:rsidR="001B77F9" w:rsidRDefault="001B77F9">
      <w:pPr>
        <w:pStyle w:val="ConsPlusTitle"/>
        <w:jc w:val="center"/>
      </w:pPr>
      <w:r>
        <w:t>РЕГИОНАЛЬНЫХ ВОЗДУШНЫХ ПЕРЕВОЗОК ПАССАЖИРОВ НА ТЕРРИТОРИИ</w:t>
      </w:r>
    </w:p>
    <w:p w:rsidR="001B77F9" w:rsidRDefault="001B77F9">
      <w:pPr>
        <w:pStyle w:val="ConsPlusTitle"/>
        <w:jc w:val="center"/>
      </w:pPr>
      <w:r>
        <w:t>РОССИЙСКОЙ ФЕДЕРАЦИИ И ФОРМИРОВАНИЕ РЕГИОНАЛЬНОЙ</w:t>
      </w:r>
    </w:p>
    <w:p w:rsidR="001B77F9" w:rsidRDefault="001B77F9">
      <w:pPr>
        <w:pStyle w:val="ConsPlusTitle"/>
        <w:jc w:val="center"/>
      </w:pPr>
      <w:r>
        <w:t>МАРШРУТНОЙ СЕТИ</w:t>
      </w:r>
    </w:p>
    <w:p w:rsidR="001B77F9" w:rsidRDefault="001B77F9">
      <w:pPr>
        <w:pStyle w:val="ConsPlusNormal"/>
        <w:jc w:val="center"/>
      </w:pPr>
    </w:p>
    <w:p w:rsidR="001B77F9" w:rsidRDefault="001B77F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B77F9" w:rsidRDefault="001B77F9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утвержденные постановлением Правительства Российской Федерации от 25 декабря 2013 г.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</w:t>
      </w:r>
      <w:proofErr w:type="gramEnd"/>
      <w:r>
        <w:t xml:space="preserve"> </w:t>
      </w:r>
      <w:proofErr w:type="gramStart"/>
      <w:r>
        <w:t>Федерации и формирование региональной маршрутной сети" (Собрание законодательства Российской Федерации, 2013, N 52, ст. 7219; 2014, N 19, ст. 2424; N 40, ст. 5432; 2015, N 24, ст. 3477; 2016, N 24, ст. 3525; N 30, ст. 4915; 2017, N 14, ст. 2073; 2018, N 9, ст. 1387; N 48, ст. 7414;</w:t>
      </w:r>
      <w:proofErr w:type="gramEnd"/>
      <w:r>
        <w:t xml:space="preserve"> </w:t>
      </w:r>
      <w:proofErr w:type="gramStart"/>
      <w:r>
        <w:t>2019, N 29, ст. 4028; 2020, N 1, ст. 26).</w:t>
      </w:r>
      <w:proofErr w:type="gramEnd"/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jc w:val="right"/>
      </w:pPr>
      <w:r>
        <w:t>Председатель Правительства</w:t>
      </w:r>
    </w:p>
    <w:p w:rsidR="001B77F9" w:rsidRDefault="001B77F9">
      <w:pPr>
        <w:pStyle w:val="ConsPlusNormal"/>
        <w:jc w:val="right"/>
      </w:pPr>
      <w:r>
        <w:t>Российской Федерации</w:t>
      </w:r>
    </w:p>
    <w:p w:rsidR="001B77F9" w:rsidRDefault="001B77F9">
      <w:pPr>
        <w:pStyle w:val="ConsPlusNormal"/>
        <w:jc w:val="right"/>
      </w:pPr>
      <w:r>
        <w:t>М.МИШУСТИН</w:t>
      </w: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jc w:val="right"/>
        <w:outlineLvl w:val="0"/>
      </w:pPr>
      <w:r>
        <w:t>Утверждены</w:t>
      </w:r>
    </w:p>
    <w:p w:rsidR="001B77F9" w:rsidRDefault="001B77F9">
      <w:pPr>
        <w:pStyle w:val="ConsPlusNormal"/>
        <w:jc w:val="right"/>
      </w:pPr>
      <w:r>
        <w:t>постановлением Правительства</w:t>
      </w:r>
    </w:p>
    <w:p w:rsidR="001B77F9" w:rsidRDefault="001B77F9">
      <w:pPr>
        <w:pStyle w:val="ConsPlusNormal"/>
        <w:jc w:val="right"/>
      </w:pPr>
      <w:r>
        <w:t>Российской Федерации</w:t>
      </w:r>
    </w:p>
    <w:p w:rsidR="001B77F9" w:rsidRDefault="001B77F9">
      <w:pPr>
        <w:pStyle w:val="ConsPlusNormal"/>
        <w:jc w:val="right"/>
      </w:pPr>
      <w:r>
        <w:t>от 10 августа 2020 г. N 1205</w:t>
      </w:r>
    </w:p>
    <w:p w:rsidR="001B77F9" w:rsidRDefault="001B77F9">
      <w:pPr>
        <w:pStyle w:val="ConsPlusNormal"/>
        <w:jc w:val="right"/>
      </w:pPr>
    </w:p>
    <w:p w:rsidR="001B77F9" w:rsidRDefault="001B77F9">
      <w:pPr>
        <w:pStyle w:val="ConsPlusTitle"/>
        <w:jc w:val="center"/>
      </w:pPr>
      <w:bookmarkStart w:id="0" w:name="P29"/>
      <w:bookmarkEnd w:id="0"/>
      <w:r>
        <w:t>ИЗМЕНЕНИЯ,</w:t>
      </w:r>
    </w:p>
    <w:p w:rsidR="001B77F9" w:rsidRDefault="001B77F9">
      <w:pPr>
        <w:pStyle w:val="ConsPlusTitle"/>
        <w:jc w:val="center"/>
      </w:pPr>
      <w:r>
        <w:t>КОТОРЫЕ ВНОСЯТСЯ В ПРАВИЛА ПРЕДОСТАВЛЕНИЯ СУБСИДИЙ</w:t>
      </w:r>
    </w:p>
    <w:p w:rsidR="001B77F9" w:rsidRDefault="001B77F9">
      <w:pPr>
        <w:pStyle w:val="ConsPlusTitle"/>
        <w:jc w:val="center"/>
      </w:pPr>
      <w:r>
        <w:t>ИЗ ФЕДЕРАЛЬНОГО БЮДЖЕТА ОРГАНИЗАЦИЯМ ВОЗДУШНОГО ТРАНСПОРТА</w:t>
      </w:r>
    </w:p>
    <w:p w:rsidR="001B77F9" w:rsidRDefault="001B77F9">
      <w:pPr>
        <w:pStyle w:val="ConsPlusTitle"/>
        <w:jc w:val="center"/>
      </w:pPr>
      <w:r>
        <w:t>НА ОСУЩЕСТВЛЕНИЕ РЕГИОНАЛЬНЫХ ВОЗДУШНЫХ ПЕРЕВОЗОК</w:t>
      </w:r>
    </w:p>
    <w:p w:rsidR="001B77F9" w:rsidRDefault="001B77F9">
      <w:pPr>
        <w:pStyle w:val="ConsPlusTitle"/>
        <w:jc w:val="center"/>
      </w:pPr>
      <w:r>
        <w:t>ПАССАЖИРОВ НА ТЕРРИТОРИИ РОССИЙСКОЙ ФЕДЕРАЦИИ</w:t>
      </w:r>
    </w:p>
    <w:p w:rsidR="001B77F9" w:rsidRDefault="001B77F9">
      <w:pPr>
        <w:pStyle w:val="ConsPlusTitle"/>
        <w:jc w:val="center"/>
      </w:pPr>
      <w:r>
        <w:t>И ФОРМИРОВАНИЕ РЕГИОНАЛЬНОЙ МАРШРУТНОЙ СЕТИ</w:t>
      </w:r>
    </w:p>
    <w:p w:rsidR="001B77F9" w:rsidRDefault="001B77F9">
      <w:pPr>
        <w:pStyle w:val="ConsPlusNormal"/>
        <w:jc w:val="center"/>
      </w:pPr>
    </w:p>
    <w:p w:rsidR="001B77F9" w:rsidRDefault="001B77F9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Абзац первый пункта 8</w:t>
        </w:r>
      </w:hyperlink>
      <w:r>
        <w:t xml:space="preserve"> изложить в следующей редакции: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"8. В перечень субсидируемых маршрутов включаются маршруты по перечню согласно приложению N 2(3), перевозки по которым осуществляются на современных воздушных судах, произведенных на территории Российской Федерации после 1 января 2009 г., а также маршруты, отвечающие следующим требованиям</w:t>
      </w:r>
      <w:proofErr w:type="gramStart"/>
      <w:r>
        <w:t>:"</w:t>
      </w:r>
      <w:proofErr w:type="gramEnd"/>
      <w:r>
        <w:t>.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lastRenderedPageBreak/>
        <w:t xml:space="preserve">2. </w:t>
      </w:r>
      <w:hyperlink r:id="rId8" w:history="1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"9. Маршруты включаются в перечень субсидируемых маршрутов в следующем порядке: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а) в первую очередь - маршруты, предусмотренные приложением N 2(3) к настоящим Правилам, перевозки по которым осуществляются на современных воздушных судах, произведенных на территории Российской Федерации после 1 января 2009 г., и указанные в заявлениях, представленных после 1 августа 2020 г.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Положения настоящего подпункта применяются в отношении перевозок, осуществляемых до 1 декабря 2020 г.;</w:t>
      </w:r>
    </w:p>
    <w:p w:rsidR="001B77F9" w:rsidRDefault="001B77F9">
      <w:pPr>
        <w:pStyle w:val="ConsPlusNormal"/>
        <w:spacing w:before="220"/>
        <w:ind w:firstLine="540"/>
        <w:jc w:val="both"/>
      </w:pPr>
      <w:proofErr w:type="gramStart"/>
      <w:r>
        <w:t>б) во вторую очередь - маршруты, в отношении которых субъектом Российской Федерации принято решение о предоставлении авиаперевозчику из бюджета субъекта Российской Федерации субсидии на осуществление воздушной перевозки с территории этого субъекта Российской Федерации и (или) на его территорию в размере более 60 процентов предельного размера субсидии, приведенного в приложении N 1 к настоящим Правилам, или маршруты, в которых хотя бы один</w:t>
      </w:r>
      <w:proofErr w:type="gramEnd"/>
      <w:r>
        <w:t xml:space="preserve"> из аэропортов </w:t>
      </w:r>
      <w:proofErr w:type="gramStart"/>
      <w:r>
        <w:t>расположен</w:t>
      </w:r>
      <w:proofErr w:type="gramEnd"/>
      <w:r>
        <w:t xml:space="preserve"> в населенном пункте, предусмотренном приложением N 3 к настоящим Правилам, или маршруты, аэропорты отправления (назначения) которых введены в эксплуатацию после реконструкции (строительства) в соответствии с федеральным проектом "Развитие региональных аэропортов и маршрутов" и отнесены к мероприятиям развития в соответствии с методикой, утвержденной Правительственной комиссией по транспорту;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в) в третью очередь - маршруты, указанные в абзаце восьмом пункта 2 настоящих Правил;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г) в четвертую очередь - маршруты, указанные в абзаце девятом пункта 2 настоящих Правил;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 xml:space="preserve">д) в пятую очередь - маршруты, которые в году, предшествующем году предоставления субсидии, были включены в перечень субсидируемых маршрутов, по которым осуществлялись воздушные </w:t>
      </w:r>
      <w:proofErr w:type="gramStart"/>
      <w:r>
        <w:t>перевозки</w:t>
      </w:r>
      <w:proofErr w:type="gramEnd"/>
      <w:r>
        <w:t xml:space="preserve"> и среднее значение комплексного показателя эффективности субсидирования фактического пассажирооборота за период осуществления воздушных перевозок не превышало предельные значения комплексного показателя эффективности субсидирования фактического пассажирооборота согласно приложению N 4;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е) в шестую очередь - маршруты, по которым в году, предшествующем году предоставления субсидии, было выполнено не более 30 регулярных рейсов;</w:t>
      </w:r>
    </w:p>
    <w:p w:rsidR="001B77F9" w:rsidRDefault="001B77F9">
      <w:pPr>
        <w:pStyle w:val="ConsPlusNormal"/>
        <w:spacing w:before="220"/>
        <w:ind w:firstLine="540"/>
        <w:jc w:val="both"/>
      </w:pPr>
      <w:r>
        <w:t>ж) в седьмую очередь - маршруты, по которым в году, предшествующем году предоставления субсидии, было выполнено более 30 регулярных рейсов</w:t>
      </w:r>
      <w:proofErr w:type="gramStart"/>
      <w:r>
        <w:t>.".</w:t>
      </w:r>
      <w:proofErr w:type="gramEnd"/>
    </w:p>
    <w:p w:rsidR="001B77F9" w:rsidRDefault="001B77F9">
      <w:pPr>
        <w:pStyle w:val="ConsPlusNormal"/>
        <w:spacing w:before="220"/>
        <w:ind w:firstLine="540"/>
        <w:jc w:val="both"/>
      </w:pPr>
      <w:r>
        <w:t xml:space="preserve">3. В приложении N 1 к указанным Правилам </w:t>
      </w:r>
      <w:hyperlink r:id="rId9" w:history="1">
        <w:r>
          <w:rPr>
            <w:color w:val="0000FF"/>
          </w:rPr>
          <w:t>сноску вторую</w:t>
        </w:r>
      </w:hyperlink>
      <w:r>
        <w:t xml:space="preserve"> изложить в следующей редакции:</w:t>
      </w:r>
    </w:p>
    <w:p w:rsidR="001B77F9" w:rsidRDefault="001B77F9">
      <w:pPr>
        <w:pStyle w:val="ConsPlusNormal"/>
        <w:spacing w:before="220"/>
        <w:ind w:firstLine="540"/>
        <w:jc w:val="both"/>
      </w:pPr>
      <w:proofErr w:type="gramStart"/>
      <w:r>
        <w:t xml:space="preserve">"&lt;**&gt; Для Дальневосточного федерального округа и Арктической зоны Российской Федерации количество пассажирских мест на воздушном судне - 112, для </w:t>
      </w:r>
      <w:proofErr w:type="spellStart"/>
      <w:r>
        <w:t>софинансируемых</w:t>
      </w:r>
      <w:proofErr w:type="spellEnd"/>
      <w:r>
        <w:t xml:space="preserve"> маршрутов и маршрутов, указанных в приложении N 2(3)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утвержденным постановлением Правительства Российской Федерации от 25 декабря</w:t>
      </w:r>
      <w:proofErr w:type="gramEnd"/>
      <w:r>
        <w:t xml:space="preserve"> 2013 г.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сети", количество пассажирских мест на воздушном судне не ограничивается</w:t>
      </w:r>
      <w:proofErr w:type="gramStart"/>
      <w:r>
        <w:t>.".</w:t>
      </w:r>
      <w:proofErr w:type="gramEnd"/>
    </w:p>
    <w:p w:rsidR="001B77F9" w:rsidRDefault="001B77F9">
      <w:pPr>
        <w:pStyle w:val="ConsPlusNormal"/>
        <w:spacing w:before="220"/>
        <w:ind w:firstLine="540"/>
        <w:jc w:val="both"/>
      </w:pPr>
      <w:r>
        <w:t xml:space="preserve">4.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приложением N 2(3) следующего содержания:</w:t>
      </w: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jc w:val="right"/>
      </w:pPr>
      <w:r>
        <w:t>"Приложение N 2(3)</w:t>
      </w:r>
    </w:p>
    <w:p w:rsidR="001B77F9" w:rsidRDefault="001B77F9">
      <w:pPr>
        <w:pStyle w:val="ConsPlusNormal"/>
        <w:jc w:val="right"/>
      </w:pPr>
      <w:r>
        <w:t>к Правилам предоставления</w:t>
      </w:r>
    </w:p>
    <w:p w:rsidR="001B77F9" w:rsidRDefault="001B77F9">
      <w:pPr>
        <w:pStyle w:val="ConsPlusNormal"/>
        <w:jc w:val="right"/>
      </w:pPr>
      <w:r>
        <w:t xml:space="preserve">субсидий из </w:t>
      </w:r>
      <w:proofErr w:type="gramStart"/>
      <w:r>
        <w:t>федерального</w:t>
      </w:r>
      <w:proofErr w:type="gramEnd"/>
    </w:p>
    <w:p w:rsidR="001B77F9" w:rsidRDefault="001B77F9">
      <w:pPr>
        <w:pStyle w:val="ConsPlusNormal"/>
        <w:jc w:val="right"/>
      </w:pPr>
      <w:r>
        <w:t>бюджета организациям воздушного</w:t>
      </w:r>
    </w:p>
    <w:p w:rsidR="001B77F9" w:rsidRDefault="001B77F9">
      <w:pPr>
        <w:pStyle w:val="ConsPlusNormal"/>
        <w:jc w:val="right"/>
      </w:pPr>
      <w:r>
        <w:t>транспорта на осуществление</w:t>
      </w:r>
    </w:p>
    <w:p w:rsidR="001B77F9" w:rsidRDefault="001B77F9">
      <w:pPr>
        <w:pStyle w:val="ConsPlusNormal"/>
        <w:jc w:val="right"/>
      </w:pPr>
      <w:r>
        <w:t>региональных воздушных</w:t>
      </w:r>
    </w:p>
    <w:p w:rsidR="001B77F9" w:rsidRDefault="001B77F9">
      <w:pPr>
        <w:pStyle w:val="ConsPlusNormal"/>
        <w:jc w:val="right"/>
      </w:pPr>
      <w:r>
        <w:t>перевозок пассажиров на территории</w:t>
      </w:r>
    </w:p>
    <w:p w:rsidR="001B77F9" w:rsidRDefault="001B77F9">
      <w:pPr>
        <w:pStyle w:val="ConsPlusNormal"/>
        <w:jc w:val="right"/>
      </w:pPr>
      <w:r>
        <w:t>Российской Федерации и формирование</w:t>
      </w:r>
    </w:p>
    <w:p w:rsidR="001B77F9" w:rsidRDefault="001B77F9">
      <w:pPr>
        <w:pStyle w:val="ConsPlusNormal"/>
        <w:jc w:val="right"/>
      </w:pPr>
      <w:r>
        <w:t>региональной маршрутной сети</w:t>
      </w:r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jc w:val="center"/>
      </w:pPr>
      <w:r>
        <w:t>ПЕРЕЧЕНЬ</w:t>
      </w:r>
    </w:p>
    <w:p w:rsidR="001B77F9" w:rsidRDefault="001B77F9">
      <w:pPr>
        <w:pStyle w:val="ConsPlusNormal"/>
        <w:jc w:val="center"/>
      </w:pPr>
      <w:r>
        <w:t>ДОПОЛНИТЕЛЬНО СУБСИДИРУЕМЫХ В 2020 ГОДУ МАРШРУТОВ &lt;*&gt;</w:t>
      </w:r>
    </w:p>
    <w:p w:rsidR="001B77F9" w:rsidRDefault="001B77F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174"/>
        <w:gridCol w:w="3061"/>
        <w:gridCol w:w="2098"/>
      </w:tblGrid>
      <w:tr w:rsidR="001B77F9"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77F9" w:rsidRDefault="001B77F9">
            <w:pPr>
              <w:pStyle w:val="ConsPlusNormal"/>
              <w:jc w:val="center"/>
            </w:pPr>
            <w:r>
              <w:t>Маршрут воздушной перевозки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 xml:space="preserve">Протяженность маршрута, </w:t>
            </w:r>
            <w:proofErr w:type="gramStart"/>
            <w:r>
              <w:t>км</w:t>
            </w:r>
            <w:proofErr w:type="gramEnd"/>
          </w:p>
        </w:tc>
      </w:tr>
      <w:tr w:rsidR="001B77F9">
        <w:tblPrEx>
          <w:tblBorders>
            <w:insideV w:val="single" w:sz="4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B77F9" w:rsidRDefault="001B77F9">
            <w:pPr>
              <w:pStyle w:val="ConsPlusNormal"/>
              <w:jc w:val="center"/>
            </w:pPr>
            <w:r>
              <w:t>пункт отправления (назначения)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1B77F9" w:rsidRDefault="001B77F9">
            <w:pPr>
              <w:pStyle w:val="ConsPlusNormal"/>
              <w:jc w:val="center"/>
            </w:pPr>
            <w:r>
              <w:t>пункт назначения (отправления)</w:t>
            </w:r>
          </w:p>
        </w:tc>
        <w:tc>
          <w:tcPr>
            <w:tcW w:w="209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B77F9" w:rsidRDefault="001B77F9"/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Ростов-на-Дону</w:t>
            </w: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675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Мурманск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2669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905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Белгород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653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Уфа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1742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Калининград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1997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Ярославль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1571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Нижнеангарск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Бодайбо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364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Тында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1377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Новокузнецк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Горно-Алтайск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Белокуриха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Курумкан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454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Кырен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167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Орлик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Новосибирск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Белокуриха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367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Горно-Алтайск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493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2324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Воронеж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2602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Махачкала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3132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3155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1976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526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639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Калининград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1727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Геленджик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1359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Воронеж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574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Надым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1825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2239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Калининград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1916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Тобольск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470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Тобольск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Санкт-Петербург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2156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Тобольск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471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Петропавловск-Камчатский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2141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Кемерово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1245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Челябинск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2796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Полярный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1629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spellStart"/>
            <w:r>
              <w:t>Певек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3802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Полярный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1532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Владивосток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861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Владивосток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Нерюнгри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1588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Магадан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1804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1491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1388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Салехард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3036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Омск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Анапа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2764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spellStart"/>
            <w:r>
              <w:t>Краснокаменск</w:t>
            </w:r>
            <w:proofErr w:type="spellEnd"/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984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Газимурский Завод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962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Нижнеангарск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485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Нерюнгри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925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Алдан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1057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lastRenderedPageBreak/>
              <w:t>51.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Калининград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1715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Астрахань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448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323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Воронеж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892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Чара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1031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spellStart"/>
            <w:r>
              <w:t>Таксимо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821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Улан-Удэ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Хужир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Улан-Удэ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403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Горно-Алтайск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638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Абакан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491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Абакан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Кемерово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381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Барнаул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353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Усть-Илимск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645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2036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Белгород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2818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Томск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1172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1101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864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Саратов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1031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1045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Калининград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1460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907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1801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Махачкала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1204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Санкт-Петербург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Белгород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1094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Санкт-Петербург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Пенза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1170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Абакан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885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Новокузнецк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1182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79.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Уфа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3165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2057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lastRenderedPageBreak/>
              <w:t>81.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3287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2086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2177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gramStart"/>
            <w:r>
              <w:t xml:space="preserve">Южно-С </w:t>
            </w:r>
            <w:proofErr w:type="spellStart"/>
            <w:r>
              <w:t>ахалинск</w:t>
            </w:r>
            <w:proofErr w:type="spellEnd"/>
            <w:proofErr w:type="gram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2795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Петропавловск-Камчатский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3558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1607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Магадан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3343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Уфа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2296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Омск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1211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Владивосток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3127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2194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Улан-Удэ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1089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2381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Нерюнгри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1973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Улан-Удэ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1400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998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Магадан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1151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Барнаул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3345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99.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Анапа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Барнаул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3422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Нижний Новгород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1337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1154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Абакан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280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Барнаул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654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Красноярск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1237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Абакан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Кызыл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651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Казань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Оренбург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587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1074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Надым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3045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Краснодар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3033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lastRenderedPageBreak/>
              <w:t>111.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Новосибирск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1002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Новосибирск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Салехард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1548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Симферополь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3440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Ноябрьск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Симферополь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3274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Салехард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Симферополь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3077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Новый Уренгой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3352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Тюмень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Самара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1040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Уфа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Салехард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1458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119.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Благовещенск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1307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Петропавловск-Камчатский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1953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Якутск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spellStart"/>
            <w:r>
              <w:t>Певек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1991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Магадан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Анадырь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1483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Мирный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Хабаровск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2032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Красный Чикой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Иркутск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370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proofErr w:type="spellStart"/>
            <w:r>
              <w:t>Таксимо</w:t>
            </w:r>
            <w:proofErr w:type="spellEnd"/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494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Чита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Братск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896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Волгоград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1414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128.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Махачкала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1809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129.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Воронеж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1498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130.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Кемерово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1574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131.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Череповец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1366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132.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Екатеринбург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Ухта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852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133.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Санкт-Петербург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Советский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1812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134.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Ухта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Советский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562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135.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Ухта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Сочи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2408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136.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Ухта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Симферополь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2408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137.</w:t>
            </w:r>
          </w:p>
        </w:tc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Петрозаводск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</w:pPr>
            <w:r>
              <w:t>Череповец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359</w:t>
            </w:r>
          </w:p>
        </w:tc>
      </w:tr>
      <w:tr w:rsidR="001B77F9">
        <w:tblPrEx>
          <w:tblBorders>
            <w:insideH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138.</w:t>
            </w:r>
          </w:p>
        </w:tc>
        <w:tc>
          <w:tcPr>
            <w:tcW w:w="3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</w:pPr>
            <w:r>
              <w:t>Минеральные Воды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</w:pPr>
            <w:r>
              <w:t>Череповец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77F9" w:rsidRDefault="001B77F9">
            <w:pPr>
              <w:pStyle w:val="ConsPlusNormal"/>
              <w:jc w:val="center"/>
            </w:pPr>
            <w:r>
              <w:t>1710</w:t>
            </w:r>
          </w:p>
        </w:tc>
      </w:tr>
    </w:tbl>
    <w:p w:rsidR="001B77F9" w:rsidRDefault="001B77F9">
      <w:pPr>
        <w:pStyle w:val="ConsPlusNormal"/>
        <w:jc w:val="center"/>
      </w:pPr>
    </w:p>
    <w:p w:rsidR="001B77F9" w:rsidRDefault="001B77F9">
      <w:pPr>
        <w:pStyle w:val="ConsPlusNormal"/>
        <w:ind w:firstLine="540"/>
        <w:jc w:val="both"/>
      </w:pPr>
      <w:r>
        <w:t>--------------------------------</w:t>
      </w:r>
    </w:p>
    <w:p w:rsidR="001B77F9" w:rsidRDefault="001B77F9">
      <w:pPr>
        <w:pStyle w:val="ConsPlusNormal"/>
        <w:jc w:val="center"/>
      </w:pPr>
    </w:p>
    <w:p w:rsidR="001B77F9" w:rsidRDefault="001B77F9">
      <w:pPr>
        <w:pStyle w:val="ConsPlusNormal"/>
        <w:ind w:firstLine="540"/>
        <w:jc w:val="both"/>
      </w:pPr>
      <w:r>
        <w:t xml:space="preserve">&lt;*&gt; Суммарный размер субсидий по маршрутам, предусмотренным настоящим </w:t>
      </w:r>
      <w:r>
        <w:lastRenderedPageBreak/>
        <w:t>приложением, не должен превышать 3 млрд. рублей</w:t>
      </w:r>
      <w:proofErr w:type="gramStart"/>
      <w:r>
        <w:t>."</w:t>
      </w:r>
      <w:proofErr w:type="gramEnd"/>
    </w:p>
    <w:p w:rsidR="001B77F9" w:rsidRDefault="001B77F9">
      <w:pPr>
        <w:pStyle w:val="ConsPlusNormal"/>
        <w:ind w:firstLine="540"/>
        <w:jc w:val="both"/>
      </w:pPr>
    </w:p>
    <w:p w:rsidR="001B77F9" w:rsidRDefault="001B77F9">
      <w:pPr>
        <w:pStyle w:val="ConsPlusNormal"/>
        <w:ind w:firstLine="540"/>
        <w:jc w:val="both"/>
      </w:pPr>
      <w:r>
        <w:t xml:space="preserve">5. В приложении N 4 к указанным Правилам </w:t>
      </w:r>
      <w:hyperlink r:id="rId11" w:history="1">
        <w:r>
          <w:rPr>
            <w:color w:val="0000FF"/>
          </w:rPr>
          <w:t>сноску первую</w:t>
        </w:r>
      </w:hyperlink>
      <w:r>
        <w:t xml:space="preserve"> изложить в следующей редакции:</w:t>
      </w:r>
    </w:p>
    <w:p w:rsidR="000E520F" w:rsidRDefault="001B77F9" w:rsidP="001B77F9">
      <w:pPr>
        <w:pStyle w:val="ConsPlusNormal"/>
        <w:spacing w:before="220"/>
        <w:ind w:firstLine="540"/>
        <w:jc w:val="both"/>
      </w:pPr>
      <w:proofErr w:type="gramStart"/>
      <w:r>
        <w:t xml:space="preserve">"&lt;*&gt; Для Дальневосточного федерального округа и Арктической зоны Российской Федерации количество пассажирских мест на воздушном судне - 112, для </w:t>
      </w:r>
      <w:proofErr w:type="spellStart"/>
      <w:r>
        <w:t>софинансируемых</w:t>
      </w:r>
      <w:proofErr w:type="spellEnd"/>
      <w:r>
        <w:t xml:space="preserve"> маршрутов и маршрутов, указанных в приложении N 2(3) к Правилам предоставления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сети, утвержденным постановлением Правительства Российской Федерации от 25 декабря</w:t>
      </w:r>
      <w:proofErr w:type="gramEnd"/>
      <w:r>
        <w:t xml:space="preserve"> 2013 г.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сети", количество пассажирских мест на воздушном судне не ограничивается</w:t>
      </w:r>
      <w:proofErr w:type="gramStart"/>
      <w:r>
        <w:t>.".</w:t>
      </w:r>
      <w:bookmarkStart w:id="1" w:name="_GoBack"/>
      <w:bookmarkEnd w:id="1"/>
      <w:proofErr w:type="gramEnd"/>
    </w:p>
    <w:sectPr w:rsidR="000E520F" w:rsidSect="00D375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7F9"/>
    <w:rsid w:val="000E520F"/>
    <w:rsid w:val="001B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7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77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7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77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000EA51524F9BBE16390C24541AACD97C5F1A7F5BDAB9B877E5F24391B005DEFAAFAC2E393B855344C1D13F5EBF0423DA1105EA00A4C31V9F8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000EA51524F9BBE16390C24541AACD97C5F1A7F5BDAB9B877E5F24391B005DEFAAFAC1EB96B7026D031C4FB3BFE34034A11256BCV0F8O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000EA51524F9BBE16390C24541AACD97C5F1A7F5BDAB9B877E5F24391B005DEFAAFAC2E393B85E3D4C1D13F5EBF0423DA1105EA00A4C31V9F8O" TargetMode="External"/><Relationship Id="rId11" Type="http://schemas.openxmlformats.org/officeDocument/2006/relationships/hyperlink" Target="consultantplus://offline/ref=A2000EA51524F9BBE16390C24541AACD97C5F1A7F5BDAB9B877E5F24391B005DEFAAFAC1E49AB7026D031C4FB3BFE34034A11256BCV0F8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A2000EA51524F9BBE16390C24541AACD97C5F1A7F5BDAB9B877E5F24391B005DEFAAFAC2E393B85E3D4C1D13F5EBF0423DA1105EA00A4C31V9F8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000EA51524F9BBE16390C24541AACD97C5F1A7F5BDAB9B877E5F24391B005DEFAAFAC1E491B7026D031C4FB3BFE34034A11256BCV0F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1792</Words>
  <Characters>10215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2020-08-21T14:05:00Z</dcterms:created>
  <dcterms:modified xsi:type="dcterms:W3CDTF">2020-08-21T14:05:00Z</dcterms:modified>
</cp:coreProperties>
</file>