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F30" w:rsidRDefault="005D0F30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D0F30" w:rsidRDefault="005D0F30">
      <w:pPr>
        <w:pStyle w:val="ConsPlusNormal"/>
        <w:jc w:val="both"/>
        <w:outlineLvl w:val="0"/>
      </w:pPr>
    </w:p>
    <w:p w:rsidR="005D0F30" w:rsidRDefault="005D0F3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D0F30" w:rsidRDefault="005D0F30">
      <w:pPr>
        <w:pStyle w:val="ConsPlusTitle"/>
        <w:jc w:val="center"/>
      </w:pPr>
    </w:p>
    <w:p w:rsidR="005D0F30" w:rsidRDefault="005D0F30">
      <w:pPr>
        <w:pStyle w:val="ConsPlusTitle"/>
        <w:jc w:val="center"/>
      </w:pPr>
      <w:r>
        <w:t>РАСПОРЯЖЕНИЕ</w:t>
      </w:r>
    </w:p>
    <w:p w:rsidR="005D0F30" w:rsidRDefault="005D0F30">
      <w:pPr>
        <w:pStyle w:val="ConsPlusTitle"/>
        <w:jc w:val="center"/>
      </w:pPr>
      <w:r>
        <w:t>от 8 июля 2020 г. N 1773-р</w:t>
      </w:r>
    </w:p>
    <w:p w:rsidR="005D0F30" w:rsidRDefault="005D0F30">
      <w:pPr>
        <w:pStyle w:val="ConsPlusNormal"/>
        <w:jc w:val="both"/>
      </w:pPr>
    </w:p>
    <w:p w:rsidR="005D0F30" w:rsidRDefault="005D0F30">
      <w:pPr>
        <w:pStyle w:val="ConsPlusNormal"/>
        <w:ind w:firstLine="540"/>
        <w:jc w:val="both"/>
      </w:pPr>
      <w:r>
        <w:t xml:space="preserve">Утвердить прилагаемое </w:t>
      </w:r>
      <w:hyperlink w:anchor="P21" w:history="1">
        <w:r>
          <w:rPr>
            <w:color w:val="0000FF"/>
          </w:rPr>
          <w:t>распределение</w:t>
        </w:r>
      </w:hyperlink>
      <w:r>
        <w:t xml:space="preserve"> субсидий из федерального бюджета бюджетам субъектов Российской Федерации на 2020 год на 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помощь.</w:t>
      </w:r>
    </w:p>
    <w:p w:rsidR="005D0F30" w:rsidRDefault="005D0F30">
      <w:pPr>
        <w:pStyle w:val="ConsPlusNormal"/>
        <w:jc w:val="both"/>
      </w:pPr>
    </w:p>
    <w:p w:rsidR="005D0F30" w:rsidRDefault="005D0F30">
      <w:pPr>
        <w:pStyle w:val="ConsPlusNormal"/>
        <w:jc w:val="right"/>
      </w:pPr>
      <w:r>
        <w:t>Председатель Правительства</w:t>
      </w:r>
    </w:p>
    <w:p w:rsidR="005D0F30" w:rsidRDefault="005D0F30">
      <w:pPr>
        <w:pStyle w:val="ConsPlusNormal"/>
        <w:jc w:val="right"/>
      </w:pPr>
      <w:r>
        <w:t>Российской Федерации</w:t>
      </w:r>
    </w:p>
    <w:p w:rsidR="005D0F30" w:rsidRDefault="005D0F30">
      <w:pPr>
        <w:pStyle w:val="ConsPlusNormal"/>
        <w:jc w:val="right"/>
      </w:pPr>
      <w:r>
        <w:t>М.МИШУСТИН</w:t>
      </w:r>
    </w:p>
    <w:p w:rsidR="005D0F30" w:rsidRDefault="005D0F30">
      <w:pPr>
        <w:pStyle w:val="ConsPlusNormal"/>
        <w:jc w:val="both"/>
      </w:pPr>
    </w:p>
    <w:p w:rsidR="005D0F30" w:rsidRDefault="005D0F30">
      <w:pPr>
        <w:pStyle w:val="ConsPlusNormal"/>
        <w:jc w:val="both"/>
      </w:pPr>
    </w:p>
    <w:p w:rsidR="005D0F30" w:rsidRDefault="005D0F30">
      <w:pPr>
        <w:pStyle w:val="ConsPlusNormal"/>
        <w:jc w:val="both"/>
      </w:pPr>
    </w:p>
    <w:p w:rsidR="005D0F30" w:rsidRDefault="005D0F30">
      <w:pPr>
        <w:pStyle w:val="ConsPlusNormal"/>
        <w:jc w:val="both"/>
      </w:pPr>
    </w:p>
    <w:p w:rsidR="005D0F30" w:rsidRDefault="005D0F30">
      <w:pPr>
        <w:pStyle w:val="ConsPlusNormal"/>
        <w:jc w:val="both"/>
      </w:pPr>
    </w:p>
    <w:p w:rsidR="005D0F30" w:rsidRDefault="005D0F30">
      <w:pPr>
        <w:pStyle w:val="ConsPlusNormal"/>
        <w:jc w:val="right"/>
        <w:outlineLvl w:val="0"/>
      </w:pPr>
      <w:r>
        <w:t>Утверждено</w:t>
      </w:r>
    </w:p>
    <w:p w:rsidR="005D0F30" w:rsidRDefault="005D0F30">
      <w:pPr>
        <w:pStyle w:val="ConsPlusNormal"/>
        <w:jc w:val="right"/>
      </w:pPr>
      <w:r>
        <w:t>распоряжением Правительства</w:t>
      </w:r>
    </w:p>
    <w:p w:rsidR="005D0F30" w:rsidRDefault="005D0F30">
      <w:pPr>
        <w:pStyle w:val="ConsPlusNormal"/>
        <w:jc w:val="right"/>
      </w:pPr>
      <w:r>
        <w:t>Российской Федерации</w:t>
      </w:r>
    </w:p>
    <w:p w:rsidR="005D0F30" w:rsidRDefault="005D0F30">
      <w:pPr>
        <w:pStyle w:val="ConsPlusNormal"/>
        <w:jc w:val="right"/>
      </w:pPr>
      <w:r>
        <w:t>от 8 июля 2020 г. N 1773-р</w:t>
      </w:r>
    </w:p>
    <w:p w:rsidR="005D0F30" w:rsidRDefault="005D0F30">
      <w:pPr>
        <w:pStyle w:val="ConsPlusNormal"/>
        <w:jc w:val="both"/>
      </w:pPr>
    </w:p>
    <w:p w:rsidR="005D0F30" w:rsidRDefault="005D0F30">
      <w:pPr>
        <w:pStyle w:val="ConsPlusTitle"/>
        <w:jc w:val="center"/>
      </w:pPr>
      <w:bookmarkStart w:id="0" w:name="P21"/>
      <w:bookmarkEnd w:id="0"/>
      <w:r>
        <w:t>РАСПРЕДЕЛЕНИЕ</w:t>
      </w:r>
    </w:p>
    <w:p w:rsidR="005D0F30" w:rsidRDefault="005D0F30">
      <w:pPr>
        <w:pStyle w:val="ConsPlusTitle"/>
        <w:jc w:val="center"/>
      </w:pPr>
      <w:r>
        <w:t>СУБСИДИЙ ИЗ ФЕДЕРАЛЬНОГО БЮДЖЕТА БЮДЖЕТАМ СУБЪЕКТОВ</w:t>
      </w:r>
    </w:p>
    <w:p w:rsidR="005D0F30" w:rsidRDefault="005D0F30">
      <w:pPr>
        <w:pStyle w:val="ConsPlusTitle"/>
        <w:jc w:val="center"/>
      </w:pPr>
      <w:r>
        <w:t>РОССИЙСКОЙ ФЕДЕРАЦИИ НА 2020 ГОД НА РАЗВИТИЕ</w:t>
      </w:r>
    </w:p>
    <w:p w:rsidR="005D0F30" w:rsidRDefault="005D0F30">
      <w:pPr>
        <w:pStyle w:val="ConsPlusTitle"/>
        <w:jc w:val="center"/>
      </w:pPr>
      <w:r>
        <w:t>МАТЕРИАЛЬНО-ТЕХНИЧЕСКОЙ БАЗЫ ДЕТСКИХ ПОЛИКЛИНИК И ДЕТСКИХ</w:t>
      </w:r>
    </w:p>
    <w:p w:rsidR="005D0F30" w:rsidRDefault="005D0F30">
      <w:pPr>
        <w:pStyle w:val="ConsPlusTitle"/>
        <w:jc w:val="center"/>
      </w:pPr>
      <w:r>
        <w:t>ПОЛИКЛИНИЧЕСКИХ ОТДЕЛЕНИЙ МЕДИЦИНСКИХ ОРГАНИЗАЦИЙ,</w:t>
      </w:r>
    </w:p>
    <w:p w:rsidR="005D0F30" w:rsidRDefault="005D0F30">
      <w:pPr>
        <w:pStyle w:val="ConsPlusTitle"/>
        <w:jc w:val="center"/>
      </w:pPr>
      <w:proofErr w:type="gramStart"/>
      <w:r>
        <w:t>ОКАЗЫВАЮЩИХ</w:t>
      </w:r>
      <w:proofErr w:type="gramEnd"/>
      <w:r>
        <w:t xml:space="preserve"> ПЕРВИЧНУЮ МЕДИКО-САНИТАРНУЮ ПОМОЩЬ</w:t>
      </w:r>
    </w:p>
    <w:p w:rsidR="005D0F30" w:rsidRDefault="005D0F30">
      <w:pPr>
        <w:pStyle w:val="ConsPlusNormal"/>
        <w:jc w:val="both"/>
      </w:pPr>
    </w:p>
    <w:p w:rsidR="005D0F30" w:rsidRDefault="005D0F30">
      <w:pPr>
        <w:pStyle w:val="ConsPlusNormal"/>
        <w:jc w:val="right"/>
      </w:pPr>
      <w:r>
        <w:t>(тыс. рублей)</w:t>
      </w:r>
    </w:p>
    <w:p w:rsidR="005D0F30" w:rsidRDefault="005D0F30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20"/>
        <w:gridCol w:w="3110"/>
      </w:tblGrid>
      <w:tr w:rsidR="005D0F30"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D0F30" w:rsidRDefault="005D0F30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1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D0F30" w:rsidRDefault="005D0F30">
            <w:pPr>
              <w:pStyle w:val="ConsPlusNormal"/>
              <w:jc w:val="center"/>
            </w:pPr>
            <w:r>
              <w:t>Размер субсидии</w:t>
            </w:r>
          </w:p>
        </w:tc>
      </w:tr>
      <w:tr w:rsidR="005D0F3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0F30" w:rsidRDefault="005D0F30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31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0F30" w:rsidRDefault="005D0F30">
            <w:pPr>
              <w:pStyle w:val="ConsPlusNormal"/>
              <w:jc w:val="center"/>
            </w:pPr>
            <w:r>
              <w:t>5908,9</w:t>
            </w:r>
          </w:p>
        </w:tc>
      </w:tr>
      <w:tr w:rsidR="005D0F3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5D0F30" w:rsidRDefault="005D0F30">
            <w:pPr>
              <w:pStyle w:val="ConsPlusNormal"/>
            </w:pPr>
            <w:r>
              <w:t>Республика Коми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</w:tcPr>
          <w:p w:rsidR="005D0F30" w:rsidRDefault="005D0F30">
            <w:pPr>
              <w:pStyle w:val="ConsPlusNormal"/>
              <w:jc w:val="center"/>
            </w:pPr>
            <w:r>
              <w:t>727,2</w:t>
            </w:r>
          </w:p>
        </w:tc>
      </w:tr>
      <w:tr w:rsidR="005D0F3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5D0F30" w:rsidRDefault="005D0F30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</w:tcPr>
          <w:p w:rsidR="005D0F30" w:rsidRDefault="005D0F30">
            <w:pPr>
              <w:pStyle w:val="ConsPlusNormal"/>
              <w:jc w:val="center"/>
            </w:pPr>
            <w:r>
              <w:t>19023,3</w:t>
            </w:r>
          </w:p>
        </w:tc>
      </w:tr>
      <w:tr w:rsidR="005D0F3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5D0F30" w:rsidRDefault="005D0F30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</w:tcPr>
          <w:p w:rsidR="005D0F30" w:rsidRDefault="005D0F30">
            <w:pPr>
              <w:pStyle w:val="ConsPlusNormal"/>
              <w:jc w:val="center"/>
            </w:pPr>
            <w:r>
              <w:t>241,7</w:t>
            </w:r>
          </w:p>
        </w:tc>
      </w:tr>
      <w:tr w:rsidR="005D0F3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5D0F30" w:rsidRDefault="005D0F30">
            <w:pPr>
              <w:pStyle w:val="ConsPlusNormal"/>
            </w:pPr>
            <w:r>
              <w:t>Пермский край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</w:tcPr>
          <w:p w:rsidR="005D0F30" w:rsidRDefault="005D0F30">
            <w:pPr>
              <w:pStyle w:val="ConsPlusNormal"/>
              <w:jc w:val="center"/>
            </w:pPr>
            <w:r>
              <w:t>7979,8</w:t>
            </w:r>
          </w:p>
        </w:tc>
      </w:tr>
      <w:tr w:rsidR="005D0F3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5D0F30" w:rsidRDefault="005D0F30">
            <w:pPr>
              <w:pStyle w:val="ConsPlusNormal"/>
            </w:pPr>
            <w:r>
              <w:t>Амурская область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</w:tcPr>
          <w:p w:rsidR="005D0F30" w:rsidRDefault="005D0F30">
            <w:pPr>
              <w:pStyle w:val="ConsPlusNormal"/>
              <w:jc w:val="center"/>
            </w:pPr>
            <w:r>
              <w:t>6764,4</w:t>
            </w:r>
          </w:p>
        </w:tc>
      </w:tr>
      <w:tr w:rsidR="005D0F3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5D0F30" w:rsidRDefault="005D0F30">
            <w:pPr>
              <w:pStyle w:val="ConsPlusNormal"/>
            </w:pPr>
            <w:r>
              <w:t>Липецкая область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</w:tcPr>
          <w:p w:rsidR="005D0F30" w:rsidRDefault="005D0F30">
            <w:pPr>
              <w:pStyle w:val="ConsPlusNormal"/>
              <w:jc w:val="center"/>
            </w:pPr>
            <w:r>
              <w:t>20015,8</w:t>
            </w:r>
          </w:p>
        </w:tc>
      </w:tr>
      <w:tr w:rsidR="005D0F3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5D0F30" w:rsidRDefault="005D0F30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</w:tcPr>
          <w:p w:rsidR="005D0F30" w:rsidRDefault="005D0F30">
            <w:pPr>
              <w:pStyle w:val="ConsPlusNormal"/>
              <w:jc w:val="center"/>
            </w:pPr>
            <w:r>
              <w:t>2310,8</w:t>
            </w:r>
          </w:p>
        </w:tc>
      </w:tr>
      <w:tr w:rsidR="005D0F3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5D0F30" w:rsidRDefault="005D0F30">
            <w:pPr>
              <w:pStyle w:val="ConsPlusNormal"/>
            </w:pPr>
            <w:r>
              <w:t>Омская область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</w:tcPr>
          <w:p w:rsidR="005D0F30" w:rsidRDefault="005D0F30">
            <w:pPr>
              <w:pStyle w:val="ConsPlusNormal"/>
              <w:jc w:val="center"/>
            </w:pPr>
            <w:r>
              <w:t>1396,5</w:t>
            </w:r>
          </w:p>
        </w:tc>
      </w:tr>
      <w:tr w:rsidR="005D0F3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5D0F30" w:rsidRDefault="005D0F30">
            <w:pPr>
              <w:pStyle w:val="ConsPlusNormal"/>
            </w:pPr>
            <w:r>
              <w:lastRenderedPageBreak/>
              <w:t>Тверская область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</w:tcPr>
          <w:p w:rsidR="005D0F30" w:rsidRDefault="005D0F30">
            <w:pPr>
              <w:pStyle w:val="ConsPlusNormal"/>
              <w:jc w:val="center"/>
            </w:pPr>
            <w:r>
              <w:t>1216,2</w:t>
            </w:r>
          </w:p>
        </w:tc>
      </w:tr>
      <w:tr w:rsidR="005D0F3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5D0F30" w:rsidRDefault="005D0F30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</w:tcPr>
          <w:p w:rsidR="005D0F30" w:rsidRDefault="005D0F30">
            <w:pPr>
              <w:pStyle w:val="ConsPlusNormal"/>
              <w:jc w:val="center"/>
            </w:pPr>
            <w:r>
              <w:t>2802,6</w:t>
            </w:r>
          </w:p>
        </w:tc>
      </w:tr>
      <w:tr w:rsidR="005D0F3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5D0F30" w:rsidRDefault="005D0F30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</w:tcPr>
          <w:p w:rsidR="005D0F30" w:rsidRDefault="005D0F30">
            <w:pPr>
              <w:pStyle w:val="ConsPlusNormal"/>
              <w:jc w:val="center"/>
            </w:pPr>
            <w:r>
              <w:t>881,3</w:t>
            </w:r>
          </w:p>
        </w:tc>
      </w:tr>
      <w:tr w:rsidR="005D0F3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0F30" w:rsidRDefault="005D0F30">
            <w:pPr>
              <w:pStyle w:val="ConsPlusNormal"/>
            </w:pPr>
            <w:r>
              <w:t>Всего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0F30" w:rsidRDefault="005D0F30">
            <w:pPr>
              <w:pStyle w:val="ConsPlusNormal"/>
              <w:jc w:val="center"/>
            </w:pPr>
            <w:r>
              <w:t>69268,5</w:t>
            </w:r>
          </w:p>
        </w:tc>
      </w:tr>
    </w:tbl>
    <w:p w:rsidR="00205109" w:rsidRDefault="00205109">
      <w:bookmarkStart w:id="1" w:name="_GoBack"/>
      <w:bookmarkEnd w:id="1"/>
    </w:p>
    <w:sectPr w:rsidR="00205109" w:rsidSect="00B53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F30"/>
    <w:rsid w:val="00205109"/>
    <w:rsid w:val="005D0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0F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D0F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D0F3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0F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D0F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D0F3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2020-07-20T10:55:00Z</dcterms:created>
  <dcterms:modified xsi:type="dcterms:W3CDTF">2020-07-20T10:55:00Z</dcterms:modified>
</cp:coreProperties>
</file>