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4897" w:rsidRDefault="00004897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4897" w:rsidRDefault="00004897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Pr="009B4B50" w:rsidRDefault="001B59AA" w:rsidP="001B59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</w:rPr>
        <w:t>учета дел</w:t>
      </w:r>
      <w:r w:rsidR="00A937F7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 xml:space="preserve">по жалобам </w:t>
      </w:r>
      <w:r w:rsidR="00EB1C4D" w:rsidRPr="00EB1C4D">
        <w:rPr>
          <w:rFonts w:ascii="Times New Roman" w:hAnsi="Times New Roman" w:cs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EB1C4D">
        <w:rPr>
          <w:rFonts w:ascii="Times New Roman" w:hAnsi="Times New Roman" w:cs="Times New Roman"/>
          <w:sz w:val="28"/>
          <w:szCs w:val="28"/>
        </w:rPr>
        <w:t xml:space="preserve"> </w:t>
      </w:r>
      <w:r w:rsidRPr="009B4B50">
        <w:rPr>
          <w:rFonts w:ascii="Times New Roman" w:hAnsi="Times New Roman" w:cs="Times New Roman"/>
          <w:sz w:val="28"/>
          <w:szCs w:val="28"/>
        </w:rPr>
        <w:t>в центральном аппарате Федерального казначейства</w:t>
      </w:r>
    </w:p>
    <w:p w:rsidR="001B59AA" w:rsidRPr="009B4B50" w:rsidRDefault="001B59AA" w:rsidP="001B59AA">
      <w:pPr>
        <w:pStyle w:val="ConsPlusTitle"/>
        <w:spacing w:line="360" w:lineRule="atLeast"/>
        <w:jc w:val="center"/>
        <w:rPr>
          <w:rFonts w:ascii="Times New Roman" w:eastAsia="BatangChe" w:hAnsi="Times New Roman" w:cs="Times New Roman"/>
          <w:sz w:val="28"/>
          <w:szCs w:val="28"/>
        </w:rPr>
      </w:pPr>
    </w:p>
    <w:p w:rsidR="001B59AA" w:rsidRPr="009B4B50" w:rsidRDefault="001B59AA" w:rsidP="001B59AA">
      <w:pPr>
        <w:pStyle w:val="ConsPlusTitle"/>
        <w:spacing w:line="360" w:lineRule="atLeast"/>
        <w:jc w:val="center"/>
        <w:rPr>
          <w:rFonts w:ascii="Times New Roman" w:eastAsia="BatangChe" w:hAnsi="Times New Roman" w:cs="Times New Roman"/>
          <w:sz w:val="28"/>
          <w:szCs w:val="28"/>
        </w:rPr>
      </w:pPr>
    </w:p>
    <w:p w:rsidR="001B59AA" w:rsidRPr="009B4B50" w:rsidRDefault="001B59AA" w:rsidP="001B5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 xml:space="preserve">В </w:t>
      </w:r>
      <w:r w:rsidR="00EB1C4D">
        <w:rPr>
          <w:rFonts w:ascii="Times New Roman" w:hAnsi="Times New Roman" w:cs="Times New Roman"/>
          <w:sz w:val="28"/>
          <w:szCs w:val="28"/>
        </w:rPr>
        <w:t xml:space="preserve">связи со служебной необходимостью </w:t>
      </w:r>
      <w:proofErr w:type="gramStart"/>
      <w:r w:rsidRPr="009B4B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4B50">
        <w:rPr>
          <w:rFonts w:ascii="Times New Roman" w:hAnsi="Times New Roman" w:cs="Times New Roman"/>
          <w:sz w:val="28"/>
          <w:szCs w:val="28"/>
        </w:rPr>
        <w:t> р и к а з ы в а ю:</w:t>
      </w:r>
    </w:p>
    <w:p w:rsidR="001B59AA" w:rsidRPr="009B4B50" w:rsidRDefault="001B59AA" w:rsidP="001B5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w:anchor="P32" w:history="1">
        <w:r w:rsidRPr="009B4B5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9B4B50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>учета дел</w:t>
      </w:r>
      <w:r w:rsidR="00EB1C4D" w:rsidRPr="009B4B50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 xml:space="preserve">по жалобам </w:t>
      </w:r>
      <w:r w:rsidR="00EB1C4D" w:rsidRPr="00EB1C4D">
        <w:rPr>
          <w:rFonts w:ascii="Times New Roman" w:hAnsi="Times New Roman" w:cs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EB1C4D">
        <w:rPr>
          <w:rFonts w:ascii="Times New Roman" w:hAnsi="Times New Roman" w:cs="Times New Roman"/>
          <w:sz w:val="28"/>
          <w:szCs w:val="28"/>
        </w:rPr>
        <w:t xml:space="preserve"> </w:t>
      </w:r>
      <w:r w:rsidR="00EB1C4D" w:rsidRPr="009B4B50">
        <w:rPr>
          <w:rFonts w:ascii="Times New Roman" w:hAnsi="Times New Roman" w:cs="Times New Roman"/>
          <w:sz w:val="28"/>
          <w:szCs w:val="28"/>
        </w:rPr>
        <w:t>в центральном аппарате Федерального казначейства</w:t>
      </w:r>
      <w:r w:rsidRPr="009B4B50">
        <w:rPr>
          <w:rFonts w:ascii="Times New Roman" w:hAnsi="Times New Roman" w:cs="Times New Roman"/>
          <w:sz w:val="28"/>
          <w:szCs w:val="28"/>
        </w:rPr>
        <w:t>.</w:t>
      </w:r>
    </w:p>
    <w:p w:rsidR="006B40D4" w:rsidRDefault="00004897" w:rsidP="001B5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56B7">
        <w:rPr>
          <w:rFonts w:ascii="Times New Roman" w:hAnsi="Times New Roman" w:cs="Times New Roman"/>
          <w:sz w:val="28"/>
          <w:szCs w:val="28"/>
        </w:rPr>
        <w:t>. </w:t>
      </w:r>
      <w:r w:rsidR="006B40D4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2018 года.</w:t>
      </w:r>
    </w:p>
    <w:p w:rsidR="001B59AA" w:rsidRPr="009B4B50" w:rsidRDefault="006B40D4" w:rsidP="001B59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56B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B59AA" w:rsidRPr="009B4B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59AA" w:rsidRPr="009B4B5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EB1C4D">
        <w:rPr>
          <w:rFonts w:ascii="Times New Roman" w:hAnsi="Times New Roman" w:cs="Times New Roman"/>
          <w:sz w:val="28"/>
          <w:szCs w:val="28"/>
        </w:rPr>
        <w:t>возложить на начальника Юридического управления С.Н. Сауль</w:t>
      </w:r>
      <w:r w:rsidR="001B59AA" w:rsidRPr="009B4B50">
        <w:rPr>
          <w:rFonts w:ascii="Times New Roman" w:hAnsi="Times New Roman" w:cs="Times New Roman"/>
          <w:sz w:val="28"/>
          <w:szCs w:val="28"/>
        </w:rPr>
        <w:t>.</w:t>
      </w:r>
    </w:p>
    <w:p w:rsidR="001B59AA" w:rsidRPr="009B4B50" w:rsidRDefault="001B59AA" w:rsidP="001B59A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9AA" w:rsidRPr="009B4B50" w:rsidRDefault="001B59AA" w:rsidP="001B59AA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1D7" w:rsidRPr="00B15621" w:rsidRDefault="001B59AA" w:rsidP="00B15621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  <w:sectPr w:rsidR="000031D7" w:rsidRPr="00B15621" w:rsidSect="000C64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361" w:left="1701" w:header="709" w:footer="709" w:gutter="0"/>
          <w:pgNumType w:start="1"/>
          <w:cols w:space="708"/>
          <w:titlePg/>
          <w:docGrid w:linePitch="360"/>
        </w:sectPr>
      </w:pPr>
      <w:r w:rsidRPr="009B4B5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</w:r>
      <w:r w:rsidRPr="009B4B50">
        <w:rPr>
          <w:rFonts w:ascii="Times New Roman" w:hAnsi="Times New Roman" w:cs="Times New Roman"/>
          <w:sz w:val="28"/>
          <w:szCs w:val="28"/>
        </w:rPr>
        <w:tab/>
        <w:t xml:space="preserve">    Р.Е. Артюхин</w:t>
      </w:r>
    </w:p>
    <w:p w:rsidR="001B59AA" w:rsidRPr="009B4B50" w:rsidRDefault="001B59AA" w:rsidP="001B59AA">
      <w:pPr>
        <w:pStyle w:val="ConsPlusNormal"/>
        <w:spacing w:line="36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B59AA" w:rsidRPr="009B4B50" w:rsidRDefault="001B59AA" w:rsidP="001B59AA">
      <w:pPr>
        <w:pStyle w:val="ConsPlusNormal"/>
        <w:spacing w:line="36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9B4B50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9B4B5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59AA" w:rsidRPr="009B4B50" w:rsidRDefault="001B59AA" w:rsidP="001B59AA">
      <w:pPr>
        <w:pStyle w:val="ConsPlusNormal"/>
        <w:spacing w:line="36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>казначейства</w:t>
      </w:r>
    </w:p>
    <w:p w:rsidR="001B59AA" w:rsidRPr="009B4B50" w:rsidRDefault="001B59AA" w:rsidP="001B59AA">
      <w:pPr>
        <w:pStyle w:val="ConsPlusNormal"/>
        <w:spacing w:line="36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>от ________________201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4B50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1B59AA" w:rsidRPr="009B4B50" w:rsidRDefault="001B59AA" w:rsidP="001B59AA">
      <w:pPr>
        <w:pStyle w:val="ConsPlusNormal"/>
        <w:spacing w:line="360" w:lineRule="atLeast"/>
        <w:jc w:val="right"/>
      </w:pPr>
    </w:p>
    <w:p w:rsidR="002F56A1" w:rsidRDefault="002F56A1" w:rsidP="001B59AA">
      <w:pPr>
        <w:pStyle w:val="ConsPlusTitle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6A1" w:rsidRDefault="002F56A1" w:rsidP="001B59AA">
      <w:pPr>
        <w:pStyle w:val="ConsPlusTitle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Pr="009B4B50" w:rsidRDefault="001B59AA" w:rsidP="001B59AA">
      <w:pPr>
        <w:pStyle w:val="ConsPlusTitle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B4B50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>учета дел</w:t>
      </w:r>
      <w:r w:rsidR="00EB1C4D" w:rsidRPr="009B4B50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 xml:space="preserve">по жалобам </w:t>
      </w:r>
      <w:r w:rsidR="00EB1C4D" w:rsidRPr="00EB1C4D">
        <w:rPr>
          <w:rFonts w:ascii="Times New Roman" w:hAnsi="Times New Roman" w:cs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EB1C4D">
        <w:rPr>
          <w:rFonts w:ascii="Times New Roman" w:hAnsi="Times New Roman" w:cs="Times New Roman"/>
          <w:sz w:val="28"/>
          <w:szCs w:val="28"/>
        </w:rPr>
        <w:t xml:space="preserve"> </w:t>
      </w:r>
      <w:r w:rsidR="00EB1C4D" w:rsidRPr="009B4B50">
        <w:rPr>
          <w:rFonts w:ascii="Times New Roman" w:hAnsi="Times New Roman" w:cs="Times New Roman"/>
          <w:sz w:val="28"/>
          <w:szCs w:val="28"/>
        </w:rPr>
        <w:t>в центральном аппарате Федерального казначейства</w:t>
      </w:r>
    </w:p>
    <w:p w:rsidR="001B59AA" w:rsidRPr="009B4B50" w:rsidRDefault="001B59AA" w:rsidP="001B59AA">
      <w:pPr>
        <w:pStyle w:val="ConsPlusNormal"/>
        <w:spacing w:line="36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59AA" w:rsidRPr="009B4B50" w:rsidRDefault="001B59AA" w:rsidP="001B59AA">
      <w:pPr>
        <w:pStyle w:val="ConsPlusNormal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59AA" w:rsidRDefault="00A97333" w:rsidP="006779D9">
      <w:pPr>
        <w:pStyle w:val="ConsPlusNormal"/>
        <w:tabs>
          <w:tab w:val="left" w:pos="709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6938">
        <w:rPr>
          <w:rFonts w:ascii="Times New Roman" w:hAnsi="Times New Roman" w:cs="Times New Roman"/>
          <w:sz w:val="28"/>
          <w:szCs w:val="28"/>
        </w:rPr>
        <w:t>1.</w:t>
      </w:r>
      <w:r w:rsidR="00105964">
        <w:rPr>
          <w:rFonts w:ascii="Times New Roman" w:hAnsi="Times New Roman" w:cs="Times New Roman"/>
          <w:sz w:val="28"/>
          <w:szCs w:val="28"/>
        </w:rPr>
        <w:t> </w:t>
      </w:r>
      <w:r w:rsidR="001B59AA" w:rsidRPr="009B4B5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B1C4D">
        <w:rPr>
          <w:rFonts w:ascii="Times New Roman" w:hAnsi="Times New Roman" w:cs="Times New Roman"/>
          <w:sz w:val="28"/>
          <w:szCs w:val="28"/>
        </w:rPr>
        <w:t>учета дел</w:t>
      </w:r>
      <w:r w:rsidR="00EB1C4D" w:rsidRPr="009B4B50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 xml:space="preserve">по жалобам </w:t>
      </w:r>
      <w:r w:rsidR="00EB1C4D" w:rsidRPr="00EB1C4D">
        <w:rPr>
          <w:rFonts w:ascii="Times New Roman" w:hAnsi="Times New Roman" w:cs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EB1C4D">
        <w:rPr>
          <w:rFonts w:ascii="Times New Roman" w:hAnsi="Times New Roman" w:cs="Times New Roman"/>
          <w:sz w:val="28"/>
          <w:szCs w:val="28"/>
        </w:rPr>
        <w:t xml:space="preserve"> </w:t>
      </w:r>
      <w:r w:rsidR="00EB1C4D" w:rsidRPr="009B4B50">
        <w:rPr>
          <w:rFonts w:ascii="Times New Roman" w:hAnsi="Times New Roman" w:cs="Times New Roman"/>
          <w:sz w:val="28"/>
          <w:szCs w:val="28"/>
        </w:rPr>
        <w:t>в центральном аппарате Федерального казначейства</w:t>
      </w:r>
      <w:r w:rsidR="00EB1C4D">
        <w:rPr>
          <w:rFonts w:ascii="Times New Roman" w:hAnsi="Times New Roman" w:cs="Times New Roman"/>
          <w:sz w:val="28"/>
          <w:szCs w:val="28"/>
        </w:rPr>
        <w:t xml:space="preserve"> </w:t>
      </w:r>
      <w:r w:rsidR="001B59AA" w:rsidRPr="009B4B50">
        <w:rPr>
          <w:rFonts w:ascii="Times New Roman" w:hAnsi="Times New Roman" w:cs="Times New Roman"/>
          <w:sz w:val="28"/>
          <w:szCs w:val="28"/>
        </w:rPr>
        <w:t>(далее – Порядок) разработан в</w:t>
      </w:r>
      <w:r w:rsidR="00E076EF">
        <w:rPr>
          <w:rFonts w:ascii="Times New Roman" w:hAnsi="Times New Roman" w:cs="Times New Roman"/>
          <w:sz w:val="28"/>
          <w:szCs w:val="28"/>
        </w:rPr>
        <w:t xml:space="preserve"> целях установления единых требований к учету</w:t>
      </w:r>
      <w:r w:rsidR="001B59AA" w:rsidRPr="009B4B50">
        <w:rPr>
          <w:rFonts w:ascii="Times New Roman" w:hAnsi="Times New Roman" w:cs="Times New Roman"/>
          <w:sz w:val="28"/>
          <w:szCs w:val="28"/>
        </w:rPr>
        <w:t xml:space="preserve"> </w:t>
      </w:r>
      <w:r w:rsidR="00EB1C4D">
        <w:rPr>
          <w:rFonts w:ascii="Times New Roman" w:hAnsi="Times New Roman" w:cs="Times New Roman"/>
          <w:sz w:val="28"/>
          <w:szCs w:val="28"/>
        </w:rPr>
        <w:t xml:space="preserve">дел по </w:t>
      </w:r>
      <w:r w:rsidR="00E076EF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B1C4D">
        <w:rPr>
          <w:rFonts w:ascii="Times New Roman" w:hAnsi="Times New Roman" w:cs="Times New Roman"/>
          <w:sz w:val="28"/>
          <w:szCs w:val="28"/>
        </w:rPr>
        <w:t>жалобам</w:t>
      </w:r>
      <w:r w:rsidR="001B59AA" w:rsidRPr="009B4B50">
        <w:rPr>
          <w:rFonts w:ascii="Times New Roman" w:hAnsi="Times New Roman" w:cs="Times New Roman"/>
          <w:sz w:val="28"/>
          <w:szCs w:val="28"/>
        </w:rPr>
        <w:t>.</w:t>
      </w:r>
    </w:p>
    <w:p w:rsidR="00663856" w:rsidRPr="009517DE" w:rsidRDefault="00466938" w:rsidP="006779D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5964">
        <w:rPr>
          <w:rFonts w:ascii="Times New Roman" w:hAnsi="Times New Roman" w:cs="Times New Roman"/>
          <w:sz w:val="28"/>
          <w:szCs w:val="28"/>
        </w:rPr>
        <w:t> </w:t>
      </w:r>
      <w:r w:rsidR="001B59AA" w:rsidRPr="004975F6">
        <w:rPr>
          <w:rFonts w:ascii="Times New Roman" w:hAnsi="Times New Roman" w:cs="Times New Roman"/>
          <w:sz w:val="28"/>
          <w:szCs w:val="28"/>
        </w:rPr>
        <w:t xml:space="preserve">Учету в </w:t>
      </w:r>
      <w:r w:rsidR="00E076EF" w:rsidRPr="009B4B50">
        <w:rPr>
          <w:rFonts w:ascii="Times New Roman" w:hAnsi="Times New Roman" w:cs="Times New Roman"/>
          <w:sz w:val="28"/>
          <w:szCs w:val="28"/>
        </w:rPr>
        <w:t>центральном аппарате Федерального казначейства</w:t>
      </w:r>
      <w:r w:rsidR="00E076E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E5E47">
        <w:rPr>
          <w:rFonts w:ascii="Times New Roman" w:hAnsi="Times New Roman" w:cs="Times New Roman"/>
          <w:sz w:val="28"/>
          <w:szCs w:val="28"/>
        </w:rPr>
        <w:t> </w:t>
      </w:r>
      <w:r w:rsidR="00E076EF">
        <w:rPr>
          <w:rFonts w:ascii="Times New Roman" w:hAnsi="Times New Roman" w:cs="Times New Roman"/>
          <w:sz w:val="28"/>
          <w:szCs w:val="28"/>
        </w:rPr>
        <w:t>– ЦАФК)</w:t>
      </w:r>
      <w:r w:rsidR="001B59AA" w:rsidRPr="004975F6">
        <w:rPr>
          <w:rFonts w:ascii="Times New Roman" w:hAnsi="Times New Roman" w:cs="Times New Roman"/>
          <w:sz w:val="28"/>
          <w:szCs w:val="28"/>
        </w:rPr>
        <w:t xml:space="preserve"> подлежат все </w:t>
      </w:r>
      <w:r w:rsidR="00C92AC7">
        <w:rPr>
          <w:rFonts w:ascii="Times New Roman" w:hAnsi="Times New Roman" w:cs="Times New Roman"/>
          <w:sz w:val="28"/>
          <w:szCs w:val="28"/>
        </w:rPr>
        <w:t>дела</w:t>
      </w:r>
      <w:r w:rsidR="001E6F32">
        <w:rPr>
          <w:rFonts w:ascii="Times New Roman" w:hAnsi="Times New Roman" w:cs="Times New Roman"/>
          <w:sz w:val="28"/>
          <w:szCs w:val="28"/>
        </w:rPr>
        <w:t xml:space="preserve"> по жалобам </w:t>
      </w:r>
      <w:r w:rsidR="001E6F32" w:rsidRPr="00EB1C4D">
        <w:rPr>
          <w:rFonts w:ascii="Times New Roman" w:hAnsi="Times New Roman" w:cs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1E6F32">
        <w:rPr>
          <w:rFonts w:ascii="Times New Roman" w:hAnsi="Times New Roman" w:cs="Times New Roman"/>
          <w:sz w:val="28"/>
          <w:szCs w:val="28"/>
        </w:rPr>
        <w:t xml:space="preserve"> (далее – дела)</w:t>
      </w:r>
      <w:r w:rsidR="00C92AC7" w:rsidRPr="009517DE">
        <w:rPr>
          <w:rFonts w:ascii="Times New Roman" w:hAnsi="Times New Roman" w:cs="Times New Roman"/>
          <w:sz w:val="28"/>
          <w:szCs w:val="28"/>
        </w:rPr>
        <w:t>.</w:t>
      </w:r>
    </w:p>
    <w:p w:rsidR="00466938" w:rsidRPr="00536D7E" w:rsidRDefault="005E1730" w:rsidP="006779D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59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36D7E">
        <w:rPr>
          <w:rFonts w:ascii="Times New Roman" w:hAnsi="Times New Roman" w:cs="Times New Roman"/>
          <w:sz w:val="28"/>
          <w:szCs w:val="28"/>
        </w:rPr>
        <w:t xml:space="preserve">Учет дел </w:t>
      </w:r>
      <w:r w:rsidR="00E076EF">
        <w:rPr>
          <w:rFonts w:ascii="Times New Roman" w:hAnsi="Times New Roman" w:cs="Times New Roman"/>
          <w:sz w:val="28"/>
          <w:szCs w:val="28"/>
        </w:rPr>
        <w:t xml:space="preserve">в </w:t>
      </w:r>
      <w:r w:rsidR="00E076EF" w:rsidRPr="009B4B50">
        <w:rPr>
          <w:rFonts w:ascii="Times New Roman" w:hAnsi="Times New Roman" w:cs="Times New Roman"/>
          <w:sz w:val="28"/>
          <w:szCs w:val="28"/>
        </w:rPr>
        <w:t>центральном аппарате Федерального казначейства</w:t>
      </w:r>
      <w:r w:rsidR="00E076EF" w:rsidRPr="00536D7E">
        <w:rPr>
          <w:rFonts w:ascii="Times New Roman" w:hAnsi="Times New Roman" w:cs="Times New Roman"/>
          <w:sz w:val="28"/>
          <w:szCs w:val="28"/>
        </w:rPr>
        <w:t xml:space="preserve"> </w:t>
      </w:r>
      <w:r w:rsidRPr="00536D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658BA" w:rsidRPr="00D658BA">
        <w:rPr>
          <w:rFonts w:ascii="Times New Roman" w:hAnsi="Times New Roman" w:cs="Times New Roman"/>
          <w:sz w:val="28"/>
          <w:szCs w:val="28"/>
        </w:rPr>
        <w:t>Отдел</w:t>
      </w:r>
      <w:r w:rsidR="00D658BA">
        <w:rPr>
          <w:rFonts w:ascii="Times New Roman" w:hAnsi="Times New Roman" w:cs="Times New Roman"/>
          <w:sz w:val="28"/>
          <w:szCs w:val="28"/>
        </w:rPr>
        <w:t xml:space="preserve">ом </w:t>
      </w:r>
      <w:r w:rsidR="00D658BA" w:rsidRPr="00D658BA">
        <w:rPr>
          <w:rFonts w:ascii="Times New Roman" w:hAnsi="Times New Roman" w:cs="Times New Roman"/>
          <w:sz w:val="28"/>
          <w:szCs w:val="28"/>
        </w:rPr>
        <w:t>правового сопровождения досудебных споров и рассмотрения жалоб</w:t>
      </w:r>
      <w:r w:rsidR="00D658BA">
        <w:rPr>
          <w:rFonts w:ascii="Times New Roman" w:hAnsi="Times New Roman" w:cs="Times New Roman"/>
          <w:sz w:val="28"/>
          <w:szCs w:val="28"/>
        </w:rPr>
        <w:t xml:space="preserve"> </w:t>
      </w:r>
      <w:r w:rsidR="001E6F32">
        <w:rPr>
          <w:rFonts w:ascii="Times New Roman" w:hAnsi="Times New Roman" w:cs="Times New Roman"/>
          <w:sz w:val="28"/>
          <w:szCs w:val="28"/>
        </w:rPr>
        <w:t>Юридическ</w:t>
      </w:r>
      <w:r w:rsidR="00D658BA">
        <w:rPr>
          <w:rFonts w:ascii="Times New Roman" w:hAnsi="Times New Roman" w:cs="Times New Roman"/>
          <w:sz w:val="28"/>
          <w:szCs w:val="28"/>
        </w:rPr>
        <w:t>ого</w:t>
      </w:r>
      <w:r w:rsidR="001E6F3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658BA">
        <w:rPr>
          <w:rFonts w:ascii="Times New Roman" w:hAnsi="Times New Roman" w:cs="Times New Roman"/>
          <w:sz w:val="28"/>
          <w:szCs w:val="28"/>
        </w:rPr>
        <w:t>я</w:t>
      </w:r>
      <w:r w:rsidR="00EC67AB">
        <w:rPr>
          <w:rFonts w:ascii="Times New Roman" w:hAnsi="Times New Roman" w:cs="Times New Roman"/>
          <w:sz w:val="28"/>
          <w:szCs w:val="28"/>
        </w:rPr>
        <w:t xml:space="preserve"> </w:t>
      </w:r>
      <w:r w:rsidR="00D658BA">
        <w:rPr>
          <w:rFonts w:ascii="Times New Roman" w:hAnsi="Times New Roman" w:cs="Times New Roman"/>
          <w:sz w:val="28"/>
          <w:szCs w:val="28"/>
        </w:rPr>
        <w:t xml:space="preserve">(далее – Отдел по рассмотрению жалоб) </w:t>
      </w:r>
      <w:r w:rsidR="00E076EF">
        <w:rPr>
          <w:rFonts w:ascii="Times New Roman" w:hAnsi="Times New Roman" w:cs="Times New Roman"/>
          <w:sz w:val="28"/>
          <w:szCs w:val="28"/>
        </w:rPr>
        <w:t xml:space="preserve">с отражением информации о ходе рассмотрения жалобы </w:t>
      </w:r>
      <w:r w:rsidRPr="00536D7E">
        <w:rPr>
          <w:rFonts w:ascii="Times New Roman" w:hAnsi="Times New Roman" w:cs="Times New Roman"/>
          <w:sz w:val="28"/>
          <w:szCs w:val="28"/>
        </w:rPr>
        <w:t xml:space="preserve">в </w:t>
      </w:r>
      <w:r w:rsidRPr="00D658BA">
        <w:rPr>
          <w:rFonts w:ascii="Times New Roman" w:hAnsi="Times New Roman" w:cs="Times New Roman"/>
          <w:sz w:val="28"/>
          <w:szCs w:val="28"/>
        </w:rPr>
        <w:t>журнал</w:t>
      </w:r>
      <w:r w:rsidR="001E6F32" w:rsidRPr="00D658BA">
        <w:rPr>
          <w:rFonts w:ascii="Times New Roman" w:hAnsi="Times New Roman" w:cs="Times New Roman"/>
          <w:sz w:val="28"/>
          <w:szCs w:val="28"/>
        </w:rPr>
        <w:t>е</w:t>
      </w:r>
      <w:r w:rsidRPr="00D658BA">
        <w:rPr>
          <w:rFonts w:ascii="Times New Roman" w:hAnsi="Times New Roman" w:cs="Times New Roman"/>
          <w:sz w:val="28"/>
          <w:szCs w:val="28"/>
        </w:rPr>
        <w:t xml:space="preserve"> </w:t>
      </w:r>
      <w:r w:rsidR="00E076EF">
        <w:rPr>
          <w:rFonts w:ascii="Times New Roman" w:hAnsi="Times New Roman" w:cs="Times New Roman"/>
          <w:sz w:val="28"/>
          <w:szCs w:val="28"/>
        </w:rPr>
        <w:t>учета</w:t>
      </w:r>
      <w:r w:rsidR="00D658BA">
        <w:rPr>
          <w:rFonts w:ascii="Times New Roman" w:hAnsi="Times New Roman" w:cs="Times New Roman"/>
          <w:sz w:val="28"/>
          <w:szCs w:val="28"/>
        </w:rPr>
        <w:t xml:space="preserve"> дел по жалобам </w:t>
      </w:r>
      <w:r w:rsidR="00D658BA" w:rsidRPr="00EB1C4D">
        <w:rPr>
          <w:rFonts w:ascii="Times New Roman" w:hAnsi="Times New Roman" w:cs="Times New Roman"/>
          <w:sz w:val="28"/>
          <w:szCs w:val="28"/>
        </w:rPr>
        <w:t xml:space="preserve">на </w:t>
      </w:r>
      <w:r w:rsidR="00D658BA">
        <w:rPr>
          <w:rFonts w:ascii="Times New Roman" w:hAnsi="Times New Roman" w:cs="Times New Roman"/>
          <w:sz w:val="28"/>
          <w:szCs w:val="28"/>
        </w:rPr>
        <w:t xml:space="preserve">представления и предписания </w:t>
      </w:r>
      <w:r w:rsidR="00D658BA" w:rsidRPr="00EB1C4D">
        <w:rPr>
          <w:rFonts w:ascii="Times New Roman" w:hAnsi="Times New Roman" w:cs="Times New Roman"/>
          <w:sz w:val="28"/>
          <w:szCs w:val="28"/>
        </w:rPr>
        <w:t>территориальных органов Федерального казначейства, действия (бездействие) должностных лиц Федерального казначейства</w:t>
      </w:r>
      <w:r w:rsidRPr="00536D7E">
        <w:rPr>
          <w:rFonts w:ascii="Times New Roman" w:hAnsi="Times New Roman" w:cs="Times New Roman"/>
          <w:sz w:val="28"/>
          <w:szCs w:val="28"/>
        </w:rPr>
        <w:t xml:space="preserve"> </w:t>
      </w:r>
      <w:r w:rsidR="00EC67AB" w:rsidRPr="004975F6">
        <w:rPr>
          <w:rFonts w:ascii="Times New Roman" w:hAnsi="Times New Roman" w:cs="Times New Roman"/>
          <w:sz w:val="28"/>
          <w:szCs w:val="28"/>
        </w:rPr>
        <w:t>(далее – журнал учета)</w:t>
      </w:r>
      <w:r w:rsidR="00F47CE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="00D658BA">
        <w:rPr>
          <w:rFonts w:ascii="Times New Roman" w:hAnsi="Times New Roman" w:cs="Times New Roman"/>
          <w:sz w:val="28"/>
          <w:szCs w:val="28"/>
        </w:rPr>
        <w:t>, который</w:t>
      </w:r>
      <w:proofErr w:type="gramEnd"/>
      <w:r w:rsidR="00466938">
        <w:rPr>
          <w:rFonts w:ascii="Times New Roman" w:hAnsi="Times New Roman" w:cs="Times New Roman"/>
          <w:sz w:val="28"/>
          <w:szCs w:val="28"/>
        </w:rPr>
        <w:t xml:space="preserve"> </w:t>
      </w:r>
      <w:r w:rsidR="00466938" w:rsidRPr="00536D7E">
        <w:rPr>
          <w:rFonts w:ascii="Times New Roman" w:hAnsi="Times New Roman" w:cs="Times New Roman"/>
          <w:sz w:val="28"/>
          <w:szCs w:val="28"/>
        </w:rPr>
        <w:t>предусматрива</w:t>
      </w:r>
      <w:r w:rsidR="00D658BA">
        <w:rPr>
          <w:rFonts w:ascii="Times New Roman" w:hAnsi="Times New Roman" w:cs="Times New Roman"/>
          <w:sz w:val="28"/>
          <w:szCs w:val="28"/>
        </w:rPr>
        <w:t>е</w:t>
      </w:r>
      <w:r w:rsidR="00466938" w:rsidRPr="00536D7E">
        <w:rPr>
          <w:rFonts w:ascii="Times New Roman" w:hAnsi="Times New Roman" w:cs="Times New Roman"/>
          <w:sz w:val="28"/>
          <w:szCs w:val="28"/>
        </w:rPr>
        <w:t xml:space="preserve">тся в номенклатуре дел </w:t>
      </w:r>
      <w:r w:rsidR="00D658BA">
        <w:rPr>
          <w:rFonts w:ascii="Times New Roman" w:hAnsi="Times New Roman" w:cs="Times New Roman"/>
          <w:sz w:val="28"/>
          <w:szCs w:val="28"/>
        </w:rPr>
        <w:t>Отдела по рассмотрению жалоб</w:t>
      </w:r>
      <w:r w:rsidR="00466938" w:rsidRPr="00634BF8">
        <w:rPr>
          <w:rFonts w:ascii="Times New Roman" w:hAnsi="Times New Roman" w:cs="Times New Roman"/>
          <w:sz w:val="28"/>
          <w:szCs w:val="28"/>
        </w:rPr>
        <w:t>.</w:t>
      </w:r>
    </w:p>
    <w:p w:rsidR="00D52CEB" w:rsidRDefault="00D658BA" w:rsidP="006779D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938">
        <w:rPr>
          <w:rFonts w:ascii="Times New Roman" w:hAnsi="Times New Roman" w:cs="Times New Roman"/>
          <w:sz w:val="28"/>
          <w:szCs w:val="28"/>
        </w:rPr>
        <w:t>.</w:t>
      </w:r>
      <w:r w:rsidR="00105964">
        <w:rPr>
          <w:rFonts w:ascii="Times New Roman" w:hAnsi="Times New Roman" w:cs="Times New Roman"/>
          <w:sz w:val="28"/>
          <w:szCs w:val="28"/>
        </w:rPr>
        <w:t> </w:t>
      </w:r>
      <w:r w:rsidR="00D52CEB">
        <w:rPr>
          <w:rFonts w:ascii="Times New Roman" w:hAnsi="Times New Roman" w:cs="Times New Roman"/>
          <w:sz w:val="28"/>
          <w:szCs w:val="28"/>
        </w:rPr>
        <w:t>Журнал учета завод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2CEB">
        <w:rPr>
          <w:rFonts w:ascii="Times New Roman" w:hAnsi="Times New Roman" w:cs="Times New Roman"/>
          <w:sz w:val="28"/>
          <w:szCs w:val="28"/>
        </w:rPr>
        <w:t xml:space="preserve">тся ежегодно,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D52CEB">
        <w:rPr>
          <w:rFonts w:ascii="Times New Roman" w:hAnsi="Times New Roman" w:cs="Times New Roman"/>
          <w:sz w:val="28"/>
          <w:szCs w:val="28"/>
        </w:rPr>
        <w:t xml:space="preserve"> заполнение </w:t>
      </w:r>
      <w:r w:rsidR="00D52CEB" w:rsidRPr="00830754">
        <w:rPr>
          <w:rFonts w:ascii="Times New Roman" w:hAnsi="Times New Roman" w:cs="Times New Roman"/>
          <w:sz w:val="28"/>
          <w:szCs w:val="28"/>
        </w:rPr>
        <w:t>осуществляется в хронологической последовательности</w:t>
      </w:r>
      <w:r w:rsidR="00114F8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E076EF">
        <w:rPr>
          <w:rFonts w:ascii="Times New Roman" w:hAnsi="Times New Roman" w:cs="Times New Roman"/>
          <w:sz w:val="28"/>
          <w:szCs w:val="28"/>
        </w:rPr>
        <w:t>жалоб</w:t>
      </w:r>
      <w:r w:rsidR="00D52CEB" w:rsidRPr="00830754">
        <w:rPr>
          <w:rFonts w:ascii="Times New Roman" w:hAnsi="Times New Roman" w:cs="Times New Roman"/>
          <w:sz w:val="28"/>
          <w:szCs w:val="28"/>
        </w:rPr>
        <w:t>.</w:t>
      </w:r>
      <w:r w:rsidR="00D52CEB">
        <w:rPr>
          <w:rFonts w:ascii="Times New Roman" w:hAnsi="Times New Roman" w:cs="Times New Roman"/>
          <w:sz w:val="28"/>
          <w:szCs w:val="28"/>
        </w:rPr>
        <w:t xml:space="preserve"> </w:t>
      </w:r>
      <w:r w:rsidR="00967234" w:rsidRPr="00830754">
        <w:rPr>
          <w:rFonts w:ascii="Times New Roman" w:hAnsi="Times New Roman" w:cs="Times New Roman"/>
          <w:sz w:val="28"/>
          <w:szCs w:val="28"/>
        </w:rPr>
        <w:t>Дела</w:t>
      </w:r>
      <w:r w:rsidR="00967234">
        <w:rPr>
          <w:rFonts w:ascii="Times New Roman" w:hAnsi="Times New Roman" w:cs="Times New Roman"/>
          <w:sz w:val="28"/>
          <w:szCs w:val="28"/>
        </w:rPr>
        <w:t xml:space="preserve">, производство по которым </w:t>
      </w:r>
      <w:r w:rsidR="00E076EF">
        <w:rPr>
          <w:rFonts w:ascii="Times New Roman" w:hAnsi="Times New Roman" w:cs="Times New Roman"/>
          <w:sz w:val="28"/>
          <w:szCs w:val="28"/>
        </w:rPr>
        <w:t>выходит за рамки одного календарного года (переходящие)</w:t>
      </w:r>
      <w:r w:rsidR="00967234" w:rsidRPr="00830754">
        <w:rPr>
          <w:rFonts w:ascii="Times New Roman" w:hAnsi="Times New Roman" w:cs="Times New Roman"/>
          <w:sz w:val="28"/>
          <w:szCs w:val="28"/>
        </w:rPr>
        <w:t>, подлежат</w:t>
      </w:r>
      <w:r w:rsidR="0079548D">
        <w:rPr>
          <w:rFonts w:ascii="Times New Roman" w:hAnsi="Times New Roman" w:cs="Times New Roman"/>
          <w:sz w:val="28"/>
          <w:szCs w:val="28"/>
        </w:rPr>
        <w:t xml:space="preserve"> отражению</w:t>
      </w:r>
      <w:r w:rsidR="00967234" w:rsidRPr="00830754">
        <w:rPr>
          <w:rFonts w:ascii="Times New Roman" w:hAnsi="Times New Roman" w:cs="Times New Roman"/>
          <w:sz w:val="28"/>
          <w:szCs w:val="28"/>
        </w:rPr>
        <w:t xml:space="preserve"> в </w:t>
      </w:r>
      <w:r w:rsidR="00967234">
        <w:rPr>
          <w:rFonts w:ascii="Times New Roman" w:hAnsi="Times New Roman" w:cs="Times New Roman"/>
          <w:sz w:val="28"/>
          <w:szCs w:val="28"/>
        </w:rPr>
        <w:t>журнале</w:t>
      </w:r>
      <w:r w:rsidR="0079548D">
        <w:rPr>
          <w:rFonts w:ascii="Times New Roman" w:hAnsi="Times New Roman" w:cs="Times New Roman"/>
          <w:sz w:val="28"/>
          <w:szCs w:val="28"/>
        </w:rPr>
        <w:t xml:space="preserve"> </w:t>
      </w:r>
      <w:r w:rsidR="0079548D" w:rsidRPr="00830754">
        <w:rPr>
          <w:rFonts w:ascii="Times New Roman" w:hAnsi="Times New Roman" w:cs="Times New Roman"/>
          <w:sz w:val="28"/>
          <w:szCs w:val="28"/>
        </w:rPr>
        <w:t>учет</w:t>
      </w:r>
      <w:r w:rsidR="0079548D">
        <w:rPr>
          <w:rFonts w:ascii="Times New Roman" w:hAnsi="Times New Roman" w:cs="Times New Roman"/>
          <w:sz w:val="28"/>
          <w:szCs w:val="28"/>
        </w:rPr>
        <w:t>а</w:t>
      </w:r>
      <w:r w:rsidR="0079548D" w:rsidRPr="00830754">
        <w:rPr>
          <w:rFonts w:ascii="Times New Roman" w:hAnsi="Times New Roman" w:cs="Times New Roman"/>
          <w:sz w:val="28"/>
          <w:szCs w:val="28"/>
        </w:rPr>
        <w:t xml:space="preserve"> </w:t>
      </w:r>
      <w:r w:rsidR="00967234" w:rsidRPr="00830754">
        <w:rPr>
          <w:rFonts w:ascii="Times New Roman" w:hAnsi="Times New Roman" w:cs="Times New Roman"/>
          <w:sz w:val="28"/>
          <w:szCs w:val="28"/>
        </w:rPr>
        <w:t>за год</w:t>
      </w:r>
      <w:r w:rsidR="00E076EF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076EF">
        <w:rPr>
          <w:rFonts w:ascii="Times New Roman" w:hAnsi="Times New Roman" w:cs="Times New Roman"/>
          <w:sz w:val="28"/>
          <w:szCs w:val="28"/>
        </w:rPr>
        <w:lastRenderedPageBreak/>
        <w:t>начато производство по жалобе</w:t>
      </w:r>
      <w:r w:rsidR="006F6365">
        <w:rPr>
          <w:rFonts w:ascii="Times New Roman" w:hAnsi="Times New Roman" w:cs="Times New Roman"/>
          <w:sz w:val="28"/>
          <w:szCs w:val="28"/>
        </w:rPr>
        <w:t>.</w:t>
      </w:r>
    </w:p>
    <w:p w:rsidR="00967811" w:rsidRDefault="00D658BA" w:rsidP="00967811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2CEB">
        <w:rPr>
          <w:rFonts w:ascii="Times New Roman" w:hAnsi="Times New Roman" w:cs="Times New Roman"/>
          <w:sz w:val="28"/>
          <w:szCs w:val="28"/>
        </w:rPr>
        <w:t>.</w:t>
      </w:r>
      <w:r w:rsidR="00105964">
        <w:rPr>
          <w:rFonts w:ascii="Times New Roman" w:hAnsi="Times New Roman" w:cs="Times New Roman"/>
          <w:sz w:val="28"/>
          <w:szCs w:val="28"/>
        </w:rPr>
        <w:t> </w:t>
      </w:r>
      <w:r w:rsidR="00967811">
        <w:rPr>
          <w:rFonts w:ascii="Times New Roman" w:hAnsi="Times New Roman" w:cs="Times New Roman"/>
          <w:sz w:val="28"/>
          <w:szCs w:val="28"/>
        </w:rPr>
        <w:t>Журнал учета ведется на бумажном носителе.</w:t>
      </w:r>
    </w:p>
    <w:p w:rsidR="00967811" w:rsidRDefault="00967811" w:rsidP="00967811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должен быть прошит, листы пронумерованы,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надписи указ</w:t>
      </w:r>
      <w:r w:rsidR="00662C43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количество листов и проставл</w:t>
      </w:r>
      <w:r w:rsidR="00662C43"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подпись начальника Отдела по рассмотрению жалоб с ее расшифровкой.</w:t>
      </w:r>
    </w:p>
    <w:p w:rsidR="00967811" w:rsidRDefault="00967811" w:rsidP="00967811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журнала делопроизводством в последней строке делается итоговая запись об общем количестве записей в журнале, заверенная подписью начальника Отдела по рассмотрению жалоб.</w:t>
      </w:r>
    </w:p>
    <w:p w:rsidR="001844E4" w:rsidRPr="002D3D1A" w:rsidRDefault="00967811" w:rsidP="00967811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FC0">
        <w:rPr>
          <w:rFonts w:ascii="Times New Roman" w:hAnsi="Times New Roman" w:cs="Times New Roman"/>
          <w:sz w:val="28"/>
          <w:szCs w:val="28"/>
        </w:rPr>
        <w:t xml:space="preserve">Внесение исправлений в журнал учета допускается путем зачеркивания в соответствующих строках некорректно отраженной информации и написания </w:t>
      </w:r>
      <w:proofErr w:type="gramStart"/>
      <w:r w:rsidRPr="006A2FC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A2FC0">
        <w:rPr>
          <w:rFonts w:ascii="Times New Roman" w:hAnsi="Times New Roman" w:cs="Times New Roman"/>
          <w:sz w:val="28"/>
          <w:szCs w:val="28"/>
        </w:rPr>
        <w:t xml:space="preserve"> зачеркнутым исправленного текста. Одновременно в строке журнала учета, в которую вносятся исправления, за подписью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Отдела по рассмотрению жалоб </w:t>
      </w:r>
      <w:r w:rsidRPr="006A2FC0">
        <w:rPr>
          <w:rFonts w:ascii="Times New Roman" w:hAnsi="Times New Roman" w:cs="Times New Roman"/>
          <w:sz w:val="28"/>
          <w:szCs w:val="28"/>
        </w:rPr>
        <w:t xml:space="preserve">делается надпись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2FC0">
        <w:rPr>
          <w:rFonts w:ascii="Times New Roman" w:hAnsi="Times New Roman" w:cs="Times New Roman"/>
          <w:sz w:val="28"/>
          <w:szCs w:val="28"/>
        </w:rPr>
        <w:t>Исправлено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2FC0">
        <w:rPr>
          <w:rFonts w:ascii="Times New Roman" w:hAnsi="Times New Roman" w:cs="Times New Roman"/>
          <w:sz w:val="28"/>
          <w:szCs w:val="28"/>
        </w:rPr>
        <w:t xml:space="preserve"> и указывается дата внесения исправлений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7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A4F" w:rsidRDefault="0060004D" w:rsidP="006779D9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844E4">
        <w:rPr>
          <w:rFonts w:ascii="Times New Roman" w:hAnsi="Times New Roman" w:cs="Times New Roman"/>
          <w:sz w:val="28"/>
          <w:szCs w:val="28"/>
        </w:rPr>
        <w:t>.</w:t>
      </w:r>
      <w:r w:rsidR="002B4688">
        <w:rPr>
          <w:rFonts w:ascii="Times New Roman" w:hAnsi="Times New Roman" w:cs="Times New Roman"/>
          <w:sz w:val="28"/>
          <w:szCs w:val="28"/>
        </w:rPr>
        <w:t> </w:t>
      </w:r>
      <w:r w:rsidR="00002B9F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</w:t>
      </w:r>
      <w:r w:rsidR="001B59AA">
        <w:rPr>
          <w:rFonts w:ascii="Times New Roman" w:hAnsi="Times New Roman" w:cs="Times New Roman"/>
          <w:sz w:val="28"/>
          <w:szCs w:val="28"/>
        </w:rPr>
        <w:t>работы по учету дел, а также за ведение журнал</w:t>
      </w:r>
      <w:r w:rsidR="00634BF8">
        <w:rPr>
          <w:rFonts w:ascii="Times New Roman" w:hAnsi="Times New Roman" w:cs="Times New Roman"/>
          <w:sz w:val="28"/>
          <w:szCs w:val="28"/>
        </w:rPr>
        <w:t>а</w:t>
      </w:r>
      <w:r w:rsidR="001B59AA">
        <w:rPr>
          <w:rFonts w:ascii="Times New Roman" w:hAnsi="Times New Roman" w:cs="Times New Roman"/>
          <w:sz w:val="28"/>
          <w:szCs w:val="28"/>
        </w:rPr>
        <w:t xml:space="preserve"> учета, полноту и достоверность вносимых в н</w:t>
      </w:r>
      <w:r w:rsidR="00634BF8">
        <w:rPr>
          <w:rFonts w:ascii="Times New Roman" w:hAnsi="Times New Roman" w:cs="Times New Roman"/>
          <w:sz w:val="28"/>
          <w:szCs w:val="28"/>
        </w:rPr>
        <w:t>его</w:t>
      </w:r>
      <w:r w:rsidR="001B59AA">
        <w:rPr>
          <w:rFonts w:ascii="Times New Roman" w:hAnsi="Times New Roman" w:cs="Times New Roman"/>
          <w:sz w:val="28"/>
          <w:szCs w:val="28"/>
        </w:rPr>
        <w:t xml:space="preserve"> сведений возлагается на начальник</w:t>
      </w:r>
      <w:r w:rsidR="00634BF8">
        <w:rPr>
          <w:rFonts w:ascii="Times New Roman" w:hAnsi="Times New Roman" w:cs="Times New Roman"/>
          <w:sz w:val="28"/>
          <w:szCs w:val="28"/>
        </w:rPr>
        <w:t>а</w:t>
      </w:r>
      <w:r w:rsidR="001B59AA">
        <w:rPr>
          <w:rFonts w:ascii="Times New Roman" w:hAnsi="Times New Roman" w:cs="Times New Roman"/>
          <w:sz w:val="28"/>
          <w:szCs w:val="28"/>
        </w:rPr>
        <w:t xml:space="preserve"> </w:t>
      </w:r>
      <w:r w:rsidR="00634BF8">
        <w:rPr>
          <w:rFonts w:ascii="Times New Roman" w:hAnsi="Times New Roman" w:cs="Times New Roman"/>
          <w:sz w:val="28"/>
          <w:szCs w:val="28"/>
        </w:rPr>
        <w:t>Отдела по рассмотрению жалоб</w:t>
      </w:r>
      <w:r w:rsidR="00E35098">
        <w:rPr>
          <w:rFonts w:ascii="Times New Roman" w:hAnsi="Times New Roman" w:cs="Times New Roman"/>
          <w:sz w:val="28"/>
          <w:szCs w:val="28"/>
        </w:rPr>
        <w:t>.</w:t>
      </w:r>
    </w:p>
    <w:p w:rsidR="00400A4F" w:rsidRDefault="00400A4F" w:rsidP="00400A4F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00A4F" w:rsidSect="000031D7">
          <w:pgSz w:w="11906" w:h="16838"/>
          <w:pgMar w:top="1418" w:right="1134" w:bottom="1361" w:left="1701" w:header="709" w:footer="709" w:gutter="0"/>
          <w:pgNumType w:start="1"/>
          <w:cols w:space="708"/>
          <w:titlePg/>
          <w:docGrid w:linePitch="360"/>
        </w:sectPr>
      </w:pPr>
    </w:p>
    <w:p w:rsidR="00733A97" w:rsidRPr="009B4B50" w:rsidRDefault="00733A97" w:rsidP="00733A97">
      <w:pPr>
        <w:widowControl w:val="0"/>
        <w:autoSpaceDE w:val="0"/>
        <w:autoSpaceDN w:val="0"/>
        <w:adjustRightInd w:val="0"/>
        <w:spacing w:after="0" w:line="360" w:lineRule="atLeast"/>
        <w:ind w:left="10773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B4B5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733A97" w:rsidRDefault="00733A97" w:rsidP="00733A97">
      <w:pPr>
        <w:widowControl w:val="0"/>
        <w:autoSpaceDE w:val="0"/>
        <w:autoSpaceDN w:val="0"/>
        <w:adjustRightInd w:val="0"/>
        <w:spacing w:after="0" w:line="360" w:lineRule="atLeast"/>
        <w:ind w:left="10773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B4B50">
        <w:rPr>
          <w:rFonts w:ascii="Times New Roman" w:eastAsia="Calibri" w:hAnsi="Times New Roman"/>
          <w:sz w:val="28"/>
          <w:szCs w:val="28"/>
          <w:lang w:eastAsia="en-US"/>
        </w:rPr>
        <w:t xml:space="preserve">к </w:t>
      </w:r>
      <w:r w:rsidRPr="009B4B50">
        <w:rPr>
          <w:rFonts w:ascii="Times New Roman" w:hAnsi="Times New Roman"/>
          <w:sz w:val="28"/>
          <w:szCs w:val="28"/>
        </w:rPr>
        <w:t xml:space="preserve">Порядку </w:t>
      </w:r>
      <w:r w:rsidR="006B40D4">
        <w:rPr>
          <w:rFonts w:ascii="Times New Roman" w:hAnsi="Times New Roman"/>
          <w:sz w:val="28"/>
          <w:szCs w:val="28"/>
        </w:rPr>
        <w:t>учета дел</w:t>
      </w:r>
      <w:r w:rsidR="006B40D4" w:rsidRPr="009B4B50">
        <w:rPr>
          <w:rFonts w:ascii="Times New Roman" w:hAnsi="Times New Roman"/>
          <w:sz w:val="28"/>
          <w:szCs w:val="28"/>
        </w:rPr>
        <w:t xml:space="preserve"> </w:t>
      </w:r>
      <w:r w:rsidR="006B40D4">
        <w:rPr>
          <w:rFonts w:ascii="Times New Roman" w:hAnsi="Times New Roman"/>
          <w:sz w:val="28"/>
          <w:szCs w:val="28"/>
        </w:rPr>
        <w:t xml:space="preserve">по жалобам </w:t>
      </w:r>
      <w:r w:rsidR="006B40D4" w:rsidRPr="00EB1C4D">
        <w:rPr>
          <w:rFonts w:ascii="Times New Roman" w:hAnsi="Times New Roman"/>
          <w:sz w:val="28"/>
          <w:szCs w:val="28"/>
        </w:rPr>
        <w:t>на решения территориальных органов Федерального казначейства, принимаемые по результатам контрольных мероприятий в финансово-бюджетной сфере, и действия (бездействие) должностных лиц Федерального казначейства</w:t>
      </w:r>
      <w:r w:rsidR="006B40D4">
        <w:rPr>
          <w:rFonts w:ascii="Times New Roman" w:hAnsi="Times New Roman"/>
          <w:sz w:val="28"/>
          <w:szCs w:val="28"/>
        </w:rPr>
        <w:t xml:space="preserve"> </w:t>
      </w:r>
      <w:r w:rsidR="006B40D4" w:rsidRPr="009B4B50">
        <w:rPr>
          <w:rFonts w:ascii="Times New Roman" w:hAnsi="Times New Roman"/>
          <w:sz w:val="28"/>
          <w:szCs w:val="28"/>
        </w:rPr>
        <w:t>в центральном аппарате Федерального казначейства</w:t>
      </w:r>
    </w:p>
    <w:p w:rsidR="000309D7" w:rsidRDefault="000309D7" w:rsidP="0015638B">
      <w:pPr>
        <w:widowControl w:val="0"/>
        <w:autoSpaceDE w:val="0"/>
        <w:autoSpaceDN w:val="0"/>
        <w:adjustRightInd w:val="0"/>
        <w:spacing w:after="0" w:line="36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D10C0" w:rsidRDefault="00AD10C0" w:rsidP="0015638B">
      <w:pPr>
        <w:widowControl w:val="0"/>
        <w:autoSpaceDE w:val="0"/>
        <w:autoSpaceDN w:val="0"/>
        <w:adjustRightInd w:val="0"/>
        <w:spacing w:after="0" w:line="36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33A97" w:rsidRDefault="0063107C" w:rsidP="0015638B">
      <w:pPr>
        <w:widowControl w:val="0"/>
        <w:autoSpaceDE w:val="0"/>
        <w:autoSpaceDN w:val="0"/>
        <w:adjustRightInd w:val="0"/>
        <w:spacing w:after="0" w:line="360" w:lineRule="atLeast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Ж</w:t>
      </w:r>
      <w:r w:rsidRPr="00D658BA">
        <w:rPr>
          <w:rFonts w:ascii="Times New Roman" w:hAnsi="Times New Roman"/>
          <w:sz w:val="28"/>
          <w:szCs w:val="28"/>
        </w:rPr>
        <w:t xml:space="preserve">урнал </w:t>
      </w:r>
      <w:r>
        <w:rPr>
          <w:rFonts w:ascii="Times New Roman" w:hAnsi="Times New Roman"/>
          <w:sz w:val="28"/>
          <w:szCs w:val="28"/>
        </w:rPr>
        <w:t xml:space="preserve">учета дел по жалобам </w:t>
      </w:r>
      <w:r w:rsidRPr="00EB1C4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представления и предписания </w:t>
      </w:r>
      <w:r w:rsidRPr="00EB1C4D">
        <w:rPr>
          <w:rFonts w:ascii="Times New Roman" w:hAnsi="Times New Roman"/>
          <w:sz w:val="28"/>
          <w:szCs w:val="28"/>
        </w:rPr>
        <w:t>территориальных органов Федерального казначейства, действия (бездействие) должностных лиц Федерального казначейства</w:t>
      </w:r>
      <w:r w:rsidR="003A71D2">
        <w:rPr>
          <w:rFonts w:ascii="Times New Roman" w:hAnsi="Times New Roman"/>
          <w:sz w:val="28"/>
          <w:szCs w:val="28"/>
        </w:rPr>
        <w:t xml:space="preserve"> за _______ год</w:t>
      </w:r>
    </w:p>
    <w:p w:rsidR="00AD10C0" w:rsidRDefault="00AD10C0" w:rsidP="00733A97">
      <w:pPr>
        <w:pStyle w:val="ConsPlusNonformat"/>
        <w:spacing w:line="36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014"/>
        <w:gridCol w:w="1157"/>
        <w:gridCol w:w="1559"/>
        <w:gridCol w:w="4917"/>
        <w:gridCol w:w="1679"/>
        <w:gridCol w:w="1439"/>
      </w:tblGrid>
      <w:tr w:rsidR="007B2246" w:rsidTr="007B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Вх. №</w:t>
            </w:r>
          </w:p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/дата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Наименование (Ф.И.О.) заявителя</w:t>
            </w: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br/>
              <w:t xml:space="preserve">/представителя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Предмет жалобы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№ дела ФК</w:t>
            </w:r>
            <w:r w:rsidR="00146CB6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(регистрационный номер решения по жалобе)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Срок рассмотрения жалобы</w:t>
            </w: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br/>
              <w:t>/продления рассмотрения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146CB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Решение по жалобе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Направление решения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Исполнитель </w:t>
            </w:r>
          </w:p>
        </w:tc>
      </w:tr>
      <w:tr w:rsidR="007B2246" w:rsidTr="007B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9</w:t>
            </w:r>
          </w:p>
        </w:tc>
      </w:tr>
      <w:tr w:rsidR="007B2246" w:rsidTr="007B22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46" w:rsidRDefault="007B2246" w:rsidP="003044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</w:tr>
    </w:tbl>
    <w:p w:rsidR="00A937F7" w:rsidRPr="0068128E" w:rsidRDefault="00A937F7" w:rsidP="00A937F7">
      <w:pPr>
        <w:pStyle w:val="ConsPlusNormal"/>
        <w:spacing w:line="360" w:lineRule="atLeas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128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Указания по заполнению формы «</w:t>
      </w: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hAnsi="Times New Roman"/>
          <w:sz w:val="28"/>
          <w:szCs w:val="28"/>
        </w:rPr>
        <w:t xml:space="preserve">учета дел по жалобам </w:t>
      </w:r>
      <w:r w:rsidRPr="00EB1C4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представления и предписания </w:t>
      </w:r>
      <w:r w:rsidRPr="00EB1C4D">
        <w:rPr>
          <w:rFonts w:ascii="Times New Roman" w:hAnsi="Times New Roman"/>
          <w:sz w:val="28"/>
          <w:szCs w:val="28"/>
        </w:rPr>
        <w:t>территориальных органов Федерального казначейства, действия (бездействие) должностных лиц Федерального казначейства</w:t>
      </w:r>
      <w:r w:rsidRPr="0068128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>1. В заголовочной части формы документа указывается</w:t>
      </w:r>
      <w:r>
        <w:rPr>
          <w:rFonts w:ascii="Times New Roman" w:hAnsi="Times New Roman"/>
          <w:sz w:val="28"/>
          <w:szCs w:val="28"/>
        </w:rPr>
        <w:t xml:space="preserve"> год заполнения журнала</w:t>
      </w:r>
      <w:r w:rsidR="00762E80">
        <w:rPr>
          <w:rFonts w:ascii="Times New Roman" w:hAnsi="Times New Roman"/>
          <w:sz w:val="28"/>
          <w:szCs w:val="28"/>
        </w:rPr>
        <w:t xml:space="preserve"> учета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0832">
        <w:rPr>
          <w:rFonts w:ascii="Times New Roman" w:hAnsi="Times New Roman"/>
          <w:sz w:val="28"/>
          <w:szCs w:val="28"/>
        </w:rPr>
        <w:t xml:space="preserve"> </w:t>
      </w:r>
    </w:p>
    <w:p w:rsidR="00A937F7" w:rsidRPr="00F70832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>2. В табличной части формы документа указывается:</w:t>
      </w:r>
    </w:p>
    <w:p w:rsidR="00A937F7" w:rsidRPr="00F70832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 xml:space="preserve">в </w:t>
      </w:r>
      <w:hyperlink r:id="rId15" w:history="1">
        <w:r w:rsidRPr="00F70832">
          <w:rPr>
            <w:rFonts w:ascii="Times New Roman" w:hAnsi="Times New Roman"/>
            <w:sz w:val="28"/>
            <w:szCs w:val="28"/>
          </w:rPr>
          <w:t>графе 1</w:t>
        </w:r>
      </w:hyperlink>
      <w:r w:rsidRPr="00F70832">
        <w:rPr>
          <w:rFonts w:ascii="Times New Roman" w:hAnsi="Times New Roman"/>
          <w:sz w:val="28"/>
          <w:szCs w:val="28"/>
        </w:rPr>
        <w:t xml:space="preserve"> – порядковый номер;</w:t>
      </w: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 xml:space="preserve">в графе 2 – </w:t>
      </w:r>
      <w:r>
        <w:rPr>
          <w:rFonts w:ascii="Times New Roman" w:hAnsi="Times New Roman"/>
          <w:sz w:val="28"/>
          <w:szCs w:val="28"/>
        </w:rPr>
        <w:t xml:space="preserve">входящие регистрационный номер и дата </w:t>
      </w:r>
      <w:r w:rsidR="00B36346">
        <w:rPr>
          <w:rFonts w:ascii="Times New Roman" w:hAnsi="Times New Roman"/>
          <w:sz w:val="28"/>
          <w:szCs w:val="28"/>
        </w:rPr>
        <w:t xml:space="preserve">поступления </w:t>
      </w:r>
      <w:r>
        <w:rPr>
          <w:rFonts w:ascii="Times New Roman" w:hAnsi="Times New Roman"/>
          <w:sz w:val="28"/>
          <w:szCs w:val="28"/>
        </w:rPr>
        <w:t>жалобы;</w:t>
      </w: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>в графе 3 –</w:t>
      </w:r>
      <w:r>
        <w:rPr>
          <w:rFonts w:ascii="Times New Roman" w:hAnsi="Times New Roman"/>
          <w:sz w:val="28"/>
          <w:szCs w:val="28"/>
        </w:rPr>
        <w:t xml:space="preserve"> наименование юридического лица </w:t>
      </w:r>
      <w:r w:rsidRPr="00D656CB">
        <w:rPr>
          <w:rFonts w:ascii="Times New Roman" w:hAnsi="Times New Roman"/>
          <w:sz w:val="28"/>
          <w:szCs w:val="28"/>
        </w:rPr>
        <w:t xml:space="preserve">/ ФИО лица, </w:t>
      </w:r>
      <w:r w:rsidR="00511C95">
        <w:rPr>
          <w:rFonts w:ascii="Times New Roman" w:hAnsi="Times New Roman"/>
          <w:sz w:val="28"/>
          <w:szCs w:val="28"/>
        </w:rPr>
        <w:t xml:space="preserve">подавшего </w:t>
      </w:r>
      <w:r>
        <w:rPr>
          <w:rFonts w:ascii="Times New Roman" w:hAnsi="Times New Roman"/>
          <w:sz w:val="28"/>
          <w:szCs w:val="28"/>
        </w:rPr>
        <w:t>жалобу;</w:t>
      </w: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– дата и номер обжалуемого акта, </w:t>
      </w:r>
      <w:r w:rsidR="00B36346">
        <w:rPr>
          <w:rFonts w:ascii="Times New Roman" w:hAnsi="Times New Roman"/>
          <w:sz w:val="28"/>
          <w:szCs w:val="28"/>
        </w:rPr>
        <w:t xml:space="preserve">наименование территориального органа Федерального казначейства, либо </w:t>
      </w:r>
      <w:r>
        <w:rPr>
          <w:rFonts w:ascii="Times New Roman" w:hAnsi="Times New Roman"/>
          <w:sz w:val="28"/>
          <w:szCs w:val="28"/>
        </w:rPr>
        <w:t xml:space="preserve">указание на обжалуемые действия (бездействие) </w:t>
      </w:r>
      <w:r w:rsidRPr="00EB1C4D">
        <w:rPr>
          <w:rFonts w:ascii="Times New Roman" w:hAnsi="Times New Roman"/>
          <w:sz w:val="28"/>
          <w:szCs w:val="28"/>
        </w:rPr>
        <w:t>должностных лиц Федерального казначейства</w:t>
      </w:r>
      <w:r>
        <w:rPr>
          <w:rFonts w:ascii="Times New Roman" w:hAnsi="Times New Roman"/>
          <w:sz w:val="28"/>
          <w:szCs w:val="28"/>
        </w:rPr>
        <w:t>;</w:t>
      </w:r>
    </w:p>
    <w:p w:rsidR="00A937F7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5 – регистрационный </w:t>
      </w:r>
      <w:r w:rsidRPr="00F70832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решения по жалобе</w:t>
      </w:r>
      <w:r w:rsidR="0060004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37F7" w:rsidRPr="00513FE0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 xml:space="preserve">в графе </w:t>
      </w:r>
      <w:r>
        <w:rPr>
          <w:rFonts w:ascii="Times New Roman" w:hAnsi="Times New Roman"/>
          <w:sz w:val="28"/>
          <w:szCs w:val="28"/>
        </w:rPr>
        <w:t>6</w:t>
      </w:r>
      <w:r w:rsidRPr="00F7083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пред</w:t>
      </w:r>
      <w:r w:rsidR="001B6982">
        <w:rPr>
          <w:rFonts w:ascii="Times New Roman" w:hAnsi="Times New Roman"/>
          <w:sz w:val="28"/>
          <w:szCs w:val="28"/>
        </w:rPr>
        <w:t>ельный срок рассмотрения жалобы, в</w:t>
      </w:r>
      <w:r>
        <w:rPr>
          <w:rFonts w:ascii="Times New Roman" w:hAnsi="Times New Roman"/>
          <w:sz w:val="28"/>
          <w:szCs w:val="28"/>
        </w:rPr>
        <w:t xml:space="preserve"> случае продления срока рассмотрения жалобы новый срок указывается </w:t>
      </w:r>
      <w:r w:rsidR="003F7F10">
        <w:rPr>
          <w:rFonts w:ascii="Times New Roman" w:hAnsi="Times New Roman"/>
          <w:sz w:val="28"/>
          <w:szCs w:val="28"/>
        </w:rPr>
        <w:t>дополнительно</w:t>
      </w:r>
      <w:r>
        <w:rPr>
          <w:rFonts w:ascii="Times New Roman" w:hAnsi="Times New Roman"/>
          <w:sz w:val="28"/>
          <w:szCs w:val="28"/>
        </w:rPr>
        <w:t>;</w:t>
      </w:r>
    </w:p>
    <w:p w:rsidR="007B2246" w:rsidRDefault="00A937F7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 xml:space="preserve">в графе </w:t>
      </w:r>
      <w:r w:rsidR="007B2246">
        <w:rPr>
          <w:rFonts w:ascii="Times New Roman" w:hAnsi="Times New Roman"/>
          <w:sz w:val="28"/>
          <w:szCs w:val="28"/>
        </w:rPr>
        <w:t>7</w:t>
      </w:r>
      <w:r w:rsidRPr="00F7083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B2246">
        <w:rPr>
          <w:rFonts w:ascii="Times New Roman" w:hAnsi="Times New Roman"/>
          <w:sz w:val="28"/>
          <w:szCs w:val="28"/>
        </w:rPr>
        <w:t>содержание решения по жалобе или указание, что жалоба оставлена без рассмотрения;</w:t>
      </w:r>
    </w:p>
    <w:p w:rsidR="00A937F7" w:rsidRPr="00F70832" w:rsidRDefault="007B2246" w:rsidP="00A937F7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8 – </w:t>
      </w:r>
      <w:r w:rsidR="00A937F7" w:rsidRPr="00F70832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937F7" w:rsidRPr="00F70832">
        <w:rPr>
          <w:rFonts w:ascii="Times New Roman" w:hAnsi="Times New Roman"/>
          <w:sz w:val="28"/>
          <w:szCs w:val="28"/>
        </w:rPr>
        <w:t xml:space="preserve">и </w:t>
      </w:r>
      <w:r w:rsidR="00A937F7">
        <w:rPr>
          <w:rFonts w:ascii="Times New Roman" w:hAnsi="Times New Roman"/>
          <w:sz w:val="28"/>
          <w:szCs w:val="28"/>
        </w:rPr>
        <w:t xml:space="preserve">регистрационный </w:t>
      </w:r>
      <w:r w:rsidR="00A937F7" w:rsidRPr="00F70832">
        <w:rPr>
          <w:rFonts w:ascii="Times New Roman" w:hAnsi="Times New Roman"/>
          <w:sz w:val="28"/>
          <w:szCs w:val="28"/>
        </w:rPr>
        <w:t>номер сопроводительного письма о</w:t>
      </w:r>
      <w:r w:rsidR="00A93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направлении копии решения по жалобе или письма об оставлении жалобы без рассмотрения в адрес заявителя, </w:t>
      </w:r>
      <w:r w:rsidRPr="00F70832">
        <w:rPr>
          <w:rFonts w:ascii="Times New Roman" w:hAnsi="Times New Roman"/>
          <w:sz w:val="28"/>
          <w:szCs w:val="28"/>
        </w:rPr>
        <w:t>сопроводительного письма о</w:t>
      </w:r>
      <w:r>
        <w:rPr>
          <w:rFonts w:ascii="Times New Roman" w:hAnsi="Times New Roman"/>
          <w:sz w:val="28"/>
          <w:szCs w:val="28"/>
        </w:rPr>
        <w:t xml:space="preserve"> направлении копии решения по жалобе в адрес территориального органа Федерального казначейства, представление (предписание) которого обжалуется;</w:t>
      </w:r>
    </w:p>
    <w:p w:rsidR="00733A97" w:rsidRDefault="00A937F7" w:rsidP="007B2246">
      <w:pPr>
        <w:pStyle w:val="ConsPlusNormal"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832">
        <w:rPr>
          <w:rFonts w:ascii="Times New Roman" w:hAnsi="Times New Roman"/>
          <w:sz w:val="28"/>
          <w:szCs w:val="28"/>
        </w:rPr>
        <w:t>в графе 9 –</w:t>
      </w:r>
      <w:r>
        <w:rPr>
          <w:rFonts w:ascii="Times New Roman" w:hAnsi="Times New Roman"/>
          <w:sz w:val="28"/>
          <w:szCs w:val="28"/>
        </w:rPr>
        <w:t xml:space="preserve"> ФИО исполнителя по </w:t>
      </w:r>
      <w:r w:rsidR="007B2246">
        <w:rPr>
          <w:rFonts w:ascii="Times New Roman" w:hAnsi="Times New Roman"/>
          <w:sz w:val="28"/>
          <w:szCs w:val="28"/>
        </w:rPr>
        <w:t>жалобе</w:t>
      </w:r>
      <w:r>
        <w:rPr>
          <w:rFonts w:ascii="Times New Roman" w:hAnsi="Times New Roman"/>
          <w:sz w:val="28"/>
          <w:szCs w:val="28"/>
        </w:rPr>
        <w:t>.</w:t>
      </w:r>
    </w:p>
    <w:sectPr w:rsidR="00733A97" w:rsidSect="0063107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49" w:rsidRDefault="007B4C49">
      <w:pPr>
        <w:spacing w:after="0" w:line="240" w:lineRule="auto"/>
      </w:pPr>
      <w:r>
        <w:separator/>
      </w:r>
    </w:p>
  </w:endnote>
  <w:endnote w:type="continuationSeparator" w:id="0">
    <w:p w:rsidR="007B4C49" w:rsidRDefault="007B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CF" w:rsidRDefault="00C00BC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CF" w:rsidRDefault="00C00BC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CF" w:rsidRDefault="00C00B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49" w:rsidRDefault="007B4C49">
      <w:pPr>
        <w:spacing w:after="0" w:line="240" w:lineRule="auto"/>
      </w:pPr>
      <w:r>
        <w:separator/>
      </w:r>
    </w:p>
  </w:footnote>
  <w:footnote w:type="continuationSeparator" w:id="0">
    <w:p w:rsidR="007B4C49" w:rsidRDefault="007B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CF" w:rsidRDefault="00C00B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A49" w:rsidRPr="000C648C" w:rsidRDefault="00E571F6">
    <w:pPr>
      <w:pStyle w:val="a4"/>
      <w:jc w:val="center"/>
      <w:rPr>
        <w:rFonts w:ascii="Times New Roman" w:hAnsi="Times New Roman"/>
        <w:sz w:val="28"/>
        <w:szCs w:val="28"/>
      </w:rPr>
    </w:pPr>
    <w:r w:rsidRPr="000C648C">
      <w:rPr>
        <w:rFonts w:ascii="Times New Roman" w:hAnsi="Times New Roman"/>
        <w:sz w:val="28"/>
        <w:szCs w:val="28"/>
      </w:rPr>
      <w:fldChar w:fldCharType="begin"/>
    </w:r>
    <w:r w:rsidRPr="000C648C">
      <w:rPr>
        <w:rFonts w:ascii="Times New Roman" w:hAnsi="Times New Roman"/>
        <w:sz w:val="28"/>
        <w:szCs w:val="28"/>
      </w:rPr>
      <w:instrText>PAGE   \* MERGEFORMAT</w:instrText>
    </w:r>
    <w:r w:rsidRPr="000C648C">
      <w:rPr>
        <w:rFonts w:ascii="Times New Roman" w:hAnsi="Times New Roman"/>
        <w:sz w:val="28"/>
        <w:szCs w:val="28"/>
      </w:rPr>
      <w:fldChar w:fldCharType="separate"/>
    </w:r>
    <w:r w:rsidR="001C2CDD">
      <w:rPr>
        <w:rFonts w:ascii="Times New Roman" w:hAnsi="Times New Roman"/>
        <w:noProof/>
        <w:sz w:val="28"/>
        <w:szCs w:val="28"/>
      </w:rPr>
      <w:t>4</w:t>
    </w:r>
    <w:r w:rsidRPr="000C648C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CF" w:rsidRDefault="00C00B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80"/>
    <w:multiLevelType w:val="multilevel"/>
    <w:tmpl w:val="2BC0C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4CAA6896"/>
    <w:multiLevelType w:val="hybridMultilevel"/>
    <w:tmpl w:val="341C74CC"/>
    <w:lvl w:ilvl="0" w:tplc="9838152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D36DA"/>
    <w:multiLevelType w:val="hybridMultilevel"/>
    <w:tmpl w:val="016CD1AA"/>
    <w:lvl w:ilvl="0" w:tplc="7410FEEA">
      <w:start w:val="1"/>
      <w:numFmt w:val="decimal"/>
      <w:lvlText w:val="4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57216591"/>
    <w:multiLevelType w:val="hybridMultilevel"/>
    <w:tmpl w:val="5E66C30C"/>
    <w:lvl w:ilvl="0" w:tplc="6412916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944D6"/>
    <w:multiLevelType w:val="hybridMultilevel"/>
    <w:tmpl w:val="2AF69F86"/>
    <w:lvl w:ilvl="0" w:tplc="99887AF4">
      <w:start w:val="1"/>
      <w:numFmt w:val="decimal"/>
      <w:lvlText w:val="5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EA15A10"/>
    <w:multiLevelType w:val="hybridMultilevel"/>
    <w:tmpl w:val="E042D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F5D22"/>
    <w:multiLevelType w:val="hybridMultilevel"/>
    <w:tmpl w:val="5B3C873A"/>
    <w:lvl w:ilvl="0" w:tplc="9838152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83A0B"/>
    <w:multiLevelType w:val="hybridMultilevel"/>
    <w:tmpl w:val="535A2C74"/>
    <w:lvl w:ilvl="0" w:tplc="9838152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AA"/>
    <w:rsid w:val="00001A18"/>
    <w:rsid w:val="00002B9F"/>
    <w:rsid w:val="000031D7"/>
    <w:rsid w:val="000031EB"/>
    <w:rsid w:val="00004897"/>
    <w:rsid w:val="0001589A"/>
    <w:rsid w:val="00026389"/>
    <w:rsid w:val="000309D7"/>
    <w:rsid w:val="00033B2D"/>
    <w:rsid w:val="000459D2"/>
    <w:rsid w:val="00062204"/>
    <w:rsid w:val="000808C8"/>
    <w:rsid w:val="0009719F"/>
    <w:rsid w:val="000A4793"/>
    <w:rsid w:val="000B43AC"/>
    <w:rsid w:val="000B7A66"/>
    <w:rsid w:val="000C1C6C"/>
    <w:rsid w:val="000E0BE0"/>
    <w:rsid w:val="000E3CE8"/>
    <w:rsid w:val="000E3E73"/>
    <w:rsid w:val="000F6CF3"/>
    <w:rsid w:val="00105964"/>
    <w:rsid w:val="00114F8B"/>
    <w:rsid w:val="00132AB5"/>
    <w:rsid w:val="00134F29"/>
    <w:rsid w:val="00135F55"/>
    <w:rsid w:val="00143298"/>
    <w:rsid w:val="00146CB6"/>
    <w:rsid w:val="0015638B"/>
    <w:rsid w:val="001718DF"/>
    <w:rsid w:val="00175F1D"/>
    <w:rsid w:val="001844E4"/>
    <w:rsid w:val="00184A87"/>
    <w:rsid w:val="001A655F"/>
    <w:rsid w:val="001B59AA"/>
    <w:rsid w:val="001B6982"/>
    <w:rsid w:val="001C2CDD"/>
    <w:rsid w:val="001D330C"/>
    <w:rsid w:val="001E6F32"/>
    <w:rsid w:val="001F0E0A"/>
    <w:rsid w:val="001F106D"/>
    <w:rsid w:val="00207BBA"/>
    <w:rsid w:val="002103F1"/>
    <w:rsid w:val="00240C10"/>
    <w:rsid w:val="0025049C"/>
    <w:rsid w:val="00264256"/>
    <w:rsid w:val="002B0C7E"/>
    <w:rsid w:val="002B4688"/>
    <w:rsid w:val="002D1CDD"/>
    <w:rsid w:val="002D3071"/>
    <w:rsid w:val="002D3D1A"/>
    <w:rsid w:val="002E4E2F"/>
    <w:rsid w:val="002E7C9C"/>
    <w:rsid w:val="002F56A1"/>
    <w:rsid w:val="00324837"/>
    <w:rsid w:val="003271AE"/>
    <w:rsid w:val="003330E4"/>
    <w:rsid w:val="00337011"/>
    <w:rsid w:val="00363784"/>
    <w:rsid w:val="00367F84"/>
    <w:rsid w:val="00375064"/>
    <w:rsid w:val="003961D5"/>
    <w:rsid w:val="003A71D2"/>
    <w:rsid w:val="003B17D3"/>
    <w:rsid w:val="003C4410"/>
    <w:rsid w:val="003F7F10"/>
    <w:rsid w:val="004009ED"/>
    <w:rsid w:val="00400A4F"/>
    <w:rsid w:val="004215B3"/>
    <w:rsid w:val="00423D6F"/>
    <w:rsid w:val="004243B5"/>
    <w:rsid w:val="00426CD0"/>
    <w:rsid w:val="00427C00"/>
    <w:rsid w:val="00440698"/>
    <w:rsid w:val="00440AC7"/>
    <w:rsid w:val="00442B2C"/>
    <w:rsid w:val="0044434E"/>
    <w:rsid w:val="00445E44"/>
    <w:rsid w:val="00456586"/>
    <w:rsid w:val="00466938"/>
    <w:rsid w:val="004975F6"/>
    <w:rsid w:val="004A61FF"/>
    <w:rsid w:val="004B092E"/>
    <w:rsid w:val="004B1A58"/>
    <w:rsid w:val="004B7394"/>
    <w:rsid w:val="004D1AB6"/>
    <w:rsid w:val="00511C95"/>
    <w:rsid w:val="00513FE0"/>
    <w:rsid w:val="005172BE"/>
    <w:rsid w:val="00522414"/>
    <w:rsid w:val="00536D7E"/>
    <w:rsid w:val="00553297"/>
    <w:rsid w:val="005647E8"/>
    <w:rsid w:val="00573E1B"/>
    <w:rsid w:val="00586999"/>
    <w:rsid w:val="00595661"/>
    <w:rsid w:val="00596628"/>
    <w:rsid w:val="005B0B70"/>
    <w:rsid w:val="005B7F14"/>
    <w:rsid w:val="005E0AA4"/>
    <w:rsid w:val="005E1730"/>
    <w:rsid w:val="0060004D"/>
    <w:rsid w:val="00601843"/>
    <w:rsid w:val="00630108"/>
    <w:rsid w:val="0063107C"/>
    <w:rsid w:val="00634BF8"/>
    <w:rsid w:val="00640BD6"/>
    <w:rsid w:val="00662C43"/>
    <w:rsid w:val="00663856"/>
    <w:rsid w:val="006773DF"/>
    <w:rsid w:val="006779D9"/>
    <w:rsid w:val="006825D1"/>
    <w:rsid w:val="006B40D4"/>
    <w:rsid w:val="006C573E"/>
    <w:rsid w:val="006D3259"/>
    <w:rsid w:val="006E5E47"/>
    <w:rsid w:val="006F6365"/>
    <w:rsid w:val="00707351"/>
    <w:rsid w:val="00715572"/>
    <w:rsid w:val="00724644"/>
    <w:rsid w:val="00733A97"/>
    <w:rsid w:val="007350C6"/>
    <w:rsid w:val="00752689"/>
    <w:rsid w:val="00762E80"/>
    <w:rsid w:val="00765860"/>
    <w:rsid w:val="007777ED"/>
    <w:rsid w:val="00792DE6"/>
    <w:rsid w:val="0079548D"/>
    <w:rsid w:val="007B1CF0"/>
    <w:rsid w:val="007B2246"/>
    <w:rsid w:val="007B2C56"/>
    <w:rsid w:val="007B326B"/>
    <w:rsid w:val="007B4C49"/>
    <w:rsid w:val="007D1E94"/>
    <w:rsid w:val="007E7E02"/>
    <w:rsid w:val="0080131C"/>
    <w:rsid w:val="00802132"/>
    <w:rsid w:val="00830754"/>
    <w:rsid w:val="0083126F"/>
    <w:rsid w:val="00855EFD"/>
    <w:rsid w:val="00871721"/>
    <w:rsid w:val="0088055A"/>
    <w:rsid w:val="00882045"/>
    <w:rsid w:val="00884E84"/>
    <w:rsid w:val="008B0917"/>
    <w:rsid w:val="008C08B5"/>
    <w:rsid w:val="008D14FD"/>
    <w:rsid w:val="008D4A31"/>
    <w:rsid w:val="008D743D"/>
    <w:rsid w:val="008D7F1B"/>
    <w:rsid w:val="008E199D"/>
    <w:rsid w:val="008E2C09"/>
    <w:rsid w:val="008F0A3F"/>
    <w:rsid w:val="009002A2"/>
    <w:rsid w:val="009106DA"/>
    <w:rsid w:val="009167FF"/>
    <w:rsid w:val="0092101E"/>
    <w:rsid w:val="00946A29"/>
    <w:rsid w:val="0095027A"/>
    <w:rsid w:val="009517DE"/>
    <w:rsid w:val="00967234"/>
    <w:rsid w:val="00967811"/>
    <w:rsid w:val="009721B3"/>
    <w:rsid w:val="00977949"/>
    <w:rsid w:val="009855B0"/>
    <w:rsid w:val="009874DD"/>
    <w:rsid w:val="009B4EFC"/>
    <w:rsid w:val="009C6034"/>
    <w:rsid w:val="009C62FD"/>
    <w:rsid w:val="009D7216"/>
    <w:rsid w:val="00A055ED"/>
    <w:rsid w:val="00A06416"/>
    <w:rsid w:val="00A12227"/>
    <w:rsid w:val="00A27E35"/>
    <w:rsid w:val="00A356B7"/>
    <w:rsid w:val="00A375F7"/>
    <w:rsid w:val="00A5431D"/>
    <w:rsid w:val="00A6286B"/>
    <w:rsid w:val="00A63FCA"/>
    <w:rsid w:val="00A8458E"/>
    <w:rsid w:val="00A87D58"/>
    <w:rsid w:val="00A924B8"/>
    <w:rsid w:val="00A937F7"/>
    <w:rsid w:val="00A97333"/>
    <w:rsid w:val="00AB5572"/>
    <w:rsid w:val="00AD10C0"/>
    <w:rsid w:val="00AD1FAE"/>
    <w:rsid w:val="00B15621"/>
    <w:rsid w:val="00B36346"/>
    <w:rsid w:val="00B4492C"/>
    <w:rsid w:val="00B553CE"/>
    <w:rsid w:val="00B55A1C"/>
    <w:rsid w:val="00B57FE5"/>
    <w:rsid w:val="00B973FC"/>
    <w:rsid w:val="00BA1850"/>
    <w:rsid w:val="00BA398E"/>
    <w:rsid w:val="00BB5CF3"/>
    <w:rsid w:val="00BB70F8"/>
    <w:rsid w:val="00BC2064"/>
    <w:rsid w:val="00BD1F75"/>
    <w:rsid w:val="00BE217E"/>
    <w:rsid w:val="00C00BB3"/>
    <w:rsid w:val="00C00BCF"/>
    <w:rsid w:val="00C042E9"/>
    <w:rsid w:val="00C14DC1"/>
    <w:rsid w:val="00C34B5E"/>
    <w:rsid w:val="00C6405D"/>
    <w:rsid w:val="00C92AC7"/>
    <w:rsid w:val="00CA7755"/>
    <w:rsid w:val="00CB1209"/>
    <w:rsid w:val="00CB334E"/>
    <w:rsid w:val="00CB6834"/>
    <w:rsid w:val="00CD5DDF"/>
    <w:rsid w:val="00CE78ED"/>
    <w:rsid w:val="00D24E58"/>
    <w:rsid w:val="00D40E1A"/>
    <w:rsid w:val="00D46B46"/>
    <w:rsid w:val="00D52CEB"/>
    <w:rsid w:val="00D64E21"/>
    <w:rsid w:val="00D658BA"/>
    <w:rsid w:val="00D87DDA"/>
    <w:rsid w:val="00D96B84"/>
    <w:rsid w:val="00DA2255"/>
    <w:rsid w:val="00DB4D6C"/>
    <w:rsid w:val="00DC546B"/>
    <w:rsid w:val="00DE21F8"/>
    <w:rsid w:val="00DF7B7D"/>
    <w:rsid w:val="00E076EF"/>
    <w:rsid w:val="00E15E99"/>
    <w:rsid w:val="00E2718A"/>
    <w:rsid w:val="00E31193"/>
    <w:rsid w:val="00E35098"/>
    <w:rsid w:val="00E423F6"/>
    <w:rsid w:val="00E44A68"/>
    <w:rsid w:val="00E44C7D"/>
    <w:rsid w:val="00E53F05"/>
    <w:rsid w:val="00E571F6"/>
    <w:rsid w:val="00E67D09"/>
    <w:rsid w:val="00E74E92"/>
    <w:rsid w:val="00E916ED"/>
    <w:rsid w:val="00E93E3E"/>
    <w:rsid w:val="00E97975"/>
    <w:rsid w:val="00EB1C4D"/>
    <w:rsid w:val="00EB7BDE"/>
    <w:rsid w:val="00EC67AB"/>
    <w:rsid w:val="00EC7F86"/>
    <w:rsid w:val="00EF542A"/>
    <w:rsid w:val="00F12605"/>
    <w:rsid w:val="00F33438"/>
    <w:rsid w:val="00F36028"/>
    <w:rsid w:val="00F36057"/>
    <w:rsid w:val="00F47CED"/>
    <w:rsid w:val="00F6302A"/>
    <w:rsid w:val="00F84FF1"/>
    <w:rsid w:val="00FB0D56"/>
    <w:rsid w:val="00FB1DAD"/>
    <w:rsid w:val="00FC6540"/>
    <w:rsid w:val="00FD5B26"/>
    <w:rsid w:val="00FE2DD5"/>
    <w:rsid w:val="00FF49BE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B5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unhideWhenUsed/>
    <w:rsid w:val="001B5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9A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B59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A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0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1D7"/>
    <w:rPr>
      <w:rFonts w:ascii="Calibri" w:eastAsia="Times New Roman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11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1193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31193"/>
    <w:rPr>
      <w:vertAlign w:val="superscript"/>
    </w:rPr>
  </w:style>
  <w:style w:type="paragraph" w:styleId="ac">
    <w:name w:val="List Paragraph"/>
    <w:basedOn w:val="a"/>
    <w:uiPriority w:val="34"/>
    <w:qFormat/>
    <w:rsid w:val="009D721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F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0E0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16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16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16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6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6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A655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A655F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A65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B5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unhideWhenUsed/>
    <w:rsid w:val="001B5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5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9A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B59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BA1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0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1D7"/>
    <w:rPr>
      <w:rFonts w:ascii="Calibri" w:eastAsia="Times New Roman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119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1193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31193"/>
    <w:rPr>
      <w:vertAlign w:val="superscript"/>
    </w:rPr>
  </w:style>
  <w:style w:type="paragraph" w:styleId="ac">
    <w:name w:val="List Paragraph"/>
    <w:basedOn w:val="a"/>
    <w:uiPriority w:val="34"/>
    <w:qFormat/>
    <w:rsid w:val="009D721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F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0E0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16E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16E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16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16E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16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A655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A655F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A6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BB82A00C8D5EA63BFB00B27C8321952E8581F3CD32AC925E6096AB35E325845EE169A99FFC546402A8y0ODN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F3B9-0095-48A4-93CC-76856912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 Тимур Юрьевич</dc:creator>
  <cp:lastModifiedBy>Вериялова Виктория Владимировна</cp:lastModifiedBy>
  <cp:revision>2</cp:revision>
  <cp:lastPrinted>2017-11-23T09:17:00Z</cp:lastPrinted>
  <dcterms:created xsi:type="dcterms:W3CDTF">2017-11-30T11:10:00Z</dcterms:created>
  <dcterms:modified xsi:type="dcterms:W3CDTF">2017-11-30T11:10:00Z</dcterms:modified>
</cp:coreProperties>
</file>