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827" w:rsidRDefault="00C21827" w:rsidP="00C21827">
      <w:pPr>
        <w:pStyle w:val="a3"/>
        <w:spacing w:before="0" w:beforeAutospacing="0" w:after="0" w:afterAutospacing="0" w:line="360" w:lineRule="atLeast"/>
        <w:jc w:val="center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>Информация о включении в кадровый резерв</w:t>
      </w:r>
      <w:r w:rsidR="00F5266E">
        <w:rPr>
          <w:rFonts w:eastAsiaTheme="minorHAnsi"/>
          <w:sz w:val="28"/>
          <w:szCs w:val="28"/>
          <w:lang w:eastAsia="en-US"/>
        </w:rPr>
        <w:t xml:space="preserve"> Федерального казначейства</w:t>
      </w:r>
      <w:r w:rsidRPr="00C21827">
        <w:rPr>
          <w:rFonts w:eastAsiaTheme="minorHAnsi"/>
          <w:sz w:val="28"/>
          <w:szCs w:val="28"/>
          <w:lang w:eastAsia="en-US"/>
        </w:rPr>
        <w:t xml:space="preserve"> </w:t>
      </w:r>
    </w:p>
    <w:p w:rsidR="00C21827" w:rsidRPr="00C21827" w:rsidRDefault="00C21827" w:rsidP="00C21827">
      <w:pPr>
        <w:pStyle w:val="a3"/>
        <w:spacing w:before="0" w:beforeAutospacing="0" w:after="0" w:afterAutospacing="0" w:line="360" w:lineRule="atLeast"/>
        <w:jc w:val="center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>по результатам конкурса на замещение вакантных должностей госуд</w:t>
      </w:r>
      <w:r w:rsidRPr="00C21827">
        <w:rPr>
          <w:rFonts w:eastAsiaTheme="minorHAnsi"/>
          <w:sz w:val="28"/>
          <w:szCs w:val="28"/>
          <w:lang w:eastAsia="en-US"/>
        </w:rPr>
        <w:t xml:space="preserve">арственной гражданской службы </w:t>
      </w:r>
    </w:p>
    <w:p w:rsidR="00C21827" w:rsidRDefault="00C21827" w:rsidP="007A79DD">
      <w:pPr>
        <w:ind w:left="-851"/>
        <w:rPr>
          <w:rFonts w:ascii="Times New Roman" w:hAnsi="Times New Roman" w:cs="Times New Roman"/>
          <w:b/>
          <w:sz w:val="28"/>
          <w:szCs w:val="28"/>
        </w:rPr>
      </w:pPr>
    </w:p>
    <w:p w:rsidR="00C21827" w:rsidRPr="00C21827" w:rsidRDefault="00C21827" w:rsidP="00C21827">
      <w:pPr>
        <w:pStyle w:val="a3"/>
        <w:spacing w:before="0" w:beforeAutospacing="0" w:after="225" w:afterAutospacing="0" w:line="360" w:lineRule="atLeast"/>
        <w:jc w:val="both"/>
        <w:rPr>
          <w:rFonts w:eastAsiaTheme="minorHAnsi"/>
          <w:sz w:val="28"/>
          <w:szCs w:val="28"/>
          <w:lang w:eastAsia="en-US"/>
        </w:rPr>
      </w:pPr>
      <w:r w:rsidRPr="00C21827">
        <w:rPr>
          <w:rFonts w:eastAsiaTheme="minorHAnsi"/>
          <w:sz w:val="28"/>
          <w:szCs w:val="28"/>
          <w:lang w:eastAsia="en-US"/>
        </w:rPr>
        <w:t xml:space="preserve">По результатам конкурса на замещение вакантных должностей государственной гражданской службы Российской Федерации </w:t>
      </w:r>
      <w:r w:rsidR="00F5266E">
        <w:rPr>
          <w:rFonts w:eastAsiaTheme="minorHAnsi"/>
          <w:sz w:val="28"/>
          <w:szCs w:val="28"/>
          <w:lang w:eastAsia="en-US"/>
        </w:rPr>
        <w:t>в Федеральное казначейство</w:t>
      </w:r>
      <w:r w:rsidRPr="00C21827">
        <w:rPr>
          <w:rFonts w:eastAsiaTheme="minorHAnsi"/>
          <w:sz w:val="28"/>
          <w:szCs w:val="28"/>
          <w:lang w:eastAsia="en-US"/>
        </w:rPr>
        <w:t xml:space="preserve">, конкурсной комиссией Федерального казначейства (далее - Комиссия) вынесены </w:t>
      </w:r>
      <w:r w:rsidRPr="00F5266E">
        <w:rPr>
          <w:rFonts w:eastAsiaTheme="minorHAnsi"/>
          <w:sz w:val="28"/>
          <w:szCs w:val="28"/>
          <w:lang w:eastAsia="en-US"/>
        </w:rPr>
        <w:t xml:space="preserve">решения от </w:t>
      </w:r>
      <w:r w:rsidR="00F5266E">
        <w:rPr>
          <w:rFonts w:eastAsiaTheme="minorHAnsi"/>
          <w:sz w:val="28"/>
          <w:szCs w:val="28"/>
          <w:lang w:eastAsia="en-US"/>
        </w:rPr>
        <w:t>5 октября</w:t>
      </w:r>
      <w:r w:rsidRPr="00F5266E">
        <w:rPr>
          <w:rFonts w:eastAsiaTheme="minorHAnsi"/>
          <w:sz w:val="28"/>
          <w:szCs w:val="28"/>
          <w:lang w:eastAsia="en-US"/>
        </w:rPr>
        <w:t xml:space="preserve"> 2020 г.</w:t>
      </w:r>
      <w:r w:rsidRPr="00C21827">
        <w:rPr>
          <w:rFonts w:eastAsiaTheme="minorHAnsi"/>
          <w:sz w:val="28"/>
          <w:szCs w:val="28"/>
          <w:lang w:eastAsia="en-US"/>
        </w:rPr>
        <w:t xml:space="preserve"> о рекомендации по включению гражданских служащих (граждан), которые не стали победителями конкурса на замещение вакантной должности федеральной гражданской службы, однако получи</w:t>
      </w:r>
      <w:bookmarkStart w:id="0" w:name="_GoBack"/>
      <w:bookmarkEnd w:id="0"/>
      <w:r w:rsidRPr="00C21827">
        <w:rPr>
          <w:rFonts w:eastAsiaTheme="minorHAnsi"/>
          <w:sz w:val="28"/>
          <w:szCs w:val="28"/>
          <w:lang w:eastAsia="en-US"/>
        </w:rPr>
        <w:t>ли высокую оценку Комиссии своих профессиональных и личностных качеств, в кадровый резерв Федерального казна</w:t>
      </w:r>
      <w:r>
        <w:rPr>
          <w:rFonts w:eastAsiaTheme="minorHAnsi"/>
          <w:sz w:val="28"/>
          <w:szCs w:val="28"/>
          <w:lang w:eastAsia="en-US"/>
        </w:rPr>
        <w:t xml:space="preserve">чейства для замещения вакантных </w:t>
      </w:r>
      <w:r w:rsidRPr="00C21827">
        <w:rPr>
          <w:rFonts w:eastAsiaTheme="minorHAnsi"/>
          <w:sz w:val="28"/>
          <w:szCs w:val="28"/>
          <w:lang w:eastAsia="en-US"/>
        </w:rPr>
        <w:t>должностей по соответствующим группам должностей.</w:t>
      </w:r>
    </w:p>
    <w:p w:rsidR="00C21827" w:rsidRPr="00C21827" w:rsidRDefault="00C21827" w:rsidP="00C21827">
      <w:pPr>
        <w:pStyle w:val="a3"/>
        <w:spacing w:before="0" w:beforeAutospacing="0" w:after="225" w:afterAutospacing="0" w:line="360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приказом</w:t>
      </w:r>
      <w:r w:rsidRPr="00C21827">
        <w:rPr>
          <w:rFonts w:eastAsiaTheme="minorHAnsi"/>
          <w:sz w:val="28"/>
          <w:szCs w:val="28"/>
          <w:lang w:eastAsia="en-US"/>
        </w:rPr>
        <w:t xml:space="preserve"> Федерального казначейства от </w:t>
      </w:r>
      <w:r>
        <w:rPr>
          <w:rFonts w:eastAsiaTheme="minorHAnsi"/>
          <w:sz w:val="28"/>
          <w:szCs w:val="28"/>
          <w:lang w:eastAsia="en-US"/>
        </w:rPr>
        <w:t>22 октября</w:t>
      </w:r>
      <w:r w:rsidRPr="00C21827">
        <w:rPr>
          <w:rFonts w:eastAsiaTheme="minorHAnsi"/>
          <w:sz w:val="28"/>
          <w:szCs w:val="28"/>
          <w:lang w:eastAsia="en-US"/>
        </w:rPr>
        <w:t xml:space="preserve"> 2020 г. № </w:t>
      </w:r>
      <w:r>
        <w:rPr>
          <w:rFonts w:eastAsiaTheme="minorHAnsi"/>
          <w:sz w:val="28"/>
          <w:szCs w:val="28"/>
          <w:lang w:eastAsia="en-US"/>
        </w:rPr>
        <w:t xml:space="preserve">463 л/с в кадровый резерв </w:t>
      </w:r>
      <w:r w:rsidRPr="00C21827">
        <w:rPr>
          <w:rFonts w:eastAsiaTheme="minorHAnsi"/>
          <w:sz w:val="28"/>
          <w:szCs w:val="28"/>
          <w:lang w:eastAsia="en-US"/>
        </w:rPr>
        <w:t>Федерального казначейства включены следующие гражданские служащие (граждане) с их согласия:</w:t>
      </w:r>
    </w:p>
    <w:p w:rsidR="00026A09" w:rsidRPr="00C21827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C21827">
        <w:rPr>
          <w:rFonts w:ascii="Times New Roman" w:hAnsi="Times New Roman" w:cs="Times New Roman"/>
          <w:b/>
          <w:sz w:val="28"/>
          <w:szCs w:val="28"/>
        </w:rPr>
        <w:t>по ведущей групп</w:t>
      </w:r>
      <w:r w:rsidR="00C21827">
        <w:rPr>
          <w:rFonts w:ascii="Times New Roman" w:hAnsi="Times New Roman" w:cs="Times New Roman"/>
          <w:b/>
          <w:sz w:val="28"/>
          <w:szCs w:val="28"/>
        </w:rPr>
        <w:t>е</w:t>
      </w:r>
      <w:r w:rsidRPr="00C21827">
        <w:rPr>
          <w:rFonts w:ascii="Times New Roman" w:hAnsi="Times New Roman" w:cs="Times New Roman"/>
          <w:b/>
          <w:sz w:val="28"/>
          <w:szCs w:val="28"/>
        </w:rPr>
        <w:t xml:space="preserve"> должностей</w:t>
      </w:r>
      <w:r w:rsidRPr="00C21827">
        <w:rPr>
          <w:rFonts w:ascii="Times New Roman" w:hAnsi="Times New Roman" w:cs="Times New Roman"/>
          <w:sz w:val="28"/>
          <w:szCs w:val="28"/>
        </w:rPr>
        <w:t>: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Гречишникова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Антоновна 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Грозовская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Сергеевна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Зинченко Сергей Петрович</w:t>
      </w:r>
    </w:p>
    <w:p w:rsidR="007B142B" w:rsidRDefault="007B142B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Клюшников Николай Николаевич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Латалина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Людмила Анатольевна 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Широкая Анна Игоревна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Эльвира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Вахитовна</w:t>
      </w:r>
      <w:proofErr w:type="spellEnd"/>
    </w:p>
    <w:p w:rsidR="00026A09" w:rsidRPr="00C21827" w:rsidRDefault="00026A09" w:rsidP="00C21827">
      <w:pPr>
        <w:ind w:left="-851" w:firstLine="851"/>
        <w:rPr>
          <w:rFonts w:ascii="Times New Roman" w:hAnsi="Times New Roman" w:cs="Times New Roman"/>
          <w:b/>
          <w:sz w:val="28"/>
          <w:szCs w:val="28"/>
        </w:rPr>
      </w:pPr>
      <w:r w:rsidRPr="00C2182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C21827">
        <w:rPr>
          <w:rFonts w:ascii="Times New Roman" w:hAnsi="Times New Roman" w:cs="Times New Roman"/>
          <w:b/>
          <w:sz w:val="28"/>
          <w:szCs w:val="28"/>
        </w:rPr>
        <w:t>старшей</w:t>
      </w:r>
      <w:r w:rsidRPr="00C21827">
        <w:rPr>
          <w:rFonts w:ascii="Times New Roman" w:hAnsi="Times New Roman" w:cs="Times New Roman"/>
          <w:b/>
          <w:sz w:val="28"/>
          <w:szCs w:val="28"/>
        </w:rPr>
        <w:t xml:space="preserve"> групп</w:t>
      </w:r>
      <w:r w:rsidR="00C21827">
        <w:rPr>
          <w:rFonts w:ascii="Times New Roman" w:hAnsi="Times New Roman" w:cs="Times New Roman"/>
          <w:b/>
          <w:sz w:val="28"/>
          <w:szCs w:val="28"/>
        </w:rPr>
        <w:t>е</w:t>
      </w:r>
      <w:r w:rsidRPr="00C21827">
        <w:rPr>
          <w:rFonts w:ascii="Times New Roman" w:hAnsi="Times New Roman" w:cs="Times New Roman"/>
          <w:b/>
          <w:sz w:val="28"/>
          <w:szCs w:val="28"/>
        </w:rPr>
        <w:t xml:space="preserve"> должностей:</w:t>
      </w:r>
    </w:p>
    <w:p w:rsidR="007B142B" w:rsidRDefault="007B142B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Гордеев Кирилл Дмитриевич</w:t>
      </w:r>
    </w:p>
    <w:p w:rsidR="00F5266E" w:rsidRDefault="00F5266E" w:rsidP="00F5266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Луценко Кристина Игорьевна</w:t>
      </w:r>
    </w:p>
    <w:p w:rsidR="00F5266E" w:rsidRDefault="00F5266E" w:rsidP="00F5266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Мучкина Наталия Александровна</w:t>
      </w:r>
    </w:p>
    <w:p w:rsidR="00F5266E" w:rsidRPr="007A79DD" w:rsidRDefault="00F5266E" w:rsidP="00F5266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Туркина Алена Павловна</w:t>
      </w:r>
    </w:p>
    <w:p w:rsidR="00026A09" w:rsidRDefault="00026A09" w:rsidP="00C21827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r w:rsidRPr="00026A09">
        <w:rPr>
          <w:rFonts w:ascii="Times New Roman" w:hAnsi="Times New Roman" w:cs="Times New Roman"/>
          <w:sz w:val="28"/>
          <w:szCs w:val="28"/>
        </w:rPr>
        <w:t xml:space="preserve">Фадеева Инна </w:t>
      </w:r>
      <w:proofErr w:type="spellStart"/>
      <w:r w:rsidRPr="00026A09">
        <w:rPr>
          <w:rFonts w:ascii="Times New Roman" w:hAnsi="Times New Roman" w:cs="Times New Roman"/>
          <w:sz w:val="28"/>
          <w:szCs w:val="28"/>
        </w:rPr>
        <w:t>Адольфовна</w:t>
      </w:r>
      <w:proofErr w:type="spellEnd"/>
    </w:p>
    <w:p w:rsidR="00026A09" w:rsidRPr="007A79DD" w:rsidRDefault="00026A09" w:rsidP="00F5266E">
      <w:pPr>
        <w:ind w:left="-851" w:firstLine="851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Шапилов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Борисович</w:t>
      </w:r>
    </w:p>
    <w:sectPr w:rsidR="00026A09" w:rsidRPr="007A7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94"/>
    <w:rsid w:val="00026A09"/>
    <w:rsid w:val="00717752"/>
    <w:rsid w:val="007A79DD"/>
    <w:rsid w:val="007B142B"/>
    <w:rsid w:val="00840A5C"/>
    <w:rsid w:val="00C21827"/>
    <w:rsid w:val="00EC4894"/>
    <w:rsid w:val="00F5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04ED3-208F-4FF5-AD13-559F2E4E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1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2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26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1216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Туркина Алёна Павловна</dc:creator>
  <cp:keywords/>
  <dc:description/>
  <cp:lastModifiedBy>Туркина Алёна Павловна</cp:lastModifiedBy>
  <cp:revision>2</cp:revision>
  <cp:lastPrinted>2021-02-11T09:08:00Z</cp:lastPrinted>
  <dcterms:created xsi:type="dcterms:W3CDTF">2021-02-11T09:17:00Z</dcterms:created>
  <dcterms:modified xsi:type="dcterms:W3CDTF">2021-02-11T09:17:00Z</dcterms:modified>
</cp:coreProperties>
</file>