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20235A">
        <w:rPr>
          <w:sz w:val="28"/>
          <w:szCs w:val="28"/>
        </w:rPr>
        <w:t>1 июня</w:t>
      </w:r>
      <w:r w:rsidR="00680176">
        <w:rPr>
          <w:sz w:val="28"/>
          <w:szCs w:val="28"/>
        </w:rPr>
        <w:t xml:space="preserve"> 202</w:t>
      </w:r>
      <w:r w:rsidR="0020235A">
        <w:rPr>
          <w:sz w:val="28"/>
          <w:szCs w:val="28"/>
        </w:rPr>
        <w:t>1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p w:rsidR="00EC0314" w:rsidRDefault="00EC0314" w:rsidP="00A274FD">
      <w:pPr>
        <w:rPr>
          <w:sz w:val="28"/>
          <w:szCs w:val="28"/>
        </w:rPr>
      </w:pPr>
    </w:p>
    <w:tbl>
      <w:tblPr>
        <w:tblStyle w:val="a5"/>
        <w:tblW w:w="10065" w:type="dxa"/>
        <w:tblInd w:w="-318" w:type="dxa"/>
        <w:tblLook w:val="04A0" w:firstRow="1" w:lastRow="0" w:firstColumn="1" w:lastColumn="0" w:noHBand="0" w:noVBand="1"/>
      </w:tblPr>
      <w:tblGrid>
        <w:gridCol w:w="6380"/>
        <w:gridCol w:w="3685"/>
      </w:tblGrid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Отдела развития платежных сервисов Управления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звития бюджетных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платежей (1.2)</w:t>
            </w:r>
          </w:p>
        </w:tc>
        <w:tc>
          <w:tcPr>
            <w:tcW w:w="3685" w:type="dxa"/>
          </w:tcPr>
          <w:p w:rsidR="000454AD" w:rsidRDefault="00AF4157" w:rsidP="000454AD">
            <w:pPr>
              <w:rPr>
                <w:sz w:val="28"/>
                <w:szCs w:val="28"/>
              </w:rPr>
            </w:pPr>
            <w:r w:rsidRPr="0058602C">
              <w:rPr>
                <w:sz w:val="28"/>
                <w:szCs w:val="28"/>
              </w:rPr>
              <w:t xml:space="preserve">Крошков </w:t>
            </w:r>
          </w:p>
          <w:p w:rsidR="00AF4157" w:rsidRPr="0058602C" w:rsidRDefault="00AF4157" w:rsidP="000454AD">
            <w:pPr>
              <w:rPr>
                <w:sz w:val="28"/>
                <w:szCs w:val="28"/>
              </w:rPr>
            </w:pPr>
            <w:r w:rsidRPr="0058602C">
              <w:rPr>
                <w:sz w:val="28"/>
                <w:szCs w:val="28"/>
              </w:rPr>
              <w:t>Кирилл Олегович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Отдела развития платежных сервисов Управления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звития бюджетных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платежей (1.2)</w:t>
            </w:r>
          </w:p>
        </w:tc>
        <w:tc>
          <w:tcPr>
            <w:tcW w:w="3685" w:type="dxa"/>
          </w:tcPr>
          <w:p w:rsidR="00AF4157" w:rsidRPr="00F244BE" w:rsidRDefault="00AF4157" w:rsidP="001062BD">
            <w:pPr>
              <w:rPr>
                <w:b/>
                <w:sz w:val="28"/>
                <w:szCs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советник Отдела методического обеспечения бюджетного учета и отчетности кассового обслуживания бюджетов Управления бюджетного учета и отчетности (2.2)</w:t>
            </w:r>
          </w:p>
        </w:tc>
        <w:tc>
          <w:tcPr>
            <w:tcW w:w="3685" w:type="dxa"/>
          </w:tcPr>
          <w:p w:rsidR="000454AD" w:rsidRDefault="00AF4157" w:rsidP="000454AD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Королькова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AF4157" w:rsidP="000454AD">
            <w:pPr>
              <w:rPr>
                <w:sz w:val="28"/>
              </w:rPr>
            </w:pPr>
            <w:r w:rsidRPr="0058602C">
              <w:rPr>
                <w:bCs/>
                <w:sz w:val="28"/>
              </w:rPr>
              <w:t>Татьяна Васильевна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методического обеспечения казначейского учета и отчетности в системе казначейских платежей Управления бюджетного учета и отчетности (2.4)</w:t>
            </w:r>
          </w:p>
        </w:tc>
        <w:tc>
          <w:tcPr>
            <w:tcW w:w="3685" w:type="dxa"/>
          </w:tcPr>
          <w:p w:rsidR="000454AD" w:rsidRDefault="00AF4157" w:rsidP="000454AD">
            <w:pPr>
              <w:rPr>
                <w:sz w:val="28"/>
              </w:rPr>
            </w:pPr>
            <w:r w:rsidRPr="0058602C">
              <w:rPr>
                <w:sz w:val="28"/>
              </w:rPr>
              <w:t xml:space="preserve">Вагина </w:t>
            </w:r>
          </w:p>
          <w:p w:rsidR="00AF4157" w:rsidRPr="0058602C" w:rsidRDefault="00AF4157" w:rsidP="000454AD">
            <w:pPr>
              <w:rPr>
                <w:sz w:val="28"/>
              </w:rPr>
            </w:pPr>
            <w:r w:rsidRPr="0058602C">
              <w:rPr>
                <w:sz w:val="28"/>
              </w:rPr>
              <w:t>Марина Сергеевна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внутреннего контроля и аудита Управления вну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треннего контроля и аудита (6.2)</w:t>
            </w:r>
          </w:p>
        </w:tc>
        <w:tc>
          <w:tcPr>
            <w:tcW w:w="3685" w:type="dxa"/>
          </w:tcPr>
          <w:p w:rsidR="00AF4157" w:rsidRPr="00F244BE" w:rsidRDefault="00AF4157" w:rsidP="00A74FCD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AF415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Отдела анализа и контроля программно-целевой деятельности Управления делами (7.1)</w:t>
            </w:r>
          </w:p>
        </w:tc>
        <w:tc>
          <w:tcPr>
            <w:tcW w:w="3685" w:type="dxa"/>
          </w:tcPr>
          <w:p w:rsidR="00F244BE" w:rsidRDefault="00AF4157" w:rsidP="00A74FCD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Зязина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F244BE" w:rsidP="00A74FCD">
            <w:pPr>
              <w:rPr>
                <w:sz w:val="28"/>
              </w:rPr>
            </w:pPr>
            <w:r>
              <w:rPr>
                <w:bCs/>
                <w:sz w:val="28"/>
              </w:rPr>
              <w:t xml:space="preserve">Александра </w:t>
            </w:r>
            <w:r w:rsidR="00AF4157" w:rsidRPr="0058602C">
              <w:rPr>
                <w:bCs/>
                <w:sz w:val="28"/>
              </w:rPr>
              <w:t>Константиновна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Отдела анализа и контроля программно-целевой деятельности Управления делами (7.1)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Старцева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Наталия Вячеславовна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анализа и контроля программно-целевой деятельности Управления делами (7.1)</w:t>
            </w:r>
          </w:p>
        </w:tc>
        <w:tc>
          <w:tcPr>
            <w:tcW w:w="3685" w:type="dxa"/>
          </w:tcPr>
          <w:p w:rsidR="00AF4157" w:rsidRPr="00F244BE" w:rsidRDefault="00AF4157" w:rsidP="00E07969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AF415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Отдела анализа и контроля программно-целевой деятельности Управления делами (7.1)</w:t>
            </w:r>
          </w:p>
        </w:tc>
        <w:tc>
          <w:tcPr>
            <w:tcW w:w="3685" w:type="dxa"/>
          </w:tcPr>
          <w:p w:rsidR="00F244BE" w:rsidRDefault="00AF4157" w:rsidP="00310C37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Рощупкина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AF4157" w:rsidP="00310C37">
            <w:pPr>
              <w:rPr>
                <w:sz w:val="28"/>
              </w:rPr>
            </w:pPr>
            <w:r w:rsidRPr="0058602C">
              <w:rPr>
                <w:bCs/>
                <w:sz w:val="28"/>
              </w:rPr>
              <w:t xml:space="preserve">Мария </w:t>
            </w:r>
            <w:proofErr w:type="spellStart"/>
            <w:r w:rsidRPr="0058602C">
              <w:rPr>
                <w:bCs/>
                <w:sz w:val="28"/>
              </w:rPr>
              <w:t>Закиолловна</w:t>
            </w:r>
            <w:proofErr w:type="spellEnd"/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Отдела 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кадров Управления делами (7.3)</w:t>
            </w:r>
          </w:p>
        </w:tc>
        <w:tc>
          <w:tcPr>
            <w:tcW w:w="3685" w:type="dxa"/>
          </w:tcPr>
          <w:p w:rsidR="00F244BE" w:rsidRDefault="00AF4157" w:rsidP="00310C3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Луценко </w:t>
            </w:r>
          </w:p>
          <w:p w:rsidR="00AF4157" w:rsidRPr="0058602C" w:rsidRDefault="00AF4157" w:rsidP="00310C37">
            <w:pPr>
              <w:rPr>
                <w:b/>
                <w:sz w:val="28"/>
              </w:rPr>
            </w:pPr>
            <w:r w:rsidRPr="0058602C">
              <w:rPr>
                <w:bCs/>
                <w:sz w:val="28"/>
              </w:rPr>
              <w:t>Кристина Игорьевна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Отдела государственной гражданской службы и кадров Управления делами (7.3)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Шкурина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Мария Валерьевна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координации документооборота и контроля исполнения поручений Управления делами (7.4)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Моисеева </w:t>
            </w:r>
          </w:p>
          <w:p w:rsidR="00AF4157" w:rsidRPr="00F244BE" w:rsidRDefault="00F244BE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Татьяна </w:t>
            </w:r>
            <w:r w:rsidR="00AF4157" w:rsidRPr="0058602C">
              <w:rPr>
                <w:bCs/>
                <w:sz w:val="28"/>
              </w:rPr>
              <w:t>Михайловна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советник Отдела по управлению имущественным комплексом и координации административно-хозяйственной деятельности Управления делами (7.6)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Хадикова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Белла </w:t>
            </w:r>
            <w:proofErr w:type="spellStart"/>
            <w:r w:rsidRPr="0058602C">
              <w:rPr>
                <w:bCs/>
                <w:sz w:val="28"/>
              </w:rPr>
              <w:t>Азаматовна</w:t>
            </w:r>
            <w:proofErr w:type="spellEnd"/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начальник Отдела координации централизованного бухгалтерского учета Управления централизованной бухгалтерии (8.3)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Кочнева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Дарья Валерьевна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Отдела координации централизованного бухгалтерского учета Управления централизованной бухгалтерии (8.3)</w:t>
            </w:r>
          </w:p>
        </w:tc>
        <w:tc>
          <w:tcPr>
            <w:tcW w:w="3685" w:type="dxa"/>
          </w:tcPr>
          <w:p w:rsidR="00F244BE" w:rsidRDefault="00AF4157" w:rsidP="00310C3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Бомбырь</w:t>
            </w:r>
          </w:p>
          <w:p w:rsidR="00AF4157" w:rsidRPr="0058602C" w:rsidRDefault="00AF4157" w:rsidP="00310C3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Анна Алексеевна 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начальника Отдела централизованного начисления оплаты труда Управления централизованной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бухгалтерии (8.4)</w:t>
            </w:r>
          </w:p>
        </w:tc>
        <w:tc>
          <w:tcPr>
            <w:tcW w:w="3685" w:type="dxa"/>
          </w:tcPr>
          <w:p w:rsidR="00F244BE" w:rsidRDefault="00AF4157" w:rsidP="00310C3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Пугачёва </w:t>
            </w:r>
          </w:p>
          <w:p w:rsidR="00AF4157" w:rsidRPr="0058602C" w:rsidRDefault="00AF4157" w:rsidP="00310C37">
            <w:pPr>
              <w:rPr>
                <w:sz w:val="28"/>
              </w:rPr>
            </w:pPr>
            <w:r w:rsidRPr="0058602C">
              <w:rPr>
                <w:bCs/>
                <w:sz w:val="28"/>
              </w:rPr>
              <w:t>Светлана Александровна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консультант Отдела централизованного учета нефинансовых активов Управления централизованной бухгалтерии (8.5)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Маргиева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Мария Тамазиевна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Отдела правового сопровождения досудебных споров и рассмотрения жалоб Юридического управления (9.8)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Горенкова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Ирина Михайловна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ведущий консультант Отдела анализа бюджетного мониторинга и межведомственного взаимодействия Управления бюджетного мониторинга (12.3)</w:t>
            </w:r>
          </w:p>
        </w:tc>
        <w:tc>
          <w:tcPr>
            <w:tcW w:w="3685" w:type="dxa"/>
          </w:tcPr>
          <w:p w:rsidR="00AF4157" w:rsidRPr="00F244BE" w:rsidRDefault="00AF4157" w:rsidP="00660023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начальник Отдела аналитических ресурсов Ситуационного центра Федерального казначейства Управления бюджетного мониторинга (12.4)</w:t>
            </w:r>
          </w:p>
        </w:tc>
        <w:tc>
          <w:tcPr>
            <w:tcW w:w="3685" w:type="dxa"/>
          </w:tcPr>
          <w:p w:rsidR="00F244BE" w:rsidRDefault="00AF4157" w:rsidP="00660023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Сулейманов </w:t>
            </w:r>
          </w:p>
          <w:p w:rsidR="00AF4157" w:rsidRPr="0058602C" w:rsidRDefault="00AF4157" w:rsidP="00660023">
            <w:pPr>
              <w:rPr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Азамат</w:t>
            </w:r>
            <w:proofErr w:type="spellEnd"/>
            <w:r w:rsidRPr="0058602C">
              <w:rPr>
                <w:bCs/>
                <w:sz w:val="28"/>
              </w:rPr>
              <w:t xml:space="preserve"> Маратович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бухгалтерской отчетности Управления развития информационных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(13.2)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Нефёдов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Олег Владимирович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управления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денежными средствами Управления развития информационных систем (13.4)</w:t>
            </w:r>
          </w:p>
        </w:tc>
        <w:tc>
          <w:tcPr>
            <w:tcW w:w="3685" w:type="dxa"/>
          </w:tcPr>
          <w:p w:rsidR="00AF4157" w:rsidRPr="00F244BE" w:rsidRDefault="00AF4157" w:rsidP="00660023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развития систем управления денежными средствами Управления развития информационных систем (13.4)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Багратиони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Нино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  <w:proofErr w:type="spellStart"/>
            <w:r w:rsidRPr="0058602C">
              <w:rPr>
                <w:bCs/>
                <w:sz w:val="28"/>
              </w:rPr>
              <w:t>Джамбуловна</w:t>
            </w:r>
            <w:proofErr w:type="spellEnd"/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мониторинга  Управления развития информационных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(13.6)</w:t>
            </w:r>
          </w:p>
        </w:tc>
        <w:tc>
          <w:tcPr>
            <w:tcW w:w="3685" w:type="dxa"/>
          </w:tcPr>
          <w:p w:rsidR="00AF4157" w:rsidRPr="00F244BE" w:rsidRDefault="00AF4157" w:rsidP="00660023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Отдела развития систем управления расходами бюджетов Управления развития информационных систем (13.7)</w:t>
            </w:r>
          </w:p>
        </w:tc>
        <w:tc>
          <w:tcPr>
            <w:tcW w:w="3685" w:type="dxa"/>
          </w:tcPr>
          <w:p w:rsidR="00F244BE" w:rsidRDefault="00AF4157" w:rsidP="00660023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Гребенникова </w:t>
            </w:r>
          </w:p>
          <w:p w:rsidR="00AF4157" w:rsidRPr="0058602C" w:rsidRDefault="00AF4157" w:rsidP="00660023">
            <w:pPr>
              <w:rPr>
                <w:sz w:val="28"/>
              </w:rPr>
            </w:pPr>
            <w:r w:rsidRPr="0058602C">
              <w:rPr>
                <w:bCs/>
                <w:sz w:val="28"/>
              </w:rPr>
              <w:t>Надежда Николаевна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контроля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и надзора в финансово-бюджетной сфере Управления развития информационных систем (13.8)</w:t>
            </w:r>
          </w:p>
        </w:tc>
        <w:tc>
          <w:tcPr>
            <w:tcW w:w="3685" w:type="dxa"/>
          </w:tcPr>
          <w:p w:rsidR="00AF4157" w:rsidRPr="00F244BE" w:rsidRDefault="00AF4157" w:rsidP="00660023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AF415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советник Отдела развития систем контроля и надзора в финансово-бюджетной сфере Управления развития информационных систем (13.8)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Топсохалов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Алексей Иванович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Отдела развития нормативно-справочной информации информационных систем Управления развития информационных систем (13.9)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Тюленев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Дмитрий Васильевич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Отдела развития государственных информационных систем Управления развития информационных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(13.10)</w:t>
            </w:r>
          </w:p>
        </w:tc>
        <w:tc>
          <w:tcPr>
            <w:tcW w:w="3685" w:type="dxa"/>
          </w:tcPr>
          <w:p w:rsidR="00F244BE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Антонова </w:t>
            </w:r>
          </w:p>
          <w:p w:rsidR="00AF4157" w:rsidRPr="0058602C" w:rsidRDefault="00AF4157" w:rsidP="00AF4157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Юлия Олеговна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старший контролер-ревизор Контрольно-ревизионного отдела в сфере межбюджетных отношений Контрольно-ревизионного управления в социальной сфере, сфере межбюджетных отношений и социального страхования (17.2)</w:t>
            </w:r>
          </w:p>
        </w:tc>
        <w:tc>
          <w:tcPr>
            <w:tcW w:w="3685" w:type="dxa"/>
          </w:tcPr>
          <w:p w:rsidR="00AF4157" w:rsidRPr="00F244BE" w:rsidRDefault="00AF4157" w:rsidP="00660023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главный контролер-ревизор Контрольно-ревизионного отдела в сфере транспорта и дорожного хозяйства Контрольно-ревизионного управления в сфере развития экономики (18.1)</w:t>
            </w:r>
          </w:p>
          <w:p w:rsidR="000454AD" w:rsidRPr="005E20EC" w:rsidRDefault="000454AD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4157" w:rsidRPr="00F244BE" w:rsidRDefault="00AF4157" w:rsidP="00660023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AF4157" w:rsidTr="00F244BE">
        <w:tc>
          <w:tcPr>
            <w:tcW w:w="6380" w:type="dxa"/>
          </w:tcPr>
          <w:p w:rsidR="00AF4157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консультант Контрольно-ревизионного отдела в сфере промышленности, связи и информационных технологий Контрольно-ревизионного управления в сфере развития экономики (18.3)</w:t>
            </w:r>
          </w:p>
          <w:p w:rsidR="000454AD" w:rsidRPr="005E20EC" w:rsidRDefault="000454AD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244BE" w:rsidRDefault="00280D3F" w:rsidP="00660023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Сидоренкова </w:t>
            </w:r>
          </w:p>
          <w:p w:rsidR="00AF4157" w:rsidRPr="0058602C" w:rsidRDefault="00280D3F" w:rsidP="00660023">
            <w:pPr>
              <w:rPr>
                <w:sz w:val="28"/>
              </w:rPr>
            </w:pPr>
            <w:r w:rsidRPr="0058602C">
              <w:rPr>
                <w:bCs/>
                <w:sz w:val="28"/>
              </w:rPr>
              <w:t>Елена Станиславовна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специалист-эксперт Контрольно-ревизионного отдела в сфере промышленности, связи и информационных технологий Контрольно-ревизионного управления в сфере развития экономики (18.3)</w:t>
            </w:r>
          </w:p>
        </w:tc>
        <w:tc>
          <w:tcPr>
            <w:tcW w:w="3685" w:type="dxa"/>
          </w:tcPr>
          <w:p w:rsidR="00F244BE" w:rsidRDefault="00280D3F" w:rsidP="00280D3F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Кукаева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280D3F" w:rsidP="00280D3F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Юлия Юрьевна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Отдела контроля качества работы аудиторских организаций Управления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по надзору за аудиторской деятельностью (19.2)</w:t>
            </w:r>
          </w:p>
        </w:tc>
        <w:tc>
          <w:tcPr>
            <w:tcW w:w="3685" w:type="dxa"/>
          </w:tcPr>
          <w:p w:rsidR="00F244BE" w:rsidRDefault="00280D3F" w:rsidP="00280D3F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Шайдуллина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F244BE" w:rsidRDefault="00F244BE" w:rsidP="00280D3F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Екатерина </w:t>
            </w:r>
            <w:r w:rsidR="00280D3F" w:rsidRPr="0058602C">
              <w:rPr>
                <w:bCs/>
                <w:sz w:val="28"/>
              </w:rPr>
              <w:t>Андреевна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Отдела методологического обеспечения осуществления внешнего контроля качества работы аудиторских организаций Управления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по надзору за аудиторской деятельностью (19.4)</w:t>
            </w:r>
          </w:p>
        </w:tc>
        <w:tc>
          <w:tcPr>
            <w:tcW w:w="3685" w:type="dxa"/>
          </w:tcPr>
          <w:p w:rsidR="00F244BE" w:rsidRDefault="00280D3F" w:rsidP="00280D3F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Вотяков </w:t>
            </w:r>
          </w:p>
          <w:p w:rsidR="00AF4157" w:rsidRPr="0058602C" w:rsidRDefault="00280D3F" w:rsidP="00280D3F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Максим Романович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контролер-ревизор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контроля контрактных отношений Управления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в сфере контрактных отношений (20.1)</w:t>
            </w:r>
          </w:p>
        </w:tc>
        <w:tc>
          <w:tcPr>
            <w:tcW w:w="3685" w:type="dxa"/>
          </w:tcPr>
          <w:p w:rsidR="00F244BE" w:rsidRDefault="00280D3F" w:rsidP="00280D3F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 xml:space="preserve">Захарова </w:t>
            </w:r>
          </w:p>
          <w:p w:rsidR="00AF4157" w:rsidRPr="0058602C" w:rsidRDefault="00280D3F" w:rsidP="00280D3F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Полина Андреевна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контролер-ревизор </w:t>
            </w:r>
            <w:proofErr w:type="gramStart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контроля контрактных отношений Управления</w:t>
            </w:r>
            <w:proofErr w:type="gramEnd"/>
            <w:r w:rsidRPr="005E20EC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в сфере контрактных отношений (20.1)</w:t>
            </w:r>
          </w:p>
        </w:tc>
        <w:tc>
          <w:tcPr>
            <w:tcW w:w="3685" w:type="dxa"/>
          </w:tcPr>
          <w:p w:rsidR="00F244BE" w:rsidRDefault="00280D3F" w:rsidP="00280D3F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Журин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280D3F" w:rsidP="00280D3F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Алексей Викторович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старший контролер-ревизор Отдела камеральных проверок в сфере контрактных отношений Управления по контролю в сфере контрактных отношений (20.3)</w:t>
            </w:r>
          </w:p>
        </w:tc>
        <w:tc>
          <w:tcPr>
            <w:tcW w:w="3685" w:type="dxa"/>
          </w:tcPr>
          <w:p w:rsidR="00F244BE" w:rsidRDefault="00280D3F" w:rsidP="00660023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Колисниченко</w:t>
            </w:r>
          </w:p>
          <w:p w:rsidR="00AF4157" w:rsidRPr="0058602C" w:rsidRDefault="00280D3F" w:rsidP="00660023">
            <w:pPr>
              <w:rPr>
                <w:sz w:val="28"/>
              </w:rPr>
            </w:pPr>
            <w:r w:rsidRPr="0058602C">
              <w:rPr>
                <w:bCs/>
                <w:sz w:val="28"/>
              </w:rPr>
              <w:t>Ульяна Владимировна</w:t>
            </w:r>
            <w:bookmarkStart w:id="0" w:name="_GoBack"/>
            <w:bookmarkEnd w:id="0"/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советник Отдела планирования контрольной деятельности в финансово-бюджетной сфере Контрольно-аналитического управления в финансово-бюджетной сфере (21.1)</w:t>
            </w:r>
          </w:p>
        </w:tc>
        <w:tc>
          <w:tcPr>
            <w:tcW w:w="3685" w:type="dxa"/>
          </w:tcPr>
          <w:p w:rsidR="00F244BE" w:rsidRDefault="00280D3F" w:rsidP="00280D3F">
            <w:pPr>
              <w:rPr>
                <w:bCs/>
                <w:sz w:val="28"/>
              </w:rPr>
            </w:pPr>
            <w:proofErr w:type="spellStart"/>
            <w:r w:rsidRPr="0058602C">
              <w:rPr>
                <w:bCs/>
                <w:sz w:val="28"/>
              </w:rPr>
              <w:t>Мильто</w:t>
            </w:r>
            <w:proofErr w:type="spellEnd"/>
            <w:r w:rsidRPr="0058602C">
              <w:rPr>
                <w:bCs/>
                <w:sz w:val="28"/>
              </w:rPr>
              <w:t xml:space="preserve"> </w:t>
            </w:r>
          </w:p>
          <w:p w:rsidR="00AF4157" w:rsidRPr="0058602C" w:rsidRDefault="00280D3F" w:rsidP="00280D3F">
            <w:pPr>
              <w:rPr>
                <w:bCs/>
                <w:sz w:val="28"/>
              </w:rPr>
            </w:pPr>
            <w:r w:rsidRPr="0058602C">
              <w:rPr>
                <w:bCs/>
                <w:sz w:val="28"/>
              </w:rPr>
              <w:t>Денис Геннадьевич</w:t>
            </w:r>
          </w:p>
        </w:tc>
      </w:tr>
      <w:tr w:rsidR="00AF4157" w:rsidTr="00F244BE">
        <w:tc>
          <w:tcPr>
            <w:tcW w:w="6380" w:type="dxa"/>
          </w:tcPr>
          <w:p w:rsidR="00AF4157" w:rsidRPr="005E20EC" w:rsidRDefault="00AF4157" w:rsidP="00CA3F6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0EC">
              <w:rPr>
                <w:rFonts w:ascii="Times New Roman" w:hAnsi="Times New Roman" w:cs="Times New Roman"/>
                <w:sz w:val="24"/>
                <w:szCs w:val="24"/>
              </w:rPr>
              <w:t>советник Отдела анализа рисков в финансово-бюджетной сфере Контрольно-аналитического управления в финансово-бюджетной сфере (21.6)</w:t>
            </w:r>
          </w:p>
        </w:tc>
        <w:tc>
          <w:tcPr>
            <w:tcW w:w="3685" w:type="dxa"/>
          </w:tcPr>
          <w:p w:rsidR="00AF4157" w:rsidRPr="00F244BE" w:rsidRDefault="00280D3F" w:rsidP="00660023">
            <w:pPr>
              <w:rPr>
                <w:b/>
                <w:sz w:val="28"/>
              </w:rPr>
            </w:pPr>
            <w:r w:rsidRPr="00F244B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</w:tbl>
    <w:p w:rsidR="000502A3" w:rsidRDefault="000502A3" w:rsidP="0031383A"/>
    <w:sectPr w:rsidR="000502A3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454AD"/>
    <w:rsid w:val="000502A3"/>
    <w:rsid w:val="00093227"/>
    <w:rsid w:val="000A612E"/>
    <w:rsid w:val="000C6A9D"/>
    <w:rsid w:val="001062BD"/>
    <w:rsid w:val="00133AF4"/>
    <w:rsid w:val="001368C2"/>
    <w:rsid w:val="001414E9"/>
    <w:rsid w:val="00165D9A"/>
    <w:rsid w:val="00166BD8"/>
    <w:rsid w:val="0020235A"/>
    <w:rsid w:val="00214506"/>
    <w:rsid w:val="00214D0A"/>
    <w:rsid w:val="00234202"/>
    <w:rsid w:val="00277A37"/>
    <w:rsid w:val="00280D3F"/>
    <w:rsid w:val="002A16F1"/>
    <w:rsid w:val="002A509B"/>
    <w:rsid w:val="002C3BFB"/>
    <w:rsid w:val="0031383A"/>
    <w:rsid w:val="00376178"/>
    <w:rsid w:val="00382901"/>
    <w:rsid w:val="00383D88"/>
    <w:rsid w:val="003959D1"/>
    <w:rsid w:val="003A5DDE"/>
    <w:rsid w:val="00446943"/>
    <w:rsid w:val="0045621D"/>
    <w:rsid w:val="004D3B4E"/>
    <w:rsid w:val="004D4671"/>
    <w:rsid w:val="00556A8A"/>
    <w:rsid w:val="0055767F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A3F7C"/>
    <w:rsid w:val="007A7C39"/>
    <w:rsid w:val="007A7D22"/>
    <w:rsid w:val="007D248A"/>
    <w:rsid w:val="00842A15"/>
    <w:rsid w:val="00890113"/>
    <w:rsid w:val="008F0C9B"/>
    <w:rsid w:val="00912DAE"/>
    <w:rsid w:val="009471FB"/>
    <w:rsid w:val="00975036"/>
    <w:rsid w:val="0098346D"/>
    <w:rsid w:val="009A6DF7"/>
    <w:rsid w:val="00A024CC"/>
    <w:rsid w:val="00A221D0"/>
    <w:rsid w:val="00A274FD"/>
    <w:rsid w:val="00A37137"/>
    <w:rsid w:val="00A40BAB"/>
    <w:rsid w:val="00A74FCD"/>
    <w:rsid w:val="00A93246"/>
    <w:rsid w:val="00AC56BF"/>
    <w:rsid w:val="00AF4157"/>
    <w:rsid w:val="00B27944"/>
    <w:rsid w:val="00B53210"/>
    <w:rsid w:val="00BE536A"/>
    <w:rsid w:val="00C044E7"/>
    <w:rsid w:val="00C125D5"/>
    <w:rsid w:val="00D74C7C"/>
    <w:rsid w:val="00DD1416"/>
    <w:rsid w:val="00DE7219"/>
    <w:rsid w:val="00DF37EF"/>
    <w:rsid w:val="00E07969"/>
    <w:rsid w:val="00E31F27"/>
    <w:rsid w:val="00E47496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10</cp:revision>
  <cp:lastPrinted>2020-09-30T05:34:00Z</cp:lastPrinted>
  <dcterms:created xsi:type="dcterms:W3CDTF">2021-06-01T15:31:00Z</dcterms:created>
  <dcterms:modified xsi:type="dcterms:W3CDTF">2021-06-04T10:44:00Z</dcterms:modified>
</cp:coreProperties>
</file>