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60534B">
        <w:rPr>
          <w:sz w:val="28"/>
          <w:szCs w:val="28"/>
        </w:rPr>
        <w:t>16 августа</w:t>
      </w:r>
      <w:r>
        <w:rPr>
          <w:sz w:val="28"/>
          <w:szCs w:val="28"/>
        </w:rPr>
        <w:t xml:space="preserve"> 201</w:t>
      </w:r>
      <w:r w:rsidR="00F06BB0">
        <w:rPr>
          <w:sz w:val="28"/>
          <w:szCs w:val="28"/>
        </w:rPr>
        <w:t>9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7656"/>
        <w:gridCol w:w="2233"/>
      </w:tblGrid>
      <w:tr w:rsidR="00A93246" w:rsidTr="00214506">
        <w:tc>
          <w:tcPr>
            <w:tcW w:w="7656" w:type="dxa"/>
          </w:tcPr>
          <w:p w:rsidR="00A93246" w:rsidRDefault="00BE536A" w:rsidP="00BE5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специалист-эксперт Отдела внутреннего контроля и аудита Управления внутреннего контроля и аудита (6.1)</w:t>
            </w:r>
          </w:p>
          <w:p w:rsidR="00B27944" w:rsidRDefault="00B27944" w:rsidP="00BE536A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A93246" w:rsidRPr="0059313E" w:rsidRDefault="001368C2" w:rsidP="001368C2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BE536A" w:rsidTr="00214506">
        <w:tc>
          <w:tcPr>
            <w:tcW w:w="7656" w:type="dxa"/>
          </w:tcPr>
          <w:p w:rsidR="00BE536A" w:rsidRDefault="00BE536A" w:rsidP="00BE5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Отдела анализа централизованных данных по ведению финансово-хозяйственной деятельности главных распорядителей бюджетных средств</w:t>
            </w:r>
            <w:r w:rsidRPr="000502A3">
              <w:rPr>
                <w:sz w:val="28"/>
                <w:szCs w:val="28"/>
              </w:rPr>
              <w:t xml:space="preserve"> Управления </w:t>
            </w:r>
            <w:r>
              <w:rPr>
                <w:sz w:val="28"/>
                <w:szCs w:val="28"/>
              </w:rPr>
              <w:t>централизованной бухгалтерии (8.1)</w:t>
            </w:r>
          </w:p>
        </w:tc>
        <w:tc>
          <w:tcPr>
            <w:tcW w:w="2233" w:type="dxa"/>
          </w:tcPr>
          <w:p w:rsidR="00BE536A" w:rsidRPr="0059313E" w:rsidRDefault="0060534B" w:rsidP="0060534B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BE536A" w:rsidTr="00214506">
        <w:tc>
          <w:tcPr>
            <w:tcW w:w="7656" w:type="dxa"/>
          </w:tcPr>
          <w:p w:rsidR="00BE536A" w:rsidRDefault="00BE536A" w:rsidP="00BE5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 Отдела анализа централизованных данных по ведению финансово-хозяйственной деятельности главных распорядителей бюджетных средств</w:t>
            </w:r>
            <w:r w:rsidRPr="000502A3">
              <w:rPr>
                <w:sz w:val="28"/>
                <w:szCs w:val="28"/>
              </w:rPr>
              <w:t xml:space="preserve"> Управления </w:t>
            </w:r>
            <w:r>
              <w:rPr>
                <w:sz w:val="28"/>
                <w:szCs w:val="28"/>
              </w:rPr>
              <w:t>централизованной бухгалтерии (8.1)</w:t>
            </w:r>
          </w:p>
        </w:tc>
        <w:tc>
          <w:tcPr>
            <w:tcW w:w="2233" w:type="dxa"/>
          </w:tcPr>
          <w:p w:rsidR="00BE536A" w:rsidRPr="0059313E" w:rsidRDefault="001368C2" w:rsidP="00A74FCD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BE536A" w:rsidTr="00214506">
        <w:tc>
          <w:tcPr>
            <w:tcW w:w="7656" w:type="dxa"/>
          </w:tcPr>
          <w:p w:rsidR="00BE536A" w:rsidRDefault="00BE536A" w:rsidP="00BE5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централизованной отчетности</w:t>
            </w:r>
            <w:r>
              <w:t xml:space="preserve"> </w:t>
            </w:r>
            <w:r w:rsidRPr="00A74FCD">
              <w:rPr>
                <w:sz w:val="28"/>
                <w:szCs w:val="28"/>
              </w:rPr>
              <w:t>Управления централизованной бухгалтерии</w:t>
            </w:r>
            <w:r>
              <w:rPr>
                <w:sz w:val="28"/>
                <w:szCs w:val="28"/>
              </w:rPr>
              <w:t xml:space="preserve"> (8.2)</w:t>
            </w:r>
          </w:p>
        </w:tc>
        <w:tc>
          <w:tcPr>
            <w:tcW w:w="2233" w:type="dxa"/>
          </w:tcPr>
          <w:p w:rsidR="001368C2" w:rsidRDefault="001368C2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Спивак </w:t>
            </w:r>
          </w:p>
          <w:p w:rsidR="00BE536A" w:rsidRPr="00F06BB0" w:rsidRDefault="001368C2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Александрович</w:t>
            </w:r>
          </w:p>
        </w:tc>
      </w:tr>
      <w:tr w:rsidR="0060534B" w:rsidTr="00214506">
        <w:tc>
          <w:tcPr>
            <w:tcW w:w="7656" w:type="dxa"/>
          </w:tcPr>
          <w:p w:rsidR="0060534B" w:rsidRDefault="0060534B" w:rsidP="00BE536A">
            <w:pPr>
              <w:rPr>
                <w:sz w:val="28"/>
                <w:szCs w:val="28"/>
              </w:rPr>
            </w:pPr>
            <w:r w:rsidRPr="00BE536A">
              <w:rPr>
                <w:sz w:val="28"/>
                <w:szCs w:val="28"/>
              </w:rPr>
              <w:t>начальник Отдела координации централизованного бухгалтерского учета Управления централизованной бухгалтерии</w:t>
            </w:r>
            <w:r>
              <w:rPr>
                <w:sz w:val="28"/>
                <w:szCs w:val="28"/>
              </w:rPr>
              <w:t xml:space="preserve"> (8.3)</w:t>
            </w:r>
          </w:p>
        </w:tc>
        <w:tc>
          <w:tcPr>
            <w:tcW w:w="2233" w:type="dxa"/>
          </w:tcPr>
          <w:p w:rsidR="0060534B" w:rsidRPr="0059313E" w:rsidRDefault="0060534B" w:rsidP="00504000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0534B" w:rsidTr="00214506">
        <w:tc>
          <w:tcPr>
            <w:tcW w:w="7656" w:type="dxa"/>
          </w:tcPr>
          <w:p w:rsidR="0060534B" w:rsidRDefault="0060534B" w:rsidP="00BE5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 w:rsidRPr="00A74FCD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централизованного начисления оплаты труда </w:t>
            </w:r>
            <w:r w:rsidRPr="00BE536A">
              <w:rPr>
                <w:sz w:val="28"/>
                <w:szCs w:val="28"/>
              </w:rPr>
              <w:t>Управления централизованной</w:t>
            </w:r>
            <w:proofErr w:type="gramEnd"/>
            <w:r w:rsidRPr="00BE536A">
              <w:rPr>
                <w:sz w:val="28"/>
                <w:szCs w:val="28"/>
              </w:rPr>
              <w:t xml:space="preserve"> бухгалтерии</w:t>
            </w:r>
            <w:r>
              <w:rPr>
                <w:sz w:val="28"/>
                <w:szCs w:val="28"/>
              </w:rPr>
              <w:t xml:space="preserve"> (8.4)</w:t>
            </w:r>
          </w:p>
        </w:tc>
        <w:tc>
          <w:tcPr>
            <w:tcW w:w="2233" w:type="dxa"/>
          </w:tcPr>
          <w:p w:rsidR="0060534B" w:rsidRPr="0059313E" w:rsidRDefault="0060534B" w:rsidP="00504000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0534B" w:rsidTr="00214506">
        <w:tc>
          <w:tcPr>
            <w:tcW w:w="7656" w:type="dxa"/>
          </w:tcPr>
          <w:p w:rsidR="0060534B" w:rsidRDefault="0060534B" w:rsidP="00BE5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 </w:t>
            </w:r>
            <w:proofErr w:type="gramStart"/>
            <w:r w:rsidRPr="00A74FCD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централизованного начисления оплаты труда </w:t>
            </w:r>
            <w:r w:rsidRPr="00BE536A">
              <w:rPr>
                <w:sz w:val="28"/>
                <w:szCs w:val="28"/>
              </w:rPr>
              <w:t>Управления централизованной</w:t>
            </w:r>
            <w:proofErr w:type="gramEnd"/>
            <w:r w:rsidRPr="00BE536A">
              <w:rPr>
                <w:sz w:val="28"/>
                <w:szCs w:val="28"/>
              </w:rPr>
              <w:t xml:space="preserve"> бухгалтерии</w:t>
            </w:r>
            <w:r>
              <w:rPr>
                <w:sz w:val="28"/>
                <w:szCs w:val="28"/>
              </w:rPr>
              <w:t xml:space="preserve"> (8.4)</w:t>
            </w:r>
          </w:p>
        </w:tc>
        <w:tc>
          <w:tcPr>
            <w:tcW w:w="2233" w:type="dxa"/>
          </w:tcPr>
          <w:p w:rsidR="0060534B" w:rsidRPr="0059313E" w:rsidRDefault="0060534B" w:rsidP="00504000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0534B" w:rsidTr="00214506">
        <w:tc>
          <w:tcPr>
            <w:tcW w:w="7656" w:type="dxa"/>
          </w:tcPr>
          <w:p w:rsidR="0060534B" w:rsidRDefault="0060534B" w:rsidP="0037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специалист-эксперт </w:t>
            </w:r>
            <w:r w:rsidRPr="00A74FCD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централизованного учета нефинансовых активов </w:t>
            </w:r>
            <w:r w:rsidRPr="00BE536A">
              <w:rPr>
                <w:sz w:val="28"/>
                <w:szCs w:val="28"/>
              </w:rPr>
              <w:t>Управления централизованной бухгалтерии</w:t>
            </w:r>
            <w:r>
              <w:rPr>
                <w:sz w:val="28"/>
                <w:szCs w:val="28"/>
              </w:rPr>
              <w:t xml:space="preserve"> (8.5)</w:t>
            </w:r>
          </w:p>
        </w:tc>
        <w:tc>
          <w:tcPr>
            <w:tcW w:w="2233" w:type="dxa"/>
          </w:tcPr>
          <w:p w:rsidR="0060534B" w:rsidRPr="0059313E" w:rsidRDefault="0060534B" w:rsidP="00504000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0534B" w:rsidTr="00214506">
        <w:tc>
          <w:tcPr>
            <w:tcW w:w="7656" w:type="dxa"/>
          </w:tcPr>
          <w:p w:rsidR="0060534B" w:rsidRDefault="0060534B" w:rsidP="005931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</w:t>
            </w:r>
            <w:r w:rsidRPr="00376178">
              <w:rPr>
                <w:sz w:val="28"/>
                <w:szCs w:val="28"/>
              </w:rPr>
              <w:t xml:space="preserve"> Отдела централизованного </w:t>
            </w:r>
            <w:r w:rsidR="0059313E">
              <w:rPr>
                <w:sz w:val="28"/>
                <w:szCs w:val="28"/>
              </w:rPr>
              <w:t>бухгалтерского учета</w:t>
            </w:r>
            <w:r w:rsidRPr="00376178">
              <w:rPr>
                <w:sz w:val="28"/>
                <w:szCs w:val="28"/>
              </w:rPr>
              <w:t xml:space="preserve"> Управления централизованной бухгалтерии (8.</w:t>
            </w:r>
            <w:r>
              <w:rPr>
                <w:sz w:val="28"/>
                <w:szCs w:val="28"/>
              </w:rPr>
              <w:t>6)</w:t>
            </w:r>
          </w:p>
        </w:tc>
        <w:tc>
          <w:tcPr>
            <w:tcW w:w="2233" w:type="dxa"/>
          </w:tcPr>
          <w:p w:rsidR="0060534B" w:rsidRDefault="007D248A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Пугачева Светлана </w:t>
            </w:r>
          </w:p>
          <w:p w:rsidR="007D248A" w:rsidRDefault="007D248A" w:rsidP="002342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</w:t>
            </w:r>
            <w:r w:rsidR="00234202">
              <w:rPr>
                <w:sz w:val="28"/>
                <w:szCs w:val="28"/>
              </w:rPr>
              <w:t>на</w:t>
            </w:r>
            <w:bookmarkStart w:id="0" w:name="_GoBack"/>
            <w:bookmarkEnd w:id="0"/>
          </w:p>
        </w:tc>
      </w:tr>
      <w:tr w:rsidR="0060534B" w:rsidTr="00214506">
        <w:tc>
          <w:tcPr>
            <w:tcW w:w="7656" w:type="dxa"/>
          </w:tcPr>
          <w:p w:rsidR="0060534B" w:rsidRDefault="0060534B" w:rsidP="0037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</w:t>
            </w:r>
            <w:proofErr w:type="gramStart"/>
            <w:r>
              <w:rPr>
                <w:sz w:val="28"/>
                <w:szCs w:val="28"/>
              </w:rPr>
              <w:t>Отдела контроля качества работы аудиторских организаций Управления</w:t>
            </w:r>
            <w:proofErr w:type="gramEnd"/>
            <w:r>
              <w:rPr>
                <w:sz w:val="28"/>
                <w:szCs w:val="28"/>
              </w:rPr>
              <w:t xml:space="preserve"> по надзору за аудиторской деятельностью (19.2)</w:t>
            </w:r>
          </w:p>
        </w:tc>
        <w:tc>
          <w:tcPr>
            <w:tcW w:w="2233" w:type="dxa"/>
          </w:tcPr>
          <w:p w:rsidR="00F54B98" w:rsidRDefault="00F54B98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Степченко</w:t>
            </w:r>
          </w:p>
          <w:p w:rsidR="0060534B" w:rsidRDefault="00F54B98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Ксения Юрьевна </w:t>
            </w:r>
          </w:p>
        </w:tc>
      </w:tr>
      <w:tr w:rsidR="0060534B" w:rsidTr="00214506">
        <w:tc>
          <w:tcPr>
            <w:tcW w:w="7656" w:type="dxa"/>
          </w:tcPr>
          <w:p w:rsidR="0060534B" w:rsidRDefault="0060534B" w:rsidP="00376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sz w:val="28"/>
                <w:szCs w:val="28"/>
              </w:rPr>
              <w:t>начальника Отдела внешнего контроля качества работы аудиторских групп</w:t>
            </w:r>
            <w:proofErr w:type="gramEnd"/>
            <w:r>
              <w:rPr>
                <w:sz w:val="28"/>
                <w:szCs w:val="28"/>
              </w:rPr>
              <w:t xml:space="preserve"> и международных аудиторских организаций Управления по надзору за аудиторской деятельностью (19.3)</w:t>
            </w:r>
          </w:p>
        </w:tc>
        <w:tc>
          <w:tcPr>
            <w:tcW w:w="2233" w:type="dxa"/>
          </w:tcPr>
          <w:p w:rsidR="0060534B" w:rsidRPr="0059313E" w:rsidRDefault="0060534B" w:rsidP="00504000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0534B" w:rsidTr="00214506">
        <w:tc>
          <w:tcPr>
            <w:tcW w:w="7656" w:type="dxa"/>
          </w:tcPr>
          <w:p w:rsidR="0060534B" w:rsidRDefault="0060534B" w:rsidP="00C125D5">
            <w:pPr>
              <w:rPr>
                <w:sz w:val="28"/>
                <w:szCs w:val="28"/>
              </w:rPr>
            </w:pPr>
            <w:r w:rsidRPr="00DE7219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DE7219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методического обеспечения осуществления внешнего контроля качества работы </w:t>
            </w:r>
            <w:r w:rsidRPr="00DE7219">
              <w:rPr>
                <w:sz w:val="28"/>
                <w:szCs w:val="28"/>
              </w:rPr>
              <w:t>аудиторских организаций</w:t>
            </w:r>
            <w:proofErr w:type="gramEnd"/>
            <w:r w:rsidRPr="00DE72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взаимодействия с информационными системами </w:t>
            </w:r>
            <w:r w:rsidRPr="00DE7219">
              <w:rPr>
                <w:sz w:val="28"/>
                <w:szCs w:val="28"/>
              </w:rPr>
              <w:t>Управления по надзору за аудиторской деятельностью (19.</w:t>
            </w:r>
            <w:r>
              <w:rPr>
                <w:sz w:val="28"/>
                <w:szCs w:val="28"/>
              </w:rPr>
              <w:t>4</w:t>
            </w:r>
            <w:r w:rsidRPr="00DE7219">
              <w:rPr>
                <w:sz w:val="28"/>
                <w:szCs w:val="28"/>
              </w:rPr>
              <w:t>)</w:t>
            </w:r>
          </w:p>
        </w:tc>
        <w:tc>
          <w:tcPr>
            <w:tcW w:w="2233" w:type="dxa"/>
          </w:tcPr>
          <w:p w:rsidR="00F54B98" w:rsidRDefault="00F54B98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Чимаев </w:t>
            </w:r>
          </w:p>
          <w:p w:rsidR="0060534B" w:rsidRDefault="00F54B98" w:rsidP="00F54B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Марат Тахирович</w:t>
            </w:r>
          </w:p>
        </w:tc>
      </w:tr>
      <w:tr w:rsidR="0060534B" w:rsidTr="00214506">
        <w:tc>
          <w:tcPr>
            <w:tcW w:w="7656" w:type="dxa"/>
          </w:tcPr>
          <w:p w:rsidR="0060534B" w:rsidRPr="00711CE1" w:rsidRDefault="0060534B" w:rsidP="00C12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ведущий специалист-эксперт</w:t>
            </w:r>
            <w:r w:rsidRPr="00DE7219">
              <w:rPr>
                <w:sz w:val="28"/>
                <w:szCs w:val="28"/>
              </w:rPr>
              <w:t xml:space="preserve"> </w:t>
            </w:r>
            <w:proofErr w:type="gramStart"/>
            <w:r w:rsidRPr="00DE7219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методического обеспечения осуществления внешнего контроля качества работы </w:t>
            </w:r>
            <w:r w:rsidRPr="00DE7219">
              <w:rPr>
                <w:sz w:val="28"/>
                <w:szCs w:val="28"/>
              </w:rPr>
              <w:t>аудиторских организаций</w:t>
            </w:r>
            <w:proofErr w:type="gramEnd"/>
            <w:r w:rsidRPr="00DE72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взаимодействия с информационными системами </w:t>
            </w:r>
            <w:r w:rsidRPr="00DE7219">
              <w:rPr>
                <w:sz w:val="28"/>
                <w:szCs w:val="28"/>
              </w:rPr>
              <w:t>Управления по надзору за аудиторской деятельностью (19.</w:t>
            </w:r>
            <w:r>
              <w:rPr>
                <w:sz w:val="28"/>
                <w:szCs w:val="28"/>
              </w:rPr>
              <w:t>4</w:t>
            </w:r>
            <w:r w:rsidRPr="00DE7219">
              <w:rPr>
                <w:sz w:val="28"/>
                <w:szCs w:val="28"/>
              </w:rPr>
              <w:t>)</w:t>
            </w:r>
          </w:p>
        </w:tc>
        <w:tc>
          <w:tcPr>
            <w:tcW w:w="2233" w:type="dxa"/>
          </w:tcPr>
          <w:p w:rsidR="0060534B" w:rsidRPr="0059313E" w:rsidRDefault="0060534B" w:rsidP="00504000">
            <w:pPr>
              <w:rPr>
                <w:b/>
                <w:sz w:val="28"/>
                <w:szCs w:val="28"/>
              </w:rPr>
            </w:pPr>
            <w:r w:rsidRPr="0059313E">
              <w:rPr>
                <w:b/>
                <w:sz w:val="28"/>
                <w:szCs w:val="28"/>
              </w:rPr>
              <w:t>конкурс не состоялся</w:t>
            </w:r>
          </w:p>
        </w:tc>
      </w:tr>
    </w:tbl>
    <w:p w:rsidR="000502A3" w:rsidRDefault="000502A3" w:rsidP="0031383A"/>
    <w:sectPr w:rsidR="000502A3" w:rsidSect="0021450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502A3"/>
    <w:rsid w:val="000A612E"/>
    <w:rsid w:val="00133AF4"/>
    <w:rsid w:val="001368C2"/>
    <w:rsid w:val="001414E9"/>
    <w:rsid w:val="00165D9A"/>
    <w:rsid w:val="00166BD8"/>
    <w:rsid w:val="00214506"/>
    <w:rsid w:val="00234202"/>
    <w:rsid w:val="00277A37"/>
    <w:rsid w:val="002A509B"/>
    <w:rsid w:val="002C3BFB"/>
    <w:rsid w:val="0031383A"/>
    <w:rsid w:val="00376178"/>
    <w:rsid w:val="00383D88"/>
    <w:rsid w:val="003959D1"/>
    <w:rsid w:val="00446943"/>
    <w:rsid w:val="004D3B4E"/>
    <w:rsid w:val="00556A8A"/>
    <w:rsid w:val="0055767F"/>
    <w:rsid w:val="0059313E"/>
    <w:rsid w:val="005D4D99"/>
    <w:rsid w:val="0060534B"/>
    <w:rsid w:val="00632626"/>
    <w:rsid w:val="00636D63"/>
    <w:rsid w:val="0065383B"/>
    <w:rsid w:val="0067379B"/>
    <w:rsid w:val="006F5534"/>
    <w:rsid w:val="0070548B"/>
    <w:rsid w:val="00711CE1"/>
    <w:rsid w:val="00725D50"/>
    <w:rsid w:val="007A3F7C"/>
    <w:rsid w:val="007A7D22"/>
    <w:rsid w:val="007D248A"/>
    <w:rsid w:val="00842A15"/>
    <w:rsid w:val="00890113"/>
    <w:rsid w:val="008F0C9B"/>
    <w:rsid w:val="00975036"/>
    <w:rsid w:val="009A6DF7"/>
    <w:rsid w:val="00A274FD"/>
    <w:rsid w:val="00A37137"/>
    <w:rsid w:val="00A40BAB"/>
    <w:rsid w:val="00A74FCD"/>
    <w:rsid w:val="00A93246"/>
    <w:rsid w:val="00AC56BF"/>
    <w:rsid w:val="00B27944"/>
    <w:rsid w:val="00B53210"/>
    <w:rsid w:val="00BE536A"/>
    <w:rsid w:val="00C044E7"/>
    <w:rsid w:val="00C125D5"/>
    <w:rsid w:val="00D74C7C"/>
    <w:rsid w:val="00DD1416"/>
    <w:rsid w:val="00DE7219"/>
    <w:rsid w:val="00E31F27"/>
    <w:rsid w:val="00E91DDF"/>
    <w:rsid w:val="00ED6FEB"/>
    <w:rsid w:val="00F06BB0"/>
    <w:rsid w:val="00F17B6A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13</cp:revision>
  <cp:lastPrinted>2019-08-16T12:42:00Z</cp:lastPrinted>
  <dcterms:created xsi:type="dcterms:W3CDTF">2019-08-14T08:52:00Z</dcterms:created>
  <dcterms:modified xsi:type="dcterms:W3CDTF">2019-08-20T05:29:00Z</dcterms:modified>
</cp:coreProperties>
</file>