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0235A">
        <w:rPr>
          <w:sz w:val="28"/>
          <w:szCs w:val="28"/>
        </w:rPr>
        <w:t>1</w:t>
      </w:r>
      <w:r w:rsidR="00893264">
        <w:rPr>
          <w:sz w:val="28"/>
          <w:szCs w:val="28"/>
        </w:rPr>
        <w:t>2 марта</w:t>
      </w:r>
      <w:r w:rsidR="00680176">
        <w:rPr>
          <w:sz w:val="28"/>
          <w:szCs w:val="28"/>
        </w:rPr>
        <w:t xml:space="preserve"> 202</w:t>
      </w:r>
      <w:r w:rsidR="0089326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12572A" w:rsidRDefault="0012572A" w:rsidP="00A274FD">
      <w:pPr>
        <w:rPr>
          <w:sz w:val="28"/>
          <w:szCs w:val="28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6237"/>
        <w:gridCol w:w="3969"/>
      </w:tblGrid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советник Отдела координации взаимодействия и аналитической поддержки Управления развития бюджетных платежей (1.4);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>
              <w:t>Цмокол Жанна Евгеньевна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ведущий специалист-эксперт Отдела методического обеспечения ведения официального сайта для размещения информации о государственных и муниципальных учреждениях Управления бюджетного учета и отчетности (2.6);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Кравцова Надежда Владимировна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B965EE">
              <w:rPr>
                <w:rFonts w:ascii="Times New Roman" w:hAnsi="Times New Roman"/>
                <w:bCs/>
                <w:sz w:val="24"/>
                <w:szCs w:val="24"/>
              </w:rPr>
              <w:t>ведущий консультант Отдела методического обеспечения казначейского сопровождения Управления казначейского сопровождения (4.1)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консультант Отдела гражданского казначейского сопровождения средств Управления казначейского сопровождения (4.2);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Чернявская Дарья Александровна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консультант Отдела казначейского сопровождения средств бюджета субъектов Российской Федерации (местных бюджетов) Управления казначейского сопровождения (4.4);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Володина Елизавета Сергеевна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ведущий консультант Отдела совершенствования бюджетного законодательства и методологического обеспечения казначейского обслуживания исполнения федерального бюджета и внебюджетных фондов Управления развития государственных финансов (5.1);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proofErr w:type="spellStart"/>
            <w:r>
              <w:t>Дедюхина</w:t>
            </w:r>
            <w:proofErr w:type="spellEnd"/>
            <w:r>
              <w:t xml:space="preserve"> Наталья Александровна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консультант Отдела совершенствования бюджетного законодательства и методологического обеспечения казначейского обслуживания исполнения федерального бюджета и внебюджетных фондов Управления развития государственных финансов (5.1);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Фадеева Инна Адольфовна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советник Отдела методического обеспечения казначейского обслуживания бюджетов бюджетной системы Управления развития государственных финансов (5.3);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Муленко Андрей Сергеевич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главный специалист-эксперт Отдела ведомственной методологии контрольно-аудиторской деятельности Управления внутреннего контроля и аудита (6.3);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Хатагова Зарина Артуровна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74BB5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анализа и контроля программно-целевой деятельности Управления делами (7.1);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главный специалист-эксперт Отдела анализа и контроля программно-целевой деятельности Управления делами (7.1);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proofErr w:type="spellStart"/>
            <w:r>
              <w:t>Тукуев</w:t>
            </w:r>
            <w:proofErr w:type="spellEnd"/>
            <w:r>
              <w:t xml:space="preserve"> </w:t>
            </w:r>
            <w:proofErr w:type="spellStart"/>
            <w:r>
              <w:t>Абдулвагаб</w:t>
            </w:r>
            <w:proofErr w:type="spellEnd"/>
            <w:r>
              <w:t xml:space="preserve"> </w:t>
            </w:r>
            <w:proofErr w:type="spellStart"/>
            <w:r>
              <w:t>Шахбанович</w:t>
            </w:r>
            <w:proofErr w:type="spellEnd"/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консультант Отдела государственной гражданской службы и кадров Управления делами (7.3);</w:t>
            </w:r>
          </w:p>
          <w:p w:rsidR="0012572A" w:rsidRDefault="0012572A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proofErr w:type="spellStart"/>
            <w:r>
              <w:t>Коньшина</w:t>
            </w:r>
            <w:proofErr w:type="spellEnd"/>
            <w:r>
              <w:t xml:space="preserve"> Татьяна Борисовна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jc w:val="both"/>
            </w:pPr>
            <w:r>
              <w:lastRenderedPageBreak/>
              <w:t>- консультант Отдела координации документооборота и контроля исполнения поручений Управления делами (7.4);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Сорокина Анастасия Михайловна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jc w:val="both"/>
            </w:pPr>
            <w:r>
              <w:t>- заместитель начальника Отдела внешних связей и развития внутренних процессов Управления делами (7.5);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rFonts w:eastAsiaTheme="minorHAnsi"/>
              </w:rPr>
            </w:pPr>
            <w:r>
              <w:t>Нечаев Алексей Алексеевич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jc w:val="both"/>
            </w:pPr>
            <w:r>
              <w:t>- консультант Отдела по управлению имущественным комплексом и координации административно-хозяйственной деятельности Управления делами (7.6);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rFonts w:eastAsiaTheme="minorHAnsi"/>
              </w:rPr>
            </w:pPr>
            <w:proofErr w:type="spellStart"/>
            <w:r>
              <w:t>Нуруллин</w:t>
            </w:r>
            <w:proofErr w:type="spellEnd"/>
            <w:r>
              <w:t xml:space="preserve"> Артем </w:t>
            </w:r>
            <w:proofErr w:type="spellStart"/>
            <w:r>
              <w:t>Айратович</w:t>
            </w:r>
            <w:proofErr w:type="spellEnd"/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jc w:val="both"/>
            </w:pPr>
            <w:r>
              <w:t>- советник Отдела централизованного бухгалтерского учета Управления централизованной бухгалтерии (8.6);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rFonts w:eastAsiaTheme="minorHAnsi"/>
              </w:rPr>
            </w:pPr>
            <w:r>
              <w:t>Петряева Наталья Витальевна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заместитель начальника Отдела архитектуры Инфраструктуры Управления информационной инфраструктурой (10.6);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>
              <w:t>Щетинин Алексей Александрович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советник Отдела системной аналитики государственных информационных систем Управления информационной инфраструктурой (10.7);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>
              <w:t>Назарова Валерия Олеговна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0946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анализа бюджетного мониторинга и межведомственного взаимодействия Управления бюджетного мониторинга (12.3);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заместитель начальника Отдела развития систем мониторинга Управления развития информационных систем (13.6);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Рудаков Дмитрий Анатольевич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заместитель начальника Отдела развития нормативно-справочной информации информационных систем Управления развития информационных систем (13.9);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Кузьмина Екатерина Михайловна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заместитель начальника Отдела нормативного обеспечения деятельности Управления развития контрактной системы (14.4);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 xml:space="preserve">Филин Олег Леонидович 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консультант Контрольно-ревизионного отдела в сфере транспорта и дорожного хозяйства Контрольно-ревизионного управления в сфере развития экономики (18.1);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Кийски Светлана Владимировна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старший контролер-ревизор Контрольно-ревизионного отдела в сфере транспорта и дорожного хозяйства Контрольно-ревизионного управления в сфере развития экономики (18.1);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Рогожин Алексей Николаевич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советник Отдела планирования контрольной деятельности в финансово-бюджетной сфере Контрольно-аналитического управления в финансово-бюджетной сфере (21.1);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Шеина Дарья Александровна</w:t>
            </w:r>
          </w:p>
        </w:tc>
      </w:tr>
      <w:tr w:rsidR="00A131E9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ведущий специалист-эксперт Отдела внутреннего контроля и внутреннего аудита в секторе государственного управления Контрольно-аналитического управления в финансово-бюджетной сфере (21.7).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E9" w:rsidRDefault="00A131E9" w:rsidP="00A131E9">
            <w:pPr>
              <w:rPr>
                <w:lang w:eastAsia="en-US"/>
              </w:rPr>
            </w:pPr>
            <w:r>
              <w:t>Сараджян Карен Гайкович</w:t>
            </w:r>
          </w:p>
        </w:tc>
      </w:tr>
    </w:tbl>
    <w:p w:rsidR="00A131E9" w:rsidRDefault="00A131E9" w:rsidP="0031383A"/>
    <w:sectPr w:rsidR="00A131E9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454AD"/>
    <w:rsid w:val="000502A3"/>
    <w:rsid w:val="00093227"/>
    <w:rsid w:val="000A612E"/>
    <w:rsid w:val="000C6A9D"/>
    <w:rsid w:val="001062BD"/>
    <w:rsid w:val="0012572A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4202"/>
    <w:rsid w:val="00277A37"/>
    <w:rsid w:val="00280D3F"/>
    <w:rsid w:val="002A16F1"/>
    <w:rsid w:val="002A509B"/>
    <w:rsid w:val="002C3BFB"/>
    <w:rsid w:val="002E2316"/>
    <w:rsid w:val="0031383A"/>
    <w:rsid w:val="00352161"/>
    <w:rsid w:val="00376178"/>
    <w:rsid w:val="00382901"/>
    <w:rsid w:val="00383D88"/>
    <w:rsid w:val="003959D1"/>
    <w:rsid w:val="003A5DDE"/>
    <w:rsid w:val="00446943"/>
    <w:rsid w:val="0045621D"/>
    <w:rsid w:val="004D3B4E"/>
    <w:rsid w:val="004D4671"/>
    <w:rsid w:val="00556A8A"/>
    <w:rsid w:val="0055767F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A3F7C"/>
    <w:rsid w:val="007A7C39"/>
    <w:rsid w:val="007A7D22"/>
    <w:rsid w:val="007B7502"/>
    <w:rsid w:val="007D248A"/>
    <w:rsid w:val="00826C15"/>
    <w:rsid w:val="00842A15"/>
    <w:rsid w:val="00890113"/>
    <w:rsid w:val="00893264"/>
    <w:rsid w:val="008F0C9B"/>
    <w:rsid w:val="00912DAE"/>
    <w:rsid w:val="009471FB"/>
    <w:rsid w:val="00975036"/>
    <w:rsid w:val="0098346D"/>
    <w:rsid w:val="009A6DF7"/>
    <w:rsid w:val="009D3EAC"/>
    <w:rsid w:val="009E4AE4"/>
    <w:rsid w:val="00A024CC"/>
    <w:rsid w:val="00A131E9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E536A"/>
    <w:rsid w:val="00C044E7"/>
    <w:rsid w:val="00C125D5"/>
    <w:rsid w:val="00CA72AA"/>
    <w:rsid w:val="00D545B7"/>
    <w:rsid w:val="00D74C7C"/>
    <w:rsid w:val="00D9711C"/>
    <w:rsid w:val="00DD1416"/>
    <w:rsid w:val="00DE7219"/>
    <w:rsid w:val="00DF37EF"/>
    <w:rsid w:val="00E07969"/>
    <w:rsid w:val="00E31F27"/>
    <w:rsid w:val="00E47496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049214-6C38-4689-8FD6-3E7422E7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C4397-DD7E-4748-8B50-3952965B7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19</cp:revision>
  <cp:lastPrinted>2020-09-30T05:34:00Z</cp:lastPrinted>
  <dcterms:created xsi:type="dcterms:W3CDTF">2021-11-22T07:28:00Z</dcterms:created>
  <dcterms:modified xsi:type="dcterms:W3CDTF">2024-03-13T06:48:00Z</dcterms:modified>
</cp:coreProperties>
</file>