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708"/>
        <w:gridCol w:w="2552"/>
        <w:gridCol w:w="1984"/>
      </w:tblGrid>
      <w:tr w:rsidR="009554B4" w:rsidTr="00F6124D">
        <w:tc>
          <w:tcPr>
            <w:tcW w:w="3828" w:type="dxa"/>
            <w:gridSpan w:val="2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08" w:type="dxa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4B4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9554B4" w:rsidRPr="009554B4" w:rsidRDefault="009554B4" w:rsidP="00F61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4B4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Федерального казначейства</w:t>
            </w:r>
          </w:p>
          <w:p w:rsidR="009554B4" w:rsidRPr="009554B4" w:rsidRDefault="009554B4" w:rsidP="00F61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54B4" w:rsidRPr="00356015" w:rsidTr="00F6124D">
        <w:tc>
          <w:tcPr>
            <w:tcW w:w="709" w:type="dxa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ind w:left="-204" w:firstLine="9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554B4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  <w:tc>
          <w:tcPr>
            <w:tcW w:w="1984" w:type="dxa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54B4">
              <w:rPr>
                <w:rFonts w:ascii="Times New Roman" w:hAnsi="Times New Roman" w:cs="Times New Roman"/>
                <w:sz w:val="28"/>
                <w:szCs w:val="28"/>
              </w:rPr>
              <w:t>А.С. Албычев</w:t>
            </w:r>
          </w:p>
        </w:tc>
      </w:tr>
      <w:tr w:rsidR="009554B4" w:rsidTr="00F6124D">
        <w:tc>
          <w:tcPr>
            <w:tcW w:w="3828" w:type="dxa"/>
            <w:gridSpan w:val="2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:rsidR="009554B4" w:rsidRPr="009554B4" w:rsidRDefault="009554B4" w:rsidP="00F61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4B4">
              <w:rPr>
                <w:rFonts w:ascii="Times New Roman" w:hAnsi="Times New Roman" w:cs="Times New Roman"/>
                <w:sz w:val="28"/>
                <w:szCs w:val="28"/>
              </w:rPr>
              <w:t>«__» ____________ 2019 г.</w:t>
            </w:r>
          </w:p>
        </w:tc>
      </w:tr>
    </w:tbl>
    <w:p w:rsidR="00DE575B" w:rsidRPr="00F155F9" w:rsidRDefault="00DE575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DE575B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5F9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2F152B" w:rsidRPr="00F155F9" w:rsidRDefault="009554B4" w:rsidP="00DE575B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B83FCA" w:rsidRPr="00F155F9">
        <w:rPr>
          <w:rFonts w:ascii="Times New Roman" w:hAnsi="Times New Roman" w:cs="Times New Roman"/>
          <w:b/>
          <w:sz w:val="28"/>
          <w:szCs w:val="28"/>
        </w:rPr>
        <w:t>аместителя н</w:t>
      </w:r>
      <w:r w:rsidR="00DE575B" w:rsidRPr="00F155F9">
        <w:rPr>
          <w:rFonts w:ascii="Times New Roman" w:hAnsi="Times New Roman" w:cs="Times New Roman"/>
          <w:b/>
          <w:sz w:val="28"/>
          <w:szCs w:val="28"/>
        </w:rPr>
        <w:t>ачальника Отдела развития нормативно-справочной информации информационных</w:t>
      </w:r>
      <w:r w:rsidR="00EB67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575B" w:rsidRPr="00F155F9">
        <w:rPr>
          <w:rFonts w:ascii="Times New Roman" w:hAnsi="Times New Roman" w:cs="Times New Roman"/>
          <w:b/>
          <w:sz w:val="28"/>
          <w:szCs w:val="28"/>
        </w:rPr>
        <w:t>систем Управления развития информационных систем Федерального казначейства</w:t>
      </w:r>
    </w:p>
    <w:p w:rsidR="002F152B" w:rsidRPr="00F155F9" w:rsidRDefault="002F152B" w:rsidP="00DE575B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F152B" w:rsidRPr="00B07021" w:rsidRDefault="002F152B" w:rsidP="00DE575B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4011B6" w:rsidRPr="00F155F9" w:rsidRDefault="004011B6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</w:t>
      </w:r>
      <w:r w:rsidR="00DE575B" w:rsidRPr="00F155F9">
        <w:rPr>
          <w:rFonts w:ascii="Times New Roman" w:hAnsi="Times New Roman" w:cs="Times New Roman"/>
          <w:sz w:val="28"/>
          <w:szCs w:val="28"/>
        </w:rPr>
        <w:t>–</w:t>
      </w:r>
      <w:r w:rsidRPr="00F155F9">
        <w:rPr>
          <w:rFonts w:ascii="Times New Roman" w:hAnsi="Times New Roman" w:cs="Times New Roman"/>
          <w:sz w:val="28"/>
          <w:szCs w:val="28"/>
        </w:rPr>
        <w:t xml:space="preserve"> гражданская служба) </w:t>
      </w:r>
      <w:r w:rsidR="00B83FCA" w:rsidRPr="00F155F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DE575B" w:rsidRPr="00F155F9">
        <w:rPr>
          <w:rFonts w:ascii="Times New Roman" w:hAnsi="Times New Roman" w:cs="Times New Roman"/>
          <w:sz w:val="28"/>
          <w:szCs w:val="28"/>
        </w:rPr>
        <w:t>начальника Отдела развития нормативно-справочной информации информационных систем Управления развития информационных систем Федерального казначейства</w:t>
      </w:r>
      <w:r w:rsidR="004011B6" w:rsidRPr="00F155F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B75FB" w:rsidRPr="00F155F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011B6" w:rsidRPr="00F155F9">
        <w:rPr>
          <w:rFonts w:ascii="Times New Roman" w:hAnsi="Times New Roman" w:cs="Times New Roman"/>
          <w:sz w:val="28"/>
          <w:szCs w:val="28"/>
        </w:rPr>
        <w:t>начальник Отдела, Управление)</w:t>
      </w:r>
      <w:r w:rsidRPr="00F155F9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F23999" w:rsidRPr="00F155F9">
        <w:rPr>
          <w:rFonts w:ascii="Times New Roman" w:hAnsi="Times New Roman" w:cs="Times New Roman"/>
          <w:sz w:val="28"/>
          <w:szCs w:val="28"/>
        </w:rPr>
        <w:t>ведущей</w:t>
      </w:r>
      <w:r w:rsidRPr="00F155F9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F23999" w:rsidRPr="00F155F9">
        <w:rPr>
          <w:rFonts w:ascii="Times New Roman" w:hAnsi="Times New Roman" w:cs="Times New Roman"/>
          <w:sz w:val="28"/>
          <w:szCs w:val="28"/>
        </w:rPr>
        <w:t>«специалисты»</w:t>
      </w:r>
      <w:r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F23999" w:rsidRPr="00F155F9">
        <w:rPr>
          <w:rFonts w:ascii="Times New Roman" w:hAnsi="Times New Roman" w:cs="Times New Roman"/>
          <w:sz w:val="28"/>
          <w:szCs w:val="28"/>
        </w:rPr>
        <w:t>–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B83FCA" w:rsidRPr="00F155F9">
        <w:rPr>
          <w:rFonts w:ascii="Times New Roman" w:hAnsi="Times New Roman" w:cs="Times New Roman"/>
          <w:sz w:val="28"/>
          <w:szCs w:val="28"/>
        </w:rPr>
        <w:t>09-3-3-026</w:t>
      </w:r>
      <w:r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7B75FB" w:rsidRPr="00F155F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51015B" w:rsidRPr="00F155F9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F155F9">
        <w:rPr>
          <w:rFonts w:ascii="Times New Roman" w:hAnsi="Times New Roman" w:cs="Times New Roman"/>
          <w:sz w:val="28"/>
          <w:szCs w:val="28"/>
        </w:rPr>
        <w:t>:</w:t>
      </w:r>
      <w:r w:rsidR="004011B6" w:rsidRPr="00F155F9">
        <w:rPr>
          <w:rFonts w:ascii="Times New Roman" w:hAnsi="Times New Roman" w:cs="Times New Roman"/>
          <w:sz w:val="28"/>
          <w:szCs w:val="28"/>
        </w:rPr>
        <w:t xml:space="preserve"> управление в сфере информационных технологий, связи, массовых коммуникаций и средств массовой информации</w:t>
      </w:r>
      <w:r w:rsidR="00FB3332">
        <w:rPr>
          <w:rFonts w:ascii="Times New Roman" w:hAnsi="Times New Roman" w:cs="Times New Roman"/>
          <w:sz w:val="28"/>
          <w:szCs w:val="28"/>
        </w:rPr>
        <w:t xml:space="preserve"> (П.16.)</w:t>
      </w:r>
      <w:r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3. </w:t>
      </w:r>
      <w:r w:rsidR="004011B6" w:rsidRPr="00F155F9">
        <w:rPr>
          <w:rFonts w:ascii="Times New Roman" w:hAnsi="Times New Roman" w:cs="Times New Roman"/>
          <w:sz w:val="28"/>
          <w:szCs w:val="28"/>
        </w:rPr>
        <w:t>Вид профессиональной служебной деятельности</w:t>
      </w:r>
      <w:r w:rsidR="007B75FB" w:rsidRPr="00F155F9">
        <w:rPr>
          <w:rFonts w:ascii="Times New Roman" w:hAnsi="Times New Roman" w:cs="Times New Roman"/>
          <w:sz w:val="28"/>
          <w:szCs w:val="28"/>
        </w:rPr>
        <w:t xml:space="preserve"> заместителя</w:t>
      </w:r>
      <w:r w:rsidR="004011B6" w:rsidRPr="00F155F9">
        <w:rPr>
          <w:rFonts w:ascii="Times New Roman" w:hAnsi="Times New Roman" w:cs="Times New Roman"/>
          <w:sz w:val="28"/>
          <w:szCs w:val="28"/>
        </w:rPr>
        <w:t xml:space="preserve"> начальника Отдела: внедрение информационно-коммуникационных технологий (ИКТ) в органах власти, включая технологии электронного правительства</w:t>
      </w:r>
      <w:r w:rsidR="00FB3332">
        <w:rPr>
          <w:rFonts w:ascii="Times New Roman" w:hAnsi="Times New Roman" w:cs="Times New Roman"/>
          <w:sz w:val="28"/>
          <w:szCs w:val="28"/>
        </w:rPr>
        <w:t xml:space="preserve"> (П.16.7.)</w:t>
      </w:r>
      <w:r w:rsidR="004011B6"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4. Назначение на должность и освобождение от должности</w:t>
      </w:r>
      <w:r w:rsidR="007B75FB" w:rsidRPr="00F155F9">
        <w:rPr>
          <w:rFonts w:ascii="Times New Roman" w:hAnsi="Times New Roman" w:cs="Times New Roman"/>
          <w:sz w:val="28"/>
          <w:szCs w:val="28"/>
        </w:rPr>
        <w:t xml:space="preserve"> заместителя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4011B6" w:rsidRPr="00F155F9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4011B6" w:rsidRPr="00F155F9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</w:t>
      </w:r>
      <w:r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5. </w:t>
      </w:r>
      <w:r w:rsidR="007B75FB" w:rsidRPr="00F155F9">
        <w:rPr>
          <w:rFonts w:ascii="Times New Roman" w:hAnsi="Times New Roman" w:cs="Times New Roman"/>
          <w:sz w:val="28"/>
          <w:szCs w:val="28"/>
        </w:rPr>
        <w:t>Заместитель н</w:t>
      </w:r>
      <w:r w:rsidR="004011B6" w:rsidRPr="00F155F9">
        <w:rPr>
          <w:rFonts w:ascii="Times New Roman" w:hAnsi="Times New Roman" w:cs="Times New Roman"/>
          <w:sz w:val="28"/>
          <w:szCs w:val="28"/>
        </w:rPr>
        <w:t>ачальник</w:t>
      </w:r>
      <w:r w:rsidR="007B75FB" w:rsidRPr="00F155F9">
        <w:rPr>
          <w:rFonts w:ascii="Times New Roman" w:hAnsi="Times New Roman" w:cs="Times New Roman"/>
          <w:sz w:val="28"/>
          <w:szCs w:val="28"/>
        </w:rPr>
        <w:t>а</w:t>
      </w:r>
      <w:r w:rsidR="004011B6" w:rsidRPr="00F155F9">
        <w:rPr>
          <w:rFonts w:ascii="Times New Roman" w:hAnsi="Times New Roman" w:cs="Times New Roman"/>
          <w:sz w:val="28"/>
          <w:szCs w:val="28"/>
        </w:rPr>
        <w:t xml:space="preserve"> Отдела непосредственно подчиняется начальнику</w:t>
      </w:r>
      <w:r w:rsidR="007B75FB" w:rsidRPr="00F155F9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4011B6" w:rsidRPr="00F155F9">
        <w:rPr>
          <w:rFonts w:ascii="Times New Roman" w:hAnsi="Times New Roman" w:cs="Times New Roman"/>
          <w:sz w:val="28"/>
          <w:szCs w:val="28"/>
        </w:rPr>
        <w:t>.</w:t>
      </w:r>
    </w:p>
    <w:p w:rsidR="00311F59" w:rsidRPr="00F155F9" w:rsidRDefault="00311F59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021" w:rsidRDefault="00FB3332" w:rsidP="00FB33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lastRenderedPageBreak/>
        <w:t xml:space="preserve">II. Квалификационные требования для замещения </w:t>
      </w:r>
    </w:p>
    <w:p w:rsidR="00FB3332" w:rsidRDefault="00FB3332" w:rsidP="00FB33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</w:p>
    <w:p w:rsidR="00B07021" w:rsidRPr="00B07021" w:rsidRDefault="00B07021" w:rsidP="00FB33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6. Для замещения должности</w:t>
      </w:r>
      <w:r w:rsidR="008B0CFC" w:rsidRPr="00F155F9">
        <w:rPr>
          <w:rFonts w:ascii="Times New Roman" w:hAnsi="Times New Roman" w:cs="Times New Roman"/>
          <w:sz w:val="28"/>
          <w:szCs w:val="28"/>
        </w:rPr>
        <w:t xml:space="preserve"> заместителя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1E44DA" w:rsidRPr="00F155F9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6.1. </w:t>
      </w:r>
      <w:r w:rsidR="00E856FF" w:rsidRPr="00F155F9">
        <w:rPr>
          <w:rFonts w:ascii="Times New Roman" w:hAnsi="Times New Roman" w:cs="Times New Roman"/>
          <w:sz w:val="28"/>
          <w:szCs w:val="28"/>
        </w:rPr>
        <w:t>Уровень профессионального образования: обязательно наличие высшего образования не ниже уровня бакалавриата.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6.2. </w:t>
      </w:r>
      <w:r w:rsidR="00E856FF" w:rsidRPr="00F155F9">
        <w:rPr>
          <w:rFonts w:ascii="Times New Roman" w:hAnsi="Times New Roman" w:cs="Times New Roman"/>
          <w:sz w:val="28"/>
          <w:szCs w:val="28"/>
        </w:rPr>
        <w:t>Стаж гражданской службы (государственной службы иных видов) или стаж (опыт) работы по специальности: без предъявления требований к стажу.</w:t>
      </w:r>
    </w:p>
    <w:p w:rsidR="002F152B" w:rsidRPr="00F155F9" w:rsidRDefault="00F64E82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6.3. Наличие базовых знаний при работе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6.4. </w:t>
      </w:r>
      <w:r w:rsidR="00F64E82" w:rsidRPr="00F155F9">
        <w:rPr>
          <w:rFonts w:ascii="Times New Roman" w:hAnsi="Times New Roman" w:cs="Times New Roman"/>
          <w:sz w:val="28"/>
          <w:szCs w:val="28"/>
        </w:rPr>
        <w:t>Наличие профессиональных знаний.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Российской Федерации: </w:t>
      </w:r>
      <w:r w:rsidR="00BF2A5E" w:rsidRPr="00F155F9">
        <w:rPr>
          <w:rFonts w:ascii="Times New Roman" w:hAnsi="Times New Roman" w:cs="Times New Roman"/>
          <w:sz w:val="28"/>
          <w:szCs w:val="28"/>
        </w:rPr>
        <w:t>Конституция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делопроизводства.</w:t>
      </w:r>
    </w:p>
    <w:p w:rsidR="002F152B" w:rsidRPr="00F155F9" w:rsidRDefault="008B0CFC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Заместитель н</w:t>
      </w:r>
      <w:r w:rsidR="00BF2A5E" w:rsidRPr="00F155F9">
        <w:rPr>
          <w:rFonts w:ascii="Times New Roman" w:hAnsi="Times New Roman" w:cs="Times New Roman"/>
          <w:sz w:val="28"/>
          <w:szCs w:val="28"/>
        </w:rPr>
        <w:t>ачальник</w:t>
      </w:r>
      <w:r w:rsidR="005652F6" w:rsidRPr="00F155F9">
        <w:rPr>
          <w:rFonts w:ascii="Times New Roman" w:hAnsi="Times New Roman" w:cs="Times New Roman"/>
          <w:sz w:val="28"/>
          <w:szCs w:val="28"/>
        </w:rPr>
        <w:t>а</w:t>
      </w:r>
      <w:r w:rsidR="00BF2A5E" w:rsidRPr="00F155F9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F152B" w:rsidRPr="00F155F9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</w:t>
      </w:r>
      <w:r w:rsidR="000A0C45" w:rsidRPr="00F155F9">
        <w:rPr>
          <w:rFonts w:ascii="Times New Roman" w:hAnsi="Times New Roman" w:cs="Times New Roman"/>
          <w:sz w:val="28"/>
          <w:szCs w:val="28"/>
        </w:rPr>
        <w:t>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</w:t>
      </w:r>
      <w:r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="000A0C45" w:rsidRPr="00F155F9">
        <w:rPr>
          <w:rFonts w:ascii="Times New Roman" w:hAnsi="Times New Roman" w:cs="Times New Roman"/>
          <w:sz w:val="28"/>
          <w:szCs w:val="28"/>
        </w:rPr>
        <w:t>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lastRenderedPageBreak/>
        <w:t xml:space="preserve">6.6. Наличие базовых умений </w:t>
      </w:r>
      <w:r w:rsidR="000A0C45" w:rsidRPr="00F155F9">
        <w:rPr>
          <w:rFonts w:ascii="Times New Roman" w:hAnsi="Times New Roman" w:cs="Times New Roman"/>
          <w:sz w:val="28"/>
          <w:szCs w:val="28"/>
        </w:rPr>
        <w:t>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</w:t>
      </w:r>
      <w:r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6.7. Наличие профессиональных умений: </w:t>
      </w:r>
      <w:r w:rsidR="003B56F7" w:rsidRPr="00F155F9">
        <w:rPr>
          <w:rFonts w:ascii="Times New Roman" w:hAnsi="Times New Roman" w:cs="Times New Roman"/>
          <w:sz w:val="28"/>
          <w:szCs w:val="28"/>
        </w:rPr>
        <w:t>в сфере, соответствующей направлению деятельности Управления,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</w:t>
      </w:r>
      <w:r w:rsidRPr="00F155F9">
        <w:rPr>
          <w:rFonts w:ascii="Times New Roman" w:hAnsi="Times New Roman" w:cs="Times New Roman"/>
          <w:sz w:val="28"/>
          <w:szCs w:val="28"/>
        </w:rPr>
        <w:t>.</w:t>
      </w:r>
    </w:p>
    <w:p w:rsidR="00DE7814" w:rsidRPr="00F155F9" w:rsidRDefault="00DE7814" w:rsidP="00DE7814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Должен знать: системы взаимодействия с гражданами и организациями; учетные системы,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DE7814" w:rsidRPr="00F155F9" w:rsidRDefault="00DE7814" w:rsidP="00DE7814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Должен иметь навыки работы: 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6.8. Наличие функциональных умений</w:t>
      </w:r>
      <w:r w:rsidR="003B56F7" w:rsidRPr="00F155F9">
        <w:rPr>
          <w:rFonts w:ascii="Times New Roman" w:hAnsi="Times New Roman" w:cs="Times New Roman"/>
          <w:sz w:val="28"/>
          <w:szCs w:val="28"/>
        </w:rPr>
        <w:t xml:space="preserve"> в области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3B56F7" w:rsidRPr="00F155F9">
        <w:rPr>
          <w:rFonts w:ascii="Times New Roman" w:hAnsi="Times New Roman" w:cs="Times New Roman"/>
          <w:sz w:val="28"/>
          <w:szCs w:val="28"/>
        </w:rPr>
        <w:t>сбора и систематизации актуальной информации в установленной сфере деятельности, применения компьютерной и другой оргтехники</w:t>
      </w:r>
      <w:r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B07021" w:rsidRDefault="002F152B" w:rsidP="00BF3BEE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4742D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7. Основные права и обязанности</w:t>
      </w:r>
      <w:r w:rsidR="008B0CFC" w:rsidRPr="00F155F9">
        <w:rPr>
          <w:rFonts w:ascii="Times New Roman" w:hAnsi="Times New Roman" w:cs="Times New Roman"/>
          <w:sz w:val="28"/>
          <w:szCs w:val="28"/>
        </w:rPr>
        <w:t xml:space="preserve"> заместителя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4742DC" w:rsidRPr="00F155F9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F155F9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</w:t>
      </w:r>
      <w:r w:rsidR="004742DC" w:rsidRPr="00F155F9">
        <w:rPr>
          <w:rFonts w:ascii="Times New Roman" w:hAnsi="Times New Roman" w:cs="Times New Roman"/>
          <w:sz w:val="28"/>
          <w:szCs w:val="28"/>
        </w:rPr>
        <w:t>-</w:t>
      </w:r>
      <w:hyperlink r:id="rId9" w:history="1">
        <w:r w:rsidRPr="00F155F9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F155F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 w:rsidR="004742DC" w:rsidRPr="00F155F9">
        <w:rPr>
          <w:rFonts w:ascii="Times New Roman" w:hAnsi="Times New Roman" w:cs="Times New Roman"/>
          <w:sz w:val="28"/>
          <w:szCs w:val="28"/>
        </w:rPr>
        <w:t>№</w:t>
      </w:r>
      <w:r w:rsidRPr="00F155F9">
        <w:rPr>
          <w:rFonts w:ascii="Times New Roman" w:hAnsi="Times New Roman" w:cs="Times New Roman"/>
          <w:sz w:val="28"/>
          <w:szCs w:val="28"/>
        </w:rPr>
        <w:t xml:space="preserve"> 79-ФЗ </w:t>
      </w:r>
      <w:r w:rsidR="004742DC" w:rsidRPr="00F155F9">
        <w:rPr>
          <w:rFonts w:ascii="Times New Roman" w:hAnsi="Times New Roman" w:cs="Times New Roman"/>
          <w:sz w:val="28"/>
          <w:szCs w:val="28"/>
        </w:rPr>
        <w:t>«</w:t>
      </w:r>
      <w:r w:rsidRPr="00F155F9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4742DC" w:rsidRPr="00F155F9">
        <w:rPr>
          <w:rFonts w:ascii="Times New Roman" w:hAnsi="Times New Roman" w:cs="Times New Roman"/>
          <w:sz w:val="28"/>
          <w:szCs w:val="28"/>
        </w:rPr>
        <w:t>».</w:t>
      </w:r>
    </w:p>
    <w:p w:rsidR="002F152B" w:rsidRPr="00F155F9" w:rsidRDefault="008B0CFC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Заместитель н</w:t>
      </w:r>
      <w:r w:rsidR="004742DC" w:rsidRPr="00F155F9">
        <w:rPr>
          <w:rFonts w:ascii="Times New Roman" w:hAnsi="Times New Roman" w:cs="Times New Roman"/>
          <w:sz w:val="28"/>
          <w:szCs w:val="28"/>
        </w:rPr>
        <w:t>ачальник</w:t>
      </w:r>
      <w:r w:rsidRPr="00F155F9">
        <w:rPr>
          <w:rFonts w:ascii="Times New Roman" w:hAnsi="Times New Roman" w:cs="Times New Roman"/>
          <w:sz w:val="28"/>
          <w:szCs w:val="28"/>
        </w:rPr>
        <w:t>а</w:t>
      </w:r>
      <w:r w:rsidR="004742DC" w:rsidRPr="00F155F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2F152B" w:rsidRPr="00F155F9">
        <w:rPr>
          <w:rFonts w:ascii="Times New Roman" w:hAnsi="Times New Roman" w:cs="Times New Roman"/>
          <w:sz w:val="28"/>
          <w:szCs w:val="28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4742DC" w:rsidRPr="00F155F9">
        <w:rPr>
          <w:rFonts w:ascii="Times New Roman" w:hAnsi="Times New Roman" w:cs="Times New Roman"/>
          <w:sz w:val="28"/>
          <w:szCs w:val="28"/>
        </w:rPr>
        <w:t>Управление</w:t>
      </w:r>
      <w:r w:rsidRPr="00F155F9">
        <w:rPr>
          <w:rFonts w:ascii="Times New Roman" w:hAnsi="Times New Roman" w:cs="Times New Roman"/>
          <w:sz w:val="28"/>
          <w:szCs w:val="28"/>
        </w:rPr>
        <w:t>,</w:t>
      </w:r>
      <w:r w:rsidR="008B0CFC" w:rsidRPr="00F155F9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4742DC" w:rsidRPr="00F155F9">
        <w:rPr>
          <w:rFonts w:ascii="Times New Roman" w:hAnsi="Times New Roman" w:cs="Times New Roman"/>
          <w:sz w:val="28"/>
          <w:szCs w:val="28"/>
        </w:rPr>
        <w:t>начальник</w:t>
      </w:r>
      <w:r w:rsidR="008B0CFC" w:rsidRPr="00F155F9">
        <w:rPr>
          <w:rFonts w:ascii="Times New Roman" w:hAnsi="Times New Roman" w:cs="Times New Roman"/>
          <w:sz w:val="28"/>
          <w:szCs w:val="28"/>
        </w:rPr>
        <w:t>а</w:t>
      </w:r>
      <w:r w:rsidR="004742DC" w:rsidRPr="00F155F9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566747" w:rsidRPr="00F155F9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соблюдать общие принципы служебного поведения государственных гражданских служащих, утвержденные </w:t>
      </w:r>
      <w:hyperlink r:id="rId10" w:history="1">
        <w:r w:rsidRPr="00F155F9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F155F9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Pr="00F155F9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F155F9">
        <w:rPr>
          <w:rFonts w:ascii="Times New Roman" w:hAnsi="Times New Roman" w:cs="Times New Roman"/>
          <w:sz w:val="28"/>
          <w:szCs w:val="28"/>
        </w:rPr>
        <w:t>. № 885;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своевременно и качественно исполнять поручения руководителя Федерального казначейства, данные в пределах его полномочий, установленных законодательством Российской Федерации;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566747" w:rsidRPr="00F155F9" w:rsidRDefault="00D21260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проявлять корректность в обращении с гражданами и сотрудниками Федерального казначейства;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информации;</w:t>
      </w:r>
    </w:p>
    <w:p w:rsidR="00566747" w:rsidRPr="00F155F9" w:rsidRDefault="00566747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уметь пользоваться компьютером и иной оргтехникой.</w:t>
      </w:r>
    </w:p>
    <w:p w:rsidR="00566747" w:rsidRPr="00F155F9" w:rsidRDefault="008B0CFC" w:rsidP="00445C66">
      <w:pPr>
        <w:pStyle w:val="ConsPlusNormal"/>
        <w:tabs>
          <w:tab w:val="left" w:pos="993"/>
          <w:tab w:val="left" w:pos="1276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Заместитель н</w:t>
      </w:r>
      <w:r w:rsidR="00566747" w:rsidRPr="00F155F9">
        <w:rPr>
          <w:rFonts w:ascii="Times New Roman" w:hAnsi="Times New Roman" w:cs="Times New Roman"/>
          <w:sz w:val="28"/>
          <w:szCs w:val="28"/>
        </w:rPr>
        <w:t>ачальник</w:t>
      </w:r>
      <w:r w:rsidRPr="00F155F9">
        <w:rPr>
          <w:rFonts w:ascii="Times New Roman" w:hAnsi="Times New Roman" w:cs="Times New Roman"/>
          <w:sz w:val="28"/>
          <w:szCs w:val="28"/>
        </w:rPr>
        <w:t>а</w:t>
      </w:r>
      <w:r w:rsidR="00566747" w:rsidRPr="00F155F9">
        <w:rPr>
          <w:rFonts w:ascii="Times New Roman" w:hAnsi="Times New Roman" w:cs="Times New Roman"/>
          <w:sz w:val="28"/>
          <w:szCs w:val="28"/>
        </w:rPr>
        <w:t xml:space="preserve"> Отдела: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принимает участие в разработке проектов стратегий, концепций, программ и планов мероприятий по созданию и развитию государственной интегрированной информационной системы управления общественными финансами «Электронный бюджет»</w:t>
      </w:r>
      <w:r w:rsidR="00C2432A" w:rsidRPr="00F155F9">
        <w:rPr>
          <w:rFonts w:ascii="Times New Roman" w:hAnsi="Times New Roman" w:cs="Times New Roman"/>
          <w:sz w:val="28"/>
          <w:szCs w:val="28"/>
        </w:rPr>
        <w:t>, подсистемы ведения нормативной справочной информации в части модуля формирования и ведения реестра участников бюджетного процесса, а также юридических лиц, не являющихся участниками бюджетного процесса, модуля ведения лицевых счетов.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организовывает ведение и развитие государственной интегрированной информационной системы управления общественными финансами «Электронный бюджет»</w:t>
      </w:r>
      <w:r w:rsidR="00C2432A" w:rsidRPr="00F155F9">
        <w:rPr>
          <w:rFonts w:ascii="Times New Roman" w:hAnsi="Times New Roman" w:cs="Times New Roman"/>
          <w:sz w:val="28"/>
          <w:szCs w:val="28"/>
        </w:rPr>
        <w:t>, подсистемы ведения нормативной справочной информации в части модуля формирования и ведения реестра участников бюджетного процесса, а также юридических лиц, не являющихся участниками бюджетного процесса, модуля ведения лицевых счетов,</w:t>
      </w:r>
      <w:r w:rsidR="00566747" w:rsidRPr="00F155F9">
        <w:rPr>
          <w:rFonts w:ascii="Times New Roman" w:hAnsi="Times New Roman" w:cs="Times New Roman"/>
          <w:sz w:val="28"/>
          <w:szCs w:val="28"/>
        </w:rPr>
        <w:t xml:space="preserve"> с учетом функциональной архитектуры информационных систем Федерального казначейства, а также формирует предложения по стратегии ее развития;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участвует в проверке соответствия системы «Электронный бюджет»</w:t>
      </w:r>
      <w:r w:rsidR="00C2432A" w:rsidRPr="00F155F9">
        <w:rPr>
          <w:rFonts w:ascii="Times New Roman" w:hAnsi="Times New Roman" w:cs="Times New Roman"/>
          <w:sz w:val="28"/>
          <w:szCs w:val="28"/>
        </w:rPr>
        <w:t>, подсистемы ведения нормативной справочной информации в части модуля формирования и ведения реестра участников бюджетного процесса, а также юридических лиц, не являющихся участниками бюджетного процесса, модуля ведения лицевых счетов,</w:t>
      </w:r>
      <w:r w:rsidR="00566747" w:rsidRPr="00F155F9">
        <w:rPr>
          <w:rFonts w:ascii="Times New Roman" w:hAnsi="Times New Roman" w:cs="Times New Roman"/>
          <w:sz w:val="28"/>
          <w:szCs w:val="28"/>
        </w:rPr>
        <w:t xml:space="preserve"> установленным требованиям;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принимает участие в разработке требований к технологическому обеспечению развития информационных систем Федерального казначейства и предложений по стандартам технологических процессов с использованием прикладных информационных систем Федерального казначейства в части интеграции информационных систем Федерального казначейства с государственной интегрированной информационной системой управления общественными финансами «Электронный бюджет»</w:t>
      </w:r>
      <w:r w:rsidR="00C2432A" w:rsidRPr="00F155F9">
        <w:rPr>
          <w:rFonts w:ascii="Times New Roman" w:hAnsi="Times New Roman" w:cs="Times New Roman"/>
          <w:sz w:val="28"/>
          <w:szCs w:val="28"/>
        </w:rPr>
        <w:t>, подсистемы ведения нормативной справочной информации в части модуля формирования и ведения реестра участников бюджетного процесса, а также юридических лиц, не являющихся участниками бюджетного процесса, модуля ведения лицевых счетов</w:t>
      </w:r>
      <w:r w:rsidR="00566747" w:rsidRPr="00F155F9">
        <w:rPr>
          <w:rFonts w:ascii="Times New Roman" w:hAnsi="Times New Roman" w:cs="Times New Roman"/>
          <w:sz w:val="28"/>
          <w:szCs w:val="28"/>
        </w:rPr>
        <w:t>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 xml:space="preserve">принимает участие в разработке функциональных требований к доработке и модернизации информационных систем Федерального казначейства и предложений по совершенствованию информационно-технического обеспечения для целей создания и развития </w:t>
      </w:r>
      <w:r w:rsidR="00C2432A" w:rsidRPr="00F155F9">
        <w:rPr>
          <w:rFonts w:ascii="Times New Roman" w:hAnsi="Times New Roman" w:cs="Times New Roman"/>
          <w:sz w:val="28"/>
          <w:szCs w:val="28"/>
        </w:rPr>
        <w:t>подсистемы ведения нормативной справочной информации в части модуля формирования и ведения реестра участников бюджетного процесса, а также юридических лиц, не являющихся участниками бюджетного процесса, модуля ведения лицевых счетов,</w:t>
      </w:r>
      <w:r w:rsidR="00566747" w:rsidRPr="00F155F9">
        <w:rPr>
          <w:rFonts w:ascii="Times New Roman" w:hAnsi="Times New Roman" w:cs="Times New Roman"/>
          <w:sz w:val="28"/>
          <w:szCs w:val="28"/>
        </w:rPr>
        <w:t xml:space="preserve"> государственной интегрированной информационной системы управления общественными финансами «Электронный бюджет» и/или интеграции с ними;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обеспечивает организацию, планирование и выполнение работ, а также подготовку и предоставление в установленном порядке отчетности по работам в соответствии с компетенцией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обеспечивает подготовку, согласование и контроль исполнения организационно-распорядительных и иных документов по проектам создания и развития государственной интегрированной информационной системы управления общественными финансами «Электронный бюджет»</w:t>
      </w:r>
      <w:r w:rsidR="00C2432A" w:rsidRPr="00F155F9">
        <w:rPr>
          <w:rFonts w:ascii="Times New Roman" w:hAnsi="Times New Roman" w:cs="Times New Roman"/>
          <w:sz w:val="28"/>
          <w:szCs w:val="28"/>
        </w:rPr>
        <w:t>, подсистемы ведения нормативной справочной информации в части модуля формирования и ведения реестра участников бюджетного процесса, а также юридических лиц, не являющихся участниками бюджетного процесса, модуля ведения лицевых счетов</w:t>
      </w:r>
      <w:r w:rsidR="00566747" w:rsidRPr="00F155F9">
        <w:rPr>
          <w:rFonts w:ascii="Times New Roman" w:hAnsi="Times New Roman" w:cs="Times New Roman"/>
          <w:sz w:val="28"/>
          <w:szCs w:val="28"/>
        </w:rPr>
        <w:t>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организовывает участие сотрудников Отдела в мероприятиях по приемке информационных систем Федерального казначейства, дорабатываемых в целях интеграции и/или создания и развития государственной интегрированной информационной системы управления общественными финансами «Электронный бюджет»</w:t>
      </w:r>
      <w:r w:rsidR="00C2432A" w:rsidRPr="00F155F9">
        <w:rPr>
          <w:rFonts w:ascii="Times New Roman" w:hAnsi="Times New Roman" w:cs="Times New Roman"/>
          <w:sz w:val="28"/>
          <w:szCs w:val="28"/>
        </w:rPr>
        <w:t>, подсистемы ведения нормативной справочной информации в части модуля формирования и ведения реестра участников бюджетного процесса, а также юридических лиц, не являющихся участниками бюджетного процесса, модуля ведения лицевых счетов</w:t>
      </w:r>
      <w:r w:rsidR="00566747" w:rsidRPr="00F155F9">
        <w:rPr>
          <w:rFonts w:ascii="Times New Roman" w:hAnsi="Times New Roman" w:cs="Times New Roman"/>
          <w:sz w:val="28"/>
          <w:szCs w:val="28"/>
        </w:rPr>
        <w:t>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организовывает участие сотрудников Отдела в приемке работ (услуг) по государственным контрактам и осуществляет их экспертизу в соответствии с компетенцией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участвует в деятельности рабочих групп, создаваемых в центральном аппарате Федерального казначейства в целях создания и развития системы «Электронный бюджет»;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вносит в установленном порядке предложения по созданию совещательных и экспертных рабочих групп, необходимых для проработки вопросов, относящихся к полномочиям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организовывает обеспечение деятельности рабочих групп, создаваемых в центральном аппарате Федерального казначейства в целях создания и развития государственной интегрированной информационной системы управления общественными финансами «Электронный бюджет»;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участвует в разработке предложений по совершенствованию нормативной и методологической базы Федерального казначейства в рамках полномочий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организовывает изучение сотрудниками Отдела опыта применения информационных технологий в сфере управления общественными финансами в Российской Федерации и зарубежных странах, вырабатывает предложения по их практическому применению в Федеральном казначействе;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организовывает подготовку информации по вопросам, входящим в компетенцию Отдела, при взаимодействии со структурными подразделениями федеральных органов исполнительной власти, органов исполнительной власти субъектов Российской Федерации, с международными финансовыми организациями, органами государственной власти иностранных государств и другими исполнителями проектных мероприятий по вопросам организации работ по созданию и развитию государственной интегрированной информационной системы управления общественными финансами «Электронный бюджет»;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выносит на рассмотрение начальника Управления предложения по вопросам деятельности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выносит на рассмотрение начальника Управления предложения по привлечению в установленном порядке для проработки вопросов, входящих в компетенцию Отдела, сотрудников центрального аппарата и его территориальных органов Федерального казначейства, сторонних организаций;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организовывает проведение в установленном порядке совещаний по вопросам, входящим в компетенцию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в установленном порядке выносит на рассмотрение начальника Управления предложения по проведению необходимых экспертиз, анализов и оценок, а также исследований в соответствии с компетенцией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в соответствии с компетенцией Отдела участвует в планировании работ и ресурсов, в формировании ежегодных планов закупок работ, услуг, необходимых для выполнения задач Отделом, в подготовке предложений по их финансовому обеспечению;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организует взаимодействие в установленном порядке с подразделениями центрального аппарата Федерального казначейства и территориальными органами Федерального казначейства с целью запроса и получения сведений, необходимых для принятия решений по вопросам, относящимся к полномочиям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организует и осуществляет контроль подготовки ответов на обращения, поступившие от юридических и физических лиц по вопросам, относящимся к полномочиям Отдела;</w:t>
      </w:r>
    </w:p>
    <w:p w:rsidR="00566747" w:rsidRPr="00F155F9" w:rsidRDefault="009554B4" w:rsidP="00445C66">
      <w:pPr>
        <w:pStyle w:val="ConsPlusNormal"/>
        <w:numPr>
          <w:ilvl w:val="0"/>
          <w:numId w:val="15"/>
        </w:numPr>
        <w:tabs>
          <w:tab w:val="left" w:pos="993"/>
          <w:tab w:val="left" w:pos="1276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47" w:rsidRPr="00F155F9">
        <w:rPr>
          <w:rFonts w:ascii="Times New Roman" w:hAnsi="Times New Roman" w:cs="Times New Roman"/>
          <w:sz w:val="28"/>
          <w:szCs w:val="28"/>
        </w:rPr>
        <w:t>принимает участие в конференциях и выставках, проводимых по вопросам, входящим в компетенцию Отдела.</w:t>
      </w:r>
    </w:p>
    <w:p w:rsidR="00566747" w:rsidRPr="00F155F9" w:rsidRDefault="008B0CFC" w:rsidP="00445C6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Заместитель н</w:t>
      </w:r>
      <w:r w:rsidR="00566747" w:rsidRPr="00F155F9">
        <w:rPr>
          <w:rFonts w:ascii="Times New Roman" w:hAnsi="Times New Roman" w:cs="Times New Roman"/>
          <w:sz w:val="28"/>
          <w:szCs w:val="28"/>
        </w:rPr>
        <w:t>ачальник</w:t>
      </w:r>
      <w:r w:rsidRPr="00F155F9">
        <w:rPr>
          <w:rFonts w:ascii="Times New Roman" w:hAnsi="Times New Roman" w:cs="Times New Roman"/>
          <w:sz w:val="28"/>
          <w:szCs w:val="28"/>
        </w:rPr>
        <w:t>а</w:t>
      </w:r>
      <w:r w:rsidR="00566747" w:rsidRPr="00F155F9">
        <w:rPr>
          <w:rFonts w:ascii="Times New Roman" w:hAnsi="Times New Roman" w:cs="Times New Roman"/>
          <w:sz w:val="28"/>
          <w:szCs w:val="28"/>
        </w:rPr>
        <w:t xml:space="preserve"> Отдела исполняет иные обязанности, установленные Регламентом Федерального казначейства, положением об Управлении, положением об Отделе, поручениями </w:t>
      </w:r>
      <w:r w:rsidR="00FB3332">
        <w:rPr>
          <w:rFonts w:ascii="Times New Roman" w:hAnsi="Times New Roman" w:cs="Times New Roman"/>
          <w:sz w:val="28"/>
          <w:szCs w:val="28"/>
        </w:rPr>
        <w:t>р</w:t>
      </w:r>
      <w:r w:rsidR="00566747" w:rsidRPr="00F155F9">
        <w:rPr>
          <w:rFonts w:ascii="Times New Roman" w:hAnsi="Times New Roman" w:cs="Times New Roman"/>
          <w:sz w:val="28"/>
          <w:szCs w:val="28"/>
        </w:rPr>
        <w:t>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8B0CFC" w:rsidRPr="00F155F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D15813" w:rsidRPr="00F155F9">
        <w:rPr>
          <w:rFonts w:ascii="Times New Roman" w:hAnsi="Times New Roman" w:cs="Times New Roman"/>
          <w:sz w:val="28"/>
          <w:szCs w:val="28"/>
        </w:rPr>
        <w:t>начальник</w:t>
      </w:r>
      <w:r w:rsidR="008B0CFC" w:rsidRPr="00F155F9">
        <w:rPr>
          <w:rFonts w:ascii="Times New Roman" w:hAnsi="Times New Roman" w:cs="Times New Roman"/>
          <w:sz w:val="28"/>
          <w:szCs w:val="28"/>
        </w:rPr>
        <w:t>а</w:t>
      </w:r>
      <w:r w:rsidR="00D15813" w:rsidRPr="00F155F9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имеет право</w:t>
      </w:r>
      <w:r w:rsidR="00D15813" w:rsidRPr="00F155F9">
        <w:rPr>
          <w:rFonts w:ascii="Times New Roman" w:hAnsi="Times New Roman" w:cs="Times New Roman"/>
          <w:sz w:val="28"/>
          <w:szCs w:val="28"/>
        </w:rPr>
        <w:t xml:space="preserve"> на</w:t>
      </w:r>
      <w:r w:rsidRPr="00F155F9">
        <w:rPr>
          <w:rFonts w:ascii="Times New Roman" w:hAnsi="Times New Roman" w:cs="Times New Roman"/>
          <w:sz w:val="28"/>
          <w:szCs w:val="28"/>
        </w:rPr>
        <w:t>: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защиту сведений о себе;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должностной рост в соответствии с законодательством о государственной гражданской службе Российской Федерации;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D15813" w:rsidRPr="00F155F9" w:rsidRDefault="00D15813" w:rsidP="003831CB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защиту своих прав и законных интересов, в </w:t>
      </w:r>
      <w:proofErr w:type="spellStart"/>
      <w:r w:rsidRPr="00F155F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F155F9">
        <w:rPr>
          <w:rFonts w:ascii="Times New Roman" w:hAnsi="Times New Roman" w:cs="Times New Roman"/>
          <w:sz w:val="28"/>
          <w:szCs w:val="28"/>
        </w:rPr>
        <w:t>. в суде, при прохождении государственной гражданской службы Российской Федерации.</w:t>
      </w:r>
    </w:p>
    <w:p w:rsidR="002F152B" w:rsidRPr="00F155F9" w:rsidRDefault="002F152B" w:rsidP="00CD625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10. </w:t>
      </w:r>
      <w:r w:rsidR="008B0CFC" w:rsidRPr="00F155F9">
        <w:rPr>
          <w:rFonts w:ascii="Times New Roman" w:hAnsi="Times New Roman" w:cs="Times New Roman"/>
          <w:sz w:val="28"/>
          <w:szCs w:val="28"/>
        </w:rPr>
        <w:t>Заместитель н</w:t>
      </w:r>
      <w:r w:rsidR="00CD6252" w:rsidRPr="00F155F9">
        <w:rPr>
          <w:rFonts w:ascii="Times New Roman" w:hAnsi="Times New Roman" w:cs="Times New Roman"/>
          <w:sz w:val="28"/>
          <w:szCs w:val="28"/>
        </w:rPr>
        <w:t>ачальник</w:t>
      </w:r>
      <w:r w:rsidR="008B0CFC" w:rsidRPr="00F155F9">
        <w:rPr>
          <w:rFonts w:ascii="Times New Roman" w:hAnsi="Times New Roman" w:cs="Times New Roman"/>
          <w:sz w:val="28"/>
          <w:szCs w:val="28"/>
        </w:rPr>
        <w:t>а</w:t>
      </w:r>
      <w:r w:rsidR="00CD6252" w:rsidRPr="00F155F9">
        <w:rPr>
          <w:rFonts w:ascii="Times New Roman" w:hAnsi="Times New Roman" w:cs="Times New Roman"/>
          <w:sz w:val="28"/>
          <w:szCs w:val="28"/>
        </w:rPr>
        <w:t xml:space="preserve"> Отдела осуществляет иные права, установленные Регламентом Федерального казначейства, положением об Управлении, положением об Отделе, поручениями </w:t>
      </w:r>
      <w:r w:rsidR="00FB3332">
        <w:rPr>
          <w:rFonts w:ascii="Times New Roman" w:hAnsi="Times New Roman" w:cs="Times New Roman"/>
          <w:sz w:val="28"/>
          <w:szCs w:val="28"/>
        </w:rPr>
        <w:t>р</w:t>
      </w:r>
      <w:r w:rsidR="00CD6252" w:rsidRPr="00F155F9">
        <w:rPr>
          <w:rFonts w:ascii="Times New Roman" w:hAnsi="Times New Roman" w:cs="Times New Roman"/>
          <w:sz w:val="28"/>
          <w:szCs w:val="28"/>
        </w:rPr>
        <w:t>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</w:t>
      </w:r>
      <w:r w:rsidR="00C2432A" w:rsidRPr="00F155F9">
        <w:rPr>
          <w:rFonts w:ascii="Times New Roman" w:hAnsi="Times New Roman" w:cs="Times New Roman"/>
          <w:sz w:val="28"/>
          <w:szCs w:val="28"/>
        </w:rPr>
        <w:t>, начальника Отдела</w:t>
      </w:r>
      <w:r w:rsidR="00CD6252" w:rsidRPr="00F155F9">
        <w:rPr>
          <w:rFonts w:ascii="Times New Roman" w:hAnsi="Times New Roman" w:cs="Times New Roman"/>
          <w:sz w:val="28"/>
          <w:szCs w:val="28"/>
        </w:rPr>
        <w:t>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11. </w:t>
      </w:r>
      <w:r w:rsidR="008B0CFC" w:rsidRPr="00F155F9">
        <w:rPr>
          <w:rFonts w:ascii="Times New Roman" w:hAnsi="Times New Roman" w:cs="Times New Roman"/>
          <w:sz w:val="28"/>
          <w:szCs w:val="28"/>
        </w:rPr>
        <w:t>Заместитель н</w:t>
      </w:r>
      <w:r w:rsidR="00CD6252" w:rsidRPr="00F155F9">
        <w:rPr>
          <w:rFonts w:ascii="Times New Roman" w:hAnsi="Times New Roman" w:cs="Times New Roman"/>
          <w:sz w:val="28"/>
          <w:szCs w:val="28"/>
        </w:rPr>
        <w:t>ачальник</w:t>
      </w:r>
      <w:r w:rsidR="008B0CFC" w:rsidRPr="00F155F9">
        <w:rPr>
          <w:rFonts w:ascii="Times New Roman" w:hAnsi="Times New Roman" w:cs="Times New Roman"/>
          <w:sz w:val="28"/>
          <w:szCs w:val="28"/>
        </w:rPr>
        <w:t>а</w:t>
      </w:r>
      <w:r w:rsidR="00CD6252" w:rsidRPr="00F155F9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B07021" w:rsidRDefault="002F152B" w:rsidP="00CD6252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t>IV. Перечень вопросов, по которым</w:t>
      </w:r>
      <w:r w:rsidR="008B0CFC" w:rsidRPr="00B07021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Pr="00B07021">
        <w:rPr>
          <w:rFonts w:ascii="Times New Roman" w:hAnsi="Times New Roman" w:cs="Times New Roman"/>
          <w:sz w:val="28"/>
          <w:szCs w:val="28"/>
        </w:rPr>
        <w:t xml:space="preserve"> </w:t>
      </w:r>
      <w:r w:rsidR="00CD6252" w:rsidRPr="00B07021">
        <w:rPr>
          <w:rFonts w:ascii="Times New Roman" w:hAnsi="Times New Roman" w:cs="Times New Roman"/>
          <w:sz w:val="28"/>
          <w:szCs w:val="28"/>
        </w:rPr>
        <w:t>начальник</w:t>
      </w:r>
      <w:r w:rsidR="008B0CFC" w:rsidRPr="00B07021">
        <w:rPr>
          <w:rFonts w:ascii="Times New Roman" w:hAnsi="Times New Roman" w:cs="Times New Roman"/>
          <w:sz w:val="28"/>
          <w:szCs w:val="28"/>
        </w:rPr>
        <w:t>а</w:t>
      </w:r>
      <w:r w:rsidR="00CD6252" w:rsidRPr="00B07021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B07021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  <w:r w:rsidR="00CD6252" w:rsidRPr="00B07021">
        <w:rPr>
          <w:rFonts w:ascii="Times New Roman" w:hAnsi="Times New Roman" w:cs="Times New Roman"/>
          <w:sz w:val="28"/>
          <w:szCs w:val="28"/>
        </w:rPr>
        <w:t xml:space="preserve"> </w:t>
      </w:r>
      <w:r w:rsidRPr="00B07021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12. При исполнении служебных обязанностей</w:t>
      </w:r>
      <w:r w:rsidR="008B0CFC" w:rsidRPr="00F155F9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073FCF" w:rsidRPr="00F155F9">
        <w:rPr>
          <w:rFonts w:ascii="Times New Roman" w:hAnsi="Times New Roman" w:cs="Times New Roman"/>
          <w:sz w:val="28"/>
          <w:szCs w:val="28"/>
        </w:rPr>
        <w:t>начальник</w:t>
      </w:r>
      <w:r w:rsidR="008B0CFC" w:rsidRPr="00F155F9">
        <w:rPr>
          <w:rFonts w:ascii="Times New Roman" w:hAnsi="Times New Roman" w:cs="Times New Roman"/>
          <w:sz w:val="28"/>
          <w:szCs w:val="28"/>
        </w:rPr>
        <w:t>а</w:t>
      </w:r>
      <w:r w:rsidR="00073FCF" w:rsidRPr="00F155F9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 </w:t>
      </w:r>
    </w:p>
    <w:p w:rsidR="00AD04AC" w:rsidRPr="00F155F9" w:rsidRDefault="00AD04AC" w:rsidP="003831CB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направлению деятельности Отдела, направленные на обеспечение результативного и эффективного выполнения поставленных перед ним задач и функций в части возложенных на него функций;</w:t>
      </w:r>
    </w:p>
    <w:p w:rsidR="00AD04AC" w:rsidRPr="00F155F9" w:rsidRDefault="00AD04AC" w:rsidP="003831CB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 подготовке писем в адрес органов государственной власти, территориальных органов Федерального казначейства, организаций и граждан по поручению начальника Отдела;</w:t>
      </w:r>
    </w:p>
    <w:p w:rsidR="00AD04AC" w:rsidRPr="00F155F9" w:rsidRDefault="00AD04AC" w:rsidP="003831CB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 предоставлению замечаний по визируемым начальником Отдела документам, подготовленным другими подразделениями Федерального казначейства;</w:t>
      </w:r>
    </w:p>
    <w:p w:rsidR="00AD04AC" w:rsidRPr="00F155F9" w:rsidRDefault="00AD04AC" w:rsidP="003831CB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 распределению обязанностей между сотрудниками Отдела в части возложенных на него функций;</w:t>
      </w:r>
    </w:p>
    <w:p w:rsidR="00AD04AC" w:rsidRPr="00F155F9" w:rsidRDefault="00AD04AC" w:rsidP="003831CB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 координации действий сотрудников Отдела между собой, а также с другими подразделениями Федерального казначейства или сторонними обслуживающими организациями в части возложенных на него функций;</w:t>
      </w:r>
    </w:p>
    <w:p w:rsidR="00AD04AC" w:rsidRPr="00F155F9" w:rsidRDefault="00AD04AC" w:rsidP="003831CB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 очередности (приоритету) выполнения,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руководителей;</w:t>
      </w:r>
    </w:p>
    <w:p w:rsidR="00AD04AC" w:rsidRPr="00F155F9" w:rsidRDefault="00AD04AC" w:rsidP="003831CB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 подготовке предложений для начальника Отдела по поощрению (наказанию) сотрудников Отдела по очередности (приоритету) выполнения, поставленных перед Отделом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руководителей;</w:t>
      </w:r>
    </w:p>
    <w:p w:rsidR="00AD04AC" w:rsidRPr="00F155F9" w:rsidRDefault="00AD04AC" w:rsidP="003831CB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 подготовке предложений по поощрению (наказанию) сотрудников Отдела.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B07021" w:rsidRDefault="002F152B" w:rsidP="006328AB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t>V. Перечень вопросов, по которым</w:t>
      </w:r>
      <w:r w:rsidR="008B0CFC" w:rsidRPr="00B07021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Pr="00B07021">
        <w:rPr>
          <w:rFonts w:ascii="Times New Roman" w:hAnsi="Times New Roman" w:cs="Times New Roman"/>
          <w:sz w:val="28"/>
          <w:szCs w:val="28"/>
        </w:rPr>
        <w:t xml:space="preserve"> </w:t>
      </w:r>
      <w:r w:rsidR="006328AB" w:rsidRPr="00B07021">
        <w:rPr>
          <w:rFonts w:ascii="Times New Roman" w:hAnsi="Times New Roman" w:cs="Times New Roman"/>
          <w:sz w:val="28"/>
          <w:szCs w:val="28"/>
        </w:rPr>
        <w:t>начальник</w:t>
      </w:r>
      <w:r w:rsidR="008B0CFC" w:rsidRPr="00B07021">
        <w:rPr>
          <w:rFonts w:ascii="Times New Roman" w:hAnsi="Times New Roman" w:cs="Times New Roman"/>
          <w:sz w:val="28"/>
          <w:szCs w:val="28"/>
        </w:rPr>
        <w:t>а</w:t>
      </w:r>
      <w:r w:rsidR="006328AB" w:rsidRPr="00B07021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B07021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6328AB" w:rsidRPr="00B07021">
        <w:rPr>
          <w:rFonts w:ascii="Times New Roman" w:hAnsi="Times New Roman" w:cs="Times New Roman"/>
          <w:sz w:val="28"/>
          <w:szCs w:val="28"/>
        </w:rPr>
        <w:t xml:space="preserve"> </w:t>
      </w:r>
      <w:r w:rsidRPr="00B07021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6328AB" w:rsidRPr="00B07021">
        <w:rPr>
          <w:rFonts w:ascii="Times New Roman" w:hAnsi="Times New Roman" w:cs="Times New Roman"/>
          <w:sz w:val="28"/>
          <w:szCs w:val="28"/>
        </w:rPr>
        <w:t xml:space="preserve"> </w:t>
      </w:r>
      <w:r w:rsidRPr="00B07021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13. </w:t>
      </w:r>
      <w:r w:rsidR="008B0CFC" w:rsidRPr="00F155F9">
        <w:rPr>
          <w:rFonts w:ascii="Times New Roman" w:hAnsi="Times New Roman" w:cs="Times New Roman"/>
          <w:sz w:val="28"/>
          <w:szCs w:val="28"/>
        </w:rPr>
        <w:t>Заместитель н</w:t>
      </w:r>
      <w:r w:rsidR="006328AB" w:rsidRPr="00F155F9">
        <w:rPr>
          <w:rFonts w:ascii="Times New Roman" w:hAnsi="Times New Roman" w:cs="Times New Roman"/>
          <w:sz w:val="28"/>
          <w:szCs w:val="28"/>
        </w:rPr>
        <w:t>ачальник</w:t>
      </w:r>
      <w:r w:rsidR="005652F6" w:rsidRPr="00F155F9">
        <w:rPr>
          <w:rFonts w:ascii="Times New Roman" w:hAnsi="Times New Roman" w:cs="Times New Roman"/>
          <w:sz w:val="28"/>
          <w:szCs w:val="28"/>
        </w:rPr>
        <w:t>а</w:t>
      </w:r>
      <w:r w:rsidR="006328AB" w:rsidRPr="00F155F9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6F484E" w:rsidRPr="00F155F9" w:rsidRDefault="006F484E" w:rsidP="003831CB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в согласовании проектов правовых актов, относящейся к сфере деятельности Управления;</w:t>
      </w:r>
    </w:p>
    <w:p w:rsidR="006F484E" w:rsidRPr="00F155F9" w:rsidRDefault="006F484E" w:rsidP="003831CB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в подготовке проектов приказов, писем, распоряжений Федерального казначейства по вопросам, относящимся к компетенции Отдела;</w:t>
      </w:r>
    </w:p>
    <w:p w:rsidR="006F484E" w:rsidRPr="00F155F9" w:rsidRDefault="006F484E" w:rsidP="003831CB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в планировании деятельности и разработке концепции развития Федерального казначейства и территориальных органов Федерального казначейства;</w:t>
      </w:r>
    </w:p>
    <w:p w:rsidR="006F484E" w:rsidRPr="00F155F9" w:rsidRDefault="006F484E" w:rsidP="003831CB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в подготовке предложений по назначению на должность и освобождению от должности в установленном порядке работников Отдела;</w:t>
      </w:r>
    </w:p>
    <w:p w:rsidR="006F484E" w:rsidRPr="00F155F9" w:rsidRDefault="006F484E" w:rsidP="003831CB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 xml:space="preserve">в подготовке предложений по технологиям, предлагаемым к использованию для создания и развития </w:t>
      </w:r>
      <w:r w:rsidR="003E517A" w:rsidRPr="00F155F9">
        <w:rPr>
          <w:rFonts w:ascii="Times New Roman" w:hAnsi="Times New Roman" w:cs="Times New Roman"/>
          <w:sz w:val="28"/>
          <w:szCs w:val="28"/>
        </w:rPr>
        <w:t>подсистемы ведения нормативной справочной информации в части модуля формирования и ведения реестра участников бюджетного процесса, а также юридических лиц, не являющихся участниками бюджетного процесса, модуля ведения лицевых счетов,</w:t>
      </w:r>
      <w:r w:rsidRPr="00F155F9">
        <w:rPr>
          <w:rFonts w:ascii="Times New Roman" w:hAnsi="Times New Roman" w:cs="Times New Roman"/>
          <w:sz w:val="28"/>
          <w:szCs w:val="28"/>
        </w:rPr>
        <w:t xml:space="preserve"> государственной интегрированной информационной системы «Электронный бюджет»;</w:t>
      </w:r>
    </w:p>
    <w:p w:rsidR="006F484E" w:rsidRPr="00F155F9" w:rsidRDefault="006F484E" w:rsidP="003831CB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в подготовке проектов должностных регламентов государственных гражданских служащих, в пределах, предоставленных настоящим регламентом прав;</w:t>
      </w:r>
    </w:p>
    <w:p w:rsidR="006F484E" w:rsidRPr="00F155F9" w:rsidRDefault="006F484E" w:rsidP="003831CB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в подготовке предложений для представления в установленном порядке к присвоению почётных званий, награждению государственными и ведомственными наградами работников Отдела.</w:t>
      </w:r>
    </w:p>
    <w:p w:rsidR="006F484E" w:rsidRPr="00F155F9" w:rsidRDefault="006F484E" w:rsidP="003831CB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6F484E" w:rsidRPr="00F155F9" w:rsidRDefault="006F484E" w:rsidP="008831F6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положений об Отделе и Управлении;</w:t>
      </w:r>
    </w:p>
    <w:p w:rsidR="006F484E" w:rsidRPr="00F155F9" w:rsidRDefault="006F484E" w:rsidP="008831F6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графика отпусков гражданских служащих Отдела;</w:t>
      </w:r>
    </w:p>
    <w:p w:rsidR="006F484E" w:rsidRPr="00F155F9" w:rsidRDefault="006F484E" w:rsidP="008831F6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иных актов по поручению начальника Управления и руководства Федерального казначейства.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B07021" w:rsidRDefault="002F152B" w:rsidP="006328AB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  <w:r w:rsidR="006328AB" w:rsidRPr="00B07021">
        <w:rPr>
          <w:rFonts w:ascii="Times New Roman" w:hAnsi="Times New Roman" w:cs="Times New Roman"/>
          <w:sz w:val="28"/>
          <w:szCs w:val="28"/>
        </w:rPr>
        <w:t xml:space="preserve"> </w:t>
      </w:r>
      <w:r w:rsidRPr="00B07021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328AB" w:rsidRPr="00B07021">
        <w:rPr>
          <w:rFonts w:ascii="Times New Roman" w:hAnsi="Times New Roman" w:cs="Times New Roman"/>
          <w:sz w:val="28"/>
          <w:szCs w:val="28"/>
        </w:rPr>
        <w:t>у</w:t>
      </w:r>
      <w:r w:rsidRPr="00B07021">
        <w:rPr>
          <w:rFonts w:ascii="Times New Roman" w:hAnsi="Times New Roman" w:cs="Times New Roman"/>
          <w:sz w:val="28"/>
          <w:szCs w:val="28"/>
        </w:rPr>
        <w:t>правленческих и иных решений, порядок</w:t>
      </w:r>
      <w:r w:rsidR="006328AB" w:rsidRPr="00B07021">
        <w:rPr>
          <w:rFonts w:ascii="Times New Roman" w:hAnsi="Times New Roman" w:cs="Times New Roman"/>
          <w:sz w:val="28"/>
          <w:szCs w:val="28"/>
        </w:rPr>
        <w:t xml:space="preserve"> </w:t>
      </w:r>
      <w:r w:rsidRPr="00B07021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14. В соответствии со своими должностными обязанностями</w:t>
      </w:r>
      <w:r w:rsidR="008B0CFC" w:rsidRPr="00F155F9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2C1A0F" w:rsidRPr="00F155F9">
        <w:rPr>
          <w:rFonts w:ascii="Times New Roman" w:hAnsi="Times New Roman" w:cs="Times New Roman"/>
          <w:sz w:val="28"/>
          <w:szCs w:val="28"/>
        </w:rPr>
        <w:t>начальник</w:t>
      </w:r>
      <w:r w:rsidR="008B0CFC" w:rsidRPr="00F155F9">
        <w:rPr>
          <w:rFonts w:ascii="Times New Roman" w:hAnsi="Times New Roman" w:cs="Times New Roman"/>
          <w:sz w:val="28"/>
          <w:szCs w:val="28"/>
        </w:rPr>
        <w:t>а</w:t>
      </w:r>
      <w:r w:rsidR="002C1A0F" w:rsidRPr="00F155F9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B07021" w:rsidRDefault="002F152B" w:rsidP="008A0E29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15. Взаимодействие</w:t>
      </w:r>
      <w:r w:rsidR="008B0CFC" w:rsidRPr="00F155F9">
        <w:rPr>
          <w:rFonts w:ascii="Times New Roman" w:hAnsi="Times New Roman" w:cs="Times New Roman"/>
          <w:sz w:val="28"/>
          <w:szCs w:val="28"/>
        </w:rPr>
        <w:t xml:space="preserve"> заместителя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3D7B80" w:rsidRPr="00F155F9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</w:t>
      </w:r>
      <w:r w:rsidR="00FB3332">
        <w:rPr>
          <w:rFonts w:ascii="Times New Roman" w:hAnsi="Times New Roman" w:cs="Times New Roman"/>
          <w:sz w:val="28"/>
          <w:szCs w:val="28"/>
        </w:rPr>
        <w:t> </w:t>
      </w:r>
      <w:r w:rsidRPr="00F155F9">
        <w:rPr>
          <w:rFonts w:ascii="Times New Roman" w:hAnsi="Times New Roman" w:cs="Times New Roman"/>
          <w:sz w:val="28"/>
          <w:szCs w:val="28"/>
        </w:rPr>
        <w:t xml:space="preserve">г. </w:t>
      </w:r>
      <w:r w:rsidR="003D7B80" w:rsidRPr="00F155F9">
        <w:rPr>
          <w:rFonts w:ascii="Times New Roman" w:hAnsi="Times New Roman" w:cs="Times New Roman"/>
          <w:sz w:val="28"/>
          <w:szCs w:val="28"/>
        </w:rPr>
        <w:t>№</w:t>
      </w:r>
      <w:r w:rsidRPr="00F155F9">
        <w:rPr>
          <w:rFonts w:ascii="Times New Roman" w:hAnsi="Times New Roman" w:cs="Times New Roman"/>
          <w:sz w:val="28"/>
          <w:szCs w:val="28"/>
        </w:rPr>
        <w:t xml:space="preserve"> 885 </w:t>
      </w:r>
      <w:r w:rsidR="003D7B80" w:rsidRPr="00F155F9">
        <w:rPr>
          <w:rFonts w:ascii="Times New Roman" w:hAnsi="Times New Roman" w:cs="Times New Roman"/>
          <w:sz w:val="28"/>
          <w:szCs w:val="28"/>
        </w:rPr>
        <w:t>«</w:t>
      </w:r>
      <w:r w:rsidRPr="00F155F9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3D7B80" w:rsidRPr="00F155F9">
        <w:rPr>
          <w:rFonts w:ascii="Times New Roman" w:hAnsi="Times New Roman" w:cs="Times New Roman"/>
          <w:sz w:val="28"/>
          <w:szCs w:val="28"/>
        </w:rPr>
        <w:t>»</w:t>
      </w:r>
      <w:r w:rsidRPr="00F155F9">
        <w:rPr>
          <w:rFonts w:ascii="Times New Roman" w:hAnsi="Times New Roman" w:cs="Times New Roman"/>
          <w:sz w:val="28"/>
          <w:szCs w:val="28"/>
        </w:rPr>
        <w:t xml:space="preserve">, и требований к служебному поведению гражданского служащего, установленных статьей 18 Федерального закона от 27 июля 2004 г. </w:t>
      </w:r>
      <w:r w:rsidR="00352E34" w:rsidRPr="00F155F9">
        <w:rPr>
          <w:rFonts w:ascii="Times New Roman" w:hAnsi="Times New Roman" w:cs="Times New Roman"/>
          <w:sz w:val="28"/>
          <w:szCs w:val="28"/>
        </w:rPr>
        <w:t>№</w:t>
      </w:r>
      <w:r w:rsidRPr="00F155F9">
        <w:rPr>
          <w:rFonts w:ascii="Times New Roman" w:hAnsi="Times New Roman" w:cs="Times New Roman"/>
          <w:sz w:val="28"/>
          <w:szCs w:val="28"/>
        </w:rPr>
        <w:t xml:space="preserve"> 79-ФЗ </w:t>
      </w:r>
      <w:r w:rsidR="00352E34" w:rsidRPr="00F155F9">
        <w:rPr>
          <w:rFonts w:ascii="Times New Roman" w:hAnsi="Times New Roman" w:cs="Times New Roman"/>
          <w:sz w:val="28"/>
          <w:szCs w:val="28"/>
        </w:rPr>
        <w:t>«</w:t>
      </w:r>
      <w:r w:rsidRPr="00F155F9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352E34" w:rsidRPr="00F155F9">
        <w:rPr>
          <w:rFonts w:ascii="Times New Roman" w:hAnsi="Times New Roman" w:cs="Times New Roman"/>
          <w:sz w:val="28"/>
          <w:szCs w:val="28"/>
        </w:rPr>
        <w:t>»</w:t>
      </w:r>
      <w:r w:rsidRPr="00F155F9">
        <w:rPr>
          <w:rFonts w:ascii="Times New Roman" w:hAnsi="Times New Roman" w:cs="Times New Roman"/>
          <w:sz w:val="28"/>
          <w:szCs w:val="28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52B" w:rsidRDefault="002F152B" w:rsidP="00352E34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7021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  <w:r w:rsidR="00C456CD" w:rsidRPr="00B07021">
        <w:rPr>
          <w:rFonts w:ascii="Times New Roman" w:hAnsi="Times New Roman" w:cs="Times New Roman"/>
          <w:sz w:val="28"/>
          <w:szCs w:val="28"/>
        </w:rPr>
        <w:t xml:space="preserve"> </w:t>
      </w:r>
      <w:r w:rsidRPr="00B07021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B07021" w:rsidRPr="00B07021" w:rsidRDefault="00B07021" w:rsidP="00352E34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16. Эффективность и результативность профессиональной служебной деятельности</w:t>
      </w:r>
      <w:r w:rsidR="008B0CFC" w:rsidRPr="00F155F9">
        <w:rPr>
          <w:rFonts w:ascii="Times New Roman" w:hAnsi="Times New Roman" w:cs="Times New Roman"/>
          <w:sz w:val="28"/>
          <w:szCs w:val="28"/>
        </w:rPr>
        <w:t xml:space="preserve"> заместителя</w:t>
      </w:r>
      <w:r w:rsidRPr="00F155F9">
        <w:rPr>
          <w:rFonts w:ascii="Times New Roman" w:hAnsi="Times New Roman" w:cs="Times New Roman"/>
          <w:sz w:val="28"/>
          <w:szCs w:val="28"/>
        </w:rPr>
        <w:t xml:space="preserve"> </w:t>
      </w:r>
      <w:r w:rsidR="004836B2" w:rsidRPr="00F155F9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F155F9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качественное, своевременное выполнение своих обязанностей и данных поручений за счет интенсивности и продуктивности труда, сокращения времени для обработки служебной информации с использованием новых, более прогрессивных технологий;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умение предупреждать возникновение рисков или иных сложных ситуаций, которые могут привести к отрицательному результату деятельности Отдела;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выработка и внесение начальнику Отдела предложений по совершенствованию работы по вопросам компетенции Отдела;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досрочное выполнение отдельных заданий, определенных приказами, заданиями и поручениями вышестоящих в порядке подчиненности руководителей.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эффективность и результативность служебной деятельности заместителя начальника Отдела оценивается по следующим показателям: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соблюдение сроков реализации планов мероприятий по созданию и развитию государственной интегрированной информационной системы управления общественными финансами «Электронный бюджет» по курируемым Отделом направлениям;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своевременное и качественное исполнение поручений начальника Отдела, или вышестоящих в порядке подчиненности руководителей, данных в пределах их полномочий;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своевременность подготовки Отделом ответов на письма органов государственной власти, территориальных органов Федерального казначейства, организаций и граждан в рамках осуществляемых им полномочий;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своевременность визирования в пределах своей компетенции документов, подготовленных другими подразделениями Федерального казначейства;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своевременное и качественное исполнение прочих должностных обязанностей, указанных в настоящем Регламенте;</w:t>
      </w:r>
    </w:p>
    <w:p w:rsidR="003E517A" w:rsidRPr="00F155F9" w:rsidRDefault="003E517A" w:rsidP="003831CB">
      <w:pPr>
        <w:pStyle w:val="ConsPlusNormal"/>
        <w:numPr>
          <w:ilvl w:val="0"/>
          <w:numId w:val="1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5F9">
        <w:rPr>
          <w:rFonts w:ascii="Times New Roman" w:hAnsi="Times New Roman" w:cs="Times New Roman"/>
          <w:sz w:val="28"/>
          <w:szCs w:val="28"/>
        </w:rPr>
        <w:t>соблюдение правил служебного поведения и (или) Служебного распорядка.</w:t>
      </w: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D" w:rsidRDefault="0039278D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31F6" w:rsidRDefault="002F152B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5F9">
        <w:rPr>
          <w:rFonts w:ascii="Times New Roman" w:hAnsi="Times New Roman" w:cs="Times New Roman"/>
          <w:b/>
          <w:sz w:val="28"/>
          <w:szCs w:val="28"/>
        </w:rPr>
        <w:t>Лист</w:t>
      </w:r>
    </w:p>
    <w:p w:rsidR="007C5655" w:rsidRPr="00F155F9" w:rsidRDefault="002F152B" w:rsidP="007C5655">
      <w:pPr>
        <w:pStyle w:val="ConsPlusNormal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5F9">
        <w:rPr>
          <w:rFonts w:ascii="Times New Roman" w:hAnsi="Times New Roman" w:cs="Times New Roman"/>
          <w:b/>
          <w:sz w:val="28"/>
          <w:szCs w:val="28"/>
        </w:rPr>
        <w:t xml:space="preserve"> ознакомления с должностным регламентом</w:t>
      </w:r>
      <w:r w:rsidR="008B0CFC" w:rsidRPr="00F155F9">
        <w:rPr>
          <w:rFonts w:ascii="Times New Roman" w:hAnsi="Times New Roman" w:cs="Times New Roman"/>
          <w:b/>
          <w:sz w:val="28"/>
          <w:szCs w:val="28"/>
        </w:rPr>
        <w:t xml:space="preserve"> заместителя</w:t>
      </w:r>
      <w:r w:rsidR="007C5655" w:rsidRPr="00F155F9">
        <w:rPr>
          <w:rFonts w:ascii="Times New Roman" w:hAnsi="Times New Roman" w:cs="Times New Roman"/>
          <w:b/>
          <w:sz w:val="28"/>
          <w:szCs w:val="28"/>
        </w:rPr>
        <w:t xml:space="preserve"> начальника Отдела развития нормативно-справочной информации информационных систем Управления развития информационных систем Федерального казначейства</w:t>
      </w:r>
    </w:p>
    <w:p w:rsidR="002F152B" w:rsidRPr="00F155F9" w:rsidRDefault="002F152B" w:rsidP="00FD13D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2550"/>
        <w:gridCol w:w="1844"/>
        <w:gridCol w:w="1985"/>
      </w:tblGrid>
      <w:tr w:rsidR="002F152B" w:rsidRPr="00DE575B" w:rsidTr="00311F59">
        <w:tc>
          <w:tcPr>
            <w:tcW w:w="567" w:type="dxa"/>
          </w:tcPr>
          <w:p w:rsidR="002F152B" w:rsidRPr="00F155F9" w:rsidRDefault="00A10A67" w:rsidP="007C5655">
            <w:pPr>
              <w:pStyle w:val="ConsPlusNorma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F152B" w:rsidRPr="00F155F9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552" w:type="dxa"/>
          </w:tcPr>
          <w:p w:rsidR="002F152B" w:rsidRPr="00F155F9" w:rsidRDefault="00311F59" w:rsidP="007C5655">
            <w:pPr>
              <w:pStyle w:val="ConsPlusNorma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</w:t>
            </w:r>
            <w:r w:rsidR="002F152B" w:rsidRPr="00F155F9">
              <w:rPr>
                <w:rFonts w:ascii="Times New Roman" w:hAnsi="Times New Roman" w:cs="Times New Roman"/>
                <w:sz w:val="28"/>
                <w:szCs w:val="28"/>
              </w:rPr>
              <w:t>тчество (при наличии)</w:t>
            </w:r>
          </w:p>
        </w:tc>
        <w:tc>
          <w:tcPr>
            <w:tcW w:w="2550" w:type="dxa"/>
          </w:tcPr>
          <w:p w:rsidR="002F152B" w:rsidRPr="00F155F9" w:rsidRDefault="002F152B" w:rsidP="007C5655">
            <w:pPr>
              <w:pStyle w:val="ConsPlusNorma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5F9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844" w:type="dxa"/>
          </w:tcPr>
          <w:p w:rsidR="002F152B" w:rsidRPr="00F155F9" w:rsidRDefault="002F152B" w:rsidP="007C5655">
            <w:pPr>
              <w:pStyle w:val="ConsPlusNorma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5F9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985" w:type="dxa"/>
          </w:tcPr>
          <w:p w:rsidR="002F152B" w:rsidRPr="00DE575B" w:rsidRDefault="002F152B" w:rsidP="007C5655">
            <w:pPr>
              <w:pStyle w:val="ConsPlusNorma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5F9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2F152B" w:rsidRPr="00DE575B" w:rsidTr="00311F59">
        <w:tc>
          <w:tcPr>
            <w:tcW w:w="567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52B" w:rsidRPr="00DE575B" w:rsidTr="00311F59">
        <w:tc>
          <w:tcPr>
            <w:tcW w:w="567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F152B" w:rsidRPr="00DE575B" w:rsidRDefault="002F152B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655" w:rsidRPr="00DE575B" w:rsidTr="00311F59">
        <w:tc>
          <w:tcPr>
            <w:tcW w:w="567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5655" w:rsidRPr="00DE575B" w:rsidRDefault="007C5655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1F59" w:rsidRPr="00DE575B" w:rsidTr="00311F59">
        <w:tc>
          <w:tcPr>
            <w:tcW w:w="567" w:type="dxa"/>
          </w:tcPr>
          <w:p w:rsidR="00311F59" w:rsidRPr="00DE575B" w:rsidRDefault="00311F59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11F59" w:rsidRPr="00DE575B" w:rsidRDefault="00311F59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311F59" w:rsidRPr="00DE575B" w:rsidRDefault="00311F59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311F59" w:rsidRPr="00DE575B" w:rsidRDefault="00311F59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11F59" w:rsidRPr="00DE575B" w:rsidRDefault="00311F59" w:rsidP="00FD13D0">
            <w:pPr>
              <w:pStyle w:val="ConsPlusNormal"/>
              <w:spacing w:line="36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5FDC" w:rsidRPr="00DE575B" w:rsidRDefault="00835FDC" w:rsidP="007C565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35FDC" w:rsidRPr="00DE575B" w:rsidSect="00816232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BFA" w:rsidRDefault="003E2BFA" w:rsidP="00816232">
      <w:pPr>
        <w:spacing w:after="0" w:line="240" w:lineRule="auto"/>
      </w:pPr>
      <w:r>
        <w:separator/>
      </w:r>
    </w:p>
  </w:endnote>
  <w:endnote w:type="continuationSeparator" w:id="0">
    <w:p w:rsidR="003E2BFA" w:rsidRDefault="003E2BFA" w:rsidP="00816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BFA" w:rsidRDefault="003E2BFA" w:rsidP="00816232">
      <w:pPr>
        <w:spacing w:after="0" w:line="240" w:lineRule="auto"/>
      </w:pPr>
      <w:r>
        <w:separator/>
      </w:r>
    </w:p>
  </w:footnote>
  <w:footnote w:type="continuationSeparator" w:id="0">
    <w:p w:rsidR="003E2BFA" w:rsidRDefault="003E2BFA" w:rsidP="00816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3605805"/>
      <w:docPartObj>
        <w:docPartGallery w:val="Page Numbers (Top of Page)"/>
        <w:docPartUnique/>
      </w:docPartObj>
    </w:sdtPr>
    <w:sdtEndPr/>
    <w:sdtContent>
      <w:p w:rsidR="00A10A67" w:rsidRDefault="00A10A67" w:rsidP="00A10A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425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1B63"/>
    <w:multiLevelType w:val="hybridMultilevel"/>
    <w:tmpl w:val="DF78C1D8"/>
    <w:lvl w:ilvl="0" w:tplc="B3D230A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C02E7"/>
    <w:multiLevelType w:val="hybridMultilevel"/>
    <w:tmpl w:val="01D477C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FB7144"/>
    <w:multiLevelType w:val="hybridMultilevel"/>
    <w:tmpl w:val="FB7C7E4C"/>
    <w:lvl w:ilvl="0" w:tplc="0D48C74E">
      <w:start w:val="1"/>
      <w:numFmt w:val="decimal"/>
      <w:lvlText w:val="12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811CA0"/>
    <w:multiLevelType w:val="multilevel"/>
    <w:tmpl w:val="CDD27B7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4">
    <w:nsid w:val="16FB45F1"/>
    <w:multiLevelType w:val="multilevel"/>
    <w:tmpl w:val="ECBEDDE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0A523D3"/>
    <w:multiLevelType w:val="hybridMultilevel"/>
    <w:tmpl w:val="1BC0DB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1E7437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7">
    <w:nsid w:val="271877A6"/>
    <w:multiLevelType w:val="hybridMultilevel"/>
    <w:tmpl w:val="D1A64E6E"/>
    <w:lvl w:ilvl="0" w:tplc="52A6341E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964265C"/>
    <w:multiLevelType w:val="hybridMultilevel"/>
    <w:tmpl w:val="9AB8EB62"/>
    <w:lvl w:ilvl="0" w:tplc="0D0CD746">
      <w:start w:val="1"/>
      <w:numFmt w:val="decimal"/>
      <w:lvlText w:val="7.1.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B97F7E"/>
    <w:multiLevelType w:val="hybridMultilevel"/>
    <w:tmpl w:val="8E62B3CC"/>
    <w:lvl w:ilvl="0" w:tplc="12687DC4">
      <w:start w:val="1"/>
      <w:numFmt w:val="decimal"/>
      <w:lvlText w:val="6.1.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9370C"/>
    <w:multiLevelType w:val="hybridMultilevel"/>
    <w:tmpl w:val="1FBCDD8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05B3CC9"/>
    <w:multiLevelType w:val="hybridMultilevel"/>
    <w:tmpl w:val="411E6D5C"/>
    <w:lvl w:ilvl="0" w:tplc="2C28764A">
      <w:start w:val="1"/>
      <w:numFmt w:val="decimal"/>
      <w:lvlText w:val="13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0969A4"/>
    <w:multiLevelType w:val="hybridMultilevel"/>
    <w:tmpl w:val="1B20FC4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92733BC"/>
    <w:multiLevelType w:val="hybridMultilevel"/>
    <w:tmpl w:val="C588796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E740656"/>
    <w:multiLevelType w:val="hybridMultilevel"/>
    <w:tmpl w:val="90022BC6"/>
    <w:lvl w:ilvl="0" w:tplc="83BA162A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EE55EC6"/>
    <w:multiLevelType w:val="hybridMultilevel"/>
    <w:tmpl w:val="4B5C5C9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7535122"/>
    <w:multiLevelType w:val="hybridMultilevel"/>
    <w:tmpl w:val="7D1C3FF2"/>
    <w:lvl w:ilvl="0" w:tplc="AD425910">
      <w:start w:val="1"/>
      <w:numFmt w:val="decimal"/>
      <w:lvlText w:val="16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D9C719D"/>
    <w:multiLevelType w:val="hybridMultilevel"/>
    <w:tmpl w:val="C4E4F7C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63F4168"/>
    <w:multiLevelType w:val="hybridMultilevel"/>
    <w:tmpl w:val="ED4E47E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3"/>
  </w:num>
  <w:num w:numId="4">
    <w:abstractNumId w:val="10"/>
  </w:num>
  <w:num w:numId="5">
    <w:abstractNumId w:val="12"/>
  </w:num>
  <w:num w:numId="6">
    <w:abstractNumId w:val="1"/>
  </w:num>
  <w:num w:numId="7">
    <w:abstractNumId w:val="3"/>
  </w:num>
  <w:num w:numId="8">
    <w:abstractNumId w:val="9"/>
  </w:num>
  <w:num w:numId="9">
    <w:abstractNumId w:val="17"/>
  </w:num>
  <w:num w:numId="10">
    <w:abstractNumId w:val="4"/>
  </w:num>
  <w:num w:numId="11">
    <w:abstractNumId w:val="8"/>
  </w:num>
  <w:num w:numId="12">
    <w:abstractNumId w:val="5"/>
  </w:num>
  <w:num w:numId="13">
    <w:abstractNumId w:val="7"/>
  </w:num>
  <w:num w:numId="14">
    <w:abstractNumId w:val="15"/>
  </w:num>
  <w:num w:numId="15">
    <w:abstractNumId w:val="0"/>
  </w:num>
  <w:num w:numId="16">
    <w:abstractNumId w:val="14"/>
  </w:num>
  <w:num w:numId="17">
    <w:abstractNumId w:val="2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2B"/>
    <w:rsid w:val="00073FCF"/>
    <w:rsid w:val="000A0C45"/>
    <w:rsid w:val="00113DD1"/>
    <w:rsid w:val="001E44DA"/>
    <w:rsid w:val="001F2098"/>
    <w:rsid w:val="002C1A0F"/>
    <w:rsid w:val="002F152B"/>
    <w:rsid w:val="00311F59"/>
    <w:rsid w:val="00352E34"/>
    <w:rsid w:val="0035391D"/>
    <w:rsid w:val="003831CB"/>
    <w:rsid w:val="00383570"/>
    <w:rsid w:val="0039278D"/>
    <w:rsid w:val="003B56F7"/>
    <w:rsid w:val="003D7866"/>
    <w:rsid w:val="003D7B80"/>
    <w:rsid w:val="003E2BFA"/>
    <w:rsid w:val="003E517A"/>
    <w:rsid w:val="004011B6"/>
    <w:rsid w:val="0043142E"/>
    <w:rsid w:val="00437425"/>
    <w:rsid w:val="00445C66"/>
    <w:rsid w:val="004742DC"/>
    <w:rsid w:val="004836B2"/>
    <w:rsid w:val="004C33FA"/>
    <w:rsid w:val="0051015B"/>
    <w:rsid w:val="005652F6"/>
    <w:rsid w:val="00566747"/>
    <w:rsid w:val="00605F7C"/>
    <w:rsid w:val="006328AB"/>
    <w:rsid w:val="006F484E"/>
    <w:rsid w:val="007B75FB"/>
    <w:rsid w:val="007C5655"/>
    <w:rsid w:val="007E6F46"/>
    <w:rsid w:val="00816232"/>
    <w:rsid w:val="00835FDC"/>
    <w:rsid w:val="00875323"/>
    <w:rsid w:val="008831F6"/>
    <w:rsid w:val="008A0E29"/>
    <w:rsid w:val="008B0CFC"/>
    <w:rsid w:val="0093540E"/>
    <w:rsid w:val="009440B7"/>
    <w:rsid w:val="009554B4"/>
    <w:rsid w:val="00A10A67"/>
    <w:rsid w:val="00AD04AC"/>
    <w:rsid w:val="00B07021"/>
    <w:rsid w:val="00B83FCA"/>
    <w:rsid w:val="00BF2A5E"/>
    <w:rsid w:val="00BF3BEE"/>
    <w:rsid w:val="00C2432A"/>
    <w:rsid w:val="00C456CD"/>
    <w:rsid w:val="00C843A0"/>
    <w:rsid w:val="00CD6252"/>
    <w:rsid w:val="00D15813"/>
    <w:rsid w:val="00D21260"/>
    <w:rsid w:val="00DE575B"/>
    <w:rsid w:val="00DE7814"/>
    <w:rsid w:val="00E856FF"/>
    <w:rsid w:val="00EB677B"/>
    <w:rsid w:val="00ED00C1"/>
    <w:rsid w:val="00F155F9"/>
    <w:rsid w:val="00F23999"/>
    <w:rsid w:val="00F64E82"/>
    <w:rsid w:val="00FB3332"/>
    <w:rsid w:val="00FD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15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1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15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DE7814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E7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16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6232"/>
  </w:style>
  <w:style w:type="paragraph" w:styleId="a7">
    <w:name w:val="footer"/>
    <w:basedOn w:val="a"/>
    <w:link w:val="a8"/>
    <w:uiPriority w:val="99"/>
    <w:unhideWhenUsed/>
    <w:rsid w:val="00816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6232"/>
  </w:style>
  <w:style w:type="paragraph" w:styleId="a9">
    <w:name w:val="Balloon Text"/>
    <w:basedOn w:val="a"/>
    <w:link w:val="aa"/>
    <w:uiPriority w:val="99"/>
    <w:semiHidden/>
    <w:unhideWhenUsed/>
    <w:rsid w:val="00392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927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15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1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15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DE7814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E7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16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6232"/>
  </w:style>
  <w:style w:type="paragraph" w:styleId="a7">
    <w:name w:val="footer"/>
    <w:basedOn w:val="a"/>
    <w:link w:val="a8"/>
    <w:uiPriority w:val="99"/>
    <w:unhideWhenUsed/>
    <w:rsid w:val="00816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6232"/>
  </w:style>
  <w:style w:type="paragraph" w:styleId="a9">
    <w:name w:val="Balloon Text"/>
    <w:basedOn w:val="a"/>
    <w:link w:val="aa"/>
    <w:uiPriority w:val="99"/>
    <w:semiHidden/>
    <w:unhideWhenUsed/>
    <w:rsid w:val="00392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92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89509;fld=134;dst=1000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FA3A61269C6EAF942064679DD25363ECFC31BC3D98196B8176923236D7341C81D1E3915845F6F72o0C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DAA39-D4E1-4C57-83A1-1B0269CA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3870</Words>
  <Characters>22061</Characters>
  <Application>Microsoft Office Word</Application>
  <DocSecurity>4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 Александр Дмитриевич</dc:creator>
  <cp:lastModifiedBy>Черникина Татьяна Ивановна</cp:lastModifiedBy>
  <cp:revision>2</cp:revision>
  <cp:lastPrinted>2019-10-24T17:11:00Z</cp:lastPrinted>
  <dcterms:created xsi:type="dcterms:W3CDTF">2022-03-16T07:23:00Z</dcterms:created>
  <dcterms:modified xsi:type="dcterms:W3CDTF">2022-03-16T07:23:00Z</dcterms:modified>
</cp:coreProperties>
</file>