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493" w:rsidRPr="00E84341" w:rsidRDefault="001F1493" w:rsidP="00580A9B">
      <w:pPr>
        <w:pStyle w:val="Footer"/>
        <w:spacing w:line="360" w:lineRule="atLeast"/>
        <w:jc w:val="center"/>
        <w:rPr>
          <w:b/>
          <w:sz w:val="28"/>
          <w:szCs w:val="28"/>
        </w:rPr>
      </w:pPr>
      <w:r w:rsidRPr="00580A9B">
        <w:rPr>
          <w:rFonts w:eastAsia="MS Mincho"/>
          <w:b/>
          <w:sz w:val="28"/>
          <w:szCs w:val="28"/>
        </w:rPr>
        <w:t xml:space="preserve">Результаты анкетирования, проведённого в ходе </w:t>
      </w:r>
      <w:r w:rsidRPr="00E84341">
        <w:rPr>
          <w:rFonts w:eastAsia="MS Mincho"/>
          <w:b/>
          <w:sz w:val="28"/>
          <w:szCs w:val="28"/>
        </w:rPr>
        <w:br/>
      </w:r>
      <w:r w:rsidRPr="00580A9B">
        <w:rPr>
          <w:b/>
          <w:sz w:val="28"/>
          <w:szCs w:val="28"/>
        </w:rPr>
        <w:t>Всероссийского совещания «Развитие механизмов внутреннего контроля (внутреннего аудита) и оценки эффективности деятельности в органах Федерального казначейства»</w:t>
      </w:r>
      <w:r>
        <w:rPr>
          <w:b/>
          <w:sz w:val="28"/>
          <w:szCs w:val="28"/>
        </w:rPr>
        <w:t xml:space="preserve">, </w:t>
      </w:r>
    </w:p>
    <w:p w:rsidR="001F1493" w:rsidRPr="00580A9B" w:rsidRDefault="001F1493" w:rsidP="0002078C">
      <w:pPr>
        <w:pStyle w:val="Footer"/>
        <w:spacing w:line="360" w:lineRule="atLeast"/>
        <w:jc w:val="both"/>
        <w:rPr>
          <w:sz w:val="28"/>
          <w:szCs w:val="28"/>
        </w:rPr>
      </w:pPr>
    </w:p>
    <w:p w:rsidR="001F1493" w:rsidRPr="0084272A" w:rsidRDefault="001F1493" w:rsidP="0002078C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таблице </w:t>
      </w:r>
      <w:r w:rsidRPr="0084272A">
        <w:rPr>
          <w:sz w:val="28"/>
          <w:szCs w:val="28"/>
        </w:rPr>
        <w:t>приведены результаты ответов по вопросам</w:t>
      </w:r>
      <w:r>
        <w:rPr>
          <w:sz w:val="28"/>
          <w:szCs w:val="28"/>
        </w:rPr>
        <w:t xml:space="preserve"> анкеты </w:t>
      </w:r>
      <w:r>
        <w:rPr>
          <w:sz w:val="28"/>
          <w:szCs w:val="28"/>
        </w:rPr>
        <w:br/>
        <w:t>по развитию</w:t>
      </w:r>
      <w:r w:rsidRPr="009F5290">
        <w:rPr>
          <w:sz w:val="28"/>
          <w:szCs w:val="28"/>
        </w:rPr>
        <w:t xml:space="preserve"> механизмов внутреннего контроля (внутреннего аудита)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9F5290">
        <w:rPr>
          <w:sz w:val="28"/>
          <w:szCs w:val="28"/>
        </w:rPr>
        <w:t>и оценки эффективности деятельности в органах</w:t>
      </w:r>
      <w:r>
        <w:rPr>
          <w:sz w:val="28"/>
          <w:szCs w:val="28"/>
        </w:rPr>
        <w:t xml:space="preserve"> </w:t>
      </w:r>
      <w:r w:rsidRPr="009F5290">
        <w:rPr>
          <w:sz w:val="28"/>
          <w:szCs w:val="28"/>
        </w:rPr>
        <w:t>Федерального казначейства</w:t>
      </w:r>
      <w:r w:rsidRPr="0084272A">
        <w:rPr>
          <w:sz w:val="28"/>
          <w:szCs w:val="28"/>
        </w:rPr>
        <w:t>.</w:t>
      </w:r>
    </w:p>
    <w:p w:rsidR="001F1493" w:rsidRDefault="001F1493" w:rsidP="00C773D9">
      <w:pPr>
        <w:spacing w:before="240" w:after="120"/>
        <w:ind w:firstLine="709"/>
        <w:jc w:val="right"/>
      </w:pPr>
      <w:r>
        <w:t>Таблица 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Look w:val="00A0"/>
      </w:tblPr>
      <w:tblGrid>
        <w:gridCol w:w="6663"/>
        <w:gridCol w:w="1134"/>
        <w:gridCol w:w="1275"/>
      </w:tblGrid>
      <w:tr w:rsidR="001F1493" w:rsidRPr="004E09A4" w:rsidTr="00782B80">
        <w:trPr>
          <w:trHeight w:val="1362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 w:rsidRPr="00782B80">
              <w:rPr>
                <w:b/>
              </w:rPr>
              <w:t>Вопрос № 1 «</w:t>
            </w:r>
            <w:r w:rsidRPr="00782B80">
              <w:rPr>
                <w:b/>
                <w:color w:val="000000"/>
                <w:spacing w:val="-3"/>
              </w:rPr>
              <w:t xml:space="preserve">Считаете ли Вы участие руководства </w:t>
            </w:r>
            <w:r w:rsidRPr="00782B80">
              <w:rPr>
                <w:b/>
                <w:color w:val="000000"/>
                <w:spacing w:val="-3"/>
              </w:rPr>
              <w:br/>
              <w:t>и начальников отделов внутреннего контроля ТОФК</w:t>
            </w:r>
            <w:r w:rsidRPr="00782B80">
              <w:rPr>
                <w:b/>
                <w:color w:val="000000"/>
                <w:spacing w:val="-3"/>
              </w:rPr>
              <w:br/>
              <w:t>в выездных всероссийских совещаниях полезным</w:t>
            </w:r>
            <w:r w:rsidRPr="00782B80">
              <w:rPr>
                <w:b/>
                <w:color w:val="000000"/>
                <w:spacing w:val="-3"/>
              </w:rPr>
              <w:br/>
              <w:t>для дальнейшей работы?</w:t>
            </w:r>
            <w:r w:rsidRPr="00782B80">
              <w:rPr>
                <w:color w:val="000000"/>
                <w:spacing w:val="-3"/>
              </w:rPr>
              <w:t xml:space="preserve"> </w:t>
            </w:r>
            <w:r w:rsidRPr="00782B80">
              <w:rPr>
                <w:i/>
                <w:color w:val="000000"/>
                <w:spacing w:val="-3"/>
              </w:rPr>
              <w:t>(один вариант ответа)</w:t>
            </w:r>
            <w:r w:rsidRPr="00782B80">
              <w:rPr>
                <w:b/>
              </w:rPr>
              <w:t>»</w:t>
            </w:r>
            <w:r w:rsidRPr="00782B80">
              <w:rPr>
                <w:rFonts w:ascii="Symbol" w:hAnsi="Symbol"/>
                <w:b/>
                <w:lang w:val="en-US"/>
              </w:rPr>
              <w:t>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Процент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9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а)</w:t>
            </w:r>
            <w:r w:rsidRPr="00782B80">
              <w:rPr>
                <w:lang w:val="en-US"/>
              </w:rPr>
              <w:t> </w:t>
            </w:r>
            <w:r w:rsidRPr="004E09A4">
              <w:t>После таких совещаний можно горы свернуть!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 w:rsidRPr="00D10AEE">
              <w:t>40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45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663" w:type="dxa"/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б)</w:t>
            </w:r>
            <w:r w:rsidRPr="00782B80">
              <w:rPr>
                <w:lang w:val="en-US"/>
              </w:rPr>
              <w:t> </w:t>
            </w:r>
            <w:r w:rsidRPr="004E09A4">
              <w:t>Полезно: на других посмотреть, себя показать</w:t>
            </w:r>
          </w:p>
        </w:tc>
        <w:tc>
          <w:tcPr>
            <w:tcW w:w="1134" w:type="dxa"/>
            <w:vAlign w:val="center"/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43</w:t>
            </w:r>
          </w:p>
        </w:tc>
        <w:tc>
          <w:tcPr>
            <w:tcW w:w="1275" w:type="dxa"/>
            <w:vAlign w:val="center"/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48,3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1"/>
        </w:trPr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 w:rsidRPr="004E09A4">
              <w:t>в)</w:t>
            </w:r>
            <w:r w:rsidRPr="00782B80">
              <w:rPr>
                <w:lang w:val="en-US"/>
              </w:rPr>
              <w:t> </w:t>
            </w:r>
            <w:r w:rsidRPr="004E09A4">
              <w:t>Лучше смотреть друг на друга по телевизору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 w:rsidRPr="00D10AEE">
              <w:t>2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2,2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1"/>
        </w:trPr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 w:rsidRPr="004E09A4">
              <w:t>г)</w:t>
            </w:r>
            <w:r w:rsidRPr="00782B80">
              <w:rPr>
                <w:lang w:val="en-US"/>
              </w:rPr>
              <w:t> </w:t>
            </w:r>
            <w:r w:rsidRPr="004E09A4">
              <w:t>Я и так всё знал(а), ну хоть развеялся(-ась)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 w:rsidRPr="00D10AEE">
              <w:t>0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д)</w:t>
            </w:r>
            <w:r w:rsidRPr="00782B80">
              <w:rPr>
                <w:lang w:val="en-US"/>
              </w:rPr>
              <w:t> </w:t>
            </w:r>
            <w:r w:rsidRPr="004E09A4">
              <w:t>Столько лететь! Лучше бы сидел(а) дома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 w:rsidRPr="00D10AEE">
              <w:t>0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3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е)</w:t>
            </w:r>
            <w:r w:rsidRPr="00782B80">
              <w:rPr>
                <w:lang w:val="en-US"/>
              </w:rPr>
              <w:t> </w:t>
            </w:r>
            <w:r w:rsidRPr="004E09A4">
              <w:t>Не люблю большого скопления людей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 w:rsidRPr="00D10AEE">
              <w:t>0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Всего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85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95,5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77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782B80" w:rsidRDefault="001F1493" w:rsidP="004E09A4">
            <w:pPr>
              <w:rPr>
                <w:b/>
              </w:rPr>
            </w:pPr>
            <w:r w:rsidRPr="00782B80">
              <w:rPr>
                <w:b/>
              </w:rPr>
              <w:t xml:space="preserve">Вопрос № 2 «Удовлетворены ли Вы практикой применения в ТОФК Стандартов внутреннего контроля </w:t>
            </w:r>
            <w:r w:rsidRPr="00782B80">
              <w:rPr>
                <w:b/>
              </w:rPr>
              <w:br/>
              <w:t xml:space="preserve">и внутреннего аудита Федерального казначейства, применяемых ОВК при осуществлении контрольной деятельности, утверждённых приказом </w:t>
            </w:r>
            <w:r w:rsidRPr="00782B80">
              <w:rPr>
                <w:b/>
              </w:rPr>
              <w:br/>
              <w:t xml:space="preserve">Федерального казначейства от 14 ноября </w:t>
            </w:r>
            <w:smartTag w:uri="urn:schemas-microsoft-com:office:smarttags" w:element="metricconverter">
              <w:smartTagPr>
                <w:attr w:name="ProductID" w:val="2013 г"/>
              </w:smartTagPr>
              <w:r w:rsidRPr="00782B80">
                <w:rPr>
                  <w:b/>
                </w:rPr>
                <w:t>2013 г</w:t>
              </w:r>
            </w:smartTag>
            <w:r w:rsidRPr="00782B80">
              <w:rPr>
                <w:b/>
              </w:rPr>
              <w:t>. № 259 (далее – Стандарты)?</w:t>
            </w:r>
            <w:r w:rsidRPr="00782B80">
              <w:rPr>
                <w:b/>
                <w:i/>
                <w:color w:val="000000"/>
                <w:spacing w:val="-3"/>
              </w:rPr>
              <w:t xml:space="preserve"> </w:t>
            </w:r>
            <w:r w:rsidRPr="00782B80">
              <w:rPr>
                <w:i/>
                <w:color w:val="000000"/>
                <w:spacing w:val="-3"/>
              </w:rPr>
              <w:t>(один вариант ответа)</w:t>
            </w:r>
            <w:r w:rsidRPr="00782B80">
              <w:rPr>
                <w:b/>
              </w:rPr>
              <w:t>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Процент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7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а)</w:t>
            </w:r>
            <w:r w:rsidRPr="00782B80">
              <w:rPr>
                <w:lang w:val="en-US"/>
              </w:rPr>
              <w:t> </w:t>
            </w:r>
            <w:r w:rsidRPr="004E09A4">
              <w:t>Наивысшая степень удовлетворения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2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2,2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1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б)</w:t>
            </w:r>
            <w:r w:rsidRPr="00782B80">
              <w:rPr>
                <w:lang w:val="en-US"/>
              </w:rPr>
              <w:t> </w:t>
            </w:r>
            <w:r w:rsidRPr="004E09A4">
              <w:t>В целом штука полезная, но остаются некоторые вопросы</w:t>
            </w:r>
          </w:p>
        </w:tc>
        <w:tc>
          <w:tcPr>
            <w:tcW w:w="1134" w:type="dxa"/>
            <w:vAlign w:val="center"/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75</w:t>
            </w:r>
          </w:p>
        </w:tc>
        <w:tc>
          <w:tcPr>
            <w:tcW w:w="1275" w:type="dxa"/>
            <w:vAlign w:val="center"/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84,2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в)</w:t>
            </w:r>
            <w:r w:rsidRPr="00782B80">
              <w:rPr>
                <w:lang w:val="en-US"/>
              </w:rPr>
              <w:t> </w:t>
            </w:r>
            <w:r w:rsidRPr="004E09A4">
              <w:t>Документ сырой, масса неурегулированных вопросов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7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8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5"/>
        </w:trPr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г)</w:t>
            </w:r>
            <w:r w:rsidRPr="00782B80">
              <w:rPr>
                <w:lang w:val="en-US"/>
              </w:rPr>
              <w:t> </w:t>
            </w:r>
            <w:r w:rsidRPr="004E09A4">
              <w:t>Не успели к старым привыкнуть, а тут уже новые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1,1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1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д)</w:t>
            </w:r>
            <w:r w:rsidRPr="00782B80">
              <w:rPr>
                <w:lang w:val="en-US"/>
              </w:rPr>
              <w:t> </w:t>
            </w:r>
            <w:r w:rsidRPr="004E09A4">
              <w:t xml:space="preserve">Взглянуть бы в глаза тому, кто их писал 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7"/>
        </w:trPr>
        <w:tc>
          <w:tcPr>
            <w:tcW w:w="6663" w:type="dxa"/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е)</w:t>
            </w:r>
            <w:r w:rsidRPr="00782B80">
              <w:rPr>
                <w:lang w:val="en-US"/>
              </w:rPr>
              <w:t> </w:t>
            </w:r>
            <w:r w:rsidRPr="004E09A4">
              <w:t>Я уважаю только «Русский стандарт»!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1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Всего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after="100" w:afterAutospacing="1"/>
              <w:jc w:val="center"/>
            </w:pPr>
            <w:r>
              <w:t>85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after="100" w:afterAutospacing="1"/>
              <w:jc w:val="center"/>
            </w:pPr>
            <w:r>
              <w:t>95,5</w:t>
            </w:r>
          </w:p>
        </w:tc>
      </w:tr>
      <w:tr w:rsidR="001F1493" w:rsidRPr="00D10AEE" w:rsidTr="0053430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39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782B80" w:rsidRDefault="001F1493" w:rsidP="004E09A4">
            <w:pPr>
              <w:rPr>
                <w:b/>
              </w:rPr>
            </w:pPr>
            <w:r w:rsidRPr="00782B80">
              <w:rPr>
                <w:b/>
              </w:rPr>
              <w:t>Вопрос № 3 «Какие изменения, из числа внесённых</w:t>
            </w:r>
            <w:r w:rsidRPr="00782B80">
              <w:rPr>
                <w:b/>
              </w:rPr>
              <w:br/>
              <w:t xml:space="preserve">в Стандарты, Вы считаете необходимым проработать </w:t>
            </w:r>
            <w:r w:rsidRPr="00782B80">
              <w:rPr>
                <w:b/>
              </w:rPr>
              <w:br/>
              <w:t>в дальнейшем?</w:t>
            </w:r>
            <w:r w:rsidRPr="004E09A4">
              <w:t xml:space="preserve"> </w:t>
            </w:r>
            <w:r w:rsidRPr="00782B80">
              <w:rPr>
                <w:i/>
              </w:rPr>
              <w:t>(возможен выбор более одного варианта)</w:t>
            </w:r>
            <w:r w:rsidRPr="00782B80">
              <w:rPr>
                <w:b/>
              </w:rPr>
              <w:t>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Процент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8"/>
        </w:trPr>
        <w:tc>
          <w:tcPr>
            <w:tcW w:w="9072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1493" w:rsidRPr="00782B80" w:rsidRDefault="001F1493" w:rsidP="004E09A4">
            <w:pPr>
              <w:rPr>
                <w:iCs/>
              </w:rPr>
            </w:pPr>
            <w:r w:rsidRPr="00782B80">
              <w:rPr>
                <w:i/>
                <w:iCs/>
              </w:rPr>
              <w:t xml:space="preserve">По данному вопросу некоторые респонденты выбрали более одного ответа, </w:t>
            </w:r>
            <w:r w:rsidRPr="00782B80">
              <w:rPr>
                <w:i/>
                <w:iCs/>
              </w:rPr>
              <w:br/>
              <w:t>в результате чего количество ответов оказалось большим, чем количество анкет, поэтому всего % не указывается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19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1493" w:rsidRPr="004E09A4" w:rsidRDefault="001F1493" w:rsidP="004E09A4">
            <w:r w:rsidRPr="004E09A4">
              <w:t>а)</w:t>
            </w:r>
            <w:r w:rsidRPr="00782B80">
              <w:rPr>
                <w:lang w:val="en-US"/>
              </w:rPr>
              <w:t> </w:t>
            </w:r>
            <w:r w:rsidRPr="004E09A4">
              <w:t xml:space="preserve">Камеральные и комбинированные проверки: </w:t>
            </w:r>
            <w:r>
              <w:br/>
            </w:r>
            <w:r w:rsidRPr="004E09A4">
              <w:t>масса вопросов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46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51,7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01"/>
        </w:trPr>
        <w:tc>
          <w:tcPr>
            <w:tcW w:w="6663" w:type="dxa"/>
            <w:tcBorders>
              <w:top w:val="single" w:sz="6" w:space="0" w:color="auto"/>
            </w:tcBorders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б)</w:t>
            </w:r>
            <w:r w:rsidRPr="00782B80">
              <w:rPr>
                <w:lang w:val="en-US"/>
              </w:rPr>
              <w:t> </w:t>
            </w:r>
            <w:r w:rsidRPr="004E09A4">
              <w:t xml:space="preserve">Проведение проверки ответственным сотрудником: </w:t>
            </w:r>
            <w:r>
              <w:br/>
            </w:r>
            <w:r w:rsidRPr="004E09A4">
              <w:t>что и как делать?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16</w:t>
            </w:r>
          </w:p>
        </w:tc>
        <w:tc>
          <w:tcPr>
            <w:tcW w:w="1275" w:type="dxa"/>
            <w:tcBorders>
              <w:top w:val="single" w:sz="6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18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84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в)</w:t>
            </w:r>
            <w:r w:rsidRPr="00782B80">
              <w:rPr>
                <w:lang w:val="en-US"/>
              </w:rPr>
              <w:t> </w:t>
            </w:r>
            <w:r w:rsidRPr="004E09A4">
              <w:t>Контрольный совет органа Федерального казначейства: надо расписать поподробнее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23,6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08"/>
        </w:trPr>
        <w:tc>
          <w:tcPr>
            <w:tcW w:w="6663" w:type="dxa"/>
            <w:tcBorders>
              <w:top w:val="single" w:sz="6" w:space="0" w:color="auto"/>
            </w:tcBorders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  <w:color w:val="000000"/>
              </w:rPr>
            </w:pPr>
            <w:r w:rsidRPr="004E09A4">
              <w:t>г)</w:t>
            </w:r>
            <w:r w:rsidRPr="00782B80">
              <w:rPr>
                <w:lang w:val="en-US"/>
              </w:rPr>
              <w:t> </w:t>
            </w:r>
            <w:r w:rsidRPr="004E09A4">
              <w:t>Неплохо было бы разграничить перечень вопросов, проверяемых с выездом</w:t>
            </w:r>
            <w:r>
              <w:t xml:space="preserve"> </w:t>
            </w:r>
            <w:r w:rsidRPr="004E09A4">
              <w:t>на объект проверки и камерально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31</w:t>
            </w:r>
          </w:p>
        </w:tc>
        <w:tc>
          <w:tcPr>
            <w:tcW w:w="1275" w:type="dxa"/>
            <w:tcBorders>
              <w:top w:val="single" w:sz="6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34,8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6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1493" w:rsidRPr="004E09A4" w:rsidRDefault="001F1493" w:rsidP="004E09A4">
            <w:r w:rsidRPr="00782B80">
              <w:rPr>
                <w:color w:val="000000"/>
              </w:rPr>
              <w:t>д)</w:t>
            </w:r>
            <w:r w:rsidRPr="00782B80">
              <w:rPr>
                <w:color w:val="000000"/>
                <w:lang w:val="en-US"/>
              </w:rPr>
              <w:t> </w:t>
            </w:r>
            <w:r w:rsidRPr="00782B80">
              <w:rPr>
                <w:color w:val="000000"/>
              </w:rPr>
              <w:t>Удобнее было бы читать справа налево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2"/>
        </w:trPr>
        <w:tc>
          <w:tcPr>
            <w:tcW w:w="6663" w:type="dxa"/>
            <w:tcBorders>
              <w:top w:val="single" w:sz="6" w:space="0" w:color="auto"/>
            </w:tcBorders>
            <w:vAlign w:val="center"/>
          </w:tcPr>
          <w:p w:rsidR="001F1493" w:rsidRPr="004E09A4" w:rsidRDefault="001F1493" w:rsidP="004E09A4">
            <w:r w:rsidRPr="004E09A4">
              <w:t>е)</w:t>
            </w:r>
            <w:r w:rsidRPr="00782B80">
              <w:rPr>
                <w:lang w:val="en-US"/>
              </w:rPr>
              <w:t> </w:t>
            </w:r>
            <w:r w:rsidRPr="004E09A4">
              <w:t>Но есть ещё вопросы:__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9</w:t>
            </w:r>
          </w:p>
        </w:tc>
        <w:tc>
          <w:tcPr>
            <w:tcW w:w="1275" w:type="dxa"/>
            <w:tcBorders>
              <w:top w:val="single" w:sz="6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10,1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31"/>
        </w:trPr>
        <w:tc>
          <w:tcPr>
            <w:tcW w:w="6663" w:type="dxa"/>
            <w:tcBorders>
              <w:bottom w:val="single" w:sz="6" w:space="0" w:color="auto"/>
            </w:tcBorders>
            <w:vAlign w:val="center"/>
          </w:tcPr>
          <w:p w:rsidR="001F1493" w:rsidRPr="004E09A4" w:rsidRDefault="001F1493" w:rsidP="005D3E61">
            <w:r w:rsidRPr="004E09A4">
              <w:t>Всего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123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31"/>
        </w:trPr>
        <w:tc>
          <w:tcPr>
            <w:tcW w:w="9072" w:type="dxa"/>
            <w:gridSpan w:val="3"/>
            <w:vAlign w:val="center"/>
          </w:tcPr>
          <w:p w:rsidR="001F1493" w:rsidRPr="00782B80" w:rsidRDefault="001F1493" w:rsidP="00782B80">
            <w:pPr>
              <w:jc w:val="center"/>
              <w:rPr>
                <w:b/>
                <w:iCs/>
              </w:rPr>
            </w:pPr>
          </w:p>
          <w:p w:rsidR="001F1493" w:rsidRPr="00782B80" w:rsidRDefault="001F1493" w:rsidP="00782B80">
            <w:pPr>
              <w:jc w:val="center"/>
              <w:rPr>
                <w:b/>
                <w:iCs/>
              </w:rPr>
            </w:pPr>
            <w:r w:rsidRPr="00782B80">
              <w:rPr>
                <w:b/>
                <w:iCs/>
              </w:rPr>
              <w:t>Комментарии к ответу «</w:t>
            </w:r>
            <w:r w:rsidRPr="00782B80">
              <w:rPr>
                <w:b/>
              </w:rPr>
              <w:t>е)</w:t>
            </w:r>
            <w:r w:rsidRPr="00782B80">
              <w:rPr>
                <w:b/>
                <w:lang w:val="en-US"/>
              </w:rPr>
              <w:t> </w:t>
            </w:r>
            <w:r w:rsidRPr="00782B80">
              <w:rPr>
                <w:b/>
              </w:rPr>
              <w:t>Но есть ещё вопросы:</w:t>
            </w:r>
            <w:r w:rsidRPr="00782B80">
              <w:rPr>
                <w:b/>
                <w:iCs/>
              </w:rPr>
              <w:t>» вопроса № 3:</w:t>
            </w:r>
          </w:p>
          <w:p w:rsidR="001F1493" w:rsidRPr="005D3E61" w:rsidRDefault="001F1493" w:rsidP="00782B80">
            <w:pPr>
              <w:jc w:val="center"/>
            </w:pPr>
            <w:r w:rsidRPr="005D3E61">
              <w:t>(текст представлен в редакции респондентов)</w:t>
            </w:r>
          </w:p>
          <w:p w:rsidR="001F1493" w:rsidRPr="005D3E61" w:rsidRDefault="001F1493" w:rsidP="00782B80">
            <w:pPr>
              <w:spacing w:before="120" w:after="120"/>
            </w:pPr>
            <w:r w:rsidRPr="005D3E61">
              <w:t>1. Дать по возможности использовать АС</w:t>
            </w:r>
            <w:r>
              <w:t>Д</w:t>
            </w:r>
            <w:r w:rsidRPr="005D3E61">
              <w:t xml:space="preserve"> «Ландокс» вместо ВЭП ЗКВС.</w:t>
            </w:r>
          </w:p>
          <w:p w:rsidR="001F1493" w:rsidRPr="005D3E61" w:rsidRDefault="001F1493" w:rsidP="00782B80">
            <w:pPr>
              <w:spacing w:before="120" w:after="120"/>
            </w:pPr>
            <w:r w:rsidRPr="005D3E61">
              <w:t xml:space="preserve">2. Сократить документооборот в процессе взаимодействия с членами группы </w:t>
            </w:r>
            <w:r>
              <w:br/>
            </w:r>
            <w:r w:rsidRPr="005D3E61">
              <w:t>и территориальных отделов.</w:t>
            </w:r>
          </w:p>
          <w:p w:rsidR="001F1493" w:rsidRPr="00CB45C0" w:rsidRDefault="001F1493" w:rsidP="00782B80">
            <w:pPr>
              <w:spacing w:before="120" w:after="120"/>
            </w:pPr>
            <w:r w:rsidRPr="005D3E61">
              <w:t>3. По использованию ППО АСД «</w:t>
            </w:r>
            <w:r w:rsidRPr="00782B80">
              <w:rPr>
                <w:lang w:val="en-US"/>
              </w:rPr>
              <w:t>Landocs</w:t>
            </w:r>
            <w:r>
              <w:t>».</w:t>
            </w:r>
          </w:p>
          <w:p w:rsidR="001F1493" w:rsidRPr="005D3E61" w:rsidRDefault="001F1493" w:rsidP="00782B80">
            <w:pPr>
              <w:spacing w:before="120" w:after="120"/>
            </w:pPr>
            <w:r w:rsidRPr="00CB45C0">
              <w:t>4</w:t>
            </w:r>
            <w:r w:rsidRPr="005D3E61">
              <w:t>. Использование электронной подписи.</w:t>
            </w:r>
          </w:p>
          <w:p w:rsidR="001F1493" w:rsidRPr="005D3E61" w:rsidRDefault="001F1493" w:rsidP="00782B80">
            <w:pPr>
              <w:spacing w:before="120" w:after="120"/>
            </w:pPr>
            <w:r w:rsidRPr="005D3E61">
              <w:t>5. 1.) более четко прописать понятие «направление деятельности»;</w:t>
            </w:r>
          </w:p>
          <w:p w:rsidR="001F1493" w:rsidRPr="005D3E61" w:rsidRDefault="001F1493" w:rsidP="00782B80">
            <w:pPr>
              <w:spacing w:before="120" w:after="120"/>
            </w:pPr>
            <w:r w:rsidRPr="005D3E61">
              <w:t xml:space="preserve">    2.) дополнить возможность изменения плана проверок на год при необходимости отмены проверки, к примеру</w:t>
            </w:r>
            <w:r>
              <w:t>,</w:t>
            </w:r>
            <w:r w:rsidRPr="005D3E61">
              <w:t xml:space="preserve"> в конце года.</w:t>
            </w:r>
          </w:p>
          <w:p w:rsidR="001F1493" w:rsidRPr="005D3E61" w:rsidRDefault="001F1493" w:rsidP="00782B80">
            <w:pPr>
              <w:spacing w:before="120" w:after="120"/>
            </w:pPr>
            <w:r w:rsidRPr="005D3E61">
              <w:t>6. Большой и не совсем понятный документооборот при оформлении результатов проверок.</w:t>
            </w:r>
          </w:p>
          <w:p w:rsidR="001F1493" w:rsidRPr="005D3E61" w:rsidRDefault="001F1493" w:rsidP="00782B80">
            <w:pPr>
              <w:spacing w:before="120" w:after="120"/>
            </w:pPr>
            <w:r w:rsidRPr="005D3E61">
              <w:t>7. ЗКВС не всегда уместно.</w:t>
            </w:r>
          </w:p>
          <w:p w:rsidR="001F1493" w:rsidRPr="005D3E61" w:rsidRDefault="001F1493" w:rsidP="00782B80">
            <w:pPr>
              <w:spacing w:before="120" w:after="120"/>
            </w:pPr>
            <w:r w:rsidRPr="005D3E61">
              <w:t>8. Оформление результатов проверки при ее проведении группой.</w:t>
            </w:r>
          </w:p>
          <w:p w:rsidR="001F1493" w:rsidRDefault="001F1493" w:rsidP="00782B80">
            <w:pPr>
              <w:spacing w:before="120" w:after="120"/>
            </w:pPr>
            <w:r w:rsidRPr="005D3E61">
              <w:t>9. Хотелось бы упростить</w:t>
            </w:r>
            <w:r w:rsidRPr="00782B80">
              <w:rPr>
                <w:sz w:val="22"/>
                <w:szCs w:val="22"/>
              </w:rPr>
              <w:t xml:space="preserve"> </w:t>
            </w:r>
            <w:r>
              <w:t>процедуру оформления согласования материалов проверок при использовании камерального вида проверок ввиду ее трудоемкости.</w:t>
            </w:r>
          </w:p>
          <w:p w:rsidR="001F1493" w:rsidRDefault="001F1493" w:rsidP="00C4786E">
            <w:r>
              <w:t>10. 1.) Объемы оформляемых материалов (большое).</w:t>
            </w:r>
          </w:p>
          <w:p w:rsidR="001F1493" w:rsidRDefault="001F1493" w:rsidP="00C4786E">
            <w:r>
              <w:t xml:space="preserve">      2.) Организация документооборота в электронной виде.</w:t>
            </w:r>
          </w:p>
          <w:p w:rsidR="001F1493" w:rsidRPr="005D3E61" w:rsidRDefault="001F1493" w:rsidP="00782B80">
            <w:pPr>
              <w:spacing w:after="120"/>
            </w:pPr>
            <w:r>
              <w:t xml:space="preserve">      3.) По процедурам, связанным с подготовкой заседаний Контрольного совета.</w:t>
            </w:r>
          </w:p>
        </w:tc>
      </w:tr>
      <w:tr w:rsidR="001F1493" w:rsidRPr="00D10AEE" w:rsidTr="00E8434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74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782B80" w:rsidRDefault="001F1493" w:rsidP="004E09A4">
            <w:pPr>
              <w:rPr>
                <w:b/>
              </w:rPr>
            </w:pPr>
            <w:r w:rsidRPr="00782B80">
              <w:rPr>
                <w:b/>
              </w:rPr>
              <w:t>Вопрос № 4 «Насколько Вы удовлетворены работой прикладного программного продукта «Внутренний контроль и аудит Федерального казначейства»?</w:t>
            </w:r>
            <w:r w:rsidRPr="00782B80">
              <w:rPr>
                <w:i/>
                <w:color w:val="000000"/>
                <w:spacing w:val="-3"/>
              </w:rPr>
              <w:t xml:space="preserve"> </w:t>
            </w:r>
            <w:r w:rsidRPr="00782B80">
              <w:rPr>
                <w:i/>
                <w:color w:val="000000"/>
                <w:spacing w:val="-3"/>
              </w:rPr>
              <w:br/>
              <w:t>(один вариант ответа)</w:t>
            </w:r>
            <w:r w:rsidRPr="00782B80">
              <w:rPr>
                <w:b/>
              </w:rPr>
              <w:t>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E84341">
            <w:pPr>
              <w:jc w:val="center"/>
            </w:pPr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E84341">
            <w:pPr>
              <w:jc w:val="center"/>
            </w:pPr>
            <w:r w:rsidRPr="00782B80">
              <w:rPr>
                <w:b/>
              </w:rPr>
              <w:t>Процент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6"/>
        </w:trPr>
        <w:tc>
          <w:tcPr>
            <w:tcW w:w="666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1493" w:rsidRPr="004E09A4" w:rsidRDefault="001F1493" w:rsidP="004E09A4">
            <w:r w:rsidRPr="004E09A4">
              <w:t>а)</w:t>
            </w:r>
            <w:r w:rsidRPr="00782B80">
              <w:rPr>
                <w:lang w:val="en-US"/>
              </w:rPr>
              <w:t> </w:t>
            </w:r>
            <w:r w:rsidRPr="004E09A4">
              <w:t>Высший пилотаж! Всё просто летает и вовремя обновляется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1,1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6"/>
        </w:trPr>
        <w:tc>
          <w:tcPr>
            <w:tcW w:w="6663" w:type="dxa"/>
            <w:tcBorders>
              <w:top w:val="single" w:sz="6" w:space="0" w:color="auto"/>
            </w:tcBorders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б)</w:t>
            </w:r>
            <w:r w:rsidRPr="00782B80">
              <w:rPr>
                <w:lang w:val="en-US"/>
              </w:rPr>
              <w:t> </w:t>
            </w:r>
            <w:r w:rsidRPr="004E09A4">
              <w:t>С обновлениями беда, но содержательно всё устраивает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57</w:t>
            </w:r>
          </w:p>
        </w:tc>
        <w:tc>
          <w:tcPr>
            <w:tcW w:w="1275" w:type="dxa"/>
            <w:tcBorders>
              <w:top w:val="single" w:sz="6" w:space="0" w:color="auto"/>
            </w:tcBorders>
            <w:vAlign w:val="center"/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64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8"/>
        </w:trPr>
        <w:tc>
          <w:tcPr>
            <w:tcW w:w="6663" w:type="dxa"/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в)</w:t>
            </w:r>
            <w:r w:rsidRPr="00782B80">
              <w:rPr>
                <w:lang w:val="en-US"/>
              </w:rPr>
              <w:t> </w:t>
            </w:r>
            <w:r w:rsidRPr="004E09A4">
              <w:t>С этим ППО веселее, чем без него, но постоянно мучаемся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23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25,8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9"/>
        </w:trPr>
        <w:tc>
          <w:tcPr>
            <w:tcW w:w="6663" w:type="dxa"/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г)</w:t>
            </w:r>
            <w:r w:rsidRPr="00782B80">
              <w:rPr>
                <w:lang w:val="en-US"/>
              </w:rPr>
              <w:t> </w:t>
            </w:r>
            <w:r w:rsidRPr="004E09A4">
              <w:t>Проще всё оформить ручкой на бумаге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1,1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2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д)</w:t>
            </w:r>
            <w:r w:rsidRPr="00782B80">
              <w:rPr>
                <w:lang w:val="en-US"/>
              </w:rPr>
              <w:t> </w:t>
            </w:r>
            <w:r w:rsidRPr="004E09A4">
              <w:t>Замучила ностальгия по перфокартам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9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е)</w:t>
            </w:r>
            <w:r w:rsidRPr="00782B80">
              <w:rPr>
                <w:lang w:val="en-US"/>
              </w:rPr>
              <w:t> </w:t>
            </w:r>
            <w:r w:rsidRPr="004E09A4">
              <w:t>Я вообще боюсь компьютеров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Всего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82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92</w:t>
            </w:r>
          </w:p>
        </w:tc>
      </w:tr>
      <w:tr w:rsidR="001F1493" w:rsidRPr="00D10AEE" w:rsidTr="0053430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24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  <w:color w:val="000000"/>
                <w:spacing w:val="-3"/>
              </w:rPr>
            </w:pPr>
            <w:r w:rsidRPr="00782B80">
              <w:rPr>
                <w:b/>
              </w:rPr>
              <w:t xml:space="preserve">Вопрос № 5 «Ваши пожелания и предложения по совершенствованию работы ППО «Внутренний контроль и аудит Федерального казначейства» </w:t>
            </w:r>
            <w:r w:rsidRPr="00782B80">
              <w:rPr>
                <w:b/>
              </w:rPr>
              <w:br/>
            </w:r>
            <w:r w:rsidRPr="00782B80">
              <w:rPr>
                <w:i/>
                <w:color w:val="000000"/>
                <w:spacing w:val="-3"/>
              </w:rPr>
              <w:t>(один вариант ответа)</w:t>
            </w:r>
            <w:r w:rsidRPr="00782B80">
              <w:rPr>
                <w:b/>
              </w:rPr>
              <w:t>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Процент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а)</w:t>
            </w:r>
            <w:r w:rsidRPr="00782B80">
              <w:rPr>
                <w:lang w:val="en-US"/>
              </w:rPr>
              <w:t> </w:t>
            </w:r>
            <w:r w:rsidRPr="004E09A4">
              <w:t>Устраивает всё, улучшать – только портить!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4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4,4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 xml:space="preserve">б) Все основные функции автоматизированы, </w:t>
            </w:r>
            <w:r>
              <w:br/>
            </w:r>
            <w:r w:rsidRPr="004E09A4">
              <w:t>но нужно доработать интерфейс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16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18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в) Сама система – более-менее, но из-за несвоевременных доработок вся работа встает</w:t>
            </w:r>
          </w:p>
        </w:tc>
        <w:tc>
          <w:tcPr>
            <w:tcW w:w="1134" w:type="dxa"/>
            <w:vAlign w:val="center"/>
          </w:tcPr>
          <w:p w:rsidR="001F1493" w:rsidRPr="00782B80" w:rsidRDefault="001F1493" w:rsidP="00782B80">
            <w:pPr>
              <w:spacing w:before="40" w:after="40"/>
              <w:jc w:val="center"/>
              <w:rPr>
                <w:b/>
              </w:rPr>
            </w:pPr>
            <w:r w:rsidRPr="00782B80">
              <w:rPr>
                <w:b/>
              </w:rPr>
              <w:t>37</w:t>
            </w:r>
          </w:p>
        </w:tc>
        <w:tc>
          <w:tcPr>
            <w:tcW w:w="1275" w:type="dxa"/>
            <w:vAlign w:val="center"/>
          </w:tcPr>
          <w:p w:rsidR="001F1493" w:rsidRPr="00782B80" w:rsidRDefault="001F1493" w:rsidP="00782B80">
            <w:pPr>
              <w:spacing w:before="40" w:after="40"/>
              <w:jc w:val="center"/>
              <w:rPr>
                <w:b/>
              </w:rPr>
            </w:pPr>
            <w:r w:rsidRPr="00782B80">
              <w:rPr>
                <w:b/>
              </w:rPr>
              <w:t>41,6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г)</w:t>
            </w:r>
            <w:r w:rsidRPr="00782B80">
              <w:rPr>
                <w:lang w:val="en-US"/>
              </w:rPr>
              <w:t> </w:t>
            </w:r>
            <w:r w:rsidRPr="004E09A4">
              <w:t>Функционал отражён не в полном объеме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20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24,5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6"/>
        </w:trPr>
        <w:tc>
          <w:tcPr>
            <w:tcW w:w="6663" w:type="dxa"/>
            <w:vAlign w:val="center"/>
          </w:tcPr>
          <w:p w:rsidR="001F1493" w:rsidRPr="004E09A4" w:rsidRDefault="001F1493" w:rsidP="00481021">
            <w:r>
              <w:t>д</w:t>
            </w:r>
            <w:r w:rsidRPr="004E09A4">
              <w:t>)</w:t>
            </w:r>
            <w:r w:rsidRPr="00782B80">
              <w:rPr>
                <w:lang w:val="en-US"/>
              </w:rPr>
              <w:t> </w:t>
            </w:r>
            <w:r w:rsidRPr="004E09A4">
              <w:t>С</w:t>
            </w:r>
            <w:r>
              <w:t>рочно нужен новый программный продукт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9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10,1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6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е)</w:t>
            </w:r>
            <w:r w:rsidRPr="00782B80">
              <w:rPr>
                <w:lang w:val="en-US"/>
              </w:rPr>
              <w:t> </w:t>
            </w:r>
            <w:r w:rsidRPr="004E09A4">
              <w:t>Сейчас выскажу всё, что думаю: ___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3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3,4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4E09A4" w:rsidRDefault="001F1493" w:rsidP="0059750B">
            <w:r w:rsidRPr="004E09A4">
              <w:t>Всего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89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100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072" w:type="dxa"/>
            <w:gridSpan w:val="3"/>
            <w:vAlign w:val="center"/>
          </w:tcPr>
          <w:p w:rsidR="001F1493" w:rsidRPr="00782B80" w:rsidRDefault="001F1493" w:rsidP="00782B80">
            <w:pPr>
              <w:jc w:val="center"/>
              <w:rPr>
                <w:b/>
                <w:iCs/>
              </w:rPr>
            </w:pPr>
            <w:r w:rsidRPr="00782B80">
              <w:rPr>
                <w:b/>
                <w:iCs/>
              </w:rPr>
              <w:t>Комментарии к ответу «</w:t>
            </w:r>
            <w:r w:rsidRPr="00782B80">
              <w:rPr>
                <w:b/>
              </w:rPr>
              <w:t>е)</w:t>
            </w:r>
            <w:r w:rsidRPr="00782B80">
              <w:rPr>
                <w:b/>
                <w:lang w:val="en-US"/>
              </w:rPr>
              <w:t> </w:t>
            </w:r>
            <w:r w:rsidRPr="00782B80">
              <w:rPr>
                <w:b/>
              </w:rPr>
              <w:t>Сейчас выскажу всё, что думаю:</w:t>
            </w:r>
            <w:r w:rsidRPr="00782B80">
              <w:rPr>
                <w:b/>
                <w:iCs/>
              </w:rPr>
              <w:t>» вопроса № 5:</w:t>
            </w:r>
          </w:p>
          <w:p w:rsidR="001F1493" w:rsidRPr="005D3E61" w:rsidRDefault="001F1493" w:rsidP="00782B80">
            <w:pPr>
              <w:jc w:val="center"/>
            </w:pPr>
            <w:r w:rsidRPr="005D3E61">
              <w:t>(текст представлен в редакции респондентов)</w:t>
            </w:r>
          </w:p>
          <w:p w:rsidR="001F1493" w:rsidRPr="005D3E61" w:rsidRDefault="001F1493" w:rsidP="00782B80">
            <w:pPr>
              <w:spacing w:before="120" w:after="120"/>
            </w:pPr>
            <w:r w:rsidRPr="005D3E61">
              <w:t>1</w:t>
            </w:r>
            <w:r>
              <w:t>. Дополнить возможность внесения собственной программы проверки</w:t>
            </w:r>
            <w:r w:rsidRPr="005D3E61">
              <w:t>.</w:t>
            </w:r>
          </w:p>
          <w:p w:rsidR="001F1493" w:rsidRDefault="001F1493" w:rsidP="00782B80">
            <w:pPr>
              <w:spacing w:before="120" w:after="120"/>
            </w:pPr>
            <w:r w:rsidRPr="005D3E61">
              <w:t>2. </w:t>
            </w:r>
            <w:r>
              <w:t>А где это ППО до сих пор нет, как нет ППО по внешней оценке?</w:t>
            </w:r>
          </w:p>
          <w:p w:rsidR="001F1493" w:rsidRPr="00D10AEE" w:rsidRDefault="001F1493" w:rsidP="00782B80">
            <w:pPr>
              <w:spacing w:before="120" w:after="120"/>
            </w:pPr>
            <w:r>
              <w:t>3. Желательно бы продумать возможности ввода программ проверок региона, отличных от типовых ПРГ ФК.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66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782B80">
              <w:rPr>
                <w:b/>
              </w:rPr>
              <w:t xml:space="preserve">Вопрос № 6 «Считаете ли Вы целесообразным привлечение к проверкам, проводимым ОВК, специалистов других структурных подразделений </w:t>
            </w:r>
            <w:r w:rsidRPr="00782B80">
              <w:rPr>
                <w:b/>
              </w:rPr>
              <w:br/>
              <w:t>Вашего ТОФК?</w:t>
            </w:r>
            <w:r w:rsidRPr="004E09A4">
              <w:t xml:space="preserve"> (</w:t>
            </w:r>
            <w:r w:rsidRPr="00782B80">
              <w:rPr>
                <w:i/>
                <w:color w:val="000000"/>
                <w:spacing w:val="-3"/>
              </w:rPr>
              <w:t>один вариант ответа)</w:t>
            </w:r>
            <w:r w:rsidRPr="00782B80">
              <w:rPr>
                <w:b/>
              </w:rPr>
              <w:t>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Процент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9"/>
        </w:trPr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а)</w:t>
            </w:r>
            <w:r w:rsidRPr="00782B80">
              <w:rPr>
                <w:lang w:val="en-US"/>
              </w:rPr>
              <w:t> </w:t>
            </w:r>
            <w:r w:rsidRPr="004E09A4">
              <w:t>Обязательно! Без них никак, квалификации сотрудников ОВК не хватает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7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7,8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4"/>
        </w:trPr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б)</w:t>
            </w:r>
            <w:r w:rsidRPr="00782B80">
              <w:rPr>
                <w:lang w:val="en-US"/>
              </w:rPr>
              <w:t> </w:t>
            </w:r>
            <w:r w:rsidRPr="004E09A4">
              <w:t xml:space="preserve">Да. Хотя сотрудники ОВК могут многое, </w:t>
            </w:r>
            <w:r>
              <w:br/>
            </w:r>
            <w:r w:rsidRPr="004E09A4">
              <w:t>но им не разорваться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24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26,9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в)</w:t>
            </w:r>
            <w:r w:rsidRPr="00782B80">
              <w:rPr>
                <w:lang w:val="en-US"/>
              </w:rPr>
              <w:t> </w:t>
            </w:r>
            <w:r w:rsidRPr="004E09A4">
              <w:t>Да, но только по некоторым из 16 направлений проверки</w:t>
            </w:r>
          </w:p>
        </w:tc>
        <w:tc>
          <w:tcPr>
            <w:tcW w:w="1134" w:type="dxa"/>
            <w:vAlign w:val="center"/>
          </w:tcPr>
          <w:p w:rsidR="001F1493" w:rsidRPr="00782B80" w:rsidRDefault="001F1493" w:rsidP="00782B80">
            <w:pPr>
              <w:spacing w:before="40" w:after="40"/>
              <w:jc w:val="center"/>
              <w:rPr>
                <w:b/>
              </w:rPr>
            </w:pPr>
            <w:r w:rsidRPr="00782B80">
              <w:rPr>
                <w:b/>
              </w:rPr>
              <w:t>52</w:t>
            </w:r>
          </w:p>
        </w:tc>
        <w:tc>
          <w:tcPr>
            <w:tcW w:w="1275" w:type="dxa"/>
            <w:vAlign w:val="center"/>
          </w:tcPr>
          <w:p w:rsidR="001F1493" w:rsidRPr="00782B80" w:rsidRDefault="001F1493" w:rsidP="00782B80">
            <w:pPr>
              <w:spacing w:before="40" w:after="40"/>
              <w:jc w:val="center"/>
              <w:rPr>
                <w:b/>
              </w:rPr>
            </w:pPr>
            <w:r w:rsidRPr="00782B80">
              <w:rPr>
                <w:b/>
              </w:rPr>
              <w:t>58,4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4"/>
        </w:trPr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г)</w:t>
            </w:r>
            <w:r w:rsidRPr="00782B80">
              <w:rPr>
                <w:lang w:val="en-US"/>
              </w:rPr>
              <w:t> </w:t>
            </w:r>
            <w:r w:rsidRPr="004E09A4">
              <w:t>Им свою-то работу делать некогда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1,1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д)</w:t>
            </w:r>
            <w:r w:rsidRPr="00782B80">
              <w:rPr>
                <w:lang w:val="en-US"/>
              </w:rPr>
              <w:t> </w:t>
            </w:r>
            <w:r w:rsidRPr="004E09A4">
              <w:t>Нет, мы всё можем своими силами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5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5,6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4"/>
        </w:trPr>
        <w:tc>
          <w:tcPr>
            <w:tcW w:w="6663" w:type="dxa"/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е)</w:t>
            </w:r>
            <w:r w:rsidRPr="00782B80">
              <w:rPr>
                <w:lang w:val="en-US"/>
              </w:rPr>
              <w:t> </w:t>
            </w:r>
            <w:r w:rsidRPr="004E09A4">
              <w:t>Конечно! Больше народу – веселее компания!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Всего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89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100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19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782B80">
              <w:rPr>
                <w:b/>
              </w:rPr>
              <w:t>Вопрос № 7 «Оцените динамику развития системы внутреннего контроля и аудита в Федеральном казначействе за последнее время</w:t>
            </w:r>
            <w:r w:rsidRPr="00782B80">
              <w:rPr>
                <w:i/>
                <w:color w:val="000000"/>
                <w:spacing w:val="-3"/>
              </w:rPr>
              <w:t xml:space="preserve"> (один вариант ответа)</w:t>
            </w:r>
            <w:r w:rsidRPr="00782B80">
              <w:rPr>
                <w:b/>
              </w:rPr>
              <w:t>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Процент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а)</w:t>
            </w:r>
            <w:r w:rsidRPr="00782B80">
              <w:rPr>
                <w:lang w:val="en-US"/>
              </w:rPr>
              <w:t> </w:t>
            </w:r>
            <w:r w:rsidRPr="004E09A4">
              <w:t>Система вышла на качественно новый уровень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34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38,2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б)</w:t>
            </w:r>
            <w:r w:rsidRPr="00782B80">
              <w:rPr>
                <w:lang w:val="en-US"/>
              </w:rPr>
              <w:t> </w:t>
            </w:r>
            <w:r w:rsidRPr="004E09A4">
              <w:t>Чувствуются положительные сдвиги, но нужно время</w:t>
            </w:r>
          </w:p>
        </w:tc>
        <w:tc>
          <w:tcPr>
            <w:tcW w:w="1134" w:type="dxa"/>
            <w:vAlign w:val="center"/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53</w:t>
            </w:r>
          </w:p>
        </w:tc>
        <w:tc>
          <w:tcPr>
            <w:tcW w:w="1275" w:type="dxa"/>
            <w:vAlign w:val="center"/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59,6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в)</w:t>
            </w:r>
            <w:r w:rsidRPr="00782B80">
              <w:rPr>
                <w:lang w:val="en-US"/>
              </w:rPr>
              <w:t> </w:t>
            </w:r>
            <w:r w:rsidRPr="004E09A4">
              <w:t>Ничего нового, всё идет по накатанному пути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2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2,2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г)</w:t>
            </w:r>
            <w:r w:rsidRPr="00782B80">
              <w:rPr>
                <w:lang w:val="en-US"/>
              </w:rPr>
              <w:t> </w:t>
            </w:r>
            <w:r w:rsidRPr="004E09A4">
              <w:t xml:space="preserve">Становится определённо хуже, но пока ещё контроль </w:t>
            </w:r>
            <w:r>
              <w:br/>
            </w:r>
            <w:r w:rsidRPr="004E09A4">
              <w:t>и аудит реанимировать можно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8"/>
        </w:trPr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д)</w:t>
            </w:r>
            <w:r w:rsidRPr="00782B80">
              <w:rPr>
                <w:lang w:val="en-US"/>
              </w:rPr>
              <w:t> </w:t>
            </w:r>
            <w:r w:rsidRPr="004E09A4">
              <w:t>Всё катится в пропасть, надо срочно что-то делать!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е)</w:t>
            </w:r>
            <w:r w:rsidRPr="00782B80">
              <w:rPr>
                <w:lang w:val="en-US"/>
              </w:rPr>
              <w:t> </w:t>
            </w:r>
            <w:r w:rsidRPr="004E09A4">
              <w:t>А что такое динамика развития?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Всего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89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100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95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782B80">
              <w:rPr>
                <w:b/>
              </w:rPr>
              <w:t xml:space="preserve">Вопрос № 8 «Оцените динамику развития системы внутреннего контроля и аудита в Вашем ТОФК </w:t>
            </w:r>
          </w:p>
          <w:p w:rsidR="001F1493" w:rsidRPr="00782B80" w:rsidRDefault="001F1493" w:rsidP="00782B80"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 w:rsidRPr="00782B80">
              <w:rPr>
                <w:b/>
              </w:rPr>
              <w:t>за последнее время</w:t>
            </w:r>
            <w:r w:rsidRPr="00782B80">
              <w:rPr>
                <w:i/>
                <w:color w:val="000000"/>
                <w:spacing w:val="-3"/>
              </w:rPr>
              <w:t xml:space="preserve"> (один вариант ответа)»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562DEE"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562DEE">
            <w:r w:rsidRPr="00782B80">
              <w:rPr>
                <w:b/>
              </w:rPr>
              <w:t>Процент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9"/>
        </w:trPr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 w:rsidRPr="004E09A4">
              <w:t>а)</w:t>
            </w:r>
            <w:r w:rsidRPr="00782B80">
              <w:rPr>
                <w:lang w:val="en-US"/>
              </w:rPr>
              <w:t> </w:t>
            </w:r>
            <w:r w:rsidRPr="004E09A4">
              <w:t>Динамика развития исключительно положительная: нарушения и недостатки</w:t>
            </w:r>
            <w:r w:rsidRPr="004E09A4">
              <w:br/>
              <w:t>в деятельности подразделений ТОФК и территориальных отделов выявляются своевременно и в достаточном объёме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34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38,2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9"/>
        </w:trPr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1276"/>
              </w:tabs>
              <w:rPr>
                <w:rFonts w:ascii="Symbol" w:hAnsi="Symbol"/>
                <w:b/>
              </w:rPr>
            </w:pPr>
            <w:r w:rsidRPr="004E09A4">
              <w:t>б)</w:t>
            </w:r>
            <w:r w:rsidRPr="00782B80">
              <w:rPr>
                <w:lang w:val="en-US"/>
              </w:rPr>
              <w:t> </w:t>
            </w:r>
            <w:r w:rsidRPr="004E09A4">
              <w:t>Постепенно налаживается, позволяет вовремя выявлять наиболее серьёзные нарушения и недостатки и принимать необходимые меры</w:t>
            </w:r>
          </w:p>
        </w:tc>
        <w:tc>
          <w:tcPr>
            <w:tcW w:w="1134" w:type="dxa"/>
            <w:vAlign w:val="center"/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54</w:t>
            </w:r>
          </w:p>
        </w:tc>
        <w:tc>
          <w:tcPr>
            <w:tcW w:w="1275" w:type="dxa"/>
            <w:vAlign w:val="center"/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60,7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 w:rsidRPr="004E09A4">
              <w:t>в)</w:t>
            </w:r>
            <w:r w:rsidRPr="00782B80">
              <w:rPr>
                <w:lang w:val="en-US"/>
              </w:rPr>
              <w:t> </w:t>
            </w:r>
            <w:r w:rsidRPr="004E09A4">
              <w:t>Ничего не меняется уже на протяжении длительного времени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1,1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7"/>
        </w:trPr>
        <w:tc>
          <w:tcPr>
            <w:tcW w:w="6663" w:type="dxa"/>
            <w:vAlign w:val="center"/>
          </w:tcPr>
          <w:p w:rsidR="001F1493" w:rsidRPr="004E09A4" w:rsidRDefault="001F1493" w:rsidP="00CB45C0">
            <w:r w:rsidRPr="004E09A4">
              <w:t>г) Вектор развития избран неверно: система внутреннего контроля и аудита не способствует стабильному развитию ТОФК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 xml:space="preserve">д) Она отсутствует в нашем ТОФК, как таковая, </w:t>
            </w:r>
            <w:r>
              <w:br/>
            </w:r>
            <w:r w:rsidRPr="004E09A4">
              <w:t>существует формально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5930F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1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е)</w:t>
            </w:r>
            <w:r w:rsidRPr="00782B80">
              <w:rPr>
                <w:lang w:val="en-US"/>
              </w:rPr>
              <w:t> </w:t>
            </w:r>
            <w:r w:rsidRPr="004E09A4">
              <w:t>А чего нас контролировать?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9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Всего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89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100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89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 w:rsidRPr="00782B80">
              <w:rPr>
                <w:b/>
              </w:rPr>
              <w:t>Вопрос № 9 «Оцените в целом деятельность сотрудников Управления внутреннего контроля (аудита) и оценки эффективности деятельности Федерального казначейства за последнее время</w:t>
            </w:r>
            <w:r w:rsidRPr="00782B80">
              <w:rPr>
                <w:i/>
                <w:color w:val="000000"/>
                <w:spacing w:val="-3"/>
              </w:rPr>
              <w:t xml:space="preserve"> (один вариант ответа)</w:t>
            </w:r>
            <w:r w:rsidRPr="00782B80">
              <w:rPr>
                <w:b/>
              </w:rPr>
              <w:t>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FF0666"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FF0666">
            <w:r w:rsidRPr="00782B80">
              <w:rPr>
                <w:b/>
              </w:rPr>
              <w:t>Процент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7"/>
        </w:trPr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 w:rsidRPr="004E09A4">
              <w:t xml:space="preserve">а) Объективны, профессиональны, </w:t>
            </w:r>
            <w:r>
              <w:br/>
            </w:r>
            <w:r w:rsidRPr="004E09A4">
              <w:t>соблюдают этические нормы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32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36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6"/>
        </w:trPr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 w:rsidRPr="004E09A4">
              <w:t>б) Мы не всегда с ними согласны, но в целом они позволяют нам определить рискоёмкие направления нашей деятельности</w:t>
            </w:r>
          </w:p>
        </w:tc>
        <w:tc>
          <w:tcPr>
            <w:tcW w:w="1134" w:type="dxa"/>
            <w:vAlign w:val="center"/>
          </w:tcPr>
          <w:p w:rsidR="001F1493" w:rsidRPr="00782B80" w:rsidRDefault="001F1493" w:rsidP="00782B80">
            <w:pPr>
              <w:spacing w:before="40" w:after="40"/>
              <w:jc w:val="center"/>
              <w:rPr>
                <w:b/>
              </w:rPr>
            </w:pPr>
            <w:r w:rsidRPr="00782B80">
              <w:rPr>
                <w:b/>
              </w:rPr>
              <w:t>48</w:t>
            </w:r>
          </w:p>
        </w:tc>
        <w:tc>
          <w:tcPr>
            <w:tcW w:w="1275" w:type="dxa"/>
            <w:vAlign w:val="center"/>
          </w:tcPr>
          <w:p w:rsidR="001F1493" w:rsidRPr="00782B80" w:rsidRDefault="001F1493" w:rsidP="00782B80">
            <w:pPr>
              <w:spacing w:before="40" w:after="40"/>
              <w:jc w:val="center"/>
              <w:rPr>
                <w:b/>
              </w:rPr>
            </w:pPr>
            <w:r w:rsidRPr="00782B80">
              <w:rPr>
                <w:b/>
              </w:rPr>
              <w:t>54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 w:rsidRPr="004E09A4">
              <w:t>в) Пишут много того, чего нет на самом деле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5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5,6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 w:rsidRPr="004E09A4">
              <w:t xml:space="preserve">г) С ними всегда можно договориться </w:t>
            </w:r>
            <w:r>
              <w:br/>
            </w:r>
            <w:r w:rsidRPr="004E09A4">
              <w:t>и снять любое нарушение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1,1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д) Ездят на проверки, как на курорт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1,1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е) Давно с ними не сталкивался и слава Богу!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2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2,2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1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Всего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89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>
              <w:t>100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60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 w:rsidRPr="00782B80">
              <w:rPr>
                <w:b/>
              </w:rPr>
              <w:t>Вопрос № 10 «Считаете ли Вы возможным с учетом введения камерального этапа проверки сократить продолжительность её выездного этапа до одной недели?</w:t>
            </w:r>
            <w:r w:rsidRPr="00782B80">
              <w:rPr>
                <w:i/>
                <w:color w:val="000000"/>
                <w:spacing w:val="-3"/>
              </w:rPr>
              <w:t xml:space="preserve"> (один вариант ответа)</w:t>
            </w:r>
            <w:r w:rsidRPr="00782B80">
              <w:rPr>
                <w:b/>
              </w:rPr>
              <w:t>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Процент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8"/>
        </w:trPr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1493" w:rsidRPr="00782B80" w:rsidRDefault="001F1493" w:rsidP="00481021">
            <w:pPr>
              <w:rPr>
                <w:iCs/>
              </w:rPr>
            </w:pPr>
            <w:r w:rsidRPr="00782B80">
              <w:rPr>
                <w:i/>
                <w:iCs/>
              </w:rPr>
              <w:t xml:space="preserve">По данному вопросу некоторые респонденты выбрали более одного ответа, </w:t>
            </w:r>
            <w:r w:rsidRPr="00782B80">
              <w:rPr>
                <w:i/>
                <w:iCs/>
              </w:rPr>
              <w:br/>
              <w:t>в результате чего количество ответов оказалось большим, чем количество анкет, поэтому всего % не указывается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1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а) Да вообще всё можно проверить камерально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8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9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3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б) Без выезда можно проверить только отдельные направления</w:t>
            </w:r>
          </w:p>
        </w:tc>
        <w:tc>
          <w:tcPr>
            <w:tcW w:w="1134" w:type="dxa"/>
            <w:vAlign w:val="center"/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83</w:t>
            </w:r>
          </w:p>
        </w:tc>
        <w:tc>
          <w:tcPr>
            <w:tcW w:w="1275" w:type="dxa"/>
            <w:vAlign w:val="center"/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93,2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3"/>
        </w:trPr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в) Нет, меньше двух недель – не вариант!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4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4,5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г) Все направления проверки – только с выездом!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1,1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д) Ну, как же не выезжать, а шашлычок?</w:t>
            </w:r>
          </w:p>
        </w:tc>
        <w:tc>
          <w:tcPr>
            <w:tcW w:w="1134" w:type="dxa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 w:rsidRPr="004E09A4">
              <w:t xml:space="preserve">е) Камера, этап… Мы ж казначейство, </w:t>
            </w:r>
            <w:r>
              <w:br/>
            </w:r>
            <w:r w:rsidRPr="004E09A4">
              <w:t>а не уголовно-исполнительная система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8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Всего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96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</w:p>
        </w:tc>
      </w:tr>
      <w:tr w:rsidR="001F1493" w:rsidRPr="00D10AEE" w:rsidTr="005930F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55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 w:rsidRPr="00782B80">
              <w:rPr>
                <w:b/>
              </w:rPr>
              <w:t>Вопрос № 11 «Как Вы относитесь к привлечению сотрудников Вашего ТОФК к проверкам, проводимым Управлением внутреннего контроля (аудита) и оценки эффективности деятельности Федерального казначейства?</w:t>
            </w:r>
            <w:r w:rsidRPr="00782B80">
              <w:rPr>
                <w:b/>
                <w:i/>
                <w:color w:val="000000"/>
                <w:spacing w:val="-3"/>
              </w:rPr>
              <w:t xml:space="preserve"> </w:t>
            </w:r>
            <w:r w:rsidRPr="00782B80">
              <w:rPr>
                <w:i/>
                <w:color w:val="000000"/>
                <w:spacing w:val="-3"/>
              </w:rPr>
              <w:t>(один вариант ответа)</w:t>
            </w:r>
            <w:r w:rsidRPr="00782B80">
              <w:rPr>
                <w:b/>
              </w:rPr>
              <w:t>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Процент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7"/>
        </w:trPr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 w:rsidRPr="004E09A4">
              <w:t xml:space="preserve">а) Считаю целесообразным и полезным, в том числе </w:t>
            </w:r>
            <w:r>
              <w:br/>
            </w:r>
            <w:r w:rsidRPr="004E09A4">
              <w:t>для наших сотрудников,</w:t>
            </w:r>
            <w:r>
              <w:t xml:space="preserve"> </w:t>
            </w:r>
            <w:r w:rsidRPr="004E09A4">
              <w:t>с точки зрения обмена опытом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78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87,7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7"/>
        </w:trPr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б) Привлекать надо, но иногда к нам приезжают на проверку те, кого мы проверяли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5,6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7"/>
        </w:trPr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в) Наши сотрудники очень неохотно участвуют в таких проверках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4,5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7"/>
        </w:trPr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 xml:space="preserve">г) Никакого участия в проверках! </w:t>
            </w:r>
            <w:r>
              <w:br/>
            </w:r>
            <w:r w:rsidRPr="004E09A4">
              <w:t>Сотрудники и так зашиваются на работе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2,2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7"/>
        </w:trPr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:rsidR="001F1493" w:rsidRPr="004E09A4" w:rsidRDefault="001F1493" w:rsidP="00481021">
            <w:r w:rsidRPr="004E09A4">
              <w:t>д) Предлагаю объявить мораторий на привлечение сотрудников ТОФК к проверкам УВК(А)иОЭД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7"/>
        </w:trPr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е) А не скажу!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7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Всего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89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jc w:val="center"/>
            </w:pPr>
            <w:r>
              <w:t>100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80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782B80">
              <w:rPr>
                <w:b/>
              </w:rPr>
              <w:t>Вопрос № 12 «Считаете ли Вы целесообразным уменьшить количество и/или периодичность предоставления отчётности по осуществлению внутреннего контроля и аудита?</w:t>
            </w:r>
            <w:r w:rsidRPr="00782B80">
              <w:rPr>
                <w:i/>
                <w:color w:val="000000"/>
                <w:spacing w:val="-3"/>
              </w:rPr>
              <w:t xml:space="preserve"> (один вариант ответа)</w:t>
            </w:r>
            <w:r w:rsidRPr="00782B80">
              <w:rPr>
                <w:b/>
              </w:rPr>
              <w:t>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 w:rsidRPr="00782B80">
              <w:rPr>
                <w:b/>
              </w:rPr>
              <w:t>Процент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9"/>
        </w:trPr>
        <w:tc>
          <w:tcPr>
            <w:tcW w:w="6663" w:type="dxa"/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а) Нет, всё устраивает, от нас требуют необходимый минимум</w:t>
            </w:r>
          </w:p>
        </w:tc>
        <w:tc>
          <w:tcPr>
            <w:tcW w:w="1134" w:type="dxa"/>
            <w:vAlign w:val="center"/>
          </w:tcPr>
          <w:p w:rsidR="001F1493" w:rsidRPr="00782B80" w:rsidRDefault="001F1493" w:rsidP="00782B80">
            <w:pPr>
              <w:spacing w:before="20" w:after="20"/>
              <w:jc w:val="center"/>
              <w:rPr>
                <w:b/>
              </w:rPr>
            </w:pPr>
            <w:r w:rsidRPr="00782B80">
              <w:rPr>
                <w:b/>
              </w:rPr>
              <w:t>67</w:t>
            </w:r>
          </w:p>
        </w:tc>
        <w:tc>
          <w:tcPr>
            <w:tcW w:w="1275" w:type="dxa"/>
            <w:vAlign w:val="center"/>
          </w:tcPr>
          <w:p w:rsidR="001F1493" w:rsidRPr="00782B80" w:rsidRDefault="001F1493" w:rsidP="00782B80">
            <w:pPr>
              <w:spacing w:before="20" w:after="20"/>
              <w:jc w:val="center"/>
              <w:rPr>
                <w:b/>
              </w:rPr>
            </w:pPr>
            <w:r w:rsidRPr="00782B80">
              <w:rPr>
                <w:b/>
              </w:rPr>
              <w:t>75,3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39"/>
        </w:trPr>
        <w:tc>
          <w:tcPr>
            <w:tcW w:w="6663" w:type="dxa"/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 xml:space="preserve">б) Впору задуматься о сокращении состава отчетности </w:t>
            </w:r>
            <w:r>
              <w:br/>
            </w:r>
            <w:r w:rsidRPr="004E09A4">
              <w:t>по внутреннему контролю и аудиту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12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13,5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в) Готовы представлять то же самое, но реже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8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9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39"/>
        </w:trPr>
        <w:tc>
          <w:tcPr>
            <w:tcW w:w="6663" w:type="dxa"/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г) Пустая трата времени: всё равно её никто не смотрит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1,1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д) Только и делаем, что строчим отчёты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1,1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39"/>
        </w:trPr>
        <w:tc>
          <w:tcPr>
            <w:tcW w:w="6663" w:type="dxa"/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е) А разве надо что-то куда-то представлять?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7"/>
        </w:trPr>
        <w:tc>
          <w:tcPr>
            <w:tcW w:w="6663" w:type="dxa"/>
            <w:vAlign w:val="center"/>
          </w:tcPr>
          <w:p w:rsidR="001F1493" w:rsidRPr="00782B80" w:rsidRDefault="001F1493" w:rsidP="004E09A4">
            <w:pPr>
              <w:rPr>
                <w:b/>
              </w:rPr>
            </w:pPr>
            <w:r w:rsidRPr="004E09A4">
              <w:t>Всего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89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100</w:t>
            </w:r>
          </w:p>
        </w:tc>
      </w:tr>
      <w:tr w:rsidR="001F1493" w:rsidRPr="00D10AEE" w:rsidTr="00580A9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22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782B80">
              <w:rPr>
                <w:b/>
              </w:rPr>
              <w:t>Вопрос № 13 «Достаточна ли на сегодня фактическая численность Вашего ОВК для выполнения поставленных задач и возложенных функций?</w:t>
            </w:r>
            <w:r w:rsidRPr="00782B80">
              <w:rPr>
                <w:b/>
                <w:i/>
                <w:color w:val="000000"/>
                <w:spacing w:val="-3"/>
              </w:rPr>
              <w:t xml:space="preserve"> </w:t>
            </w:r>
            <w:r w:rsidRPr="00782B80">
              <w:rPr>
                <w:i/>
                <w:color w:val="000000"/>
                <w:spacing w:val="-3"/>
              </w:rPr>
              <w:t>(один вариант ответа)</w:t>
            </w:r>
            <w:r w:rsidRPr="00782B80">
              <w:rPr>
                <w:b/>
                <w:i/>
              </w:rPr>
              <w:t>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 w:rsidRPr="00782B80">
              <w:rPr>
                <w:b/>
              </w:rPr>
              <w:t>Процент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3"/>
        </w:trPr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 xml:space="preserve">а) Да, сотрудников хватает для своевременного </w:t>
            </w:r>
            <w:r>
              <w:br/>
            </w:r>
            <w:r w:rsidRPr="004E09A4">
              <w:t>и качественного выполнения всех задач и функций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F1493" w:rsidRPr="00782B80" w:rsidRDefault="001F1493" w:rsidP="00782B80">
            <w:pPr>
              <w:spacing w:before="20" w:after="20"/>
              <w:jc w:val="center"/>
              <w:rPr>
                <w:b/>
              </w:rPr>
            </w:pPr>
            <w:r w:rsidRPr="00782B80">
              <w:rPr>
                <w:b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F1493" w:rsidRPr="00782B80" w:rsidRDefault="001F1493" w:rsidP="00782B80">
            <w:pPr>
              <w:spacing w:before="20" w:after="20"/>
              <w:jc w:val="center"/>
              <w:rPr>
                <w:b/>
              </w:rPr>
            </w:pPr>
            <w:r w:rsidRPr="00782B80">
              <w:rPr>
                <w:b/>
              </w:rPr>
              <w:t>43,8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б) Хватает только на проведение проверок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31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34,7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5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в) Едва хватает на проведение проверок, а тут ещё столько всего понавесили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12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13,5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9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г) Платят мало, поэтому большая текучка кадров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5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5,6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53"/>
        </w:trPr>
        <w:tc>
          <w:tcPr>
            <w:tcW w:w="6663" w:type="dxa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д) А как расшифровывается ОВК?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1,1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9"/>
        </w:trPr>
        <w:tc>
          <w:tcPr>
            <w:tcW w:w="6663" w:type="dxa"/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е) Помощь зала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1,1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63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Всего</w:t>
            </w:r>
          </w:p>
        </w:tc>
        <w:tc>
          <w:tcPr>
            <w:tcW w:w="1134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89</w:t>
            </w:r>
          </w:p>
        </w:tc>
        <w:tc>
          <w:tcPr>
            <w:tcW w:w="1275" w:type="dxa"/>
            <w:vAlign w:val="center"/>
          </w:tcPr>
          <w:p w:rsidR="001F1493" w:rsidRPr="00D10AEE" w:rsidRDefault="001F1493" w:rsidP="00782B80">
            <w:pPr>
              <w:spacing w:before="20" w:after="20"/>
              <w:jc w:val="center"/>
            </w:pPr>
            <w:r>
              <w:t>100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5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782B80">
              <w:rPr>
                <w:b/>
              </w:rPr>
              <w:t>Вопрос № 14 «Как Вы оцениваете объективность подходов Управления внутреннего контроля (аудита) и оценки эффективности деятельности к проведению проверок</w:t>
            </w:r>
            <w:r w:rsidRPr="00782B80">
              <w:rPr>
                <w:b/>
              </w:rPr>
              <w:br/>
              <w:t>в настоящее время?</w:t>
            </w:r>
            <w:r w:rsidRPr="00782B80">
              <w:rPr>
                <w:i/>
                <w:color w:val="000000"/>
                <w:spacing w:val="-3"/>
              </w:rPr>
              <w:t xml:space="preserve"> (один вариант ответа)</w:t>
            </w:r>
            <w:r w:rsidRPr="00CB45C0">
              <w:t>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 w:rsidRPr="00782B80">
              <w:rPr>
                <w:b/>
              </w:rPr>
              <w:t>Процент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18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 xml:space="preserve">а) Управление подходит к проверкам объективно </w:t>
            </w:r>
            <w:r>
              <w:br/>
            </w:r>
            <w:r w:rsidRPr="004E09A4">
              <w:t>и независимо</w:t>
            </w:r>
          </w:p>
        </w:tc>
        <w:tc>
          <w:tcPr>
            <w:tcW w:w="1134" w:type="dxa"/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43</w:t>
            </w:r>
          </w:p>
        </w:tc>
        <w:tc>
          <w:tcPr>
            <w:tcW w:w="1275" w:type="dxa"/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48,3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6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 xml:space="preserve">б) В целом старается разобраться в ситуации, </w:t>
            </w:r>
            <w:r>
              <w:br/>
            </w:r>
            <w:r w:rsidRPr="004E09A4">
              <w:t>но не хватает квалификации</w:t>
            </w:r>
          </w:p>
        </w:tc>
        <w:tc>
          <w:tcPr>
            <w:tcW w:w="1134" w:type="dxa"/>
          </w:tcPr>
          <w:p w:rsidR="001F1493" w:rsidRPr="00D10AEE" w:rsidRDefault="001F1493" w:rsidP="00782B80">
            <w:pPr>
              <w:jc w:val="center"/>
            </w:pPr>
            <w:r>
              <w:t>20</w:t>
            </w:r>
          </w:p>
        </w:tc>
        <w:tc>
          <w:tcPr>
            <w:tcW w:w="1275" w:type="dxa"/>
          </w:tcPr>
          <w:p w:rsidR="001F1493" w:rsidRPr="00D10AEE" w:rsidRDefault="001F1493" w:rsidP="00782B80">
            <w:pPr>
              <w:jc w:val="center"/>
            </w:pPr>
            <w:r>
              <w:t>22,5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7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в) Зависит от того, насколько хлебосольно встречают</w:t>
            </w:r>
          </w:p>
        </w:tc>
        <w:tc>
          <w:tcPr>
            <w:tcW w:w="1134" w:type="dxa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5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 xml:space="preserve">г) Как руководство Федерального казначейства скажет, </w:t>
            </w:r>
            <w:r>
              <w:br/>
            </w:r>
            <w:r w:rsidRPr="004E09A4">
              <w:t>так и сделают</w:t>
            </w:r>
          </w:p>
        </w:tc>
        <w:tc>
          <w:tcPr>
            <w:tcW w:w="1134" w:type="dxa"/>
          </w:tcPr>
          <w:p w:rsidR="001F1493" w:rsidRPr="00D10AEE" w:rsidRDefault="001F1493" w:rsidP="00782B80">
            <w:pPr>
              <w:jc w:val="center"/>
            </w:pPr>
            <w:r>
              <w:t>9</w:t>
            </w:r>
          </w:p>
        </w:tc>
        <w:tc>
          <w:tcPr>
            <w:tcW w:w="1275" w:type="dxa"/>
          </w:tcPr>
          <w:p w:rsidR="001F1493" w:rsidRPr="00D10AEE" w:rsidRDefault="001F1493" w:rsidP="00782B80">
            <w:pPr>
              <w:jc w:val="center"/>
            </w:pPr>
            <w:r>
              <w:t>10,1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49"/>
        </w:trPr>
        <w:tc>
          <w:tcPr>
            <w:tcW w:w="6663" w:type="dxa"/>
            <w:vAlign w:val="center"/>
          </w:tcPr>
          <w:p w:rsidR="001F1493" w:rsidRPr="004E09A4" w:rsidRDefault="001F1493" w:rsidP="008D4E6B">
            <w:r w:rsidRPr="004E09A4">
              <w:t xml:space="preserve">д) Есть свои «любимчики» и «недруги», </w:t>
            </w:r>
            <w:r>
              <w:br/>
            </w:r>
            <w:r w:rsidRPr="004E09A4">
              <w:t>в зависимости от этого разный подход</w:t>
            </w:r>
            <w:r>
              <w:t xml:space="preserve"> </w:t>
            </w:r>
            <w:r w:rsidRPr="004E09A4">
              <w:t>к проверкам</w:t>
            </w:r>
          </w:p>
        </w:tc>
        <w:tc>
          <w:tcPr>
            <w:tcW w:w="1134" w:type="dxa"/>
          </w:tcPr>
          <w:p w:rsidR="001F1493" w:rsidRPr="00D10AEE" w:rsidRDefault="001F1493" w:rsidP="00782B80">
            <w:pPr>
              <w:jc w:val="center"/>
            </w:pPr>
            <w:r>
              <w:t>5</w:t>
            </w:r>
          </w:p>
        </w:tc>
        <w:tc>
          <w:tcPr>
            <w:tcW w:w="1275" w:type="dxa"/>
          </w:tcPr>
          <w:p w:rsidR="001F1493" w:rsidRPr="00D10AEE" w:rsidRDefault="001F1493" w:rsidP="00782B80">
            <w:pPr>
              <w:jc w:val="center"/>
            </w:pPr>
            <w:r>
              <w:t>5,6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1"/>
        </w:trPr>
        <w:tc>
          <w:tcPr>
            <w:tcW w:w="6663" w:type="dxa"/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е) Не знаю, не сталкивался (-ась)</w:t>
            </w:r>
          </w:p>
        </w:tc>
        <w:tc>
          <w:tcPr>
            <w:tcW w:w="1134" w:type="dxa"/>
          </w:tcPr>
          <w:p w:rsidR="001F1493" w:rsidRPr="00D10AEE" w:rsidRDefault="001F1493" w:rsidP="00782B80">
            <w:pPr>
              <w:jc w:val="center"/>
            </w:pPr>
            <w:r>
              <w:t>12</w:t>
            </w:r>
          </w:p>
        </w:tc>
        <w:tc>
          <w:tcPr>
            <w:tcW w:w="1275" w:type="dxa"/>
          </w:tcPr>
          <w:p w:rsidR="001F1493" w:rsidRPr="00D10AEE" w:rsidRDefault="001F1493" w:rsidP="00782B80">
            <w:pPr>
              <w:jc w:val="center"/>
            </w:pPr>
            <w:r>
              <w:t>13,5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9"/>
        </w:trPr>
        <w:tc>
          <w:tcPr>
            <w:tcW w:w="6663" w:type="dxa"/>
            <w:vAlign w:val="center"/>
          </w:tcPr>
          <w:p w:rsidR="001F1493" w:rsidRPr="004E09A4" w:rsidRDefault="001F1493" w:rsidP="004E09A4">
            <w:r w:rsidRPr="004E09A4">
              <w:t>Всего</w:t>
            </w:r>
          </w:p>
        </w:tc>
        <w:tc>
          <w:tcPr>
            <w:tcW w:w="1134" w:type="dxa"/>
          </w:tcPr>
          <w:p w:rsidR="001F1493" w:rsidRPr="00D10AEE" w:rsidRDefault="001F1493" w:rsidP="00782B80">
            <w:pPr>
              <w:jc w:val="center"/>
            </w:pPr>
            <w:r>
              <w:t>89</w:t>
            </w:r>
          </w:p>
        </w:tc>
        <w:tc>
          <w:tcPr>
            <w:tcW w:w="1275" w:type="dxa"/>
          </w:tcPr>
          <w:p w:rsidR="001F1493" w:rsidRPr="00D10AEE" w:rsidRDefault="001F1493" w:rsidP="00782B80">
            <w:pPr>
              <w:jc w:val="center"/>
            </w:pPr>
            <w:r>
              <w:t>100</w:t>
            </w:r>
          </w:p>
        </w:tc>
      </w:tr>
      <w:tr w:rsidR="001F1493" w:rsidRPr="00D10AEE" w:rsidTr="005930F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48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782B80">
              <w:rPr>
                <w:b/>
              </w:rPr>
              <w:t xml:space="preserve">Вопрос № 15 «Считаете ли Вы полезной систему оценки результативности деятельности государственных гражданских служащих в ТОФК? </w:t>
            </w:r>
            <w:r w:rsidRPr="00782B80">
              <w:rPr>
                <w:i/>
                <w:color w:val="000000"/>
                <w:spacing w:val="-3"/>
              </w:rPr>
              <w:t>(один вариант ответа)</w:t>
            </w:r>
            <w:r w:rsidRPr="00782B80">
              <w:rPr>
                <w:b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 w:rsidRPr="00782B80">
              <w:rPr>
                <w:b/>
              </w:rPr>
              <w:t>Процент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 xml:space="preserve">а) Полезный и эффективный инструмент, позволяет увязать результаты работы сотрудника с его моральным </w:t>
            </w:r>
            <w:r>
              <w:br/>
            </w:r>
            <w:r w:rsidRPr="004E09A4">
              <w:t>и материальным стимулированием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39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43,8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 xml:space="preserve">б) Инструмент полезный, </w:t>
            </w:r>
            <w:r>
              <w:br/>
            </w:r>
            <w:r w:rsidRPr="004E09A4">
              <w:t>но неплохо было бы автоматизировать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45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50,6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в) Может быть и полезна, но мы этого пока не почувствовали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4,5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 xml:space="preserve">г) Бесполезный инструмент в принципе, совершенствовать </w:t>
            </w:r>
            <w:r>
              <w:br/>
            </w:r>
            <w:r w:rsidRPr="004E09A4">
              <w:t>не имеет смысла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1,1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д) Заполняем таблички «для галочки», только бумагу переводим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е) Звонок другу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Всего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89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100</w:t>
            </w:r>
          </w:p>
        </w:tc>
      </w:tr>
      <w:tr w:rsidR="001F1493" w:rsidRPr="00D10AEE" w:rsidTr="005930F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14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 w:rsidRPr="00782B80">
              <w:rPr>
                <w:b/>
              </w:rPr>
              <w:t>Вопрос № 16 «Считаете ли Вы полезной систему оценки результативности деятельности отделов ТОФК?</w:t>
            </w:r>
            <w:r w:rsidRPr="00782B80">
              <w:rPr>
                <w:i/>
                <w:color w:val="000000"/>
                <w:spacing w:val="-3"/>
              </w:rPr>
              <w:t xml:space="preserve"> </w:t>
            </w:r>
            <w:r w:rsidRPr="00782B80">
              <w:rPr>
                <w:i/>
                <w:color w:val="000000"/>
                <w:spacing w:val="-3"/>
              </w:rPr>
              <w:br/>
              <w:t>(один вариант ответа)</w:t>
            </w:r>
            <w:r w:rsidRPr="00782B80">
              <w:rPr>
                <w:b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spacing w:before="40" w:after="40"/>
              <w:jc w:val="center"/>
            </w:pPr>
            <w:r w:rsidRPr="00782B80">
              <w:rPr>
                <w:b/>
              </w:rPr>
              <w:t>Процент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а) Безусловно. Преимущества очевидны, пользуемся постоянно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22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24,7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 xml:space="preserve">б) Хорошо придумано, но без автоматизации тоскливо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35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39,3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в) Идея неплохая, но ещё многое нужно дорабатывать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23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25,9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г) Не нужна она, хватит оценки результативности деятельности работников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9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д) Надеюсь, что её всё-таки скоро отменят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е) Делать им там в центральном аппарате нечего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1,1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Всего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89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100</w:t>
            </w:r>
          </w:p>
        </w:tc>
      </w:tr>
      <w:tr w:rsidR="001F1493" w:rsidRPr="00D10AEE" w:rsidTr="005930F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87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ind w:right="-108"/>
              <w:rPr>
                <w:i/>
                <w:color w:val="000000"/>
                <w:spacing w:val="-3"/>
              </w:rPr>
            </w:pPr>
            <w:r w:rsidRPr="00782B80">
              <w:rPr>
                <w:b/>
              </w:rPr>
              <w:t xml:space="preserve">Вопрос № 17 «Считаете ли Вы полезной систему оценки результативности деятельности ТОФК (согласно приказам Федерального казначейства от 12 декабря 2011 г. </w:t>
            </w:r>
            <w:r w:rsidRPr="00782B80">
              <w:rPr>
                <w:b/>
              </w:rPr>
              <w:br/>
              <w:t>№№ 595 и 596)?</w:t>
            </w:r>
            <w:r w:rsidRPr="004E09A4">
              <w:t xml:space="preserve"> </w:t>
            </w:r>
            <w:r w:rsidRPr="00782B80">
              <w:rPr>
                <w:i/>
                <w:color w:val="000000"/>
                <w:spacing w:val="-3"/>
              </w:rPr>
              <w:t>(один вариант ответа)</w:t>
            </w:r>
            <w:r w:rsidRPr="00782B80">
              <w:rPr>
                <w:b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Процент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072" w:type="dxa"/>
            <w:gridSpan w:val="3"/>
            <w:vAlign w:val="center"/>
          </w:tcPr>
          <w:p w:rsidR="001F1493" w:rsidRPr="00782B80" w:rsidRDefault="001F1493" w:rsidP="005D3E61">
            <w:pPr>
              <w:rPr>
                <w:iCs/>
              </w:rPr>
            </w:pPr>
            <w:r w:rsidRPr="00782B80">
              <w:rPr>
                <w:i/>
                <w:iCs/>
              </w:rPr>
              <w:t xml:space="preserve">По данному вопросу некоторые респонденты выбрали более одного ответа, </w:t>
            </w:r>
            <w:r w:rsidRPr="00782B80">
              <w:rPr>
                <w:i/>
                <w:iCs/>
              </w:rPr>
              <w:br/>
              <w:t>в результате чего количество ответов оказалось большим, чем количество анкет, поэтому всего % не указывается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а) Конечно. Пользуемся, результаты налицо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40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45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05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 xml:space="preserve">б) Подход в целом правильный, но есть резервы </w:t>
            </w:r>
            <w:r>
              <w:br/>
            </w:r>
            <w:r w:rsidRPr="004E09A4">
              <w:t>для совершенствования, в частности:___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17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19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782B80" w:rsidRDefault="001F1493" w:rsidP="004E09A4">
            <w:pPr>
              <w:rPr>
                <w:b/>
              </w:rPr>
            </w:pPr>
            <w:r w:rsidRPr="004E09A4">
              <w:t>в) Ещё очень много предстоит доработать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22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39,3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г) Для получения объективной оценки нужен принципиально другой подход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13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14,6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д) А нечего нас оценивать: мы сами всё знаем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е) Вы бы хоть на подопытных мышах сначала поэкспериментировали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59750B">
            <w:r w:rsidRPr="004E09A4">
              <w:t>Всего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92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072" w:type="dxa"/>
            <w:gridSpan w:val="3"/>
            <w:vAlign w:val="center"/>
          </w:tcPr>
          <w:p w:rsidR="001F1493" w:rsidRPr="00782B80" w:rsidRDefault="001F1493" w:rsidP="00782B80">
            <w:pPr>
              <w:jc w:val="center"/>
              <w:rPr>
                <w:b/>
                <w:iCs/>
              </w:rPr>
            </w:pPr>
          </w:p>
          <w:p w:rsidR="001F1493" w:rsidRPr="00782B80" w:rsidRDefault="001F1493" w:rsidP="00782B80">
            <w:pPr>
              <w:jc w:val="center"/>
              <w:rPr>
                <w:b/>
                <w:iCs/>
              </w:rPr>
            </w:pPr>
            <w:r w:rsidRPr="00782B80">
              <w:rPr>
                <w:b/>
                <w:iCs/>
              </w:rPr>
              <w:t>Комментарии к ответу «</w:t>
            </w:r>
            <w:r w:rsidRPr="00782B80">
              <w:rPr>
                <w:b/>
              </w:rPr>
              <w:t xml:space="preserve">б) Подход в целом правильный, но есть резервы </w:t>
            </w:r>
            <w:r w:rsidRPr="00782B80">
              <w:rPr>
                <w:b/>
              </w:rPr>
              <w:br/>
              <w:t>для совершенствования, в частности:</w:t>
            </w:r>
            <w:r w:rsidRPr="00782B80">
              <w:rPr>
                <w:b/>
                <w:iCs/>
              </w:rPr>
              <w:t>» вопроса № 17:</w:t>
            </w:r>
          </w:p>
          <w:p w:rsidR="001F1493" w:rsidRPr="005D3E61" w:rsidRDefault="001F1493" w:rsidP="00782B80">
            <w:pPr>
              <w:jc w:val="center"/>
            </w:pPr>
            <w:r w:rsidRPr="005D3E61">
              <w:t>(текст представлен в редакции респондентов)</w:t>
            </w:r>
          </w:p>
          <w:p w:rsidR="001F1493" w:rsidRPr="005D3E61" w:rsidRDefault="001F1493" w:rsidP="00782B80">
            <w:pPr>
              <w:spacing w:before="120" w:after="120"/>
            </w:pPr>
            <w:r w:rsidRPr="005D3E61">
              <w:t>1</w:t>
            </w:r>
            <w:r>
              <w:t>. В части дальнейшего мониторинга и рейтингования, за основу в ФК берется оценка ТОФК + оценка результат мероприятий ФК.</w:t>
            </w:r>
          </w:p>
          <w:p w:rsidR="001F1493" w:rsidRDefault="001F1493" w:rsidP="00782B80">
            <w:pPr>
              <w:spacing w:before="120" w:after="120"/>
            </w:pPr>
            <w:r w:rsidRPr="005D3E61">
              <w:t>2. </w:t>
            </w:r>
            <w:r>
              <w:t>Уточнить количество показателей и порядок расчета санкций.</w:t>
            </w:r>
          </w:p>
          <w:p w:rsidR="001F1493" w:rsidRDefault="001F1493" w:rsidP="00782B80">
            <w:pPr>
              <w:spacing w:before="120" w:after="120"/>
            </w:pPr>
            <w:r>
              <w:t>3. По ряду показателей необходимо откорректировать формулы расчетов.</w:t>
            </w:r>
          </w:p>
          <w:p w:rsidR="001F1493" w:rsidRDefault="001F1493" w:rsidP="00782B80">
            <w:pPr>
              <w:spacing w:before="120" w:after="120"/>
            </w:pPr>
            <w:r>
              <w:t>4. Привести показатели в соответствие с выполняемым функционалом.</w:t>
            </w:r>
          </w:p>
          <w:p w:rsidR="001F1493" w:rsidRDefault="001F1493" w:rsidP="00782B80">
            <w:pPr>
              <w:spacing w:before="120" w:after="120"/>
            </w:pPr>
            <w:r>
              <w:t>5. Есть показатели, которые на сегодня не актуальны, или проверка которых автоматизирована.</w:t>
            </w:r>
          </w:p>
          <w:p w:rsidR="001F1493" w:rsidRDefault="001F1493" w:rsidP="00782B80">
            <w:pPr>
              <w:spacing w:before="120" w:after="120"/>
            </w:pPr>
            <w:r>
              <w:t>6. Привести отдельные показатели в соответствие с требованиями последних нормативно-правовых актов.</w:t>
            </w:r>
          </w:p>
          <w:p w:rsidR="001F1493" w:rsidRDefault="001F1493" w:rsidP="00782B80">
            <w:pPr>
              <w:spacing w:before="120" w:after="120"/>
            </w:pPr>
            <w:r>
              <w:t xml:space="preserve">7. Необходимо совершенствовать в части мотивации выявления нарушений </w:t>
            </w:r>
            <w:r>
              <w:br/>
              <w:t xml:space="preserve">и установления своевременного, а не только применение санкций в зависимости </w:t>
            </w:r>
            <w:r>
              <w:br/>
              <w:t>от количества выявленных нарушений.</w:t>
            </w:r>
          </w:p>
          <w:p w:rsidR="001F1493" w:rsidRDefault="001F1493" w:rsidP="00782B80">
            <w:pPr>
              <w:spacing w:before="60" w:after="60"/>
            </w:pPr>
            <w:r>
              <w:t xml:space="preserve">8. Удельный вес нарушений должен быть сопоставим с видом нарушений + </w:t>
            </w:r>
            <w:r>
              <w:br/>
              <w:t>его последствия, оценка результативности на сегодня направлена только на снижение показателей, нет повышающих показателей (участие в пилотных проектах, эффект. предложений и т.д.).</w:t>
            </w:r>
          </w:p>
          <w:p w:rsidR="001F1493" w:rsidRDefault="001F1493" w:rsidP="00782B80">
            <w:pPr>
              <w:spacing w:before="60" w:after="60"/>
            </w:pPr>
            <w:r>
              <w:t xml:space="preserve">9. Актуализация показателей результативности (например: включен показатель </w:t>
            </w:r>
            <w:r>
              <w:br/>
              <w:t>о результатах реорганизации ТОФК) и внесения изменений в Методику учета показателей.</w:t>
            </w:r>
          </w:p>
          <w:p w:rsidR="001F1493" w:rsidRDefault="001F1493" w:rsidP="00782B80">
            <w:pPr>
              <w:spacing w:before="60" w:after="60"/>
            </w:pPr>
            <w:r>
              <w:t>10. Приведение в соответствие условий оценки больших и малых УФК. Максимальное исключение прямых санкций. Расчет санкций производить с учетом объемов (документов, количества территорий).</w:t>
            </w:r>
          </w:p>
          <w:p w:rsidR="001F1493" w:rsidRDefault="001F1493" w:rsidP="00782B80">
            <w:pPr>
              <w:spacing w:before="60" w:after="60"/>
            </w:pPr>
            <w:r>
              <w:t xml:space="preserve">11. Требуется своевременная актуализация показателей, так как данная редакция </w:t>
            </w:r>
            <w:r>
              <w:br/>
              <w:t>не отражает полного объема критериев оценки по всем выполняемым органами федерального казначейства функциям.</w:t>
            </w:r>
          </w:p>
          <w:p w:rsidR="001F1493" w:rsidRPr="00D10AEE" w:rsidRDefault="001F1493" w:rsidP="00782B80">
            <w:pPr>
              <w:spacing w:before="60" w:after="60"/>
            </w:pPr>
            <w:r>
              <w:t>12. Дать возможность расширения и изменения части показателей, исходя из текущей функциональности.</w:t>
            </w:r>
          </w:p>
        </w:tc>
      </w:tr>
      <w:tr w:rsidR="001F1493" w:rsidRPr="00D10AEE" w:rsidTr="005930F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59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 w:rsidRPr="00782B80">
              <w:rPr>
                <w:b/>
              </w:rPr>
              <w:t>Вопрос № 18 «Считаете ли Вы полезной систему внешней оценки деятельности, внедрённой в ТОФК?</w:t>
            </w:r>
            <w:r w:rsidRPr="004E09A4">
              <w:t xml:space="preserve"> </w:t>
            </w:r>
            <w:r>
              <w:br/>
            </w:r>
            <w:r w:rsidRPr="00782B80">
              <w:rPr>
                <w:i/>
                <w:color w:val="000000"/>
                <w:spacing w:val="-3"/>
              </w:rPr>
              <w:t>(один вариант ответа)</w:t>
            </w:r>
            <w:r w:rsidRPr="00782B80">
              <w:rPr>
                <w:b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Процент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30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5E07D4">
            <w:r w:rsidRPr="004E09A4">
              <w:t>а) Система полезна. Позволяет определить отношение внешних потребителей</w:t>
            </w:r>
            <w:r>
              <w:t xml:space="preserve"> </w:t>
            </w:r>
            <w:r w:rsidRPr="004E09A4">
              <w:t>к нашей деятельности, выявить «узкие» места и своевременно принять меры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34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38,2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2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б) Такую оценку знать полезно, но зачастую она субъективна и не отражает реальной картины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47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52,8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в) Часто адресаты не отвечают, что свидетельствует об их незаинтересованности в оценке деятельности ТОФК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5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5,7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г) Очередная ненужная и бесполезная нагрузка на ТОФК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2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2,2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д) В случае отмены этой системы производительность труда ТОФК резко возрастёт!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 xml:space="preserve">е) Лучше бы внедрили оценку деятельности ЦАФК </w:t>
            </w:r>
            <w:r>
              <w:br/>
            </w:r>
            <w:r w:rsidRPr="004E09A4">
              <w:t>со стороны ТОФК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1,1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Всего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89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100</w:t>
            </w:r>
          </w:p>
        </w:tc>
      </w:tr>
      <w:tr w:rsidR="001F1493" w:rsidRPr="00D10AEE" w:rsidTr="005930F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81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782B80">
              <w:rPr>
                <w:b/>
              </w:rPr>
              <w:t>Вопрос № 19 «Считаете ли Вы полезной систему внешней оценки деятельности, внедрённой в ЦАФК (опрос полномочных представителей Президента Российской Федерации по федеральным округам, высших органов исполнительной власти субъектов Российской Федерации и ГРБС)?</w:t>
            </w:r>
            <w:r w:rsidRPr="00782B80">
              <w:rPr>
                <w:i/>
                <w:color w:val="000000"/>
                <w:spacing w:val="-3"/>
              </w:rPr>
              <w:t xml:space="preserve"> (один вариант ответа)</w:t>
            </w:r>
            <w:r w:rsidRPr="00782B80">
              <w:rPr>
                <w:b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Процент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а) Толково придумано! Позволяет узнать реальное мнение государственных органов и организаций о деятельности Федерального казначейства в целом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41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46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б) Идея неплохая, но отдельные должностные лица отписываются формально или вспоминают личные обиды, поэтому результаты не всегда объективны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45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50,6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5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в) В целом ничего, но надо бы дораб</w:t>
            </w:r>
            <w:r>
              <w:t>отать в части: ___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3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3,4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г) Бесполезная система, пустая трата времени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 xml:space="preserve">д) Нечего их спрашивать центральному аппарату, </w:t>
            </w:r>
            <w:r>
              <w:br/>
            </w:r>
            <w:r w:rsidRPr="004E09A4">
              <w:t>мы в регионе сами разберемся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е) Правду не скажу, а то вдруг мне боком выйдет…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E87CD6">
            <w:r w:rsidRPr="004E09A4">
              <w:t>Всего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89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100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072" w:type="dxa"/>
            <w:gridSpan w:val="3"/>
            <w:vAlign w:val="center"/>
          </w:tcPr>
          <w:p w:rsidR="001F1493" w:rsidRPr="00782B80" w:rsidRDefault="001F1493" w:rsidP="00782B80">
            <w:pPr>
              <w:jc w:val="center"/>
              <w:rPr>
                <w:b/>
                <w:iCs/>
              </w:rPr>
            </w:pPr>
            <w:r w:rsidRPr="00782B80">
              <w:rPr>
                <w:b/>
                <w:iCs/>
              </w:rPr>
              <w:t>Комментарии к ответу «</w:t>
            </w:r>
            <w:r w:rsidRPr="00782B80">
              <w:rPr>
                <w:b/>
              </w:rPr>
              <w:t>в) В целом ничего, но надо бы доработать в части:</w:t>
            </w:r>
            <w:r w:rsidRPr="00782B80">
              <w:rPr>
                <w:b/>
                <w:iCs/>
              </w:rPr>
              <w:t>» вопроса № 19:</w:t>
            </w:r>
          </w:p>
          <w:p w:rsidR="001F1493" w:rsidRPr="005D3E61" w:rsidRDefault="001F1493" w:rsidP="00782B80">
            <w:pPr>
              <w:jc w:val="center"/>
            </w:pPr>
            <w:r w:rsidRPr="005D3E61">
              <w:t>(текст представлен в редакции респондентов)</w:t>
            </w:r>
          </w:p>
          <w:p w:rsidR="001F1493" w:rsidRDefault="001F1493" w:rsidP="00782B80">
            <w:pPr>
              <w:spacing w:before="120" w:after="120"/>
            </w:pPr>
            <w:r w:rsidRPr="005D3E61">
              <w:t>1</w:t>
            </w:r>
            <w:r>
              <w:t>. </w:t>
            </w:r>
            <w:r w:rsidRPr="00D10AEE">
              <w:t xml:space="preserve"> </w:t>
            </w:r>
            <w:r>
              <w:t>УФК работают с исполнительной властью субъекта РФ нормально. Единственно плохо работают с этой властью ППО, АСФК СУФД из-за этих ППО оценки снижаются.</w:t>
            </w:r>
          </w:p>
          <w:p w:rsidR="001F1493" w:rsidRDefault="001F1493" w:rsidP="00782B80">
            <w:pPr>
              <w:spacing w:before="120" w:after="120"/>
            </w:pPr>
            <w:r>
              <w:t>2. Не «ничего» – а безусловно нужно! Но предлагаем: конкретизировать вопросы оценки по направлениям (качество исполнения регламентов взаимодействия); активность в участии решения совместных вопросов (например, сайты, ГМУ, ГИС КИП).</w:t>
            </w:r>
          </w:p>
          <w:p w:rsidR="001F1493" w:rsidRPr="00D10AEE" w:rsidRDefault="001F1493" w:rsidP="005930FC">
            <w:pPr>
              <w:spacing w:before="120" w:after="240"/>
            </w:pPr>
            <w:r>
              <w:t>3. Внешняя деятельность НАДЗОРНОГО органа, т.е. УФК – вещь небесспорная</w:t>
            </w:r>
            <w:r>
              <w:br/>
              <w:t>в части объективности и квалификации результатов. Важна критериальность!</w:t>
            </w:r>
          </w:p>
        </w:tc>
      </w:tr>
      <w:tr w:rsidR="001F1493" w:rsidRPr="00D10AEE" w:rsidTr="005930F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46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 w:rsidRPr="00782B80">
              <w:rPr>
                <w:b/>
              </w:rPr>
              <w:t>Вопрос № 20 «Считаете ли Вы полезным проведение анкетирования в ходе различных совещаний, семинаров, конференций?</w:t>
            </w:r>
            <w:r w:rsidRPr="00782B80">
              <w:rPr>
                <w:i/>
                <w:color w:val="000000"/>
                <w:spacing w:val="-3"/>
              </w:rPr>
              <w:t xml:space="preserve"> (один вариант ответа)</w:t>
            </w:r>
            <w:r w:rsidRPr="00782B80">
              <w:rPr>
                <w:b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Процент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i/>
                <w:color w:val="000000"/>
                <w:spacing w:val="-3"/>
              </w:rPr>
            </w:pPr>
            <w:r w:rsidRPr="004E09A4">
              <w:t xml:space="preserve">а) Конечно! Организаторам это позволяет установить реальную картину в исследуемой предметной области, </w:t>
            </w:r>
            <w:r>
              <w:br/>
            </w:r>
            <w:r w:rsidRPr="004E09A4">
              <w:t>а участникам – высказаться, чтобы их услышали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48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54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 xml:space="preserve">б) Да, проводить анкетирования стоит, </w:t>
            </w:r>
            <w:r>
              <w:br/>
            </w:r>
            <w:r w:rsidRPr="004E09A4">
              <w:t>наряду с второстепенными вопросами встречаются действительно важные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38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42,7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 xml:space="preserve">в) Может быть и полезно, но процесс заполнения скучный </w:t>
            </w:r>
            <w:r>
              <w:br/>
            </w:r>
            <w:r w:rsidRPr="004E09A4">
              <w:t>и отнимает много времени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2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2,2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г) Полностью бесполезное занятие и пустая трата времени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1,1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д) А кто ж Вам правду-то скажет? Своё мнение лучше держать при себе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е) Возьму анкету и буду упражняться в оригами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Всего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89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100</w:t>
            </w:r>
          </w:p>
        </w:tc>
      </w:tr>
      <w:tr w:rsidR="001F1493" w:rsidRPr="00D10AEE" w:rsidTr="0053430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63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782B80">
              <w:rPr>
                <w:b/>
              </w:rPr>
              <w:t>Вопрос № 21 «Считаете ли Вы целесообразным внедрение оценки результативности деятельности руководителей ТОФК?</w:t>
            </w:r>
            <w:r w:rsidRPr="00782B80">
              <w:rPr>
                <w:i/>
                <w:color w:val="000000"/>
                <w:spacing w:val="-3"/>
              </w:rPr>
              <w:t xml:space="preserve"> (один вариант ответа)</w:t>
            </w:r>
            <w:r w:rsidRPr="00782B80">
              <w:rPr>
                <w:b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Процент</w:t>
            </w:r>
          </w:p>
        </w:tc>
      </w:tr>
      <w:tr w:rsidR="001F1493" w:rsidRPr="00D10AEE" w:rsidTr="0053430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79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а) Безусловно, руководителю ТОФК важно, чтобы руководство Федерального казначейства имело объективную оценку его деятельности, увязанную с премированием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38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42,7</w:t>
            </w:r>
          </w:p>
        </w:tc>
      </w:tr>
      <w:tr w:rsidR="001F1493" w:rsidRPr="00D10AEE" w:rsidTr="0053430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7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б) Да, но есть риски не вполне объективной оценки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43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48,4</w:t>
            </w:r>
          </w:p>
        </w:tc>
      </w:tr>
      <w:tr w:rsidR="001F1493" w:rsidRPr="00D10AEE" w:rsidTr="0053430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2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в) Нет, и так всё хорошо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4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4,5</w:t>
            </w:r>
          </w:p>
        </w:tc>
      </w:tr>
      <w:tr w:rsidR="001F1493" w:rsidRPr="00D10AEE" w:rsidTr="0053430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3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г) Дополнительная нагрузка, а толку не будет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2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2,2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 xml:space="preserve">д) Придётся подтасовывать результаты, чтоб премию </w:t>
            </w:r>
            <w:r>
              <w:br/>
            </w:r>
            <w:r w:rsidRPr="004E09A4">
              <w:t>не сокращали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2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2,2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е) Я сам руководитель ТОФК, и нечего меня оценивать!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B7061F">
            <w:r w:rsidRPr="004E09A4">
              <w:t>Всего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89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100</w:t>
            </w:r>
          </w:p>
        </w:tc>
      </w:tr>
      <w:tr w:rsidR="001F1493" w:rsidRPr="00D10AEE" w:rsidTr="0053430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92"/>
        </w:trPr>
        <w:tc>
          <w:tcPr>
            <w:tcW w:w="9072" w:type="dxa"/>
            <w:gridSpan w:val="3"/>
            <w:vAlign w:val="center"/>
          </w:tcPr>
          <w:p w:rsidR="001F1493" w:rsidRPr="00782B80" w:rsidRDefault="001F1493" w:rsidP="00782B80">
            <w:pPr>
              <w:jc w:val="center"/>
              <w:rPr>
                <w:b/>
                <w:iCs/>
              </w:rPr>
            </w:pPr>
            <w:r w:rsidRPr="00782B80">
              <w:rPr>
                <w:b/>
                <w:iCs/>
              </w:rPr>
              <w:t>Комментарии к ответу «</w:t>
            </w:r>
            <w:r w:rsidRPr="00782B80">
              <w:rPr>
                <w:b/>
              </w:rPr>
              <w:t xml:space="preserve">а) Безусловно, руководителю ТОФК важно, чтобы руководство Федерального казначейства имело объективную оценку </w:t>
            </w:r>
            <w:r w:rsidRPr="00782B80">
              <w:rPr>
                <w:b/>
              </w:rPr>
              <w:br/>
              <w:t>его деятельности, увязанную с премированием</w:t>
            </w:r>
            <w:r w:rsidRPr="00782B80">
              <w:rPr>
                <w:b/>
                <w:iCs/>
              </w:rPr>
              <w:t>» вопроса № 21:</w:t>
            </w:r>
          </w:p>
          <w:p w:rsidR="001F1493" w:rsidRDefault="001F1493" w:rsidP="00782B80">
            <w:pPr>
              <w:jc w:val="center"/>
            </w:pPr>
            <w:r w:rsidRPr="005D3E61">
              <w:t>(текст пре</w:t>
            </w:r>
            <w:r>
              <w:t>дставлен в редакции респондента</w:t>
            </w:r>
            <w:r w:rsidRPr="005D3E61">
              <w:t>)</w:t>
            </w:r>
          </w:p>
          <w:p w:rsidR="001F1493" w:rsidRPr="00D10AEE" w:rsidRDefault="001F1493" w:rsidP="00782B80">
            <w:pPr>
              <w:spacing w:before="60" w:after="60"/>
            </w:pPr>
            <w:r>
              <w:t>– также выплаты премий осуществляли за счет сметы ФК, тогда Вы реально оценивали их работу и зачем такие суммы. Реально я не оцениваю работу руководителей такими суммами премирования, больше работают на премию.</w:t>
            </w:r>
          </w:p>
        </w:tc>
      </w:tr>
      <w:tr w:rsidR="001F1493" w:rsidRPr="00D10AEE" w:rsidTr="0053430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57"/>
        </w:trPr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782B80">
              <w:rPr>
                <w:b/>
              </w:rPr>
              <w:t xml:space="preserve">Вопрос № 22 «Считаете ли Вы полезным проведение конкурсов «Лучшее контрольно-аудиторское подразделение», «Лучший внутренний аудитор» </w:t>
            </w:r>
            <w:r w:rsidRPr="00782B80">
              <w:rPr>
                <w:b/>
              </w:rPr>
              <w:br/>
              <w:t>и «Лучшее освещение деятельности Казначейства России по внутреннему контролю и аудиту в СМИ»?</w:t>
            </w:r>
            <w:r w:rsidRPr="00782B80">
              <w:rPr>
                <w:i/>
                <w:color w:val="000000"/>
                <w:spacing w:val="-3"/>
              </w:rPr>
              <w:t xml:space="preserve"> </w:t>
            </w:r>
            <w:r w:rsidRPr="00782B80">
              <w:rPr>
                <w:i/>
                <w:color w:val="000000"/>
                <w:spacing w:val="-3"/>
              </w:rPr>
              <w:br/>
              <w:t>(один вариант ответа)</w:t>
            </w:r>
            <w:r w:rsidRPr="00782B80">
              <w:rPr>
                <w:b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Процент</w:t>
            </w:r>
          </w:p>
        </w:tc>
      </w:tr>
      <w:tr w:rsidR="001F1493" w:rsidRPr="00D10AEE" w:rsidTr="0053430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67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 xml:space="preserve">а) Очень полезно, сотрудникам ТОФК важно участвовать, </w:t>
            </w:r>
            <w:r>
              <w:br/>
            </w:r>
            <w:r w:rsidRPr="004E09A4">
              <w:t>они стремятся победить, результаты достаточно объективны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31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34,8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>б) Полезно, но система определения победителей непрозрачна, поэтому нельзя судить об объективности принятых решений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40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</w:rPr>
              <w:t>45</w:t>
            </w:r>
          </w:p>
        </w:tc>
      </w:tr>
      <w:tr w:rsidR="001F1493" w:rsidRPr="00D10AEE" w:rsidTr="0053430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94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4E09A4">
              <w:t xml:space="preserve">в) В нашем ТОФК особо никто участвовать не хочет, </w:t>
            </w:r>
            <w:r>
              <w:br/>
            </w:r>
            <w:r w:rsidRPr="004E09A4">
              <w:t>и если кто-то принимает участие, то из-под палки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9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10,1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 xml:space="preserve">г) Конкурсы не нужны, у нас в ТОФК никто участие </w:t>
            </w:r>
            <w:r>
              <w:br/>
            </w:r>
            <w:r w:rsidRPr="004E09A4">
              <w:t>не принимает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6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6,7</w:t>
            </w:r>
          </w:p>
        </w:tc>
      </w:tr>
      <w:tr w:rsidR="001F1493" w:rsidRPr="00D10AEE" w:rsidTr="0053430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73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д) А смысл? Всё равно побеждают «любимчики»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3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3,4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 xml:space="preserve">е) Давайте лучше вместо этих конкурсов проводить </w:t>
            </w:r>
            <w:r>
              <w:br/>
            </w:r>
            <w:r w:rsidRPr="004E09A4">
              <w:t>конкурсы красоты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0</w:t>
            </w:r>
          </w:p>
        </w:tc>
      </w:tr>
      <w:tr w:rsidR="001F1493" w:rsidRPr="00D10AEE" w:rsidTr="0053430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7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Всего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89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100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782B80" w:rsidRDefault="001F1493" w:rsidP="00782B80">
            <w:pPr>
              <w:tabs>
                <w:tab w:val="right" w:pos="9356"/>
              </w:tabs>
              <w:rPr>
                <w:b/>
              </w:rPr>
            </w:pPr>
            <w:r w:rsidRPr="00782B80">
              <w:rPr>
                <w:b/>
              </w:rPr>
              <w:t>Вопрос № 23 «Анкета заполнена:»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Кол-во ответов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1F1493" w:rsidRPr="00D10AEE" w:rsidRDefault="001F1493" w:rsidP="00782B80">
            <w:pPr>
              <w:jc w:val="center"/>
            </w:pPr>
            <w:r w:rsidRPr="00782B80">
              <w:rPr>
                <w:b/>
              </w:rPr>
              <w:t>Процент</w:t>
            </w:r>
          </w:p>
        </w:tc>
      </w:tr>
      <w:tr w:rsidR="001F1493" w:rsidRPr="00D10AEE" w:rsidTr="0053430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9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а) Анонимно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76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85,4</w:t>
            </w:r>
          </w:p>
        </w:tc>
      </w:tr>
      <w:tr w:rsidR="001F1493" w:rsidRPr="00D10AEE" w:rsidTr="0053430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8"/>
        </w:trPr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782B80">
            <w:pPr>
              <w:tabs>
                <w:tab w:val="right" w:pos="9356"/>
              </w:tabs>
            </w:pPr>
            <w:r w:rsidRPr="004E09A4">
              <w:t>б) Имею желание подписаться: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13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14,6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663" w:type="dxa"/>
            <w:tcBorders>
              <w:right w:val="single" w:sz="4" w:space="0" w:color="auto"/>
            </w:tcBorders>
            <w:vAlign w:val="center"/>
          </w:tcPr>
          <w:p w:rsidR="001F1493" w:rsidRPr="004E09A4" w:rsidRDefault="001F1493" w:rsidP="004E09A4">
            <w:r w:rsidRPr="004E09A4">
              <w:t>Всего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89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1F1493" w:rsidRPr="00D10AEE" w:rsidRDefault="001F1493" w:rsidP="00782B80">
            <w:pPr>
              <w:jc w:val="center"/>
            </w:pPr>
            <w:r>
              <w:t>100</w:t>
            </w:r>
          </w:p>
        </w:tc>
      </w:tr>
      <w:tr w:rsidR="001F1493" w:rsidRPr="00D10AEE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072" w:type="dxa"/>
            <w:gridSpan w:val="3"/>
            <w:vAlign w:val="center"/>
          </w:tcPr>
          <w:p w:rsidR="001F1493" w:rsidRPr="00782B80" w:rsidRDefault="001F1493" w:rsidP="00782B80">
            <w:pPr>
              <w:jc w:val="center"/>
              <w:rPr>
                <w:b/>
                <w:iCs/>
              </w:rPr>
            </w:pPr>
            <w:r w:rsidRPr="00782B80">
              <w:rPr>
                <w:b/>
              </w:rPr>
              <w:t>Имели желание подписаться</w:t>
            </w:r>
            <w:r w:rsidRPr="00782B80">
              <w:rPr>
                <w:b/>
                <w:iCs/>
              </w:rPr>
              <w:t xml:space="preserve"> после заполнения анкеты:</w:t>
            </w:r>
          </w:p>
          <w:p w:rsidR="001F1493" w:rsidRPr="0011503C" w:rsidRDefault="001F1493" w:rsidP="00782B80">
            <w:pPr>
              <w:jc w:val="center"/>
            </w:pPr>
            <w:r w:rsidRPr="005D3E61">
              <w:t>(текст представлен в редакции респондентов)</w:t>
            </w:r>
          </w:p>
          <w:p w:rsidR="001F1493" w:rsidRDefault="001F1493" w:rsidP="00782B80">
            <w:pPr>
              <w:spacing w:before="120" w:after="120"/>
            </w:pPr>
            <w:r>
              <w:t>1. Малышева Марина Александровна заместитель руководителя УФК по Иркутской области.</w:t>
            </w:r>
          </w:p>
          <w:p w:rsidR="001F1493" w:rsidRDefault="001F1493" w:rsidP="00782B80">
            <w:pPr>
              <w:spacing w:before="120" w:after="120"/>
            </w:pPr>
            <w:r>
              <w:t>2</w:t>
            </w:r>
            <w:r w:rsidRPr="0011503C">
              <w:t>.</w:t>
            </w:r>
            <w:r>
              <w:t> Шубин Роман Александрович начальник ОВКиА УФК по Краснодарскому краю.</w:t>
            </w:r>
          </w:p>
          <w:p w:rsidR="001F1493" w:rsidRDefault="001F1493" w:rsidP="00782B80">
            <w:pPr>
              <w:spacing w:before="120" w:after="120"/>
            </w:pPr>
            <w:r>
              <w:t>3. Зайцев Владимир Кузьмич, Руководитель УФК по городу Москва, 03.06.2014.</w:t>
            </w:r>
          </w:p>
          <w:p w:rsidR="001F1493" w:rsidRDefault="001F1493" w:rsidP="00782B80">
            <w:pPr>
              <w:spacing w:before="120" w:after="120"/>
            </w:pPr>
            <w:r>
              <w:t>4. Золотухин А.Б. начальник ОВКиА УФК по Ямало–Немецкому автономному округу.</w:t>
            </w:r>
          </w:p>
          <w:p w:rsidR="001F1493" w:rsidRDefault="001F1493" w:rsidP="00782B80">
            <w:pPr>
              <w:spacing w:before="120" w:after="120"/>
            </w:pPr>
            <w:r w:rsidRPr="00782B80">
              <w:rPr>
                <w:iCs/>
              </w:rPr>
              <w:t>5. </w:t>
            </w:r>
            <w:r>
              <w:t xml:space="preserve">Иваненко М.Т. начальник отдела внутреннего контроля и аудита УФК </w:t>
            </w:r>
            <w:r>
              <w:br/>
              <w:t>по Приморскому краю.</w:t>
            </w:r>
          </w:p>
          <w:p w:rsidR="001F1493" w:rsidRDefault="001F1493" w:rsidP="00782B80">
            <w:pPr>
              <w:spacing w:before="120" w:after="120"/>
            </w:pPr>
            <w:r>
              <w:t>6. Кузнецова Т.З. – руководитель УФК по Иркутской области.</w:t>
            </w:r>
          </w:p>
          <w:p w:rsidR="001F1493" w:rsidRDefault="001F1493" w:rsidP="00782B80">
            <w:pPr>
              <w:spacing w:before="120" w:after="120"/>
            </w:pPr>
            <w:r>
              <w:t>7. </w:t>
            </w:r>
            <w:r w:rsidRPr="006269AC">
              <w:t>Кужугет С.</w:t>
            </w:r>
            <w:r>
              <w:t>Б. начальник ОВКиА УФК по Республике Тыва.</w:t>
            </w:r>
          </w:p>
          <w:p w:rsidR="001F1493" w:rsidRDefault="001F1493" w:rsidP="00782B80">
            <w:pPr>
              <w:spacing w:before="120" w:after="120"/>
            </w:pPr>
            <w:r>
              <w:t>8. </w:t>
            </w:r>
            <w:r w:rsidRPr="006269AC">
              <w:t>Краснюков И.М</w:t>
            </w:r>
            <w:r>
              <w:t>. начальник ОВКиА по Омской области.</w:t>
            </w:r>
          </w:p>
          <w:p w:rsidR="001F1493" w:rsidRDefault="001F1493" w:rsidP="00782B80">
            <w:pPr>
              <w:spacing w:before="120" w:after="120"/>
            </w:pPr>
            <w:r>
              <w:t>9. Ильиных В.Н. УФК по Томской области.</w:t>
            </w:r>
          </w:p>
          <w:p w:rsidR="001F1493" w:rsidRDefault="001F1493" w:rsidP="00782B80">
            <w:pPr>
              <w:spacing w:before="120" w:after="120"/>
            </w:pPr>
            <w:r>
              <w:t>10. Полетаев Алексей Владимирович.</w:t>
            </w:r>
          </w:p>
          <w:p w:rsidR="001F1493" w:rsidRDefault="001F1493" w:rsidP="00782B80">
            <w:pPr>
              <w:spacing w:before="120" w:after="120"/>
            </w:pPr>
            <w:r>
              <w:t>11. Басовский Михаил Степанович.</w:t>
            </w:r>
          </w:p>
          <w:p w:rsidR="001F1493" w:rsidRPr="00782B80" w:rsidRDefault="001F1493" w:rsidP="00782B80">
            <w:pPr>
              <w:spacing w:before="120" w:after="120"/>
              <w:rPr>
                <w:iCs/>
              </w:rPr>
            </w:pPr>
            <w:r>
              <w:t>12</w:t>
            </w:r>
            <w:r w:rsidRPr="0011503C">
              <w:t>. </w:t>
            </w:r>
            <w:r w:rsidRPr="00782B80">
              <w:rPr>
                <w:iCs/>
              </w:rPr>
              <w:t>УФК по г. Санкт–Петербург</w:t>
            </w:r>
            <w:r>
              <w:rPr>
                <w:iCs/>
              </w:rPr>
              <w:t>у</w:t>
            </w:r>
            <w:r w:rsidRPr="00782B80">
              <w:rPr>
                <w:iCs/>
              </w:rPr>
              <w:t>.</w:t>
            </w:r>
          </w:p>
          <w:p w:rsidR="001F1493" w:rsidRPr="00251F5F" w:rsidRDefault="001F1493" w:rsidP="00782B80">
            <w:pPr>
              <w:spacing w:before="120" w:after="120"/>
            </w:pPr>
            <w:r>
              <w:t>1</w:t>
            </w:r>
            <w:r w:rsidRPr="0011503C">
              <w:t>3. </w:t>
            </w:r>
            <w:r>
              <w:t xml:space="preserve">подпись </w:t>
            </w:r>
            <w:r w:rsidRPr="0011503C">
              <w:t>Алимов.</w:t>
            </w:r>
          </w:p>
        </w:tc>
      </w:tr>
      <w:tr w:rsidR="001F1493" w:rsidRPr="004E09A4" w:rsidTr="00782B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88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493" w:rsidRPr="00782B80" w:rsidRDefault="001F1493" w:rsidP="00782B80">
            <w:pPr>
              <w:jc w:val="center"/>
              <w:rPr>
                <w:b/>
              </w:rPr>
            </w:pPr>
            <w:r w:rsidRPr="00782B80">
              <w:rPr>
                <w:b/>
                <w:iCs/>
              </w:rPr>
              <w:t xml:space="preserve">Комментарии к вопросу № 23 </w:t>
            </w:r>
            <w:r w:rsidRPr="00782B80">
              <w:rPr>
                <w:b/>
              </w:rPr>
              <w:t>«Анкета заполнена:»:</w:t>
            </w:r>
          </w:p>
          <w:p w:rsidR="001F1493" w:rsidRDefault="001F1493" w:rsidP="00782B80">
            <w:pPr>
              <w:jc w:val="center"/>
            </w:pPr>
            <w:r w:rsidRPr="005D3E61">
              <w:t>(текст представлен в редакции респондентов)</w:t>
            </w:r>
          </w:p>
          <w:p w:rsidR="001F1493" w:rsidRDefault="001F1493" w:rsidP="00782B80">
            <w:pPr>
              <w:spacing w:before="120" w:after="120"/>
            </w:pPr>
            <w:r>
              <w:t>1.  Креатив в форме вопросов с вариантом ответа «е» совершенно неуместен.</w:t>
            </w:r>
          </w:p>
          <w:p w:rsidR="001F1493" w:rsidRDefault="001F1493" w:rsidP="00782B80">
            <w:pPr>
              <w:spacing w:before="120" w:after="120"/>
            </w:pPr>
            <w:r>
              <w:t>2. По вопросам 9, 10, 13 нет варианта ответа, соответствующего задаваемому вопросу.</w:t>
            </w:r>
          </w:p>
          <w:p w:rsidR="001F1493" w:rsidRDefault="001F1493" w:rsidP="00782B80">
            <w:pPr>
              <w:spacing w:before="120" w:after="120"/>
            </w:pPr>
            <w:r>
              <w:t>3. М.б. включать вопрос: Кто из докладчиков наиболее интересно и доступно донес до слушателей информацию? (Умение работать с аудиторией).</w:t>
            </w:r>
          </w:p>
          <w:p w:rsidR="001F1493" w:rsidRDefault="001F1493" w:rsidP="00782B80">
            <w:pPr>
              <w:spacing w:before="120" w:after="120"/>
            </w:pPr>
            <w:r>
              <w:t>4. Прикольно !!!</w:t>
            </w:r>
          </w:p>
          <w:p w:rsidR="001F1493" w:rsidRPr="004E09A4" w:rsidRDefault="001F1493" w:rsidP="00782B80">
            <w:pPr>
              <w:spacing w:before="120" w:after="120"/>
            </w:pPr>
            <w:r>
              <w:t>5. Спасибо за юмор.</w:t>
            </w:r>
          </w:p>
        </w:tc>
      </w:tr>
    </w:tbl>
    <w:p w:rsidR="001F1493" w:rsidRPr="004E09A4" w:rsidRDefault="001F1493" w:rsidP="00020248">
      <w:pPr>
        <w:spacing w:line="360" w:lineRule="atLeast"/>
        <w:jc w:val="both"/>
      </w:pPr>
    </w:p>
    <w:sectPr w:rsidR="001F1493" w:rsidRPr="004E09A4" w:rsidSect="00C4786E">
      <w:headerReference w:type="default" r:id="rId7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1493" w:rsidRDefault="001F1493" w:rsidP="00411DB1">
      <w:r>
        <w:separator/>
      </w:r>
    </w:p>
  </w:endnote>
  <w:endnote w:type="continuationSeparator" w:id="0">
    <w:p w:rsidR="001F1493" w:rsidRDefault="001F1493" w:rsidP="00411D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?l?r ??Ѓ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1493" w:rsidRDefault="001F1493" w:rsidP="00411DB1">
      <w:r>
        <w:separator/>
      </w:r>
    </w:p>
  </w:footnote>
  <w:footnote w:type="continuationSeparator" w:id="0">
    <w:p w:rsidR="001F1493" w:rsidRDefault="001F1493" w:rsidP="00411D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493" w:rsidRDefault="001F1493">
    <w:pPr>
      <w:pStyle w:val="Header"/>
      <w:jc w:val="center"/>
    </w:pPr>
    <w:fldSimple w:instr=" PAGE   \* MERGEFORMAT ">
      <w:r>
        <w:rPr>
          <w:noProof/>
        </w:rPr>
        <w:t>10</w:t>
      </w:r>
    </w:fldSimple>
  </w:p>
  <w:p w:rsidR="001F1493" w:rsidRDefault="001F149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664EE"/>
    <w:multiLevelType w:val="hybridMultilevel"/>
    <w:tmpl w:val="23A4CE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0B80DE0"/>
    <w:multiLevelType w:val="hybridMultilevel"/>
    <w:tmpl w:val="50B20C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2462F3"/>
    <w:multiLevelType w:val="hybridMultilevel"/>
    <w:tmpl w:val="4D9E21CA"/>
    <w:lvl w:ilvl="0" w:tplc="846EDEF4">
      <w:start w:val="1"/>
      <w:numFmt w:val="decimal"/>
      <w:lvlText w:val="%1."/>
      <w:lvlJc w:val="left"/>
      <w:pPr>
        <w:tabs>
          <w:tab w:val="num" w:pos="1875"/>
        </w:tabs>
        <w:ind w:left="1875" w:hanging="1035"/>
      </w:pPr>
      <w:rPr>
        <w:rFonts w:cs="Times New Roman" w:hint="default"/>
        <w:b/>
      </w:rPr>
    </w:lvl>
    <w:lvl w:ilvl="1" w:tplc="4222688E">
      <w:start w:val="1"/>
      <w:numFmt w:val="bullet"/>
      <w:lvlText w:val=""/>
      <w:lvlJc w:val="left"/>
      <w:pPr>
        <w:tabs>
          <w:tab w:val="num" w:pos="1724"/>
        </w:tabs>
        <w:ind w:left="1724" w:hanging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2AAA7EE1"/>
    <w:multiLevelType w:val="hybridMultilevel"/>
    <w:tmpl w:val="945E4A36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515B14"/>
    <w:multiLevelType w:val="hybridMultilevel"/>
    <w:tmpl w:val="CBD40EDA"/>
    <w:lvl w:ilvl="0" w:tplc="754EC3E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1E55C24"/>
    <w:multiLevelType w:val="hybridMultilevel"/>
    <w:tmpl w:val="4CB2B490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675D48"/>
    <w:multiLevelType w:val="hybridMultilevel"/>
    <w:tmpl w:val="E0AEF402"/>
    <w:lvl w:ilvl="0" w:tplc="754EC3EA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41A6305F"/>
    <w:multiLevelType w:val="hybridMultilevel"/>
    <w:tmpl w:val="4D9E21CA"/>
    <w:lvl w:ilvl="0" w:tplc="846EDEF4">
      <w:start w:val="1"/>
      <w:numFmt w:val="decimal"/>
      <w:lvlText w:val="%1."/>
      <w:lvlJc w:val="left"/>
      <w:pPr>
        <w:tabs>
          <w:tab w:val="num" w:pos="1875"/>
        </w:tabs>
        <w:ind w:left="1875" w:hanging="1035"/>
      </w:pPr>
      <w:rPr>
        <w:rFonts w:cs="Times New Roman" w:hint="default"/>
        <w:b/>
      </w:rPr>
    </w:lvl>
    <w:lvl w:ilvl="1" w:tplc="4222688E">
      <w:start w:val="1"/>
      <w:numFmt w:val="bullet"/>
      <w:lvlText w:val=""/>
      <w:lvlJc w:val="left"/>
      <w:pPr>
        <w:tabs>
          <w:tab w:val="num" w:pos="1724"/>
        </w:tabs>
        <w:ind w:left="1724" w:hanging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424632E8"/>
    <w:multiLevelType w:val="hybridMultilevel"/>
    <w:tmpl w:val="633C860C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096F11"/>
    <w:multiLevelType w:val="hybridMultilevel"/>
    <w:tmpl w:val="4C0A7B7A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39424B"/>
    <w:multiLevelType w:val="hybridMultilevel"/>
    <w:tmpl w:val="623888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0F175CA"/>
    <w:multiLevelType w:val="hybridMultilevel"/>
    <w:tmpl w:val="0CD0D1A6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E32355"/>
    <w:multiLevelType w:val="hybridMultilevel"/>
    <w:tmpl w:val="3B1E580E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E45BAE"/>
    <w:multiLevelType w:val="hybridMultilevel"/>
    <w:tmpl w:val="D6A2A6E8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8F5D2A"/>
    <w:multiLevelType w:val="hybridMultilevel"/>
    <w:tmpl w:val="0226BD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6F7BF5"/>
    <w:multiLevelType w:val="hybridMultilevel"/>
    <w:tmpl w:val="9662ABE2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4B2F5D"/>
    <w:multiLevelType w:val="hybridMultilevel"/>
    <w:tmpl w:val="88966AC8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A8331A"/>
    <w:multiLevelType w:val="hybridMultilevel"/>
    <w:tmpl w:val="4D9E21CA"/>
    <w:lvl w:ilvl="0" w:tplc="846EDEF4">
      <w:start w:val="1"/>
      <w:numFmt w:val="decimal"/>
      <w:lvlText w:val="%1."/>
      <w:lvlJc w:val="left"/>
      <w:pPr>
        <w:tabs>
          <w:tab w:val="num" w:pos="1875"/>
        </w:tabs>
        <w:ind w:left="1875" w:hanging="1035"/>
      </w:pPr>
      <w:rPr>
        <w:rFonts w:cs="Times New Roman" w:hint="default"/>
        <w:b/>
      </w:rPr>
    </w:lvl>
    <w:lvl w:ilvl="1" w:tplc="4222688E">
      <w:start w:val="1"/>
      <w:numFmt w:val="bullet"/>
      <w:lvlText w:val=""/>
      <w:lvlJc w:val="left"/>
      <w:pPr>
        <w:tabs>
          <w:tab w:val="num" w:pos="1724"/>
        </w:tabs>
        <w:ind w:left="1724" w:hanging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77635BBA"/>
    <w:multiLevelType w:val="hybridMultilevel"/>
    <w:tmpl w:val="5F64D954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1C6DC0"/>
    <w:multiLevelType w:val="hybridMultilevel"/>
    <w:tmpl w:val="3B407432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8050C3"/>
    <w:multiLevelType w:val="hybridMultilevel"/>
    <w:tmpl w:val="3AA2B65A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9"/>
  </w:num>
  <w:num w:numId="3">
    <w:abstractNumId w:val="12"/>
  </w:num>
  <w:num w:numId="4">
    <w:abstractNumId w:val="6"/>
  </w:num>
  <w:num w:numId="5">
    <w:abstractNumId w:val="16"/>
  </w:num>
  <w:num w:numId="6">
    <w:abstractNumId w:val="4"/>
  </w:num>
  <w:num w:numId="7">
    <w:abstractNumId w:val="11"/>
  </w:num>
  <w:num w:numId="8">
    <w:abstractNumId w:val="9"/>
  </w:num>
  <w:num w:numId="9">
    <w:abstractNumId w:val="20"/>
  </w:num>
  <w:num w:numId="10">
    <w:abstractNumId w:val="3"/>
  </w:num>
  <w:num w:numId="11">
    <w:abstractNumId w:val="15"/>
  </w:num>
  <w:num w:numId="12">
    <w:abstractNumId w:val="18"/>
  </w:num>
  <w:num w:numId="13">
    <w:abstractNumId w:val="13"/>
  </w:num>
  <w:num w:numId="14">
    <w:abstractNumId w:val="5"/>
  </w:num>
  <w:num w:numId="15">
    <w:abstractNumId w:val="17"/>
  </w:num>
  <w:num w:numId="16">
    <w:abstractNumId w:val="2"/>
  </w:num>
  <w:num w:numId="17">
    <w:abstractNumId w:val="7"/>
  </w:num>
  <w:num w:numId="18">
    <w:abstractNumId w:val="10"/>
  </w:num>
  <w:num w:numId="19">
    <w:abstractNumId w:val="1"/>
  </w:num>
  <w:num w:numId="20">
    <w:abstractNumId w:val="14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7D6A"/>
    <w:rsid w:val="0000163A"/>
    <w:rsid w:val="00001A4C"/>
    <w:rsid w:val="0000218B"/>
    <w:rsid w:val="00002C58"/>
    <w:rsid w:val="000042B0"/>
    <w:rsid w:val="00006BD1"/>
    <w:rsid w:val="000122CF"/>
    <w:rsid w:val="00020248"/>
    <w:rsid w:val="0002078C"/>
    <w:rsid w:val="00026DDB"/>
    <w:rsid w:val="000415D9"/>
    <w:rsid w:val="000428D9"/>
    <w:rsid w:val="00042A4B"/>
    <w:rsid w:val="00046F9D"/>
    <w:rsid w:val="00052175"/>
    <w:rsid w:val="00065EEC"/>
    <w:rsid w:val="00071C1E"/>
    <w:rsid w:val="000813A3"/>
    <w:rsid w:val="00092029"/>
    <w:rsid w:val="000A0CA4"/>
    <w:rsid w:val="000A123B"/>
    <w:rsid w:val="000A14EB"/>
    <w:rsid w:val="000A74E6"/>
    <w:rsid w:val="000B0DAD"/>
    <w:rsid w:val="000B11A6"/>
    <w:rsid w:val="000B26DF"/>
    <w:rsid w:val="000B28D2"/>
    <w:rsid w:val="000C34FF"/>
    <w:rsid w:val="000C62E6"/>
    <w:rsid w:val="000C6969"/>
    <w:rsid w:val="000D4F02"/>
    <w:rsid w:val="000D73E9"/>
    <w:rsid w:val="000E06CA"/>
    <w:rsid w:val="000E2987"/>
    <w:rsid w:val="000E450C"/>
    <w:rsid w:val="000F16A6"/>
    <w:rsid w:val="000F219C"/>
    <w:rsid w:val="000F602E"/>
    <w:rsid w:val="0010040A"/>
    <w:rsid w:val="0011503C"/>
    <w:rsid w:val="001236A6"/>
    <w:rsid w:val="00124277"/>
    <w:rsid w:val="001254BC"/>
    <w:rsid w:val="001300AA"/>
    <w:rsid w:val="001322F0"/>
    <w:rsid w:val="001335F7"/>
    <w:rsid w:val="00133B85"/>
    <w:rsid w:val="001370CB"/>
    <w:rsid w:val="001374AA"/>
    <w:rsid w:val="001414E1"/>
    <w:rsid w:val="00154A84"/>
    <w:rsid w:val="001574FE"/>
    <w:rsid w:val="00162C6C"/>
    <w:rsid w:val="001635E1"/>
    <w:rsid w:val="00164928"/>
    <w:rsid w:val="00165794"/>
    <w:rsid w:val="00171618"/>
    <w:rsid w:val="00171C87"/>
    <w:rsid w:val="0017661E"/>
    <w:rsid w:val="00181B84"/>
    <w:rsid w:val="001851EC"/>
    <w:rsid w:val="00185E5C"/>
    <w:rsid w:val="00185E83"/>
    <w:rsid w:val="001936F7"/>
    <w:rsid w:val="0019597B"/>
    <w:rsid w:val="001A1BBD"/>
    <w:rsid w:val="001A60E8"/>
    <w:rsid w:val="001B2CF4"/>
    <w:rsid w:val="001B6680"/>
    <w:rsid w:val="001C0C05"/>
    <w:rsid w:val="001C1D6C"/>
    <w:rsid w:val="001C1F40"/>
    <w:rsid w:val="001C27EF"/>
    <w:rsid w:val="001D303C"/>
    <w:rsid w:val="001D3971"/>
    <w:rsid w:val="001E51AA"/>
    <w:rsid w:val="001E7537"/>
    <w:rsid w:val="001F1493"/>
    <w:rsid w:val="00200A62"/>
    <w:rsid w:val="00201443"/>
    <w:rsid w:val="00204E00"/>
    <w:rsid w:val="00205F73"/>
    <w:rsid w:val="00207500"/>
    <w:rsid w:val="00211022"/>
    <w:rsid w:val="00211023"/>
    <w:rsid w:val="00211A1B"/>
    <w:rsid w:val="00214A8E"/>
    <w:rsid w:val="00217508"/>
    <w:rsid w:val="0021794C"/>
    <w:rsid w:val="00221996"/>
    <w:rsid w:val="00224251"/>
    <w:rsid w:val="0022565F"/>
    <w:rsid w:val="00226BB9"/>
    <w:rsid w:val="00226D26"/>
    <w:rsid w:val="00227D6A"/>
    <w:rsid w:val="00240403"/>
    <w:rsid w:val="00243BFF"/>
    <w:rsid w:val="00245F14"/>
    <w:rsid w:val="00250BE1"/>
    <w:rsid w:val="00250FCB"/>
    <w:rsid w:val="002516B5"/>
    <w:rsid w:val="00251F5F"/>
    <w:rsid w:val="002618F8"/>
    <w:rsid w:val="00263086"/>
    <w:rsid w:val="0026387D"/>
    <w:rsid w:val="0026452E"/>
    <w:rsid w:val="0026544E"/>
    <w:rsid w:val="0028047F"/>
    <w:rsid w:val="00282A27"/>
    <w:rsid w:val="00284634"/>
    <w:rsid w:val="00286F3A"/>
    <w:rsid w:val="002949F8"/>
    <w:rsid w:val="002970D5"/>
    <w:rsid w:val="002A01F5"/>
    <w:rsid w:val="002A2443"/>
    <w:rsid w:val="002A2D76"/>
    <w:rsid w:val="002A56C9"/>
    <w:rsid w:val="002B0571"/>
    <w:rsid w:val="002B1BAB"/>
    <w:rsid w:val="002B6332"/>
    <w:rsid w:val="002C56E4"/>
    <w:rsid w:val="002C6EBD"/>
    <w:rsid w:val="002E1081"/>
    <w:rsid w:val="002F3008"/>
    <w:rsid w:val="002F375E"/>
    <w:rsid w:val="002F7CC4"/>
    <w:rsid w:val="00303E41"/>
    <w:rsid w:val="00304582"/>
    <w:rsid w:val="00307B67"/>
    <w:rsid w:val="003103F8"/>
    <w:rsid w:val="00311772"/>
    <w:rsid w:val="003117E0"/>
    <w:rsid w:val="003146F7"/>
    <w:rsid w:val="00325E4A"/>
    <w:rsid w:val="0033018F"/>
    <w:rsid w:val="00333BBA"/>
    <w:rsid w:val="00333DC6"/>
    <w:rsid w:val="00335D46"/>
    <w:rsid w:val="00340F82"/>
    <w:rsid w:val="00341ACE"/>
    <w:rsid w:val="003451E1"/>
    <w:rsid w:val="00346ED7"/>
    <w:rsid w:val="00350B4E"/>
    <w:rsid w:val="0036149E"/>
    <w:rsid w:val="003656B0"/>
    <w:rsid w:val="003666FA"/>
    <w:rsid w:val="003668F3"/>
    <w:rsid w:val="00372DFC"/>
    <w:rsid w:val="00377D56"/>
    <w:rsid w:val="00380B13"/>
    <w:rsid w:val="00380DD1"/>
    <w:rsid w:val="003860C7"/>
    <w:rsid w:val="00386A8D"/>
    <w:rsid w:val="00386B17"/>
    <w:rsid w:val="003921FB"/>
    <w:rsid w:val="00393598"/>
    <w:rsid w:val="003942D9"/>
    <w:rsid w:val="00395E60"/>
    <w:rsid w:val="003A3BCA"/>
    <w:rsid w:val="003A3FD4"/>
    <w:rsid w:val="003B4052"/>
    <w:rsid w:val="003B4474"/>
    <w:rsid w:val="003B6164"/>
    <w:rsid w:val="003B67DB"/>
    <w:rsid w:val="003B686D"/>
    <w:rsid w:val="003C268A"/>
    <w:rsid w:val="003C61F3"/>
    <w:rsid w:val="003D046B"/>
    <w:rsid w:val="003D05AA"/>
    <w:rsid w:val="003D0BEA"/>
    <w:rsid w:val="003D33E9"/>
    <w:rsid w:val="003D3B63"/>
    <w:rsid w:val="003D655C"/>
    <w:rsid w:val="003E054D"/>
    <w:rsid w:val="003F10A8"/>
    <w:rsid w:val="003F76E3"/>
    <w:rsid w:val="00400E28"/>
    <w:rsid w:val="0040468A"/>
    <w:rsid w:val="00406DCB"/>
    <w:rsid w:val="00411DB1"/>
    <w:rsid w:val="0041275C"/>
    <w:rsid w:val="00425012"/>
    <w:rsid w:val="004250B4"/>
    <w:rsid w:val="00425F5B"/>
    <w:rsid w:val="004266A8"/>
    <w:rsid w:val="004336E8"/>
    <w:rsid w:val="00440976"/>
    <w:rsid w:val="00441E6F"/>
    <w:rsid w:val="00445BBC"/>
    <w:rsid w:val="00446028"/>
    <w:rsid w:val="004479F0"/>
    <w:rsid w:val="00450B3C"/>
    <w:rsid w:val="004510FC"/>
    <w:rsid w:val="00451E42"/>
    <w:rsid w:val="00462C6A"/>
    <w:rsid w:val="00472CE0"/>
    <w:rsid w:val="004809D1"/>
    <w:rsid w:val="00481021"/>
    <w:rsid w:val="004924B7"/>
    <w:rsid w:val="004A6958"/>
    <w:rsid w:val="004A78EE"/>
    <w:rsid w:val="004B3F7A"/>
    <w:rsid w:val="004C14EA"/>
    <w:rsid w:val="004D2019"/>
    <w:rsid w:val="004D2920"/>
    <w:rsid w:val="004D4E99"/>
    <w:rsid w:val="004D68E5"/>
    <w:rsid w:val="004E09A4"/>
    <w:rsid w:val="004E28D9"/>
    <w:rsid w:val="004E5083"/>
    <w:rsid w:val="004E6DDC"/>
    <w:rsid w:val="004F0465"/>
    <w:rsid w:val="004F7D33"/>
    <w:rsid w:val="005004C2"/>
    <w:rsid w:val="005061E4"/>
    <w:rsid w:val="00506B4D"/>
    <w:rsid w:val="00507E5F"/>
    <w:rsid w:val="00515211"/>
    <w:rsid w:val="00527A63"/>
    <w:rsid w:val="00531275"/>
    <w:rsid w:val="00534306"/>
    <w:rsid w:val="00534462"/>
    <w:rsid w:val="005346F6"/>
    <w:rsid w:val="00534E26"/>
    <w:rsid w:val="0053741B"/>
    <w:rsid w:val="005377E6"/>
    <w:rsid w:val="0055113A"/>
    <w:rsid w:val="005512BF"/>
    <w:rsid w:val="005549BA"/>
    <w:rsid w:val="005600FD"/>
    <w:rsid w:val="00562DEE"/>
    <w:rsid w:val="005631F3"/>
    <w:rsid w:val="0056594C"/>
    <w:rsid w:val="00570872"/>
    <w:rsid w:val="00572F49"/>
    <w:rsid w:val="00580A9B"/>
    <w:rsid w:val="00581A54"/>
    <w:rsid w:val="00586B4B"/>
    <w:rsid w:val="0059086F"/>
    <w:rsid w:val="005930FC"/>
    <w:rsid w:val="00594E65"/>
    <w:rsid w:val="00594FCF"/>
    <w:rsid w:val="0059750B"/>
    <w:rsid w:val="005A2E87"/>
    <w:rsid w:val="005A3AD7"/>
    <w:rsid w:val="005A403F"/>
    <w:rsid w:val="005A7474"/>
    <w:rsid w:val="005B29B6"/>
    <w:rsid w:val="005B5031"/>
    <w:rsid w:val="005B5609"/>
    <w:rsid w:val="005B5727"/>
    <w:rsid w:val="005B7496"/>
    <w:rsid w:val="005D0BEC"/>
    <w:rsid w:val="005D1FE8"/>
    <w:rsid w:val="005D3E61"/>
    <w:rsid w:val="005E07D4"/>
    <w:rsid w:val="005F1F5C"/>
    <w:rsid w:val="005F46E5"/>
    <w:rsid w:val="00605DD7"/>
    <w:rsid w:val="00607A76"/>
    <w:rsid w:val="00611115"/>
    <w:rsid w:val="00614F8E"/>
    <w:rsid w:val="00615661"/>
    <w:rsid w:val="0061657F"/>
    <w:rsid w:val="00620B34"/>
    <w:rsid w:val="00623932"/>
    <w:rsid w:val="00624F60"/>
    <w:rsid w:val="006269AC"/>
    <w:rsid w:val="00627523"/>
    <w:rsid w:val="00627F75"/>
    <w:rsid w:val="00637754"/>
    <w:rsid w:val="00640AD4"/>
    <w:rsid w:val="00641D05"/>
    <w:rsid w:val="0064734C"/>
    <w:rsid w:val="0064775F"/>
    <w:rsid w:val="006479AB"/>
    <w:rsid w:val="00653245"/>
    <w:rsid w:val="00653CF8"/>
    <w:rsid w:val="00662D87"/>
    <w:rsid w:val="00670DA0"/>
    <w:rsid w:val="0067228A"/>
    <w:rsid w:val="00674EFB"/>
    <w:rsid w:val="006771D2"/>
    <w:rsid w:val="00677C0D"/>
    <w:rsid w:val="00682AD0"/>
    <w:rsid w:val="00682B34"/>
    <w:rsid w:val="006832A3"/>
    <w:rsid w:val="00684E9C"/>
    <w:rsid w:val="00686E69"/>
    <w:rsid w:val="00690333"/>
    <w:rsid w:val="00691D21"/>
    <w:rsid w:val="006964C3"/>
    <w:rsid w:val="006974E6"/>
    <w:rsid w:val="006A0EF6"/>
    <w:rsid w:val="006C0B83"/>
    <w:rsid w:val="006C7EC9"/>
    <w:rsid w:val="006D4149"/>
    <w:rsid w:val="006D628A"/>
    <w:rsid w:val="006D63AE"/>
    <w:rsid w:val="006D75DA"/>
    <w:rsid w:val="006E599E"/>
    <w:rsid w:val="006F12A2"/>
    <w:rsid w:val="00700427"/>
    <w:rsid w:val="007051B8"/>
    <w:rsid w:val="00710567"/>
    <w:rsid w:val="007105E9"/>
    <w:rsid w:val="0071192E"/>
    <w:rsid w:val="00712C46"/>
    <w:rsid w:val="00713421"/>
    <w:rsid w:val="00723591"/>
    <w:rsid w:val="00727543"/>
    <w:rsid w:val="00727CB8"/>
    <w:rsid w:val="00733422"/>
    <w:rsid w:val="00736403"/>
    <w:rsid w:val="00736C55"/>
    <w:rsid w:val="00741A30"/>
    <w:rsid w:val="007420EA"/>
    <w:rsid w:val="00742D26"/>
    <w:rsid w:val="007514B4"/>
    <w:rsid w:val="0075259A"/>
    <w:rsid w:val="0075783D"/>
    <w:rsid w:val="00764C7E"/>
    <w:rsid w:val="00764F49"/>
    <w:rsid w:val="00773F25"/>
    <w:rsid w:val="00775243"/>
    <w:rsid w:val="007761B4"/>
    <w:rsid w:val="00781A82"/>
    <w:rsid w:val="00782B80"/>
    <w:rsid w:val="00784E9A"/>
    <w:rsid w:val="00785160"/>
    <w:rsid w:val="00795449"/>
    <w:rsid w:val="0079774C"/>
    <w:rsid w:val="007A17B9"/>
    <w:rsid w:val="007A3684"/>
    <w:rsid w:val="007A5D50"/>
    <w:rsid w:val="007B0608"/>
    <w:rsid w:val="007B455A"/>
    <w:rsid w:val="007B5229"/>
    <w:rsid w:val="007C063E"/>
    <w:rsid w:val="007D095C"/>
    <w:rsid w:val="007D2543"/>
    <w:rsid w:val="007D2CF6"/>
    <w:rsid w:val="007D53FA"/>
    <w:rsid w:val="007D74DA"/>
    <w:rsid w:val="007E196B"/>
    <w:rsid w:val="007E6892"/>
    <w:rsid w:val="007F0883"/>
    <w:rsid w:val="007F5C2D"/>
    <w:rsid w:val="00804C81"/>
    <w:rsid w:val="00812187"/>
    <w:rsid w:val="008168B0"/>
    <w:rsid w:val="00816F3F"/>
    <w:rsid w:val="0082138E"/>
    <w:rsid w:val="00821C65"/>
    <w:rsid w:val="0082458D"/>
    <w:rsid w:val="00825E6B"/>
    <w:rsid w:val="00826889"/>
    <w:rsid w:val="00832548"/>
    <w:rsid w:val="0083266F"/>
    <w:rsid w:val="00840D76"/>
    <w:rsid w:val="00841B69"/>
    <w:rsid w:val="0084272A"/>
    <w:rsid w:val="008436B7"/>
    <w:rsid w:val="00845629"/>
    <w:rsid w:val="0086069F"/>
    <w:rsid w:val="00861316"/>
    <w:rsid w:val="008644ED"/>
    <w:rsid w:val="00874B0E"/>
    <w:rsid w:val="00886EDB"/>
    <w:rsid w:val="00887ED4"/>
    <w:rsid w:val="008A0221"/>
    <w:rsid w:val="008A57F3"/>
    <w:rsid w:val="008A7C9F"/>
    <w:rsid w:val="008B65EE"/>
    <w:rsid w:val="008B77B3"/>
    <w:rsid w:val="008C1169"/>
    <w:rsid w:val="008C12EC"/>
    <w:rsid w:val="008C1C72"/>
    <w:rsid w:val="008C3775"/>
    <w:rsid w:val="008C3E97"/>
    <w:rsid w:val="008C518A"/>
    <w:rsid w:val="008D4E6B"/>
    <w:rsid w:val="008D5EF1"/>
    <w:rsid w:val="008D7433"/>
    <w:rsid w:val="008E0A84"/>
    <w:rsid w:val="008E4792"/>
    <w:rsid w:val="008E6182"/>
    <w:rsid w:val="008E7C8B"/>
    <w:rsid w:val="008F36EA"/>
    <w:rsid w:val="008F6D17"/>
    <w:rsid w:val="00900287"/>
    <w:rsid w:val="00901851"/>
    <w:rsid w:val="009021DC"/>
    <w:rsid w:val="00906C81"/>
    <w:rsid w:val="00907176"/>
    <w:rsid w:val="0091027B"/>
    <w:rsid w:val="009138B9"/>
    <w:rsid w:val="00917650"/>
    <w:rsid w:val="009264BD"/>
    <w:rsid w:val="00927A85"/>
    <w:rsid w:val="00935E23"/>
    <w:rsid w:val="00935F11"/>
    <w:rsid w:val="0093628B"/>
    <w:rsid w:val="00940AAB"/>
    <w:rsid w:val="0094420A"/>
    <w:rsid w:val="00947FF7"/>
    <w:rsid w:val="00950D2B"/>
    <w:rsid w:val="00954C3F"/>
    <w:rsid w:val="00966909"/>
    <w:rsid w:val="009768C5"/>
    <w:rsid w:val="00981755"/>
    <w:rsid w:val="00982870"/>
    <w:rsid w:val="0098571A"/>
    <w:rsid w:val="00985748"/>
    <w:rsid w:val="00991545"/>
    <w:rsid w:val="00996167"/>
    <w:rsid w:val="009C453B"/>
    <w:rsid w:val="009D299B"/>
    <w:rsid w:val="009D3FC4"/>
    <w:rsid w:val="009D4078"/>
    <w:rsid w:val="009E3239"/>
    <w:rsid w:val="009E5AAA"/>
    <w:rsid w:val="009E5CE0"/>
    <w:rsid w:val="009F222D"/>
    <w:rsid w:val="009F30C3"/>
    <w:rsid w:val="009F5290"/>
    <w:rsid w:val="009F7EB9"/>
    <w:rsid w:val="00A04188"/>
    <w:rsid w:val="00A05649"/>
    <w:rsid w:val="00A15DE2"/>
    <w:rsid w:val="00A27EF1"/>
    <w:rsid w:val="00A303B8"/>
    <w:rsid w:val="00A31029"/>
    <w:rsid w:val="00A41623"/>
    <w:rsid w:val="00A50855"/>
    <w:rsid w:val="00A5161A"/>
    <w:rsid w:val="00A552D0"/>
    <w:rsid w:val="00A60B98"/>
    <w:rsid w:val="00A60BAF"/>
    <w:rsid w:val="00A63E84"/>
    <w:rsid w:val="00A664C9"/>
    <w:rsid w:val="00A730B8"/>
    <w:rsid w:val="00A7424A"/>
    <w:rsid w:val="00A8328E"/>
    <w:rsid w:val="00A8590D"/>
    <w:rsid w:val="00A90CB0"/>
    <w:rsid w:val="00A9779D"/>
    <w:rsid w:val="00AB3B5C"/>
    <w:rsid w:val="00AC095E"/>
    <w:rsid w:val="00AC37E0"/>
    <w:rsid w:val="00AC7D83"/>
    <w:rsid w:val="00AE04BF"/>
    <w:rsid w:val="00AE2C16"/>
    <w:rsid w:val="00AE3AD6"/>
    <w:rsid w:val="00AE3B6B"/>
    <w:rsid w:val="00AF0480"/>
    <w:rsid w:val="00AF116F"/>
    <w:rsid w:val="00AF1B6C"/>
    <w:rsid w:val="00AF281B"/>
    <w:rsid w:val="00AF2BF5"/>
    <w:rsid w:val="00AF3715"/>
    <w:rsid w:val="00AF75DF"/>
    <w:rsid w:val="00B00C1E"/>
    <w:rsid w:val="00B0516B"/>
    <w:rsid w:val="00B10D3E"/>
    <w:rsid w:val="00B16590"/>
    <w:rsid w:val="00B1781A"/>
    <w:rsid w:val="00B17D75"/>
    <w:rsid w:val="00B338ED"/>
    <w:rsid w:val="00B375A9"/>
    <w:rsid w:val="00B43BBE"/>
    <w:rsid w:val="00B47187"/>
    <w:rsid w:val="00B479A5"/>
    <w:rsid w:val="00B523BB"/>
    <w:rsid w:val="00B54BD2"/>
    <w:rsid w:val="00B55CAA"/>
    <w:rsid w:val="00B57866"/>
    <w:rsid w:val="00B66A12"/>
    <w:rsid w:val="00B70341"/>
    <w:rsid w:val="00B7061F"/>
    <w:rsid w:val="00B735A2"/>
    <w:rsid w:val="00B73E15"/>
    <w:rsid w:val="00B758FA"/>
    <w:rsid w:val="00B772E3"/>
    <w:rsid w:val="00B84FB6"/>
    <w:rsid w:val="00B87CC0"/>
    <w:rsid w:val="00B914BD"/>
    <w:rsid w:val="00BB122F"/>
    <w:rsid w:val="00BC27BB"/>
    <w:rsid w:val="00BC3938"/>
    <w:rsid w:val="00BC67D0"/>
    <w:rsid w:val="00BD3DAD"/>
    <w:rsid w:val="00BD7155"/>
    <w:rsid w:val="00BE0F44"/>
    <w:rsid w:val="00BE29DE"/>
    <w:rsid w:val="00BF0C96"/>
    <w:rsid w:val="00BF1999"/>
    <w:rsid w:val="00BF59E7"/>
    <w:rsid w:val="00BF5A6C"/>
    <w:rsid w:val="00BF69C5"/>
    <w:rsid w:val="00BF784F"/>
    <w:rsid w:val="00C02BB8"/>
    <w:rsid w:val="00C048EC"/>
    <w:rsid w:val="00C0777E"/>
    <w:rsid w:val="00C1143A"/>
    <w:rsid w:val="00C13FEF"/>
    <w:rsid w:val="00C20B3A"/>
    <w:rsid w:val="00C21F81"/>
    <w:rsid w:val="00C22D4A"/>
    <w:rsid w:val="00C271EB"/>
    <w:rsid w:val="00C27537"/>
    <w:rsid w:val="00C31380"/>
    <w:rsid w:val="00C32CC7"/>
    <w:rsid w:val="00C40A5D"/>
    <w:rsid w:val="00C44C8B"/>
    <w:rsid w:val="00C4786E"/>
    <w:rsid w:val="00C47CA2"/>
    <w:rsid w:val="00C52745"/>
    <w:rsid w:val="00C614D1"/>
    <w:rsid w:val="00C65E49"/>
    <w:rsid w:val="00C66F6F"/>
    <w:rsid w:val="00C67172"/>
    <w:rsid w:val="00C70C3E"/>
    <w:rsid w:val="00C71C6B"/>
    <w:rsid w:val="00C725E3"/>
    <w:rsid w:val="00C773D9"/>
    <w:rsid w:val="00C86DEA"/>
    <w:rsid w:val="00C9150E"/>
    <w:rsid w:val="00C932DE"/>
    <w:rsid w:val="00C93B79"/>
    <w:rsid w:val="00CA1D97"/>
    <w:rsid w:val="00CA469F"/>
    <w:rsid w:val="00CB45C0"/>
    <w:rsid w:val="00CB5DC5"/>
    <w:rsid w:val="00CB6C99"/>
    <w:rsid w:val="00CC2192"/>
    <w:rsid w:val="00CC50E8"/>
    <w:rsid w:val="00CD0293"/>
    <w:rsid w:val="00CD1D5D"/>
    <w:rsid w:val="00CD2129"/>
    <w:rsid w:val="00CD36E4"/>
    <w:rsid w:val="00CE0F32"/>
    <w:rsid w:val="00CE31C5"/>
    <w:rsid w:val="00CE58FC"/>
    <w:rsid w:val="00CE7DAB"/>
    <w:rsid w:val="00D06E9B"/>
    <w:rsid w:val="00D07CF6"/>
    <w:rsid w:val="00D10AEE"/>
    <w:rsid w:val="00D14817"/>
    <w:rsid w:val="00D21A12"/>
    <w:rsid w:val="00D21B98"/>
    <w:rsid w:val="00D24F7D"/>
    <w:rsid w:val="00D304A1"/>
    <w:rsid w:val="00D30FC8"/>
    <w:rsid w:val="00D33456"/>
    <w:rsid w:val="00D34FA6"/>
    <w:rsid w:val="00D42910"/>
    <w:rsid w:val="00D477F2"/>
    <w:rsid w:val="00D51BF9"/>
    <w:rsid w:val="00D558AA"/>
    <w:rsid w:val="00D574E8"/>
    <w:rsid w:val="00D605B6"/>
    <w:rsid w:val="00D7068A"/>
    <w:rsid w:val="00D72313"/>
    <w:rsid w:val="00D812DE"/>
    <w:rsid w:val="00D82FE8"/>
    <w:rsid w:val="00D86382"/>
    <w:rsid w:val="00D95C02"/>
    <w:rsid w:val="00D97EBD"/>
    <w:rsid w:val="00DB0D07"/>
    <w:rsid w:val="00DB32E7"/>
    <w:rsid w:val="00DC6038"/>
    <w:rsid w:val="00DD3A95"/>
    <w:rsid w:val="00DE6946"/>
    <w:rsid w:val="00DF6D14"/>
    <w:rsid w:val="00E02B60"/>
    <w:rsid w:val="00E06FCC"/>
    <w:rsid w:val="00E121F7"/>
    <w:rsid w:val="00E12B9A"/>
    <w:rsid w:val="00E20811"/>
    <w:rsid w:val="00E218F3"/>
    <w:rsid w:val="00E227A3"/>
    <w:rsid w:val="00E22AC5"/>
    <w:rsid w:val="00E22AE9"/>
    <w:rsid w:val="00E22E72"/>
    <w:rsid w:val="00E2394A"/>
    <w:rsid w:val="00E2764D"/>
    <w:rsid w:val="00E4123E"/>
    <w:rsid w:val="00E43785"/>
    <w:rsid w:val="00E454DB"/>
    <w:rsid w:val="00E4557E"/>
    <w:rsid w:val="00E461B8"/>
    <w:rsid w:val="00E4720B"/>
    <w:rsid w:val="00E57D41"/>
    <w:rsid w:val="00E6529F"/>
    <w:rsid w:val="00E71C76"/>
    <w:rsid w:val="00E734D7"/>
    <w:rsid w:val="00E7463E"/>
    <w:rsid w:val="00E775F2"/>
    <w:rsid w:val="00E80A75"/>
    <w:rsid w:val="00E82C7E"/>
    <w:rsid w:val="00E84341"/>
    <w:rsid w:val="00E87CD6"/>
    <w:rsid w:val="00E929EA"/>
    <w:rsid w:val="00EA293E"/>
    <w:rsid w:val="00EB5D29"/>
    <w:rsid w:val="00EB74F9"/>
    <w:rsid w:val="00EC3A18"/>
    <w:rsid w:val="00EC758A"/>
    <w:rsid w:val="00ED2E5C"/>
    <w:rsid w:val="00ED4F1D"/>
    <w:rsid w:val="00ED64D7"/>
    <w:rsid w:val="00ED66BC"/>
    <w:rsid w:val="00EE369D"/>
    <w:rsid w:val="00EE5A0E"/>
    <w:rsid w:val="00EE60FF"/>
    <w:rsid w:val="00EF4CBA"/>
    <w:rsid w:val="00EF7CB7"/>
    <w:rsid w:val="00F01251"/>
    <w:rsid w:val="00F04598"/>
    <w:rsid w:val="00F0688D"/>
    <w:rsid w:val="00F07D00"/>
    <w:rsid w:val="00F13D23"/>
    <w:rsid w:val="00F365E3"/>
    <w:rsid w:val="00F4053F"/>
    <w:rsid w:val="00F423C6"/>
    <w:rsid w:val="00F53121"/>
    <w:rsid w:val="00F73DA7"/>
    <w:rsid w:val="00F828FB"/>
    <w:rsid w:val="00F83B81"/>
    <w:rsid w:val="00F86073"/>
    <w:rsid w:val="00F93E05"/>
    <w:rsid w:val="00F95DC3"/>
    <w:rsid w:val="00FA3E32"/>
    <w:rsid w:val="00FB3A6D"/>
    <w:rsid w:val="00FB73B0"/>
    <w:rsid w:val="00FC2124"/>
    <w:rsid w:val="00FC5568"/>
    <w:rsid w:val="00FC7EC2"/>
    <w:rsid w:val="00FD0135"/>
    <w:rsid w:val="00FD4228"/>
    <w:rsid w:val="00FE22BD"/>
    <w:rsid w:val="00FF0666"/>
    <w:rsid w:val="00FF4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6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C268A"/>
    <w:pPr>
      <w:ind w:left="720"/>
      <w:contextualSpacing/>
    </w:pPr>
  </w:style>
  <w:style w:type="table" w:styleId="TableGrid">
    <w:name w:val="Table Grid"/>
    <w:basedOn w:val="TableNormal"/>
    <w:uiPriority w:val="99"/>
    <w:rsid w:val="00AE3AD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411DB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11DB1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411DB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11DB1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8325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3254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36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11</Pages>
  <Words>3074</Words>
  <Characters>17526</Characters>
  <Application>Microsoft Office Outlook</Application>
  <DocSecurity>0</DocSecurity>
  <Lines>0</Lines>
  <Paragraphs>0</Paragraphs>
  <ScaleCrop>false</ScaleCrop>
  <Company>ФКУ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 </dc:title>
  <dc:subject/>
  <dc:creator>Кожевникова Наталья Витальевна</dc:creator>
  <cp:keywords/>
  <dc:description/>
  <cp:lastModifiedBy>Коловоротный</cp:lastModifiedBy>
  <cp:revision>3</cp:revision>
  <cp:lastPrinted>2014-06-10T09:28:00Z</cp:lastPrinted>
  <dcterms:created xsi:type="dcterms:W3CDTF">2014-06-30T11:06:00Z</dcterms:created>
  <dcterms:modified xsi:type="dcterms:W3CDTF">2014-06-30T11:07:00Z</dcterms:modified>
</cp:coreProperties>
</file>