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561" w:rsidRDefault="00E45561" w:rsidP="00E4556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5561" w:rsidRDefault="00E45561" w:rsidP="00E455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561" w:rsidRPr="00E45561" w:rsidRDefault="00E45561" w:rsidP="00E455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апреля 2023 г. в 11:30 состоится заседание кадровой комиссии для рассмотрения вопросов назначения на должности заместителей руководителей в Управление Федерального казначейства по Донецкой Народной Республике, Управление Федерального казначейства по Луганской Народной Республике.</w:t>
      </w:r>
    </w:p>
    <w:sectPr w:rsidR="00E45561" w:rsidRPr="00E45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561"/>
    <w:rsid w:val="004707F4"/>
    <w:rsid w:val="00966962"/>
    <w:rsid w:val="00E45561"/>
    <w:rsid w:val="00FF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3D6A5-0D81-4B16-A3DE-48F5A9B5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Арабов Василий Павлович</dc:creator>
  <cp:keywords/>
  <dc:description/>
  <cp:lastModifiedBy>Арабов Василий Павлович</cp:lastModifiedBy>
  <cp:revision>2</cp:revision>
  <dcterms:created xsi:type="dcterms:W3CDTF">2023-04-05T06:37:00Z</dcterms:created>
  <dcterms:modified xsi:type="dcterms:W3CDTF">2023-04-05T06:37:00Z</dcterms:modified>
</cp:coreProperties>
</file>