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14 декабря 2005 г. N 763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РАСХОДОВАНИИ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ФЕДЕРАЛЬНЫМИ ОРГАНАМИ ИСПОЛНИТЕЛЬНОЙ ВЛАСТИ СРЕДСТВ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ИНОСТРАННОЙ ВАЛЮТЕ НА МЕРОПРИЯТИЯ ПРОТОКОЛЬНОГО ХАРАКТЕРА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18 июля 2005 г. N 813 "О порядке и условиях командирования федеральных государственных гражданских служащих" (Собрание законодательства Российской Федерации, 2005, N 30, ст. 3134) Правительство Российской Федерации постановляет: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11"/>
      <w:bookmarkEnd w:id="0"/>
      <w:r>
        <w:rPr>
          <w:rFonts w:ascii="Calibri" w:hAnsi="Calibri" w:cs="Calibri"/>
        </w:rPr>
        <w:t xml:space="preserve">1. Разрешить федеральным органам исполнительной власти выплачивать </w:t>
      </w:r>
      <w:proofErr w:type="gramStart"/>
      <w:r>
        <w:rPr>
          <w:rFonts w:ascii="Calibri" w:hAnsi="Calibri" w:cs="Calibri"/>
        </w:rPr>
        <w:t>в случае необходимости безотчетные средства в иностранной валюте на расходы протокольного характера следующим работникам в период их пребывания в краткосрочных служебных командировках</w:t>
      </w:r>
      <w:proofErr w:type="gramEnd"/>
      <w:r>
        <w:rPr>
          <w:rFonts w:ascii="Calibri" w:hAnsi="Calibri" w:cs="Calibri"/>
        </w:rPr>
        <w:t xml:space="preserve"> на территории иностранных государств: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федеральным министрам - 250 долларов США;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руководителям (директорам) федеральных служб и федеральных агентств, первым заместителям и заместителям федеральных министров, главному военному эксперту Министерства Российской Федерации по делам гражданской обороны, чрезвычайным ситуациям и ликвидации последствий стихийных бедствий, главному государственному инспектору Российской Федерации по пожарному надзору, генеральному директору Министерства иностранных дел Российской Федерации, начальникам служб Министерства обороны Российской Федерации - 200 долларов США;</w:t>
      </w:r>
      <w:proofErr w:type="gramEnd"/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первым заместителям руководителей (директоров) федеральных служб и федеральных агентств - 150 долларов США.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Установить, что протокольные мероприятия, </w:t>
      </w:r>
      <w:proofErr w:type="gramStart"/>
      <w:r>
        <w:rPr>
          <w:rFonts w:ascii="Calibri" w:hAnsi="Calibri" w:cs="Calibri"/>
        </w:rPr>
        <w:t>расходы</w:t>
      </w:r>
      <w:proofErr w:type="gramEnd"/>
      <w:r>
        <w:rPr>
          <w:rFonts w:ascii="Calibri" w:hAnsi="Calibri" w:cs="Calibri"/>
        </w:rPr>
        <w:t xml:space="preserve"> на проведение которых превышают размер безотчетных средств, предусмотренных </w:t>
      </w:r>
      <w:hyperlink w:anchor="Par11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Постановления, проводятся на основании решений Правительства Российской Федерации.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Расходы, связанные с реализацией настоящего Постановления, осуществляются за счет средств, предусмотренных в федеральном бюджете на содержание соответствующего федерального органа исполнительной власти.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Признать утратившими силу: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17 ноября 1994 г. N 1254 "О расходовании федеральными органами исполнительной власти средств в иностранной валюте на мероприятия протокольного характера" (Собрание законодательства Российской Федерации, 1994, N 31, ст. 3274);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" w:history="1">
        <w:r>
          <w:rPr>
            <w:rFonts w:ascii="Calibri" w:hAnsi="Calibri" w:cs="Calibri"/>
            <w:color w:val="0000FF"/>
          </w:rPr>
          <w:t>пункт 3</w:t>
        </w:r>
      </w:hyperlink>
      <w:r>
        <w:rPr>
          <w:rFonts w:ascii="Calibri" w:hAnsi="Calibri" w:cs="Calibri"/>
        </w:rPr>
        <w:t xml:space="preserve"> Постановления Правительства Российской Федерации от 3 июня 1997 г. N 665 "О выплате сумм в иностранной валюте на расходы протокольного характера" (Собрание законодательства Российской Федерации, 1997, N 23, ст. 2693).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М.ФРАДКОВ</w:t>
      </w: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0A22" w:rsidRDefault="00060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0A22" w:rsidRDefault="00060A2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80C00" w:rsidRDefault="00B80C00"/>
    <w:sectPr w:rsidR="00B80C00" w:rsidSect="00D77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60A22"/>
    <w:rsid w:val="00000E65"/>
    <w:rsid w:val="00000F2F"/>
    <w:rsid w:val="00020C63"/>
    <w:rsid w:val="00027E39"/>
    <w:rsid w:val="00030D05"/>
    <w:rsid w:val="00060217"/>
    <w:rsid w:val="00060A22"/>
    <w:rsid w:val="00070771"/>
    <w:rsid w:val="00073109"/>
    <w:rsid w:val="000742DB"/>
    <w:rsid w:val="000752E0"/>
    <w:rsid w:val="00081CF9"/>
    <w:rsid w:val="000829F2"/>
    <w:rsid w:val="00090614"/>
    <w:rsid w:val="00092BCA"/>
    <w:rsid w:val="000935CD"/>
    <w:rsid w:val="000977C0"/>
    <w:rsid w:val="000D1E78"/>
    <w:rsid w:val="000D6984"/>
    <w:rsid w:val="000D6DC5"/>
    <w:rsid w:val="000F1A9F"/>
    <w:rsid w:val="000F6EBA"/>
    <w:rsid w:val="00132C79"/>
    <w:rsid w:val="0014503F"/>
    <w:rsid w:val="00150965"/>
    <w:rsid w:val="00155E4F"/>
    <w:rsid w:val="00157196"/>
    <w:rsid w:val="001709DC"/>
    <w:rsid w:val="001718C6"/>
    <w:rsid w:val="001730F3"/>
    <w:rsid w:val="001774C4"/>
    <w:rsid w:val="00190B47"/>
    <w:rsid w:val="00192855"/>
    <w:rsid w:val="001A31EF"/>
    <w:rsid w:val="001A7B8B"/>
    <w:rsid w:val="001B0C2D"/>
    <w:rsid w:val="001E4695"/>
    <w:rsid w:val="001F09EB"/>
    <w:rsid w:val="00202955"/>
    <w:rsid w:val="00206347"/>
    <w:rsid w:val="00211EAC"/>
    <w:rsid w:val="00213F4C"/>
    <w:rsid w:val="0021412F"/>
    <w:rsid w:val="0022155A"/>
    <w:rsid w:val="00235A15"/>
    <w:rsid w:val="002523F5"/>
    <w:rsid w:val="00272BC6"/>
    <w:rsid w:val="00273334"/>
    <w:rsid w:val="00284B93"/>
    <w:rsid w:val="002A36A4"/>
    <w:rsid w:val="002B0B0E"/>
    <w:rsid w:val="002B6B5D"/>
    <w:rsid w:val="002C3E81"/>
    <w:rsid w:val="002C5501"/>
    <w:rsid w:val="002D3D2A"/>
    <w:rsid w:val="002E348A"/>
    <w:rsid w:val="002F0E7D"/>
    <w:rsid w:val="002F2D65"/>
    <w:rsid w:val="00303B4D"/>
    <w:rsid w:val="00324420"/>
    <w:rsid w:val="00333E29"/>
    <w:rsid w:val="00342DA7"/>
    <w:rsid w:val="003479FB"/>
    <w:rsid w:val="003544C5"/>
    <w:rsid w:val="00371B9C"/>
    <w:rsid w:val="003805DF"/>
    <w:rsid w:val="00382162"/>
    <w:rsid w:val="00387498"/>
    <w:rsid w:val="0039184D"/>
    <w:rsid w:val="0039627E"/>
    <w:rsid w:val="003B0CB5"/>
    <w:rsid w:val="003B1E3E"/>
    <w:rsid w:val="003B7E2B"/>
    <w:rsid w:val="003C2D6F"/>
    <w:rsid w:val="003C6279"/>
    <w:rsid w:val="003D0CC7"/>
    <w:rsid w:val="003D30A4"/>
    <w:rsid w:val="003F4534"/>
    <w:rsid w:val="004001CF"/>
    <w:rsid w:val="00404F60"/>
    <w:rsid w:val="00424748"/>
    <w:rsid w:val="0044644A"/>
    <w:rsid w:val="00447705"/>
    <w:rsid w:val="00453AA1"/>
    <w:rsid w:val="004618BC"/>
    <w:rsid w:val="0046263A"/>
    <w:rsid w:val="00466810"/>
    <w:rsid w:val="004716AF"/>
    <w:rsid w:val="00471AAF"/>
    <w:rsid w:val="00475EB1"/>
    <w:rsid w:val="0049579F"/>
    <w:rsid w:val="004C4715"/>
    <w:rsid w:val="004C479D"/>
    <w:rsid w:val="004D096E"/>
    <w:rsid w:val="00506BBD"/>
    <w:rsid w:val="005072E0"/>
    <w:rsid w:val="00507621"/>
    <w:rsid w:val="005131EC"/>
    <w:rsid w:val="00520C8F"/>
    <w:rsid w:val="00520D90"/>
    <w:rsid w:val="00530B05"/>
    <w:rsid w:val="005418C9"/>
    <w:rsid w:val="00545C84"/>
    <w:rsid w:val="00546980"/>
    <w:rsid w:val="005560DA"/>
    <w:rsid w:val="00560474"/>
    <w:rsid w:val="00571B5E"/>
    <w:rsid w:val="00583C6F"/>
    <w:rsid w:val="005846B5"/>
    <w:rsid w:val="005A106D"/>
    <w:rsid w:val="005A19EB"/>
    <w:rsid w:val="005D4000"/>
    <w:rsid w:val="005D69C5"/>
    <w:rsid w:val="005D7F25"/>
    <w:rsid w:val="005E2870"/>
    <w:rsid w:val="006047D3"/>
    <w:rsid w:val="0064000C"/>
    <w:rsid w:val="006458B2"/>
    <w:rsid w:val="00657BC8"/>
    <w:rsid w:val="00681DCA"/>
    <w:rsid w:val="00682278"/>
    <w:rsid w:val="006862AE"/>
    <w:rsid w:val="006869FE"/>
    <w:rsid w:val="00692459"/>
    <w:rsid w:val="006943E7"/>
    <w:rsid w:val="006C4192"/>
    <w:rsid w:val="006E3A7B"/>
    <w:rsid w:val="006F0C37"/>
    <w:rsid w:val="006F2168"/>
    <w:rsid w:val="006F59A7"/>
    <w:rsid w:val="00700543"/>
    <w:rsid w:val="00705D77"/>
    <w:rsid w:val="007062AC"/>
    <w:rsid w:val="00711028"/>
    <w:rsid w:val="00731CE4"/>
    <w:rsid w:val="00743737"/>
    <w:rsid w:val="00746A2D"/>
    <w:rsid w:val="00746B44"/>
    <w:rsid w:val="00747D1B"/>
    <w:rsid w:val="00763508"/>
    <w:rsid w:val="00771256"/>
    <w:rsid w:val="007778B2"/>
    <w:rsid w:val="007A001C"/>
    <w:rsid w:val="007A5EB9"/>
    <w:rsid w:val="007C347F"/>
    <w:rsid w:val="007D20D0"/>
    <w:rsid w:val="007F4220"/>
    <w:rsid w:val="008059BB"/>
    <w:rsid w:val="00806C94"/>
    <w:rsid w:val="00813EEF"/>
    <w:rsid w:val="00822345"/>
    <w:rsid w:val="00825AE2"/>
    <w:rsid w:val="00841F78"/>
    <w:rsid w:val="00851CCE"/>
    <w:rsid w:val="00855132"/>
    <w:rsid w:val="00860862"/>
    <w:rsid w:val="00865B69"/>
    <w:rsid w:val="00871DA8"/>
    <w:rsid w:val="00872620"/>
    <w:rsid w:val="00893185"/>
    <w:rsid w:val="008A024F"/>
    <w:rsid w:val="008B06AA"/>
    <w:rsid w:val="008B0B3A"/>
    <w:rsid w:val="008B58DC"/>
    <w:rsid w:val="008B7EE7"/>
    <w:rsid w:val="008E15BA"/>
    <w:rsid w:val="008E2774"/>
    <w:rsid w:val="00903089"/>
    <w:rsid w:val="00917843"/>
    <w:rsid w:val="00927CD1"/>
    <w:rsid w:val="00945DF2"/>
    <w:rsid w:val="00952A77"/>
    <w:rsid w:val="00955EFA"/>
    <w:rsid w:val="009A147A"/>
    <w:rsid w:val="009A3815"/>
    <w:rsid w:val="009B2654"/>
    <w:rsid w:val="009D6893"/>
    <w:rsid w:val="009E03E5"/>
    <w:rsid w:val="00A01725"/>
    <w:rsid w:val="00A01F5E"/>
    <w:rsid w:val="00A04E2F"/>
    <w:rsid w:val="00A21948"/>
    <w:rsid w:val="00A23051"/>
    <w:rsid w:val="00A24279"/>
    <w:rsid w:val="00A31C17"/>
    <w:rsid w:val="00A33724"/>
    <w:rsid w:val="00A341ED"/>
    <w:rsid w:val="00A40B88"/>
    <w:rsid w:val="00A51E43"/>
    <w:rsid w:val="00A54841"/>
    <w:rsid w:val="00A64257"/>
    <w:rsid w:val="00A702C2"/>
    <w:rsid w:val="00A86907"/>
    <w:rsid w:val="00A96FEF"/>
    <w:rsid w:val="00AA37FC"/>
    <w:rsid w:val="00AA4C50"/>
    <w:rsid w:val="00AC17BB"/>
    <w:rsid w:val="00AC4BC3"/>
    <w:rsid w:val="00AD4597"/>
    <w:rsid w:val="00B0074B"/>
    <w:rsid w:val="00B038C2"/>
    <w:rsid w:val="00B04AB9"/>
    <w:rsid w:val="00B15430"/>
    <w:rsid w:val="00B16957"/>
    <w:rsid w:val="00B21DFD"/>
    <w:rsid w:val="00B30E15"/>
    <w:rsid w:val="00B43CB5"/>
    <w:rsid w:val="00B56171"/>
    <w:rsid w:val="00B56B1F"/>
    <w:rsid w:val="00B635B9"/>
    <w:rsid w:val="00B732C9"/>
    <w:rsid w:val="00B80C00"/>
    <w:rsid w:val="00BA4B27"/>
    <w:rsid w:val="00BA64B2"/>
    <w:rsid w:val="00BB1556"/>
    <w:rsid w:val="00BC0E89"/>
    <w:rsid w:val="00BC6A33"/>
    <w:rsid w:val="00BD619E"/>
    <w:rsid w:val="00BF14E5"/>
    <w:rsid w:val="00BF5689"/>
    <w:rsid w:val="00BF65E4"/>
    <w:rsid w:val="00C064EB"/>
    <w:rsid w:val="00C41F9E"/>
    <w:rsid w:val="00C43C57"/>
    <w:rsid w:val="00C43F5A"/>
    <w:rsid w:val="00C47661"/>
    <w:rsid w:val="00C50C24"/>
    <w:rsid w:val="00C54330"/>
    <w:rsid w:val="00C701D8"/>
    <w:rsid w:val="00C75043"/>
    <w:rsid w:val="00C84691"/>
    <w:rsid w:val="00C8686F"/>
    <w:rsid w:val="00C92C30"/>
    <w:rsid w:val="00CA7DA0"/>
    <w:rsid w:val="00CB1B53"/>
    <w:rsid w:val="00CC1A4D"/>
    <w:rsid w:val="00CF4023"/>
    <w:rsid w:val="00CF54F2"/>
    <w:rsid w:val="00D33D00"/>
    <w:rsid w:val="00D55BC1"/>
    <w:rsid w:val="00D56B7F"/>
    <w:rsid w:val="00D57067"/>
    <w:rsid w:val="00D65D36"/>
    <w:rsid w:val="00D7263C"/>
    <w:rsid w:val="00D81325"/>
    <w:rsid w:val="00D92A62"/>
    <w:rsid w:val="00DA4801"/>
    <w:rsid w:val="00DA4A16"/>
    <w:rsid w:val="00DA4B15"/>
    <w:rsid w:val="00DA6085"/>
    <w:rsid w:val="00DB08CD"/>
    <w:rsid w:val="00DB1239"/>
    <w:rsid w:val="00DB6A83"/>
    <w:rsid w:val="00DC349F"/>
    <w:rsid w:val="00DC6C95"/>
    <w:rsid w:val="00DD4887"/>
    <w:rsid w:val="00DF281D"/>
    <w:rsid w:val="00E27F4A"/>
    <w:rsid w:val="00E301C5"/>
    <w:rsid w:val="00E41250"/>
    <w:rsid w:val="00E45F64"/>
    <w:rsid w:val="00E64AC9"/>
    <w:rsid w:val="00E72C40"/>
    <w:rsid w:val="00E847CE"/>
    <w:rsid w:val="00E86DD6"/>
    <w:rsid w:val="00E97172"/>
    <w:rsid w:val="00E97322"/>
    <w:rsid w:val="00EA1C56"/>
    <w:rsid w:val="00EB0DB2"/>
    <w:rsid w:val="00EC41BD"/>
    <w:rsid w:val="00ED4C19"/>
    <w:rsid w:val="00EF00EB"/>
    <w:rsid w:val="00F04F2A"/>
    <w:rsid w:val="00F108A7"/>
    <w:rsid w:val="00F20F58"/>
    <w:rsid w:val="00F43BC2"/>
    <w:rsid w:val="00FA1A73"/>
    <w:rsid w:val="00FA2F10"/>
    <w:rsid w:val="00FA7C54"/>
    <w:rsid w:val="00FB1DA3"/>
    <w:rsid w:val="00FD4715"/>
    <w:rsid w:val="00FD4D57"/>
    <w:rsid w:val="00FE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168467803E08F1DD35057C2B42D737A9C9C3BD3DA5E8C040F49768599E7F6AA44C75FACFD45CF7R0a7K" TargetMode="External"/><Relationship Id="rId5" Type="http://schemas.openxmlformats.org/officeDocument/2006/relationships/hyperlink" Target="consultantplus://offline/ref=1F168467803E08F1DD35057C2B42D737A8C9C3B43FAFE8C040F4976859R9aEK" TargetMode="External"/><Relationship Id="rId4" Type="http://schemas.openxmlformats.org/officeDocument/2006/relationships/hyperlink" Target="consultantplus://offline/ref=1F168467803E08F1DD350C652C42D737AAC8C2B53EA3E8C040F49768599E7F6AA44C75FACFD45DF7R0a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Company>FK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2721</dc:creator>
  <cp:keywords/>
  <dc:description/>
  <cp:lastModifiedBy>2721</cp:lastModifiedBy>
  <cp:revision>1</cp:revision>
  <dcterms:created xsi:type="dcterms:W3CDTF">2013-05-23T10:26:00Z</dcterms:created>
  <dcterms:modified xsi:type="dcterms:W3CDTF">2013-05-23T10:26:00Z</dcterms:modified>
</cp:coreProperties>
</file>