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E59C64" w14:textId="77777777" w:rsidR="006D4D20" w:rsidRDefault="006D4D20" w:rsidP="00FE0A4E">
      <w:pPr>
        <w:ind w:firstLine="0"/>
        <w:jc w:val="center"/>
        <w:rPr>
          <w:b/>
        </w:rPr>
      </w:pPr>
    </w:p>
    <w:p w14:paraId="779102F5" w14:textId="77777777" w:rsidR="006D4D20" w:rsidRDefault="006D4D20" w:rsidP="00FE0A4E">
      <w:pPr>
        <w:ind w:firstLine="0"/>
        <w:jc w:val="center"/>
        <w:rPr>
          <w:b/>
        </w:rPr>
      </w:pPr>
    </w:p>
    <w:p w14:paraId="488C280E" w14:textId="77777777" w:rsidR="006D4D20" w:rsidRDefault="006D4D20" w:rsidP="00FE0A4E">
      <w:pPr>
        <w:ind w:firstLine="0"/>
        <w:jc w:val="center"/>
        <w:rPr>
          <w:b/>
        </w:rPr>
      </w:pPr>
    </w:p>
    <w:p w14:paraId="6FFAFDCF" w14:textId="77777777" w:rsidR="006D4D20" w:rsidRDefault="006D4D20" w:rsidP="00FE0A4E">
      <w:pPr>
        <w:ind w:firstLine="0"/>
        <w:jc w:val="center"/>
        <w:rPr>
          <w:b/>
        </w:rPr>
      </w:pPr>
    </w:p>
    <w:p w14:paraId="7D10E9FD" w14:textId="77777777" w:rsidR="006D4D20" w:rsidRDefault="006D4D20" w:rsidP="00FE0A4E">
      <w:pPr>
        <w:ind w:firstLine="0"/>
        <w:jc w:val="center"/>
        <w:rPr>
          <w:b/>
        </w:rPr>
      </w:pPr>
    </w:p>
    <w:p w14:paraId="102DC225" w14:textId="77777777" w:rsidR="006D4D20" w:rsidRDefault="006D4D20" w:rsidP="00FE0A4E">
      <w:pPr>
        <w:ind w:firstLine="0"/>
        <w:jc w:val="center"/>
        <w:rPr>
          <w:b/>
        </w:rPr>
      </w:pPr>
    </w:p>
    <w:p w14:paraId="620BEB72" w14:textId="77777777" w:rsidR="006D4D20" w:rsidRDefault="006D4D20" w:rsidP="00FE0A4E">
      <w:pPr>
        <w:ind w:firstLine="0"/>
        <w:jc w:val="center"/>
        <w:rPr>
          <w:b/>
        </w:rPr>
      </w:pPr>
    </w:p>
    <w:p w14:paraId="0392C20E" w14:textId="77777777" w:rsidR="006D4D20" w:rsidRDefault="006D4D20" w:rsidP="00FE0A4E">
      <w:pPr>
        <w:ind w:firstLine="0"/>
        <w:jc w:val="center"/>
        <w:rPr>
          <w:b/>
        </w:rPr>
      </w:pPr>
    </w:p>
    <w:p w14:paraId="08FF3FD0" w14:textId="77777777" w:rsidR="006D4D20" w:rsidRDefault="006D4D20" w:rsidP="00FE0A4E">
      <w:pPr>
        <w:ind w:firstLine="0"/>
        <w:jc w:val="center"/>
        <w:rPr>
          <w:b/>
        </w:rPr>
      </w:pPr>
    </w:p>
    <w:p w14:paraId="0156FC0C" w14:textId="77777777" w:rsidR="006D4D20" w:rsidRDefault="006D4D20" w:rsidP="00FE0A4E">
      <w:pPr>
        <w:ind w:firstLine="0"/>
        <w:jc w:val="center"/>
        <w:rPr>
          <w:b/>
        </w:rPr>
      </w:pPr>
    </w:p>
    <w:p w14:paraId="616ECDB9" w14:textId="77777777" w:rsidR="006D4D20" w:rsidRDefault="006D4D20" w:rsidP="00FE0A4E">
      <w:pPr>
        <w:ind w:firstLine="0"/>
        <w:jc w:val="center"/>
        <w:rPr>
          <w:b/>
        </w:rPr>
      </w:pPr>
    </w:p>
    <w:p w14:paraId="3F89EC68" w14:textId="77777777" w:rsidR="006D4D20" w:rsidRDefault="006D4D20" w:rsidP="00FE0A4E">
      <w:pPr>
        <w:ind w:firstLine="0"/>
        <w:jc w:val="center"/>
        <w:rPr>
          <w:b/>
        </w:rPr>
      </w:pPr>
    </w:p>
    <w:p w14:paraId="763D12A8" w14:textId="77777777" w:rsidR="006D4D20" w:rsidRDefault="006D4D20" w:rsidP="00FE0A4E">
      <w:pPr>
        <w:ind w:firstLine="0"/>
        <w:jc w:val="center"/>
        <w:rPr>
          <w:b/>
        </w:rPr>
      </w:pPr>
    </w:p>
    <w:p w14:paraId="7BBFD779" w14:textId="77777777" w:rsidR="006D4D20" w:rsidRDefault="006D4D20" w:rsidP="00FE0A4E">
      <w:pPr>
        <w:ind w:firstLine="0"/>
        <w:jc w:val="center"/>
        <w:rPr>
          <w:b/>
        </w:rPr>
      </w:pPr>
    </w:p>
    <w:p w14:paraId="71D69BE8" w14:textId="77777777" w:rsidR="006D4D20" w:rsidRDefault="006D4D20" w:rsidP="00FE0A4E">
      <w:pPr>
        <w:ind w:firstLine="0"/>
        <w:jc w:val="center"/>
        <w:rPr>
          <w:b/>
        </w:rPr>
      </w:pPr>
    </w:p>
    <w:p w14:paraId="0901D37D" w14:textId="77777777" w:rsidR="006D4D20" w:rsidRDefault="006D4D20" w:rsidP="00FE0A4E">
      <w:pPr>
        <w:ind w:firstLine="0"/>
        <w:jc w:val="center"/>
        <w:rPr>
          <w:b/>
        </w:rPr>
      </w:pPr>
    </w:p>
    <w:p w14:paraId="778B1DFD" w14:textId="77777777" w:rsidR="006D4D20" w:rsidRDefault="006D4D20" w:rsidP="006D4D20">
      <w:pPr>
        <w:ind w:left="1134" w:right="850" w:firstLine="0"/>
        <w:jc w:val="center"/>
        <w:rPr>
          <w:b/>
        </w:rPr>
      </w:pPr>
    </w:p>
    <w:p w14:paraId="2C7DDA3D" w14:textId="77777777" w:rsidR="00B13CCD" w:rsidRDefault="003C540B" w:rsidP="006D4D20">
      <w:pPr>
        <w:ind w:left="1134" w:right="850" w:firstLine="0"/>
        <w:jc w:val="center"/>
        <w:rPr>
          <w:b/>
          <w:sz w:val="36"/>
          <w:szCs w:val="28"/>
        </w:rPr>
      </w:pPr>
      <w:r w:rsidRPr="00B13CCD">
        <w:rPr>
          <w:b/>
          <w:sz w:val="36"/>
          <w:szCs w:val="28"/>
        </w:rPr>
        <w:t xml:space="preserve">Инструкция </w:t>
      </w:r>
      <w:r w:rsidR="00FE0A4E" w:rsidRPr="00B13CCD">
        <w:rPr>
          <w:b/>
          <w:sz w:val="36"/>
          <w:szCs w:val="28"/>
        </w:rPr>
        <w:t xml:space="preserve">по работе с отчетностью по </w:t>
      </w:r>
    </w:p>
    <w:p w14:paraId="70DB3BD4" w14:textId="77777777" w:rsidR="00B13CCD" w:rsidRDefault="00B13CCD" w:rsidP="00B13CCD">
      <w:pPr>
        <w:ind w:left="1134" w:right="850" w:firstLine="0"/>
        <w:jc w:val="center"/>
        <w:rPr>
          <w:b/>
          <w:sz w:val="36"/>
          <w:szCs w:val="28"/>
        </w:rPr>
      </w:pPr>
      <w:r w:rsidRPr="00B13CCD">
        <w:rPr>
          <w:b/>
          <w:sz w:val="36"/>
          <w:szCs w:val="28"/>
        </w:rPr>
        <w:t>лицевым счетам</w:t>
      </w:r>
      <w:r w:rsidR="00FE0A4E" w:rsidRPr="00B13CCD">
        <w:rPr>
          <w:b/>
          <w:sz w:val="36"/>
          <w:szCs w:val="28"/>
        </w:rPr>
        <w:t xml:space="preserve"> ГРБС</w:t>
      </w:r>
      <w:r w:rsidR="00913D6B" w:rsidRPr="00B13CCD">
        <w:rPr>
          <w:b/>
          <w:sz w:val="36"/>
          <w:szCs w:val="28"/>
        </w:rPr>
        <w:t xml:space="preserve"> (РБС)</w:t>
      </w:r>
      <w:r w:rsidR="00FE0A4E" w:rsidRPr="00B13CCD">
        <w:rPr>
          <w:b/>
          <w:sz w:val="36"/>
          <w:szCs w:val="28"/>
        </w:rPr>
        <w:t xml:space="preserve">, по новому </w:t>
      </w:r>
    </w:p>
    <w:p w14:paraId="2A5B3CE4" w14:textId="325B3A60" w:rsidR="00220F41" w:rsidRPr="00B13CCD" w:rsidRDefault="00FE0A4E" w:rsidP="00B13CCD">
      <w:pPr>
        <w:ind w:left="1134" w:right="850" w:firstLine="0"/>
        <w:jc w:val="center"/>
        <w:rPr>
          <w:b/>
          <w:sz w:val="36"/>
          <w:szCs w:val="28"/>
        </w:rPr>
      </w:pPr>
      <w:r w:rsidRPr="00B13CCD">
        <w:rPr>
          <w:b/>
          <w:sz w:val="36"/>
          <w:szCs w:val="28"/>
        </w:rPr>
        <w:t>механизму</w:t>
      </w:r>
      <w:r w:rsidR="006B105F" w:rsidRPr="00B13CCD">
        <w:rPr>
          <w:b/>
          <w:sz w:val="36"/>
          <w:szCs w:val="28"/>
        </w:rPr>
        <w:t xml:space="preserve"> в ПУР ГИИС ЭБ</w:t>
      </w:r>
    </w:p>
    <w:p w14:paraId="5791509F" w14:textId="16FCD72B" w:rsidR="006D4D20" w:rsidRDefault="006D4D20" w:rsidP="006D4D20">
      <w:pPr>
        <w:ind w:left="1134" w:right="850" w:firstLine="0"/>
        <w:jc w:val="center"/>
        <w:rPr>
          <w:b/>
          <w:sz w:val="36"/>
          <w:szCs w:val="28"/>
        </w:rPr>
      </w:pPr>
    </w:p>
    <w:p w14:paraId="7CD74F4E" w14:textId="6B0A5680" w:rsidR="006D4D20" w:rsidRDefault="006D4D20" w:rsidP="006D4D20">
      <w:pPr>
        <w:ind w:left="1134" w:right="850" w:firstLine="0"/>
        <w:jc w:val="center"/>
        <w:rPr>
          <w:b/>
          <w:sz w:val="36"/>
          <w:szCs w:val="28"/>
        </w:rPr>
      </w:pPr>
    </w:p>
    <w:p w14:paraId="06A54D63" w14:textId="0E967D33" w:rsidR="006D4D20" w:rsidRDefault="006D4D20" w:rsidP="006D4D20">
      <w:pPr>
        <w:ind w:left="1134" w:right="850" w:firstLine="0"/>
        <w:jc w:val="center"/>
        <w:rPr>
          <w:b/>
          <w:sz w:val="36"/>
          <w:szCs w:val="28"/>
        </w:rPr>
      </w:pPr>
    </w:p>
    <w:p w14:paraId="3E4DC3C7" w14:textId="77777777" w:rsidR="006D4D20" w:rsidRDefault="006D4D20" w:rsidP="006D4D20">
      <w:pPr>
        <w:ind w:left="1134" w:right="850" w:firstLine="0"/>
        <w:jc w:val="center"/>
        <w:rPr>
          <w:b/>
          <w:sz w:val="36"/>
          <w:szCs w:val="28"/>
        </w:rPr>
      </w:pPr>
    </w:p>
    <w:p w14:paraId="2537ECFF" w14:textId="1B5B3943" w:rsidR="006D4D20" w:rsidRDefault="006D4D20" w:rsidP="006D4D20">
      <w:pPr>
        <w:ind w:left="1134" w:right="850" w:firstLine="0"/>
        <w:jc w:val="center"/>
      </w:pPr>
      <w:r w:rsidRPr="000549EC">
        <w:t xml:space="preserve">Листов: </w:t>
      </w:r>
      <w:r>
        <w:t>1</w:t>
      </w:r>
      <w:r w:rsidR="00B13CCD">
        <w:t>3</w:t>
      </w:r>
    </w:p>
    <w:p w14:paraId="59D394C6" w14:textId="24FF66B1" w:rsidR="006D4D20" w:rsidRDefault="006D4D20" w:rsidP="006D4D20">
      <w:pPr>
        <w:ind w:left="1134" w:right="850" w:firstLine="0"/>
        <w:jc w:val="center"/>
      </w:pPr>
    </w:p>
    <w:p w14:paraId="75136A51" w14:textId="04E29359" w:rsidR="006D4D20" w:rsidRDefault="006D4D20" w:rsidP="006D4D20">
      <w:pPr>
        <w:ind w:left="1134" w:right="850" w:firstLine="0"/>
        <w:jc w:val="center"/>
      </w:pPr>
    </w:p>
    <w:p w14:paraId="033B82CB" w14:textId="1D1567D6" w:rsidR="006D4D20" w:rsidRDefault="006D4D20" w:rsidP="006D4D20">
      <w:pPr>
        <w:ind w:left="1134" w:right="850" w:firstLine="0"/>
        <w:jc w:val="center"/>
      </w:pPr>
    </w:p>
    <w:p w14:paraId="593D3829" w14:textId="1CA06F50" w:rsidR="006D4D20" w:rsidRDefault="006D4D20" w:rsidP="006D4D20">
      <w:pPr>
        <w:ind w:left="1134" w:right="850" w:firstLine="0"/>
        <w:jc w:val="center"/>
      </w:pPr>
    </w:p>
    <w:p w14:paraId="51DB118D" w14:textId="5C3D1E9F" w:rsidR="006D4D20" w:rsidRDefault="006D4D20" w:rsidP="006D4D20">
      <w:pPr>
        <w:ind w:left="1134" w:right="850" w:firstLine="0"/>
        <w:jc w:val="center"/>
      </w:pPr>
    </w:p>
    <w:p w14:paraId="2FCC8FC8" w14:textId="55B4B336" w:rsidR="006D4D20" w:rsidRDefault="006D4D20" w:rsidP="006D4D20">
      <w:pPr>
        <w:ind w:left="1134" w:right="850" w:firstLine="0"/>
        <w:jc w:val="center"/>
      </w:pPr>
    </w:p>
    <w:p w14:paraId="104C0A5E" w14:textId="50367344" w:rsidR="006D4D20" w:rsidRDefault="006D4D20" w:rsidP="006D4D20">
      <w:pPr>
        <w:ind w:left="1134" w:right="850" w:firstLine="0"/>
        <w:jc w:val="center"/>
      </w:pPr>
    </w:p>
    <w:p w14:paraId="53F0DD9B" w14:textId="5A725E58" w:rsidR="006D4D20" w:rsidRDefault="006D4D20" w:rsidP="006D4D20">
      <w:pPr>
        <w:ind w:left="1134" w:right="850" w:firstLine="0"/>
        <w:jc w:val="center"/>
      </w:pPr>
    </w:p>
    <w:p w14:paraId="709A4A68" w14:textId="6A255BF5" w:rsidR="006D4D20" w:rsidRDefault="006D4D20" w:rsidP="006D4D20">
      <w:pPr>
        <w:ind w:left="1134" w:right="850" w:firstLine="0"/>
        <w:jc w:val="center"/>
      </w:pPr>
    </w:p>
    <w:p w14:paraId="3645C0AA" w14:textId="2CFCFA7F" w:rsidR="006D4D20" w:rsidRDefault="006D4D20" w:rsidP="006D4D20">
      <w:pPr>
        <w:ind w:left="1134" w:right="850" w:firstLine="0"/>
        <w:jc w:val="center"/>
      </w:pPr>
    </w:p>
    <w:p w14:paraId="0022B195" w14:textId="4E0353A1" w:rsidR="006D4D20" w:rsidRDefault="006D4D20" w:rsidP="006D4D20">
      <w:pPr>
        <w:ind w:left="1134" w:right="850" w:firstLine="0"/>
        <w:jc w:val="center"/>
      </w:pPr>
    </w:p>
    <w:p w14:paraId="0104017E" w14:textId="11B9FE17" w:rsidR="006D4D20" w:rsidRDefault="006D4D20" w:rsidP="006D4D20">
      <w:pPr>
        <w:ind w:left="1134" w:right="850" w:firstLine="0"/>
        <w:jc w:val="center"/>
      </w:pPr>
    </w:p>
    <w:p w14:paraId="27557E7E" w14:textId="15E2675A" w:rsidR="006D4D20" w:rsidRDefault="006D4D20" w:rsidP="006D4D20">
      <w:pPr>
        <w:ind w:left="1134" w:right="850" w:firstLine="0"/>
        <w:jc w:val="center"/>
      </w:pPr>
    </w:p>
    <w:p w14:paraId="29A3B30A" w14:textId="08183F78" w:rsidR="006D4D20" w:rsidRDefault="006D4D20" w:rsidP="006D4D20">
      <w:pPr>
        <w:ind w:left="1134" w:right="850" w:firstLine="0"/>
        <w:jc w:val="center"/>
      </w:pPr>
    </w:p>
    <w:p w14:paraId="25479C99" w14:textId="474F6C0A" w:rsidR="006D4D20" w:rsidRDefault="006D4D20" w:rsidP="006D4D20">
      <w:pPr>
        <w:ind w:left="1134" w:right="850" w:firstLine="0"/>
        <w:jc w:val="center"/>
      </w:pPr>
    </w:p>
    <w:p w14:paraId="4CF0A4A5" w14:textId="096AF869" w:rsidR="006D4D20" w:rsidRDefault="006D4D20" w:rsidP="006D4D20">
      <w:pPr>
        <w:ind w:left="1134" w:right="850" w:firstLine="0"/>
        <w:jc w:val="center"/>
      </w:pPr>
    </w:p>
    <w:p w14:paraId="67C89B06" w14:textId="15F02EF1" w:rsidR="006D4D20" w:rsidRDefault="006D4D20" w:rsidP="006D4D20">
      <w:pPr>
        <w:ind w:left="1134" w:right="850" w:firstLine="0"/>
        <w:jc w:val="center"/>
      </w:pPr>
    </w:p>
    <w:p w14:paraId="3A458D65" w14:textId="77777777" w:rsidR="006D4D20" w:rsidRDefault="006D4D20" w:rsidP="006D4D20">
      <w:pPr>
        <w:ind w:left="1134" w:right="850" w:firstLine="0"/>
        <w:jc w:val="center"/>
      </w:pPr>
    </w:p>
    <w:p w14:paraId="7A0C90CC" w14:textId="4F1BEB14" w:rsidR="006D4D20" w:rsidRDefault="006D4D20" w:rsidP="006D4D20">
      <w:pPr>
        <w:ind w:left="1134" w:right="850" w:firstLine="0"/>
        <w:jc w:val="center"/>
      </w:pPr>
    </w:p>
    <w:p w14:paraId="7D16399A" w14:textId="58ACB2E5" w:rsidR="006D4D20" w:rsidRDefault="006D4D20" w:rsidP="006D4D20">
      <w:pPr>
        <w:ind w:left="1134" w:right="850" w:firstLine="0"/>
        <w:jc w:val="center"/>
      </w:pPr>
    </w:p>
    <w:p w14:paraId="7457CF09" w14:textId="67AE6FEC" w:rsidR="006D4D20" w:rsidRDefault="006D4D20" w:rsidP="006D4D20">
      <w:pPr>
        <w:ind w:left="1134" w:right="850" w:firstLine="0"/>
        <w:jc w:val="center"/>
      </w:pPr>
    </w:p>
    <w:p w14:paraId="2A08A10E" w14:textId="28175447" w:rsidR="006D4D20" w:rsidRDefault="006D4D20" w:rsidP="006D4D20">
      <w:pPr>
        <w:ind w:left="1134" w:right="850" w:firstLine="0"/>
        <w:jc w:val="center"/>
      </w:pPr>
    </w:p>
    <w:p w14:paraId="4D31C54D" w14:textId="77777777" w:rsidR="006D4D20" w:rsidRDefault="006D4D20" w:rsidP="006D4D20">
      <w:pPr>
        <w:pStyle w:val="afff"/>
        <w:jc w:val="center"/>
      </w:pPr>
      <w:r>
        <w:t>2020г.</w: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0"/>
        </w:rPr>
        <w:id w:val="-77741347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5229C40" w14:textId="6A1AC58A" w:rsidR="00715108" w:rsidRDefault="00715108">
          <w:pPr>
            <w:pStyle w:val="afff5"/>
            <w:rPr>
              <w:rFonts w:ascii="Times New Roman" w:hAnsi="Times New Roman" w:cs="Times New Roman"/>
              <w:b/>
              <w:bCs/>
              <w:color w:val="auto"/>
            </w:rPr>
          </w:pPr>
          <w:r w:rsidRPr="00715108">
            <w:rPr>
              <w:rFonts w:ascii="Times New Roman" w:hAnsi="Times New Roman" w:cs="Times New Roman"/>
              <w:b/>
              <w:bCs/>
              <w:color w:val="auto"/>
            </w:rPr>
            <w:t>Содержание</w:t>
          </w:r>
        </w:p>
        <w:p w14:paraId="667DE27F" w14:textId="6C2587C7" w:rsidR="00715108" w:rsidRPr="00715108" w:rsidRDefault="00715108" w:rsidP="00715108">
          <w:pPr>
            <w:ind w:right="-285" w:firstLine="0"/>
          </w:pPr>
        </w:p>
        <w:p w14:paraId="0CE587D2" w14:textId="09DC3951" w:rsidR="00715108" w:rsidRPr="00715108" w:rsidRDefault="00715108" w:rsidP="00715108">
          <w:pPr>
            <w:pStyle w:val="25"/>
            <w:tabs>
              <w:tab w:val="clear" w:pos="9631"/>
              <w:tab w:val="right" w:leader="dot" w:pos="9923"/>
            </w:tabs>
            <w:spacing w:line="360" w:lineRule="auto"/>
            <w:ind w:right="-28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944612" w:history="1">
            <w:r w:rsidRPr="00715108">
              <w:rPr>
                <w:rStyle w:val="ab"/>
              </w:rPr>
              <w:t>1.Формирование и обработка формуляров из ЛК ТОФК</w:t>
            </w:r>
            <w:r w:rsidRPr="00715108">
              <w:rPr>
                <w:webHidden/>
              </w:rPr>
              <w:tab/>
            </w:r>
            <w:r w:rsidRPr="00715108">
              <w:rPr>
                <w:webHidden/>
              </w:rPr>
              <w:fldChar w:fldCharType="begin"/>
            </w:r>
            <w:r w:rsidRPr="00715108">
              <w:rPr>
                <w:webHidden/>
              </w:rPr>
              <w:instrText xml:space="preserve"> PAGEREF _Toc44944612 \h </w:instrText>
            </w:r>
            <w:r w:rsidRPr="00715108">
              <w:rPr>
                <w:webHidden/>
              </w:rPr>
            </w:r>
            <w:r w:rsidRPr="00715108">
              <w:rPr>
                <w:webHidden/>
              </w:rPr>
              <w:fldChar w:fldCharType="separate"/>
            </w:r>
            <w:r w:rsidR="00A65A68">
              <w:rPr>
                <w:webHidden/>
              </w:rPr>
              <w:t>3</w:t>
            </w:r>
            <w:r w:rsidRPr="00715108">
              <w:rPr>
                <w:webHidden/>
              </w:rPr>
              <w:fldChar w:fldCharType="end"/>
            </w:r>
          </w:hyperlink>
        </w:p>
        <w:p w14:paraId="5C983890" w14:textId="7F194186" w:rsidR="00715108" w:rsidRPr="00715108" w:rsidRDefault="007C3122" w:rsidP="00715108">
          <w:pPr>
            <w:pStyle w:val="25"/>
            <w:tabs>
              <w:tab w:val="clear" w:pos="9631"/>
              <w:tab w:val="right" w:leader="dot" w:pos="9923"/>
            </w:tabs>
            <w:spacing w:line="360" w:lineRule="auto"/>
            <w:ind w:right="-28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4944613" w:history="1">
            <w:r w:rsidR="00715108" w:rsidRPr="00715108">
              <w:rPr>
                <w:rStyle w:val="ab"/>
              </w:rPr>
              <w:t>2.Формирование отчетности из ЛК Клиента</w:t>
            </w:r>
            <w:r w:rsidR="00715108" w:rsidRPr="00715108">
              <w:rPr>
                <w:webHidden/>
              </w:rPr>
              <w:tab/>
            </w:r>
            <w:r w:rsidR="00715108" w:rsidRPr="00715108">
              <w:rPr>
                <w:webHidden/>
              </w:rPr>
              <w:fldChar w:fldCharType="begin"/>
            </w:r>
            <w:r w:rsidR="00715108" w:rsidRPr="00715108">
              <w:rPr>
                <w:webHidden/>
              </w:rPr>
              <w:instrText xml:space="preserve"> PAGEREF _Toc44944613 \h </w:instrText>
            </w:r>
            <w:r w:rsidR="00715108" w:rsidRPr="00715108">
              <w:rPr>
                <w:webHidden/>
              </w:rPr>
            </w:r>
            <w:r w:rsidR="00715108" w:rsidRPr="00715108">
              <w:rPr>
                <w:webHidden/>
              </w:rPr>
              <w:fldChar w:fldCharType="separate"/>
            </w:r>
            <w:r w:rsidR="00A65A68">
              <w:rPr>
                <w:webHidden/>
              </w:rPr>
              <w:t>9</w:t>
            </w:r>
            <w:r w:rsidR="00715108" w:rsidRPr="00715108">
              <w:rPr>
                <w:webHidden/>
              </w:rPr>
              <w:fldChar w:fldCharType="end"/>
            </w:r>
          </w:hyperlink>
        </w:p>
        <w:p w14:paraId="56BECBC5" w14:textId="4EC813BE" w:rsidR="00715108" w:rsidRPr="00715108" w:rsidRDefault="007C3122" w:rsidP="00715108">
          <w:pPr>
            <w:pStyle w:val="25"/>
            <w:tabs>
              <w:tab w:val="clear" w:pos="9631"/>
              <w:tab w:val="right" w:leader="dot" w:pos="9923"/>
            </w:tabs>
            <w:spacing w:line="360" w:lineRule="auto"/>
            <w:ind w:right="-28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44944614" w:history="1">
            <w:r w:rsidR="00715108" w:rsidRPr="00715108">
              <w:rPr>
                <w:rStyle w:val="ab"/>
              </w:rPr>
              <w:t>3.Обработка отчетности с уровнем конфиденциальности «Для служебногопользования»</w:t>
            </w:r>
            <w:r w:rsidR="00715108" w:rsidRPr="00715108">
              <w:rPr>
                <w:webHidden/>
              </w:rPr>
              <w:tab/>
            </w:r>
            <w:r w:rsidR="00715108" w:rsidRPr="00715108">
              <w:rPr>
                <w:webHidden/>
              </w:rPr>
              <w:fldChar w:fldCharType="begin"/>
            </w:r>
            <w:r w:rsidR="00715108" w:rsidRPr="00715108">
              <w:rPr>
                <w:webHidden/>
              </w:rPr>
              <w:instrText xml:space="preserve"> PAGEREF _Toc44944614 \h </w:instrText>
            </w:r>
            <w:r w:rsidR="00715108" w:rsidRPr="00715108">
              <w:rPr>
                <w:webHidden/>
              </w:rPr>
            </w:r>
            <w:r w:rsidR="00715108" w:rsidRPr="00715108">
              <w:rPr>
                <w:webHidden/>
              </w:rPr>
              <w:fldChar w:fldCharType="separate"/>
            </w:r>
            <w:r w:rsidR="00A65A68">
              <w:rPr>
                <w:webHidden/>
              </w:rPr>
              <w:t>11</w:t>
            </w:r>
            <w:r w:rsidR="00715108" w:rsidRPr="00715108">
              <w:rPr>
                <w:webHidden/>
              </w:rPr>
              <w:fldChar w:fldCharType="end"/>
            </w:r>
          </w:hyperlink>
        </w:p>
        <w:p w14:paraId="1BD0FF92" w14:textId="6C1BEBD3" w:rsidR="00715108" w:rsidRDefault="00715108" w:rsidP="00715108">
          <w:pPr>
            <w:ind w:right="-285"/>
          </w:pPr>
          <w:r>
            <w:rPr>
              <w:b/>
              <w:bCs/>
            </w:rPr>
            <w:fldChar w:fldCharType="end"/>
          </w:r>
        </w:p>
      </w:sdtContent>
    </w:sdt>
    <w:p w14:paraId="2208F87E" w14:textId="77777777" w:rsidR="006D4D20" w:rsidRPr="006D4D20" w:rsidRDefault="006D4D20" w:rsidP="00715108">
      <w:pPr>
        <w:ind w:left="1134" w:right="850" w:firstLine="0"/>
        <w:jc w:val="left"/>
        <w:rPr>
          <w:b/>
          <w:sz w:val="36"/>
          <w:szCs w:val="28"/>
        </w:rPr>
      </w:pPr>
    </w:p>
    <w:p w14:paraId="376EF58B" w14:textId="19434BB5" w:rsidR="006D4D20" w:rsidRDefault="006D4D20">
      <w:pPr>
        <w:ind w:firstLine="0"/>
        <w:jc w:val="left"/>
        <w:rPr>
          <w:b/>
        </w:rPr>
      </w:pPr>
    </w:p>
    <w:p w14:paraId="756AE2EE" w14:textId="2090B694" w:rsidR="006D4D20" w:rsidRDefault="006D4D20">
      <w:pPr>
        <w:ind w:firstLine="0"/>
        <w:jc w:val="left"/>
        <w:rPr>
          <w:b/>
        </w:rPr>
      </w:pPr>
      <w:r>
        <w:rPr>
          <w:b/>
        </w:rPr>
        <w:br w:type="page"/>
      </w:r>
    </w:p>
    <w:p w14:paraId="36CEB2B5" w14:textId="69B5E513" w:rsidR="00FE0A4E" w:rsidRDefault="00FE0A4E" w:rsidP="00901B0F">
      <w:pPr>
        <w:spacing w:line="276" w:lineRule="auto"/>
        <w:ind w:left="567" w:firstLine="709"/>
      </w:pPr>
      <w:r>
        <w:lastRenderedPageBreak/>
        <w:t xml:space="preserve">В данной </w:t>
      </w:r>
      <w:r w:rsidR="006B105F">
        <w:t xml:space="preserve"> инструкции </w:t>
      </w:r>
      <w:r>
        <w:t>описаны шаги для формирования</w:t>
      </w:r>
      <w:r w:rsidR="00E725D9" w:rsidRPr="00E725D9">
        <w:t xml:space="preserve"> и обработки</w:t>
      </w:r>
      <w:r>
        <w:t xml:space="preserve"> отчетности по </w:t>
      </w:r>
      <w:r w:rsidR="006B105F">
        <w:t xml:space="preserve">лицевым счетам </w:t>
      </w:r>
      <w:r>
        <w:t>ГРБС</w:t>
      </w:r>
      <w:r w:rsidR="00913D6B" w:rsidRPr="00913D6B">
        <w:t xml:space="preserve"> (РБС)</w:t>
      </w:r>
      <w:r>
        <w:t xml:space="preserve">, </w:t>
      </w:r>
      <w:r w:rsidR="006B105F">
        <w:t xml:space="preserve">сформированной в ПУР ГИИС ЭБ </w:t>
      </w:r>
      <w:r>
        <w:t xml:space="preserve">по </w:t>
      </w:r>
      <w:r w:rsidRPr="009113A4">
        <w:rPr>
          <w:u w:val="single"/>
        </w:rPr>
        <w:t>новом механизму</w:t>
      </w:r>
      <w:r>
        <w:t>.</w:t>
      </w:r>
    </w:p>
    <w:p w14:paraId="0C04AB42" w14:textId="2A2AB614" w:rsidR="00901B0F" w:rsidRDefault="003C540B" w:rsidP="00901B0F">
      <w:pPr>
        <w:spacing w:line="276" w:lineRule="auto"/>
        <w:ind w:left="567" w:firstLine="709"/>
        <w:rPr>
          <w:i/>
          <w:noProof/>
          <w:color w:val="FF0000"/>
        </w:rPr>
      </w:pPr>
      <w:r w:rsidRPr="00262E86">
        <w:rPr>
          <w:i/>
          <w:color w:val="FF0000"/>
        </w:rPr>
        <w:t xml:space="preserve">В связи с реализацией формирования отчетности по новому механизму </w:t>
      </w:r>
      <w:r>
        <w:rPr>
          <w:i/>
          <w:color w:val="FF0000"/>
        </w:rPr>
        <w:t>текущий</w:t>
      </w:r>
      <w:r w:rsidRPr="009113A4">
        <w:rPr>
          <w:i/>
          <w:color w:val="FF0000"/>
        </w:rPr>
        <w:t xml:space="preserve"> </w:t>
      </w:r>
      <w:r w:rsidR="00554929" w:rsidRPr="009113A4">
        <w:rPr>
          <w:i/>
          <w:color w:val="FF0000"/>
        </w:rPr>
        <w:t xml:space="preserve">формуляр </w:t>
      </w:r>
      <w:r w:rsidRPr="00262E86">
        <w:rPr>
          <w:i/>
          <w:color w:val="FF0000"/>
        </w:rPr>
        <w:t>перенесен в новую папку</w:t>
      </w:r>
      <w:r w:rsidRPr="009113A4">
        <w:rPr>
          <w:i/>
          <w:color w:val="FF0000"/>
        </w:rPr>
        <w:t xml:space="preserve"> </w:t>
      </w:r>
      <w:r w:rsidR="00554929" w:rsidRPr="009113A4">
        <w:rPr>
          <w:i/>
          <w:color w:val="FF0000"/>
        </w:rPr>
        <w:t>по пути «Управление расходами: СВР и доведение БД» – «Отчетность по ЛС» – «Отчетность по ЛС ГРБС (РБС), ГАИФДБ» – «Отчетность ГРБС, РБС, ГАИФДБ».</w:t>
      </w:r>
      <w:r w:rsidRPr="00262E86">
        <w:rPr>
          <w:i/>
          <w:color w:val="FF0000"/>
        </w:rPr>
        <w:t xml:space="preserve"> При этом сформированные ранее формуляры будут доступны</w:t>
      </w:r>
      <w:r w:rsidR="00294D63" w:rsidRPr="009113A4">
        <w:rPr>
          <w:i/>
          <w:color w:val="FF0000"/>
        </w:rPr>
        <w:t xml:space="preserve"> через старый формуляр</w:t>
      </w:r>
      <w:r w:rsidR="005517A2">
        <w:rPr>
          <w:i/>
          <w:color w:val="FF0000"/>
        </w:rPr>
        <w:t xml:space="preserve"> (Отчетность ГРБС (РБС), ГАИФДБ (АИФДБ с полномочиями ГАИФДБ))</w:t>
      </w:r>
      <w:r w:rsidRPr="00262E86">
        <w:rPr>
          <w:i/>
          <w:color w:val="FF0000"/>
        </w:rPr>
        <w:t>, но формирование будет недоступно</w:t>
      </w:r>
      <w:r w:rsidR="00294D63">
        <w:t>.</w:t>
      </w:r>
      <w:r w:rsidR="00901B0F" w:rsidRPr="00901B0F">
        <w:rPr>
          <w:i/>
          <w:noProof/>
          <w:color w:val="FF0000"/>
        </w:rPr>
        <w:t xml:space="preserve"> </w:t>
      </w:r>
    </w:p>
    <w:p w14:paraId="4397F276" w14:textId="77777777" w:rsidR="00901B0F" w:rsidRDefault="00901B0F" w:rsidP="00901B0F">
      <w:pPr>
        <w:spacing w:line="276" w:lineRule="auto"/>
        <w:ind w:left="567" w:firstLine="709"/>
        <w:rPr>
          <w:i/>
          <w:noProof/>
          <w:color w:val="FF0000"/>
        </w:rPr>
      </w:pPr>
    </w:p>
    <w:p w14:paraId="68E2B956" w14:textId="4227CD88" w:rsidR="00554929" w:rsidRPr="006D4D20" w:rsidRDefault="00901B0F" w:rsidP="00901B0F">
      <w:pPr>
        <w:spacing w:line="276" w:lineRule="auto"/>
        <w:ind w:left="567" w:firstLine="709"/>
        <w:jc w:val="left"/>
      </w:pPr>
      <w:r w:rsidRPr="009113A4">
        <w:rPr>
          <w:i/>
          <w:noProof/>
          <w:color w:val="FF0000"/>
        </w:rPr>
        <w:drawing>
          <wp:inline distT="0" distB="0" distL="0" distR="0" wp14:anchorId="5C338DF4" wp14:editId="40D9ABA6">
            <wp:extent cx="5942965" cy="1695450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FC256" w14:textId="574D958A" w:rsidR="00554929" w:rsidRDefault="00554929" w:rsidP="00FE0A4E">
      <w:pPr>
        <w:ind w:left="567" w:firstLine="0"/>
      </w:pPr>
    </w:p>
    <w:p w14:paraId="1ECD1062" w14:textId="36D7CE28" w:rsidR="00554929" w:rsidRPr="00554929" w:rsidRDefault="000341F4" w:rsidP="00901B0F">
      <w:pPr>
        <w:spacing w:line="276" w:lineRule="auto"/>
        <w:ind w:left="567" w:firstLine="709"/>
      </w:pPr>
      <w:r>
        <w:t>В связи с реализацией формирования по новому механизму о</w:t>
      </w:r>
      <w:r w:rsidR="009113A4">
        <w:t>тчетность</w:t>
      </w:r>
      <w:r w:rsidR="00554929">
        <w:t>, сформированн</w:t>
      </w:r>
      <w:r w:rsidR="009113A4">
        <w:t>ая через</w:t>
      </w:r>
      <w:r w:rsidR="00554929">
        <w:t xml:space="preserve"> </w:t>
      </w:r>
      <w:r w:rsidR="009113A4">
        <w:t xml:space="preserve">новые формуляры и </w:t>
      </w:r>
      <w:r w:rsidR="00CB4D73">
        <w:t>из</w:t>
      </w:r>
      <w:r w:rsidR="00554929">
        <w:t xml:space="preserve"> пакетно</w:t>
      </w:r>
      <w:r w:rsidR="00CB4D73">
        <w:t>го</w:t>
      </w:r>
      <w:r w:rsidR="00554929">
        <w:t xml:space="preserve"> формировани</w:t>
      </w:r>
      <w:r w:rsidR="00CB4D73">
        <w:t>я</w:t>
      </w:r>
      <w:r w:rsidR="00141FBE">
        <w:t xml:space="preserve"> (Пункт меню: Пакетное формирование отчетности по ЛС)</w:t>
      </w:r>
      <w:r w:rsidR="00554929">
        <w:t>, будут отражены уже в новом пункте меню, указанном ниже в п. 1.1.</w:t>
      </w:r>
    </w:p>
    <w:p w14:paraId="2793B473" w14:textId="6512AE7A" w:rsidR="00E725D9" w:rsidRPr="00E725D9" w:rsidRDefault="00715108" w:rsidP="00715108">
      <w:pPr>
        <w:pStyle w:val="21"/>
        <w:numPr>
          <w:ilvl w:val="0"/>
          <w:numId w:val="0"/>
        </w:numPr>
        <w:ind w:left="576"/>
      </w:pPr>
      <w:bookmarkStart w:id="0" w:name="_Toc44944612"/>
      <w:r>
        <w:lastRenderedPageBreak/>
        <w:t xml:space="preserve">1. </w:t>
      </w:r>
      <w:r w:rsidR="000341F4">
        <w:t>Формирование и обработка формуляров</w:t>
      </w:r>
      <w:r w:rsidR="00510032">
        <w:t xml:space="preserve"> из ЛК ТОФК</w:t>
      </w:r>
      <w:bookmarkEnd w:id="0"/>
    </w:p>
    <w:p w14:paraId="52A2A1F8" w14:textId="0D898A3F" w:rsidR="00901B0F" w:rsidRDefault="00FE0A4E" w:rsidP="009D6819">
      <w:pPr>
        <w:pStyle w:val="GOSTListnum2"/>
        <w:numPr>
          <w:ilvl w:val="1"/>
          <w:numId w:val="31"/>
        </w:numPr>
      </w:pPr>
      <w:r w:rsidRPr="005E42F3">
        <w:t xml:space="preserve">Авторизоваться в ЛК ЭБ. Перейти </w:t>
      </w:r>
      <w:r>
        <w:t>в навигации по пути</w:t>
      </w:r>
      <w:r w:rsidRPr="005E42F3">
        <w:t xml:space="preserve"> «Управление расходами</w:t>
      </w:r>
      <w:r>
        <w:t>: СВР и доведение БД</w:t>
      </w:r>
      <w:r w:rsidRPr="005E42F3">
        <w:t>» – «Отчетность по ЛС»</w:t>
      </w:r>
      <w:r>
        <w:t xml:space="preserve"> </w:t>
      </w:r>
      <w:r w:rsidRPr="005E42F3">
        <w:t>–</w:t>
      </w:r>
      <w:r>
        <w:t xml:space="preserve"> «</w:t>
      </w:r>
      <w:r w:rsidRPr="00062214">
        <w:t xml:space="preserve">Отчетность по ЛС </w:t>
      </w:r>
      <w:r>
        <w:t xml:space="preserve">ГРБС (РБС), ГАИФДБ» </w:t>
      </w:r>
      <w:r w:rsidR="009F0A92" w:rsidRPr="009F0A92">
        <w:t>и далее выбрать необходимый вид отчетности:</w:t>
      </w:r>
      <w:r>
        <w:t xml:space="preserve"> «</w:t>
      </w:r>
      <w:r w:rsidRPr="00CB53C4">
        <w:t xml:space="preserve">Отчет о состоянии лицевого счета </w:t>
      </w:r>
      <w:r>
        <w:t>главного распорядителя (распорядителя)</w:t>
      </w:r>
      <w:r w:rsidRPr="00CB53C4">
        <w:t xml:space="preserve"> бюджетных средств» </w:t>
      </w:r>
      <w:r>
        <w:t>(ф. 0531785</w:t>
      </w:r>
      <w:r w:rsidRPr="00CB53C4">
        <w:t>)</w:t>
      </w:r>
      <w:r>
        <w:t>»</w:t>
      </w:r>
      <w:r w:rsidR="009F0A92" w:rsidRPr="009F0A92">
        <w:t xml:space="preserve">, </w:t>
      </w:r>
      <w:r w:rsidR="009F0A92">
        <w:t>«</w:t>
      </w:r>
      <w:r w:rsidR="009F0A92" w:rsidRPr="00F71363">
        <w:t xml:space="preserve">Выписка из лицевого счета </w:t>
      </w:r>
      <w:r w:rsidR="009F0A92">
        <w:t>главного распорядителя</w:t>
      </w:r>
      <w:r w:rsidR="009F0A92" w:rsidRPr="00F71363">
        <w:t xml:space="preserve"> бюджетных средств (ф. </w:t>
      </w:r>
      <w:r w:rsidR="009F0A92" w:rsidRPr="002C2E32">
        <w:t>0531758</w:t>
      </w:r>
      <w:r w:rsidR="009F0A92" w:rsidRPr="00F71363">
        <w:t>)</w:t>
      </w:r>
      <w:r w:rsidR="009F0A92" w:rsidRPr="00A13DFA">
        <w:t>»</w:t>
      </w:r>
      <w:r w:rsidR="009F0A92" w:rsidRPr="009F0A92">
        <w:t xml:space="preserve"> или </w:t>
      </w:r>
      <w:r w:rsidR="009F0A92">
        <w:t>«</w:t>
      </w:r>
      <w:r w:rsidR="009F0A92" w:rsidRPr="002363A3">
        <w:t xml:space="preserve">Приложение к выписке из </w:t>
      </w:r>
      <w:r w:rsidR="009F0A92">
        <w:t>лицевого счета главного распорядителя бюджетных средств</w:t>
      </w:r>
      <w:r w:rsidR="009F0A92" w:rsidRPr="002363A3">
        <w:t xml:space="preserve"> (ф. </w:t>
      </w:r>
      <w:r w:rsidR="009F0A92" w:rsidRPr="002C2E32">
        <w:t>0531777</w:t>
      </w:r>
      <w:r w:rsidR="009F0A92" w:rsidRPr="002363A3">
        <w:t>)</w:t>
      </w:r>
      <w:r w:rsidR="009F0A92" w:rsidRPr="003E61EE">
        <w:t>»</w:t>
      </w:r>
      <w:r w:rsidR="00901B0F" w:rsidRPr="00901B0F">
        <w:rPr>
          <w:noProof/>
        </w:rPr>
        <w:t xml:space="preserve"> </w:t>
      </w:r>
    </w:p>
    <w:p w14:paraId="37FADC1A" w14:textId="28FDEF4C" w:rsidR="00FE0A4E" w:rsidRDefault="00901B0F" w:rsidP="00901B0F">
      <w:pPr>
        <w:pStyle w:val="GOSTListnum2"/>
        <w:numPr>
          <w:ilvl w:val="0"/>
          <w:numId w:val="0"/>
        </w:numPr>
        <w:ind w:left="1588"/>
      </w:pPr>
      <w:r>
        <w:rPr>
          <w:noProof/>
        </w:rPr>
        <w:drawing>
          <wp:inline distT="0" distB="0" distL="0" distR="0" wp14:anchorId="6B3A98EB" wp14:editId="4797E376">
            <wp:extent cx="5611123" cy="1955800"/>
            <wp:effectExtent l="0" t="0" r="889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" t="7485" r="102" b="28215"/>
                    <a:stretch/>
                  </pic:blipFill>
                  <pic:spPr bwMode="auto">
                    <a:xfrm>
                      <a:off x="0" y="0"/>
                      <a:ext cx="5625220" cy="1960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A9395A" w14:textId="4AF40A81" w:rsidR="00901B0F" w:rsidRDefault="005B6C58" w:rsidP="009D6819">
      <w:pPr>
        <w:pStyle w:val="GOSTListnum2"/>
        <w:numPr>
          <w:ilvl w:val="1"/>
          <w:numId w:val="31"/>
        </w:numPr>
      </w:pPr>
      <w:r w:rsidRPr="005B6C58">
        <w:t xml:space="preserve">В раскрывшемся списке выбрать необходимую фильтр-папку. Для создания необходимо перейти в фильтр-папку </w:t>
      </w:r>
      <w:r>
        <w:t>Все документы (ТОФК)»</w:t>
      </w:r>
      <w:r w:rsidRPr="005B6C58">
        <w:t>.</w:t>
      </w:r>
      <w:r w:rsidR="00901B0F" w:rsidRPr="00901B0F">
        <w:rPr>
          <w:noProof/>
        </w:rPr>
        <w:t xml:space="preserve"> </w:t>
      </w:r>
    </w:p>
    <w:p w14:paraId="45155393" w14:textId="0D23F636" w:rsidR="005B6C58" w:rsidRDefault="00901B0F" w:rsidP="00901B0F">
      <w:pPr>
        <w:pStyle w:val="GOSTListnum2"/>
        <w:numPr>
          <w:ilvl w:val="0"/>
          <w:numId w:val="0"/>
        </w:numPr>
        <w:ind w:left="1588" w:hanging="567"/>
      </w:pPr>
      <w:r>
        <w:rPr>
          <w:noProof/>
        </w:rPr>
        <w:lastRenderedPageBreak/>
        <w:drawing>
          <wp:inline distT="0" distB="0" distL="0" distR="0" wp14:anchorId="2361C2CB" wp14:editId="00E96AC0">
            <wp:extent cx="5523908" cy="2762207"/>
            <wp:effectExtent l="0" t="0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849" cy="276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4027A" w14:textId="5E421CD8" w:rsidR="005B6C58" w:rsidRDefault="005B6C58" w:rsidP="005B6C58">
      <w:pPr>
        <w:pStyle w:val="GOSTListnum"/>
        <w:numPr>
          <w:ilvl w:val="0"/>
          <w:numId w:val="0"/>
        </w:numPr>
        <w:ind w:left="1021"/>
      </w:pPr>
    </w:p>
    <w:p w14:paraId="7236DA47" w14:textId="18DAEC48" w:rsidR="005B6C58" w:rsidRDefault="00E725D9" w:rsidP="009D6819">
      <w:pPr>
        <w:pStyle w:val="GOSTListnum2"/>
        <w:numPr>
          <w:ilvl w:val="1"/>
          <w:numId w:val="31"/>
        </w:numPr>
      </w:pPr>
      <w:bookmarkStart w:id="1" w:name="_Ref43977788"/>
      <w:r w:rsidRPr="00E725D9">
        <w:t>Открылась списковая форма выбранного формуляра.</w:t>
      </w:r>
      <w:r w:rsidR="00D871E6" w:rsidRPr="00D871E6">
        <w:t xml:space="preserve"> Для создания нового экземпляра необходимо нажать кнопку “Создать” на панели инструментов.</w:t>
      </w:r>
      <w:bookmarkEnd w:id="1"/>
    </w:p>
    <w:p w14:paraId="4FC5466A" w14:textId="0F11F8BF" w:rsidR="00D871E6" w:rsidRDefault="00901B0F" w:rsidP="00D871E6">
      <w:pPr>
        <w:pStyle w:val="afff2"/>
      </w:pPr>
      <w:r>
        <w:rPr>
          <w:noProof/>
        </w:rPr>
        <w:drawing>
          <wp:inline distT="0" distB="0" distL="0" distR="0" wp14:anchorId="3F806192" wp14:editId="6DD8AC3D">
            <wp:extent cx="5409425" cy="2704465"/>
            <wp:effectExtent l="0" t="0" r="127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763" cy="271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79112" w14:textId="6BBFB62B" w:rsidR="00D871E6" w:rsidRDefault="006603F2" w:rsidP="009D6819">
      <w:pPr>
        <w:pStyle w:val="GOSTListnum2"/>
        <w:numPr>
          <w:ilvl w:val="1"/>
          <w:numId w:val="31"/>
        </w:numPr>
      </w:pPr>
      <w:r>
        <w:t>Откроется диалоговое окно с параметрами формирования формуляра. Для каждого вида отчета диалоговое окно отличается по реквизитному составу.</w:t>
      </w:r>
    </w:p>
    <w:p w14:paraId="39CA0EB5" w14:textId="77777777" w:rsidR="006603F2" w:rsidRDefault="006603F2" w:rsidP="006603F2">
      <w:pPr>
        <w:pStyle w:val="GOSTListnum2"/>
        <w:numPr>
          <w:ilvl w:val="0"/>
          <w:numId w:val="0"/>
        </w:numPr>
        <w:ind w:left="1588" w:hanging="567"/>
      </w:pPr>
    </w:p>
    <w:p w14:paraId="27C715C3" w14:textId="77777777" w:rsidR="00901B0F" w:rsidRDefault="006603F2" w:rsidP="006603F2">
      <w:pPr>
        <w:pStyle w:val="GOSTListnum2"/>
        <w:numPr>
          <w:ilvl w:val="0"/>
          <w:numId w:val="0"/>
        </w:numPr>
        <w:ind w:left="1588" w:hanging="567"/>
      </w:pPr>
      <w:r>
        <w:t>Для выписки:</w:t>
      </w:r>
    </w:p>
    <w:p w14:paraId="397C89F2" w14:textId="2C549221" w:rsidR="006603F2" w:rsidRDefault="00901B0F" w:rsidP="00901B0F">
      <w:pPr>
        <w:pStyle w:val="GOSTListnum2"/>
        <w:numPr>
          <w:ilvl w:val="0"/>
          <w:numId w:val="0"/>
        </w:numPr>
        <w:ind w:left="1588" w:hanging="567"/>
        <w:jc w:val="center"/>
      </w:pPr>
      <w:r>
        <w:rPr>
          <w:noProof/>
        </w:rPr>
        <w:lastRenderedPageBreak/>
        <w:drawing>
          <wp:inline distT="0" distB="0" distL="0" distR="0" wp14:anchorId="2AEB704D" wp14:editId="6EA98117">
            <wp:extent cx="1828089" cy="215773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95" t="26321" r="40168" b="27551"/>
                    <a:stretch/>
                  </pic:blipFill>
                  <pic:spPr bwMode="auto">
                    <a:xfrm>
                      <a:off x="0" y="0"/>
                      <a:ext cx="1831438" cy="2161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7A9B3D" w14:textId="0B599F62" w:rsidR="006603F2" w:rsidRDefault="006603F2" w:rsidP="006603F2">
      <w:pPr>
        <w:pStyle w:val="GOSTListnum2"/>
        <w:numPr>
          <w:ilvl w:val="0"/>
          <w:numId w:val="0"/>
        </w:numPr>
        <w:ind w:left="1588" w:hanging="567"/>
      </w:pPr>
    </w:p>
    <w:p w14:paraId="35926305" w14:textId="13AA51B7" w:rsidR="006603F2" w:rsidRDefault="006603F2">
      <w:pPr>
        <w:ind w:firstLine="0"/>
        <w:jc w:val="left"/>
        <w:rPr>
          <w:szCs w:val="24"/>
        </w:rPr>
      </w:pPr>
    </w:p>
    <w:p w14:paraId="7F37C3B1" w14:textId="5135C3D2" w:rsidR="006603F2" w:rsidRDefault="006603F2" w:rsidP="006603F2">
      <w:pPr>
        <w:pStyle w:val="GOSTListnum2"/>
        <w:numPr>
          <w:ilvl w:val="0"/>
          <w:numId w:val="0"/>
        </w:numPr>
        <w:ind w:left="1588" w:hanging="567"/>
      </w:pPr>
      <w:r>
        <w:t>Для Отчета:</w:t>
      </w:r>
    </w:p>
    <w:p w14:paraId="7D0BA54E" w14:textId="6AD26BD5" w:rsidR="006603F2" w:rsidRDefault="00901B0F" w:rsidP="00901B0F">
      <w:pPr>
        <w:pStyle w:val="GOSTListnum2"/>
        <w:numPr>
          <w:ilvl w:val="0"/>
          <w:numId w:val="0"/>
        </w:numPr>
        <w:ind w:left="1588" w:hanging="567"/>
        <w:jc w:val="center"/>
      </w:pPr>
      <w:r>
        <w:rPr>
          <w:noProof/>
        </w:rPr>
        <w:drawing>
          <wp:inline distT="0" distB="0" distL="0" distR="0" wp14:anchorId="2939E001" wp14:editId="2FD9A6EA">
            <wp:extent cx="1943029" cy="207645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391" cy="208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CB0EE" w14:textId="0FB1DD3A" w:rsidR="009E469A" w:rsidRDefault="006603F2" w:rsidP="009E469A">
      <w:pPr>
        <w:pStyle w:val="GOSTListnum2"/>
        <w:numPr>
          <w:ilvl w:val="0"/>
          <w:numId w:val="0"/>
        </w:numPr>
        <w:ind w:left="1588" w:hanging="567"/>
      </w:pPr>
      <w:r>
        <w:t>Для Приложения</w:t>
      </w:r>
      <w:r w:rsidR="009E469A">
        <w:t>:</w:t>
      </w:r>
    </w:p>
    <w:p w14:paraId="65E1E42B" w14:textId="3580AAB3" w:rsidR="009E469A" w:rsidRDefault="00901B0F" w:rsidP="009E469A">
      <w:pPr>
        <w:pStyle w:val="GOSTListnum2"/>
        <w:numPr>
          <w:ilvl w:val="0"/>
          <w:numId w:val="0"/>
        </w:numPr>
        <w:ind w:left="1588" w:hanging="567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E58F301" wp14:editId="2211E9B6">
            <wp:simplePos x="0" y="0"/>
            <wp:positionH relativeFrom="column">
              <wp:posOffset>2505710</wp:posOffset>
            </wp:positionH>
            <wp:positionV relativeFrom="paragraph">
              <wp:posOffset>160020</wp:posOffset>
            </wp:positionV>
            <wp:extent cx="2065655" cy="196215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5D734" w14:textId="572847EF" w:rsidR="009E469A" w:rsidRDefault="009E469A" w:rsidP="009E469A">
      <w:pPr>
        <w:pStyle w:val="GOSTListnum2"/>
        <w:numPr>
          <w:ilvl w:val="0"/>
          <w:numId w:val="0"/>
        </w:numPr>
        <w:ind w:left="1588" w:hanging="567"/>
      </w:pPr>
      <w:r>
        <w:t>Описание параметров:</w:t>
      </w:r>
    </w:p>
    <w:p w14:paraId="62E87101" w14:textId="4E782422" w:rsidR="009E469A" w:rsidRDefault="009E469A" w:rsidP="009E469A">
      <w:pPr>
        <w:pStyle w:val="GOSTListnum2"/>
        <w:numPr>
          <w:ilvl w:val="0"/>
          <w:numId w:val="0"/>
        </w:numPr>
        <w:ind w:left="1588" w:hanging="567"/>
      </w:pPr>
    </w:p>
    <w:p w14:paraId="2299644E" w14:textId="77F59CF4" w:rsidR="009E469A" w:rsidRDefault="009E469A" w:rsidP="009E469A">
      <w:pPr>
        <w:pStyle w:val="GOSTListmark1"/>
      </w:pPr>
      <w:r w:rsidRPr="009E469A">
        <w:rPr>
          <w:b/>
        </w:rPr>
        <w:t>Режим формирования</w:t>
      </w:r>
      <w:r>
        <w:t xml:space="preserve"> - п</w:t>
      </w:r>
      <w:r w:rsidRPr="009B5612">
        <w:t>ри выборе значения «Предварительный» отбираются все записи учета состояния ЛС</w:t>
      </w:r>
      <w:r>
        <w:t>. П</w:t>
      </w:r>
      <w:r w:rsidRPr="009B5612">
        <w:t xml:space="preserve">ри выборе </w:t>
      </w:r>
      <w:r w:rsidRPr="009B5612">
        <w:lastRenderedPageBreak/>
        <w:t>значения «</w:t>
      </w:r>
      <w:r>
        <w:t>Промежуточный</w:t>
      </w:r>
      <w:r w:rsidRPr="009B5612">
        <w:t xml:space="preserve">» </w:t>
      </w:r>
      <w:r>
        <w:t xml:space="preserve">или </w:t>
      </w:r>
      <w:r w:rsidRPr="009B5612">
        <w:t>«</w:t>
      </w:r>
      <w:r>
        <w:t>Итоговый</w:t>
      </w:r>
      <w:r w:rsidRPr="009B5612">
        <w:t>»</w:t>
      </w:r>
      <w:r>
        <w:t xml:space="preserve"> </w:t>
      </w:r>
      <w:r w:rsidRPr="009B5612">
        <w:t>отбираются записи учета состояния ЛС, зарегистрированные в книге учета</w:t>
      </w:r>
      <w:r w:rsidR="001A3510" w:rsidRPr="001A3510">
        <w:t xml:space="preserve">. </w:t>
      </w:r>
      <w:r w:rsidR="001A3510">
        <w:t xml:space="preserve">Если отчет создается из ЛК Клиента, </w:t>
      </w:r>
      <w:r w:rsidR="001A3510" w:rsidRPr="008E77DC">
        <w:t xml:space="preserve">то </w:t>
      </w:r>
      <w:r w:rsidR="001A3510" w:rsidRPr="00ED2C62">
        <w:t>указывается значение «</w:t>
      </w:r>
      <w:r w:rsidR="001A3510">
        <w:t>Промежуточный</w:t>
      </w:r>
      <w:r w:rsidR="001A3510" w:rsidRPr="00ED2C62">
        <w:t>»</w:t>
      </w:r>
      <w:r w:rsidR="001A3510">
        <w:t xml:space="preserve"> и поле не доступно для редактирования</w:t>
      </w:r>
      <w:r w:rsidR="00BB3653">
        <w:t>;</w:t>
      </w:r>
    </w:p>
    <w:p w14:paraId="41555953" w14:textId="065CFB5C" w:rsidR="009E469A" w:rsidRDefault="009E469A" w:rsidP="009E469A">
      <w:pPr>
        <w:pStyle w:val="GOSTListmark1"/>
      </w:pPr>
      <w:r w:rsidRPr="009E469A">
        <w:rPr>
          <w:b/>
        </w:rPr>
        <w:t>Формировать при отсутствии</w:t>
      </w:r>
      <w:r w:rsidRPr="009E469A">
        <w:t xml:space="preserve"> данных - </w:t>
      </w:r>
      <w:r>
        <w:t>у</w:t>
      </w:r>
      <w:r w:rsidRPr="009E469A">
        <w:t>казывается признак необходимости формировать отчетность при отсутствии движения по ЛС на/за да</w:t>
      </w:r>
      <w:r w:rsidR="00BB3653">
        <w:t>ту отчета;</w:t>
      </w:r>
    </w:p>
    <w:p w14:paraId="098D69AE" w14:textId="4DAE4F65" w:rsidR="009E469A" w:rsidRDefault="009E469A" w:rsidP="009E469A">
      <w:pPr>
        <w:pStyle w:val="GOSTListmark1"/>
      </w:pPr>
      <w:r w:rsidRPr="009E469A">
        <w:rPr>
          <w:b/>
        </w:rPr>
        <w:t>Показывать строки с нулями</w:t>
      </w:r>
      <w:r>
        <w:t xml:space="preserve"> - у</w:t>
      </w:r>
      <w:r w:rsidRPr="009E469A">
        <w:t>казывается признак необходимости отра</w:t>
      </w:r>
      <w:r>
        <w:t>жать строки с нулевыми значения</w:t>
      </w:r>
      <w:r w:rsidR="00BB3653">
        <w:t>ми;</w:t>
      </w:r>
    </w:p>
    <w:p w14:paraId="2B410E38" w14:textId="3CF96E06" w:rsidR="009E469A" w:rsidRDefault="009E469A" w:rsidP="009E469A">
      <w:pPr>
        <w:pStyle w:val="GOSTListmark1"/>
      </w:pPr>
      <w:r w:rsidRPr="00BB3653">
        <w:rPr>
          <w:b/>
        </w:rPr>
        <w:t>Формировать с пакетом вложенных документов</w:t>
      </w:r>
      <w:r>
        <w:t xml:space="preserve"> - </w:t>
      </w:r>
      <w:r w:rsidR="00BB3653">
        <w:t>у</w:t>
      </w:r>
      <w:r w:rsidR="00BB3653" w:rsidRPr="00361892">
        <w:t>казывается признак необходимости формирования п</w:t>
      </w:r>
      <w:r w:rsidR="00BB3653" w:rsidRPr="00D22D8C">
        <w:t>а</w:t>
      </w:r>
      <w:r w:rsidR="00BB3653">
        <w:t>кета вложенных документов;</w:t>
      </w:r>
    </w:p>
    <w:p w14:paraId="6B94B46C" w14:textId="0907CF5E" w:rsidR="00BB3653" w:rsidRDefault="00BB3653" w:rsidP="009E469A">
      <w:pPr>
        <w:pStyle w:val="GOSTListmark1"/>
      </w:pPr>
      <w:r w:rsidRPr="00BB3653">
        <w:rPr>
          <w:b/>
        </w:rPr>
        <w:t>Формировать Приложение (ф. 0531777)</w:t>
      </w:r>
      <w:r>
        <w:t xml:space="preserve"> - у</w:t>
      </w:r>
      <w:r w:rsidRPr="008E77DC">
        <w:t>к</w:t>
      </w:r>
      <w:r>
        <w:t xml:space="preserve">азывается признак необходимости автоматического формирования формуляра </w:t>
      </w:r>
      <w:r w:rsidRPr="008F0F77">
        <w:t xml:space="preserve">«Приложение к выписке из лицевого счета </w:t>
      </w:r>
      <w:r>
        <w:t>главного распорядителя (распорядителя) бюджетных средств» (ф. 0531777</w:t>
      </w:r>
      <w:r w:rsidRPr="008F0F77">
        <w:t>)»</w:t>
      </w:r>
      <w:r>
        <w:t>;</w:t>
      </w:r>
    </w:p>
    <w:p w14:paraId="11A52EF9" w14:textId="5C2EADE6" w:rsidR="00BB3653" w:rsidRDefault="00BB3653" w:rsidP="00BB3653">
      <w:pPr>
        <w:pStyle w:val="GOSTListmark1"/>
      </w:pPr>
      <w:r w:rsidRPr="00BB3653">
        <w:rPr>
          <w:b/>
        </w:rPr>
        <w:t>Формировать строки с укрупненными КБК</w:t>
      </w:r>
      <w:r>
        <w:t xml:space="preserve"> - </w:t>
      </w:r>
      <w:r w:rsidRPr="00BB3653">
        <w:t>Указывается признак необходимости отр</w:t>
      </w:r>
      <w:r w:rsidR="006454E1">
        <w:t>ажать строки по укрупненным КБК.</w:t>
      </w:r>
    </w:p>
    <w:p w14:paraId="47228C7B" w14:textId="0D6D0E3A" w:rsidR="006454E1" w:rsidRDefault="006454E1" w:rsidP="00901B0F">
      <w:pPr>
        <w:pStyle w:val="GOSTListnum2"/>
        <w:numPr>
          <w:ilvl w:val="0"/>
          <w:numId w:val="0"/>
        </w:numPr>
        <w:ind w:left="1021" w:firstLine="709"/>
      </w:pPr>
      <w:r w:rsidRPr="006454E1">
        <w:t>После выбора параметров нажать кнопку «Сформировать»</w:t>
      </w:r>
      <w:r>
        <w:t>. Созданный формуляр появи</w:t>
      </w:r>
      <w:r w:rsidR="002A2A70">
        <w:t>л</w:t>
      </w:r>
      <w:r>
        <w:t xml:space="preserve">ся на </w:t>
      </w:r>
      <w:r w:rsidR="002A2A70">
        <w:t>списковой форме на статусе «Сформирован». В случае отсутствия движения на ЛС за/на дату формирования, то статус отчета будет «Данные отсутствуют».</w:t>
      </w:r>
    </w:p>
    <w:p w14:paraId="2BC79047" w14:textId="77777777" w:rsidR="00901B0F" w:rsidRDefault="00901B0F" w:rsidP="00901B0F">
      <w:pPr>
        <w:pStyle w:val="GOSTListnum2"/>
        <w:numPr>
          <w:ilvl w:val="0"/>
          <w:numId w:val="0"/>
        </w:numPr>
        <w:ind w:left="1021" w:firstLine="709"/>
      </w:pPr>
    </w:p>
    <w:p w14:paraId="21CB4043" w14:textId="4A4F7C29" w:rsidR="00901B0F" w:rsidRDefault="00905F59" w:rsidP="009D6819">
      <w:pPr>
        <w:pStyle w:val="GOSTListnum2"/>
        <w:numPr>
          <w:ilvl w:val="1"/>
          <w:numId w:val="31"/>
        </w:numPr>
      </w:pPr>
      <w:r>
        <w:t xml:space="preserve">Для просмотра данных по сформированному отчету необходимо открыть формуляр на просмотр нажатием кнопки «Просмотреть». На вкладке «Отчет» отображаются данные, </w:t>
      </w:r>
      <w:r w:rsidR="00CF7DC2">
        <w:t>отобранные согласно введенным параметрам.</w:t>
      </w:r>
      <w:r w:rsidR="00901B0F" w:rsidRPr="00901B0F">
        <w:rPr>
          <w:noProof/>
        </w:rPr>
        <w:t xml:space="preserve"> </w:t>
      </w:r>
    </w:p>
    <w:p w14:paraId="665B0D94" w14:textId="77777777" w:rsidR="00901B0F" w:rsidRDefault="00901B0F" w:rsidP="00901B0F">
      <w:pPr>
        <w:pStyle w:val="GOSTListnum2"/>
        <w:numPr>
          <w:ilvl w:val="0"/>
          <w:numId w:val="0"/>
        </w:numPr>
        <w:ind w:left="1588"/>
      </w:pPr>
    </w:p>
    <w:p w14:paraId="20860A0E" w14:textId="156A1599" w:rsidR="00CF7DC2" w:rsidRDefault="00901B0F" w:rsidP="00901B0F">
      <w:pPr>
        <w:pStyle w:val="GOSTListnum2"/>
        <w:numPr>
          <w:ilvl w:val="0"/>
          <w:numId w:val="0"/>
        </w:numPr>
        <w:ind w:left="1021"/>
        <w:jc w:val="center"/>
      </w:pPr>
      <w:r>
        <w:rPr>
          <w:noProof/>
        </w:rPr>
        <w:lastRenderedPageBreak/>
        <w:drawing>
          <wp:inline distT="0" distB="0" distL="0" distR="0" wp14:anchorId="2CF9FBF4" wp14:editId="374DA6FE">
            <wp:extent cx="5365750" cy="2618586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093" cy="262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C8650" w14:textId="77777777" w:rsidR="00CF7DC2" w:rsidRDefault="00CF7DC2" w:rsidP="00CF7DC2">
      <w:pPr>
        <w:pStyle w:val="GOSTListnum2"/>
        <w:numPr>
          <w:ilvl w:val="0"/>
          <w:numId w:val="0"/>
        </w:numPr>
        <w:ind w:left="1588"/>
      </w:pPr>
    </w:p>
    <w:p w14:paraId="76F47E53" w14:textId="1C9F38FB" w:rsidR="00901B0F" w:rsidRDefault="006454E1" w:rsidP="009D6819">
      <w:pPr>
        <w:pStyle w:val="GOSTListnum2"/>
        <w:numPr>
          <w:ilvl w:val="1"/>
          <w:numId w:val="31"/>
        </w:numPr>
      </w:pPr>
      <w:r>
        <w:t xml:space="preserve">Дальнейший этап обработки формуляров </w:t>
      </w:r>
      <w:r w:rsidR="00515D40">
        <w:t>— это</w:t>
      </w:r>
      <w:r>
        <w:t xml:space="preserve"> процедура многоуровневого утверждения. Выделив формуляр, необходимо нажать кнопку </w:t>
      </w:r>
      <w:r w:rsidR="002A2A70">
        <w:t>«</w:t>
      </w:r>
      <w:r w:rsidR="002A2A70" w:rsidRPr="002A2A70">
        <w:t>Направить на согласование</w:t>
      </w:r>
      <w:r w:rsidR="002A2A70">
        <w:t>»</w:t>
      </w:r>
      <w:r w:rsidR="002A2A70" w:rsidRPr="002A2A70">
        <w:t>.</w:t>
      </w:r>
      <w:r w:rsidR="00901B0F" w:rsidRPr="00901B0F">
        <w:rPr>
          <w:noProof/>
        </w:rPr>
        <w:t xml:space="preserve"> </w:t>
      </w:r>
    </w:p>
    <w:p w14:paraId="2359AE5B" w14:textId="77777777" w:rsidR="00901B0F" w:rsidRDefault="00901B0F" w:rsidP="00901B0F">
      <w:pPr>
        <w:pStyle w:val="GOSTListnum2"/>
        <w:numPr>
          <w:ilvl w:val="0"/>
          <w:numId w:val="0"/>
        </w:numPr>
        <w:ind w:left="1588"/>
      </w:pPr>
    </w:p>
    <w:p w14:paraId="26771E29" w14:textId="4E24DB0E" w:rsidR="006454E1" w:rsidRDefault="00901B0F" w:rsidP="00901B0F">
      <w:pPr>
        <w:pStyle w:val="GOSTListnum2"/>
        <w:numPr>
          <w:ilvl w:val="0"/>
          <w:numId w:val="0"/>
        </w:numPr>
        <w:ind w:left="1588"/>
        <w:jc w:val="center"/>
      </w:pPr>
      <w:r>
        <w:rPr>
          <w:noProof/>
        </w:rPr>
        <w:drawing>
          <wp:inline distT="0" distB="0" distL="0" distR="0" wp14:anchorId="0F4FB87E" wp14:editId="3B34ADB8">
            <wp:extent cx="5111750" cy="255587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140" cy="256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961AE" w14:textId="77777777" w:rsidR="001D7037" w:rsidRDefault="001D7037" w:rsidP="00554929">
      <w:pPr>
        <w:pStyle w:val="GOSTListnum2"/>
        <w:numPr>
          <w:ilvl w:val="0"/>
          <w:numId w:val="0"/>
        </w:numPr>
        <w:ind w:left="1588"/>
      </w:pPr>
    </w:p>
    <w:p w14:paraId="51BBB490" w14:textId="290ACA23" w:rsidR="001D7037" w:rsidRDefault="002A2A70" w:rsidP="001D7037">
      <w:pPr>
        <w:pStyle w:val="GOSTListnum2"/>
        <w:numPr>
          <w:ilvl w:val="0"/>
          <w:numId w:val="0"/>
        </w:numPr>
        <w:ind w:left="1021" w:firstLine="709"/>
      </w:pPr>
      <w:r w:rsidRPr="002A2A70">
        <w:t>Если настроен шаблон листа согласования для данной формы, то данные автоматически подтянутся</w:t>
      </w:r>
      <w:r w:rsidR="000C5EA0" w:rsidRPr="000C5EA0">
        <w:t xml:space="preserve"> в форму формирования/редактирования листа согласования. Также можно пропустить этап согласования, выбрав соответствующий чек-бокс. П</w:t>
      </w:r>
      <w:r w:rsidR="000C5EA0" w:rsidRPr="00730D05">
        <w:t xml:space="preserve">осле настройки нажать кнопку </w:t>
      </w:r>
      <w:r w:rsidR="000C5EA0">
        <w:t>«</w:t>
      </w:r>
      <w:r w:rsidR="000C5EA0" w:rsidRPr="00730D05">
        <w:t>Ок</w:t>
      </w:r>
      <w:r w:rsidR="000C5EA0">
        <w:t>»</w:t>
      </w:r>
      <w:r w:rsidR="000C5EA0" w:rsidRPr="00730D05">
        <w:t>.</w:t>
      </w:r>
    </w:p>
    <w:p w14:paraId="5894C9D2" w14:textId="4615E9EB" w:rsidR="00CF7DC2" w:rsidRDefault="00901B0F" w:rsidP="00554929">
      <w:pPr>
        <w:pStyle w:val="GOSTListnum2"/>
        <w:numPr>
          <w:ilvl w:val="0"/>
          <w:numId w:val="0"/>
        </w:numPr>
        <w:ind w:left="1588"/>
      </w:pPr>
      <w:r w:rsidRPr="00901B0F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3BF119D7" wp14:editId="502C1E45">
            <wp:extent cx="4516976" cy="15938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3236" cy="160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ECB47" w14:textId="5CCC2EDB" w:rsidR="00B74194" w:rsidRDefault="00B74194" w:rsidP="001D7037">
      <w:pPr>
        <w:pStyle w:val="GOSTListnum2"/>
        <w:numPr>
          <w:ilvl w:val="0"/>
          <w:numId w:val="0"/>
        </w:numPr>
        <w:ind w:left="1021" w:firstLine="709"/>
      </w:pPr>
      <w:r>
        <w:t>Для настройки справочник</w:t>
      </w:r>
      <w:r w:rsidR="00E91631">
        <w:t>а</w:t>
      </w:r>
      <w:r>
        <w:t xml:space="preserve"> «Шаблон листа согласования»</w:t>
      </w:r>
      <w:r w:rsidR="00E91631">
        <w:t xml:space="preserve"> необходимо создать запись, удовлетворяющую условиям</w:t>
      </w:r>
      <w:r>
        <w:t>:</w:t>
      </w:r>
    </w:p>
    <w:p w14:paraId="08825300" w14:textId="369E4FA8" w:rsidR="007F672A" w:rsidRDefault="00E91631" w:rsidP="001D7037">
      <w:pPr>
        <w:pStyle w:val="GOSTListnum2"/>
        <w:numPr>
          <w:ilvl w:val="0"/>
          <w:numId w:val="0"/>
        </w:numPr>
        <w:ind w:left="1021" w:firstLine="709"/>
      </w:pPr>
      <w:r>
        <w:t>З</w:t>
      </w:r>
      <w:r w:rsidR="00B74194">
        <w:t>начение реквизита «Тип документа по справочнику» заполнено значением «Отчетность лс»,</w:t>
      </w:r>
      <w:r w:rsidR="00AC30F7">
        <w:t xml:space="preserve"> реквизит «Код по Сводному реестру» заполнен кодом ТОФК</w:t>
      </w:r>
      <w:r w:rsidR="007F672A">
        <w:t xml:space="preserve"> либо Клиента по сводному реестру (в зависимости от того, для кого создан шаблон: для ТОФК или Клиента),</w:t>
      </w:r>
      <w:r w:rsidR="00B74194">
        <w:t xml:space="preserve"> в табли</w:t>
      </w:r>
      <w:r w:rsidR="007F672A">
        <w:t xml:space="preserve">це «Список отчетных форм» </w:t>
      </w:r>
      <w:r w:rsidR="00B74194">
        <w:t xml:space="preserve">присутствует запись </w:t>
      </w:r>
      <w:r w:rsidR="007F672A">
        <w:t>для</w:t>
      </w:r>
      <w:r w:rsidR="00B74194">
        <w:t xml:space="preserve"> </w:t>
      </w:r>
      <w:r w:rsidR="007F672A">
        <w:t>соответствующих отчетных форм</w:t>
      </w:r>
      <w:r w:rsidR="00B74194">
        <w:t>, и отчетная дата формуляра входит в промежуток значений «Дата начала действия» и «Дата окончания действия» найденной записи.</w:t>
      </w:r>
      <w:r w:rsidR="007F672A">
        <w:t xml:space="preserve"> Если запись создается для ТОФК, то дополнительно в таблице</w:t>
      </w:r>
      <w:r w:rsidR="00DF48A7">
        <w:t xml:space="preserve"> «</w:t>
      </w:r>
      <w:r w:rsidR="007F672A">
        <w:t>Список организаций» необходимо указать коды клиентов.</w:t>
      </w:r>
      <w:r w:rsidR="00B74194">
        <w:t xml:space="preserve"> При этом, если будет найдено несколько записей по указанным условиям, то считается, что актуальная запись отсутствует.</w:t>
      </w:r>
    </w:p>
    <w:p w14:paraId="7262BD17" w14:textId="77777777" w:rsidR="001D7037" w:rsidRDefault="001D7037" w:rsidP="001D7037">
      <w:pPr>
        <w:pStyle w:val="GOSTListnum2"/>
        <w:numPr>
          <w:ilvl w:val="0"/>
          <w:numId w:val="0"/>
        </w:numPr>
        <w:ind w:left="1021" w:firstLine="709"/>
      </w:pPr>
    </w:p>
    <w:p w14:paraId="765F32F4" w14:textId="2845CE4B" w:rsidR="000C5EA0" w:rsidRPr="000C5EA0" w:rsidRDefault="007F672A" w:rsidP="00262E86">
      <w:pPr>
        <w:pStyle w:val="GOSTListnum2"/>
        <w:numPr>
          <w:ilvl w:val="0"/>
          <w:numId w:val="0"/>
        </w:numPr>
        <w:ind w:left="1588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295C55A8" wp14:editId="1112C894">
            <wp:simplePos x="0" y="0"/>
            <wp:positionH relativeFrom="column">
              <wp:posOffset>203919</wp:posOffset>
            </wp:positionH>
            <wp:positionV relativeFrom="paragraph">
              <wp:posOffset>43132</wp:posOffset>
            </wp:positionV>
            <wp:extent cx="6886575" cy="5425440"/>
            <wp:effectExtent l="0" t="0" r="9525" b="381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542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DB8C1" w14:textId="6E30F193" w:rsidR="002A2A70" w:rsidRDefault="000C5EA0" w:rsidP="009D6819">
      <w:pPr>
        <w:pStyle w:val="GOSTListnum2"/>
        <w:numPr>
          <w:ilvl w:val="1"/>
          <w:numId w:val="31"/>
        </w:numPr>
      </w:pPr>
      <w:r w:rsidRPr="000C5EA0">
        <w:t xml:space="preserve">В зависимости от настройки листа согласования формуляр перейдет на статус </w:t>
      </w:r>
      <w:r>
        <w:t>«</w:t>
      </w:r>
      <w:r w:rsidRPr="000C5EA0">
        <w:t>На согласовании ФК</w:t>
      </w:r>
      <w:r>
        <w:t>»</w:t>
      </w:r>
      <w:r w:rsidRPr="000C5EA0">
        <w:t xml:space="preserve">, </w:t>
      </w:r>
      <w:r>
        <w:t>«</w:t>
      </w:r>
      <w:r w:rsidRPr="000C5EA0">
        <w:t>На утверждении ФК</w:t>
      </w:r>
      <w:r>
        <w:t>» или сразу на статус «</w:t>
      </w:r>
      <w:r w:rsidRPr="000C5EA0">
        <w:t>Отправлено клиенту</w:t>
      </w:r>
      <w:r>
        <w:t>»</w:t>
      </w:r>
      <w:r w:rsidRPr="000C5EA0">
        <w:t>.</w:t>
      </w:r>
    </w:p>
    <w:p w14:paraId="45D224F9" w14:textId="1D418962" w:rsidR="00B110EC" w:rsidRDefault="00B110EC" w:rsidP="00B110EC">
      <w:pPr>
        <w:pStyle w:val="GOSTListnum2"/>
        <w:numPr>
          <w:ilvl w:val="0"/>
          <w:numId w:val="0"/>
        </w:numPr>
        <w:ind w:left="1588"/>
      </w:pPr>
      <w:r w:rsidRPr="00B110EC">
        <w:t xml:space="preserve">Дальнейшая обработка осуществляется по кнопке </w:t>
      </w:r>
      <w:r>
        <w:t>«</w:t>
      </w:r>
      <w:r w:rsidRPr="00B110EC">
        <w:t>Согласовать</w:t>
      </w:r>
      <w:r>
        <w:t>»</w:t>
      </w:r>
      <w:r w:rsidRPr="00B110EC">
        <w:t xml:space="preserve"> или </w:t>
      </w:r>
      <w:r>
        <w:t>«</w:t>
      </w:r>
      <w:r w:rsidRPr="00B110EC">
        <w:t>Утвердить</w:t>
      </w:r>
      <w:r>
        <w:t>»</w:t>
      </w:r>
      <w:r w:rsidR="00194124" w:rsidRPr="00194124">
        <w:t xml:space="preserve"> на панели инструментом</w:t>
      </w:r>
      <w:r w:rsidRPr="00B110EC">
        <w:t xml:space="preserve"> в зависимости от статуса.</w:t>
      </w:r>
      <w:r w:rsidR="00CF7DC2">
        <w:t xml:space="preserve"> Конечный статус формуляра «Отправлено клиенту». На этом статусе формуляр становится доступен для просмотра в ЛК Клиента.</w:t>
      </w:r>
    </w:p>
    <w:p w14:paraId="2D6AAFB7" w14:textId="70E3D4F9" w:rsidR="001D7037" w:rsidRDefault="001D7037" w:rsidP="00B110EC">
      <w:pPr>
        <w:pStyle w:val="GOSTListnum2"/>
        <w:numPr>
          <w:ilvl w:val="0"/>
          <w:numId w:val="0"/>
        </w:numPr>
        <w:ind w:left="1588"/>
      </w:pPr>
      <w:r>
        <w:rPr>
          <w:noProof/>
        </w:rPr>
        <w:drawing>
          <wp:inline distT="0" distB="0" distL="0" distR="0" wp14:anchorId="371C0C7C" wp14:editId="298FA793">
            <wp:extent cx="5637072" cy="1402834"/>
            <wp:effectExtent l="0" t="0" r="190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647" cy="140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E37F6" w14:textId="77777777" w:rsidR="001D7037" w:rsidRDefault="001D7037" w:rsidP="00B110EC">
      <w:pPr>
        <w:pStyle w:val="GOSTListnum2"/>
        <w:numPr>
          <w:ilvl w:val="0"/>
          <w:numId w:val="0"/>
        </w:numPr>
        <w:ind w:left="1588"/>
      </w:pPr>
    </w:p>
    <w:p w14:paraId="03BA7EF9" w14:textId="30AB0EFC" w:rsidR="00CE2E06" w:rsidRDefault="00CF7DC2" w:rsidP="00B110EC">
      <w:pPr>
        <w:pStyle w:val="GOSTListnum2"/>
        <w:numPr>
          <w:ilvl w:val="0"/>
          <w:numId w:val="0"/>
        </w:numPr>
        <w:ind w:left="1588"/>
      </w:pPr>
      <w:r>
        <w:rPr>
          <w:noProof/>
        </w:rPr>
        <w:lastRenderedPageBreak/>
        <w:drawing>
          <wp:inline distT="0" distB="0" distL="0" distR="0" wp14:anchorId="7AF33BCF" wp14:editId="36A3456C">
            <wp:extent cx="5597127" cy="1327150"/>
            <wp:effectExtent l="0" t="0" r="381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565" cy="135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AE03A" w14:textId="4BBC3C85" w:rsidR="00CE2E06" w:rsidRDefault="00CE2E06" w:rsidP="00CF7DC2">
      <w:pPr>
        <w:pStyle w:val="GOSTListnum2"/>
        <w:numPr>
          <w:ilvl w:val="0"/>
          <w:numId w:val="0"/>
        </w:numPr>
      </w:pPr>
    </w:p>
    <w:p w14:paraId="33B22E3D" w14:textId="2D395EEF" w:rsidR="001D7037" w:rsidRDefault="00194124" w:rsidP="009D6819">
      <w:pPr>
        <w:pStyle w:val="GOSTListnum2"/>
        <w:numPr>
          <w:ilvl w:val="1"/>
          <w:numId w:val="31"/>
        </w:numPr>
      </w:pPr>
      <w:bookmarkStart w:id="2" w:name="_Ref43978955"/>
      <w:r w:rsidRPr="00194124">
        <w:t xml:space="preserve">Со статусов </w:t>
      </w:r>
      <w:r>
        <w:t>«</w:t>
      </w:r>
      <w:r w:rsidRPr="00194124">
        <w:t>Сформирован</w:t>
      </w:r>
      <w:r>
        <w:t>»</w:t>
      </w:r>
      <w:r w:rsidRPr="00194124">
        <w:t xml:space="preserve">, </w:t>
      </w:r>
      <w:r>
        <w:t>«</w:t>
      </w:r>
      <w:r w:rsidRPr="00194124">
        <w:t>Утвержден ФК</w:t>
      </w:r>
      <w:r>
        <w:t>»</w:t>
      </w:r>
      <w:r w:rsidRPr="00194124">
        <w:t xml:space="preserve">, </w:t>
      </w:r>
      <w:r>
        <w:t>«</w:t>
      </w:r>
      <w:r w:rsidRPr="00194124">
        <w:t>Отправлен клиенту</w:t>
      </w:r>
      <w:r>
        <w:t>»</w:t>
      </w:r>
      <w:r w:rsidRPr="00194124">
        <w:t xml:space="preserve"> есть возможность направить формуляр к отмене. Для этого необходимо выделить формуляр и на панели инструментов нажать кнопку </w:t>
      </w:r>
      <w:r>
        <w:t>«</w:t>
      </w:r>
      <w:r w:rsidRPr="00194124">
        <w:t>К отмене</w:t>
      </w:r>
      <w:r>
        <w:t>».</w:t>
      </w:r>
      <w:r w:rsidR="00905F59">
        <w:t xml:space="preserve"> П</w:t>
      </w:r>
      <w:r>
        <w:rPr>
          <w:lang w:val="en-US"/>
        </w:rPr>
        <w:t>осле этого</w:t>
      </w:r>
      <w:r w:rsidR="007F672A">
        <w:t>,</w:t>
      </w:r>
      <w:r>
        <w:t xml:space="preserve"> </w:t>
      </w:r>
      <w:r>
        <w:rPr>
          <w:lang w:val="en-US"/>
        </w:rPr>
        <w:t xml:space="preserve">для окончательной отмены необходимо нажать кнопку </w:t>
      </w:r>
      <w:r>
        <w:t>«</w:t>
      </w:r>
      <w:r>
        <w:rPr>
          <w:lang w:val="en-US"/>
        </w:rPr>
        <w:t>Отменить</w:t>
      </w:r>
      <w:r>
        <w:t>»</w:t>
      </w:r>
      <w:bookmarkEnd w:id="2"/>
      <w:r w:rsidR="001D7037">
        <w:t>.</w:t>
      </w:r>
    </w:p>
    <w:p w14:paraId="0CFBCBDF" w14:textId="77777777" w:rsidR="001D7037" w:rsidRPr="00644FF9" w:rsidRDefault="001D7037" w:rsidP="001D7037">
      <w:pPr>
        <w:pStyle w:val="GOSTListnum2"/>
        <w:numPr>
          <w:ilvl w:val="0"/>
          <w:numId w:val="0"/>
        </w:numPr>
        <w:ind w:left="1588"/>
      </w:pPr>
    </w:p>
    <w:p w14:paraId="010D156A" w14:textId="20460041" w:rsidR="00644FF9" w:rsidRPr="00B110EC" w:rsidRDefault="00A15041" w:rsidP="001D7037">
      <w:pPr>
        <w:pStyle w:val="GOSTListnum2"/>
        <w:numPr>
          <w:ilvl w:val="0"/>
          <w:numId w:val="0"/>
        </w:numPr>
        <w:ind w:left="1588"/>
        <w:rPr>
          <w:noProof/>
        </w:rPr>
      </w:pPr>
      <w:r>
        <w:rPr>
          <w:noProof/>
        </w:rPr>
        <w:drawing>
          <wp:inline distT="0" distB="0" distL="0" distR="0" wp14:anchorId="54DA7171" wp14:editId="67C50157">
            <wp:extent cx="5818344" cy="134493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192" cy="135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5E207" w14:textId="50475FD0" w:rsidR="009E469A" w:rsidRPr="001D7037" w:rsidRDefault="001D7037" w:rsidP="001D7037">
      <w:pPr>
        <w:pStyle w:val="GOSTListnum2"/>
        <w:numPr>
          <w:ilvl w:val="0"/>
          <w:numId w:val="0"/>
        </w:numPr>
        <w:ind w:left="1588"/>
        <w:rPr>
          <w:noProof/>
        </w:rPr>
      </w:pPr>
      <w:r w:rsidRPr="001D7037">
        <w:rPr>
          <w:noProof/>
        </w:rPr>
        <w:t xml:space="preserve">    </w:t>
      </w:r>
      <w:r w:rsidR="00510032">
        <w:rPr>
          <w:noProof/>
        </w:rPr>
        <w:drawing>
          <wp:inline distT="0" distB="0" distL="0" distR="0" wp14:anchorId="46849BEC" wp14:editId="30381792">
            <wp:extent cx="5756910" cy="138048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525" cy="140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B957C" w14:textId="77777777" w:rsidR="00A75C84" w:rsidRPr="001D7037" w:rsidRDefault="00A75C84" w:rsidP="001D7037">
      <w:pPr>
        <w:pStyle w:val="GOSTListnum2"/>
        <w:numPr>
          <w:ilvl w:val="0"/>
          <w:numId w:val="0"/>
        </w:numPr>
        <w:ind w:left="1588"/>
        <w:rPr>
          <w:noProof/>
        </w:rPr>
      </w:pPr>
      <w:r w:rsidRPr="001D7037">
        <w:rPr>
          <w:noProof/>
        </w:rPr>
        <w:br w:type="page"/>
      </w:r>
    </w:p>
    <w:p w14:paraId="24ABFA92" w14:textId="55D851B9" w:rsidR="00510032" w:rsidRPr="00715108" w:rsidRDefault="00715108" w:rsidP="00715108">
      <w:pPr>
        <w:pStyle w:val="21"/>
        <w:numPr>
          <w:ilvl w:val="0"/>
          <w:numId w:val="0"/>
        </w:numPr>
        <w:ind w:left="576"/>
      </w:pPr>
      <w:bookmarkStart w:id="3" w:name="_Toc44944613"/>
      <w:bookmarkStart w:id="4" w:name="_GoBack"/>
      <w:bookmarkEnd w:id="4"/>
      <w:r>
        <w:lastRenderedPageBreak/>
        <w:t>2.</w:t>
      </w:r>
      <w:r w:rsidR="00510032">
        <w:t>Формирование отчетности из ЛК Клиента</w:t>
      </w:r>
      <w:bookmarkEnd w:id="3"/>
    </w:p>
    <w:p w14:paraId="6D0D7B04" w14:textId="004962F4" w:rsidR="00363863" w:rsidRPr="006D4D20" w:rsidRDefault="00EE0614" w:rsidP="001D7037">
      <w:pPr>
        <w:pStyle w:val="GOSTListnum2"/>
        <w:numPr>
          <w:ilvl w:val="0"/>
          <w:numId w:val="0"/>
        </w:numPr>
        <w:ind w:left="1021" w:firstLine="709"/>
      </w:pPr>
      <w:r>
        <w:t>Формирование отчетности из ЛК Клиента не отличается от формирования из ЛК ТОФК, за исключением того</w:t>
      </w:r>
      <w:r w:rsidR="00DE5732">
        <w:t>, что клиент не выполняет</w:t>
      </w:r>
      <w:r>
        <w:t xml:space="preserve"> процедуру многоуровневого утверждения.</w:t>
      </w:r>
      <w:r w:rsidR="00363863">
        <w:t xml:space="preserve"> </w:t>
      </w:r>
      <w:r w:rsidR="00363863" w:rsidRPr="00363863">
        <w:t xml:space="preserve">Сформированные ранее </w:t>
      </w:r>
      <w:r w:rsidR="006D4D20">
        <w:t>отчетные формы</w:t>
      </w:r>
      <w:r w:rsidR="00363863" w:rsidRPr="00363863">
        <w:t xml:space="preserve"> будут доступны через старый формуляр (Отчетность ГРБС (РБС), ГАИФДБ (АИФДБ с полномочиями ГАИФДБ))</w:t>
      </w:r>
      <w:r w:rsidR="006D4D20">
        <w:t>.</w:t>
      </w:r>
      <w:r w:rsidR="00C021E3">
        <w:t xml:space="preserve"> Подробное описание использования формуляров отчетности по 01 ЛС отражено в п. 5.6., Том 1 Руководство для сотрудников ГРБС, РБС, ПБС документа Руководство работников (представителей) участников системы ПУР ЛС ГИИС ЭБ.</w:t>
      </w:r>
    </w:p>
    <w:p w14:paraId="628A8D67" w14:textId="77777777" w:rsidR="00EE0614" w:rsidRDefault="00EE0614" w:rsidP="00262E86">
      <w:pPr>
        <w:pStyle w:val="GOSTListnum2"/>
        <w:numPr>
          <w:ilvl w:val="0"/>
          <w:numId w:val="0"/>
        </w:numPr>
        <w:ind w:left="1588"/>
      </w:pPr>
    </w:p>
    <w:p w14:paraId="70317E9D" w14:textId="08951512" w:rsidR="00EE0614" w:rsidRDefault="00EE0614" w:rsidP="009D6819">
      <w:pPr>
        <w:pStyle w:val="GOSTListnum2"/>
        <w:numPr>
          <w:ilvl w:val="1"/>
          <w:numId w:val="29"/>
        </w:numPr>
      </w:pPr>
      <w:r w:rsidRPr="00262E86">
        <w:t>Авторизоваться в ЛК ЭБ. Перейти в навигации по пути «Управление расходами: СВР и доведение БД» – «Отчетность по ЛС» – «Отчетность по ЛС ГРБС (РБС), ГАИФДБ» и далее выбрать необходимый вид отчетности: «Отчет о состоянии лицевого счета главного распорядителя (распорядителя) бюджетных средств» (ф. 0531785)», «Выписка из лицевого счета главного распорядителя бюджетных средств (ф. 0531758)» или «Приложение к выписке из лицевого счета главного распорядителя бюджетных средств (ф. 0531777)»</w:t>
      </w:r>
    </w:p>
    <w:p w14:paraId="01695A34" w14:textId="77777777" w:rsidR="001D7037" w:rsidRDefault="001D7037" w:rsidP="001D7037">
      <w:pPr>
        <w:pStyle w:val="GOSTListnum2"/>
        <w:numPr>
          <w:ilvl w:val="0"/>
          <w:numId w:val="0"/>
        </w:numPr>
        <w:ind w:left="1588"/>
      </w:pPr>
    </w:p>
    <w:p w14:paraId="238A2932" w14:textId="41B622CE" w:rsidR="001D7037" w:rsidRDefault="00DF48A7" w:rsidP="001D7037">
      <w:pPr>
        <w:pStyle w:val="GOSTListnum2"/>
        <w:numPr>
          <w:ilvl w:val="0"/>
          <w:numId w:val="0"/>
        </w:numPr>
        <w:ind w:left="1021"/>
      </w:pPr>
      <w:r>
        <w:rPr>
          <w:noProof/>
        </w:rPr>
        <w:drawing>
          <wp:inline distT="0" distB="0" distL="0" distR="0" wp14:anchorId="2C5BF861" wp14:editId="1A94785E">
            <wp:extent cx="5107640" cy="1694329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264" cy="170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20F3C" w14:textId="77777777" w:rsidR="001D7037" w:rsidRDefault="001D7037" w:rsidP="001D7037">
      <w:pPr>
        <w:pStyle w:val="GOSTListnum2"/>
        <w:numPr>
          <w:ilvl w:val="0"/>
          <w:numId w:val="0"/>
        </w:numPr>
        <w:ind w:left="1021"/>
      </w:pPr>
    </w:p>
    <w:p w14:paraId="785FA5C5" w14:textId="341B3DD1" w:rsidR="00EE0614" w:rsidRDefault="00DF48A7" w:rsidP="009D6819">
      <w:pPr>
        <w:pStyle w:val="GOSTListnum2"/>
        <w:numPr>
          <w:ilvl w:val="1"/>
          <w:numId w:val="29"/>
        </w:numPr>
      </w:pPr>
      <w:r w:rsidRPr="005B6C58">
        <w:lastRenderedPageBreak/>
        <w:t>В раскрывшемся списке выбрать необходимую фильтр-папку. Для создания необходимо перейти в фильтр-папку</w:t>
      </w:r>
      <w:r>
        <w:t xml:space="preserve"> «Все документы (Клиент)»</w:t>
      </w:r>
    </w:p>
    <w:p w14:paraId="060E2618" w14:textId="77777777" w:rsidR="006D4D20" w:rsidRDefault="006D4D20" w:rsidP="00262E86">
      <w:pPr>
        <w:pStyle w:val="GOSTListnum2"/>
        <w:numPr>
          <w:ilvl w:val="0"/>
          <w:numId w:val="0"/>
        </w:numPr>
        <w:ind w:left="1588"/>
      </w:pPr>
    </w:p>
    <w:p w14:paraId="68D688D1" w14:textId="3914942D" w:rsidR="00DF48A7" w:rsidRDefault="001759EB" w:rsidP="001D7037">
      <w:pPr>
        <w:pStyle w:val="GOSTListnum2"/>
        <w:numPr>
          <w:ilvl w:val="0"/>
          <w:numId w:val="0"/>
        </w:numPr>
        <w:ind w:left="1021" w:firstLine="709"/>
      </w:pPr>
      <w:r w:rsidRPr="00E725D9">
        <w:t>Открылась списковая форма выбранного формуляра.</w:t>
      </w:r>
      <w:r w:rsidRPr="00D871E6">
        <w:t xml:space="preserve"> Для создания нового экземпляра необходимо нажать кнопку “Создать” на панели инструментов</w:t>
      </w:r>
      <w:r>
        <w:t>.</w:t>
      </w:r>
    </w:p>
    <w:p w14:paraId="7EECF340" w14:textId="00BF7514" w:rsidR="001759EB" w:rsidRDefault="001D7037" w:rsidP="00262E86">
      <w:pPr>
        <w:pStyle w:val="afff2"/>
      </w:pPr>
      <w:r>
        <w:rPr>
          <w:noProof/>
        </w:rPr>
        <w:drawing>
          <wp:inline distT="0" distB="0" distL="0" distR="0" wp14:anchorId="4BFB1E76" wp14:editId="5235A4C5">
            <wp:extent cx="5757545" cy="1332301"/>
            <wp:effectExtent l="0" t="0" r="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916" cy="134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403F9" w14:textId="7A70A637" w:rsidR="00DD0D23" w:rsidRDefault="001759EB" w:rsidP="009D6819">
      <w:pPr>
        <w:pStyle w:val="GOSTListnum2"/>
        <w:numPr>
          <w:ilvl w:val="1"/>
          <w:numId w:val="29"/>
        </w:numPr>
      </w:pPr>
      <w:r>
        <w:t xml:space="preserve">Откроется диалоговое окно с параметрами формирования формуляра. Для каждого вида отчета диалоговое окно отличается по реквизитному составу (см. п. </w:t>
      </w:r>
      <w:r>
        <w:fldChar w:fldCharType="begin"/>
      </w:r>
      <w:r>
        <w:instrText xml:space="preserve"> REF _Ref43977788 \r \h </w:instrText>
      </w:r>
      <w:r>
        <w:fldChar w:fldCharType="separate"/>
      </w:r>
      <w:r>
        <w:t>1.3</w:t>
      </w:r>
      <w:r>
        <w:fldChar w:fldCharType="end"/>
      </w:r>
      <w:r>
        <w:t>).</w:t>
      </w:r>
    </w:p>
    <w:p w14:paraId="7C2D6BF8" w14:textId="4A696377" w:rsidR="00DD0D23" w:rsidRDefault="00DD0D23" w:rsidP="009D6819">
      <w:pPr>
        <w:pStyle w:val="GOSTListnum2"/>
        <w:numPr>
          <w:ilvl w:val="1"/>
          <w:numId w:val="29"/>
        </w:numPr>
      </w:pPr>
      <w:r>
        <w:t>Для просмотра данных по сформированному отчету необходимо открыть формуляр на просмотр нажатием кнопки «Просмотреть». На вкладке «Отчет» отображаются данные, отобранные согласно введенным параметрам.</w:t>
      </w:r>
    </w:p>
    <w:p w14:paraId="7067603F" w14:textId="67D8146C" w:rsidR="00DE5732" w:rsidRPr="006D4D20" w:rsidRDefault="00DE5732" w:rsidP="009D6819">
      <w:pPr>
        <w:pStyle w:val="GOSTListnum2"/>
        <w:numPr>
          <w:ilvl w:val="1"/>
          <w:numId w:val="29"/>
        </w:numPr>
      </w:pPr>
      <w:r w:rsidRPr="00194124">
        <w:t xml:space="preserve">Со статусов </w:t>
      </w:r>
      <w:r>
        <w:t>«</w:t>
      </w:r>
      <w:r w:rsidRPr="00194124">
        <w:t>Сформирован</w:t>
      </w:r>
      <w:r>
        <w:t>»</w:t>
      </w:r>
      <w:r w:rsidRPr="00194124">
        <w:t xml:space="preserve">, </w:t>
      </w:r>
      <w:r>
        <w:t>«</w:t>
      </w:r>
      <w:r w:rsidRPr="00194124">
        <w:t>Отправлен клиенту</w:t>
      </w:r>
      <w:r>
        <w:t>»</w:t>
      </w:r>
      <w:r w:rsidRPr="00194124">
        <w:t xml:space="preserve"> </w:t>
      </w:r>
      <w:r>
        <w:t>клиент может</w:t>
      </w:r>
      <w:r w:rsidRPr="00194124">
        <w:t xml:space="preserve"> направить формуляр к отмене</w:t>
      </w:r>
      <w:r w:rsidR="00747F9C">
        <w:t xml:space="preserve"> (</w:t>
      </w:r>
      <w:r w:rsidR="00747F9C" w:rsidRPr="00262E86">
        <w:t xml:space="preserve">см. п. </w:t>
      </w:r>
      <w:r w:rsidR="00747F9C">
        <w:fldChar w:fldCharType="begin"/>
      </w:r>
      <w:r w:rsidR="00747F9C">
        <w:instrText xml:space="preserve"> REF _Ref43978955 \r \h </w:instrText>
      </w:r>
      <w:r w:rsidR="00747F9C">
        <w:fldChar w:fldCharType="separate"/>
      </w:r>
      <w:r w:rsidR="00747F9C">
        <w:t>1.7</w:t>
      </w:r>
      <w:r w:rsidR="00747F9C">
        <w:fldChar w:fldCharType="end"/>
      </w:r>
      <w:r w:rsidR="00747F9C">
        <w:t>)</w:t>
      </w:r>
      <w:r w:rsidRPr="00194124">
        <w:t xml:space="preserve">. Для этого необходимо выделить формуляр и на панели инструментов нажать кнопку </w:t>
      </w:r>
      <w:r>
        <w:t>«</w:t>
      </w:r>
      <w:r w:rsidRPr="00194124">
        <w:t>К отмене</w:t>
      </w:r>
      <w:r>
        <w:t xml:space="preserve">». После </w:t>
      </w:r>
      <w:r>
        <w:rPr>
          <w:lang w:val="en-US"/>
        </w:rPr>
        <w:t>этого</w:t>
      </w:r>
      <w:r>
        <w:t xml:space="preserve"> </w:t>
      </w:r>
      <w:r>
        <w:rPr>
          <w:lang w:val="en-US"/>
        </w:rPr>
        <w:t xml:space="preserve">для окончательной отмены необходимо нажать кнопку </w:t>
      </w:r>
      <w:r>
        <w:t>«</w:t>
      </w:r>
      <w:r>
        <w:rPr>
          <w:lang w:val="en-US"/>
        </w:rPr>
        <w:t>Отменить</w:t>
      </w:r>
      <w:r>
        <w:t>»</w:t>
      </w:r>
      <w:r>
        <w:rPr>
          <w:lang w:val="en-US"/>
        </w:rPr>
        <w:t>.</w:t>
      </w:r>
    </w:p>
    <w:p w14:paraId="67946BCB" w14:textId="424D0894" w:rsidR="006D4D20" w:rsidRDefault="006D4D20" w:rsidP="006D4D20">
      <w:pPr>
        <w:pStyle w:val="GOSTListnum2"/>
        <w:numPr>
          <w:ilvl w:val="0"/>
          <w:numId w:val="0"/>
        </w:numPr>
        <w:ind w:left="1588"/>
      </w:pPr>
    </w:p>
    <w:p w14:paraId="204EE172" w14:textId="0D2B976D" w:rsidR="006D4D20" w:rsidRDefault="006D4D20" w:rsidP="006D4D20">
      <w:pPr>
        <w:pStyle w:val="GOSTListnum2"/>
        <w:numPr>
          <w:ilvl w:val="0"/>
          <w:numId w:val="0"/>
        </w:numPr>
        <w:ind w:left="1588"/>
      </w:pPr>
    </w:p>
    <w:p w14:paraId="5C5CEF3C" w14:textId="7452CB4D" w:rsidR="006D4D20" w:rsidRDefault="006D4D20" w:rsidP="006D4D20">
      <w:pPr>
        <w:pStyle w:val="GOSTListnum2"/>
        <w:numPr>
          <w:ilvl w:val="0"/>
          <w:numId w:val="0"/>
        </w:numPr>
        <w:ind w:left="1588"/>
      </w:pPr>
    </w:p>
    <w:p w14:paraId="2777C7C2" w14:textId="617DBE20" w:rsidR="00A15041" w:rsidRPr="00DF48A7" w:rsidRDefault="00B13CCD" w:rsidP="00B13CCD">
      <w:pPr>
        <w:pStyle w:val="GOSTListnum"/>
        <w:numPr>
          <w:ilvl w:val="0"/>
          <w:numId w:val="0"/>
        </w:numPr>
        <w:ind w:left="567"/>
        <w:rPr>
          <w:b/>
        </w:rPr>
      </w:pPr>
      <w:r>
        <w:rPr>
          <w:b/>
        </w:rPr>
        <w:t>2.1.</w:t>
      </w:r>
      <w:r w:rsidR="00A15041" w:rsidRPr="00262E86">
        <w:rPr>
          <w:b/>
        </w:rPr>
        <w:t>Печать и экспорт формуляров</w:t>
      </w:r>
    </w:p>
    <w:p w14:paraId="7ADF4EE5" w14:textId="2185372D" w:rsidR="00A15041" w:rsidRDefault="00A65A68" w:rsidP="009D6819">
      <w:pPr>
        <w:pStyle w:val="GOSTListnum2"/>
        <w:numPr>
          <w:ilvl w:val="1"/>
          <w:numId w:val="29"/>
        </w:numPr>
      </w:pPr>
      <w:r>
        <w:t>Н</w:t>
      </w:r>
      <w:r w:rsidR="00A15041" w:rsidRPr="00A15041">
        <w:t xml:space="preserve">а всех статусах </w:t>
      </w:r>
      <w:r w:rsidR="00A15041" w:rsidRPr="00DD3685">
        <w:t xml:space="preserve">кроме </w:t>
      </w:r>
      <w:r w:rsidR="00A15041">
        <w:t>«</w:t>
      </w:r>
      <w:r w:rsidR="00A15041" w:rsidRPr="00DD3685">
        <w:t>Новый</w:t>
      </w:r>
      <w:r w:rsidR="00A15041">
        <w:t>»</w:t>
      </w:r>
      <w:r w:rsidR="00A15041" w:rsidRPr="00A15041">
        <w:t xml:space="preserve"> и</w:t>
      </w:r>
      <w:r w:rsidR="00A15041" w:rsidRPr="00862DF0">
        <w:t xml:space="preserve"> </w:t>
      </w:r>
      <w:r w:rsidR="00A15041">
        <w:t>«</w:t>
      </w:r>
      <w:r w:rsidR="00A15041" w:rsidRPr="00862DF0">
        <w:t>Ожидает формирования</w:t>
      </w:r>
      <w:r w:rsidR="00A15041">
        <w:t xml:space="preserve">» доступна печать формуляра в различных форматах. </w:t>
      </w:r>
      <w:r w:rsidR="00A15041" w:rsidRPr="00DB04D9">
        <w:t>Для печати</w:t>
      </w:r>
      <w:r w:rsidR="007F672A">
        <w:t xml:space="preserve"> формуляров, у которых реквизит «Уровень </w:t>
      </w:r>
      <w:r w:rsidR="007F672A">
        <w:lastRenderedPageBreak/>
        <w:t xml:space="preserve">конфиденциальности» </w:t>
      </w:r>
      <w:r w:rsidR="007F672A" w:rsidRPr="00262E86">
        <w:rPr>
          <w:b/>
          <w:color w:val="FF0000"/>
        </w:rPr>
        <w:t>не</w:t>
      </w:r>
      <w:r w:rsidR="007F672A">
        <w:t xml:space="preserve"> равен значению «Для служебного пользования»,</w:t>
      </w:r>
      <w:r w:rsidR="00A15041" w:rsidRPr="00DB04D9">
        <w:t xml:space="preserve"> необходимо выделить формуляр и нажать кнопку </w:t>
      </w:r>
      <w:r w:rsidR="00A15041">
        <w:t>«</w:t>
      </w:r>
      <w:r w:rsidR="00A15041" w:rsidRPr="00DB04D9">
        <w:t>Печать документа</w:t>
      </w:r>
      <w:r w:rsidR="00A15041">
        <w:t>»</w:t>
      </w:r>
      <w:r w:rsidR="00DB04D9" w:rsidRPr="00DB04D9">
        <w:t>.</w:t>
      </w:r>
    </w:p>
    <w:p w14:paraId="3C535FE9" w14:textId="26E536D1" w:rsidR="0067066A" w:rsidRDefault="001D7037" w:rsidP="0067066A">
      <w:pPr>
        <w:pStyle w:val="GOSTListnum2"/>
        <w:numPr>
          <w:ilvl w:val="0"/>
          <w:numId w:val="0"/>
        </w:numPr>
        <w:ind w:left="1588"/>
      </w:pPr>
      <w:r>
        <w:rPr>
          <w:noProof/>
        </w:rPr>
        <w:drawing>
          <wp:inline distT="0" distB="0" distL="0" distR="0" wp14:anchorId="44BE9231" wp14:editId="5662ECC3">
            <wp:extent cx="5626104" cy="1364556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133" cy="137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4A679" w14:textId="77777777" w:rsidR="001D7037" w:rsidRDefault="001D7037" w:rsidP="0067066A">
      <w:pPr>
        <w:pStyle w:val="GOSTListnum2"/>
        <w:numPr>
          <w:ilvl w:val="0"/>
          <w:numId w:val="0"/>
        </w:numPr>
        <w:ind w:left="1588"/>
      </w:pPr>
    </w:p>
    <w:p w14:paraId="7E408E24" w14:textId="5195F768" w:rsidR="0067066A" w:rsidRPr="00262E86" w:rsidRDefault="0067066A" w:rsidP="001D7037">
      <w:pPr>
        <w:pStyle w:val="GOSTListnum2"/>
        <w:numPr>
          <w:ilvl w:val="0"/>
          <w:numId w:val="0"/>
        </w:numPr>
        <w:ind w:left="1021" w:firstLine="709"/>
      </w:pPr>
      <w:r w:rsidRPr="0067066A">
        <w:t xml:space="preserve">Появится диалоговое окно, на котором нужно выбрать необходимый формат и нажать кнопку </w:t>
      </w:r>
      <w:r>
        <w:t>«</w:t>
      </w:r>
      <w:r w:rsidRPr="0067066A">
        <w:t>Ок</w:t>
      </w:r>
      <w:r>
        <w:t>»</w:t>
      </w:r>
      <w:r w:rsidRPr="0067066A">
        <w:t xml:space="preserve">. </w:t>
      </w:r>
      <w:r w:rsidRPr="00262E86">
        <w:t>Произойдет сохранение печатной формы.</w:t>
      </w:r>
    </w:p>
    <w:p w14:paraId="372E1D62" w14:textId="403E99E2" w:rsidR="0059718F" w:rsidRDefault="001D7037" w:rsidP="001D7037">
      <w:pPr>
        <w:pStyle w:val="GOSTListnum2"/>
        <w:numPr>
          <w:ilvl w:val="0"/>
          <w:numId w:val="0"/>
        </w:numPr>
        <w:ind w:left="1588"/>
        <w:jc w:val="center"/>
      </w:pPr>
      <w:r>
        <w:rPr>
          <w:noProof/>
        </w:rPr>
        <w:drawing>
          <wp:inline distT="0" distB="0" distL="0" distR="0" wp14:anchorId="3CA25A6E" wp14:editId="0A7D4E2F">
            <wp:extent cx="2235200" cy="151095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9" t="7872" r="11010" b="5882"/>
                    <a:stretch/>
                  </pic:blipFill>
                  <pic:spPr bwMode="auto">
                    <a:xfrm>
                      <a:off x="0" y="0"/>
                      <a:ext cx="2250881" cy="1521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DDACE0" w14:textId="0A2D9E06" w:rsidR="00CF7DC2" w:rsidRDefault="00CF7DC2" w:rsidP="0067066A">
      <w:pPr>
        <w:pStyle w:val="GOSTListnum2"/>
        <w:numPr>
          <w:ilvl w:val="0"/>
          <w:numId w:val="0"/>
        </w:numPr>
        <w:ind w:left="1588"/>
      </w:pPr>
    </w:p>
    <w:p w14:paraId="2F050D87" w14:textId="5B077603" w:rsidR="0067066A" w:rsidRDefault="0059718F" w:rsidP="009D6819">
      <w:pPr>
        <w:pStyle w:val="GOSTListnum2"/>
        <w:numPr>
          <w:ilvl w:val="1"/>
          <w:numId w:val="29"/>
        </w:numPr>
      </w:pPr>
      <w:r w:rsidRPr="00A15041">
        <w:t xml:space="preserve">На всех статусах </w:t>
      </w:r>
      <w:r w:rsidRPr="00DD3685">
        <w:t xml:space="preserve">кроме </w:t>
      </w:r>
      <w:r>
        <w:t>«</w:t>
      </w:r>
      <w:r w:rsidRPr="00DD3685">
        <w:t>Новый</w:t>
      </w:r>
      <w:r>
        <w:t>»</w:t>
      </w:r>
      <w:r w:rsidRPr="00A15041">
        <w:t xml:space="preserve"> и</w:t>
      </w:r>
      <w:r w:rsidRPr="00862DF0">
        <w:t xml:space="preserve"> </w:t>
      </w:r>
      <w:r>
        <w:t>«</w:t>
      </w:r>
      <w:r w:rsidRPr="00862DF0">
        <w:t>Ожидает формирования</w:t>
      </w:r>
      <w:r>
        <w:t>»</w:t>
      </w:r>
      <w:r w:rsidRPr="0059718F">
        <w:t xml:space="preserve"> доступен экспорт формуляра в различных форматах. </w:t>
      </w:r>
      <w:r w:rsidR="00D27226" w:rsidRPr="00D27226">
        <w:t xml:space="preserve">Для экспорта необходимо выделить формуляр и нажать кнопку </w:t>
      </w:r>
      <w:r w:rsidR="00D27226">
        <w:t>«</w:t>
      </w:r>
      <w:r w:rsidR="00D27226" w:rsidRPr="00D27226">
        <w:t>Экспорт</w:t>
      </w:r>
      <w:r w:rsidR="00D27226">
        <w:t>»</w:t>
      </w:r>
      <w:r w:rsidR="00D27226" w:rsidRPr="00D27226">
        <w:t xml:space="preserve">. В выпадающем меню выбрать необходимый формат. В зависимости от формы отчетности </w:t>
      </w:r>
      <w:r w:rsidR="005B1995" w:rsidRPr="005B1995">
        <w:t>перечень доступных форматов может отличаться.</w:t>
      </w:r>
    </w:p>
    <w:p w14:paraId="21F17158" w14:textId="5F45C680" w:rsidR="005B1995" w:rsidRDefault="005B2D62" w:rsidP="001D7037">
      <w:pPr>
        <w:pStyle w:val="GOSTListnum2"/>
        <w:numPr>
          <w:ilvl w:val="0"/>
          <w:numId w:val="0"/>
        </w:numPr>
        <w:ind w:left="1021" w:firstLine="709"/>
      </w:pPr>
      <w:r>
        <w:t>Для О</w:t>
      </w:r>
      <w:r w:rsidR="005B1995">
        <w:t xml:space="preserve">тчета и </w:t>
      </w:r>
      <w:r>
        <w:t>П</w:t>
      </w:r>
      <w:r w:rsidR="005B1995">
        <w:t xml:space="preserve">риложения к выписке доступны пункты: </w:t>
      </w:r>
      <w:r>
        <w:t>«</w:t>
      </w:r>
      <w:r w:rsidR="005B1995">
        <w:t>Экспорт</w:t>
      </w:r>
      <w:r>
        <w:t>»</w:t>
      </w:r>
      <w:r w:rsidR="005B1995">
        <w:t xml:space="preserve">, </w:t>
      </w:r>
      <w:r>
        <w:t>«</w:t>
      </w:r>
      <w:r w:rsidR="005B1995">
        <w:t>Сформировать в ТФФ</w:t>
      </w:r>
      <w:r>
        <w:t>»</w:t>
      </w:r>
      <w:r w:rsidR="005B1995">
        <w:t xml:space="preserve"> и </w:t>
      </w:r>
      <w:r>
        <w:t>«</w:t>
      </w:r>
      <w:r w:rsidR="005B1995">
        <w:t>Скачать вложения</w:t>
      </w:r>
      <w:r>
        <w:t>»</w:t>
      </w:r>
      <w:r w:rsidR="005B1995">
        <w:t>.</w:t>
      </w:r>
    </w:p>
    <w:p w14:paraId="0DAA6D96" w14:textId="6E5B58B8" w:rsidR="00905F59" w:rsidRDefault="001D7037" w:rsidP="005B1995">
      <w:pPr>
        <w:pStyle w:val="GOSTListnum2"/>
        <w:numPr>
          <w:ilvl w:val="0"/>
          <w:numId w:val="0"/>
        </w:numPr>
        <w:ind w:left="1588"/>
      </w:pPr>
      <w:r>
        <w:rPr>
          <w:noProof/>
        </w:rPr>
        <w:drawing>
          <wp:inline distT="0" distB="0" distL="0" distR="0" wp14:anchorId="41677637" wp14:editId="41954F62">
            <wp:extent cx="5359400" cy="1309312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290" cy="132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0CB24" w14:textId="77777777" w:rsidR="001D7037" w:rsidRDefault="001D7037" w:rsidP="005B1995">
      <w:pPr>
        <w:pStyle w:val="GOSTListnum2"/>
        <w:numPr>
          <w:ilvl w:val="0"/>
          <w:numId w:val="0"/>
        </w:numPr>
        <w:ind w:left="1588"/>
      </w:pPr>
    </w:p>
    <w:p w14:paraId="3DA686BB" w14:textId="2D7F98AC" w:rsidR="005B1995" w:rsidRPr="005B2D62" w:rsidRDefault="005B1995" w:rsidP="001D7037">
      <w:pPr>
        <w:pStyle w:val="GOSTListnum2"/>
        <w:numPr>
          <w:ilvl w:val="0"/>
          <w:numId w:val="0"/>
        </w:numPr>
        <w:ind w:left="1021" w:firstLine="709"/>
      </w:pPr>
      <w:r>
        <w:lastRenderedPageBreak/>
        <w:t xml:space="preserve">Для выписки также доступны пункты: </w:t>
      </w:r>
      <w:r w:rsidR="005B2D62">
        <w:t>«</w:t>
      </w:r>
      <w:r w:rsidR="004977DB">
        <w:t xml:space="preserve">Формировать выписку с приложениями </w:t>
      </w:r>
      <w:r w:rsidR="004977DB" w:rsidRPr="001D7037">
        <w:t>EXL</w:t>
      </w:r>
      <w:r w:rsidR="005B2D62">
        <w:t>»</w:t>
      </w:r>
      <w:r w:rsidR="004977DB" w:rsidRPr="004977DB">
        <w:t xml:space="preserve">, </w:t>
      </w:r>
      <w:r w:rsidR="005B2D62">
        <w:t>«</w:t>
      </w:r>
      <w:r w:rsidR="004977DB">
        <w:t xml:space="preserve">Формировать выписку с приложениями </w:t>
      </w:r>
      <w:r w:rsidR="004977DB" w:rsidRPr="001D7037">
        <w:t>DOC</w:t>
      </w:r>
      <w:r w:rsidR="005B2D62">
        <w:t>»</w:t>
      </w:r>
      <w:r w:rsidR="004977DB" w:rsidRPr="004977DB">
        <w:t xml:space="preserve">, </w:t>
      </w:r>
      <w:r w:rsidR="005B2D62">
        <w:t>«</w:t>
      </w:r>
      <w:r w:rsidR="004977DB">
        <w:t xml:space="preserve">Формировать выписку с приложениями </w:t>
      </w:r>
      <w:r w:rsidR="004977DB" w:rsidRPr="001D7037">
        <w:t>PDF</w:t>
      </w:r>
      <w:r w:rsidR="005B2D62">
        <w:t>».</w:t>
      </w:r>
    </w:p>
    <w:p w14:paraId="1F95F407" w14:textId="2CA2A7FE" w:rsidR="004977DB" w:rsidRDefault="001D7037" w:rsidP="005B1995">
      <w:pPr>
        <w:pStyle w:val="GOSTListnum2"/>
        <w:numPr>
          <w:ilvl w:val="0"/>
          <w:numId w:val="0"/>
        </w:numPr>
        <w:ind w:left="1588"/>
      </w:pPr>
      <w:r>
        <w:rPr>
          <w:noProof/>
        </w:rPr>
        <w:drawing>
          <wp:inline distT="0" distB="0" distL="0" distR="0" wp14:anchorId="771378DD" wp14:editId="24DFADC5">
            <wp:extent cx="5162550" cy="1268594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097" cy="127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E7F99" w14:textId="7ED27400" w:rsidR="005B2D62" w:rsidRDefault="00554929" w:rsidP="00715108">
      <w:pPr>
        <w:pStyle w:val="21"/>
        <w:numPr>
          <w:ilvl w:val="0"/>
          <w:numId w:val="0"/>
        </w:numPr>
        <w:ind w:left="576"/>
        <w:rPr>
          <w:b w:val="0"/>
        </w:rPr>
      </w:pPr>
      <w:r>
        <w:br w:type="page"/>
      </w:r>
      <w:bookmarkStart w:id="5" w:name="_Toc44944614"/>
      <w:r w:rsidR="00715108">
        <w:lastRenderedPageBreak/>
        <w:t>3.</w:t>
      </w:r>
      <w:r w:rsidR="005B2D62" w:rsidRPr="005B2D62">
        <w:t>Обработка отчетности с уровнем конфиденциальности «Для служебного пользования»</w:t>
      </w:r>
      <w:bookmarkEnd w:id="5"/>
    </w:p>
    <w:p w14:paraId="2EA40AEF" w14:textId="77777777" w:rsidR="00B13CCD" w:rsidRPr="00B13CCD" w:rsidRDefault="00B13CCD" w:rsidP="009D6819">
      <w:pPr>
        <w:pStyle w:val="afff2"/>
        <w:numPr>
          <w:ilvl w:val="0"/>
          <w:numId w:val="30"/>
        </w:numPr>
        <w:spacing w:before="120" w:after="120"/>
        <w:rPr>
          <w:vanish/>
        </w:rPr>
      </w:pPr>
    </w:p>
    <w:p w14:paraId="635DDD06" w14:textId="77777777" w:rsidR="00B13CCD" w:rsidRPr="00B13CCD" w:rsidRDefault="00B13CCD" w:rsidP="009D6819">
      <w:pPr>
        <w:pStyle w:val="afff2"/>
        <w:numPr>
          <w:ilvl w:val="0"/>
          <w:numId w:val="30"/>
        </w:numPr>
        <w:spacing w:before="120" w:after="120"/>
        <w:rPr>
          <w:vanish/>
        </w:rPr>
      </w:pPr>
    </w:p>
    <w:p w14:paraId="489EB239" w14:textId="66444026" w:rsidR="00F438AC" w:rsidRDefault="005B2D62" w:rsidP="009D6819">
      <w:pPr>
        <w:pStyle w:val="GOSTListnum2"/>
        <w:numPr>
          <w:ilvl w:val="1"/>
          <w:numId w:val="30"/>
        </w:numPr>
      </w:pPr>
      <w:r>
        <w:t>При формировании отчетности заполняется реквизит «У</w:t>
      </w:r>
      <w:r w:rsidRPr="005B2D62">
        <w:t>ров</w:t>
      </w:r>
      <w:r>
        <w:t>ень</w:t>
      </w:r>
      <w:r w:rsidRPr="005B2D62">
        <w:t xml:space="preserve"> конфиденциальности</w:t>
      </w:r>
      <w:r>
        <w:t>». Для разных форм механизм заполнения различается.</w:t>
      </w:r>
    </w:p>
    <w:p w14:paraId="3A880E4F" w14:textId="77777777" w:rsidR="00B004D2" w:rsidRDefault="00B004D2" w:rsidP="00B004D2">
      <w:pPr>
        <w:pStyle w:val="GOSTListnum2"/>
        <w:numPr>
          <w:ilvl w:val="0"/>
          <w:numId w:val="0"/>
        </w:numPr>
        <w:ind w:left="1588"/>
      </w:pPr>
    </w:p>
    <w:tbl>
      <w:tblPr>
        <w:tblStyle w:val="afff1"/>
        <w:tblW w:w="0" w:type="auto"/>
        <w:tblInd w:w="1215" w:type="dxa"/>
        <w:tblLook w:val="04A0" w:firstRow="1" w:lastRow="0" w:firstColumn="1" w:lastColumn="0" w:noHBand="0" w:noVBand="1"/>
      </w:tblPr>
      <w:tblGrid>
        <w:gridCol w:w="2699"/>
        <w:gridCol w:w="5997"/>
      </w:tblGrid>
      <w:tr w:rsidR="00B004D2" w14:paraId="070DDF22" w14:textId="77777777" w:rsidTr="00B004D2">
        <w:tc>
          <w:tcPr>
            <w:tcW w:w="3018" w:type="dxa"/>
          </w:tcPr>
          <w:p w14:paraId="48AFB57F" w14:textId="77777777" w:rsidR="00B004D2" w:rsidRPr="00124505" w:rsidRDefault="00B004D2" w:rsidP="00B004D2">
            <w:pPr>
              <w:pStyle w:val="GOSTListnum2"/>
              <w:numPr>
                <w:ilvl w:val="0"/>
                <w:numId w:val="0"/>
              </w:numPr>
              <w:rPr>
                <w:b/>
              </w:rPr>
            </w:pPr>
            <w:r w:rsidRPr="00124505">
              <w:rPr>
                <w:b/>
              </w:rPr>
              <w:t>Формуляр</w:t>
            </w:r>
          </w:p>
        </w:tc>
        <w:tc>
          <w:tcPr>
            <w:tcW w:w="6809" w:type="dxa"/>
          </w:tcPr>
          <w:p w14:paraId="17D2A4ED" w14:textId="77777777" w:rsidR="00B004D2" w:rsidRPr="00124505" w:rsidRDefault="00B004D2" w:rsidP="00B004D2">
            <w:pPr>
              <w:pStyle w:val="GOSTTablenorm"/>
              <w:rPr>
                <w:b/>
              </w:rPr>
            </w:pPr>
            <w:r w:rsidRPr="00124505">
              <w:rPr>
                <w:b/>
              </w:rPr>
              <w:t>Заполнение реквизита</w:t>
            </w:r>
          </w:p>
        </w:tc>
      </w:tr>
      <w:tr w:rsidR="00B004D2" w14:paraId="355B3A05" w14:textId="77777777" w:rsidTr="00B004D2">
        <w:tc>
          <w:tcPr>
            <w:tcW w:w="3018" w:type="dxa"/>
          </w:tcPr>
          <w:p w14:paraId="3A35D652" w14:textId="5D00A161" w:rsidR="00B004D2" w:rsidRDefault="00B004D2" w:rsidP="00B004D2">
            <w:pPr>
              <w:pStyle w:val="GOSTTablenorm"/>
            </w:pPr>
            <w:r>
              <w:t>Отчет о состоянии ЛС ГРБС</w:t>
            </w:r>
          </w:p>
        </w:tc>
        <w:tc>
          <w:tcPr>
            <w:tcW w:w="6809" w:type="dxa"/>
          </w:tcPr>
          <w:p w14:paraId="3E6BDFC1" w14:textId="77777777" w:rsidR="00B004D2" w:rsidRDefault="00B004D2" w:rsidP="00B004D2">
            <w:pPr>
              <w:pStyle w:val="GOSTTablenorm"/>
            </w:pPr>
            <w:r>
              <w:t>Заполняется автоматически при формировании документа значением реквизита «Уровень конфиденциальности» действующей* на отчетную дату записи справочника «Рекомендованный уровень конфиденциальности» (NSI_051), в которой:</w:t>
            </w:r>
          </w:p>
          <w:p w14:paraId="4B73D265" w14:textId="427A0B1B" w:rsidR="00B004D2" w:rsidRDefault="00B004D2" w:rsidP="00B004D2">
            <w:pPr>
              <w:pStyle w:val="GOSTTablenorm"/>
            </w:pPr>
            <w:r>
              <w:t>значение реквизита «Номер лицевого счета» равно значению реквизита "Номер лицевого счета" текущего документа;</w:t>
            </w:r>
          </w:p>
        </w:tc>
      </w:tr>
      <w:tr w:rsidR="00B004D2" w14:paraId="0B5F8A66" w14:textId="77777777" w:rsidTr="00B004D2">
        <w:tc>
          <w:tcPr>
            <w:tcW w:w="3018" w:type="dxa"/>
          </w:tcPr>
          <w:p w14:paraId="07CD96AE" w14:textId="11AAE284" w:rsidR="00B004D2" w:rsidRDefault="00B004D2" w:rsidP="00B004D2">
            <w:pPr>
              <w:pStyle w:val="GOSTTablenorm"/>
            </w:pPr>
            <w:r>
              <w:t>Выписка из ЛС ГРБС</w:t>
            </w:r>
          </w:p>
        </w:tc>
        <w:tc>
          <w:tcPr>
            <w:tcW w:w="6809" w:type="dxa"/>
          </w:tcPr>
          <w:p w14:paraId="751A41E9" w14:textId="77777777" w:rsidR="00B004D2" w:rsidRDefault="00B004D2" w:rsidP="00B004D2">
            <w:pPr>
              <w:pStyle w:val="GOSTTablenorm"/>
            </w:pPr>
            <w:r>
              <w:t>Если в отчете присутствует хотя бы один документ со значением уровня конфиденциальности = «Для служебного пользования», то выставляется соответствующее значение и в отчет.</w:t>
            </w:r>
          </w:p>
        </w:tc>
      </w:tr>
      <w:tr w:rsidR="00B004D2" w14:paraId="1F43CF17" w14:textId="77777777" w:rsidTr="00B004D2">
        <w:trPr>
          <w:trHeight w:val="2410"/>
        </w:trPr>
        <w:tc>
          <w:tcPr>
            <w:tcW w:w="3018" w:type="dxa"/>
          </w:tcPr>
          <w:p w14:paraId="6B4D1D2E" w14:textId="77777777" w:rsidR="00B004D2" w:rsidRDefault="00B004D2" w:rsidP="00B004D2">
            <w:pPr>
              <w:pStyle w:val="GOSTTablenorm"/>
            </w:pPr>
            <w:r>
              <w:t>Приложение к выписке ГРБС</w:t>
            </w:r>
          </w:p>
        </w:tc>
        <w:tc>
          <w:tcPr>
            <w:tcW w:w="6809" w:type="dxa"/>
          </w:tcPr>
          <w:p w14:paraId="08655B69" w14:textId="77777777" w:rsidR="00B004D2" w:rsidRDefault="00B004D2" w:rsidP="00B004D2">
            <w:pPr>
              <w:pStyle w:val="GOSTTablenorm"/>
            </w:pPr>
            <w:r>
              <w:t>Наследуется из одноименного реквизита Выписки из ЛС ГРБС (РБС):</w:t>
            </w:r>
          </w:p>
          <w:p w14:paraId="33707BA0" w14:textId="77777777" w:rsidR="00B004D2" w:rsidRDefault="00B004D2" w:rsidP="00B004D2">
            <w:pPr>
              <w:pStyle w:val="GOSTTablenorm"/>
            </w:pPr>
            <w:r>
              <w:t>1.  Заполняется из связанного отчета «Выписка из лицевого счета ЛС ГРБС (РБС) (ф. 0531758)»</w:t>
            </w:r>
          </w:p>
          <w:p w14:paraId="7D43709A" w14:textId="77777777" w:rsidR="00B004D2" w:rsidRDefault="00B004D2" w:rsidP="00B004D2">
            <w:pPr>
              <w:pStyle w:val="GOSTTablenorm"/>
            </w:pPr>
            <w:r>
              <w:t>2.  Если Приложение формируется отдельно от Выписки, то выполняется поиск сформированной за ту же отчетную дату по тому же лицевому счету с тем же режимом формирования Выписки из ЛС ГРБС (РБС) на статусе «Утвержден ФК», «Отправлен клиенту». Если такая Выписка из ЛС ГРБС (РБС) найдена, то установить с ней связь, и заполнить из неё реквизит «Уровень конфиденциальности».</w:t>
            </w:r>
          </w:p>
        </w:tc>
      </w:tr>
    </w:tbl>
    <w:p w14:paraId="27D51C4A" w14:textId="6FFE08FF" w:rsidR="001A3510" w:rsidRPr="001A3510" w:rsidRDefault="00F438AC" w:rsidP="001D7037">
      <w:pPr>
        <w:pStyle w:val="GOSTListnum2"/>
        <w:numPr>
          <w:ilvl w:val="0"/>
          <w:numId w:val="0"/>
        </w:numPr>
        <w:ind w:left="1588" w:firstLine="709"/>
      </w:pPr>
      <w:r>
        <w:t xml:space="preserve">Данный реквизит также доступен для редактирования на статусах «Сформирован», «На согласовании ФК» и «На утверждении ФК». Для этого необходимо открыть формуляр на редактирование, отредактировать реквизит, выбрав нужное значение из выпадающего списка, и сохранить изменения. </w:t>
      </w:r>
      <w:r w:rsidR="001A3510" w:rsidRPr="001A3510">
        <w:t xml:space="preserve">После сохранения в истории изменений появится </w:t>
      </w:r>
      <w:r w:rsidR="001A3510" w:rsidRPr="001A3510">
        <w:lastRenderedPageBreak/>
        <w:t xml:space="preserve">запись об изменении реквизита </w:t>
      </w:r>
      <w:r w:rsidR="001A3510">
        <w:t>«Уровень конфиденциа</w:t>
      </w:r>
      <w:r w:rsidR="001A3510" w:rsidRPr="001A3510">
        <w:t>льности</w:t>
      </w:r>
      <w:r w:rsidR="001A3510">
        <w:t>»</w:t>
      </w:r>
      <w:r w:rsidR="001D7037" w:rsidRPr="001D7037">
        <w:rPr>
          <w:noProof/>
        </w:rPr>
        <w:t xml:space="preserve"> </w:t>
      </w:r>
      <w:r w:rsidR="001D7037">
        <w:rPr>
          <w:noProof/>
        </w:rPr>
        <w:drawing>
          <wp:inline distT="0" distB="0" distL="0" distR="0" wp14:anchorId="272A6D33" wp14:editId="16528EAB">
            <wp:extent cx="5785250" cy="1551940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117" cy="155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B0A84" w14:textId="498420F1" w:rsidR="001A3510" w:rsidRDefault="001D7037" w:rsidP="00730D05">
      <w:pPr>
        <w:pStyle w:val="GOSTListnum2"/>
        <w:numPr>
          <w:ilvl w:val="0"/>
          <w:numId w:val="0"/>
        </w:numPr>
        <w:ind w:left="1588"/>
      </w:pPr>
      <w:r>
        <w:rPr>
          <w:noProof/>
        </w:rPr>
        <w:drawing>
          <wp:inline distT="0" distB="0" distL="0" distR="0" wp14:anchorId="6CF0954A" wp14:editId="57AAA477">
            <wp:extent cx="5727991" cy="1554480"/>
            <wp:effectExtent l="0" t="0" r="635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384" cy="155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4DEDD" w14:textId="63AA7709" w:rsidR="00730D05" w:rsidRDefault="00CB4D73" w:rsidP="00730D05">
      <w:pPr>
        <w:pStyle w:val="GOSTListnum2"/>
        <w:numPr>
          <w:ilvl w:val="0"/>
          <w:numId w:val="0"/>
        </w:numPr>
        <w:ind w:left="1588"/>
      </w:pPr>
      <w:r>
        <w:rPr>
          <w:noProof/>
        </w:rPr>
        <w:drawing>
          <wp:inline distT="0" distB="0" distL="0" distR="0" wp14:anchorId="1A24DE08" wp14:editId="029CC731">
            <wp:extent cx="5730875" cy="229235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2CF15" w14:textId="6CA8BF64" w:rsidR="001A3510" w:rsidRDefault="001A3510" w:rsidP="001A3510">
      <w:pPr>
        <w:pStyle w:val="GOSTListnum2"/>
        <w:numPr>
          <w:ilvl w:val="0"/>
          <w:numId w:val="0"/>
        </w:numPr>
        <w:ind w:left="1588"/>
      </w:pPr>
    </w:p>
    <w:p w14:paraId="038B6BA6" w14:textId="255F3319" w:rsidR="001A3510" w:rsidRDefault="00730D05" w:rsidP="009D6819">
      <w:pPr>
        <w:pStyle w:val="GOSTListnum2"/>
        <w:numPr>
          <w:ilvl w:val="1"/>
          <w:numId w:val="29"/>
        </w:numPr>
      </w:pPr>
      <w:r>
        <w:t>Печать формуляров с уровнем конфиденциальности «Для служебного пользования» осуществляется аналогично по кнопке «Печать документа», однако выбор формата в этом случае отсутствует. Сначала необходимо заполнить диалоговое окно с параметрами</w:t>
      </w:r>
      <w:r w:rsidR="00CE7D5B">
        <w:t>.</w:t>
      </w:r>
      <w:r w:rsidR="001A3510" w:rsidRPr="001A3510">
        <w:t xml:space="preserve"> </w:t>
      </w:r>
    </w:p>
    <w:p w14:paraId="42E5FB14" w14:textId="60DBC748" w:rsidR="005B2D62" w:rsidRPr="001A3510" w:rsidRDefault="001A3510" w:rsidP="001A3510">
      <w:pPr>
        <w:pStyle w:val="GOSTListnum2"/>
        <w:numPr>
          <w:ilvl w:val="0"/>
          <w:numId w:val="0"/>
        </w:numPr>
        <w:ind w:left="1588"/>
      </w:pPr>
      <w:r>
        <w:t xml:space="preserve">Реквизит «Количество экземпляров печати» отвечает за количество получателей документа и может принимать значения от 1 до 5. В зависимости от введенного значения </w:t>
      </w:r>
      <w:r>
        <w:lastRenderedPageBreak/>
        <w:t>будет доступно для заполнения соответствующее количество получателей</w:t>
      </w:r>
      <w:r w:rsidRPr="001A3510">
        <w:t>.</w:t>
      </w:r>
    </w:p>
    <w:p w14:paraId="12EACA71" w14:textId="519F21AD" w:rsidR="00F438AC" w:rsidRDefault="001A3510" w:rsidP="001A3510">
      <w:pPr>
        <w:pStyle w:val="GOSTListnum2"/>
        <w:numPr>
          <w:ilvl w:val="0"/>
          <w:numId w:val="0"/>
        </w:numPr>
        <w:ind w:left="1588" w:hanging="567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82176F5" wp14:editId="12B07DA8">
            <wp:simplePos x="0" y="0"/>
            <wp:positionH relativeFrom="column">
              <wp:posOffset>2300605</wp:posOffset>
            </wp:positionH>
            <wp:positionV relativeFrom="paragraph">
              <wp:posOffset>4445</wp:posOffset>
            </wp:positionV>
            <wp:extent cx="2767965" cy="3797300"/>
            <wp:effectExtent l="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F5F586" w14:textId="5BC88A1A" w:rsidR="00905F59" w:rsidRDefault="00905F59" w:rsidP="00CE7D5B">
      <w:pPr>
        <w:pStyle w:val="GOSTListnum2"/>
        <w:numPr>
          <w:ilvl w:val="0"/>
          <w:numId w:val="0"/>
        </w:numPr>
        <w:ind w:left="1588"/>
      </w:pPr>
    </w:p>
    <w:p w14:paraId="644C9FD0" w14:textId="384AF727" w:rsidR="00905F59" w:rsidRDefault="00905F59" w:rsidP="00905F59">
      <w:pPr>
        <w:pStyle w:val="GOSTListnum2"/>
        <w:numPr>
          <w:ilvl w:val="0"/>
          <w:numId w:val="0"/>
        </w:numPr>
        <w:ind w:left="1588"/>
      </w:pPr>
      <w:r>
        <w:t>После нажатия кнопки «Ок» откроется форма просмотра печатной формы. На печатной форме на титульной и последней странице будут присутствовать штампы для служебного пользования.</w:t>
      </w:r>
    </w:p>
    <w:p w14:paraId="5260CD57" w14:textId="57F130B6" w:rsidR="00905F59" w:rsidRDefault="001A3510" w:rsidP="00905F59">
      <w:pPr>
        <w:pStyle w:val="GOSTListnum2"/>
        <w:numPr>
          <w:ilvl w:val="0"/>
          <w:numId w:val="0"/>
        </w:numPr>
        <w:ind w:left="1588"/>
      </w:pPr>
      <w:r>
        <w:rPr>
          <w:noProof/>
        </w:rPr>
        <w:drawing>
          <wp:inline distT="0" distB="0" distL="0" distR="0" wp14:anchorId="57BE6859" wp14:editId="26786F2C">
            <wp:extent cx="5556885" cy="2711674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499" cy="271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FABFC" w14:textId="683F2C02" w:rsidR="00CB4D73" w:rsidRDefault="00CB4D73" w:rsidP="00CB4D73">
      <w:pPr>
        <w:ind w:firstLine="0"/>
        <w:jc w:val="left"/>
      </w:pPr>
    </w:p>
    <w:p w14:paraId="31584A82" w14:textId="77777777" w:rsidR="001D7037" w:rsidRDefault="001D7037" w:rsidP="00CB4D73">
      <w:pPr>
        <w:pStyle w:val="GOSTListnum2"/>
        <w:numPr>
          <w:ilvl w:val="0"/>
          <w:numId w:val="0"/>
        </w:numPr>
        <w:ind w:left="1588"/>
      </w:pPr>
      <w:r>
        <w:rPr>
          <w:noProof/>
        </w:rPr>
        <w:lastRenderedPageBreak/>
        <w:drawing>
          <wp:inline distT="0" distB="0" distL="0" distR="0" wp14:anchorId="73890782" wp14:editId="6A983642">
            <wp:extent cx="5530215" cy="2698858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113" cy="270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46D8A" w14:textId="77777777" w:rsidR="001D7037" w:rsidRDefault="001D7037" w:rsidP="00CB4D73">
      <w:pPr>
        <w:pStyle w:val="GOSTListnum2"/>
        <w:numPr>
          <w:ilvl w:val="0"/>
          <w:numId w:val="0"/>
        </w:numPr>
        <w:ind w:left="1588"/>
      </w:pPr>
    </w:p>
    <w:p w14:paraId="1D896768" w14:textId="232F2B14" w:rsidR="00CE7D5B" w:rsidRDefault="00F438AC" w:rsidP="001D7037">
      <w:pPr>
        <w:pStyle w:val="GOSTListnum2"/>
        <w:numPr>
          <w:ilvl w:val="0"/>
          <w:numId w:val="0"/>
        </w:numPr>
        <w:ind w:left="1588" w:firstLine="709"/>
      </w:pPr>
      <w:r>
        <w:t>Далее печатную форму можно сохранить, нажав соответствующую кнопку.</w:t>
      </w:r>
    </w:p>
    <w:p w14:paraId="011ECFD6" w14:textId="7C757603" w:rsidR="00F438AC" w:rsidRPr="005B2D62" w:rsidRDefault="00CB4D73" w:rsidP="00CE7D5B">
      <w:pPr>
        <w:pStyle w:val="GOSTListnum2"/>
        <w:numPr>
          <w:ilvl w:val="0"/>
          <w:numId w:val="0"/>
        </w:numPr>
        <w:ind w:left="1588"/>
      </w:pPr>
      <w:r>
        <w:rPr>
          <w:noProof/>
        </w:rPr>
        <w:drawing>
          <wp:inline distT="0" distB="0" distL="0" distR="0" wp14:anchorId="3C663A50" wp14:editId="0CF327A4">
            <wp:extent cx="5529580" cy="1197446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908" cy="121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38AC" w:rsidRPr="005B2D62" w:rsidSect="00715108">
      <w:headerReference w:type="even" r:id="rId36"/>
      <w:footerReference w:type="default" r:id="rId37"/>
      <w:pgSz w:w="11906" w:h="16838" w:code="9"/>
      <w:pgMar w:top="1134" w:right="851" w:bottom="1134" w:left="1134" w:header="56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531B5F" w14:textId="77777777" w:rsidR="007C3122" w:rsidRDefault="007C3122">
      <w:r>
        <w:separator/>
      </w:r>
    </w:p>
  </w:endnote>
  <w:endnote w:type="continuationSeparator" w:id="0">
    <w:p w14:paraId="1DE6B31A" w14:textId="77777777" w:rsidR="007C3122" w:rsidRDefault="007C31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849543"/>
      <w:docPartObj>
        <w:docPartGallery w:val="Page Numbers (Bottom of Page)"/>
        <w:docPartUnique/>
      </w:docPartObj>
    </w:sdtPr>
    <w:sdtEndPr/>
    <w:sdtContent>
      <w:p w14:paraId="416ECD5C" w14:textId="09E075E9" w:rsidR="00715108" w:rsidRDefault="00715108">
        <w:pPr>
          <w:pStyle w:val="aff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31E5">
          <w:rPr>
            <w:noProof/>
          </w:rPr>
          <w:t>4</w:t>
        </w:r>
        <w:r>
          <w:fldChar w:fldCharType="end"/>
        </w:r>
      </w:p>
    </w:sdtContent>
  </w:sdt>
  <w:p w14:paraId="5FE62C7B" w14:textId="77777777" w:rsidR="00715108" w:rsidRDefault="00715108">
    <w:pPr>
      <w:pStyle w:val="aff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1E32AC" w14:textId="77777777" w:rsidR="007C3122" w:rsidRDefault="007C3122">
      <w:r>
        <w:separator/>
      </w:r>
    </w:p>
  </w:footnote>
  <w:footnote w:type="continuationSeparator" w:id="0">
    <w:p w14:paraId="6B6A7E68" w14:textId="77777777" w:rsidR="007C3122" w:rsidRDefault="007C31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2E5AF0" w14:textId="77777777" w:rsidR="00155164" w:rsidRDefault="00155164"/>
  <w:p w14:paraId="38635F70" w14:textId="77777777" w:rsidR="00155164" w:rsidRDefault="0015516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F0941312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B724DAA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B3E0A22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882AA5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204DF1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3ECAD34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85A3E26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12EAF7A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A04832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33CCB3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0D44707"/>
    <w:multiLevelType w:val="multilevel"/>
    <w:tmpl w:val="A3DA81C4"/>
    <w:lvl w:ilvl="0">
      <w:start w:val="1"/>
      <w:numFmt w:val="decimal"/>
      <w:pStyle w:val="GOSTTableListNum1"/>
      <w:lvlText w:val="%1."/>
      <w:lvlJc w:val="left"/>
      <w:pPr>
        <w:tabs>
          <w:tab w:val="num" w:pos="284"/>
        </w:tabs>
        <w:ind w:left="284" w:hanging="22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GOSTTableListNum2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11">
    <w:nsid w:val="1D9A52BD"/>
    <w:multiLevelType w:val="multilevel"/>
    <w:tmpl w:val="4FA0120E"/>
    <w:lvl w:ilvl="0">
      <w:start w:val="2"/>
      <w:numFmt w:val="decimal"/>
      <w:pStyle w:val="GOSTListnum"/>
      <w:lvlText w:val="%1.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GOSTListnum2"/>
      <w:isLgl/>
      <w:lvlText w:val="%1.%2."/>
      <w:lvlJc w:val="left"/>
      <w:pPr>
        <w:tabs>
          <w:tab w:val="num" w:pos="1588"/>
        </w:tabs>
        <w:ind w:left="1588" w:hanging="567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decimal"/>
      <w:pStyle w:val="GOSTListnum3"/>
      <w:isLgl/>
      <w:lvlText w:val="%1.%2.%3."/>
      <w:lvlJc w:val="left"/>
      <w:pPr>
        <w:tabs>
          <w:tab w:val="num" w:pos="2421"/>
        </w:tabs>
        <w:ind w:left="2421" w:hanging="567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decimal"/>
      <w:pStyle w:val="GOSTListnum4"/>
      <w:suff w:val="space"/>
      <w:lvlText w:val="%1.%2.%3.%4."/>
      <w:lvlJc w:val="left"/>
      <w:pPr>
        <w:ind w:left="2704" w:hanging="567"/>
      </w:pPr>
      <w:rPr>
        <w:rFonts w:ascii="Times New Roman" w:hAnsi="Times New Roman" w:cs="Times New Roman" w:hint="default"/>
        <w:b w:val="0"/>
        <w:i w:val="0"/>
        <w:sz w:val="24"/>
      </w:rPr>
    </w:lvl>
    <w:lvl w:ilvl="4">
      <w:start w:val="1"/>
      <w:numFmt w:val="decimal"/>
      <w:suff w:val="space"/>
      <w:lvlText w:val="%1.%2.%3.%4.%5"/>
      <w:lvlJc w:val="left"/>
      <w:pPr>
        <w:ind w:left="3271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88"/>
        </w:tabs>
        <w:ind w:left="158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732"/>
        </w:tabs>
        <w:ind w:left="173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76"/>
        </w:tabs>
        <w:ind w:left="18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020"/>
        </w:tabs>
        <w:ind w:left="2020" w:hanging="1584"/>
      </w:pPr>
      <w:rPr>
        <w:rFonts w:hint="default"/>
      </w:rPr>
    </w:lvl>
  </w:abstractNum>
  <w:abstractNum w:abstractNumId="12">
    <w:nsid w:val="1F26259F"/>
    <w:multiLevelType w:val="multilevel"/>
    <w:tmpl w:val="04190023"/>
    <w:styleLink w:val="a1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>
    <w:nsid w:val="275768F9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2B853D5B"/>
    <w:multiLevelType w:val="hybridMultilevel"/>
    <w:tmpl w:val="B8DA3AB8"/>
    <w:lvl w:ilvl="0" w:tplc="3C12C996">
      <w:start w:val="1"/>
      <w:numFmt w:val="bullet"/>
      <w:pStyle w:val="GOSTListmark3"/>
      <w:lvlText w:val="–"/>
      <w:lvlJc w:val="left"/>
      <w:pPr>
        <w:tabs>
          <w:tab w:val="num" w:pos="1418"/>
        </w:tabs>
        <w:ind w:left="1418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2D77423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>
    <w:nsid w:val="49F57318"/>
    <w:multiLevelType w:val="hybridMultilevel"/>
    <w:tmpl w:val="70585C2C"/>
    <w:lvl w:ilvl="0" w:tplc="552CD70A">
      <w:start w:val="1"/>
      <w:numFmt w:val="bullet"/>
      <w:pStyle w:val="GOSTListmark2"/>
      <w:lvlText w:val="–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</w:rPr>
    </w:lvl>
    <w:lvl w:ilvl="1" w:tplc="3416BD6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5206A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74DF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92328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8C66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D471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2011E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15C3CD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9FF0F35"/>
    <w:multiLevelType w:val="hybridMultilevel"/>
    <w:tmpl w:val="5298E864"/>
    <w:lvl w:ilvl="0" w:tplc="70088504">
      <w:start w:val="1"/>
      <w:numFmt w:val="bullet"/>
      <w:pStyle w:val="GOSTListmark4"/>
      <w:lvlText w:val="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1" w:tplc="678E22A4" w:tentative="1">
      <w:start w:val="1"/>
      <w:numFmt w:val="bullet"/>
      <w:lvlText w:val="o"/>
      <w:lvlJc w:val="left"/>
      <w:pPr>
        <w:tabs>
          <w:tab w:val="num" w:pos="1491"/>
        </w:tabs>
        <w:ind w:left="1491" w:hanging="360"/>
      </w:pPr>
      <w:rPr>
        <w:rFonts w:ascii="Courier New" w:hAnsi="Courier New" w:cs="Courier New" w:hint="default"/>
      </w:rPr>
    </w:lvl>
    <w:lvl w:ilvl="2" w:tplc="3412279C" w:tentative="1">
      <w:start w:val="1"/>
      <w:numFmt w:val="bullet"/>
      <w:lvlText w:val=""/>
      <w:lvlJc w:val="left"/>
      <w:pPr>
        <w:tabs>
          <w:tab w:val="num" w:pos="2211"/>
        </w:tabs>
        <w:ind w:left="2211" w:hanging="360"/>
      </w:pPr>
      <w:rPr>
        <w:rFonts w:ascii="Wingdings" w:hAnsi="Wingdings" w:hint="default"/>
      </w:rPr>
    </w:lvl>
    <w:lvl w:ilvl="3" w:tplc="08FC133E" w:tentative="1">
      <w:start w:val="1"/>
      <w:numFmt w:val="bullet"/>
      <w:lvlText w:val=""/>
      <w:lvlJc w:val="left"/>
      <w:pPr>
        <w:tabs>
          <w:tab w:val="num" w:pos="2931"/>
        </w:tabs>
        <w:ind w:left="2931" w:hanging="360"/>
      </w:pPr>
      <w:rPr>
        <w:rFonts w:ascii="Symbol" w:hAnsi="Symbol" w:hint="default"/>
      </w:rPr>
    </w:lvl>
    <w:lvl w:ilvl="4" w:tplc="7EA05DF4" w:tentative="1">
      <w:start w:val="1"/>
      <w:numFmt w:val="bullet"/>
      <w:lvlText w:val="o"/>
      <w:lvlJc w:val="left"/>
      <w:pPr>
        <w:tabs>
          <w:tab w:val="num" w:pos="3651"/>
        </w:tabs>
        <w:ind w:left="3651" w:hanging="360"/>
      </w:pPr>
      <w:rPr>
        <w:rFonts w:ascii="Courier New" w:hAnsi="Courier New" w:cs="Courier New" w:hint="default"/>
      </w:rPr>
    </w:lvl>
    <w:lvl w:ilvl="5" w:tplc="D88E6D5C" w:tentative="1">
      <w:start w:val="1"/>
      <w:numFmt w:val="bullet"/>
      <w:lvlText w:val=""/>
      <w:lvlJc w:val="left"/>
      <w:pPr>
        <w:tabs>
          <w:tab w:val="num" w:pos="4371"/>
        </w:tabs>
        <w:ind w:left="4371" w:hanging="360"/>
      </w:pPr>
      <w:rPr>
        <w:rFonts w:ascii="Wingdings" w:hAnsi="Wingdings" w:hint="default"/>
      </w:rPr>
    </w:lvl>
    <w:lvl w:ilvl="6" w:tplc="037E6B1E" w:tentative="1">
      <w:start w:val="1"/>
      <w:numFmt w:val="bullet"/>
      <w:lvlText w:val=""/>
      <w:lvlJc w:val="left"/>
      <w:pPr>
        <w:tabs>
          <w:tab w:val="num" w:pos="5091"/>
        </w:tabs>
        <w:ind w:left="5091" w:hanging="360"/>
      </w:pPr>
      <w:rPr>
        <w:rFonts w:ascii="Symbol" w:hAnsi="Symbol" w:hint="default"/>
      </w:rPr>
    </w:lvl>
    <w:lvl w:ilvl="7" w:tplc="B4F8051E" w:tentative="1">
      <w:start w:val="1"/>
      <w:numFmt w:val="bullet"/>
      <w:lvlText w:val="o"/>
      <w:lvlJc w:val="left"/>
      <w:pPr>
        <w:tabs>
          <w:tab w:val="num" w:pos="5811"/>
        </w:tabs>
        <w:ind w:left="5811" w:hanging="360"/>
      </w:pPr>
      <w:rPr>
        <w:rFonts w:ascii="Courier New" w:hAnsi="Courier New" w:cs="Courier New" w:hint="default"/>
      </w:rPr>
    </w:lvl>
    <w:lvl w:ilvl="8" w:tplc="C2C0FA30" w:tentative="1">
      <w:start w:val="1"/>
      <w:numFmt w:val="bullet"/>
      <w:lvlText w:val=""/>
      <w:lvlJc w:val="left"/>
      <w:pPr>
        <w:tabs>
          <w:tab w:val="num" w:pos="6531"/>
        </w:tabs>
        <w:ind w:left="6531" w:hanging="360"/>
      </w:pPr>
      <w:rPr>
        <w:rFonts w:ascii="Wingdings" w:hAnsi="Wingdings" w:hint="default"/>
      </w:rPr>
    </w:lvl>
  </w:abstractNum>
  <w:abstractNum w:abstractNumId="18">
    <w:nsid w:val="4DB564FC"/>
    <w:multiLevelType w:val="hybridMultilevel"/>
    <w:tmpl w:val="0EC4DC70"/>
    <w:lvl w:ilvl="0" w:tplc="FAB48B6E">
      <w:start w:val="1"/>
      <w:numFmt w:val="none"/>
      <w:pStyle w:val="a2"/>
      <w:lvlText w:val="%1Приложение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E044427"/>
    <w:multiLevelType w:val="hybridMultilevel"/>
    <w:tmpl w:val="03345486"/>
    <w:lvl w:ilvl="0" w:tplc="106C653E">
      <w:start w:val="1"/>
      <w:numFmt w:val="none"/>
      <w:pStyle w:val="GOSTNameTable"/>
      <w:lvlText w:val="Таблица "/>
      <w:lvlJc w:val="left"/>
      <w:pPr>
        <w:tabs>
          <w:tab w:val="num" w:pos="567"/>
        </w:tabs>
        <w:ind w:left="0" w:firstLine="567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9C6114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C70E22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00247C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6E5D2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A98C90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D52CE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29A666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D1C8C9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EEE53CA"/>
    <w:multiLevelType w:val="multilevel"/>
    <w:tmpl w:val="E74E3CF4"/>
    <w:lvl w:ilvl="0">
      <w:start w:val="1"/>
      <w:numFmt w:val="decimal"/>
      <w:pStyle w:val="GOSTTableListNum10"/>
      <w:lvlText w:val="%1)"/>
      <w:lvlJc w:val="left"/>
      <w:pPr>
        <w:tabs>
          <w:tab w:val="num" w:pos="284"/>
        </w:tabs>
        <w:ind w:left="284" w:hanging="22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21">
    <w:nsid w:val="4FEC52E2"/>
    <w:multiLevelType w:val="hybridMultilevel"/>
    <w:tmpl w:val="4FB69008"/>
    <w:lvl w:ilvl="0" w:tplc="E51CE30C">
      <w:start w:val="1"/>
      <w:numFmt w:val="bullet"/>
      <w:pStyle w:val="GOSTTableListMark1"/>
      <w:lvlText w:val=""/>
      <w:lvlJc w:val="left"/>
      <w:pPr>
        <w:tabs>
          <w:tab w:val="num" w:pos="340"/>
        </w:tabs>
        <w:ind w:left="340" w:hanging="227"/>
      </w:pPr>
      <w:rPr>
        <w:rFonts w:ascii="Symbol" w:hAnsi="Symbol" w:hint="default"/>
      </w:rPr>
    </w:lvl>
    <w:lvl w:ilvl="1" w:tplc="7EF60B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99A150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30222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445AC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192606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7886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B8A6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AAA8B1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1AB383A"/>
    <w:multiLevelType w:val="multilevel"/>
    <w:tmpl w:val="EE863AFC"/>
    <w:lvl w:ilvl="0">
      <w:start w:val="1"/>
      <w:numFmt w:val="russianLower"/>
      <w:pStyle w:val="GOSTTableListNum"/>
      <w:lvlText w:val="%1)"/>
      <w:lvlJc w:val="left"/>
      <w:pPr>
        <w:tabs>
          <w:tab w:val="num" w:pos="284"/>
        </w:tabs>
        <w:ind w:left="284" w:hanging="22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23">
    <w:nsid w:val="63E64B86"/>
    <w:multiLevelType w:val="multilevel"/>
    <w:tmpl w:val="F73C3B7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>
    <w:nsid w:val="650F43FD"/>
    <w:multiLevelType w:val="hybridMultilevel"/>
    <w:tmpl w:val="92A8C8EA"/>
    <w:lvl w:ilvl="0" w:tplc="723AA962">
      <w:start w:val="1"/>
      <w:numFmt w:val="none"/>
      <w:pStyle w:val="GOSTFigName"/>
      <w:lvlText w:val="Рисунок 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8E56E24"/>
    <w:multiLevelType w:val="multilevel"/>
    <w:tmpl w:val="13F2A444"/>
    <w:lvl w:ilvl="0">
      <w:start w:val="1"/>
      <w:numFmt w:val="decimal"/>
      <w:pStyle w:val="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1"/>
      <w:lvlText w:val="%1.%2.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1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1"/>
      <w:lvlText w:val="%1.%2.%3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1"/>
      <w:lvlText w:val="%1.%2.%3.%4.%5.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6">
    <w:nsid w:val="70886095"/>
    <w:multiLevelType w:val="multilevel"/>
    <w:tmpl w:val="F7C4AA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8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8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1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58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968" w:hanging="1800"/>
      </w:pPr>
      <w:rPr>
        <w:rFonts w:hint="default"/>
      </w:rPr>
    </w:lvl>
  </w:abstractNum>
  <w:abstractNum w:abstractNumId="27">
    <w:nsid w:val="742D30F7"/>
    <w:multiLevelType w:val="hybridMultilevel"/>
    <w:tmpl w:val="8B5A7D26"/>
    <w:lvl w:ilvl="0" w:tplc="71765A42">
      <w:start w:val="1"/>
      <w:numFmt w:val="bullet"/>
      <w:pStyle w:val="GOSTListmark1"/>
      <w:lvlText w:val="–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C0050E1"/>
    <w:multiLevelType w:val="hybridMultilevel"/>
    <w:tmpl w:val="2AA8B60C"/>
    <w:lvl w:ilvl="0" w:tplc="C0FABFE4">
      <w:start w:val="1"/>
      <w:numFmt w:val="decimal"/>
      <w:pStyle w:val="GOSTTableNum"/>
      <w:lvlText w:val="%1."/>
      <w:lvlJc w:val="left"/>
      <w:pPr>
        <w:tabs>
          <w:tab w:val="num" w:pos="114"/>
        </w:tabs>
        <w:ind w:left="57" w:firstLine="5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15"/>
  </w:num>
  <w:num w:numId="3">
    <w:abstractNumId w:val="13"/>
  </w:num>
  <w:num w:numId="4">
    <w:abstractNumId w:val="9"/>
  </w:num>
  <w:num w:numId="5">
    <w:abstractNumId w:val="8"/>
  </w:num>
  <w:num w:numId="6">
    <w:abstractNumId w:val="6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2"/>
  </w:num>
  <w:num w:numId="14">
    <w:abstractNumId w:val="7"/>
  </w:num>
  <w:num w:numId="15">
    <w:abstractNumId w:val="19"/>
  </w:num>
  <w:num w:numId="16">
    <w:abstractNumId w:val="27"/>
  </w:num>
  <w:num w:numId="17">
    <w:abstractNumId w:val="16"/>
  </w:num>
  <w:num w:numId="18">
    <w:abstractNumId w:val="14"/>
  </w:num>
  <w:num w:numId="19">
    <w:abstractNumId w:val="17"/>
  </w:num>
  <w:num w:numId="20">
    <w:abstractNumId w:val="11"/>
  </w:num>
  <w:num w:numId="21">
    <w:abstractNumId w:val="21"/>
  </w:num>
  <w:num w:numId="22">
    <w:abstractNumId w:val="10"/>
  </w:num>
  <w:num w:numId="23">
    <w:abstractNumId w:val="23"/>
  </w:num>
  <w:num w:numId="24">
    <w:abstractNumId w:val="18"/>
  </w:num>
  <w:num w:numId="25">
    <w:abstractNumId w:val="20"/>
  </w:num>
  <w:num w:numId="26">
    <w:abstractNumId w:val="22"/>
  </w:num>
  <w:num w:numId="27">
    <w:abstractNumId w:val="28"/>
  </w:num>
  <w:num w:numId="28">
    <w:abstractNumId w:val="25"/>
  </w:num>
  <w:num w:numId="29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6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activeWritingStyle w:appName="MSWord" w:lang="ru-RU" w:vendorID="1" w:dllVersion="512" w:checkStyle="1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revisionView w:inkAnnotations="0"/>
  <w:documentProtection w:formatting="1" w:enforcement="0"/>
  <w:defaultTabStop w:val="113"/>
  <w:autoHyphenation/>
  <w:hyphenationZone w:val="357"/>
  <w:doNotHyphenateCaps/>
  <w:drawingGridHorizontalSpacing w:val="6"/>
  <w:drawingGridVerticalSpacing w:val="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02D"/>
    <w:rsid w:val="000054C9"/>
    <w:rsid w:val="00007300"/>
    <w:rsid w:val="0001333B"/>
    <w:rsid w:val="00013EBB"/>
    <w:rsid w:val="000164FC"/>
    <w:rsid w:val="00023D90"/>
    <w:rsid w:val="0002685E"/>
    <w:rsid w:val="00031C9E"/>
    <w:rsid w:val="000341F4"/>
    <w:rsid w:val="000349AE"/>
    <w:rsid w:val="00050335"/>
    <w:rsid w:val="00053517"/>
    <w:rsid w:val="0007099D"/>
    <w:rsid w:val="000725D3"/>
    <w:rsid w:val="000746DA"/>
    <w:rsid w:val="000766CB"/>
    <w:rsid w:val="0007770C"/>
    <w:rsid w:val="00085446"/>
    <w:rsid w:val="000875DD"/>
    <w:rsid w:val="0009184A"/>
    <w:rsid w:val="000A3F82"/>
    <w:rsid w:val="000A7157"/>
    <w:rsid w:val="000B01F4"/>
    <w:rsid w:val="000B3BC2"/>
    <w:rsid w:val="000B4FF5"/>
    <w:rsid w:val="000C5EA0"/>
    <w:rsid w:val="000E7AFB"/>
    <w:rsid w:val="000F41FC"/>
    <w:rsid w:val="000F6AAC"/>
    <w:rsid w:val="001030A1"/>
    <w:rsid w:val="001032C7"/>
    <w:rsid w:val="001132A6"/>
    <w:rsid w:val="001149B1"/>
    <w:rsid w:val="0012089F"/>
    <w:rsid w:val="00124067"/>
    <w:rsid w:val="001241D5"/>
    <w:rsid w:val="00124505"/>
    <w:rsid w:val="00132424"/>
    <w:rsid w:val="0013550C"/>
    <w:rsid w:val="0014085C"/>
    <w:rsid w:val="00141FBE"/>
    <w:rsid w:val="00145E27"/>
    <w:rsid w:val="001462A5"/>
    <w:rsid w:val="0014768A"/>
    <w:rsid w:val="0015291F"/>
    <w:rsid w:val="00153B3C"/>
    <w:rsid w:val="00155164"/>
    <w:rsid w:val="0016142E"/>
    <w:rsid w:val="0016461A"/>
    <w:rsid w:val="0017290C"/>
    <w:rsid w:val="001759EB"/>
    <w:rsid w:val="001848CC"/>
    <w:rsid w:val="00187CD7"/>
    <w:rsid w:val="0019303D"/>
    <w:rsid w:val="00194124"/>
    <w:rsid w:val="001A3510"/>
    <w:rsid w:val="001A3519"/>
    <w:rsid w:val="001A5E8F"/>
    <w:rsid w:val="001A615F"/>
    <w:rsid w:val="001A6B12"/>
    <w:rsid w:val="001B19F0"/>
    <w:rsid w:val="001B528A"/>
    <w:rsid w:val="001B5E0F"/>
    <w:rsid w:val="001B6434"/>
    <w:rsid w:val="001C6A9E"/>
    <w:rsid w:val="001C76ED"/>
    <w:rsid w:val="001D7037"/>
    <w:rsid w:val="001E31EA"/>
    <w:rsid w:val="001E3D04"/>
    <w:rsid w:val="001F3FB8"/>
    <w:rsid w:val="001F43D3"/>
    <w:rsid w:val="00202261"/>
    <w:rsid w:val="00203BA2"/>
    <w:rsid w:val="00214C4F"/>
    <w:rsid w:val="002167F9"/>
    <w:rsid w:val="00216D3C"/>
    <w:rsid w:val="00220F41"/>
    <w:rsid w:val="00221701"/>
    <w:rsid w:val="00225C25"/>
    <w:rsid w:val="00226B9A"/>
    <w:rsid w:val="002350D7"/>
    <w:rsid w:val="0023516B"/>
    <w:rsid w:val="00235A10"/>
    <w:rsid w:val="002376D4"/>
    <w:rsid w:val="0024259F"/>
    <w:rsid w:val="00253888"/>
    <w:rsid w:val="00260D7C"/>
    <w:rsid w:val="00262E86"/>
    <w:rsid w:val="00294D63"/>
    <w:rsid w:val="0029591B"/>
    <w:rsid w:val="002A104F"/>
    <w:rsid w:val="002A2A70"/>
    <w:rsid w:val="002A5055"/>
    <w:rsid w:val="002B1E6A"/>
    <w:rsid w:val="002B2C3C"/>
    <w:rsid w:val="002C2E32"/>
    <w:rsid w:val="002C4E4F"/>
    <w:rsid w:val="002C72FD"/>
    <w:rsid w:val="002D2CE0"/>
    <w:rsid w:val="002E5E64"/>
    <w:rsid w:val="002F0F32"/>
    <w:rsid w:val="002F571C"/>
    <w:rsid w:val="002F674A"/>
    <w:rsid w:val="003009D7"/>
    <w:rsid w:val="003031E5"/>
    <w:rsid w:val="00303B8B"/>
    <w:rsid w:val="00303EC8"/>
    <w:rsid w:val="0032211D"/>
    <w:rsid w:val="00326A05"/>
    <w:rsid w:val="00332454"/>
    <w:rsid w:val="00333EAA"/>
    <w:rsid w:val="003359B5"/>
    <w:rsid w:val="00363863"/>
    <w:rsid w:val="0036572C"/>
    <w:rsid w:val="0038023E"/>
    <w:rsid w:val="00381D4D"/>
    <w:rsid w:val="003821D3"/>
    <w:rsid w:val="0038341A"/>
    <w:rsid w:val="003839E3"/>
    <w:rsid w:val="00385B99"/>
    <w:rsid w:val="00385C4D"/>
    <w:rsid w:val="00396C14"/>
    <w:rsid w:val="003A3C31"/>
    <w:rsid w:val="003B5D01"/>
    <w:rsid w:val="003C540B"/>
    <w:rsid w:val="003D3DD0"/>
    <w:rsid w:val="003D5727"/>
    <w:rsid w:val="003D71CD"/>
    <w:rsid w:val="003E6066"/>
    <w:rsid w:val="003E6878"/>
    <w:rsid w:val="003F148C"/>
    <w:rsid w:val="0040084F"/>
    <w:rsid w:val="00401BDD"/>
    <w:rsid w:val="00404FCD"/>
    <w:rsid w:val="0040525A"/>
    <w:rsid w:val="004068BD"/>
    <w:rsid w:val="00407677"/>
    <w:rsid w:val="00413A26"/>
    <w:rsid w:val="00417030"/>
    <w:rsid w:val="00421C46"/>
    <w:rsid w:val="00422C00"/>
    <w:rsid w:val="00423630"/>
    <w:rsid w:val="00424589"/>
    <w:rsid w:val="00435B5F"/>
    <w:rsid w:val="00441C26"/>
    <w:rsid w:val="00443D45"/>
    <w:rsid w:val="00447739"/>
    <w:rsid w:val="00454ED4"/>
    <w:rsid w:val="004567E1"/>
    <w:rsid w:val="00462560"/>
    <w:rsid w:val="004629BE"/>
    <w:rsid w:val="00464D01"/>
    <w:rsid w:val="004706A9"/>
    <w:rsid w:val="00473891"/>
    <w:rsid w:val="004771B1"/>
    <w:rsid w:val="004845FD"/>
    <w:rsid w:val="00485D96"/>
    <w:rsid w:val="00487156"/>
    <w:rsid w:val="004936D6"/>
    <w:rsid w:val="00494F02"/>
    <w:rsid w:val="004977DB"/>
    <w:rsid w:val="004A502A"/>
    <w:rsid w:val="004B1ABE"/>
    <w:rsid w:val="004B66FA"/>
    <w:rsid w:val="004B7F13"/>
    <w:rsid w:val="004C2938"/>
    <w:rsid w:val="004C5E68"/>
    <w:rsid w:val="004C7D0E"/>
    <w:rsid w:val="004D68E2"/>
    <w:rsid w:val="004D6B27"/>
    <w:rsid w:val="004E0251"/>
    <w:rsid w:val="004E0D63"/>
    <w:rsid w:val="004E178C"/>
    <w:rsid w:val="004E5CD4"/>
    <w:rsid w:val="004F345D"/>
    <w:rsid w:val="004F5036"/>
    <w:rsid w:val="005049C8"/>
    <w:rsid w:val="00506F03"/>
    <w:rsid w:val="00510032"/>
    <w:rsid w:val="00510E4C"/>
    <w:rsid w:val="0051205F"/>
    <w:rsid w:val="00514D38"/>
    <w:rsid w:val="00514EE5"/>
    <w:rsid w:val="00515D40"/>
    <w:rsid w:val="00526567"/>
    <w:rsid w:val="00527FFB"/>
    <w:rsid w:val="00531AEF"/>
    <w:rsid w:val="005342F8"/>
    <w:rsid w:val="00534724"/>
    <w:rsid w:val="00544FDD"/>
    <w:rsid w:val="0054556A"/>
    <w:rsid w:val="005517A2"/>
    <w:rsid w:val="00553649"/>
    <w:rsid w:val="00554929"/>
    <w:rsid w:val="005748E4"/>
    <w:rsid w:val="0058037B"/>
    <w:rsid w:val="005861C8"/>
    <w:rsid w:val="00591F2F"/>
    <w:rsid w:val="005939AC"/>
    <w:rsid w:val="00594E4C"/>
    <w:rsid w:val="0059718F"/>
    <w:rsid w:val="005A30D4"/>
    <w:rsid w:val="005B1995"/>
    <w:rsid w:val="005B2D62"/>
    <w:rsid w:val="005B6C58"/>
    <w:rsid w:val="005C059F"/>
    <w:rsid w:val="005C302B"/>
    <w:rsid w:val="005C334E"/>
    <w:rsid w:val="005E2C72"/>
    <w:rsid w:val="005E31BE"/>
    <w:rsid w:val="005E4026"/>
    <w:rsid w:val="005F1337"/>
    <w:rsid w:val="0060315A"/>
    <w:rsid w:val="00605043"/>
    <w:rsid w:val="0060629B"/>
    <w:rsid w:val="00616053"/>
    <w:rsid w:val="00616D65"/>
    <w:rsid w:val="006207BB"/>
    <w:rsid w:val="00622E1C"/>
    <w:rsid w:val="00625197"/>
    <w:rsid w:val="00626275"/>
    <w:rsid w:val="00633264"/>
    <w:rsid w:val="00634FB7"/>
    <w:rsid w:val="00640929"/>
    <w:rsid w:val="00640DE1"/>
    <w:rsid w:val="00642552"/>
    <w:rsid w:val="006427F8"/>
    <w:rsid w:val="00644FF9"/>
    <w:rsid w:val="0064517F"/>
    <w:rsid w:val="00645443"/>
    <w:rsid w:val="006454E1"/>
    <w:rsid w:val="0065131D"/>
    <w:rsid w:val="006603F2"/>
    <w:rsid w:val="006639E8"/>
    <w:rsid w:val="00664A0F"/>
    <w:rsid w:val="00666F72"/>
    <w:rsid w:val="006701C4"/>
    <w:rsid w:val="0067066A"/>
    <w:rsid w:val="00673F79"/>
    <w:rsid w:val="0068322F"/>
    <w:rsid w:val="00683E85"/>
    <w:rsid w:val="00695E8C"/>
    <w:rsid w:val="006972B2"/>
    <w:rsid w:val="006B0A0F"/>
    <w:rsid w:val="006B105F"/>
    <w:rsid w:val="006B12D1"/>
    <w:rsid w:val="006D052C"/>
    <w:rsid w:val="006D1995"/>
    <w:rsid w:val="006D4D20"/>
    <w:rsid w:val="006F06F4"/>
    <w:rsid w:val="006F4A9B"/>
    <w:rsid w:val="00705652"/>
    <w:rsid w:val="0071186B"/>
    <w:rsid w:val="00715108"/>
    <w:rsid w:val="00726724"/>
    <w:rsid w:val="00727961"/>
    <w:rsid w:val="00730D05"/>
    <w:rsid w:val="00740AD2"/>
    <w:rsid w:val="00744203"/>
    <w:rsid w:val="00747F9C"/>
    <w:rsid w:val="00751B68"/>
    <w:rsid w:val="00755C65"/>
    <w:rsid w:val="007669FD"/>
    <w:rsid w:val="00766BFA"/>
    <w:rsid w:val="00766E19"/>
    <w:rsid w:val="007677B8"/>
    <w:rsid w:val="00775037"/>
    <w:rsid w:val="007772A3"/>
    <w:rsid w:val="00780C26"/>
    <w:rsid w:val="00782587"/>
    <w:rsid w:val="00783B69"/>
    <w:rsid w:val="007872E6"/>
    <w:rsid w:val="007A02E7"/>
    <w:rsid w:val="007A3007"/>
    <w:rsid w:val="007A7A44"/>
    <w:rsid w:val="007B7C6C"/>
    <w:rsid w:val="007C3122"/>
    <w:rsid w:val="007D4010"/>
    <w:rsid w:val="007D5E3C"/>
    <w:rsid w:val="007D7508"/>
    <w:rsid w:val="007E00BB"/>
    <w:rsid w:val="007E3D69"/>
    <w:rsid w:val="007F1261"/>
    <w:rsid w:val="007F672A"/>
    <w:rsid w:val="00803081"/>
    <w:rsid w:val="008044FD"/>
    <w:rsid w:val="00805051"/>
    <w:rsid w:val="00814529"/>
    <w:rsid w:val="00820D4C"/>
    <w:rsid w:val="008249B8"/>
    <w:rsid w:val="0082546E"/>
    <w:rsid w:val="008402E6"/>
    <w:rsid w:val="0084426E"/>
    <w:rsid w:val="00844863"/>
    <w:rsid w:val="0085151F"/>
    <w:rsid w:val="00862FCB"/>
    <w:rsid w:val="00863F76"/>
    <w:rsid w:val="008646A2"/>
    <w:rsid w:val="00867EE7"/>
    <w:rsid w:val="008715FA"/>
    <w:rsid w:val="00873229"/>
    <w:rsid w:val="00882404"/>
    <w:rsid w:val="00882F6B"/>
    <w:rsid w:val="008857CC"/>
    <w:rsid w:val="00885D8E"/>
    <w:rsid w:val="00890DD7"/>
    <w:rsid w:val="00891F50"/>
    <w:rsid w:val="008953C4"/>
    <w:rsid w:val="00895687"/>
    <w:rsid w:val="008A40AF"/>
    <w:rsid w:val="008A4F59"/>
    <w:rsid w:val="008A5F7D"/>
    <w:rsid w:val="008B076D"/>
    <w:rsid w:val="008C19C3"/>
    <w:rsid w:val="008C629C"/>
    <w:rsid w:val="008D2691"/>
    <w:rsid w:val="008D441E"/>
    <w:rsid w:val="008D495E"/>
    <w:rsid w:val="008E0A39"/>
    <w:rsid w:val="008E3303"/>
    <w:rsid w:val="008E645C"/>
    <w:rsid w:val="008F58E2"/>
    <w:rsid w:val="00900902"/>
    <w:rsid w:val="00901B0F"/>
    <w:rsid w:val="00905086"/>
    <w:rsid w:val="00905288"/>
    <w:rsid w:val="00905F59"/>
    <w:rsid w:val="00906A6A"/>
    <w:rsid w:val="00906F9C"/>
    <w:rsid w:val="009113A4"/>
    <w:rsid w:val="00911B76"/>
    <w:rsid w:val="00913D6B"/>
    <w:rsid w:val="00921D57"/>
    <w:rsid w:val="00934C9F"/>
    <w:rsid w:val="00943BE9"/>
    <w:rsid w:val="00944F02"/>
    <w:rsid w:val="0094716B"/>
    <w:rsid w:val="009473C2"/>
    <w:rsid w:val="00950DA9"/>
    <w:rsid w:val="009620BF"/>
    <w:rsid w:val="009623BC"/>
    <w:rsid w:val="00962ED8"/>
    <w:rsid w:val="00970CD5"/>
    <w:rsid w:val="00976DAF"/>
    <w:rsid w:val="00980602"/>
    <w:rsid w:val="00981C5B"/>
    <w:rsid w:val="0098347C"/>
    <w:rsid w:val="00990656"/>
    <w:rsid w:val="009910FF"/>
    <w:rsid w:val="009955FD"/>
    <w:rsid w:val="009971C9"/>
    <w:rsid w:val="009A3C13"/>
    <w:rsid w:val="009A6DE8"/>
    <w:rsid w:val="009B0825"/>
    <w:rsid w:val="009B584E"/>
    <w:rsid w:val="009B71F2"/>
    <w:rsid w:val="009C478C"/>
    <w:rsid w:val="009C7BCD"/>
    <w:rsid w:val="009D1A87"/>
    <w:rsid w:val="009D1D5D"/>
    <w:rsid w:val="009D6819"/>
    <w:rsid w:val="009E1C75"/>
    <w:rsid w:val="009E3414"/>
    <w:rsid w:val="009E469A"/>
    <w:rsid w:val="009E5D49"/>
    <w:rsid w:val="009E5FA1"/>
    <w:rsid w:val="009F0A92"/>
    <w:rsid w:val="00A00485"/>
    <w:rsid w:val="00A00612"/>
    <w:rsid w:val="00A12203"/>
    <w:rsid w:val="00A15041"/>
    <w:rsid w:val="00A177B9"/>
    <w:rsid w:val="00A2009F"/>
    <w:rsid w:val="00A21F3A"/>
    <w:rsid w:val="00A2750B"/>
    <w:rsid w:val="00A35E19"/>
    <w:rsid w:val="00A36BEF"/>
    <w:rsid w:val="00A51F96"/>
    <w:rsid w:val="00A52B36"/>
    <w:rsid w:val="00A541A6"/>
    <w:rsid w:val="00A56A22"/>
    <w:rsid w:val="00A61244"/>
    <w:rsid w:val="00A6282E"/>
    <w:rsid w:val="00A65A68"/>
    <w:rsid w:val="00A7069A"/>
    <w:rsid w:val="00A71C56"/>
    <w:rsid w:val="00A746CB"/>
    <w:rsid w:val="00A75C84"/>
    <w:rsid w:val="00A76219"/>
    <w:rsid w:val="00A7768E"/>
    <w:rsid w:val="00A83053"/>
    <w:rsid w:val="00A838F3"/>
    <w:rsid w:val="00A85C28"/>
    <w:rsid w:val="00A86A22"/>
    <w:rsid w:val="00A937B0"/>
    <w:rsid w:val="00A963DC"/>
    <w:rsid w:val="00A9717F"/>
    <w:rsid w:val="00A9747A"/>
    <w:rsid w:val="00AA7763"/>
    <w:rsid w:val="00AB2E7A"/>
    <w:rsid w:val="00AB5FEA"/>
    <w:rsid w:val="00AB65E2"/>
    <w:rsid w:val="00AC30F7"/>
    <w:rsid w:val="00AC7A22"/>
    <w:rsid w:val="00AC7F02"/>
    <w:rsid w:val="00AD1892"/>
    <w:rsid w:val="00AE5E9E"/>
    <w:rsid w:val="00AF0B32"/>
    <w:rsid w:val="00AF5394"/>
    <w:rsid w:val="00AF747F"/>
    <w:rsid w:val="00B004D2"/>
    <w:rsid w:val="00B00823"/>
    <w:rsid w:val="00B00BAD"/>
    <w:rsid w:val="00B00CA3"/>
    <w:rsid w:val="00B02032"/>
    <w:rsid w:val="00B04387"/>
    <w:rsid w:val="00B06EBD"/>
    <w:rsid w:val="00B110EC"/>
    <w:rsid w:val="00B134F3"/>
    <w:rsid w:val="00B13CCD"/>
    <w:rsid w:val="00B17B8C"/>
    <w:rsid w:val="00B23B2D"/>
    <w:rsid w:val="00B3085A"/>
    <w:rsid w:val="00B41581"/>
    <w:rsid w:val="00B51E15"/>
    <w:rsid w:val="00B715A6"/>
    <w:rsid w:val="00B72AED"/>
    <w:rsid w:val="00B73068"/>
    <w:rsid w:val="00B7401B"/>
    <w:rsid w:val="00B74194"/>
    <w:rsid w:val="00B84EC0"/>
    <w:rsid w:val="00B95558"/>
    <w:rsid w:val="00B962E4"/>
    <w:rsid w:val="00B97F63"/>
    <w:rsid w:val="00BA18A6"/>
    <w:rsid w:val="00BA79CC"/>
    <w:rsid w:val="00BB3653"/>
    <w:rsid w:val="00BD50A5"/>
    <w:rsid w:val="00BF1F15"/>
    <w:rsid w:val="00BF6C7F"/>
    <w:rsid w:val="00C0132B"/>
    <w:rsid w:val="00C021E3"/>
    <w:rsid w:val="00C06827"/>
    <w:rsid w:val="00C11E72"/>
    <w:rsid w:val="00C16B38"/>
    <w:rsid w:val="00C278E3"/>
    <w:rsid w:val="00C318AF"/>
    <w:rsid w:val="00C327E8"/>
    <w:rsid w:val="00C3584D"/>
    <w:rsid w:val="00C42F0F"/>
    <w:rsid w:val="00C455EA"/>
    <w:rsid w:val="00C45827"/>
    <w:rsid w:val="00C4638A"/>
    <w:rsid w:val="00C50B10"/>
    <w:rsid w:val="00C56A4A"/>
    <w:rsid w:val="00C669A3"/>
    <w:rsid w:val="00C72995"/>
    <w:rsid w:val="00C72BD4"/>
    <w:rsid w:val="00C81104"/>
    <w:rsid w:val="00C8490F"/>
    <w:rsid w:val="00C909B9"/>
    <w:rsid w:val="00C92BBC"/>
    <w:rsid w:val="00C97134"/>
    <w:rsid w:val="00CA4F2A"/>
    <w:rsid w:val="00CB0A13"/>
    <w:rsid w:val="00CB15A7"/>
    <w:rsid w:val="00CB4D73"/>
    <w:rsid w:val="00CC0563"/>
    <w:rsid w:val="00CC39DF"/>
    <w:rsid w:val="00CC7B80"/>
    <w:rsid w:val="00CD1F43"/>
    <w:rsid w:val="00CE2E06"/>
    <w:rsid w:val="00CE34DE"/>
    <w:rsid w:val="00CE7D5B"/>
    <w:rsid w:val="00CF0FF2"/>
    <w:rsid w:val="00CF3B16"/>
    <w:rsid w:val="00CF3C36"/>
    <w:rsid w:val="00CF7DC2"/>
    <w:rsid w:val="00D02671"/>
    <w:rsid w:val="00D02D5C"/>
    <w:rsid w:val="00D0771C"/>
    <w:rsid w:val="00D11BCA"/>
    <w:rsid w:val="00D121D8"/>
    <w:rsid w:val="00D156A6"/>
    <w:rsid w:val="00D217A4"/>
    <w:rsid w:val="00D21D38"/>
    <w:rsid w:val="00D222D4"/>
    <w:rsid w:val="00D23245"/>
    <w:rsid w:val="00D27226"/>
    <w:rsid w:val="00D333A8"/>
    <w:rsid w:val="00D33E9E"/>
    <w:rsid w:val="00D4463E"/>
    <w:rsid w:val="00D45C06"/>
    <w:rsid w:val="00D554C4"/>
    <w:rsid w:val="00D56618"/>
    <w:rsid w:val="00D61E59"/>
    <w:rsid w:val="00D70FAD"/>
    <w:rsid w:val="00D73226"/>
    <w:rsid w:val="00D74274"/>
    <w:rsid w:val="00D81238"/>
    <w:rsid w:val="00D837A4"/>
    <w:rsid w:val="00D871E6"/>
    <w:rsid w:val="00D90A1C"/>
    <w:rsid w:val="00D91CB2"/>
    <w:rsid w:val="00D93B9E"/>
    <w:rsid w:val="00DA07DA"/>
    <w:rsid w:val="00DA1022"/>
    <w:rsid w:val="00DA5602"/>
    <w:rsid w:val="00DB04D9"/>
    <w:rsid w:val="00DB3AAD"/>
    <w:rsid w:val="00DC34BD"/>
    <w:rsid w:val="00DD0D23"/>
    <w:rsid w:val="00DD5340"/>
    <w:rsid w:val="00DD77FB"/>
    <w:rsid w:val="00DD789C"/>
    <w:rsid w:val="00DE5732"/>
    <w:rsid w:val="00DF4376"/>
    <w:rsid w:val="00DF48A7"/>
    <w:rsid w:val="00E05FE2"/>
    <w:rsid w:val="00E21A36"/>
    <w:rsid w:val="00E21B70"/>
    <w:rsid w:val="00E22635"/>
    <w:rsid w:val="00E344C6"/>
    <w:rsid w:val="00E620CC"/>
    <w:rsid w:val="00E67322"/>
    <w:rsid w:val="00E70AB7"/>
    <w:rsid w:val="00E71AA9"/>
    <w:rsid w:val="00E725D9"/>
    <w:rsid w:val="00E75679"/>
    <w:rsid w:val="00E76EC7"/>
    <w:rsid w:val="00E81459"/>
    <w:rsid w:val="00E821EB"/>
    <w:rsid w:val="00E85BA8"/>
    <w:rsid w:val="00E87E41"/>
    <w:rsid w:val="00E91631"/>
    <w:rsid w:val="00E917D0"/>
    <w:rsid w:val="00E96AC1"/>
    <w:rsid w:val="00EA39F9"/>
    <w:rsid w:val="00EA3A73"/>
    <w:rsid w:val="00EA5CDA"/>
    <w:rsid w:val="00EA7BF3"/>
    <w:rsid w:val="00EB1C08"/>
    <w:rsid w:val="00EB7972"/>
    <w:rsid w:val="00EC088B"/>
    <w:rsid w:val="00EC195C"/>
    <w:rsid w:val="00EC2291"/>
    <w:rsid w:val="00EC5D69"/>
    <w:rsid w:val="00ED2E27"/>
    <w:rsid w:val="00ED6E41"/>
    <w:rsid w:val="00EE0614"/>
    <w:rsid w:val="00EE39AE"/>
    <w:rsid w:val="00EE49BE"/>
    <w:rsid w:val="00EF2F21"/>
    <w:rsid w:val="00EF4759"/>
    <w:rsid w:val="00F03AED"/>
    <w:rsid w:val="00F05B0D"/>
    <w:rsid w:val="00F06046"/>
    <w:rsid w:val="00F11736"/>
    <w:rsid w:val="00F1460B"/>
    <w:rsid w:val="00F23547"/>
    <w:rsid w:val="00F2618C"/>
    <w:rsid w:val="00F307CC"/>
    <w:rsid w:val="00F36DC1"/>
    <w:rsid w:val="00F37AC2"/>
    <w:rsid w:val="00F43395"/>
    <w:rsid w:val="00F438AC"/>
    <w:rsid w:val="00F46F45"/>
    <w:rsid w:val="00F50065"/>
    <w:rsid w:val="00F666C3"/>
    <w:rsid w:val="00F75A57"/>
    <w:rsid w:val="00F82AC0"/>
    <w:rsid w:val="00F87674"/>
    <w:rsid w:val="00F975E9"/>
    <w:rsid w:val="00FA5C54"/>
    <w:rsid w:val="00FB421B"/>
    <w:rsid w:val="00FB57DC"/>
    <w:rsid w:val="00FC272F"/>
    <w:rsid w:val="00FC2C9B"/>
    <w:rsid w:val="00FC4865"/>
    <w:rsid w:val="00FC4E84"/>
    <w:rsid w:val="00FC55F2"/>
    <w:rsid w:val="00FC6D27"/>
    <w:rsid w:val="00FC79F0"/>
    <w:rsid w:val="00FD65B1"/>
    <w:rsid w:val="00FD6ADB"/>
    <w:rsid w:val="00FD713E"/>
    <w:rsid w:val="00FE002D"/>
    <w:rsid w:val="00FE0A4E"/>
    <w:rsid w:val="00FE5D5A"/>
    <w:rsid w:val="00FE6171"/>
    <w:rsid w:val="00FF05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7976D89"/>
  <w15:docId w15:val="{62A7EC56-3977-4E3F-AA86-DA7EF1C52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A86A22"/>
    <w:pPr>
      <w:ind w:firstLine="567"/>
      <w:jc w:val="both"/>
    </w:pPr>
    <w:rPr>
      <w:sz w:val="24"/>
    </w:rPr>
  </w:style>
  <w:style w:type="paragraph" w:styleId="1">
    <w:name w:val="heading 1"/>
    <w:aliases w:val="_GOST_1,GOST_1,h:1,h:1app,TF-Overskrift 1,H1,H11,R1,Titre 0,.,Название спецификации,Название организации,1,Section,Знак"/>
    <w:next w:val="GOSTNormal"/>
    <w:qFormat/>
    <w:rsid w:val="00C81104"/>
    <w:pPr>
      <w:keepNext/>
      <w:pageBreakBefore/>
      <w:numPr>
        <w:numId w:val="28"/>
      </w:numPr>
      <w:suppressAutoHyphens/>
      <w:spacing w:before="240" w:after="360"/>
      <w:contextualSpacing/>
      <w:jc w:val="center"/>
      <w:outlineLvl w:val="0"/>
    </w:pPr>
    <w:rPr>
      <w:b/>
      <w:caps/>
      <w:sz w:val="32"/>
      <w:szCs w:val="36"/>
    </w:rPr>
  </w:style>
  <w:style w:type="paragraph" w:styleId="21">
    <w:name w:val="heading 2"/>
    <w:aliases w:val="_GOST_2,GOST_2,Подраздел,2,21,22,211,h:2,h:2app,T2,TF-Overskrit 2,H2,Title2,ITT t2,PA Major Section,TE Heading 2,Livello 2,R2,H21,heading 2+ Indent: Left 0.25 in,título 2,TITRE 2,h2,1st level heading,l2,level 2 no toc,A,2nd level,Titre2"/>
    <w:basedOn w:val="1"/>
    <w:next w:val="GOSTNormal"/>
    <w:link w:val="22"/>
    <w:qFormat/>
    <w:rsid w:val="00FE0A4E"/>
    <w:pPr>
      <w:pageBreakBefore w:val="0"/>
      <w:numPr>
        <w:ilvl w:val="1"/>
      </w:numPr>
      <w:spacing w:after="240"/>
      <w:jc w:val="left"/>
      <w:outlineLvl w:val="1"/>
    </w:pPr>
    <w:rPr>
      <w:rFonts w:cs="Arial"/>
      <w:bCs/>
      <w:iCs/>
      <w:caps w:val="0"/>
      <w:szCs w:val="32"/>
    </w:rPr>
  </w:style>
  <w:style w:type="paragraph" w:styleId="31">
    <w:name w:val="heading 3"/>
    <w:aliases w:val="_GOST_3,GOST_3,h:3,h,3,31,ITT t3,PA Minor Section,TE Heading,H3,Title3,list,l3,Level 3 Head,h3,H31,H32,H33,H34,H35,título 3,subhead,1.,TF-Overskrift 3,Titre3,alltoc,Table3,3heading,Heading 3 - old,orderpara2,l31,32,l32,33,l33,34"/>
    <w:basedOn w:val="21"/>
    <w:next w:val="GOSTNormal"/>
    <w:link w:val="32"/>
    <w:qFormat/>
    <w:rsid w:val="00C81104"/>
    <w:pPr>
      <w:keepLines/>
      <w:numPr>
        <w:ilvl w:val="2"/>
      </w:numPr>
      <w:outlineLvl w:val="2"/>
    </w:pPr>
    <w:rPr>
      <w:bCs w:val="0"/>
      <w:sz w:val="26"/>
      <w:szCs w:val="26"/>
    </w:rPr>
  </w:style>
  <w:style w:type="paragraph" w:styleId="41">
    <w:name w:val="heading 4"/>
    <w:aliases w:val="_GOST_4,GOST_4,H4,Заголовок 4 (Приложение),h:4,h4,ITT t4,PA Micro Section,TE Heading 4,4,heading 4 + Indent: Left 0.5 in,a.,I4,l4,heading4,Map Title,heading,heading4 Знак,Sub-Minor,Знак19"/>
    <w:basedOn w:val="31"/>
    <w:next w:val="GOSTNormal"/>
    <w:qFormat/>
    <w:rsid w:val="00C81104"/>
    <w:pPr>
      <w:numPr>
        <w:ilvl w:val="3"/>
      </w:numPr>
      <w:outlineLvl w:val="3"/>
    </w:pPr>
    <w:rPr>
      <w:sz w:val="24"/>
    </w:rPr>
  </w:style>
  <w:style w:type="paragraph" w:styleId="51">
    <w:name w:val="heading 5"/>
    <w:aliases w:val="_GOST_5,GOST_5"/>
    <w:basedOn w:val="41"/>
    <w:next w:val="GOSTNormal"/>
    <w:qFormat/>
    <w:rsid w:val="00C81104"/>
    <w:pPr>
      <w:numPr>
        <w:ilvl w:val="4"/>
      </w:numPr>
      <w:tabs>
        <w:tab w:val="left" w:pos="1276"/>
      </w:tabs>
      <w:spacing w:after="120"/>
      <w:outlineLvl w:val="4"/>
    </w:pPr>
    <w:rPr>
      <w:rFonts w:cs="Times New Roman"/>
      <w:bCs/>
      <w:iCs w:val="0"/>
      <w:lang w:eastAsia="ko-KR"/>
    </w:rPr>
  </w:style>
  <w:style w:type="paragraph" w:styleId="6">
    <w:name w:val="heading 6"/>
    <w:aliases w:val="_GOST_6"/>
    <w:basedOn w:val="a3"/>
    <w:next w:val="a3"/>
    <w:autoRedefine/>
    <w:qFormat/>
    <w:rsid w:val="002167F9"/>
    <w:pPr>
      <w:numPr>
        <w:ilvl w:val="5"/>
        <w:numId w:val="28"/>
      </w:numPr>
      <w:spacing w:before="240" w:after="60" w:line="360" w:lineRule="auto"/>
      <w:jc w:val="left"/>
      <w:outlineLvl w:val="5"/>
    </w:pPr>
    <w:rPr>
      <w:b/>
      <w:bCs/>
      <w:i/>
      <w:szCs w:val="22"/>
    </w:rPr>
  </w:style>
  <w:style w:type="paragraph" w:styleId="7">
    <w:name w:val="heading 7"/>
    <w:basedOn w:val="a3"/>
    <w:next w:val="a3"/>
    <w:semiHidden/>
    <w:qFormat/>
    <w:rsid w:val="00DD789C"/>
    <w:pPr>
      <w:numPr>
        <w:ilvl w:val="6"/>
        <w:numId w:val="28"/>
      </w:numPr>
      <w:spacing w:before="240" w:after="60"/>
      <w:outlineLvl w:val="6"/>
    </w:pPr>
  </w:style>
  <w:style w:type="paragraph" w:styleId="8">
    <w:name w:val="heading 8"/>
    <w:basedOn w:val="a3"/>
    <w:next w:val="a3"/>
    <w:semiHidden/>
    <w:qFormat/>
    <w:rsid w:val="00DD789C"/>
    <w:pPr>
      <w:numPr>
        <w:ilvl w:val="7"/>
        <w:numId w:val="28"/>
      </w:numPr>
      <w:spacing w:before="240" w:after="60"/>
      <w:outlineLvl w:val="7"/>
    </w:pPr>
    <w:rPr>
      <w:i/>
      <w:iCs/>
    </w:rPr>
  </w:style>
  <w:style w:type="paragraph" w:styleId="9">
    <w:name w:val="heading 9"/>
    <w:basedOn w:val="a3"/>
    <w:next w:val="a3"/>
    <w:semiHidden/>
    <w:qFormat/>
    <w:rsid w:val="00DD789C"/>
    <w:pPr>
      <w:numPr>
        <w:ilvl w:val="8"/>
        <w:numId w:val="23"/>
      </w:num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customStyle="1" w:styleId="GOSTFigure">
    <w:name w:val="_GOST_Figure"/>
    <w:next w:val="GOSTFigName"/>
    <w:rsid w:val="00DD789C"/>
    <w:pPr>
      <w:keepNext/>
      <w:spacing w:before="120" w:after="120"/>
      <w:jc w:val="center"/>
    </w:pPr>
    <w:rPr>
      <w:sz w:val="24"/>
    </w:rPr>
  </w:style>
  <w:style w:type="paragraph" w:customStyle="1" w:styleId="GOSTFigName">
    <w:name w:val="_GOST_Fig_Name"/>
    <w:basedOn w:val="GOSTFigure"/>
    <w:next w:val="GOSTNormal"/>
    <w:rsid w:val="00C8490F"/>
    <w:pPr>
      <w:keepNext w:val="0"/>
      <w:numPr>
        <w:numId w:val="1"/>
      </w:numPr>
      <w:suppressAutoHyphens/>
      <w:contextualSpacing/>
    </w:pPr>
    <w:rPr>
      <w:b/>
      <w:szCs w:val="24"/>
    </w:rPr>
  </w:style>
  <w:style w:type="paragraph" w:customStyle="1" w:styleId="GOSTheader">
    <w:name w:val="_GOST_header"/>
    <w:qFormat/>
    <w:rsid w:val="00BA18A6"/>
    <w:pPr>
      <w:suppressAutoHyphens/>
    </w:pPr>
    <w:rPr>
      <w:rFonts w:ascii="Arial" w:hAnsi="Arial"/>
      <w:b/>
      <w:color w:val="333333"/>
    </w:rPr>
  </w:style>
  <w:style w:type="paragraph" w:customStyle="1" w:styleId="GOSTListmark1">
    <w:name w:val="_GOST_List_mark1"/>
    <w:rsid w:val="00A2750B"/>
    <w:pPr>
      <w:numPr>
        <w:numId w:val="16"/>
      </w:numPr>
      <w:jc w:val="both"/>
    </w:pPr>
    <w:rPr>
      <w:snapToGrid w:val="0"/>
      <w:sz w:val="24"/>
    </w:rPr>
  </w:style>
  <w:style w:type="paragraph" w:customStyle="1" w:styleId="GOSTListmark2">
    <w:name w:val="_GOST_List_mark2"/>
    <w:qFormat/>
    <w:rsid w:val="00A2750B"/>
    <w:pPr>
      <w:numPr>
        <w:numId w:val="17"/>
      </w:numPr>
      <w:jc w:val="both"/>
    </w:pPr>
    <w:rPr>
      <w:snapToGrid w:val="0"/>
      <w:sz w:val="24"/>
    </w:rPr>
  </w:style>
  <w:style w:type="paragraph" w:customStyle="1" w:styleId="GOSTListmark3">
    <w:name w:val="_GOST_List_mark3"/>
    <w:basedOn w:val="a3"/>
    <w:rsid w:val="00DD789C"/>
    <w:pPr>
      <w:numPr>
        <w:numId w:val="18"/>
      </w:numPr>
    </w:pPr>
    <w:rPr>
      <w:snapToGrid w:val="0"/>
    </w:rPr>
  </w:style>
  <w:style w:type="paragraph" w:customStyle="1" w:styleId="GOSTListmark4">
    <w:name w:val="_GOST_List_mark4"/>
    <w:basedOn w:val="a3"/>
    <w:rsid w:val="00DD789C"/>
    <w:pPr>
      <w:numPr>
        <w:numId w:val="19"/>
      </w:numPr>
    </w:pPr>
  </w:style>
  <w:style w:type="paragraph" w:styleId="a7">
    <w:name w:val="header"/>
    <w:basedOn w:val="a3"/>
    <w:rsid w:val="00DD789C"/>
    <w:pPr>
      <w:tabs>
        <w:tab w:val="center" w:pos="4677"/>
        <w:tab w:val="right" w:pos="9355"/>
      </w:tabs>
    </w:pPr>
  </w:style>
  <w:style w:type="character" w:customStyle="1" w:styleId="GOSTReporterror">
    <w:name w:val="_GOST_Report_error"/>
    <w:rsid w:val="00A00485"/>
  </w:style>
  <w:style w:type="paragraph" w:customStyle="1" w:styleId="GOSTListnormal18">
    <w:name w:val="_GOST_List_normal_1.8"/>
    <w:rsid w:val="00124067"/>
    <w:pPr>
      <w:tabs>
        <w:tab w:val="left" w:pos="1021"/>
      </w:tabs>
      <w:ind w:left="1021"/>
      <w:jc w:val="both"/>
    </w:pPr>
    <w:rPr>
      <w:snapToGrid w:val="0"/>
      <w:sz w:val="24"/>
    </w:rPr>
  </w:style>
  <w:style w:type="paragraph" w:customStyle="1" w:styleId="GOSTListnum2">
    <w:name w:val="_GOST_List_num2"/>
    <w:basedOn w:val="GOSTListnum"/>
    <w:rsid w:val="00DD789C"/>
    <w:pPr>
      <w:numPr>
        <w:ilvl w:val="1"/>
      </w:numPr>
    </w:pPr>
    <w:rPr>
      <w:szCs w:val="24"/>
    </w:rPr>
  </w:style>
  <w:style w:type="paragraph" w:customStyle="1" w:styleId="GOSTNameTable">
    <w:name w:val="_GOST_Name_Table"/>
    <w:qFormat/>
    <w:rsid w:val="005049C8"/>
    <w:pPr>
      <w:keepNext/>
      <w:numPr>
        <w:numId w:val="15"/>
      </w:numPr>
      <w:suppressAutoHyphens/>
      <w:spacing w:before="240" w:after="120"/>
    </w:pPr>
    <w:rPr>
      <w:b/>
      <w:sz w:val="24"/>
    </w:rPr>
  </w:style>
  <w:style w:type="paragraph" w:customStyle="1" w:styleId="GOSTNormal">
    <w:name w:val="_GOST_Normal"/>
    <w:link w:val="GOSTNormal0"/>
    <w:qFormat/>
    <w:rsid w:val="009C478C"/>
    <w:pPr>
      <w:spacing w:before="120" w:after="60"/>
      <w:ind w:firstLine="567"/>
      <w:contextualSpacing/>
      <w:jc w:val="both"/>
    </w:pPr>
    <w:rPr>
      <w:sz w:val="24"/>
    </w:rPr>
  </w:style>
  <w:style w:type="paragraph" w:customStyle="1" w:styleId="GOSTNormalWithout">
    <w:name w:val="_GOST_Normal_Without"/>
    <w:basedOn w:val="GOSTNormal"/>
    <w:next w:val="GOSTNormal"/>
    <w:rsid w:val="00DD789C"/>
    <w:pPr>
      <w:keepNext/>
    </w:pPr>
  </w:style>
  <w:style w:type="paragraph" w:customStyle="1" w:styleId="GOSTNote">
    <w:name w:val="_GOST_Note"/>
    <w:next w:val="GOSTNormal"/>
    <w:link w:val="GOSTNote0"/>
    <w:rsid w:val="00DD789C"/>
    <w:pPr>
      <w:spacing w:before="120" w:after="120"/>
      <w:ind w:left="1701" w:hanging="1701"/>
      <w:jc w:val="both"/>
    </w:pPr>
    <w:rPr>
      <w:sz w:val="24"/>
    </w:rPr>
  </w:style>
  <w:style w:type="paragraph" w:customStyle="1" w:styleId="GOSTNoteContinue">
    <w:name w:val="_GOST_Note_Continue"/>
    <w:basedOn w:val="GOSTNote"/>
    <w:rsid w:val="00DD789C"/>
    <w:pPr>
      <w:ind w:firstLine="0"/>
    </w:pPr>
  </w:style>
  <w:style w:type="paragraph" w:customStyle="1" w:styleId="GOSTReg">
    <w:name w:val="_GOST_Reg"/>
    <w:next w:val="GOSTNormal"/>
    <w:rsid w:val="00DD789C"/>
    <w:pPr>
      <w:keepNext/>
      <w:pageBreakBefore/>
      <w:spacing w:before="120" w:after="120"/>
      <w:contextualSpacing/>
      <w:jc w:val="center"/>
      <w:outlineLvl w:val="0"/>
    </w:pPr>
    <w:rPr>
      <w:b/>
      <w:caps/>
      <w:sz w:val="28"/>
    </w:rPr>
  </w:style>
  <w:style w:type="paragraph" w:customStyle="1" w:styleId="GOSTScript">
    <w:name w:val="_GOST_Script"/>
    <w:basedOn w:val="a3"/>
    <w:rsid w:val="00E67322"/>
    <w:pPr>
      <w:pBdr>
        <w:top w:val="dotted" w:sz="4" w:space="1" w:color="auto"/>
        <w:left w:val="dotted" w:sz="4" w:space="4" w:color="auto"/>
        <w:bottom w:val="dotted" w:sz="4" w:space="1" w:color="auto"/>
        <w:right w:val="dotted" w:sz="4" w:space="4" w:color="auto"/>
      </w:pBdr>
      <w:ind w:left="567" w:right="29"/>
    </w:pPr>
    <w:rPr>
      <w:rFonts w:ascii="Courier New" w:hAnsi="Courier New"/>
      <w:noProof/>
      <w:spacing w:val="-20"/>
      <w:sz w:val="20"/>
      <w:lang w:val="en-US"/>
    </w:rPr>
  </w:style>
  <w:style w:type="paragraph" w:customStyle="1" w:styleId="GOSTSign">
    <w:name w:val="_GOST_Sign"/>
    <w:basedOn w:val="GOSTReg"/>
    <w:next w:val="GOSTNormal"/>
    <w:rsid w:val="00DD789C"/>
    <w:pPr>
      <w:pageBreakBefore w:val="0"/>
      <w:outlineLvl w:val="9"/>
    </w:pPr>
  </w:style>
  <w:style w:type="character" w:customStyle="1" w:styleId="GOSTSymBold">
    <w:name w:val="_GOST_Sym_Bold"/>
    <w:rsid w:val="00DD789C"/>
    <w:rPr>
      <w:b/>
    </w:rPr>
  </w:style>
  <w:style w:type="character" w:customStyle="1" w:styleId="GOSTSymBoldItalic">
    <w:name w:val="_GOST_Sym_Bold_Italic"/>
    <w:rsid w:val="00DD789C"/>
    <w:rPr>
      <w:b/>
      <w:i/>
    </w:rPr>
  </w:style>
  <w:style w:type="character" w:customStyle="1" w:styleId="GOSTSymItalic">
    <w:name w:val="_GOST_Sym_Italic"/>
    <w:rsid w:val="00DD789C"/>
    <w:rPr>
      <w:i/>
    </w:rPr>
  </w:style>
  <w:style w:type="table" w:customStyle="1" w:styleId="GOSTTable">
    <w:name w:val="_GOST_Table"/>
    <w:basedOn w:val="a5"/>
    <w:rsid w:val="00744203"/>
    <w:pPr>
      <w:jc w:val="both"/>
    </w:pPr>
    <w:rPr>
      <w:sz w:val="22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28" w:type="dxa"/>
        <w:bottom w:w="57" w:type="dxa"/>
        <w:right w:w="28" w:type="dxa"/>
      </w:tblCellMar>
    </w:tblPr>
    <w:tblStylePr w:type="firstRow">
      <w:pPr>
        <w:wordWrap/>
        <w:spacing w:beforeLines="0" w:beforeAutospacing="0" w:afterLines="0" w:afterAutospacing="0" w:line="240" w:lineRule="auto"/>
        <w:ind w:leftChars="0" w:left="0" w:rightChars="0" w:right="0" w:firstLineChars="0" w:firstLine="0"/>
        <w:jc w:val="center"/>
        <w:outlineLvl w:val="9"/>
      </w:pPr>
      <w:rPr>
        <w:rFonts w:ascii="Times New Roman" w:hAnsi="Times New Roman"/>
        <w:b w:val="0"/>
        <w:sz w:val="22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  <w:vAlign w:val="center"/>
      </w:tcPr>
    </w:tblStylePr>
    <w:tblStylePr w:type="band1Horz">
      <w:pPr>
        <w:wordWrap/>
        <w:spacing w:beforeLines="0" w:beforeAutospacing="0" w:afterLines="0" w:afterAutospacing="0" w:line="240" w:lineRule="auto"/>
        <w:ind w:leftChars="0" w:left="57" w:rightChars="0" w:right="57" w:firstLineChars="0" w:firstLine="0"/>
        <w:jc w:val="left"/>
        <w:outlineLvl w:val="9"/>
      </w:pPr>
      <w:rPr>
        <w:rFonts w:ascii="Times New Roman" w:hAnsi="Times New Roman"/>
        <w:sz w:val="24"/>
      </w:rPr>
    </w:tblStylePr>
    <w:tblStylePr w:type="band2Horz">
      <w:pPr>
        <w:wordWrap/>
        <w:spacing w:beforeLines="0" w:beforeAutospacing="0" w:afterLines="0" w:afterAutospacing="0"/>
        <w:ind w:leftChars="0" w:left="57" w:rightChars="0" w:right="57" w:firstLineChars="0" w:firstLine="0"/>
        <w:contextualSpacing w:val="0"/>
        <w:jc w:val="left"/>
        <w:outlineLvl w:val="9"/>
      </w:pPr>
      <w:rPr>
        <w:rFonts w:ascii="Times New Roman" w:hAnsi="Times New Roman"/>
        <w:sz w:val="24"/>
      </w:rPr>
    </w:tblStylePr>
  </w:style>
  <w:style w:type="paragraph" w:customStyle="1" w:styleId="GOSTTablenorm">
    <w:name w:val="_GOST_Table_norm"/>
    <w:link w:val="GOSTTablenorm0"/>
    <w:qFormat/>
    <w:rsid w:val="00744203"/>
    <w:pPr>
      <w:ind w:left="57" w:right="57"/>
      <w:jc w:val="both"/>
    </w:pPr>
    <w:rPr>
      <w:sz w:val="22"/>
    </w:rPr>
  </w:style>
  <w:style w:type="paragraph" w:customStyle="1" w:styleId="GOSTTableHead">
    <w:name w:val="_GOST_Table_Head"/>
    <w:basedOn w:val="GOSTTablenorm"/>
    <w:rsid w:val="00634FB7"/>
    <w:pPr>
      <w:keepNext/>
      <w:suppressAutoHyphens/>
      <w:ind w:left="0" w:right="0"/>
      <w:jc w:val="center"/>
    </w:pPr>
    <w:rPr>
      <w:b/>
      <w:bCs/>
    </w:rPr>
  </w:style>
  <w:style w:type="paragraph" w:customStyle="1" w:styleId="GOSTTableListMark1">
    <w:name w:val="_GOST_Table_List_Mark_1"/>
    <w:link w:val="GOSTTableListMark10"/>
    <w:rsid w:val="00EE49BE"/>
    <w:pPr>
      <w:numPr>
        <w:numId w:val="21"/>
      </w:numPr>
      <w:tabs>
        <w:tab w:val="clear" w:pos="340"/>
        <w:tab w:val="left" w:pos="284"/>
      </w:tabs>
      <w:ind w:left="283" w:right="57" w:hanging="170"/>
    </w:pPr>
    <w:rPr>
      <w:sz w:val="22"/>
    </w:rPr>
  </w:style>
  <w:style w:type="paragraph" w:customStyle="1" w:styleId="GOSTTableListNum1">
    <w:name w:val="_GOST_Table_List_Num_1"/>
    <w:basedOn w:val="a3"/>
    <w:rsid w:val="00EE49BE"/>
    <w:pPr>
      <w:numPr>
        <w:numId w:val="22"/>
      </w:numPr>
      <w:ind w:right="57"/>
      <w:jc w:val="left"/>
    </w:pPr>
    <w:rPr>
      <w:sz w:val="22"/>
      <w:szCs w:val="22"/>
    </w:rPr>
  </w:style>
  <w:style w:type="paragraph" w:customStyle="1" w:styleId="GOSTTableNum">
    <w:name w:val="_GOST_Table_Num"/>
    <w:basedOn w:val="a3"/>
    <w:rsid w:val="0084426E"/>
    <w:pPr>
      <w:numPr>
        <w:numId w:val="27"/>
      </w:numPr>
    </w:pPr>
    <w:rPr>
      <w:rFonts w:cs="Arial"/>
      <w:sz w:val="22"/>
    </w:rPr>
  </w:style>
  <w:style w:type="paragraph" w:customStyle="1" w:styleId="GOSTTitul0">
    <w:name w:val="_GOST_Titul_0"/>
    <w:rsid w:val="00BA18A6"/>
    <w:pPr>
      <w:suppressAutoHyphens/>
      <w:spacing w:line="360" w:lineRule="auto"/>
      <w:contextualSpacing/>
      <w:jc w:val="center"/>
    </w:pPr>
    <w:rPr>
      <w:sz w:val="28"/>
      <w:szCs w:val="28"/>
    </w:rPr>
  </w:style>
  <w:style w:type="character" w:customStyle="1" w:styleId="a8">
    <w:name w:val="Текст примечания Знак"/>
    <w:link w:val="a9"/>
    <w:semiHidden/>
    <w:rsid w:val="00751B68"/>
  </w:style>
  <w:style w:type="paragraph" w:customStyle="1" w:styleId="GOSTTitul1">
    <w:name w:val="_GOST_Titul_1"/>
    <w:rsid w:val="00BA18A6"/>
    <w:pPr>
      <w:suppressAutoHyphens/>
      <w:spacing w:before="240" w:after="240"/>
      <w:contextualSpacing/>
      <w:jc w:val="center"/>
    </w:pPr>
    <w:rPr>
      <w:sz w:val="32"/>
      <w:szCs w:val="28"/>
    </w:rPr>
  </w:style>
  <w:style w:type="paragraph" w:customStyle="1" w:styleId="GOSTTitul2">
    <w:name w:val="_GOST_Titul_2"/>
    <w:rsid w:val="00BA18A6"/>
    <w:pPr>
      <w:suppressAutoHyphens/>
      <w:jc w:val="center"/>
    </w:pPr>
    <w:rPr>
      <w:b/>
      <w:caps/>
      <w:sz w:val="32"/>
      <w:szCs w:val="28"/>
    </w:rPr>
  </w:style>
  <w:style w:type="paragraph" w:customStyle="1" w:styleId="GOSTTitulnamedoc">
    <w:name w:val="_GOST_Titul_name_doc"/>
    <w:rsid w:val="00BA18A6"/>
    <w:pPr>
      <w:suppressAutoHyphens/>
      <w:spacing w:before="200" w:after="400"/>
      <w:contextualSpacing/>
      <w:jc w:val="center"/>
    </w:pPr>
    <w:rPr>
      <w:b/>
      <w:sz w:val="32"/>
      <w:szCs w:val="28"/>
    </w:rPr>
  </w:style>
  <w:style w:type="paragraph" w:customStyle="1" w:styleId="a2">
    <w:name w:val="Заг_Приложение"/>
    <w:basedOn w:val="1"/>
    <w:next w:val="GOSTNormal"/>
    <w:rsid w:val="00C81104"/>
    <w:pPr>
      <w:numPr>
        <w:numId w:val="24"/>
      </w:numPr>
    </w:pPr>
  </w:style>
  <w:style w:type="paragraph" w:customStyle="1" w:styleId="23">
    <w:name w:val="Заг_2_Приложение"/>
    <w:basedOn w:val="a2"/>
    <w:next w:val="GOSTNormal"/>
    <w:link w:val="24"/>
    <w:rsid w:val="00C81104"/>
    <w:pPr>
      <w:pageBreakBefore w:val="0"/>
      <w:numPr>
        <w:numId w:val="0"/>
      </w:numPr>
      <w:spacing w:after="240"/>
      <w:ind w:left="454" w:hanging="454"/>
      <w:jc w:val="left"/>
    </w:pPr>
    <w:rPr>
      <w:caps w:val="0"/>
    </w:rPr>
  </w:style>
  <w:style w:type="character" w:customStyle="1" w:styleId="24">
    <w:name w:val="Заг_2_Приложение Знак"/>
    <w:link w:val="23"/>
    <w:rsid w:val="00225C25"/>
    <w:rPr>
      <w:b/>
      <w:sz w:val="32"/>
      <w:szCs w:val="36"/>
      <w:lang w:val="ru-RU" w:eastAsia="ru-RU" w:bidi="ar-SA"/>
    </w:rPr>
  </w:style>
  <w:style w:type="paragraph" w:customStyle="1" w:styleId="33">
    <w:name w:val="Заг_3_Приложение"/>
    <w:basedOn w:val="a3"/>
    <w:next w:val="GOSTNormal"/>
    <w:rsid w:val="00C81104"/>
    <w:pPr>
      <w:keepNext/>
      <w:spacing w:before="240" w:after="120"/>
      <w:ind w:left="680" w:hanging="680"/>
      <w:contextualSpacing/>
      <w:outlineLvl w:val="1"/>
    </w:pPr>
    <w:rPr>
      <w:rFonts w:cs="Arial"/>
      <w:b/>
      <w:bCs/>
      <w:iCs/>
      <w:sz w:val="28"/>
      <w:szCs w:val="28"/>
    </w:rPr>
  </w:style>
  <w:style w:type="paragraph" w:styleId="aa">
    <w:name w:val="caption"/>
    <w:basedOn w:val="a3"/>
    <w:next w:val="a3"/>
    <w:qFormat/>
    <w:rsid w:val="00DD789C"/>
    <w:rPr>
      <w:b/>
      <w:bCs/>
      <w:sz w:val="20"/>
    </w:rPr>
  </w:style>
  <w:style w:type="character" w:styleId="ab">
    <w:name w:val="Hyperlink"/>
    <w:uiPriority w:val="99"/>
    <w:rsid w:val="00882404"/>
    <w:rPr>
      <w:color w:val="0000FF"/>
      <w:w w:val="0"/>
      <w:u w:val="single" w:color="000000"/>
      <w:bdr w:val="none" w:sz="0" w:space="0" w:color="000000"/>
      <w:shd w:val="clear" w:color="000000" w:fill="000000"/>
      <w:lang w:val="x-none" w:eastAsia="x-none" w:bidi="x-none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10">
    <w:name w:val="toc 1"/>
    <w:uiPriority w:val="39"/>
    <w:rsid w:val="00DD789C"/>
    <w:pPr>
      <w:tabs>
        <w:tab w:val="left" w:pos="454"/>
        <w:tab w:val="right" w:leader="dot" w:pos="9631"/>
      </w:tabs>
      <w:spacing w:before="60" w:after="60"/>
      <w:ind w:left="454" w:right="567" w:hanging="454"/>
    </w:pPr>
    <w:rPr>
      <w:b/>
      <w:bCs/>
      <w:caps/>
      <w:noProof/>
      <w:sz w:val="24"/>
      <w:szCs w:val="24"/>
    </w:rPr>
  </w:style>
  <w:style w:type="paragraph" w:styleId="25">
    <w:name w:val="toc 2"/>
    <w:basedOn w:val="10"/>
    <w:uiPriority w:val="39"/>
    <w:rsid w:val="00DD789C"/>
    <w:pPr>
      <w:tabs>
        <w:tab w:val="clear" w:pos="454"/>
        <w:tab w:val="left" w:pos="851"/>
      </w:tabs>
      <w:ind w:left="851" w:hanging="567"/>
      <w:contextualSpacing/>
    </w:pPr>
    <w:rPr>
      <w:b w:val="0"/>
      <w:caps w:val="0"/>
    </w:rPr>
  </w:style>
  <w:style w:type="paragraph" w:styleId="34">
    <w:name w:val="toc 3"/>
    <w:basedOn w:val="25"/>
    <w:uiPriority w:val="39"/>
    <w:rsid w:val="00DD789C"/>
    <w:pPr>
      <w:tabs>
        <w:tab w:val="clear" w:pos="851"/>
        <w:tab w:val="left" w:pos="1418"/>
      </w:tabs>
      <w:ind w:left="1418" w:hanging="851"/>
    </w:pPr>
    <w:rPr>
      <w:iCs/>
    </w:rPr>
  </w:style>
  <w:style w:type="paragraph" w:styleId="ac">
    <w:name w:val="Body Text Indent"/>
    <w:basedOn w:val="a3"/>
    <w:next w:val="a3"/>
    <w:semiHidden/>
    <w:rsid w:val="00DD789C"/>
    <w:pPr>
      <w:widowControl w:val="0"/>
      <w:tabs>
        <w:tab w:val="left" w:pos="1985"/>
        <w:tab w:val="left" w:pos="2127"/>
      </w:tabs>
      <w:spacing w:line="360" w:lineRule="auto"/>
      <w:ind w:firstLine="425"/>
    </w:pPr>
    <w:rPr>
      <w:snapToGrid w:val="0"/>
      <w:sz w:val="20"/>
    </w:rPr>
  </w:style>
  <w:style w:type="paragraph" w:styleId="26">
    <w:name w:val="Body Text Indent 2"/>
    <w:basedOn w:val="a3"/>
    <w:semiHidden/>
    <w:rsid w:val="00DD789C"/>
    <w:pPr>
      <w:widowControl w:val="0"/>
      <w:tabs>
        <w:tab w:val="left" w:pos="1985"/>
        <w:tab w:val="left" w:pos="2127"/>
      </w:tabs>
      <w:spacing w:line="360" w:lineRule="auto"/>
      <w:ind w:firstLine="425"/>
    </w:pPr>
    <w:rPr>
      <w:b/>
      <w:snapToGrid w:val="0"/>
      <w:sz w:val="20"/>
    </w:rPr>
  </w:style>
  <w:style w:type="paragraph" w:styleId="ad">
    <w:name w:val="Document Map"/>
    <w:basedOn w:val="a3"/>
    <w:semiHidden/>
    <w:rsid w:val="00DD789C"/>
    <w:pPr>
      <w:shd w:val="clear" w:color="auto" w:fill="000080"/>
    </w:pPr>
    <w:rPr>
      <w:rFonts w:ascii="Tahoma" w:hAnsi="Tahoma" w:cs="Tahoma"/>
      <w:sz w:val="20"/>
    </w:rPr>
  </w:style>
  <w:style w:type="paragraph" w:styleId="42">
    <w:name w:val="toc 4"/>
    <w:basedOn w:val="a3"/>
    <w:next w:val="a3"/>
    <w:uiPriority w:val="39"/>
    <w:semiHidden/>
    <w:rsid w:val="0002685E"/>
    <w:pPr>
      <w:tabs>
        <w:tab w:val="left" w:pos="1871"/>
        <w:tab w:val="right" w:leader="dot" w:pos="9633"/>
      </w:tabs>
      <w:ind w:left="1872" w:right="567" w:hanging="1021"/>
    </w:pPr>
  </w:style>
  <w:style w:type="paragraph" w:styleId="35">
    <w:name w:val="Body Text 3"/>
    <w:basedOn w:val="a3"/>
    <w:semiHidden/>
    <w:rsid w:val="00DD789C"/>
    <w:pPr>
      <w:spacing w:after="120"/>
    </w:pPr>
    <w:rPr>
      <w:sz w:val="16"/>
      <w:szCs w:val="16"/>
    </w:rPr>
  </w:style>
  <w:style w:type="paragraph" w:customStyle="1" w:styleId="GOSTListnormal1">
    <w:name w:val="_GOST_List_normal_1"/>
    <w:rsid w:val="00124067"/>
    <w:pPr>
      <w:tabs>
        <w:tab w:val="left" w:pos="284"/>
      </w:tabs>
      <w:spacing w:before="60" w:after="60"/>
      <w:ind w:left="851"/>
      <w:contextualSpacing/>
      <w:jc w:val="both"/>
    </w:pPr>
    <w:rPr>
      <w:snapToGrid w:val="0"/>
      <w:sz w:val="24"/>
    </w:rPr>
  </w:style>
  <w:style w:type="numbering" w:styleId="111111">
    <w:name w:val="Outline List 2"/>
    <w:basedOn w:val="a6"/>
    <w:semiHidden/>
    <w:rsid w:val="00DD789C"/>
    <w:pPr>
      <w:numPr>
        <w:numId w:val="2"/>
      </w:numPr>
    </w:pPr>
  </w:style>
  <w:style w:type="numbering" w:styleId="1ai">
    <w:name w:val="Outline List 1"/>
    <w:basedOn w:val="a6"/>
    <w:semiHidden/>
    <w:rsid w:val="00DD789C"/>
    <w:pPr>
      <w:numPr>
        <w:numId w:val="3"/>
      </w:numPr>
    </w:pPr>
  </w:style>
  <w:style w:type="paragraph" w:styleId="ae">
    <w:name w:val="Balloon Text"/>
    <w:basedOn w:val="a3"/>
    <w:semiHidden/>
    <w:rsid w:val="00DD789C"/>
    <w:rPr>
      <w:rFonts w:ascii="Tahoma" w:hAnsi="Tahoma" w:cs="Tahoma"/>
      <w:sz w:val="16"/>
      <w:szCs w:val="16"/>
    </w:rPr>
  </w:style>
  <w:style w:type="paragraph" w:customStyle="1" w:styleId="GOSTListnormal28">
    <w:name w:val="_GOST_List_normal_2.8"/>
    <w:rsid w:val="00B962E4"/>
    <w:pPr>
      <w:tabs>
        <w:tab w:val="left" w:pos="1588"/>
      </w:tabs>
      <w:spacing w:before="60" w:after="60"/>
      <w:ind w:left="1588"/>
      <w:contextualSpacing/>
      <w:jc w:val="both"/>
    </w:pPr>
    <w:rPr>
      <w:snapToGrid w:val="0"/>
      <w:sz w:val="24"/>
    </w:rPr>
  </w:style>
  <w:style w:type="paragraph" w:styleId="a9">
    <w:name w:val="annotation text"/>
    <w:basedOn w:val="a3"/>
    <w:link w:val="a8"/>
    <w:semiHidden/>
    <w:rsid w:val="00DD789C"/>
    <w:rPr>
      <w:sz w:val="20"/>
    </w:rPr>
  </w:style>
  <w:style w:type="paragraph" w:styleId="af">
    <w:name w:val="annotation subject"/>
    <w:basedOn w:val="a9"/>
    <w:next w:val="a9"/>
    <w:semiHidden/>
    <w:rsid w:val="00DD789C"/>
    <w:rPr>
      <w:b/>
      <w:bCs/>
    </w:rPr>
  </w:style>
  <w:style w:type="paragraph" w:styleId="52">
    <w:name w:val="toc 5"/>
    <w:basedOn w:val="a3"/>
    <w:next w:val="a3"/>
    <w:autoRedefine/>
    <w:uiPriority w:val="39"/>
    <w:semiHidden/>
    <w:rsid w:val="0002685E"/>
    <w:pPr>
      <w:tabs>
        <w:tab w:val="left" w:pos="2410"/>
        <w:tab w:val="right" w:leader="dot" w:pos="9631"/>
      </w:tabs>
      <w:ind w:left="2410" w:right="567" w:hanging="1276"/>
      <w:jc w:val="left"/>
    </w:pPr>
    <w:rPr>
      <w:noProof/>
      <w:szCs w:val="18"/>
    </w:rPr>
  </w:style>
  <w:style w:type="paragraph" w:styleId="60">
    <w:name w:val="toc 6"/>
    <w:basedOn w:val="a3"/>
    <w:next w:val="a3"/>
    <w:autoRedefine/>
    <w:semiHidden/>
    <w:rsid w:val="00DD789C"/>
    <w:pPr>
      <w:ind w:left="1200"/>
      <w:jc w:val="left"/>
    </w:pPr>
    <w:rPr>
      <w:sz w:val="18"/>
      <w:szCs w:val="18"/>
    </w:rPr>
  </w:style>
  <w:style w:type="paragraph" w:styleId="70">
    <w:name w:val="toc 7"/>
    <w:basedOn w:val="a3"/>
    <w:next w:val="a3"/>
    <w:autoRedefine/>
    <w:semiHidden/>
    <w:rsid w:val="00DD789C"/>
    <w:pPr>
      <w:ind w:left="1440"/>
      <w:jc w:val="left"/>
    </w:pPr>
    <w:rPr>
      <w:sz w:val="18"/>
      <w:szCs w:val="18"/>
    </w:rPr>
  </w:style>
  <w:style w:type="paragraph" w:styleId="80">
    <w:name w:val="toc 8"/>
    <w:basedOn w:val="a3"/>
    <w:next w:val="a3"/>
    <w:autoRedefine/>
    <w:semiHidden/>
    <w:rsid w:val="00DD789C"/>
    <w:pPr>
      <w:ind w:left="1680"/>
      <w:jc w:val="left"/>
    </w:pPr>
    <w:rPr>
      <w:sz w:val="18"/>
      <w:szCs w:val="18"/>
    </w:rPr>
  </w:style>
  <w:style w:type="paragraph" w:styleId="90">
    <w:name w:val="toc 9"/>
    <w:basedOn w:val="a3"/>
    <w:next w:val="a3"/>
    <w:autoRedefine/>
    <w:semiHidden/>
    <w:rsid w:val="00DD789C"/>
    <w:pPr>
      <w:ind w:left="1920"/>
      <w:jc w:val="left"/>
    </w:pPr>
    <w:rPr>
      <w:sz w:val="18"/>
      <w:szCs w:val="18"/>
    </w:rPr>
  </w:style>
  <w:style w:type="character" w:styleId="af0">
    <w:name w:val="footnote reference"/>
    <w:semiHidden/>
    <w:rsid w:val="00DD789C"/>
    <w:rPr>
      <w:vertAlign w:val="superscript"/>
    </w:rPr>
  </w:style>
  <w:style w:type="paragraph" w:styleId="af1">
    <w:name w:val="footnote text"/>
    <w:semiHidden/>
    <w:rsid w:val="00DD789C"/>
  </w:style>
  <w:style w:type="paragraph" w:styleId="43">
    <w:name w:val="List 4"/>
    <w:basedOn w:val="a3"/>
    <w:semiHidden/>
    <w:rsid w:val="00DD789C"/>
    <w:pPr>
      <w:ind w:left="1132" w:hanging="283"/>
    </w:pPr>
  </w:style>
  <w:style w:type="paragraph" w:styleId="27">
    <w:name w:val="Body Text 2"/>
    <w:basedOn w:val="a3"/>
    <w:semiHidden/>
    <w:rsid w:val="00DD789C"/>
    <w:pPr>
      <w:spacing w:after="120" w:line="480" w:lineRule="auto"/>
    </w:pPr>
  </w:style>
  <w:style w:type="paragraph" w:styleId="36">
    <w:name w:val="Body Text Indent 3"/>
    <w:basedOn w:val="a3"/>
    <w:semiHidden/>
    <w:rsid w:val="00DD789C"/>
    <w:pPr>
      <w:spacing w:after="120"/>
      <w:ind w:left="283"/>
    </w:pPr>
    <w:rPr>
      <w:sz w:val="16"/>
      <w:szCs w:val="16"/>
    </w:rPr>
  </w:style>
  <w:style w:type="character" w:styleId="af2">
    <w:name w:val="FollowedHyperlink"/>
    <w:semiHidden/>
    <w:rsid w:val="00DD789C"/>
    <w:rPr>
      <w:color w:val="800080"/>
      <w:u w:val="single"/>
    </w:rPr>
  </w:style>
  <w:style w:type="character" w:styleId="HTML">
    <w:name w:val="HTML Variable"/>
    <w:semiHidden/>
    <w:rsid w:val="00DD789C"/>
    <w:rPr>
      <w:i/>
      <w:iCs/>
    </w:rPr>
  </w:style>
  <w:style w:type="character" w:styleId="HTML0">
    <w:name w:val="HTML Typewriter"/>
    <w:semiHidden/>
    <w:rsid w:val="00DD789C"/>
    <w:rPr>
      <w:rFonts w:ascii="Courier New" w:hAnsi="Courier New" w:cs="Courier New"/>
      <w:sz w:val="20"/>
      <w:szCs w:val="20"/>
    </w:rPr>
  </w:style>
  <w:style w:type="paragraph" w:styleId="af3">
    <w:name w:val="Subtitle"/>
    <w:basedOn w:val="a3"/>
    <w:semiHidden/>
    <w:qFormat/>
    <w:rsid w:val="00DD789C"/>
    <w:pPr>
      <w:spacing w:after="60"/>
      <w:jc w:val="center"/>
      <w:outlineLvl w:val="1"/>
    </w:pPr>
    <w:rPr>
      <w:rFonts w:ascii="Arial" w:hAnsi="Arial" w:cs="Arial"/>
    </w:rPr>
  </w:style>
  <w:style w:type="paragraph" w:styleId="af4">
    <w:name w:val="Salutation"/>
    <w:basedOn w:val="a3"/>
    <w:next w:val="a3"/>
    <w:semiHidden/>
    <w:rsid w:val="00DD789C"/>
  </w:style>
  <w:style w:type="paragraph" w:styleId="af5">
    <w:name w:val="List Continue"/>
    <w:basedOn w:val="a3"/>
    <w:semiHidden/>
    <w:rsid w:val="00DD789C"/>
    <w:pPr>
      <w:spacing w:after="120"/>
      <w:ind w:left="283"/>
    </w:pPr>
  </w:style>
  <w:style w:type="paragraph" w:styleId="28">
    <w:name w:val="List Continue 2"/>
    <w:basedOn w:val="a3"/>
    <w:semiHidden/>
    <w:rsid w:val="00DD789C"/>
    <w:pPr>
      <w:spacing w:after="120"/>
      <w:ind w:left="566"/>
    </w:pPr>
  </w:style>
  <w:style w:type="paragraph" w:styleId="37">
    <w:name w:val="List Continue 3"/>
    <w:basedOn w:val="a3"/>
    <w:semiHidden/>
    <w:rsid w:val="00DD789C"/>
    <w:pPr>
      <w:spacing w:after="120"/>
      <w:ind w:left="849"/>
    </w:pPr>
  </w:style>
  <w:style w:type="paragraph" w:styleId="44">
    <w:name w:val="List Continue 4"/>
    <w:basedOn w:val="a3"/>
    <w:semiHidden/>
    <w:rsid w:val="00DD789C"/>
    <w:pPr>
      <w:spacing w:after="120"/>
      <w:ind w:left="1132"/>
    </w:pPr>
  </w:style>
  <w:style w:type="paragraph" w:styleId="53">
    <w:name w:val="List Continue 5"/>
    <w:basedOn w:val="a3"/>
    <w:semiHidden/>
    <w:rsid w:val="00DD789C"/>
    <w:pPr>
      <w:spacing w:after="120"/>
      <w:ind w:left="1415"/>
    </w:pPr>
  </w:style>
  <w:style w:type="table" w:styleId="11">
    <w:name w:val="Table Simple 1"/>
    <w:basedOn w:val="a5"/>
    <w:semiHidden/>
    <w:rsid w:val="00DD789C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Simple 2"/>
    <w:basedOn w:val="a5"/>
    <w:semiHidden/>
    <w:rsid w:val="00DD789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Simple 3"/>
    <w:basedOn w:val="a5"/>
    <w:semiHidden/>
    <w:rsid w:val="00DD789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Table Grid 1"/>
    <w:basedOn w:val="a5"/>
    <w:semiHidden/>
    <w:rsid w:val="00DD789C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Grid 2"/>
    <w:basedOn w:val="a5"/>
    <w:semiHidden/>
    <w:rsid w:val="00DD789C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Grid 3"/>
    <w:basedOn w:val="a5"/>
    <w:semiHidden/>
    <w:rsid w:val="00DD789C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Grid 4"/>
    <w:basedOn w:val="a5"/>
    <w:semiHidden/>
    <w:rsid w:val="00DD789C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4">
    <w:name w:val="Table Grid 5"/>
    <w:basedOn w:val="a5"/>
    <w:semiHidden/>
    <w:rsid w:val="00DD789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5"/>
    <w:semiHidden/>
    <w:rsid w:val="00DD789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5"/>
    <w:semiHidden/>
    <w:rsid w:val="00DD789C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5"/>
    <w:semiHidden/>
    <w:rsid w:val="00DD789C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6">
    <w:name w:val="Table Contemporary"/>
    <w:basedOn w:val="a5"/>
    <w:semiHidden/>
    <w:rsid w:val="00DD789C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7">
    <w:name w:val="List"/>
    <w:basedOn w:val="a3"/>
    <w:semiHidden/>
    <w:rsid w:val="00DD789C"/>
    <w:pPr>
      <w:ind w:left="283" w:hanging="283"/>
    </w:pPr>
  </w:style>
  <w:style w:type="paragraph" w:styleId="2b">
    <w:name w:val="List 2"/>
    <w:basedOn w:val="a3"/>
    <w:semiHidden/>
    <w:rsid w:val="00DD789C"/>
    <w:pPr>
      <w:ind w:left="566" w:hanging="283"/>
    </w:pPr>
  </w:style>
  <w:style w:type="paragraph" w:styleId="3a">
    <w:name w:val="List 3"/>
    <w:basedOn w:val="a3"/>
    <w:semiHidden/>
    <w:rsid w:val="00DD789C"/>
    <w:pPr>
      <w:ind w:left="849" w:hanging="283"/>
    </w:pPr>
  </w:style>
  <w:style w:type="paragraph" w:styleId="55">
    <w:name w:val="List 5"/>
    <w:basedOn w:val="a3"/>
    <w:semiHidden/>
    <w:rsid w:val="00DD789C"/>
    <w:pPr>
      <w:ind w:left="1415" w:hanging="283"/>
    </w:pPr>
  </w:style>
  <w:style w:type="table" w:styleId="af8">
    <w:name w:val="Table Professional"/>
    <w:basedOn w:val="a5"/>
    <w:semiHidden/>
    <w:rsid w:val="00DD789C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1">
    <w:name w:val="HTML Preformatted"/>
    <w:basedOn w:val="a3"/>
    <w:semiHidden/>
    <w:rsid w:val="00DD789C"/>
    <w:rPr>
      <w:rFonts w:ascii="Courier New" w:hAnsi="Courier New" w:cs="Courier New"/>
      <w:sz w:val="20"/>
    </w:rPr>
  </w:style>
  <w:style w:type="numbering" w:styleId="a1">
    <w:name w:val="Outline List 3"/>
    <w:basedOn w:val="a6"/>
    <w:semiHidden/>
    <w:rsid w:val="00DD789C"/>
    <w:pPr>
      <w:numPr>
        <w:numId w:val="13"/>
      </w:numPr>
    </w:pPr>
  </w:style>
  <w:style w:type="table" w:styleId="13">
    <w:name w:val="Table Columns 1"/>
    <w:basedOn w:val="a5"/>
    <w:semiHidden/>
    <w:rsid w:val="00DD789C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olumns 2"/>
    <w:basedOn w:val="a5"/>
    <w:semiHidden/>
    <w:rsid w:val="00DD789C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umns 3"/>
    <w:basedOn w:val="a5"/>
    <w:semiHidden/>
    <w:rsid w:val="00DD789C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olumns 4"/>
    <w:basedOn w:val="a5"/>
    <w:semiHidden/>
    <w:rsid w:val="00DD789C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5"/>
    <w:semiHidden/>
    <w:rsid w:val="00DD789C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9">
    <w:name w:val="Strong"/>
    <w:semiHidden/>
    <w:qFormat/>
    <w:rsid w:val="00DD789C"/>
    <w:rPr>
      <w:b/>
      <w:bCs/>
    </w:rPr>
  </w:style>
  <w:style w:type="table" w:styleId="-1">
    <w:name w:val="Table List 1"/>
    <w:basedOn w:val="a5"/>
    <w:semiHidden/>
    <w:rsid w:val="00DD789C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5"/>
    <w:semiHidden/>
    <w:rsid w:val="00DD789C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5"/>
    <w:semiHidden/>
    <w:rsid w:val="00DD789C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semiHidden/>
    <w:rsid w:val="00DD789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semiHidden/>
    <w:rsid w:val="00DD789C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semiHidden/>
    <w:rsid w:val="00DD789C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semiHidden/>
    <w:rsid w:val="00DD789C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semiHidden/>
    <w:rsid w:val="00DD789C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a">
    <w:name w:val="Plain Text"/>
    <w:basedOn w:val="a3"/>
    <w:semiHidden/>
    <w:rsid w:val="00DD789C"/>
    <w:rPr>
      <w:rFonts w:ascii="Courier New" w:hAnsi="Courier New" w:cs="Courier New"/>
      <w:sz w:val="20"/>
    </w:rPr>
  </w:style>
  <w:style w:type="table" w:styleId="afb">
    <w:name w:val="Table Theme"/>
    <w:basedOn w:val="a5"/>
    <w:semiHidden/>
    <w:rsid w:val="00DD78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4">
    <w:name w:val="Table Colorful 1"/>
    <w:basedOn w:val="a5"/>
    <w:semiHidden/>
    <w:rsid w:val="00DD789C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5"/>
    <w:semiHidden/>
    <w:rsid w:val="00DD789C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5"/>
    <w:semiHidden/>
    <w:rsid w:val="00DD789C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c">
    <w:name w:val="Block Text"/>
    <w:basedOn w:val="a3"/>
    <w:semiHidden/>
    <w:rsid w:val="00DD789C"/>
    <w:pPr>
      <w:spacing w:after="120"/>
      <w:ind w:left="1440" w:right="1440"/>
    </w:pPr>
  </w:style>
  <w:style w:type="character" w:styleId="HTML2">
    <w:name w:val="HTML Cite"/>
    <w:semiHidden/>
    <w:rsid w:val="00DD789C"/>
    <w:rPr>
      <w:i/>
      <w:iCs/>
    </w:rPr>
  </w:style>
  <w:style w:type="paragraph" w:styleId="afd">
    <w:name w:val="Message Header"/>
    <w:basedOn w:val="a3"/>
    <w:semiHidden/>
    <w:rsid w:val="00DD789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e">
    <w:name w:val="E-mail Signature"/>
    <w:basedOn w:val="a3"/>
    <w:semiHidden/>
    <w:rsid w:val="00DD789C"/>
  </w:style>
  <w:style w:type="paragraph" w:styleId="aff">
    <w:name w:val="Signature"/>
    <w:basedOn w:val="a3"/>
    <w:semiHidden/>
    <w:rsid w:val="00DD789C"/>
    <w:pPr>
      <w:ind w:left="4252"/>
    </w:pPr>
  </w:style>
  <w:style w:type="paragraph" w:styleId="15">
    <w:name w:val="index 1"/>
    <w:basedOn w:val="a3"/>
    <w:next w:val="a3"/>
    <w:autoRedefine/>
    <w:semiHidden/>
    <w:rsid w:val="00DD789C"/>
    <w:pPr>
      <w:widowControl w:val="0"/>
      <w:tabs>
        <w:tab w:val="num" w:pos="720"/>
        <w:tab w:val="left" w:pos="1985"/>
        <w:tab w:val="left" w:pos="2127"/>
      </w:tabs>
      <w:spacing w:line="360" w:lineRule="auto"/>
      <w:ind w:left="720" w:hanging="360"/>
    </w:pPr>
    <w:rPr>
      <w:snapToGrid w:val="0"/>
    </w:rPr>
  </w:style>
  <w:style w:type="paragraph" w:styleId="aff0">
    <w:name w:val="index heading"/>
    <w:basedOn w:val="a3"/>
    <w:next w:val="15"/>
    <w:semiHidden/>
    <w:rsid w:val="00DD789C"/>
    <w:pPr>
      <w:widowControl w:val="0"/>
      <w:tabs>
        <w:tab w:val="left" w:pos="1985"/>
        <w:tab w:val="left" w:pos="2127"/>
      </w:tabs>
      <w:spacing w:line="360" w:lineRule="auto"/>
      <w:ind w:firstLine="425"/>
    </w:pPr>
    <w:rPr>
      <w:snapToGrid w:val="0"/>
      <w:sz w:val="20"/>
    </w:rPr>
  </w:style>
  <w:style w:type="paragraph" w:styleId="2e">
    <w:name w:val="index 2"/>
    <w:basedOn w:val="a3"/>
    <w:next w:val="a3"/>
    <w:autoRedefine/>
    <w:semiHidden/>
    <w:rsid w:val="00DD789C"/>
    <w:pPr>
      <w:widowControl w:val="0"/>
      <w:tabs>
        <w:tab w:val="left" w:pos="1985"/>
        <w:tab w:val="left" w:pos="2127"/>
      </w:tabs>
      <w:spacing w:line="360" w:lineRule="auto"/>
      <w:ind w:left="400" w:hanging="200"/>
    </w:pPr>
    <w:rPr>
      <w:snapToGrid w:val="0"/>
      <w:sz w:val="20"/>
    </w:rPr>
  </w:style>
  <w:style w:type="paragraph" w:styleId="3d">
    <w:name w:val="index 3"/>
    <w:basedOn w:val="a3"/>
    <w:next w:val="a3"/>
    <w:autoRedefine/>
    <w:semiHidden/>
    <w:rsid w:val="00DD789C"/>
    <w:pPr>
      <w:widowControl w:val="0"/>
      <w:tabs>
        <w:tab w:val="left" w:pos="1985"/>
        <w:tab w:val="left" w:pos="2127"/>
      </w:tabs>
      <w:spacing w:line="360" w:lineRule="auto"/>
      <w:ind w:left="600" w:hanging="200"/>
    </w:pPr>
    <w:rPr>
      <w:snapToGrid w:val="0"/>
      <w:sz w:val="20"/>
    </w:rPr>
  </w:style>
  <w:style w:type="paragraph" w:styleId="47">
    <w:name w:val="index 4"/>
    <w:basedOn w:val="a3"/>
    <w:next w:val="a3"/>
    <w:autoRedefine/>
    <w:semiHidden/>
    <w:rsid w:val="00DD789C"/>
    <w:pPr>
      <w:widowControl w:val="0"/>
      <w:tabs>
        <w:tab w:val="left" w:pos="1985"/>
        <w:tab w:val="left" w:pos="2127"/>
      </w:tabs>
      <w:spacing w:line="360" w:lineRule="auto"/>
      <w:ind w:left="800" w:hanging="200"/>
    </w:pPr>
    <w:rPr>
      <w:snapToGrid w:val="0"/>
      <w:sz w:val="20"/>
    </w:rPr>
  </w:style>
  <w:style w:type="paragraph" w:styleId="57">
    <w:name w:val="index 5"/>
    <w:basedOn w:val="a3"/>
    <w:next w:val="a3"/>
    <w:autoRedefine/>
    <w:semiHidden/>
    <w:rsid w:val="00DD789C"/>
    <w:pPr>
      <w:widowControl w:val="0"/>
      <w:tabs>
        <w:tab w:val="left" w:pos="1985"/>
        <w:tab w:val="left" w:pos="2127"/>
      </w:tabs>
      <w:spacing w:line="360" w:lineRule="auto"/>
      <w:ind w:left="1000" w:hanging="200"/>
    </w:pPr>
    <w:rPr>
      <w:snapToGrid w:val="0"/>
      <w:sz w:val="20"/>
    </w:rPr>
  </w:style>
  <w:style w:type="paragraph" w:styleId="62">
    <w:name w:val="index 6"/>
    <w:basedOn w:val="a3"/>
    <w:next w:val="a3"/>
    <w:autoRedefine/>
    <w:semiHidden/>
    <w:rsid w:val="00DD789C"/>
    <w:pPr>
      <w:widowControl w:val="0"/>
      <w:tabs>
        <w:tab w:val="left" w:pos="1985"/>
        <w:tab w:val="left" w:pos="2127"/>
      </w:tabs>
      <w:spacing w:line="360" w:lineRule="auto"/>
      <w:ind w:left="1200" w:hanging="200"/>
    </w:pPr>
    <w:rPr>
      <w:snapToGrid w:val="0"/>
      <w:sz w:val="20"/>
    </w:rPr>
  </w:style>
  <w:style w:type="paragraph" w:styleId="72">
    <w:name w:val="index 7"/>
    <w:basedOn w:val="a3"/>
    <w:next w:val="a3"/>
    <w:autoRedefine/>
    <w:semiHidden/>
    <w:rsid w:val="00DD789C"/>
    <w:pPr>
      <w:widowControl w:val="0"/>
      <w:tabs>
        <w:tab w:val="left" w:pos="1985"/>
        <w:tab w:val="left" w:pos="2127"/>
      </w:tabs>
      <w:spacing w:line="360" w:lineRule="auto"/>
      <w:ind w:left="1400" w:hanging="200"/>
    </w:pPr>
    <w:rPr>
      <w:snapToGrid w:val="0"/>
      <w:sz w:val="20"/>
    </w:rPr>
  </w:style>
  <w:style w:type="paragraph" w:styleId="82">
    <w:name w:val="index 8"/>
    <w:basedOn w:val="a3"/>
    <w:next w:val="a3"/>
    <w:autoRedefine/>
    <w:semiHidden/>
    <w:rsid w:val="00DD789C"/>
    <w:pPr>
      <w:widowControl w:val="0"/>
      <w:tabs>
        <w:tab w:val="left" w:pos="1985"/>
        <w:tab w:val="left" w:pos="2127"/>
      </w:tabs>
      <w:spacing w:line="360" w:lineRule="auto"/>
      <w:ind w:left="1600" w:hanging="200"/>
    </w:pPr>
    <w:rPr>
      <w:snapToGrid w:val="0"/>
      <w:sz w:val="20"/>
    </w:rPr>
  </w:style>
  <w:style w:type="paragraph" w:styleId="91">
    <w:name w:val="index 9"/>
    <w:basedOn w:val="a3"/>
    <w:next w:val="a3"/>
    <w:autoRedefine/>
    <w:semiHidden/>
    <w:rsid w:val="00DD789C"/>
    <w:pPr>
      <w:widowControl w:val="0"/>
      <w:tabs>
        <w:tab w:val="left" w:pos="1985"/>
        <w:tab w:val="left" w:pos="2127"/>
      </w:tabs>
      <w:spacing w:line="360" w:lineRule="auto"/>
      <w:ind w:left="1800" w:hanging="200"/>
    </w:pPr>
    <w:rPr>
      <w:snapToGrid w:val="0"/>
      <w:sz w:val="20"/>
    </w:rPr>
  </w:style>
  <w:style w:type="paragraph" w:styleId="a0">
    <w:name w:val="List Bullet"/>
    <w:basedOn w:val="a3"/>
    <w:semiHidden/>
    <w:rsid w:val="00DD789C"/>
    <w:pPr>
      <w:numPr>
        <w:numId w:val="4"/>
      </w:numPr>
      <w:ind w:left="0" w:firstLine="0"/>
    </w:pPr>
  </w:style>
  <w:style w:type="paragraph" w:styleId="a">
    <w:name w:val="List Number"/>
    <w:aliases w:val="Нумерованный"/>
    <w:basedOn w:val="a3"/>
    <w:semiHidden/>
    <w:rsid w:val="00DD789C"/>
    <w:pPr>
      <w:numPr>
        <w:numId w:val="5"/>
      </w:numPr>
      <w:ind w:left="0" w:firstLine="0"/>
    </w:pPr>
  </w:style>
  <w:style w:type="paragraph" w:styleId="HTML3">
    <w:name w:val="HTML Address"/>
    <w:basedOn w:val="a3"/>
    <w:semiHidden/>
    <w:rsid w:val="00DD789C"/>
    <w:rPr>
      <w:i/>
      <w:iCs/>
    </w:rPr>
  </w:style>
  <w:style w:type="paragraph" w:styleId="aff1">
    <w:name w:val="envelope address"/>
    <w:basedOn w:val="a3"/>
    <w:semiHidden/>
    <w:rsid w:val="00DD789C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4">
    <w:name w:val="HTML Acronym"/>
    <w:basedOn w:val="a4"/>
    <w:semiHidden/>
    <w:rsid w:val="00DD789C"/>
  </w:style>
  <w:style w:type="table" w:styleId="-10">
    <w:name w:val="Table Web 1"/>
    <w:basedOn w:val="a5"/>
    <w:semiHidden/>
    <w:rsid w:val="00DD789C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5"/>
    <w:semiHidden/>
    <w:rsid w:val="00DD789C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Web 3"/>
    <w:basedOn w:val="a5"/>
    <w:semiHidden/>
    <w:rsid w:val="00DD789C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2">
    <w:name w:val="Emphasis"/>
    <w:semiHidden/>
    <w:qFormat/>
    <w:rsid w:val="00DD789C"/>
    <w:rPr>
      <w:i/>
      <w:iCs/>
    </w:rPr>
  </w:style>
  <w:style w:type="paragraph" w:styleId="aff3">
    <w:name w:val="Date"/>
    <w:basedOn w:val="a3"/>
    <w:next w:val="a3"/>
    <w:semiHidden/>
    <w:rsid w:val="00DD789C"/>
  </w:style>
  <w:style w:type="paragraph" w:styleId="aff4">
    <w:name w:val="Note Heading"/>
    <w:basedOn w:val="a3"/>
    <w:next w:val="a3"/>
    <w:semiHidden/>
    <w:rsid w:val="00DD789C"/>
  </w:style>
  <w:style w:type="character" w:styleId="aff5">
    <w:name w:val="annotation reference"/>
    <w:semiHidden/>
    <w:rsid w:val="00DD789C"/>
    <w:rPr>
      <w:sz w:val="16"/>
      <w:szCs w:val="16"/>
    </w:rPr>
  </w:style>
  <w:style w:type="table" w:styleId="aff6">
    <w:name w:val="Table Elegant"/>
    <w:basedOn w:val="a5"/>
    <w:semiHidden/>
    <w:rsid w:val="00DD789C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Subtle 1"/>
    <w:basedOn w:val="a5"/>
    <w:semiHidden/>
    <w:rsid w:val="00DD789C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ubtle 2"/>
    <w:basedOn w:val="a5"/>
    <w:semiHidden/>
    <w:rsid w:val="00DD789C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5">
    <w:name w:val="HTML Keyboard"/>
    <w:semiHidden/>
    <w:rsid w:val="00DD789C"/>
    <w:rPr>
      <w:rFonts w:ascii="Courier New" w:hAnsi="Courier New" w:cs="Courier New"/>
      <w:sz w:val="20"/>
      <w:szCs w:val="20"/>
    </w:rPr>
  </w:style>
  <w:style w:type="table" w:styleId="17">
    <w:name w:val="Table Classic 1"/>
    <w:basedOn w:val="a5"/>
    <w:semiHidden/>
    <w:rsid w:val="00DD789C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lassic 2"/>
    <w:basedOn w:val="a5"/>
    <w:semiHidden/>
    <w:rsid w:val="00DD789C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lassic 3"/>
    <w:basedOn w:val="a5"/>
    <w:semiHidden/>
    <w:rsid w:val="00DD789C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lassic 4"/>
    <w:basedOn w:val="a5"/>
    <w:semiHidden/>
    <w:rsid w:val="00DD789C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6">
    <w:name w:val="HTML Code"/>
    <w:semiHidden/>
    <w:rsid w:val="00DD789C"/>
    <w:rPr>
      <w:rFonts w:ascii="Courier New" w:hAnsi="Courier New" w:cs="Courier New"/>
      <w:sz w:val="20"/>
      <w:szCs w:val="20"/>
    </w:rPr>
  </w:style>
  <w:style w:type="paragraph" w:styleId="aff7">
    <w:name w:val="Body Text"/>
    <w:basedOn w:val="a3"/>
    <w:semiHidden/>
    <w:rsid w:val="00DD789C"/>
    <w:pPr>
      <w:overflowPunct w:val="0"/>
      <w:autoSpaceDE w:val="0"/>
      <w:autoSpaceDN w:val="0"/>
      <w:adjustRightInd w:val="0"/>
      <w:spacing w:after="240"/>
      <w:textAlignment w:val="baseline"/>
    </w:pPr>
  </w:style>
  <w:style w:type="paragraph" w:styleId="aff8">
    <w:name w:val="Body Text First Indent"/>
    <w:basedOn w:val="aff7"/>
    <w:semiHidden/>
    <w:rsid w:val="00DD789C"/>
    <w:pPr>
      <w:overflowPunct/>
      <w:autoSpaceDE/>
      <w:autoSpaceDN/>
      <w:adjustRightInd/>
      <w:spacing w:after="120"/>
      <w:ind w:firstLine="210"/>
      <w:jc w:val="left"/>
      <w:textAlignment w:val="auto"/>
    </w:pPr>
  </w:style>
  <w:style w:type="paragraph" w:styleId="2f1">
    <w:name w:val="Body Text First Indent 2"/>
    <w:basedOn w:val="ac"/>
    <w:semiHidden/>
    <w:rsid w:val="00DD789C"/>
    <w:pPr>
      <w:widowControl/>
      <w:tabs>
        <w:tab w:val="clear" w:pos="1985"/>
        <w:tab w:val="clear" w:pos="2127"/>
      </w:tabs>
      <w:spacing w:after="120" w:line="240" w:lineRule="auto"/>
      <w:ind w:left="283" w:firstLine="210"/>
      <w:jc w:val="left"/>
    </w:pPr>
    <w:rPr>
      <w:snapToGrid/>
      <w:sz w:val="24"/>
      <w:szCs w:val="24"/>
    </w:rPr>
  </w:style>
  <w:style w:type="paragraph" w:styleId="20">
    <w:name w:val="List Bullet 2"/>
    <w:basedOn w:val="a3"/>
    <w:semiHidden/>
    <w:rsid w:val="00DD789C"/>
    <w:pPr>
      <w:numPr>
        <w:numId w:val="14"/>
      </w:numPr>
      <w:tabs>
        <w:tab w:val="clear" w:pos="643"/>
        <w:tab w:val="num" w:pos="360"/>
      </w:tabs>
      <w:ind w:left="0" w:firstLine="0"/>
    </w:pPr>
  </w:style>
  <w:style w:type="paragraph" w:styleId="30">
    <w:name w:val="List Bullet 3"/>
    <w:basedOn w:val="a3"/>
    <w:autoRedefine/>
    <w:semiHidden/>
    <w:rsid w:val="00DD789C"/>
    <w:pPr>
      <w:widowControl w:val="0"/>
      <w:numPr>
        <w:numId w:val="6"/>
      </w:numPr>
      <w:tabs>
        <w:tab w:val="clear" w:pos="926"/>
        <w:tab w:val="num" w:pos="360"/>
        <w:tab w:val="left" w:pos="1985"/>
        <w:tab w:val="left" w:pos="2127"/>
      </w:tabs>
      <w:spacing w:line="360" w:lineRule="auto"/>
      <w:ind w:left="0" w:firstLine="0"/>
    </w:pPr>
  </w:style>
  <w:style w:type="paragraph" w:styleId="40">
    <w:name w:val="List Bullet 4"/>
    <w:aliases w:val="Обычный маркированный,мой маркированный список"/>
    <w:basedOn w:val="a3"/>
    <w:semiHidden/>
    <w:rsid w:val="00DD789C"/>
    <w:pPr>
      <w:numPr>
        <w:numId w:val="7"/>
      </w:numPr>
      <w:tabs>
        <w:tab w:val="clear" w:pos="1209"/>
        <w:tab w:val="num" w:pos="360"/>
      </w:tabs>
      <w:ind w:left="0" w:firstLine="0"/>
    </w:pPr>
  </w:style>
  <w:style w:type="paragraph" w:styleId="50">
    <w:name w:val="List Bullet 5"/>
    <w:basedOn w:val="a3"/>
    <w:rsid w:val="00DD789C"/>
    <w:pPr>
      <w:numPr>
        <w:numId w:val="8"/>
      </w:numPr>
      <w:tabs>
        <w:tab w:val="clear" w:pos="1492"/>
        <w:tab w:val="num" w:pos="360"/>
      </w:tabs>
      <w:ind w:left="0" w:firstLine="0"/>
    </w:pPr>
  </w:style>
  <w:style w:type="paragraph" w:styleId="aff9">
    <w:name w:val="Title"/>
    <w:basedOn w:val="a3"/>
    <w:semiHidden/>
    <w:qFormat/>
    <w:rsid w:val="00DD789C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affa">
    <w:name w:val="page number"/>
    <w:basedOn w:val="a4"/>
    <w:semiHidden/>
    <w:rsid w:val="00DD789C"/>
  </w:style>
  <w:style w:type="character" w:styleId="affb">
    <w:name w:val="line number"/>
    <w:basedOn w:val="a4"/>
    <w:semiHidden/>
    <w:rsid w:val="00DD789C"/>
  </w:style>
  <w:style w:type="paragraph" w:styleId="2">
    <w:name w:val="List Number 2"/>
    <w:basedOn w:val="a3"/>
    <w:semiHidden/>
    <w:rsid w:val="00DD789C"/>
    <w:pPr>
      <w:numPr>
        <w:numId w:val="9"/>
      </w:numPr>
      <w:tabs>
        <w:tab w:val="clear" w:pos="643"/>
        <w:tab w:val="num" w:pos="360"/>
      </w:tabs>
      <w:ind w:left="0" w:firstLine="0"/>
    </w:pPr>
  </w:style>
  <w:style w:type="paragraph" w:styleId="3">
    <w:name w:val="List Number 3"/>
    <w:basedOn w:val="a3"/>
    <w:semiHidden/>
    <w:rsid w:val="00DD789C"/>
    <w:pPr>
      <w:numPr>
        <w:numId w:val="10"/>
      </w:numPr>
      <w:tabs>
        <w:tab w:val="clear" w:pos="926"/>
        <w:tab w:val="num" w:pos="360"/>
      </w:tabs>
      <w:ind w:left="0" w:firstLine="0"/>
    </w:pPr>
  </w:style>
  <w:style w:type="paragraph" w:styleId="4">
    <w:name w:val="List Number 4"/>
    <w:basedOn w:val="a3"/>
    <w:semiHidden/>
    <w:rsid w:val="00DD789C"/>
    <w:pPr>
      <w:numPr>
        <w:numId w:val="11"/>
      </w:numPr>
      <w:tabs>
        <w:tab w:val="clear" w:pos="1209"/>
        <w:tab w:val="num" w:pos="360"/>
      </w:tabs>
      <w:ind w:left="0" w:firstLine="0"/>
    </w:pPr>
  </w:style>
  <w:style w:type="paragraph" w:styleId="5">
    <w:name w:val="List Number 5"/>
    <w:basedOn w:val="a3"/>
    <w:semiHidden/>
    <w:rsid w:val="00DD789C"/>
    <w:pPr>
      <w:numPr>
        <w:numId w:val="12"/>
      </w:numPr>
      <w:tabs>
        <w:tab w:val="clear" w:pos="1492"/>
        <w:tab w:val="num" w:pos="360"/>
      </w:tabs>
      <w:ind w:left="0" w:firstLine="0"/>
    </w:pPr>
  </w:style>
  <w:style w:type="character" w:styleId="HTML7">
    <w:name w:val="HTML Sample"/>
    <w:semiHidden/>
    <w:rsid w:val="00DD789C"/>
    <w:rPr>
      <w:rFonts w:ascii="Courier New" w:hAnsi="Courier New" w:cs="Courier New"/>
    </w:rPr>
  </w:style>
  <w:style w:type="paragraph" w:styleId="2f2">
    <w:name w:val="envelope return"/>
    <w:basedOn w:val="a3"/>
    <w:semiHidden/>
    <w:rsid w:val="00DD789C"/>
    <w:rPr>
      <w:rFonts w:ascii="Arial" w:hAnsi="Arial" w:cs="Arial"/>
      <w:sz w:val="20"/>
    </w:rPr>
  </w:style>
  <w:style w:type="table" w:styleId="18">
    <w:name w:val="Table 3D effects 1"/>
    <w:basedOn w:val="a5"/>
    <w:semiHidden/>
    <w:rsid w:val="00DD789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5"/>
    <w:semiHidden/>
    <w:rsid w:val="00DD789C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3D effects 3"/>
    <w:basedOn w:val="a5"/>
    <w:semiHidden/>
    <w:rsid w:val="00DD789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c">
    <w:name w:val="Normal (Web)"/>
    <w:basedOn w:val="a3"/>
    <w:semiHidden/>
    <w:rsid w:val="00DD789C"/>
  </w:style>
  <w:style w:type="paragraph" w:styleId="affd">
    <w:name w:val="Normal Indent"/>
    <w:basedOn w:val="a3"/>
    <w:semiHidden/>
    <w:rsid w:val="00DD789C"/>
    <w:pPr>
      <w:ind w:left="708"/>
    </w:pPr>
  </w:style>
  <w:style w:type="character" w:styleId="HTML8">
    <w:name w:val="HTML Definition"/>
    <w:semiHidden/>
    <w:rsid w:val="00DD789C"/>
    <w:rPr>
      <w:i/>
      <w:iCs/>
    </w:rPr>
  </w:style>
  <w:style w:type="paragraph" w:styleId="affe">
    <w:name w:val="table of figures"/>
    <w:aliases w:val="таблиц_GOST"/>
    <w:basedOn w:val="a3"/>
    <w:next w:val="GOSTNormal"/>
    <w:uiPriority w:val="99"/>
    <w:rsid w:val="00A9747A"/>
    <w:pPr>
      <w:tabs>
        <w:tab w:val="left" w:leader="dot" w:pos="567"/>
        <w:tab w:val="left" w:pos="1134"/>
        <w:tab w:val="right" w:leader="dot" w:pos="9631"/>
      </w:tabs>
      <w:spacing w:before="120" w:after="120"/>
      <w:ind w:left="567" w:right="567" w:hanging="567"/>
      <w:contextualSpacing/>
      <w:jc w:val="left"/>
    </w:pPr>
    <w:rPr>
      <w:noProof/>
    </w:rPr>
  </w:style>
  <w:style w:type="paragraph" w:customStyle="1" w:styleId="GOSTListnormal3">
    <w:name w:val="_GOST_List_normal_3"/>
    <w:rsid w:val="00B962E4"/>
    <w:pPr>
      <w:tabs>
        <w:tab w:val="left" w:pos="1418"/>
      </w:tabs>
      <w:spacing w:before="60" w:after="60"/>
      <w:ind w:left="1418"/>
      <w:contextualSpacing/>
      <w:jc w:val="both"/>
    </w:pPr>
    <w:rPr>
      <w:snapToGrid w:val="0"/>
      <w:sz w:val="24"/>
    </w:rPr>
  </w:style>
  <w:style w:type="paragraph" w:customStyle="1" w:styleId="GOSTListnormal4">
    <w:name w:val="_GOST_List_normal_4"/>
    <w:rsid w:val="00B962E4"/>
    <w:pPr>
      <w:tabs>
        <w:tab w:val="left" w:pos="1701"/>
      </w:tabs>
      <w:spacing w:before="60" w:after="60"/>
      <w:ind w:left="1701"/>
      <w:contextualSpacing/>
      <w:jc w:val="both"/>
    </w:pPr>
    <w:rPr>
      <w:sz w:val="24"/>
      <w:szCs w:val="24"/>
    </w:rPr>
  </w:style>
  <w:style w:type="paragraph" w:styleId="afff">
    <w:name w:val="footer"/>
    <w:basedOn w:val="a3"/>
    <w:link w:val="afff0"/>
    <w:uiPriority w:val="99"/>
    <w:rsid w:val="00DD789C"/>
    <w:pPr>
      <w:tabs>
        <w:tab w:val="center" w:pos="4677"/>
        <w:tab w:val="right" w:pos="9355"/>
      </w:tabs>
    </w:pPr>
  </w:style>
  <w:style w:type="paragraph" w:customStyle="1" w:styleId="GOSTListnum">
    <w:name w:val="_GOST_List_num"/>
    <w:rsid w:val="00A2750B"/>
    <w:pPr>
      <w:numPr>
        <w:numId w:val="20"/>
      </w:numPr>
      <w:spacing w:before="120" w:after="120"/>
      <w:contextualSpacing/>
      <w:jc w:val="both"/>
    </w:pPr>
    <w:rPr>
      <w:sz w:val="24"/>
    </w:rPr>
  </w:style>
  <w:style w:type="character" w:customStyle="1" w:styleId="GOSTNote0">
    <w:name w:val="_GOST_Note Знак"/>
    <w:link w:val="GOSTNote"/>
    <w:rsid w:val="00DD789C"/>
    <w:rPr>
      <w:sz w:val="24"/>
      <w:lang w:val="ru-RU" w:eastAsia="ru-RU" w:bidi="ar-SA"/>
    </w:rPr>
  </w:style>
  <w:style w:type="paragraph" w:customStyle="1" w:styleId="GOSTListmark5">
    <w:name w:val="_GOST_List_mark5"/>
    <w:basedOn w:val="GOSTListmark4"/>
    <w:rsid w:val="00DD789C"/>
    <w:pPr>
      <w:tabs>
        <w:tab w:val="clear" w:pos="1701"/>
        <w:tab w:val="left" w:pos="1985"/>
      </w:tabs>
      <w:ind w:left="1985" w:hanging="284"/>
    </w:pPr>
  </w:style>
  <w:style w:type="paragraph" w:customStyle="1" w:styleId="GOSTListnum3">
    <w:name w:val="_GOST_List_num3"/>
    <w:basedOn w:val="GOSTListnum2"/>
    <w:rsid w:val="00DB3AAD"/>
    <w:pPr>
      <w:numPr>
        <w:ilvl w:val="2"/>
      </w:numPr>
      <w:tabs>
        <w:tab w:val="clear" w:pos="2421"/>
        <w:tab w:val="left" w:pos="2268"/>
      </w:tabs>
      <w:ind w:left="2268" w:hanging="737"/>
    </w:pPr>
  </w:style>
  <w:style w:type="paragraph" w:customStyle="1" w:styleId="GOSTListnum4">
    <w:name w:val="_GOST_List_num4"/>
    <w:basedOn w:val="GOSTListnum3"/>
    <w:rsid w:val="00921D57"/>
    <w:pPr>
      <w:numPr>
        <w:ilvl w:val="3"/>
      </w:numPr>
      <w:tabs>
        <w:tab w:val="clear" w:pos="2268"/>
        <w:tab w:val="left" w:pos="2835"/>
      </w:tabs>
      <w:ind w:left="2836" w:hanging="851"/>
    </w:pPr>
  </w:style>
  <w:style w:type="paragraph" w:customStyle="1" w:styleId="49">
    <w:name w:val="Заг_4_Приложение"/>
    <w:basedOn w:val="33"/>
    <w:next w:val="GOSTNormal"/>
    <w:rsid w:val="00225C25"/>
    <w:pPr>
      <w:outlineLvl w:val="3"/>
    </w:pPr>
    <w:rPr>
      <w:sz w:val="26"/>
      <w:szCs w:val="26"/>
    </w:rPr>
  </w:style>
  <w:style w:type="table" w:styleId="afff1">
    <w:name w:val="Table Grid"/>
    <w:basedOn w:val="a5"/>
    <w:rsid w:val="00A2750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GOSTListnormal5">
    <w:name w:val="_GOST_List_normal_5"/>
    <w:rsid w:val="00B962E4"/>
    <w:pPr>
      <w:tabs>
        <w:tab w:val="left" w:pos="1985"/>
      </w:tabs>
      <w:spacing w:before="60" w:after="60"/>
      <w:ind w:left="1985"/>
      <w:contextualSpacing/>
      <w:jc w:val="both"/>
    </w:pPr>
    <w:rPr>
      <w:snapToGrid w:val="0"/>
      <w:sz w:val="24"/>
    </w:rPr>
  </w:style>
  <w:style w:type="paragraph" w:customStyle="1" w:styleId="GOSTTableListNum2">
    <w:name w:val="_GOST_Table_List_Num_2"/>
    <w:basedOn w:val="GOSTTableListNum1"/>
    <w:rsid w:val="00435B5F"/>
    <w:pPr>
      <w:numPr>
        <w:ilvl w:val="1"/>
      </w:numPr>
      <w:tabs>
        <w:tab w:val="clear" w:pos="567"/>
        <w:tab w:val="left" w:pos="510"/>
      </w:tabs>
      <w:ind w:left="511" w:hanging="454"/>
    </w:pPr>
  </w:style>
  <w:style w:type="paragraph" w:customStyle="1" w:styleId="GOSTTableListMark2">
    <w:name w:val="_GOST_Table_List_Mark_2"/>
    <w:basedOn w:val="GOSTTableListMark1"/>
    <w:rsid w:val="00E96AC1"/>
    <w:pPr>
      <w:tabs>
        <w:tab w:val="left" w:pos="454"/>
      </w:tabs>
      <w:ind w:left="454"/>
    </w:pPr>
  </w:style>
  <w:style w:type="paragraph" w:customStyle="1" w:styleId="GOSTTableListNum10">
    <w:name w:val="_GOST_Table_List_Num 1)"/>
    <w:rsid w:val="003821D3"/>
    <w:pPr>
      <w:numPr>
        <w:numId w:val="25"/>
      </w:numPr>
      <w:tabs>
        <w:tab w:val="clear" w:pos="284"/>
        <w:tab w:val="left" w:pos="340"/>
      </w:tabs>
      <w:ind w:left="341" w:hanging="284"/>
    </w:pPr>
    <w:rPr>
      <w:sz w:val="22"/>
      <w:szCs w:val="22"/>
    </w:rPr>
  </w:style>
  <w:style w:type="paragraph" w:customStyle="1" w:styleId="GOSTTableListNum">
    <w:name w:val="_GOST_Table_List_Num абв)"/>
    <w:rsid w:val="00934C9F"/>
    <w:pPr>
      <w:numPr>
        <w:numId w:val="26"/>
      </w:numPr>
      <w:tabs>
        <w:tab w:val="clear" w:pos="284"/>
        <w:tab w:val="left" w:pos="340"/>
      </w:tabs>
      <w:ind w:left="341" w:hanging="284"/>
    </w:pPr>
    <w:rPr>
      <w:sz w:val="22"/>
      <w:szCs w:val="22"/>
    </w:rPr>
  </w:style>
  <w:style w:type="paragraph" w:customStyle="1" w:styleId="GOSTListnormal2">
    <w:name w:val="_GOST_List_normal_2"/>
    <w:rsid w:val="00B02032"/>
    <w:pPr>
      <w:tabs>
        <w:tab w:val="left" w:pos="1134"/>
      </w:tabs>
      <w:spacing w:before="60" w:after="60"/>
      <w:ind w:left="1134"/>
      <w:contextualSpacing/>
      <w:jc w:val="both"/>
    </w:pPr>
    <w:rPr>
      <w:snapToGrid w:val="0"/>
      <w:sz w:val="24"/>
    </w:rPr>
  </w:style>
  <w:style w:type="character" w:customStyle="1" w:styleId="22">
    <w:name w:val="Заголовок 2 Знак"/>
    <w:aliases w:val="_GOST_2 Знак,GOST_2 Знак,Подраздел Знак,2 Знак,21 Знак,22 Знак,211 Знак,h:2 Знак,h:2app Знак,T2 Знак,TF-Overskrit 2 Знак,H2 Знак,Title2 Знак,ITT t2 Знак,PA Major Section Знак,TE Heading 2 Знак,Livello 2 Знак,R2 Знак,H21 Знак,h2 Знак"/>
    <w:basedOn w:val="a4"/>
    <w:link w:val="21"/>
    <w:rsid w:val="00FE0A4E"/>
    <w:rPr>
      <w:rFonts w:cs="Arial"/>
      <w:b/>
      <w:bCs/>
      <w:iCs/>
      <w:sz w:val="32"/>
      <w:szCs w:val="32"/>
    </w:rPr>
  </w:style>
  <w:style w:type="character" w:customStyle="1" w:styleId="32">
    <w:name w:val="Заголовок 3 Знак"/>
    <w:aliases w:val="_GOST_3 Знак,GOST_3 Знак,h:3 Знак,h Знак,3 Знак,31 Знак,ITT t3 Знак,PA Minor Section Знак,TE Heading Знак,H3 Знак,Title3 Знак,list Знак,l3 Знак,Level 3 Head Знак,h3 Знак,H31 Знак,H32 Знак,H33 Знак,H34 Знак,H35 Знак,título 3 Знак,1. Знак"/>
    <w:basedOn w:val="a4"/>
    <w:link w:val="31"/>
    <w:rsid w:val="00404FCD"/>
    <w:rPr>
      <w:rFonts w:cs="Arial"/>
      <w:b/>
      <w:iCs/>
      <w:sz w:val="26"/>
      <w:szCs w:val="26"/>
    </w:rPr>
  </w:style>
  <w:style w:type="character" w:customStyle="1" w:styleId="GOSTNormal0">
    <w:name w:val="_GOST_Normal Знак"/>
    <w:link w:val="GOSTNormal"/>
    <w:qFormat/>
    <w:rsid w:val="009971C9"/>
    <w:rPr>
      <w:sz w:val="24"/>
    </w:rPr>
  </w:style>
  <w:style w:type="character" w:customStyle="1" w:styleId="GOSTTablenorm0">
    <w:name w:val="_GOST_Table_norm Знак"/>
    <w:link w:val="GOSTTablenorm"/>
    <w:qFormat/>
    <w:rsid w:val="0001333B"/>
    <w:rPr>
      <w:sz w:val="22"/>
    </w:rPr>
  </w:style>
  <w:style w:type="character" w:customStyle="1" w:styleId="GOSTTableListMark10">
    <w:name w:val="_GOST_Table_List_Mark_1 Знак"/>
    <w:link w:val="GOSTTableListMark1"/>
    <w:locked/>
    <w:rsid w:val="00A21F3A"/>
    <w:rPr>
      <w:sz w:val="22"/>
    </w:rPr>
  </w:style>
  <w:style w:type="paragraph" w:styleId="afff2">
    <w:name w:val="List Paragraph"/>
    <w:basedOn w:val="a3"/>
    <w:uiPriority w:val="34"/>
    <w:qFormat/>
    <w:rsid w:val="00D871E6"/>
    <w:pPr>
      <w:ind w:left="720"/>
      <w:contextualSpacing/>
    </w:pPr>
  </w:style>
  <w:style w:type="paragraph" w:styleId="afff3">
    <w:name w:val="No Spacing"/>
    <w:link w:val="afff4"/>
    <w:uiPriority w:val="1"/>
    <w:qFormat/>
    <w:rsid w:val="006D4D20"/>
    <w:rPr>
      <w:rFonts w:asciiTheme="minorHAnsi" w:eastAsiaTheme="minorEastAsia" w:hAnsiTheme="minorHAnsi" w:cstheme="minorBidi"/>
      <w:sz w:val="22"/>
      <w:szCs w:val="22"/>
    </w:rPr>
  </w:style>
  <w:style w:type="character" w:customStyle="1" w:styleId="afff4">
    <w:name w:val="Без интервала Знак"/>
    <w:basedOn w:val="a4"/>
    <w:link w:val="afff3"/>
    <w:uiPriority w:val="1"/>
    <w:rsid w:val="006D4D20"/>
    <w:rPr>
      <w:rFonts w:asciiTheme="minorHAnsi" w:eastAsiaTheme="minorEastAsia" w:hAnsiTheme="minorHAnsi" w:cstheme="minorBidi"/>
      <w:sz w:val="22"/>
      <w:szCs w:val="22"/>
    </w:rPr>
  </w:style>
  <w:style w:type="character" w:customStyle="1" w:styleId="afff0">
    <w:name w:val="Нижний колонтитул Знак"/>
    <w:basedOn w:val="a4"/>
    <w:link w:val="afff"/>
    <w:uiPriority w:val="99"/>
    <w:rsid w:val="00715108"/>
    <w:rPr>
      <w:sz w:val="24"/>
    </w:rPr>
  </w:style>
  <w:style w:type="paragraph" w:styleId="afff5">
    <w:name w:val="TOC Heading"/>
    <w:basedOn w:val="1"/>
    <w:next w:val="a3"/>
    <w:uiPriority w:val="39"/>
    <w:unhideWhenUsed/>
    <w:qFormat/>
    <w:rsid w:val="00715108"/>
    <w:pPr>
      <w:keepLines/>
      <w:pageBreakBefore w:val="0"/>
      <w:numPr>
        <w:numId w:val="0"/>
      </w:numPr>
      <w:suppressAutoHyphens w:val="0"/>
      <w:spacing w:after="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365F91" w:themeColor="accent1" w:themeShade="BF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5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1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3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95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600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746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629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406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636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651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019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48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1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11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28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49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45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347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938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869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70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986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7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estak.maksim\AppData\Roaming\Microsoft\&#1064;&#1072;&#1073;&#1083;&#1086;&#1085;&#1099;\Template_GOST_(&#1056;&#1055;_&#1056;&#1040;)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7D020B-5ACB-438F-BFE3-F9D23EE73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Template_GOST_(РП_РА)_new</Template>
  <TotalTime>1</TotalTime>
  <Pages>20</Pages>
  <Words>1686</Words>
  <Characters>9615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РП_РА</vt:lpstr>
    </vt:vector>
  </TitlesOfParts>
  <Company/>
  <LinksUpToDate>false</LinksUpToDate>
  <CharactersWithSpaces>11279</CharactersWithSpaces>
  <SharedDoc>false</SharedDoc>
  <HLinks>
    <vt:vector size="276" baseType="variant">
      <vt:variant>
        <vt:i4>1966137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_Toc475981066</vt:lpwstr>
      </vt:variant>
      <vt:variant>
        <vt:i4>1966137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_Toc475981065</vt:lpwstr>
      </vt:variant>
      <vt:variant>
        <vt:i4>1966137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_Toc475981064</vt:lpwstr>
      </vt:variant>
      <vt:variant>
        <vt:i4>1966137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_Toc475981063</vt:lpwstr>
      </vt:variant>
      <vt:variant>
        <vt:i4>1966137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_Toc475981062</vt:lpwstr>
      </vt:variant>
      <vt:variant>
        <vt:i4>1966137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_Toc475981061</vt:lpwstr>
      </vt:variant>
      <vt:variant>
        <vt:i4>1966137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_Toc475981060</vt:lpwstr>
      </vt:variant>
      <vt:variant>
        <vt:i4>1900601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_Toc475981059</vt:lpwstr>
      </vt:variant>
      <vt:variant>
        <vt:i4>1900601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_Toc475981058</vt:lpwstr>
      </vt:variant>
      <vt:variant>
        <vt:i4>1900601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_Toc475981057</vt:lpwstr>
      </vt:variant>
      <vt:variant>
        <vt:i4>1900601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_Toc475981056</vt:lpwstr>
      </vt:variant>
      <vt:variant>
        <vt:i4>1900601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_Toc475981055</vt:lpwstr>
      </vt:variant>
      <vt:variant>
        <vt:i4>1900601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_Toc475981054</vt:lpwstr>
      </vt:variant>
      <vt:variant>
        <vt:i4>1900601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_Toc475981053</vt:lpwstr>
      </vt:variant>
      <vt:variant>
        <vt:i4>1900601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_Toc475981052</vt:lpwstr>
      </vt:variant>
      <vt:variant>
        <vt:i4>1900601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_Toc475981051</vt:lpwstr>
      </vt:variant>
      <vt:variant>
        <vt:i4>1900601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_Toc475981050</vt:lpwstr>
      </vt:variant>
      <vt:variant>
        <vt:i4>1835065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_Toc475981049</vt:lpwstr>
      </vt:variant>
      <vt:variant>
        <vt:i4>1835065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_Toc475981048</vt:lpwstr>
      </vt:variant>
      <vt:variant>
        <vt:i4>1835065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_Toc475981047</vt:lpwstr>
      </vt:variant>
      <vt:variant>
        <vt:i4>1835065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_Toc475981046</vt:lpwstr>
      </vt:variant>
      <vt:variant>
        <vt:i4>1835065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_Toc475981045</vt:lpwstr>
      </vt:variant>
      <vt:variant>
        <vt:i4>1835065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_Toc475981044</vt:lpwstr>
      </vt:variant>
      <vt:variant>
        <vt:i4>1835065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_Toc475981043</vt:lpwstr>
      </vt:variant>
      <vt:variant>
        <vt:i4>1835065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_Toc475981042</vt:lpwstr>
      </vt:variant>
      <vt:variant>
        <vt:i4>1835065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_Toc475981041</vt:lpwstr>
      </vt:variant>
      <vt:variant>
        <vt:i4>1835065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_Toc475981040</vt:lpwstr>
      </vt:variant>
      <vt:variant>
        <vt:i4>1769529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_Toc475981039</vt:lpwstr>
      </vt:variant>
      <vt:variant>
        <vt:i4>1769529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_Toc475981038</vt:lpwstr>
      </vt:variant>
      <vt:variant>
        <vt:i4>1769529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_Toc475981037</vt:lpwstr>
      </vt:variant>
      <vt:variant>
        <vt:i4>1769529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_Toc475981036</vt:lpwstr>
      </vt:variant>
      <vt:variant>
        <vt:i4>1769529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_Toc475981035</vt:lpwstr>
      </vt:variant>
      <vt:variant>
        <vt:i4>1769529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_Toc475981034</vt:lpwstr>
      </vt:variant>
      <vt:variant>
        <vt:i4>1769529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_Toc475981033</vt:lpwstr>
      </vt:variant>
      <vt:variant>
        <vt:i4>1769529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_Toc475981032</vt:lpwstr>
      </vt:variant>
      <vt:variant>
        <vt:i4>1769529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_Toc475981031</vt:lpwstr>
      </vt:variant>
      <vt:variant>
        <vt:i4>1769529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_Toc475981030</vt:lpwstr>
      </vt:variant>
      <vt:variant>
        <vt:i4>1703993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_Toc475981029</vt:lpwstr>
      </vt:variant>
      <vt:variant>
        <vt:i4>1703993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_Toc475981028</vt:lpwstr>
      </vt:variant>
      <vt:variant>
        <vt:i4>1703993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_Toc475981027</vt:lpwstr>
      </vt:variant>
      <vt:variant>
        <vt:i4>1703993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_Toc475981026</vt:lpwstr>
      </vt:variant>
      <vt:variant>
        <vt:i4>1703993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_Toc475981025</vt:lpwstr>
      </vt:variant>
      <vt:variant>
        <vt:i4>1703993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_Toc475981024</vt:lpwstr>
      </vt:variant>
      <vt:variant>
        <vt:i4>1703993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_Toc475981023</vt:lpwstr>
      </vt:variant>
      <vt:variant>
        <vt:i4>1703993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_Toc475981022</vt:lpwstr>
      </vt:variant>
      <vt:variant>
        <vt:i4>1703993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_Toc475981021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РП_РА</dc:title>
  <dc:creator>Михайлова Наталья Александровна</dc:creator>
  <cp:lastModifiedBy>Антонова Юлия Олеговна</cp:lastModifiedBy>
  <cp:revision>2</cp:revision>
  <cp:lastPrinted>1900-12-31T21:00:00Z</cp:lastPrinted>
  <dcterms:created xsi:type="dcterms:W3CDTF">2020-07-22T09:13:00Z</dcterms:created>
  <dcterms:modified xsi:type="dcterms:W3CDTF">2020-07-22T09:13:00Z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1067697631</vt:i4>
  </property>
</Properties>
</file>