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06BEB" w14:textId="77777777" w:rsidR="00513B27" w:rsidRDefault="00513B27"/>
    <w:p w14:paraId="7F18DEF9" w14:textId="77777777" w:rsidR="00513B27" w:rsidRDefault="00513B27">
      <w:pPr>
        <w:pStyle w:val="a6"/>
      </w:pPr>
    </w:p>
    <w:p w14:paraId="782EF708" w14:textId="77777777" w:rsidR="00513B27" w:rsidRDefault="00513B27">
      <w:pPr>
        <w:pStyle w:val="a6"/>
      </w:pPr>
    </w:p>
    <w:p w14:paraId="3CC7E26C" w14:textId="77777777" w:rsidR="00513B27" w:rsidRDefault="00513B27">
      <w:pPr>
        <w:pStyle w:val="a6"/>
      </w:pPr>
    </w:p>
    <w:p w14:paraId="5B460E18" w14:textId="77777777" w:rsidR="00513B27" w:rsidRDefault="00513B27">
      <w:pPr>
        <w:pStyle w:val="a6"/>
      </w:pPr>
    </w:p>
    <w:p w14:paraId="299785CA" w14:textId="77777777" w:rsidR="00513B27" w:rsidRDefault="00513B27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4F44C68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1B240A33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A806E4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91D33C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58B9D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76DEC87E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BBE83FB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6DA17EA" w14:textId="77777777" w:rsidR="00FE1025" w:rsidRDefault="00FE1025" w:rsidP="001B02F4">
      <w:pPr>
        <w:pStyle w:val="-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Инструкция</w:t>
      </w:r>
      <w:r w:rsidR="001B02F4">
        <w:rPr>
          <w:rFonts w:ascii="Times New Roman" w:hAnsi="Times New Roman"/>
          <w:b/>
          <w:sz w:val="40"/>
          <w:szCs w:val="40"/>
        </w:rPr>
        <w:t xml:space="preserve"> </w:t>
      </w:r>
      <w:r w:rsidR="0045654A">
        <w:rPr>
          <w:rFonts w:ascii="Times New Roman" w:hAnsi="Times New Roman"/>
          <w:b/>
          <w:sz w:val="40"/>
          <w:szCs w:val="40"/>
        </w:rPr>
        <w:t xml:space="preserve">для </w:t>
      </w:r>
      <w:r w:rsidR="00BE69B7">
        <w:rPr>
          <w:rFonts w:ascii="Times New Roman" w:hAnsi="Times New Roman"/>
          <w:b/>
          <w:sz w:val="40"/>
          <w:szCs w:val="40"/>
        </w:rPr>
        <w:t>респондентов</w:t>
      </w:r>
      <w:r>
        <w:rPr>
          <w:rFonts w:ascii="Times New Roman" w:hAnsi="Times New Roman"/>
          <w:b/>
          <w:sz w:val="40"/>
          <w:szCs w:val="40"/>
        </w:rPr>
        <w:br/>
      </w:r>
      <w:r w:rsidR="00B2035A">
        <w:rPr>
          <w:rFonts w:ascii="Times New Roman" w:hAnsi="Times New Roman"/>
          <w:b/>
          <w:sz w:val="40"/>
          <w:szCs w:val="40"/>
        </w:rPr>
        <w:t xml:space="preserve">в части </w:t>
      </w:r>
      <w:r w:rsidR="00BE69B7">
        <w:rPr>
          <w:rFonts w:ascii="Times New Roman" w:hAnsi="Times New Roman"/>
          <w:b/>
          <w:sz w:val="40"/>
          <w:szCs w:val="40"/>
        </w:rPr>
        <w:t xml:space="preserve">анализа </w:t>
      </w:r>
      <w:r w:rsidR="00C91083">
        <w:rPr>
          <w:rFonts w:ascii="Times New Roman" w:hAnsi="Times New Roman"/>
          <w:b/>
          <w:sz w:val="40"/>
          <w:szCs w:val="40"/>
        </w:rPr>
        <w:t>ГАБС</w:t>
      </w:r>
      <w:r w:rsidR="001B02F4">
        <w:rPr>
          <w:rFonts w:ascii="Times New Roman" w:hAnsi="Times New Roman"/>
          <w:b/>
          <w:sz w:val="40"/>
          <w:szCs w:val="40"/>
        </w:rPr>
        <w:t xml:space="preserve"> (в т.ч. ГАСФБ)</w:t>
      </w:r>
    </w:p>
    <w:p w14:paraId="67D43CC7" w14:textId="77777777" w:rsidR="00513B27" w:rsidRDefault="00513B27">
      <w:pPr>
        <w:pStyle w:val="-3"/>
        <w:rPr>
          <w:rFonts w:ascii="Times New Roman" w:hAnsi="Times New Roman"/>
        </w:rPr>
      </w:pPr>
    </w:p>
    <w:p w14:paraId="542C9727" w14:textId="77777777" w:rsidR="00513B27" w:rsidRDefault="00513B27">
      <w:pPr>
        <w:pStyle w:val="aff3"/>
      </w:pPr>
    </w:p>
    <w:p w14:paraId="4DAF8C7B" w14:textId="77777777" w:rsidR="00513B27" w:rsidRDefault="00513B27">
      <w:pPr>
        <w:pStyle w:val="aff3"/>
      </w:pPr>
    </w:p>
    <w:p w14:paraId="62AD384D" w14:textId="77777777" w:rsidR="00AE0AF2" w:rsidRDefault="00AE0AF2">
      <w:pPr>
        <w:pStyle w:val="aff3"/>
      </w:pPr>
    </w:p>
    <w:p w14:paraId="2A55D836" w14:textId="77777777" w:rsidR="00AE0AF2" w:rsidRDefault="00AE0AF2">
      <w:pPr>
        <w:pStyle w:val="aff3"/>
      </w:pPr>
    </w:p>
    <w:p w14:paraId="3A545B38" w14:textId="77777777" w:rsidR="00AE0AF2" w:rsidRDefault="00AE0AF2">
      <w:pPr>
        <w:pStyle w:val="aff3"/>
      </w:pPr>
    </w:p>
    <w:p w14:paraId="513C57BF" w14:textId="77777777" w:rsidR="00AE0AF2" w:rsidRDefault="00AE0AF2">
      <w:pPr>
        <w:pStyle w:val="aff3"/>
      </w:pPr>
    </w:p>
    <w:p w14:paraId="12FF2384" w14:textId="77777777" w:rsidR="00AE0AF2" w:rsidRDefault="00AE0AF2">
      <w:pPr>
        <w:pStyle w:val="aff3"/>
      </w:pPr>
    </w:p>
    <w:p w14:paraId="61022C5C" w14:textId="77777777" w:rsidR="00AE0AF2" w:rsidRDefault="00AE0AF2">
      <w:pPr>
        <w:pStyle w:val="aff3"/>
      </w:pPr>
    </w:p>
    <w:p w14:paraId="2B6CA21C" w14:textId="77777777" w:rsidR="00AE0AF2" w:rsidRDefault="00AE0AF2">
      <w:pPr>
        <w:pStyle w:val="aff3"/>
      </w:pPr>
    </w:p>
    <w:p w14:paraId="0193DA1A" w14:textId="77777777" w:rsidR="00AE0AF2" w:rsidRDefault="00AE0AF2">
      <w:pPr>
        <w:pStyle w:val="aff3"/>
      </w:pPr>
    </w:p>
    <w:p w14:paraId="2022C754" w14:textId="77777777" w:rsidR="00AE0AF2" w:rsidRDefault="00AE0AF2">
      <w:pPr>
        <w:pStyle w:val="aff3"/>
      </w:pPr>
    </w:p>
    <w:p w14:paraId="7145979D" w14:textId="77777777" w:rsidR="00AE0AF2" w:rsidRDefault="00AE0AF2">
      <w:pPr>
        <w:pStyle w:val="aff3"/>
      </w:pPr>
    </w:p>
    <w:p w14:paraId="15D64CEC" w14:textId="77777777" w:rsidR="00AE0AF2" w:rsidRDefault="00AE0AF2">
      <w:pPr>
        <w:pStyle w:val="aff3"/>
      </w:pPr>
    </w:p>
    <w:p w14:paraId="5951C4BD" w14:textId="77777777" w:rsidR="00513B27" w:rsidRDefault="00513B27">
      <w:pPr>
        <w:pStyle w:val="aff3"/>
      </w:pPr>
    </w:p>
    <w:p w14:paraId="30F559AF" w14:textId="77777777" w:rsidR="00513B27" w:rsidRDefault="00513B27">
      <w:pPr>
        <w:pStyle w:val="aff3"/>
      </w:pPr>
    </w:p>
    <w:p w14:paraId="4F7E4BF1" w14:textId="374DE67D" w:rsidR="00513B27" w:rsidRDefault="00FF3CD6">
      <w:pPr>
        <w:pStyle w:val="aff3"/>
      </w:pPr>
      <w:r>
        <w:t>(</w:t>
      </w:r>
      <w:r w:rsidR="00AB76BD">
        <w:t xml:space="preserve">Дата обновления </w:t>
      </w:r>
      <w:r w:rsidR="00F40B28">
        <w:rPr>
          <w:lang w:val="en-US"/>
        </w:rPr>
        <w:t>10</w:t>
      </w:r>
      <w:r>
        <w:t>.0</w:t>
      </w:r>
      <w:r w:rsidR="00D51913">
        <w:t>4</w:t>
      </w:r>
      <w:r>
        <w:t>.202</w:t>
      </w:r>
      <w:r w:rsidR="00D51913">
        <w:t>5</w:t>
      </w:r>
      <w:r>
        <w:t>)</w:t>
      </w:r>
    </w:p>
    <w:p w14:paraId="33BDF300" w14:textId="77777777" w:rsidR="00BF5336" w:rsidRPr="00BF5336" w:rsidRDefault="00BF5336" w:rsidP="00BF5336">
      <w:pPr>
        <w:pStyle w:val="af1"/>
        <w:ind w:firstLine="0"/>
        <w:sectPr w:rsidR="00BF5336" w:rsidRPr="00BF5336" w:rsidSect="00BF5336">
          <w:footerReference w:type="default" r:id="rId9"/>
          <w:pgSz w:w="11906" w:h="16838"/>
          <w:pgMar w:top="851" w:right="851" w:bottom="1418" w:left="1418" w:header="850" w:footer="1418" w:gutter="0"/>
          <w:pgNumType w:start="1"/>
          <w:cols w:space="708"/>
          <w:titlePg/>
          <w:docGrid w:linePitch="360"/>
        </w:sectPr>
      </w:pPr>
    </w:p>
    <w:p w14:paraId="4C1C87C5" w14:textId="77777777" w:rsidR="00663C4E" w:rsidRDefault="008336EB">
      <w:pPr>
        <w:pStyle w:val="affff2"/>
        <w:rPr>
          <w:noProof/>
        </w:rPr>
      </w:pPr>
      <w:r>
        <w:lastRenderedPageBreak/>
        <w:t>Содержание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rPr>
          <w:lang w:eastAsia="en-US"/>
        </w:rPr>
        <w:fldChar w:fldCharType="separate"/>
      </w:r>
    </w:p>
    <w:p w14:paraId="7D917BB6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36" w:history="1">
        <w:r w:rsidRPr="002B7CD8">
          <w:rPr>
            <w:rStyle w:val="af6"/>
            <w:noProof/>
          </w:rPr>
          <w:t>Перечень рисунков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43EB94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37" w:history="1">
        <w:r w:rsidRPr="002B7CD8">
          <w:rPr>
            <w:rStyle w:val="af6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B16D59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38" w:history="1">
        <w:r w:rsidRPr="002B7CD8">
          <w:rPr>
            <w:rStyle w:val="af6"/>
            <w:noProof/>
          </w:rPr>
          <w:t>Перечень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BCCE57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39" w:history="1">
        <w:r w:rsidRPr="002B7CD8">
          <w:rPr>
            <w:rStyle w:val="af6"/>
            <w:noProof/>
          </w:rPr>
          <w:t>1 Вход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044C5BB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40" w:history="1">
        <w:r w:rsidRPr="002B7CD8">
          <w:rPr>
            <w:rStyle w:val="af6"/>
            <w:noProof/>
          </w:rPr>
          <w:t>2 Работа с интерфейсом «Информация и документы по запросам»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6286F3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1" w:history="1">
        <w:r w:rsidRPr="002B7CD8">
          <w:rPr>
            <w:rStyle w:val="af6"/>
            <w:noProof/>
          </w:rPr>
          <w:t>2.1 Заполнение анкеты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3E00752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2" w:history="1">
        <w:r w:rsidRPr="002B7CD8">
          <w:rPr>
            <w:rStyle w:val="af6"/>
            <w:noProof/>
          </w:rPr>
          <w:t>2.2 Согласование анкеты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485B61F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3" w:history="1">
        <w:r w:rsidRPr="002B7CD8">
          <w:rPr>
            <w:rStyle w:val="af6"/>
            <w:noProof/>
          </w:rPr>
          <w:t>2.3 Возврат на доработку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8A89B3B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44" w:history="1">
        <w:r w:rsidRPr="002B7CD8">
          <w:rPr>
            <w:rStyle w:val="af6"/>
            <w:noProof/>
          </w:rPr>
          <w:t>3 Общее описание настройки листа согласования для документов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757E359" w14:textId="77777777" w:rsidR="00663C4E" w:rsidRDefault="00663C4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95194245" w:history="1">
        <w:r w:rsidRPr="002B7CD8">
          <w:rPr>
            <w:rStyle w:val="af6"/>
            <w:noProof/>
          </w:rPr>
          <w:t>4 Работа с документами с пометкой «ДСП»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1B9C106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6" w:history="1">
        <w:r w:rsidRPr="002B7CD8">
          <w:rPr>
            <w:rStyle w:val="af6"/>
            <w:noProof/>
          </w:rPr>
          <w:t>4.1 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E2EC80A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7" w:history="1">
        <w:r w:rsidRPr="002B7CD8">
          <w:rPr>
            <w:rStyle w:val="af6"/>
            <w:noProof/>
          </w:rPr>
          <w:t>4.2 Установка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3BCFEB4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8" w:history="1">
        <w:r w:rsidRPr="002B7CD8">
          <w:rPr>
            <w:rStyle w:val="af6"/>
            <w:noProof/>
          </w:rPr>
          <w:t>4.3 Доступ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483F56A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49" w:history="1">
        <w:r w:rsidRPr="002B7CD8">
          <w:rPr>
            <w:rStyle w:val="af6"/>
            <w:noProof/>
          </w:rPr>
          <w:t>4.4 Снятие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56ABBEC" w14:textId="77777777" w:rsidR="00663C4E" w:rsidRDefault="00663C4E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5194250" w:history="1">
        <w:r w:rsidRPr="002B7CD8">
          <w:rPr>
            <w:rStyle w:val="af6"/>
            <w:noProof/>
          </w:rPr>
          <w:t>4.5 Печать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BE1A38C" w14:textId="77777777" w:rsidR="00E127D5" w:rsidRDefault="008336EB" w:rsidP="00E127D5">
      <w:pPr>
        <w:rPr>
          <w:lang w:eastAsia="en-US"/>
        </w:rPr>
      </w:pPr>
      <w:r>
        <w:rPr>
          <w:lang w:eastAsia="en-US"/>
        </w:rPr>
        <w:fldChar w:fldCharType="end"/>
      </w:r>
    </w:p>
    <w:p w14:paraId="2A4C02DC" w14:textId="77777777" w:rsidR="00E127D5" w:rsidRDefault="00E127D5">
      <w:pPr>
        <w:spacing w:after="200" w:line="276" w:lineRule="auto"/>
        <w:jc w:val="left"/>
        <w:rPr>
          <w:b/>
          <w:bCs/>
          <w:sz w:val="36"/>
          <w:lang w:eastAsia="en-US"/>
        </w:rPr>
      </w:pPr>
      <w:r>
        <w:rPr>
          <w:lang w:eastAsia="en-US"/>
        </w:rPr>
        <w:br w:type="page"/>
      </w:r>
    </w:p>
    <w:p w14:paraId="411672F6" w14:textId="77777777" w:rsidR="00513B27" w:rsidRDefault="008336EB">
      <w:pPr>
        <w:pStyle w:val="affff2"/>
      </w:pPr>
      <w:r>
        <w:lastRenderedPageBreak/>
        <w:t>Перечень таблиц</w:t>
      </w:r>
    </w:p>
    <w:p w14:paraId="134F1260" w14:textId="77777777" w:rsidR="00663C4E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anchor="_Toc195194251" w:history="1">
        <w:r w:rsidR="00663C4E" w:rsidRPr="00E40E9E">
          <w:rPr>
            <w:rStyle w:val="af6"/>
            <w:rFonts w:eastAsia="Arial"/>
            <w:noProof/>
          </w:rPr>
          <w:t>Таблица 1 – Перечень значений атрибута «Результат» листа согласовани</w:t>
        </w:r>
        <w:r w:rsidR="00663C4E" w:rsidRPr="00E40E9E">
          <w:rPr>
            <w:rStyle w:val="af6"/>
            <w:rFonts w:eastAsia="Arial"/>
            <w:bCs/>
            <w:noProof/>
          </w:rPr>
          <w:t>я</w:t>
        </w:r>
        <w:r w:rsidR="00663C4E">
          <w:rPr>
            <w:noProof/>
            <w:webHidden/>
          </w:rPr>
          <w:tab/>
        </w:r>
        <w:r w:rsidR="00663C4E">
          <w:rPr>
            <w:noProof/>
            <w:webHidden/>
          </w:rPr>
          <w:fldChar w:fldCharType="begin"/>
        </w:r>
        <w:r w:rsidR="00663C4E">
          <w:rPr>
            <w:noProof/>
            <w:webHidden/>
          </w:rPr>
          <w:instrText xml:space="preserve"> PAGEREF _Toc195194251 \h </w:instrText>
        </w:r>
        <w:r w:rsidR="00663C4E">
          <w:rPr>
            <w:noProof/>
            <w:webHidden/>
          </w:rPr>
        </w:r>
        <w:r w:rsidR="00663C4E">
          <w:rPr>
            <w:noProof/>
            <w:webHidden/>
          </w:rPr>
          <w:fldChar w:fldCharType="separate"/>
        </w:r>
        <w:r w:rsidR="00663C4E">
          <w:rPr>
            <w:noProof/>
            <w:webHidden/>
          </w:rPr>
          <w:t>41</w:t>
        </w:r>
        <w:r w:rsidR="00663C4E">
          <w:rPr>
            <w:noProof/>
            <w:webHidden/>
          </w:rPr>
          <w:fldChar w:fldCharType="end"/>
        </w:r>
      </w:hyperlink>
    </w:p>
    <w:p w14:paraId="5B809FD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2" w:history="1">
        <w:r w:rsidRPr="00E40E9E">
          <w:rPr>
            <w:rStyle w:val="af6"/>
            <w:rFonts w:eastAsia="Arial"/>
            <w:noProof/>
          </w:rPr>
          <w:t>Таблица 2 – Перечень значений атрибута «Статус согласования» фонарной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ADB9B4B" w14:textId="77777777" w:rsidR="00513B27" w:rsidRDefault="008336EB">
      <w:pPr>
        <w:pStyle w:val="aff7"/>
        <w:rPr>
          <w:b/>
          <w:bCs/>
          <w:sz w:val="36"/>
        </w:rPr>
      </w:pPr>
      <w:r>
        <w:fldChar w:fldCharType="end"/>
      </w:r>
      <w:r>
        <w:br w:type="page" w:clear="all"/>
      </w:r>
    </w:p>
    <w:p w14:paraId="65E166C2" w14:textId="77777777" w:rsidR="00513B27" w:rsidRDefault="008336EB">
      <w:pPr>
        <w:pStyle w:val="af7"/>
      </w:pPr>
      <w:bookmarkStart w:id="0" w:name="_Toc195194236"/>
      <w:r>
        <w:lastRenderedPageBreak/>
        <w:t>Перечень рисунков</w:t>
      </w:r>
      <w:bookmarkEnd w:id="0"/>
    </w:p>
    <w:p w14:paraId="0E1CD10A" w14:textId="77777777" w:rsidR="00663C4E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195194253" w:history="1">
        <w:r w:rsidR="00663C4E" w:rsidRPr="000D0EBB">
          <w:rPr>
            <w:rStyle w:val="af6"/>
            <w:rFonts w:eastAsia="Arial"/>
            <w:noProof/>
          </w:rPr>
          <w:t>Рисунок 1 – Выбор сертификата для аутентификации</w:t>
        </w:r>
        <w:r w:rsidR="00663C4E">
          <w:rPr>
            <w:noProof/>
            <w:webHidden/>
          </w:rPr>
          <w:tab/>
        </w:r>
        <w:r w:rsidR="00663C4E">
          <w:rPr>
            <w:noProof/>
            <w:webHidden/>
          </w:rPr>
          <w:fldChar w:fldCharType="begin"/>
        </w:r>
        <w:r w:rsidR="00663C4E">
          <w:rPr>
            <w:noProof/>
            <w:webHidden/>
          </w:rPr>
          <w:instrText xml:space="preserve"> PAGEREF _Toc195194253 \h </w:instrText>
        </w:r>
        <w:r w:rsidR="00663C4E">
          <w:rPr>
            <w:noProof/>
            <w:webHidden/>
          </w:rPr>
        </w:r>
        <w:r w:rsidR="00663C4E">
          <w:rPr>
            <w:noProof/>
            <w:webHidden/>
          </w:rPr>
          <w:fldChar w:fldCharType="separate"/>
        </w:r>
        <w:r w:rsidR="00663C4E">
          <w:rPr>
            <w:noProof/>
            <w:webHidden/>
          </w:rPr>
          <w:t>9</w:t>
        </w:r>
        <w:r w:rsidR="00663C4E">
          <w:rPr>
            <w:noProof/>
            <w:webHidden/>
          </w:rPr>
          <w:fldChar w:fldCharType="end"/>
        </w:r>
      </w:hyperlink>
    </w:p>
    <w:p w14:paraId="028C1A0B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4" w:history="1">
        <w:r w:rsidRPr="000D0EBB">
          <w:rPr>
            <w:rStyle w:val="af6"/>
            <w:rFonts w:eastAsia="Arial"/>
            <w:noProof/>
          </w:rPr>
          <w:t>Рисунок 2 – Меню системы «Электронный бюджет»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3CFCE51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5" w:history="1">
        <w:r w:rsidRPr="000D0EBB">
          <w:rPr>
            <w:rStyle w:val="af6"/>
            <w:rFonts w:eastAsia="Arial"/>
            <w:noProof/>
          </w:rPr>
          <w:t>Рисунок 3 – Переход в Подсистему из личного кабинета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62AEDB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6" w:history="1">
        <w:r w:rsidRPr="000D0EBB">
          <w:rPr>
            <w:rStyle w:val="af6"/>
            <w:rFonts w:eastAsia="Arial"/>
            <w:noProof/>
          </w:rPr>
          <w:t>Рисунок 4 – Стартовая страница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7EE72BB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7" w:history="1">
        <w:r w:rsidRPr="000D0EBB">
          <w:rPr>
            <w:rStyle w:val="af6"/>
            <w:rFonts w:eastAsia="Arial"/>
            <w:noProof/>
          </w:rPr>
          <w:t>Рисунок 5 – Интерфейс «Информация и документы по запросам (Анализ ГАБС) [реестр]» на навигаторе РМ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B41CF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8" w:history="1">
        <w:r w:rsidRPr="000D0EBB">
          <w:rPr>
            <w:rStyle w:val="af6"/>
            <w:rFonts w:eastAsia="Arial"/>
            <w:noProof/>
          </w:rPr>
          <w:t>Рисунок 6 – Документ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5C80FF0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59" w:history="1">
        <w:r w:rsidRPr="000D0EBB">
          <w:rPr>
            <w:rStyle w:val="af6"/>
            <w:rFonts w:eastAsia="Arial"/>
            <w:noProof/>
          </w:rPr>
          <w:t>Рисунок 7 – Карточка документа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184CB8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0" w:history="1">
        <w:r w:rsidRPr="000D0EBB">
          <w:rPr>
            <w:rStyle w:val="af6"/>
            <w:rFonts w:eastAsia="Arial"/>
            <w:noProof/>
          </w:rPr>
          <w:t>Рисунок 8 – Раздел «Анкета» документа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A44033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1" w:history="1">
        <w:r w:rsidRPr="000D0EBB">
          <w:rPr>
            <w:rStyle w:val="af6"/>
            <w:rFonts w:eastAsia="Arial"/>
            <w:noProof/>
          </w:rPr>
          <w:t>Рисунок 9 – Документ «Анализ ГАБС» действие «Взять в работу»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E3C1CA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2" w:history="1">
        <w:r w:rsidRPr="000D0EBB">
          <w:rPr>
            <w:rStyle w:val="af6"/>
            <w:rFonts w:eastAsia="Arial"/>
            <w:noProof/>
          </w:rPr>
          <w:t>Рисунок 10 – Заполнение группы полей «Контактное лицо респондента»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3255F4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3" w:history="1">
        <w:r w:rsidRPr="000D0EBB">
          <w:rPr>
            <w:rStyle w:val="af6"/>
            <w:rFonts w:eastAsia="Arial"/>
            <w:noProof/>
          </w:rPr>
          <w:t>Рисунок 11 – Кнопка «Принять изменения»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BC44038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4" w:history="1">
        <w:r w:rsidRPr="000D0EBB">
          <w:rPr>
            <w:rStyle w:val="af6"/>
            <w:rFonts w:eastAsia="Arial"/>
            <w:noProof/>
          </w:rPr>
          <w:t>Рисунок 12 – Отображение вопросов типа «Таблица» в анкете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2E064A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5" w:history="1">
        <w:r w:rsidRPr="000D0EBB">
          <w:rPr>
            <w:rStyle w:val="af6"/>
            <w:rFonts w:eastAsia="Arial"/>
            <w:noProof/>
          </w:rPr>
          <w:t>Рисунок 13 – Кнопка «Применить изменения» в разделе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5816EDA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6" w:history="1">
        <w:r w:rsidRPr="000D0EBB">
          <w:rPr>
            <w:rStyle w:val="af6"/>
            <w:rFonts w:eastAsia="Arial"/>
            <w:noProof/>
          </w:rPr>
          <w:t>Рисунок 14 – Кнопка «Применить изменения» в разделе «Анкета»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186460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7" w:history="1">
        <w:r w:rsidRPr="000D0EBB">
          <w:rPr>
            <w:rStyle w:val="af6"/>
            <w:rFonts w:eastAsia="Arial"/>
            <w:noProof/>
          </w:rPr>
          <w:t>Рисунок 15 – Операция «Копировать строки»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73A9560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8" w:history="1">
        <w:r w:rsidRPr="000D0EBB">
          <w:rPr>
            <w:rStyle w:val="af6"/>
            <w:rFonts w:eastAsia="Arial"/>
            <w:noProof/>
          </w:rPr>
          <w:t>Рисунок 16 – Операция «Вставить строки»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D815B3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69" w:history="1">
        <w:r w:rsidRPr="000D0EBB">
          <w:rPr>
            <w:rStyle w:val="af6"/>
            <w:rFonts w:eastAsia="Arial"/>
            <w:noProof/>
          </w:rPr>
          <w:t>Рисунок 17 – Результат выполнения операции «Вставить строки»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6962B6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0" w:history="1">
        <w:r w:rsidRPr="000D0EBB">
          <w:rPr>
            <w:rStyle w:val="af6"/>
            <w:rFonts w:eastAsia="Arial"/>
            <w:noProof/>
          </w:rPr>
          <w:t>Рисунок 18 – Прикрепление файла к ответу на вопрос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0C962B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1" w:history="1">
        <w:r w:rsidRPr="000D0EBB">
          <w:rPr>
            <w:rStyle w:val="af6"/>
            <w:rFonts w:eastAsia="Arial"/>
            <w:noProof/>
          </w:rPr>
          <w:t>Рисунок 19 – Раздел «Прикрепленные файлы»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FE9B17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2" w:history="1">
        <w:r w:rsidRPr="000D0EBB">
          <w:rPr>
            <w:rStyle w:val="af6"/>
            <w:rFonts w:eastAsia="Arial"/>
            <w:noProof/>
          </w:rPr>
          <w:t>Рисунок 20 – Кнопка «Прикрепить файл»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34AAEED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3" w:history="1">
        <w:r w:rsidRPr="000D0EBB">
          <w:rPr>
            <w:rStyle w:val="af6"/>
            <w:rFonts w:eastAsia="Arial"/>
            <w:noProof/>
          </w:rPr>
          <w:t>Рисунок 21 – Прикрепление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3257B8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4" w:history="1">
        <w:r w:rsidRPr="000D0EBB">
          <w:rPr>
            <w:rStyle w:val="af6"/>
            <w:rFonts w:eastAsia="Arial"/>
            <w:noProof/>
          </w:rPr>
          <w:t>Рисунок 22 – Модальное окно «Подтверждение» при удалении прикрепленного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0001A05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5" w:history="1">
        <w:r w:rsidRPr="000D0EBB">
          <w:rPr>
            <w:rStyle w:val="af6"/>
            <w:rFonts w:eastAsia="Arial"/>
            <w:noProof/>
          </w:rPr>
          <w:t>Рисунок 23 – Кнопки «Просмотреть все» и «Просмотреть» в разделе «Прикрепленные файлы»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EF30BF4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6" w:history="1">
        <w:r w:rsidRPr="000D0EBB">
          <w:rPr>
            <w:rStyle w:val="af6"/>
            <w:rFonts w:eastAsia="Arial"/>
            <w:noProof/>
          </w:rPr>
          <w:t>Рисунок 24 – Модальное окно «Предпросмотр прикрепленных файлов»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D1E7D30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7" w:history="1">
        <w:r w:rsidRPr="000D0EBB">
          <w:rPr>
            <w:rStyle w:val="af6"/>
            <w:rFonts w:eastAsia="Arial"/>
            <w:noProof/>
          </w:rPr>
          <w:t>Рисунок 25 – Кнопки для скачивания прикрепленных файлов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5B56359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8" w:history="1">
        <w:r w:rsidRPr="000D0EBB">
          <w:rPr>
            <w:rStyle w:val="af6"/>
            <w:rFonts w:eastAsia="Arial"/>
            <w:noProof/>
          </w:rPr>
          <w:t>Рисунок 26 – Действие «Завершить ввод» в карточке документа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AB0F6B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79" w:history="1">
        <w:r w:rsidRPr="000D0EBB">
          <w:rPr>
            <w:rStyle w:val="af6"/>
            <w:rFonts w:eastAsia="Arial"/>
            <w:noProof/>
          </w:rPr>
          <w:t>Рисунок 27 – Модальное окно «Перечисление с оценкой для АМ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1F4C855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0" w:history="1">
        <w:r w:rsidRPr="000D0EBB">
          <w:rPr>
            <w:rStyle w:val="af6"/>
            <w:rFonts w:eastAsia="Arial"/>
            <w:noProof/>
          </w:rPr>
          <w:t>Рисунок 28 – Анкета в состоянии «В работе», доступна для редактирования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6B62B29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1" w:history="1">
        <w:r w:rsidRPr="000D0EBB">
          <w:rPr>
            <w:rStyle w:val="af6"/>
            <w:rFonts w:eastAsia="Arial"/>
            <w:noProof/>
          </w:rPr>
          <w:t>Рисунок 29 – Действие «Начать согласование» в карточке документа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5A2AC45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2" w:history="1">
        <w:r w:rsidRPr="000D0EBB">
          <w:rPr>
            <w:rStyle w:val="af6"/>
            <w:rFonts w:eastAsia="Arial"/>
            <w:noProof/>
          </w:rPr>
          <w:t>Рисунок 30 – Модальное окно «Комментарий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CB7ADF5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3" w:history="1">
        <w:r w:rsidRPr="000D0EBB">
          <w:rPr>
            <w:rStyle w:val="af6"/>
            <w:rFonts w:eastAsia="Arial"/>
            <w:noProof/>
          </w:rPr>
          <w:t>Рисунок 31 – Документ «Анализ ГАБС» в состоянии «На согласовании»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D995024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4" w:history="1">
        <w:r w:rsidRPr="000D0EBB">
          <w:rPr>
            <w:rStyle w:val="af6"/>
            <w:rFonts w:eastAsia="Arial"/>
            <w:noProof/>
          </w:rPr>
          <w:t>Рисунок 32 – Действие «Согласовать»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DA4617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5" w:history="1">
        <w:r w:rsidRPr="000D0EBB">
          <w:rPr>
            <w:rStyle w:val="af6"/>
            <w:rFonts w:eastAsia="Arial"/>
            <w:noProof/>
          </w:rPr>
          <w:t>Рисунок 33 – Модальное окно «Мое решение»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63D3F0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6" w:history="1">
        <w:r w:rsidRPr="000D0EBB">
          <w:rPr>
            <w:rStyle w:val="af6"/>
            <w:rFonts w:eastAsia="Arial"/>
            <w:noProof/>
          </w:rPr>
          <w:t>Рисунок 34 – Действие «Отправить на согласование ФК»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6A87738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7" w:history="1">
        <w:r w:rsidRPr="000D0EBB">
          <w:rPr>
            <w:rStyle w:val="af6"/>
            <w:rFonts w:eastAsia="Arial"/>
            <w:noProof/>
          </w:rPr>
          <w:t>Рисунок 35 – Действие «Отправить на доработку»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7F25A3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8" w:history="1">
        <w:r w:rsidRPr="000D0EBB">
          <w:rPr>
            <w:rStyle w:val="af6"/>
            <w:rFonts w:eastAsia="Arial"/>
            <w:noProof/>
          </w:rPr>
          <w:t>Рисунок 36 – Причина возврата документа в хинте поля «Состояние»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77CA729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89" w:history="1">
        <w:r w:rsidRPr="000D0EBB">
          <w:rPr>
            <w:rStyle w:val="af6"/>
            <w:rFonts w:eastAsia="Arial"/>
            <w:noProof/>
          </w:rPr>
          <w:t>Рисунок 37 – Выбор операции «История обработки»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42590EE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0" w:history="1">
        <w:r w:rsidRPr="000D0EBB">
          <w:rPr>
            <w:rStyle w:val="af6"/>
            <w:rFonts w:eastAsia="Arial"/>
            <w:noProof/>
          </w:rPr>
          <w:t>Рисунок 38 – Модальное окно «История обработки»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035EDC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1" w:history="1">
        <w:r w:rsidRPr="000D0EBB">
          <w:rPr>
            <w:rStyle w:val="af6"/>
            <w:rFonts w:eastAsia="Arial"/>
            <w:noProof/>
          </w:rPr>
          <w:t>Рисунок 39 – Признак «Проверено» в документе «Анализ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FEFB3A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2" w:history="1">
        <w:r w:rsidRPr="000D0EBB">
          <w:rPr>
            <w:rStyle w:val="af6"/>
            <w:rFonts w:eastAsia="Arial"/>
            <w:noProof/>
          </w:rPr>
          <w:t>Рисунок 40 – Раздел «Запрашиваемые документы»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9CCB928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3" w:history="1">
        <w:r w:rsidRPr="000D0EBB">
          <w:rPr>
            <w:rStyle w:val="af6"/>
            <w:rFonts w:eastAsia="Arial"/>
            <w:noProof/>
          </w:rPr>
          <w:t>Рисунок 41 – Поле «Наличие файлов, прикрепленных к документу»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DE80E1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4" w:history="1">
        <w:r w:rsidRPr="000D0EBB">
          <w:rPr>
            <w:rStyle w:val="af6"/>
            <w:rFonts w:eastAsia="Arial"/>
            <w:noProof/>
          </w:rPr>
          <w:t>Рисунок 42 – Модальное окно «Прикрепленные файлы»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A7285E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5" w:history="1">
        <w:r w:rsidRPr="000D0EBB">
          <w:rPr>
            <w:rStyle w:val="af6"/>
            <w:rFonts w:eastAsia="Arial"/>
            <w:noProof/>
          </w:rPr>
          <w:t>Рисунок 43 – Отметка о прикреплении файлов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687525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6" w:history="1">
        <w:r w:rsidRPr="000D0EBB">
          <w:rPr>
            <w:rStyle w:val="af6"/>
            <w:rFonts w:eastAsia="Arial"/>
            <w:noProof/>
          </w:rPr>
          <w:t>Рисунок 44 – Первоначальный запуск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06FD87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7" w:history="1">
        <w:r w:rsidRPr="000D0EBB">
          <w:rPr>
            <w:rStyle w:val="af6"/>
            <w:rFonts w:eastAsia="Arial"/>
            <w:noProof/>
          </w:rPr>
          <w:t>Рисунок 45 – Окно «Комментарий»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DD0DBF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8" w:history="1">
        <w:r w:rsidRPr="000D0EBB">
          <w:rPr>
            <w:rStyle w:val="af6"/>
            <w:rFonts w:eastAsia="Arial"/>
            <w:noProof/>
          </w:rPr>
          <w:t>Рисунок 46 – Лист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092B706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299" w:history="1">
        <w:r w:rsidRPr="000D0EBB">
          <w:rPr>
            <w:rStyle w:val="af6"/>
            <w:rFonts w:eastAsia="Arial"/>
            <w:noProof/>
          </w:rPr>
          <w:t>Рисунок 47 – Замена пользователя в листе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784081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0" w:history="1">
        <w:r w:rsidRPr="000D0EBB">
          <w:rPr>
            <w:rStyle w:val="af6"/>
            <w:rFonts w:eastAsia="Arial"/>
            <w:noProof/>
          </w:rPr>
          <w:t>Рисунок 48 - Интерфейс «Журнал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F36586E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1" w:history="1">
        <w:r w:rsidRPr="000D0EBB">
          <w:rPr>
            <w:rStyle w:val="af6"/>
            <w:rFonts w:eastAsia="Arial"/>
            <w:noProof/>
          </w:rPr>
          <w:t>Рисунок 49 – Проставление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2EB5AA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2" w:history="1">
        <w:r w:rsidRPr="000D0EBB">
          <w:rPr>
            <w:rStyle w:val="af6"/>
            <w:rFonts w:eastAsia="Arial"/>
            <w:noProof/>
          </w:rPr>
          <w:t>Рисунок 50 – Информационное окно «Поставить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A017D01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3" w:history="1">
        <w:r w:rsidRPr="000D0EBB">
          <w:rPr>
            <w:rStyle w:val="af6"/>
            <w:rFonts w:eastAsia="Arial"/>
            <w:noProof/>
          </w:rPr>
          <w:t>Рисунок 51 – Модальное окно «Журнал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6255C0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4" w:history="1">
        <w:r w:rsidRPr="000D0EBB">
          <w:rPr>
            <w:rStyle w:val="af6"/>
            <w:rFonts w:eastAsia="Arial"/>
            <w:noProof/>
          </w:rPr>
          <w:t>Рисунок 52 – Обозначение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247D853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5" w:history="1">
        <w:r w:rsidRPr="000D0EBB">
          <w:rPr>
            <w:rStyle w:val="af6"/>
            <w:rFonts w:eastAsia="Arial"/>
            <w:noProof/>
          </w:rPr>
          <w:t>Рисунок 53 – Добавление сотрудника по кнопке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942BDF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6" w:history="1">
        <w:r w:rsidRPr="000D0EBB">
          <w:rPr>
            <w:rStyle w:val="af6"/>
            <w:rFonts w:eastAsia="Arial"/>
            <w:noProof/>
          </w:rPr>
          <w:t>Рисунок 54 – Добавление сотрудника через детализацию «Доступ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707DC5ED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7" w:history="1">
        <w:r w:rsidRPr="000D0EBB">
          <w:rPr>
            <w:rStyle w:val="af6"/>
            <w:rFonts w:eastAsia="Arial"/>
            <w:noProof/>
          </w:rPr>
          <w:t>Рисунок 55 – Модальное окно «Доступ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41F0D36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8" w:history="1">
        <w:r w:rsidRPr="000D0EBB">
          <w:rPr>
            <w:rStyle w:val="af6"/>
            <w:rFonts w:eastAsia="Arial"/>
            <w:noProof/>
          </w:rPr>
          <w:t>Рисунок 56 – Добавление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64A8AB0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09" w:history="1">
        <w:r w:rsidRPr="000D0EBB">
          <w:rPr>
            <w:rStyle w:val="af6"/>
            <w:rFonts w:eastAsia="Arial"/>
            <w:noProof/>
          </w:rPr>
          <w:t>Рисунок 57 – Уведомление о предоставлении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4B75304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0" w:history="1">
        <w:r w:rsidRPr="000D0EBB">
          <w:rPr>
            <w:rStyle w:val="af6"/>
            <w:rFonts w:eastAsia="Arial"/>
            <w:noProof/>
          </w:rPr>
          <w:t>Рисунок 58 – Интерфейс «Журнал ДСП» в навигаторе РМ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7F8621A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1" w:history="1">
        <w:r w:rsidRPr="000D0EBB">
          <w:rPr>
            <w:rStyle w:val="af6"/>
            <w:rFonts w:eastAsia="Arial"/>
            <w:noProof/>
          </w:rPr>
          <w:t>Рисунок 59 – Задача в виджете «Календарь»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ED821E9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2" w:history="1">
        <w:r w:rsidRPr="000D0EBB">
          <w:rPr>
            <w:rStyle w:val="af6"/>
            <w:rFonts w:eastAsia="Arial"/>
            <w:noProof/>
          </w:rPr>
          <w:t>Рисунок 60 – Проставление отметки о получении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499D6C4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3" w:history="1">
        <w:r w:rsidRPr="000D0EBB">
          <w:rPr>
            <w:rStyle w:val="af6"/>
            <w:rFonts w:eastAsia="Arial"/>
            <w:noProof/>
          </w:rPr>
          <w:t>Рисунок 61 – Запрос доступа к документу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CD0DEFE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4" w:history="1">
        <w:r w:rsidRPr="000D0EBB">
          <w:rPr>
            <w:rStyle w:val="af6"/>
            <w:rFonts w:eastAsia="Arial"/>
            <w:noProof/>
          </w:rPr>
          <w:t>Рисунок 62 – Уведомление о запросе доступа к документу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4077C2F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5" w:history="1">
        <w:r w:rsidRPr="000D0EBB">
          <w:rPr>
            <w:rStyle w:val="af6"/>
            <w:rFonts w:eastAsia="Arial"/>
            <w:noProof/>
          </w:rPr>
          <w:t>Рисунок 63 – Предоставление доступа к документу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E33DC9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6" w:history="1">
        <w:r w:rsidRPr="000D0EBB">
          <w:rPr>
            <w:rStyle w:val="af6"/>
            <w:rFonts w:eastAsia="Arial"/>
            <w:noProof/>
          </w:rPr>
          <w:t>Рисунок 64 – Удаление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6A315BA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7" w:history="1">
        <w:r w:rsidRPr="000D0EBB">
          <w:rPr>
            <w:rStyle w:val="af6"/>
            <w:rFonts w:eastAsia="Arial"/>
            <w:noProof/>
          </w:rPr>
          <w:t>Рисунок 65 – Отображение информации по документам с пометкой «ДСП»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9855E3A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8" w:history="1">
        <w:r w:rsidRPr="000D0EBB">
          <w:rPr>
            <w:rStyle w:val="af6"/>
            <w:rFonts w:eastAsia="Arial"/>
            <w:noProof/>
          </w:rPr>
          <w:t>Рисунок 66 – Снятие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C7CD939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19" w:history="1">
        <w:r w:rsidRPr="000D0EBB">
          <w:rPr>
            <w:rStyle w:val="af6"/>
            <w:rFonts w:eastAsia="Arial"/>
            <w:noProof/>
          </w:rPr>
          <w:t>Рисунок 67 – Согласие на снятие ДСП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CA626D1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20" w:history="1">
        <w:r w:rsidRPr="000D0EBB">
          <w:rPr>
            <w:rStyle w:val="af6"/>
            <w:rFonts w:eastAsia="Arial"/>
            <w:noProof/>
          </w:rPr>
          <w:t>Рисунок 68 – Операция «Печать документа»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D2BE1DC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21" w:history="1">
        <w:r w:rsidRPr="000D0EBB">
          <w:rPr>
            <w:rStyle w:val="af6"/>
            <w:rFonts w:eastAsia="Arial"/>
            <w:noProof/>
          </w:rPr>
          <w:t>Рисунок 69 – Модальное окно «Параметры»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784AF22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22" w:history="1">
        <w:r w:rsidRPr="000D0EBB">
          <w:rPr>
            <w:rStyle w:val="af6"/>
            <w:rFonts w:eastAsia="Arial"/>
            <w:noProof/>
          </w:rPr>
          <w:t>Рисунок 70 – Операция «Печать копии документа»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583F68B7" w14:textId="77777777" w:rsidR="00663C4E" w:rsidRDefault="00663C4E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95194323" w:history="1">
        <w:r w:rsidRPr="000D0EBB">
          <w:rPr>
            <w:rStyle w:val="af6"/>
            <w:rFonts w:eastAsia="Arial"/>
            <w:noProof/>
          </w:rPr>
          <w:t>Рисунок 71 – Отметка в поле «Копия» детализации «Печать ДСП»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_Toc195194323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5941935" w14:textId="77777777" w:rsidR="00E127D5" w:rsidRDefault="008336EB" w:rsidP="00E127D5">
      <w:r>
        <w:fldChar w:fldCharType="end"/>
      </w:r>
    </w:p>
    <w:p w14:paraId="5D97CFAF" w14:textId="77777777" w:rsidR="00E127D5" w:rsidRDefault="00E127D5">
      <w:pPr>
        <w:spacing w:after="200" w:line="276" w:lineRule="auto"/>
        <w:jc w:val="left"/>
        <w:rPr>
          <w:b/>
          <w:bCs/>
          <w:sz w:val="36"/>
        </w:rPr>
      </w:pPr>
      <w:r>
        <w:br w:type="page"/>
      </w:r>
    </w:p>
    <w:p w14:paraId="240746B7" w14:textId="77777777" w:rsidR="00513B27" w:rsidRDefault="008336EB">
      <w:pPr>
        <w:pStyle w:val="af7"/>
      </w:pPr>
      <w:bookmarkStart w:id="1" w:name="_Toc195194237"/>
      <w:r>
        <w:lastRenderedPageBreak/>
        <w:t>Перечень сокращений</w:t>
      </w:r>
      <w:bookmarkEnd w:id="1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6166"/>
      </w:tblGrid>
      <w:tr w:rsidR="00513B27" w14:paraId="47E3AC7B" w14:textId="77777777" w:rsidTr="00FF3CD6">
        <w:trPr>
          <w:tblHeader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0A1AA" w14:textId="77777777" w:rsidR="00513B27" w:rsidRDefault="008336EB">
            <w:pPr>
              <w:pStyle w:val="12-"/>
            </w:pPr>
            <w:r>
              <w:t>Сокращение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6BFAA" w14:textId="77777777" w:rsidR="00513B27" w:rsidRDefault="008336EB">
            <w:pPr>
              <w:pStyle w:val="12-"/>
            </w:pPr>
            <w:r>
              <w:t>Полное наименование</w:t>
            </w:r>
          </w:p>
        </w:tc>
      </w:tr>
      <w:tr w:rsidR="00AE0AF2" w14:paraId="13240938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EB8" w14:textId="77777777" w:rsidR="00AE0AF2" w:rsidRPr="00CB45BA" w:rsidRDefault="00AE0AF2" w:rsidP="003B1818">
            <w:r>
              <w:t>АП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8C3" w14:textId="77777777" w:rsidR="00AE0AF2" w:rsidRDefault="00AE0AF2" w:rsidP="003B1818">
            <w:r>
              <w:t>Аналитические полномочия</w:t>
            </w:r>
          </w:p>
        </w:tc>
      </w:tr>
      <w:tr w:rsidR="00786D0F" w14:paraId="053E423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5DDE" w14:textId="77777777" w:rsidR="00786D0F" w:rsidRPr="00CB45BA" w:rsidRDefault="00786D0F" w:rsidP="003B1818">
            <w:r w:rsidRPr="00CB45BA">
              <w:t>ВФА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F426" w14:textId="77777777" w:rsidR="00786D0F" w:rsidRPr="00CB45BA" w:rsidRDefault="00057305" w:rsidP="003B1818">
            <w:r>
              <w:t>Внутренний финансовый аудит</w:t>
            </w:r>
          </w:p>
        </w:tc>
      </w:tr>
      <w:tr w:rsidR="00786D0F" w14:paraId="26D02E00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E9E" w14:textId="77777777" w:rsidR="00786D0F" w:rsidRDefault="00786D0F">
            <w:pPr>
              <w:rPr>
                <w:lang w:val="en-US"/>
              </w:rPr>
            </w:pPr>
            <w:r>
              <w:t>ГАБС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B2D" w14:textId="77777777" w:rsidR="00786D0F" w:rsidRDefault="00057305">
            <w:r>
              <w:t>Главные администраторы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</w:t>
            </w:r>
          </w:p>
        </w:tc>
      </w:tr>
      <w:tr w:rsidR="00E922F9" w14:paraId="651B9276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B32" w14:textId="77777777" w:rsidR="00E922F9" w:rsidRDefault="00E922F9" w:rsidP="003B1818">
            <w:pPr>
              <w:rPr>
                <w:lang w:val="en-US"/>
              </w:rPr>
            </w:pPr>
            <w:r>
              <w:t>Подсистема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4CB" w14:textId="77777777" w:rsidR="00E922F9" w:rsidRDefault="00057305" w:rsidP="003B1818">
            <w:r>
              <w:rPr>
                <w:shd w:val="clear" w:color="auto" w:fill="FFFFFF"/>
              </w:rPr>
              <w:t>Подсистема финансового контроля ГИИС «Электронный бюджет» в части функционала, обеспечивающего автоматизацию процессов анализа осуществления главными администраторами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</w:p>
        </w:tc>
      </w:tr>
      <w:tr w:rsidR="00E922F9" w14:paraId="4C4DCEEC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963A" w14:textId="77777777" w:rsidR="00E922F9" w:rsidRPr="001362D9" w:rsidRDefault="00E922F9">
            <w:r>
              <w:t>РМ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559" w14:textId="77777777" w:rsidR="00E922F9" w:rsidRDefault="00E922F9">
            <w:r>
              <w:t>Рабочее место</w:t>
            </w:r>
          </w:p>
        </w:tc>
      </w:tr>
      <w:tr w:rsidR="00A11ACC" w14:paraId="336F4B61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1A89" w14:textId="77777777" w:rsidR="00A11ACC" w:rsidRPr="00CB45BA" w:rsidRDefault="00A11ACC" w:rsidP="003B1818">
            <w:r>
              <w:t>ФК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DBB4" w14:textId="77777777" w:rsidR="00A11ACC" w:rsidRPr="00CB45BA" w:rsidRDefault="00A11ACC" w:rsidP="003B1818">
            <w:r>
              <w:t>Федеральное казначейство</w:t>
            </w:r>
          </w:p>
        </w:tc>
      </w:tr>
    </w:tbl>
    <w:p w14:paraId="4FAB8A8D" w14:textId="77777777" w:rsidR="00513B27" w:rsidRDefault="008336EB">
      <w:pPr>
        <w:spacing w:after="200" w:line="276" w:lineRule="auto"/>
        <w:jc w:val="left"/>
      </w:pPr>
      <w:r>
        <w:br w:type="page" w:clear="all"/>
      </w:r>
    </w:p>
    <w:p w14:paraId="02EF138D" w14:textId="77777777" w:rsidR="00513B27" w:rsidRDefault="008336EB">
      <w:pPr>
        <w:pStyle w:val="af7"/>
      </w:pPr>
      <w:bookmarkStart w:id="2" w:name="_Toc195194238"/>
      <w:r>
        <w:lastRenderedPageBreak/>
        <w:t>Перечень терминов</w:t>
      </w:r>
      <w:bookmarkEnd w:id="2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 w:rsidR="00513B27" w14:paraId="44E19A2A" w14:textId="77777777">
        <w:trPr>
          <w:tblHeader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DB0E9" w14:textId="77777777" w:rsidR="00513B27" w:rsidRDefault="008336EB">
            <w:pPr>
              <w:pStyle w:val="12-"/>
            </w:pPr>
            <w:bookmarkStart w:id="3" w:name="_Toc442959445"/>
            <w:r>
              <w:t>Наименование термина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8A652" w14:textId="77777777" w:rsidR="00513B27" w:rsidRDefault="008336EB">
            <w:pPr>
              <w:pStyle w:val="12-"/>
            </w:pPr>
            <w:r>
              <w:t>Определение</w:t>
            </w:r>
          </w:p>
        </w:tc>
      </w:tr>
      <w:tr w:rsidR="00513B27" w14:paraId="7B52B970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932" w14:textId="77777777" w:rsidR="00513B27" w:rsidRDefault="008336EB">
            <w:r>
              <w:t>Анализ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6822" w14:textId="77777777" w:rsidR="00513B27" w:rsidRDefault="008336EB">
            <w:r>
              <w:t>Проведение Федеральным казначейством анализа осуществления главными администраторами бюджетных средств внутреннего финансового аудита</w:t>
            </w:r>
          </w:p>
        </w:tc>
      </w:tr>
      <w:tr w:rsidR="00513B27" w14:paraId="01A90489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FCC4" w14:textId="77777777" w:rsidR="00513B27" w:rsidRDefault="008336EB">
            <w:r>
              <w:t>Бизнес-процесс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C770" w14:textId="77777777" w:rsidR="00513B27" w:rsidRDefault="008336EB">
            <w:r>
              <w:t>Совокупность взаимосвязанных или взаимодействующих видов деятельности, осуществляемых организациями сектора государственного управления, и 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</w:p>
        </w:tc>
      </w:tr>
      <w:tr w:rsidR="00513B27" w14:paraId="66D490F3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E03" w14:textId="77777777" w:rsidR="00513B27" w:rsidRDefault="008336EB">
            <w:r>
              <w:t>Пользователи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34D" w14:textId="77777777" w:rsidR="00513B27" w:rsidRDefault="008336EB">
            <w:r>
              <w:t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</w:p>
        </w:tc>
      </w:tr>
    </w:tbl>
    <w:p w14:paraId="03C99D69" w14:textId="77777777" w:rsidR="00513B27" w:rsidRDefault="00513B27"/>
    <w:p w14:paraId="68A88488" w14:textId="77777777" w:rsidR="00962E4E" w:rsidRPr="00781FA7" w:rsidRDefault="008336EB" w:rsidP="00FF3CD6">
      <w:r>
        <w:br w:type="page" w:clear="all"/>
      </w:r>
      <w:bookmarkStart w:id="4" w:name="_Toc60132138"/>
      <w:bookmarkStart w:id="5" w:name="_Toc60132700"/>
      <w:bookmarkStart w:id="6" w:name="_Toc65224166"/>
      <w:bookmarkEnd w:id="3"/>
    </w:p>
    <w:p w14:paraId="23F148DF" w14:textId="77777777" w:rsidR="009B6973" w:rsidRDefault="009B6973" w:rsidP="00FF3CD6">
      <w:pPr>
        <w:pStyle w:val="10"/>
      </w:pPr>
      <w:bookmarkStart w:id="7" w:name="_Toc195194239"/>
      <w:r>
        <w:lastRenderedPageBreak/>
        <w:t>Вход в Подсистему</w:t>
      </w:r>
      <w:bookmarkEnd w:id="7"/>
    </w:p>
    <w:p w14:paraId="7A856953" w14:textId="77777777" w:rsidR="009B6973" w:rsidRPr="00CB45BA" w:rsidRDefault="009B6973" w:rsidP="009B6973">
      <w:pPr>
        <w:pStyle w:val="af1"/>
        <w:spacing w:line="360" w:lineRule="auto"/>
        <w:ind w:firstLine="709"/>
      </w:pPr>
      <w:r w:rsidRPr="00CB45BA">
        <w:t>Вход в Подсистему осуществляется следующими способами:</w:t>
      </w:r>
    </w:p>
    <w:p w14:paraId="6B269EF1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через Личный кабинет системы «Электронный бюджет»;</w:t>
      </w:r>
    </w:p>
    <w:p w14:paraId="43AC8540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по прямой ссылке.</w:t>
      </w:r>
    </w:p>
    <w:p w14:paraId="4C80D246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через Личный кабинет системы </w:t>
      </w:r>
      <w:r w:rsidRPr="00CB45BA">
        <w:t>«Электронный бюджет» необходимо выполнить следующие действия:</w:t>
      </w:r>
    </w:p>
    <w:p w14:paraId="050FA219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 xml:space="preserve">в адресной строке интернет-браузера необходимо ввести </w:t>
      </w:r>
      <w:hyperlink r:id="rId10" w:history="1">
        <w:r w:rsidRPr="00126E4F">
          <w:rPr>
            <w:rStyle w:val="af6"/>
          </w:rPr>
          <w:t>https://</w:t>
        </w:r>
        <w:r w:rsidRPr="00CB45BA">
          <w:t xml:space="preserve"> </w:t>
        </w:r>
        <w:r w:rsidRPr="00CB45BA">
          <w:rPr>
            <w:rStyle w:val="af6"/>
          </w:rPr>
          <w:t>eb.cert.roskazna.ru /</w:t>
        </w:r>
      </w:hyperlink>
      <w:r w:rsidRPr="00CB45BA">
        <w:t>;</w:t>
      </w:r>
    </w:p>
    <w:p w14:paraId="43CA4451" w14:textId="77777777" w:rsidR="009B6973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сертификату, нажав на кнопку «Войти по сертификату» и выбрав сертификат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_Ref160544900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663C4E">
        <w:t>1</w:t>
      </w:r>
      <w:r w:rsidR="00E038DB">
        <w:fldChar w:fldCharType="end"/>
      </w:r>
      <w:r w:rsidRPr="00CB45BA">
        <w:t>;</w:t>
      </w:r>
    </w:p>
    <w:p w14:paraId="41ABA9D9" w14:textId="77777777" w:rsidR="00FF3CD6" w:rsidRDefault="00E038DB" w:rsidP="00E038DB">
      <w:pPr>
        <w:pStyle w:val="affff9"/>
      </w:pPr>
      <w:r>
        <w:rPr>
          <w:noProof/>
        </w:rPr>
        <w:drawing>
          <wp:inline distT="0" distB="0" distL="0" distR="0" wp14:anchorId="47B2B114" wp14:editId="355696A2">
            <wp:extent cx="5784850" cy="26310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12" cy="2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BC2D" w14:textId="77777777" w:rsidR="00E038DB" w:rsidRPr="00E038DB" w:rsidRDefault="00E038DB" w:rsidP="00E038DB">
      <w:pPr>
        <w:pStyle w:val="affffc"/>
      </w:pPr>
      <w:bookmarkStart w:id="8" w:name="_Ref160544900"/>
      <w:bookmarkStart w:id="9" w:name="_Toc195194253"/>
      <w:r>
        <w:t xml:space="preserve">Рисунок </w:t>
      </w:r>
      <w:fldSimple w:instr=" SEQ Рисунок \* ARABIC ">
        <w:r w:rsidR="00663C4E">
          <w:rPr>
            <w:noProof/>
          </w:rPr>
          <w:t>1</w:t>
        </w:r>
      </w:fldSimple>
      <w:bookmarkEnd w:id="8"/>
      <w:r>
        <w:t xml:space="preserve"> – Выбор сертификата для аутентификации</w:t>
      </w:r>
      <w:bookmarkEnd w:id="9"/>
    </w:p>
    <w:p w14:paraId="1802FC17" w14:textId="77777777" w:rsidR="001B02F4" w:rsidRDefault="009B6973" w:rsidP="009B6973">
      <w:pPr>
        <w:pStyle w:val="a4"/>
        <w:numPr>
          <w:ilvl w:val="0"/>
          <w:numId w:val="29"/>
        </w:numPr>
      </w:pPr>
      <w:r w:rsidRPr="00CB45BA">
        <w:t>в главном меню системы «Электронный бюджет» выбрать пункт меню «Подсистема финансового контроля</w:t>
      </w:r>
      <w:r w:rsidR="001B02F4">
        <w:t>: АП</w:t>
      </w:r>
      <w:r w:rsidR="00E038DB">
        <w:t>»,</w:t>
      </w:r>
      <w:r w:rsidRPr="00CB45BA">
        <w:t xml:space="preserve"> «Анализ ГАБС ВФА»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_Ref160544987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663C4E">
        <w:t>2</w:t>
      </w:r>
      <w:r w:rsidR="00E038DB">
        <w:fldChar w:fldCharType="end"/>
      </w:r>
      <w:r w:rsidR="001B02F4">
        <w:t>;</w:t>
      </w:r>
    </w:p>
    <w:p w14:paraId="458DCE01" w14:textId="77777777" w:rsidR="00FF3CD6" w:rsidRDefault="00FF3CD6" w:rsidP="00E038DB">
      <w:pPr>
        <w:pStyle w:val="affff9"/>
      </w:pPr>
      <w:r>
        <w:rPr>
          <w:noProof/>
        </w:rPr>
        <w:lastRenderedPageBreak/>
        <w:drawing>
          <wp:inline distT="0" distB="0" distL="0" distR="0" wp14:anchorId="055E6906" wp14:editId="6D36B743">
            <wp:extent cx="5257800" cy="2230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164" cy="22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96C" w14:textId="77777777" w:rsidR="00E038DB" w:rsidRDefault="00E038DB" w:rsidP="00E038DB">
      <w:pPr>
        <w:pStyle w:val="affffc"/>
      </w:pPr>
      <w:bookmarkStart w:id="10" w:name="_Ref160544987"/>
      <w:bookmarkStart w:id="11" w:name="_Toc195194254"/>
      <w:r>
        <w:t xml:space="preserve">Рисунок </w:t>
      </w:r>
      <w:fldSimple w:instr=" SEQ Рисунок \* ARABIC ">
        <w:r w:rsidR="00663C4E">
          <w:rPr>
            <w:noProof/>
          </w:rPr>
          <w:t>2</w:t>
        </w:r>
      </w:fldSimple>
      <w:bookmarkEnd w:id="10"/>
      <w:r>
        <w:t xml:space="preserve"> – М</w:t>
      </w:r>
      <w:r w:rsidRPr="00CB45BA">
        <w:t>еню системы «Электронный бюджет»</w:t>
      </w:r>
      <w:bookmarkEnd w:id="11"/>
    </w:p>
    <w:p w14:paraId="5CB5F500" w14:textId="77777777" w:rsidR="009B6973" w:rsidRDefault="001B02F4" w:rsidP="009B6973">
      <w:pPr>
        <w:pStyle w:val="a4"/>
        <w:numPr>
          <w:ilvl w:val="0"/>
          <w:numId w:val="29"/>
        </w:numPr>
      </w:pPr>
      <w:r>
        <w:t>в открывшейся вкладке нажать кнопку «Перейти в подсистему»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_Ref160545114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663C4E">
        <w:t>3</w:t>
      </w:r>
      <w:r w:rsidR="00E038DB">
        <w:fldChar w:fldCharType="end"/>
      </w:r>
      <w:r w:rsidR="009B6973" w:rsidRPr="00CB45BA">
        <w:t>.</w:t>
      </w:r>
    </w:p>
    <w:p w14:paraId="4B84E913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65557495" wp14:editId="37E4CAD2">
            <wp:extent cx="5257800" cy="16111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265" cy="1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6335" w14:textId="77777777" w:rsidR="00E038DB" w:rsidRPr="00CB45BA" w:rsidRDefault="00E038DB" w:rsidP="00E038DB">
      <w:pPr>
        <w:pStyle w:val="affffc"/>
      </w:pPr>
      <w:bookmarkStart w:id="12" w:name="_Ref160545114"/>
      <w:bookmarkStart w:id="13" w:name="_Toc195194255"/>
      <w:r>
        <w:t xml:space="preserve">Рисунок </w:t>
      </w:r>
      <w:fldSimple w:instr=" SEQ Рисунок \* ARABIC ">
        <w:r w:rsidR="00663C4E">
          <w:rPr>
            <w:noProof/>
          </w:rPr>
          <w:t>3</w:t>
        </w:r>
      </w:fldSimple>
      <w:bookmarkEnd w:id="12"/>
      <w:r>
        <w:t xml:space="preserve"> – Переход в Подсистему из личного кабинета</w:t>
      </w:r>
      <w:bookmarkEnd w:id="13"/>
    </w:p>
    <w:p w14:paraId="0860B1EA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Подсистему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663C4E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00960054" w14:textId="77777777" w:rsidR="009B6973" w:rsidRPr="00CB45BA" w:rsidRDefault="001E1FE0" w:rsidP="009B6973">
      <w:pPr>
        <w:pStyle w:val="affff9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A38419B" wp14:editId="410B5C6E">
            <wp:extent cx="6119495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5156" w14:textId="77777777" w:rsidR="009B6973" w:rsidRPr="00CB45BA" w:rsidRDefault="009B6973" w:rsidP="009B6973">
      <w:pPr>
        <w:pStyle w:val="affffc"/>
        <w:rPr>
          <w:lang w:eastAsia="en-US"/>
        </w:rPr>
      </w:pPr>
      <w:bookmarkStart w:id="14" w:name="_Ref117686751"/>
      <w:bookmarkStart w:id="15" w:name="_Toc151455246"/>
      <w:bookmarkStart w:id="16" w:name="_Toc195194256"/>
      <w:r w:rsidRPr="00CB45BA">
        <w:t xml:space="preserve">Рисунок </w:t>
      </w:r>
      <w:fldSimple w:instr=" SEQ Рисунок \* ARABIC ">
        <w:r w:rsidR="00663C4E">
          <w:rPr>
            <w:noProof/>
          </w:rPr>
          <w:t>4</w:t>
        </w:r>
      </w:fldSimple>
      <w:bookmarkEnd w:id="14"/>
      <w:r w:rsidRPr="00CB45BA">
        <w:t xml:space="preserve"> – Стартовая страница Подсистемы</w:t>
      </w:r>
      <w:bookmarkEnd w:id="15"/>
      <w:bookmarkEnd w:id="16"/>
    </w:p>
    <w:p w14:paraId="69181A45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по прямой ссылке </w:t>
      </w:r>
      <w:r w:rsidRPr="00CB45BA">
        <w:t>необходимо выполнить следующие действия:</w:t>
      </w:r>
    </w:p>
    <w:p w14:paraId="5CB4C017" w14:textId="77777777" w:rsidR="001E1FE0" w:rsidRDefault="009B6973" w:rsidP="001E1FE0">
      <w:pPr>
        <w:pStyle w:val="a4"/>
        <w:numPr>
          <w:ilvl w:val="0"/>
          <w:numId w:val="29"/>
        </w:numPr>
      </w:pPr>
      <w:r w:rsidRPr="00CB45BA">
        <w:t>в адресной строке интернет-браузера необходимо ввести адрес Подсистемы</w:t>
      </w:r>
      <w:r w:rsidR="001E1FE0">
        <w:t xml:space="preserve"> </w:t>
      </w:r>
      <w:hyperlink r:id="rId15" w:history="1">
        <w:r w:rsidR="001E1FE0" w:rsidRPr="000D20A7">
          <w:rPr>
            <w:rStyle w:val="af6"/>
          </w:rPr>
          <w:t>https://pfk-ap.cert.roskazna.ru/</w:t>
        </w:r>
      </w:hyperlink>
      <w:r w:rsidR="001E1FE0">
        <w:t>;</w:t>
      </w:r>
    </w:p>
    <w:p w14:paraId="1D3A0D9F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сертификату.</w:t>
      </w:r>
    </w:p>
    <w:p w14:paraId="57294961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программу автоматически перезагружается рабочая область Web-приложения и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663C4E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6B3FD1CA" w14:textId="4A1A8D8C" w:rsidR="00F057A6" w:rsidRPr="00F057A6" w:rsidRDefault="00E127D5" w:rsidP="00F057A6">
      <w:pPr>
        <w:pStyle w:val="10"/>
      </w:pPr>
      <w:bookmarkStart w:id="17" w:name="_Toc195194240"/>
      <w:bookmarkEnd w:id="4"/>
      <w:bookmarkEnd w:id="5"/>
      <w:bookmarkEnd w:id="6"/>
      <w:r>
        <w:t>Р</w:t>
      </w:r>
      <w:r w:rsidR="001E1FE0">
        <w:t>абот</w:t>
      </w:r>
      <w:r>
        <w:t>а</w:t>
      </w:r>
      <w:r w:rsidR="001E1FE0">
        <w:t xml:space="preserve"> с интерфейсом «Информация и документы по запросам»</w:t>
      </w:r>
      <w:bookmarkEnd w:id="17"/>
    </w:p>
    <w:p w14:paraId="5121D80A" w14:textId="5ACBDDF2" w:rsidR="00F057A6" w:rsidRDefault="00F057A6" w:rsidP="00F057A6">
      <w:pPr>
        <w:pStyle w:val="af1"/>
        <w:spacing w:line="360" w:lineRule="auto"/>
      </w:pPr>
      <w:r>
        <w:t xml:space="preserve">Для работы с интерфейсом «Информация и документы по запросам» у пользователя должны быть назначены следующие роли: </w:t>
      </w:r>
    </w:p>
    <w:p w14:paraId="4F0AAA01" w14:textId="2F118F1D" w:rsidR="00F057A6" w:rsidRPr="00F057A6" w:rsidRDefault="00137F51" w:rsidP="00F057A6">
      <w:pPr>
        <w:pStyle w:val="af1"/>
        <w:spacing w:line="360" w:lineRule="auto"/>
      </w:pPr>
      <w:r>
        <w:t xml:space="preserve">Пользователь ГАБС с ролью </w:t>
      </w:r>
      <w:r w:rsidRPr="00F057A6">
        <w:t xml:space="preserve">АП АМ ГАБС ГАБС </w:t>
      </w:r>
      <w:r>
        <w:t>ПРОСМОТР может только просматривать записи. П</w:t>
      </w:r>
      <w:r w:rsidR="00F057A6">
        <w:t xml:space="preserve">ользователь ГАБС с ролью </w:t>
      </w:r>
      <w:r w:rsidR="00F057A6" w:rsidRPr="00F057A6">
        <w:t>АП АМ ГАБС ГАБС ВВОД ДАННЫХ</w:t>
      </w:r>
      <w:r w:rsidR="00F057A6">
        <w:t xml:space="preserve"> принимает в работу анкету по анализу. Пользователь ГАБС с ролью </w:t>
      </w:r>
      <w:r w:rsidR="00F057A6" w:rsidRPr="00F057A6">
        <w:t>АП АМ ГАБС ГАБС СОГЛАСОВАНИЕ</w:t>
      </w:r>
      <w:r w:rsidR="00F057A6">
        <w:t xml:space="preserve"> выполняет согласование или отклонение записи. Окончательное решение по утверждению принимает пользователь с ролью </w:t>
      </w:r>
      <w:r w:rsidR="00F057A6" w:rsidRPr="00F057A6">
        <w:t>АП АМ ГАБС ГАБС УТВЕРЖДЕНИЕ</w:t>
      </w:r>
      <w:r w:rsidR="00F057A6">
        <w:t>.</w:t>
      </w:r>
    </w:p>
    <w:p w14:paraId="65B67C6D" w14:textId="77777777" w:rsidR="00376AA3" w:rsidRDefault="00376AA3" w:rsidP="00376AA3">
      <w:pPr>
        <w:pStyle w:val="af1"/>
        <w:spacing w:line="360" w:lineRule="auto"/>
      </w:pPr>
      <w:r>
        <w:lastRenderedPageBreak/>
        <w:t xml:space="preserve">Интерфейс «Информация и документы по запросам (Анализ ГАБС) [реестр]» доступен в навигаторе на РМ «Анализ ГАБС ВФА», как представлено на рисунке </w:t>
      </w:r>
      <w:r>
        <w:fldChar w:fldCharType="begin"/>
      </w:r>
      <w:r>
        <w:instrText xml:space="preserve"> REF _Ref141506384 \h\# #  \* MERGEFORMAT </w:instrText>
      </w:r>
      <w:r>
        <w:fldChar w:fldCharType="separate"/>
      </w:r>
      <w:r w:rsidR="00663C4E">
        <w:t>5</w:t>
      </w:r>
      <w:r>
        <w:fldChar w:fldCharType="end"/>
      </w:r>
      <w:r w:rsidR="001E1FE0">
        <w:t>.</w:t>
      </w:r>
    </w:p>
    <w:p w14:paraId="24D05D88" w14:textId="77777777" w:rsidR="00376AA3" w:rsidRDefault="00376AA3" w:rsidP="00376AA3">
      <w:pPr>
        <w:pStyle w:val="affff9"/>
      </w:pPr>
      <w:r>
        <w:rPr>
          <w:noProof/>
        </w:rPr>
        <w:drawing>
          <wp:inline distT="0" distB="0" distL="0" distR="0" wp14:anchorId="7E34D4BA" wp14:editId="4BD1E499">
            <wp:extent cx="3258137" cy="946297"/>
            <wp:effectExtent l="0" t="0" r="0" b="6350"/>
            <wp:docPr id="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260366" cy="9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EE84" w14:textId="77777777" w:rsidR="00376AA3" w:rsidRDefault="00376AA3" w:rsidP="00376AA3">
      <w:pPr>
        <w:pStyle w:val="affffc"/>
      </w:pPr>
      <w:bookmarkStart w:id="18" w:name="_Ref141506384"/>
      <w:bookmarkStart w:id="19" w:name="_Toc147223186"/>
      <w:bookmarkStart w:id="20" w:name="_Toc195194257"/>
      <w:r>
        <w:t xml:space="preserve">Рисунок </w:t>
      </w:r>
      <w:fldSimple w:instr=" SEQ Рисунок \* ARABIC ">
        <w:r w:rsidR="00663C4E">
          <w:rPr>
            <w:noProof/>
          </w:rPr>
          <w:t>5</w:t>
        </w:r>
      </w:fldSimple>
      <w:bookmarkEnd w:id="18"/>
      <w:r>
        <w:t xml:space="preserve"> – Интерфейс «Информация и документы по запросам (Анализ ГАБС) [реестр]» на навигаторе РМ</w:t>
      </w:r>
      <w:bookmarkEnd w:id="19"/>
      <w:bookmarkEnd w:id="20"/>
    </w:p>
    <w:p w14:paraId="00EB1C11" w14:textId="77777777" w:rsidR="00376AA3" w:rsidRDefault="00376AA3" w:rsidP="00376AA3">
      <w:pPr>
        <w:pStyle w:val="af1"/>
        <w:spacing w:line="360" w:lineRule="auto"/>
        <w:ind w:firstLine="709"/>
      </w:pPr>
      <w:r>
        <w:t xml:space="preserve">Автоматически созданные анкеты, а именно, документы «Анализ ГАБС» отображаются в реестровом интерфейсе «Информация и документы по запросам (Анализ ГАБС) [реестр]» в состоянии «На исполнении ГАБС», как представлено на рисунке </w:t>
      </w:r>
      <w:r>
        <w:fldChar w:fldCharType="begin"/>
      </w:r>
      <w:r>
        <w:instrText xml:space="preserve"> REF _Ref141508925 \h\# #  \* MERGEFORMAT </w:instrText>
      </w:r>
      <w:r>
        <w:fldChar w:fldCharType="separate"/>
      </w:r>
      <w:r w:rsidR="00663C4E">
        <w:t>6</w:t>
      </w:r>
      <w:r>
        <w:fldChar w:fldCharType="end"/>
      </w:r>
      <w:r>
        <w:t>.</w:t>
      </w:r>
    </w:p>
    <w:p w14:paraId="56A0710C" w14:textId="77777777" w:rsidR="00376AA3" w:rsidRDefault="001E1FE0" w:rsidP="00376AA3">
      <w:pPr>
        <w:pStyle w:val="affff9"/>
      </w:pPr>
      <w:r>
        <w:rPr>
          <w:noProof/>
        </w:rPr>
        <w:drawing>
          <wp:inline distT="0" distB="0" distL="0" distR="0" wp14:anchorId="6C3A4C87" wp14:editId="176CF7B4">
            <wp:extent cx="6119495" cy="168761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AE07" w14:textId="77777777" w:rsidR="00376AA3" w:rsidRDefault="00376AA3" w:rsidP="00376AA3">
      <w:pPr>
        <w:pStyle w:val="affffc"/>
      </w:pPr>
      <w:bookmarkStart w:id="21" w:name="_Ref141508925"/>
      <w:bookmarkStart w:id="22" w:name="_Toc147223187"/>
      <w:bookmarkStart w:id="23" w:name="_Toc195194258"/>
      <w:r>
        <w:t xml:space="preserve">Рисунок </w:t>
      </w:r>
      <w:fldSimple w:instr=" SEQ Рисунок \* ARABIC ">
        <w:r w:rsidR="00663C4E">
          <w:rPr>
            <w:noProof/>
          </w:rPr>
          <w:t>6</w:t>
        </w:r>
      </w:fldSimple>
      <w:bookmarkEnd w:id="21"/>
      <w:r w:rsidR="00057305">
        <w:t xml:space="preserve"> – Д</w:t>
      </w:r>
      <w:r>
        <w:t>окумент «</w:t>
      </w:r>
      <w:r w:rsidR="00A11ACC">
        <w:t xml:space="preserve">Анализ </w:t>
      </w:r>
      <w:r>
        <w:t>ГАБС»</w:t>
      </w:r>
      <w:bookmarkEnd w:id="22"/>
      <w:bookmarkEnd w:id="23"/>
    </w:p>
    <w:p w14:paraId="61AA3196" w14:textId="77777777" w:rsidR="00281F61" w:rsidRDefault="00281F61" w:rsidP="00281F61">
      <w:pPr>
        <w:pStyle w:val="20"/>
      </w:pPr>
      <w:bookmarkStart w:id="24" w:name="_Toc195194241"/>
      <w:r>
        <w:t>Заполнение анкеты</w:t>
      </w:r>
      <w:bookmarkEnd w:id="24"/>
    </w:p>
    <w:p w14:paraId="593D28AC" w14:textId="77777777" w:rsidR="008D2AED" w:rsidRDefault="008D2AED" w:rsidP="008D2AED">
      <w:pPr>
        <w:pStyle w:val="af1"/>
        <w:spacing w:line="360" w:lineRule="auto"/>
        <w:rPr>
          <w:rStyle w:val="docdata"/>
        </w:rPr>
      </w:pPr>
      <w:r>
        <w:t xml:space="preserve">Для заполнения анкеты </w:t>
      </w:r>
      <w:r w:rsidR="00A62613">
        <w:t>необходимо</w:t>
      </w:r>
      <w:r>
        <w:t xml:space="preserve"> выбрать документ в состоянии </w:t>
      </w:r>
      <w:r w:rsidRPr="002E3D84">
        <w:t>«На исполнении</w:t>
      </w:r>
      <w:r w:rsidR="00480103">
        <w:t xml:space="preserve"> ГАБС</w:t>
      </w:r>
      <w:r w:rsidRPr="002E3D84">
        <w:t>»</w:t>
      </w:r>
      <w:r>
        <w:t xml:space="preserve"> и открыть карточку </w:t>
      </w:r>
      <w:r>
        <w:rPr>
          <w:rStyle w:val="docdata"/>
        </w:rPr>
        <w:t>«Ан</w:t>
      </w:r>
      <w:r w:rsidR="00A62613">
        <w:rPr>
          <w:rStyle w:val="docdata"/>
        </w:rPr>
        <w:t xml:space="preserve">ализ ГАБС» двойным щелчком мыши, как показано на рисунке </w:t>
      </w:r>
      <w:r w:rsidR="00A62613">
        <w:rPr>
          <w:rStyle w:val="docdata"/>
        </w:rPr>
        <w:fldChar w:fldCharType="begin"/>
      </w:r>
      <w:r w:rsidR="00A62613">
        <w:rPr>
          <w:rStyle w:val="docdata"/>
        </w:rPr>
        <w:instrText xml:space="preserve"> REF _Ref160546341 \h\</w:instrText>
      </w:r>
      <w:r w:rsidR="00A62613" w:rsidRPr="00A62613">
        <w:rPr>
          <w:rStyle w:val="docdata"/>
        </w:rPr>
        <w:instrText># #</w:instrText>
      </w:r>
      <w:r w:rsidR="00A62613">
        <w:rPr>
          <w:rStyle w:val="docdata"/>
        </w:rPr>
        <w:instrText xml:space="preserve"> </w:instrText>
      </w:r>
      <w:r w:rsidR="00A62613">
        <w:rPr>
          <w:rStyle w:val="docdata"/>
        </w:rPr>
      </w:r>
      <w:r w:rsidR="00A62613">
        <w:rPr>
          <w:rStyle w:val="docdata"/>
        </w:rPr>
        <w:fldChar w:fldCharType="separate"/>
      </w:r>
      <w:r w:rsidR="00663C4E">
        <w:rPr>
          <w:rStyle w:val="docdata"/>
        </w:rPr>
        <w:t>7</w:t>
      </w:r>
      <w:r w:rsidR="00A62613">
        <w:rPr>
          <w:rStyle w:val="docdata"/>
        </w:rPr>
        <w:fldChar w:fldCharType="end"/>
      </w:r>
      <w:r w:rsidR="00A62613">
        <w:rPr>
          <w:rStyle w:val="docdata"/>
        </w:rPr>
        <w:t>.</w:t>
      </w:r>
    </w:p>
    <w:p w14:paraId="1A4E3EE1" w14:textId="77777777" w:rsidR="00A62613" w:rsidRDefault="00A62613" w:rsidP="00A62613">
      <w:pPr>
        <w:pStyle w:val="affff9"/>
        <w:rPr>
          <w:rStyle w:val="docdata"/>
        </w:rPr>
      </w:pPr>
      <w:r>
        <w:rPr>
          <w:noProof/>
        </w:rPr>
        <w:lastRenderedPageBreak/>
        <w:drawing>
          <wp:inline distT="0" distB="0" distL="0" distR="0" wp14:anchorId="68EAF6CA" wp14:editId="00CC97C2">
            <wp:extent cx="5149850" cy="2501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0668" cy="25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02E6" w14:textId="77777777" w:rsidR="00A62613" w:rsidRPr="009B6973" w:rsidRDefault="00A62613" w:rsidP="00A62613">
      <w:pPr>
        <w:pStyle w:val="affffc"/>
        <w:rPr>
          <w:rStyle w:val="docdata"/>
        </w:rPr>
      </w:pPr>
      <w:bookmarkStart w:id="25" w:name="_Ref160546341"/>
      <w:bookmarkStart w:id="26" w:name="_Toc195194259"/>
      <w:r>
        <w:t xml:space="preserve">Рисунок </w:t>
      </w:r>
      <w:fldSimple w:instr=" SEQ Рисунок \* ARABIC ">
        <w:r w:rsidR="00663C4E">
          <w:rPr>
            <w:noProof/>
          </w:rPr>
          <w:t>7</w:t>
        </w:r>
      </w:fldSimple>
      <w:bookmarkEnd w:id="25"/>
      <w:r>
        <w:t xml:space="preserve"> – Карточка документа «Анализ ГАБС»</w:t>
      </w:r>
      <w:bookmarkEnd w:id="26"/>
    </w:p>
    <w:p w14:paraId="0EAEFE22" w14:textId="77777777" w:rsidR="00CB1773" w:rsidRDefault="00CB1773" w:rsidP="00CB1773">
      <w:pPr>
        <w:pStyle w:val="afffff2"/>
      </w:pPr>
      <w:r>
        <w:t>Документ «Анализ ГАБС» состоит из следующих разделов:</w:t>
      </w:r>
    </w:p>
    <w:p w14:paraId="6A582A40" w14:textId="77777777" w:rsidR="00CB1773" w:rsidRDefault="00CB1773" w:rsidP="00CB1773">
      <w:pPr>
        <w:pStyle w:val="a4"/>
        <w:numPr>
          <w:ilvl w:val="0"/>
          <w:numId w:val="26"/>
        </w:numPr>
      </w:pPr>
      <w:r>
        <w:t>«Общая информация»</w:t>
      </w:r>
      <w:r w:rsidR="003C7BDC">
        <w:t xml:space="preserve"> - содержит общую информацию по документу, респонденту, субъекту анализа</w:t>
      </w:r>
      <w:r>
        <w:t>;</w:t>
      </w:r>
    </w:p>
    <w:p w14:paraId="5359D987" w14:textId="77777777" w:rsidR="00CB1773" w:rsidRDefault="00CB1773" w:rsidP="00CB1773">
      <w:pPr>
        <w:pStyle w:val="a4"/>
        <w:numPr>
          <w:ilvl w:val="0"/>
          <w:numId w:val="26"/>
        </w:numPr>
      </w:pPr>
      <w:r>
        <w:t>«Анкета»</w:t>
      </w:r>
      <w:r w:rsidR="003C7BDC">
        <w:t xml:space="preserve"> - содержит перечень вопросов, на которые респондент должен дать ответ</w:t>
      </w:r>
      <w:r>
        <w:t>;</w:t>
      </w:r>
    </w:p>
    <w:p w14:paraId="38FAE8AF" w14:textId="77777777" w:rsidR="005B0D60" w:rsidRDefault="005B0D60" w:rsidP="00CB1773">
      <w:pPr>
        <w:pStyle w:val="a4"/>
        <w:numPr>
          <w:ilvl w:val="0"/>
          <w:numId w:val="26"/>
        </w:numPr>
      </w:pPr>
      <w:r>
        <w:t>«Запрашиваемые документы»</w:t>
      </w:r>
      <w:r w:rsidR="003C7BDC">
        <w:t xml:space="preserve"> - содержит перечень документов, которые необходимо приложить к анкете</w:t>
      </w:r>
      <w:r>
        <w:t>;</w:t>
      </w:r>
    </w:p>
    <w:p w14:paraId="0CBD56D9" w14:textId="77777777" w:rsidR="00E9429D" w:rsidRDefault="00E9429D" w:rsidP="00CB1773">
      <w:pPr>
        <w:pStyle w:val="a4"/>
        <w:numPr>
          <w:ilvl w:val="0"/>
          <w:numId w:val="26"/>
        </w:numPr>
      </w:pPr>
      <w:r>
        <w:t>«Документы оформления»</w:t>
      </w:r>
      <w:r w:rsidR="003C7BDC">
        <w:t xml:space="preserve"> - содержит перечень документов, оформляемых в ходе проведения опроса (не применяется для документа «Анализ ГАБС»)</w:t>
      </w:r>
      <w:r>
        <w:t>;</w:t>
      </w:r>
    </w:p>
    <w:p w14:paraId="56B96B11" w14:textId="77777777" w:rsidR="00CB1773" w:rsidRDefault="00CB1773" w:rsidP="00CB1773">
      <w:pPr>
        <w:pStyle w:val="a4"/>
        <w:numPr>
          <w:ilvl w:val="0"/>
          <w:numId w:val="26"/>
        </w:numPr>
      </w:pPr>
      <w:r>
        <w:t>«Прикрепленные файлы»</w:t>
      </w:r>
      <w:r w:rsidR="003C7BDC">
        <w:t xml:space="preserve"> - содержит перечень файлов, прикрепленных к анкете</w:t>
      </w:r>
      <w:r>
        <w:t>;</w:t>
      </w:r>
    </w:p>
    <w:p w14:paraId="224D59C6" w14:textId="77777777" w:rsidR="005B0D60" w:rsidRDefault="007C064D" w:rsidP="00CB1773">
      <w:pPr>
        <w:pStyle w:val="a4"/>
        <w:numPr>
          <w:ilvl w:val="0"/>
          <w:numId w:val="26"/>
        </w:numPr>
      </w:pPr>
      <w:r>
        <w:t xml:space="preserve"> </w:t>
      </w:r>
      <w:r w:rsidR="00CB1773">
        <w:t>«История доработки»</w:t>
      </w:r>
      <w:r w:rsidR="003C7BDC">
        <w:t xml:space="preserve"> - отражает историю доработки документа</w:t>
      </w:r>
      <w:r w:rsidR="005B0D60">
        <w:t>;</w:t>
      </w:r>
    </w:p>
    <w:p w14:paraId="0C79B84E" w14:textId="77777777" w:rsidR="00CB1773" w:rsidRDefault="005B0D60" w:rsidP="003C7BDC">
      <w:pPr>
        <w:pStyle w:val="a4"/>
        <w:numPr>
          <w:ilvl w:val="0"/>
          <w:numId w:val="26"/>
        </w:numPr>
      </w:pPr>
      <w:r>
        <w:t>«Сообщения»</w:t>
      </w:r>
      <w:r w:rsidR="003C7BDC">
        <w:t xml:space="preserve"> - предназначен для </w:t>
      </w:r>
      <w:r w:rsidR="003C7BDC" w:rsidRPr="003C7BDC">
        <w:t>отправки</w:t>
      </w:r>
      <w:r w:rsidR="003C7BDC">
        <w:t xml:space="preserve"> и</w:t>
      </w:r>
      <w:r w:rsidR="003C7BDC" w:rsidRPr="003C7BDC">
        <w:t xml:space="preserve"> получения информационных сообщений пользователями Подсистемы</w:t>
      </w:r>
      <w:r w:rsidR="00CB1773">
        <w:t>.</w:t>
      </w:r>
    </w:p>
    <w:p w14:paraId="34A044BB" w14:textId="77777777" w:rsidR="008D2AED" w:rsidRDefault="008D2AED" w:rsidP="008D2AED">
      <w:pPr>
        <w:pStyle w:val="af1"/>
        <w:spacing w:line="360" w:lineRule="auto"/>
      </w:pPr>
      <w:r>
        <w:lastRenderedPageBreak/>
        <w:t>В</w:t>
      </w:r>
      <w:r w:rsidRPr="00CB45BA">
        <w:t xml:space="preserve"> разделе «Общая информация»</w:t>
      </w:r>
      <w:r>
        <w:t xml:space="preserve"> указана организация, ответственная за представление информации, </w:t>
      </w:r>
      <w:r w:rsidRPr="002E3D84">
        <w:t>территориальное образование, для которого заполняется анкета</w:t>
      </w:r>
      <w:r>
        <w:t>.</w:t>
      </w:r>
      <w:r w:rsidRPr="002E3D84">
        <w:t xml:space="preserve"> </w:t>
      </w:r>
    </w:p>
    <w:p w14:paraId="03797CD9" w14:textId="3B226DF5" w:rsidR="00CB1773" w:rsidRDefault="00CB1773" w:rsidP="00CB1773">
      <w:pPr>
        <w:pStyle w:val="af1"/>
        <w:spacing w:line="360" w:lineRule="auto"/>
      </w:pPr>
      <w:r w:rsidRPr="002E3D84">
        <w:t xml:space="preserve">Заполнение информации </w:t>
      </w:r>
      <w:r>
        <w:t>респондент</w:t>
      </w:r>
      <w:r w:rsidRPr="002E3D84">
        <w:t xml:space="preserve"> выполняет в раздел</w:t>
      </w:r>
      <w:r w:rsidR="0058697A">
        <w:t xml:space="preserve">ах «Общая информация» и </w:t>
      </w:r>
      <w:r w:rsidRPr="002E3D84">
        <w:t>«Анкета» документа «</w:t>
      </w:r>
      <w:r>
        <w:t>Анализ ГАБС</w:t>
      </w:r>
      <w:r w:rsidRPr="002E3D84">
        <w:t>», как показано на рисунке</w:t>
      </w:r>
      <w:r w:rsidRPr="002E3D84">
        <w:rPr>
          <w:lang w:val="en-US"/>
        </w:rPr>
        <w:t> </w:t>
      </w:r>
      <w:r w:rsidR="00660E61">
        <w:fldChar w:fldCharType="begin"/>
      </w:r>
      <w:r w:rsidR="00660E61" w:rsidRPr="00660E61">
        <w:instrText xml:space="preserve"> </w:instrText>
      </w:r>
      <w:r w:rsidR="00660E61">
        <w:rPr>
          <w:lang w:val="en-US"/>
        </w:rPr>
        <w:instrText>REF</w:instrText>
      </w:r>
      <w:r w:rsidR="00660E61" w:rsidRPr="00660E61">
        <w:instrText xml:space="preserve"> _</w:instrText>
      </w:r>
      <w:r w:rsidR="00660E61">
        <w:rPr>
          <w:lang w:val="en-US"/>
        </w:rPr>
        <w:instrText>Ref</w:instrText>
      </w:r>
      <w:r w:rsidR="00660E61" w:rsidRPr="00660E61">
        <w:instrText>151036884 \</w:instrText>
      </w:r>
      <w:r w:rsidR="00660E61">
        <w:rPr>
          <w:lang w:val="en-US"/>
        </w:rPr>
        <w:instrText>h</w:instrText>
      </w:r>
      <w:r w:rsidR="00660E61">
        <w:instrText>\</w:instrText>
      </w:r>
      <w:r w:rsidR="00660E61" w:rsidRPr="00660E61">
        <w:instrText xml:space="preserve"># # </w:instrText>
      </w:r>
      <w:r w:rsidR="00660E61">
        <w:fldChar w:fldCharType="separate"/>
      </w:r>
      <w:r w:rsidR="00663C4E">
        <w:t>8</w:t>
      </w:r>
      <w:r w:rsidR="00660E61">
        <w:fldChar w:fldCharType="end"/>
      </w:r>
      <w:r w:rsidRPr="002E3D84">
        <w:t>.</w:t>
      </w:r>
    </w:p>
    <w:p w14:paraId="66B74C2C" w14:textId="77777777" w:rsidR="00CB1773" w:rsidRDefault="00057305" w:rsidP="00CB1773">
      <w:pPr>
        <w:pStyle w:val="affff9"/>
      </w:pPr>
      <w:r>
        <w:rPr>
          <w:noProof/>
        </w:rPr>
        <w:drawing>
          <wp:inline distT="0" distB="0" distL="0" distR="0" wp14:anchorId="503FA47A" wp14:editId="3495CED0">
            <wp:extent cx="6119495" cy="3131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2ECB" w14:textId="77777777" w:rsidR="00CB1773" w:rsidRPr="00CB1773" w:rsidRDefault="00CB1773" w:rsidP="00CB1773">
      <w:pPr>
        <w:pStyle w:val="affffc"/>
      </w:pPr>
      <w:bookmarkStart w:id="27" w:name="_Ref151036884"/>
      <w:bookmarkStart w:id="28" w:name="_Toc195194260"/>
      <w:r w:rsidRPr="00CB1773">
        <w:t xml:space="preserve">Рисунок </w:t>
      </w:r>
      <w:fldSimple w:instr=" SEQ Рисунок \* ARABIC ">
        <w:r w:rsidR="00663C4E">
          <w:rPr>
            <w:noProof/>
          </w:rPr>
          <w:t>8</w:t>
        </w:r>
      </w:fldSimple>
      <w:bookmarkEnd w:id="27"/>
      <w:r w:rsidRPr="00CB1773">
        <w:t xml:space="preserve"> </w:t>
      </w:r>
      <w:r w:rsidR="00545FE0">
        <w:t>–</w:t>
      </w:r>
      <w:r w:rsidRPr="00CB1773">
        <w:t xml:space="preserve"> </w:t>
      </w:r>
      <w:r w:rsidRPr="00057305">
        <w:t>Раздел «Анкета» документа «Анализ ГАБС»</w:t>
      </w:r>
      <w:bookmarkEnd w:id="28"/>
    </w:p>
    <w:p w14:paraId="05F9F06D" w14:textId="77777777" w:rsidR="00545FE0" w:rsidRDefault="00376AA3" w:rsidP="00376AA3">
      <w:pPr>
        <w:pStyle w:val="afffff2"/>
      </w:pPr>
      <w:r>
        <w:t>Для начала работы необходимо документ «Анализ ГАБС» перевести в состояние «В работе» по кнопке «Действия», выбрав действие «Взять в работу»</w:t>
      </w:r>
      <w:r w:rsidR="00545FE0">
        <w:t xml:space="preserve">, как показано на рисунке </w:t>
      </w:r>
      <w:r w:rsidR="00545FE0">
        <w:fldChar w:fldCharType="begin"/>
      </w:r>
      <w:r w:rsidR="00545FE0">
        <w:instrText xml:space="preserve"> REF _Ref160548863 \h\</w:instrText>
      </w:r>
      <w:r w:rsidR="00545FE0" w:rsidRPr="00545FE0">
        <w:instrText># #</w:instrText>
      </w:r>
      <w:r w:rsidR="00545FE0">
        <w:instrText xml:space="preserve"> </w:instrText>
      </w:r>
      <w:r w:rsidR="00545FE0">
        <w:fldChar w:fldCharType="separate"/>
      </w:r>
      <w:r w:rsidR="00663C4E">
        <w:t>9</w:t>
      </w:r>
      <w:r w:rsidR="00545FE0">
        <w:fldChar w:fldCharType="end"/>
      </w:r>
      <w:r w:rsidR="00545FE0">
        <w:t>.</w:t>
      </w:r>
    </w:p>
    <w:p w14:paraId="60892E6F" w14:textId="77777777" w:rsidR="00545FE0" w:rsidRDefault="00545FE0" w:rsidP="00545FE0">
      <w:pPr>
        <w:pStyle w:val="affff9"/>
      </w:pPr>
      <w:r>
        <w:rPr>
          <w:noProof/>
        </w:rPr>
        <w:lastRenderedPageBreak/>
        <w:drawing>
          <wp:inline distT="0" distB="0" distL="0" distR="0" wp14:anchorId="64228651" wp14:editId="3E248173">
            <wp:extent cx="6119495" cy="168698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31F1" w14:textId="77777777" w:rsidR="00376AA3" w:rsidRDefault="00545FE0" w:rsidP="00545FE0">
      <w:pPr>
        <w:pStyle w:val="affffc"/>
      </w:pPr>
      <w:bookmarkStart w:id="29" w:name="_Ref160548863"/>
      <w:bookmarkStart w:id="30" w:name="_Toc195194261"/>
      <w:r>
        <w:t xml:space="preserve">Рисунок </w:t>
      </w:r>
      <w:fldSimple w:instr=" SEQ Рисунок \* ARABIC ">
        <w:r w:rsidR="00663C4E">
          <w:rPr>
            <w:noProof/>
          </w:rPr>
          <w:t>9</w:t>
        </w:r>
      </w:fldSimple>
      <w:bookmarkEnd w:id="29"/>
      <w:r>
        <w:t xml:space="preserve"> – Документ «Анализ ГАБС» действие «Взять в работу»</w:t>
      </w:r>
      <w:bookmarkEnd w:id="30"/>
    </w:p>
    <w:p w14:paraId="0A0DB040" w14:textId="48CEF0F2" w:rsidR="002125BA" w:rsidRPr="00663C4E" w:rsidRDefault="00E0033F" w:rsidP="00E0033F">
      <w:pPr>
        <w:pStyle w:val="af1"/>
        <w:spacing w:line="360" w:lineRule="auto"/>
      </w:pPr>
      <w:r>
        <w:t>В первую очередь, в</w:t>
      </w:r>
      <w:r w:rsidR="002125BA">
        <w:t xml:space="preserve"> разделе «Общая информация» в группе полей «Контактное лицо респондента» необходимо заполнить поля: «Имя», «Фамилия»,</w:t>
      </w:r>
      <w:r w:rsidR="00FB217F">
        <w:t xml:space="preserve"> «Отчество» (если есть), </w:t>
      </w:r>
      <w:r w:rsidR="002125BA">
        <w:t>«Должность», «Телефон», «Адрес электронной почты»,</w:t>
      </w:r>
      <w:r w:rsidR="00FB217F">
        <w:t xml:space="preserve"> «Добавочный номер» (если есть)</w:t>
      </w:r>
      <w:r w:rsidR="00663C4E">
        <w:t xml:space="preserve"> </w:t>
      </w:r>
      <w:r w:rsidR="00663C4E">
        <w:t>(</w:t>
      </w:r>
      <w:r w:rsidR="00663C4E">
        <w:fldChar w:fldCharType="begin"/>
      </w:r>
      <w:r w:rsidR="00663C4E">
        <w:instrText xml:space="preserve"> REF _Ref194307994 \h </w:instrText>
      </w:r>
      <w:r w:rsidR="00663C4E">
        <w:fldChar w:fldCharType="separate"/>
      </w:r>
      <w:r w:rsidR="00663C4E">
        <w:t xml:space="preserve">Рисунок </w:t>
      </w:r>
      <w:r w:rsidR="00663C4E">
        <w:rPr>
          <w:noProof/>
        </w:rPr>
        <w:t>10</w:t>
      </w:r>
      <w:r w:rsidR="00663C4E">
        <w:fldChar w:fldCharType="end"/>
      </w:r>
      <w:r w:rsidR="00663C4E">
        <w:t>)</w:t>
      </w:r>
      <w:r>
        <w:t>.</w:t>
      </w:r>
      <w:r w:rsidR="00663C4E">
        <w:t xml:space="preserve"> </w:t>
      </w:r>
      <w:r>
        <w:t xml:space="preserve">Сохранение </w:t>
      </w:r>
      <w:r>
        <w:t>данных</w:t>
      </w:r>
      <w:r>
        <w:t xml:space="preserve"> </w:t>
      </w:r>
      <w:r>
        <w:t xml:space="preserve">о контактном лице респондента осуществляется по </w:t>
      </w:r>
      <w:r>
        <w:t xml:space="preserve">кнопке </w:t>
      </w:r>
      <w:r>
        <w:rPr>
          <w:noProof/>
        </w:rPr>
        <w:drawing>
          <wp:inline distT="0" distB="0" distL="0" distR="0" wp14:anchorId="19781ACE" wp14:editId="2FA90330">
            <wp:extent cx="219075" cy="209550"/>
            <wp:effectExtent l="0" t="0" r="9525" b="0"/>
            <wp:docPr id="4942" name="Рисунок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«Принять изменения» на панели инструментов</w:t>
      </w:r>
      <w:r w:rsidR="00663C4E">
        <w:t xml:space="preserve">, как на рисунке </w:t>
      </w:r>
      <w:r w:rsidR="00663C4E">
        <w:fldChar w:fldCharType="begin"/>
      </w:r>
      <w:r w:rsidR="00663C4E">
        <w:instrText xml:space="preserve"> REF _Ref195111780 \h </w:instrText>
      </w:r>
      <w:r w:rsidR="00663C4E">
        <w:fldChar w:fldCharType="separate"/>
      </w:r>
      <w:r w:rsidR="00663C4E">
        <w:rPr>
          <w:noProof/>
        </w:rPr>
        <w:t>13</w:t>
      </w:r>
      <w:r w:rsidR="00663C4E">
        <w:fldChar w:fldCharType="end"/>
      </w:r>
      <w:r w:rsidR="00663C4E">
        <w:t>.</w:t>
      </w:r>
    </w:p>
    <w:p w14:paraId="7BBC423F" w14:textId="77777777" w:rsidR="00FB217F" w:rsidRDefault="00FB217F" w:rsidP="00FB217F">
      <w:pPr>
        <w:pStyle w:val="af1"/>
        <w:keepNext/>
        <w:spacing w:line="360" w:lineRule="auto"/>
        <w:ind w:firstLine="0"/>
      </w:pPr>
      <w:bookmarkStart w:id="31" w:name="_GoBack"/>
      <w:r w:rsidRPr="00FB217F">
        <w:rPr>
          <w:noProof/>
        </w:rPr>
        <w:drawing>
          <wp:inline distT="0" distB="0" distL="0" distR="0" wp14:anchorId="26366360" wp14:editId="228C09C5">
            <wp:extent cx="6119495" cy="102444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p w14:paraId="2E1CBDFC" w14:textId="01EC24AE" w:rsidR="00E0033F" w:rsidRDefault="00FB217F" w:rsidP="00E0033F">
      <w:pPr>
        <w:pStyle w:val="affffc"/>
      </w:pPr>
      <w:bookmarkStart w:id="32" w:name="_Ref194307994"/>
      <w:bookmarkStart w:id="33" w:name="_Toc195194262"/>
      <w:r>
        <w:t xml:space="preserve">Рисунок </w:t>
      </w:r>
      <w:fldSimple w:instr=" SEQ Рисунок \* ARABIC ">
        <w:bookmarkStart w:id="34" w:name="_Ref194307907"/>
        <w:r w:rsidR="00663C4E">
          <w:rPr>
            <w:noProof/>
          </w:rPr>
          <w:t>10</w:t>
        </w:r>
        <w:bookmarkEnd w:id="34"/>
      </w:fldSimple>
      <w:bookmarkEnd w:id="32"/>
      <w:r>
        <w:t xml:space="preserve"> – Заполнение группы полей «Контактное лицо респондента»</w:t>
      </w:r>
      <w:bookmarkEnd w:id="33"/>
    </w:p>
    <w:p w14:paraId="39D3A751" w14:textId="2B6C5E07" w:rsidR="00A3316A" w:rsidRDefault="002125BA" w:rsidP="00376AA3">
      <w:pPr>
        <w:pStyle w:val="af1"/>
        <w:spacing w:line="360" w:lineRule="auto"/>
      </w:pPr>
      <w:r>
        <w:t>Далее р</w:t>
      </w:r>
      <w:r w:rsidR="00376AA3">
        <w:t xml:space="preserve">еспондент должен заполнить ответы на вопросы в разделе «Анкета». Сохранение ответов на вопросы осуществляется по кнопке </w:t>
      </w:r>
      <w:r w:rsidR="00376AA3">
        <w:rPr>
          <w:noProof/>
        </w:rPr>
        <w:drawing>
          <wp:inline distT="0" distB="0" distL="0" distR="0" wp14:anchorId="722BCA04" wp14:editId="14F1EE19">
            <wp:extent cx="219075" cy="209550"/>
            <wp:effectExtent l="0" t="0" r="9525" b="0"/>
            <wp:docPr id="413" name="Рисунок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AA3">
        <w:t xml:space="preserve"> «Принять изменения» на панели инструментов</w:t>
      </w:r>
      <w:r w:rsidR="00A3316A">
        <w:t xml:space="preserve">, как показано на рисунке </w:t>
      </w:r>
      <w:r w:rsidR="00A3316A">
        <w:fldChar w:fldCharType="begin"/>
      </w:r>
      <w:r w:rsidR="00A3316A">
        <w:instrText xml:space="preserve"> REF _Ref160608373 \h\</w:instrText>
      </w:r>
      <w:r w:rsidR="00A3316A" w:rsidRPr="00A3316A">
        <w:instrText># #</w:instrText>
      </w:r>
      <w:r w:rsidR="00A3316A">
        <w:instrText xml:space="preserve"> </w:instrText>
      </w:r>
      <w:r w:rsidR="00A3316A">
        <w:fldChar w:fldCharType="separate"/>
      </w:r>
      <w:r w:rsidR="00663C4E">
        <w:t>11</w:t>
      </w:r>
      <w:r w:rsidR="00A3316A">
        <w:fldChar w:fldCharType="end"/>
      </w:r>
      <w:r w:rsidR="009F72C7">
        <w:t xml:space="preserve">. </w:t>
      </w:r>
    </w:p>
    <w:p w14:paraId="4E9771D1" w14:textId="00D51831" w:rsidR="009F72C7" w:rsidRDefault="009F72C7" w:rsidP="00376AA3">
      <w:pPr>
        <w:pStyle w:val="af1"/>
        <w:spacing w:line="360" w:lineRule="auto"/>
      </w:pPr>
      <w:r>
        <w:t>Обратите</w:t>
      </w:r>
      <w:r w:rsidRPr="003B588F">
        <w:t xml:space="preserve"> внимание, что в анкете </w:t>
      </w:r>
      <w:r>
        <w:t>могут</w:t>
      </w:r>
      <w:r w:rsidRPr="003B588F">
        <w:t xml:space="preserve"> присутств</w:t>
      </w:r>
      <w:r>
        <w:t xml:space="preserve">овать скрытые вопросы. Они отображаются в зависимости от ответа пользователя на главный вопрос. Скрытые вопросы помогают уточнить детали и предоставить более точный результат. Если ответ не требует уточнений, скрытые вопросы не </w:t>
      </w:r>
      <w:r w:rsidRPr="003B588F">
        <w:t>отображаются и не требуют заполнения</w:t>
      </w:r>
      <w:r>
        <w:t>.</w:t>
      </w:r>
      <w:r w:rsidR="00FC5F90">
        <w:t xml:space="preserve"> Например, </w:t>
      </w:r>
      <w:r w:rsidR="00FC5F90" w:rsidRPr="00FC5F90">
        <w:t xml:space="preserve">в анкете по Анализу ГАБС в 2025 году </w:t>
      </w:r>
      <w:r w:rsidR="00FC5F90" w:rsidRPr="00FC5F90">
        <w:lastRenderedPageBreak/>
        <w:t>изначально присутствует только вопрос 2.1. Вопросы 2.2-2.10 скрыты. Они отображаются, только когда н</w:t>
      </w:r>
      <w:r w:rsidR="00FC5F90">
        <w:t xml:space="preserve">а вопрос 2.1 дан ответ </w:t>
      </w:r>
      <w:r w:rsidR="002125BA">
        <w:t>«</w:t>
      </w:r>
      <w:r w:rsidR="00FC5F90">
        <w:t>а</w:t>
      </w:r>
      <w:r w:rsidR="002125BA">
        <w:t>»</w:t>
      </w:r>
      <w:r w:rsidR="00FC5F90">
        <w:t xml:space="preserve"> или </w:t>
      </w:r>
      <w:r w:rsidR="002125BA">
        <w:t>«</w:t>
      </w:r>
      <w:r w:rsidR="00FC5F90">
        <w:t>в</w:t>
      </w:r>
      <w:r w:rsidR="002125BA">
        <w:t>»</w:t>
      </w:r>
      <w:r w:rsidR="00FC5F90">
        <w:t>.</w:t>
      </w:r>
    </w:p>
    <w:p w14:paraId="07C6B42F" w14:textId="77777777" w:rsidR="00A3316A" w:rsidRDefault="00A3316A" w:rsidP="00A3316A">
      <w:pPr>
        <w:pStyle w:val="affff9"/>
      </w:pPr>
      <w:r>
        <w:rPr>
          <w:noProof/>
        </w:rPr>
        <w:drawing>
          <wp:inline distT="0" distB="0" distL="0" distR="0" wp14:anchorId="2E32E7BB" wp14:editId="5F7A8D62">
            <wp:extent cx="5688584" cy="2360800"/>
            <wp:effectExtent l="0" t="0" r="762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758" cy="23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15CF" w14:textId="77777777" w:rsidR="001132CB" w:rsidRDefault="00A3316A" w:rsidP="00A3316A">
      <w:pPr>
        <w:pStyle w:val="affffc"/>
      </w:pPr>
      <w:bookmarkStart w:id="35" w:name="_Ref160608373"/>
      <w:bookmarkStart w:id="36" w:name="_Toc195194263"/>
      <w:r>
        <w:t xml:space="preserve">Рисунок </w:t>
      </w:r>
      <w:fldSimple w:instr=" SEQ Рисунок \* ARABIC ">
        <w:r w:rsidR="00663C4E">
          <w:rPr>
            <w:noProof/>
          </w:rPr>
          <w:t>11</w:t>
        </w:r>
      </w:fldSimple>
      <w:bookmarkEnd w:id="35"/>
      <w:r>
        <w:t xml:space="preserve"> – Кнопка «Принять изменения»</w:t>
      </w:r>
      <w:bookmarkEnd w:id="36"/>
    </w:p>
    <w:p w14:paraId="5965B9A8" w14:textId="0926A833" w:rsidR="0077599E" w:rsidRDefault="0077599E" w:rsidP="00892421">
      <w:pPr>
        <w:pStyle w:val="af1"/>
        <w:spacing w:line="360" w:lineRule="auto"/>
      </w:pPr>
      <w:r>
        <w:t xml:space="preserve">Также, в анкете могут быть добавлены вопросы типа «Таблица». Такие вопросы в анкете отображаются в виде раздела, например, как показано на рисунке </w:t>
      </w:r>
      <w:r w:rsidR="00892421">
        <w:fldChar w:fldCharType="begin"/>
      </w:r>
      <w:r w:rsidR="00892421">
        <w:instrText xml:space="preserve"> REF _Ref195002916 \h </w:instrText>
      </w:r>
      <w:r w:rsidR="00892421">
        <w:fldChar w:fldCharType="separate"/>
      </w:r>
      <w:r w:rsidR="00663C4E">
        <w:rPr>
          <w:noProof/>
        </w:rPr>
        <w:t>12</w:t>
      </w:r>
      <w:r w:rsidR="00892421">
        <w:fldChar w:fldCharType="end"/>
      </w:r>
      <w:r w:rsidR="00892421">
        <w:t>.</w:t>
      </w:r>
      <w:r w:rsidR="00E02706">
        <w:t xml:space="preserve"> </w:t>
      </w:r>
    </w:p>
    <w:p w14:paraId="502DBE54" w14:textId="2D08D80F" w:rsidR="00892421" w:rsidRDefault="00892421" w:rsidP="00892421">
      <w:pPr>
        <w:pStyle w:val="af1"/>
        <w:keepNext/>
        <w:spacing w:line="360" w:lineRule="auto"/>
        <w:ind w:firstLine="0"/>
      </w:pPr>
      <w:r w:rsidRPr="00892421">
        <w:rPr>
          <w:noProof/>
        </w:rPr>
        <w:drawing>
          <wp:inline distT="0" distB="0" distL="0" distR="0" wp14:anchorId="065E9101" wp14:editId="2ABCEE25">
            <wp:extent cx="6119495" cy="34175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CC55" w14:textId="4F61C277" w:rsidR="0077599E" w:rsidRDefault="00892421" w:rsidP="00892421">
      <w:pPr>
        <w:pStyle w:val="affffc"/>
      </w:pPr>
      <w:bookmarkStart w:id="37" w:name="_Toc195194264"/>
      <w:r>
        <w:t xml:space="preserve">Рисунок </w:t>
      </w:r>
      <w:fldSimple w:instr=" SEQ Рисунок \* ARABIC ">
        <w:bookmarkStart w:id="38" w:name="_Ref195002916"/>
        <w:r w:rsidR="00663C4E">
          <w:rPr>
            <w:noProof/>
          </w:rPr>
          <w:t>12</w:t>
        </w:r>
        <w:bookmarkEnd w:id="38"/>
      </w:fldSimple>
      <w:r>
        <w:t xml:space="preserve"> – Отображение вопросов типа «Таблица» в анкете</w:t>
      </w:r>
      <w:bookmarkEnd w:id="37"/>
    </w:p>
    <w:p w14:paraId="438D4312" w14:textId="77777777" w:rsidR="00B0264F" w:rsidRDefault="005E5EC1" w:rsidP="00AB294E">
      <w:pPr>
        <w:pStyle w:val="af1"/>
        <w:spacing w:line="360" w:lineRule="auto"/>
        <w:ind w:firstLine="709"/>
      </w:pPr>
      <w:r>
        <w:lastRenderedPageBreak/>
        <w:t xml:space="preserve">Работа с таблицей осуществляется по стандартным кнопкам </w:t>
      </w:r>
      <w:r w:rsidRPr="00892421">
        <w:rPr>
          <w:noProof/>
        </w:rPr>
        <w:drawing>
          <wp:inline distT="0" distB="0" distL="0" distR="0" wp14:anchorId="0910AA76" wp14:editId="6492AB15">
            <wp:extent cx="199785" cy="182157"/>
            <wp:effectExtent l="0" t="0" r="0" b="8890"/>
            <wp:docPr id="4928" name="Рисунок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647" t="20746" r="15686" b="-1139"/>
                    <a:stretch/>
                  </pic:blipFill>
                  <pic:spPr bwMode="auto">
                    <a:xfrm>
                      <a:off x="0" y="0"/>
                      <a:ext cx="199091" cy="1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«Добавить запись», </w:t>
      </w:r>
      <w:r w:rsidRPr="00E02706">
        <w:rPr>
          <w:noProof/>
        </w:rPr>
        <w:drawing>
          <wp:inline distT="0" distB="0" distL="0" distR="0" wp14:anchorId="379AC8E9" wp14:editId="727D56E7">
            <wp:extent cx="258302" cy="176733"/>
            <wp:effectExtent l="0" t="0" r="8890" b="0"/>
            <wp:docPr id="4929" name="Рисунок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152" cy="1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«Редактировать запись», </w:t>
      </w:r>
      <w:r w:rsidRPr="00E02706">
        <w:rPr>
          <w:noProof/>
        </w:rPr>
        <w:drawing>
          <wp:inline distT="0" distB="0" distL="0" distR="0" wp14:anchorId="38B8031C" wp14:editId="231A4A0C">
            <wp:extent cx="215153" cy="199785"/>
            <wp:effectExtent l="0" t="0" r="0" b="0"/>
            <wp:docPr id="4930" name="Рисунок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«Удалить запись». </w:t>
      </w:r>
    </w:p>
    <w:p w14:paraId="765C4E71" w14:textId="7B09B8E9" w:rsidR="00B0264F" w:rsidRDefault="00B0264F" w:rsidP="00B0264F">
      <w:pPr>
        <w:pStyle w:val="af1"/>
        <w:spacing w:line="360" w:lineRule="auto"/>
        <w:ind w:firstLine="709"/>
      </w:pPr>
      <w:r>
        <w:t>ОБРАЩАЕМ</w:t>
      </w:r>
      <w:r w:rsidR="00192EAF" w:rsidRPr="00B0264F">
        <w:t xml:space="preserve"> </w:t>
      </w:r>
      <w:r>
        <w:t>ВАШЕ</w:t>
      </w:r>
      <w:r w:rsidR="00192EAF" w:rsidRPr="00B0264F">
        <w:t xml:space="preserve"> </w:t>
      </w:r>
      <w:r>
        <w:t>ВНИМАНИЕ</w:t>
      </w:r>
      <w:r w:rsidR="00192EAF" w:rsidRPr="00B0264F">
        <w:t>, что перед тем, как приступить к работе с таблицами,</w:t>
      </w:r>
      <w:r w:rsidRPr="00FC5F90">
        <w:t xml:space="preserve"> </w:t>
      </w:r>
      <w:r w:rsidR="00192EAF" w:rsidRPr="00B0264F">
        <w:t xml:space="preserve">необходимо сохранить изменения в разделах «Общая информация» и «Анкета» по кнопке </w:t>
      </w:r>
      <w:r w:rsidR="00192EAF" w:rsidRPr="00B0264F">
        <w:rPr>
          <w:noProof/>
        </w:rPr>
        <w:drawing>
          <wp:inline distT="0" distB="0" distL="0" distR="0" wp14:anchorId="4A16E688" wp14:editId="6B96D3F5">
            <wp:extent cx="219075" cy="209550"/>
            <wp:effectExtent l="0" t="0" r="9525" b="0"/>
            <wp:docPr id="18" name="Рисунок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EAF" w:rsidRPr="00B0264F">
        <w:t xml:space="preserve"> «Принять изменения»</w:t>
      </w:r>
      <w:r>
        <w:t xml:space="preserve">, как показано на рисунках </w:t>
      </w:r>
      <w:r>
        <w:fldChar w:fldCharType="begin"/>
      </w:r>
      <w:r>
        <w:instrText xml:space="preserve"> REF _Ref195111780 \h </w:instrText>
      </w:r>
      <w:r>
        <w:fldChar w:fldCharType="separate"/>
      </w:r>
      <w:r w:rsidR="00663C4E">
        <w:rPr>
          <w:noProof/>
        </w:rPr>
        <w:t>13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_Ref195111782 \h </w:instrText>
      </w:r>
      <w:r>
        <w:fldChar w:fldCharType="separate"/>
      </w:r>
      <w:r w:rsidR="00663C4E">
        <w:rPr>
          <w:noProof/>
        </w:rPr>
        <w:t>14</w:t>
      </w:r>
      <w:r>
        <w:fldChar w:fldCharType="end"/>
      </w:r>
      <w:r>
        <w:t>.</w:t>
      </w:r>
    </w:p>
    <w:p w14:paraId="6C9A3300" w14:textId="77777777" w:rsidR="00B0264F" w:rsidRDefault="00B0264F" w:rsidP="00B0264F">
      <w:pPr>
        <w:pStyle w:val="af1"/>
        <w:keepNext/>
        <w:spacing w:line="360" w:lineRule="auto"/>
        <w:ind w:firstLine="0"/>
      </w:pPr>
      <w:r w:rsidRPr="00B0264F">
        <w:rPr>
          <w:noProof/>
        </w:rPr>
        <w:drawing>
          <wp:inline distT="0" distB="0" distL="0" distR="0" wp14:anchorId="30137C0F" wp14:editId="620F0C6B">
            <wp:extent cx="6119495" cy="1743826"/>
            <wp:effectExtent l="0" t="0" r="0" b="8890"/>
            <wp:docPr id="4933" name="Рисунок 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4775" w14:textId="0FB84E85" w:rsidR="00B0264F" w:rsidRDefault="00B0264F" w:rsidP="00B0264F">
      <w:pPr>
        <w:pStyle w:val="affffc"/>
      </w:pPr>
      <w:bookmarkStart w:id="39" w:name="_Toc195194265"/>
      <w:r>
        <w:t xml:space="preserve">Рисунок </w:t>
      </w:r>
      <w:fldSimple w:instr=" SEQ Рисунок \* ARABIC ">
        <w:bookmarkStart w:id="40" w:name="_Ref195111780"/>
        <w:r w:rsidR="00663C4E">
          <w:rPr>
            <w:noProof/>
          </w:rPr>
          <w:t>13</w:t>
        </w:r>
        <w:bookmarkEnd w:id="40"/>
      </w:fldSimple>
      <w:r>
        <w:t xml:space="preserve"> – Кнопка «Применить изменения» </w:t>
      </w:r>
      <w:r w:rsidR="001F160B">
        <w:t>в разделе «Общая информация»</w:t>
      </w:r>
      <w:bookmarkEnd w:id="39"/>
    </w:p>
    <w:p w14:paraId="07B9CA0F" w14:textId="77777777" w:rsidR="00B0264F" w:rsidRDefault="00B0264F" w:rsidP="00B0264F">
      <w:pPr>
        <w:pStyle w:val="af1"/>
        <w:keepNext/>
        <w:spacing w:line="360" w:lineRule="auto"/>
        <w:ind w:firstLine="0"/>
      </w:pPr>
      <w:r w:rsidRPr="00B0264F">
        <w:rPr>
          <w:noProof/>
        </w:rPr>
        <w:drawing>
          <wp:inline distT="0" distB="0" distL="0" distR="0" wp14:anchorId="7BD93A47" wp14:editId="6F31A4B3">
            <wp:extent cx="6119495" cy="1237920"/>
            <wp:effectExtent l="0" t="0" r="0" b="635"/>
            <wp:docPr id="4938" name="Рисунок 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DE4F" w14:textId="4719EA5B" w:rsidR="001F160B" w:rsidRPr="00B0264F" w:rsidRDefault="00B0264F" w:rsidP="001F160B">
      <w:pPr>
        <w:pStyle w:val="affffc"/>
      </w:pPr>
      <w:bookmarkStart w:id="41" w:name="_Toc195194266"/>
      <w:r>
        <w:t xml:space="preserve">Рисунок </w:t>
      </w:r>
      <w:fldSimple w:instr=" SEQ Рисунок \* ARABIC ">
        <w:bookmarkStart w:id="42" w:name="_Ref195111782"/>
        <w:r w:rsidR="00663C4E">
          <w:rPr>
            <w:noProof/>
          </w:rPr>
          <w:t>14</w:t>
        </w:r>
        <w:bookmarkEnd w:id="42"/>
      </w:fldSimple>
      <w:r>
        <w:t xml:space="preserve"> – </w:t>
      </w:r>
      <w:r w:rsidR="001F160B">
        <w:t>Кнопка «Применить изменения» в разделе «Анкета»</w:t>
      </w:r>
      <w:bookmarkEnd w:id="41"/>
    </w:p>
    <w:p w14:paraId="08F848B9" w14:textId="6405EE3A" w:rsidR="00AB294E" w:rsidRDefault="005E5EC1" w:rsidP="00AB294E">
      <w:pPr>
        <w:pStyle w:val="af1"/>
        <w:spacing w:line="360" w:lineRule="auto"/>
        <w:ind w:firstLine="709"/>
      </w:pPr>
      <w:r>
        <w:t xml:space="preserve">Также для удобства заполнения предусмотрена возможность копирования строк таблиц. Для копирования строки необходимо нажать на кнопку «Дополнительные действия», выбрать операцию «Копировать строки», как показано на рисунке </w:t>
      </w:r>
      <w:r>
        <w:fldChar w:fldCharType="begin"/>
      </w:r>
      <w:r>
        <w:instrText xml:space="preserve"> REF _Ref195004330 \h </w:instrText>
      </w:r>
      <w:r>
        <w:fldChar w:fldCharType="separate"/>
      </w:r>
      <w:r w:rsidR="00663C4E">
        <w:rPr>
          <w:noProof/>
        </w:rPr>
        <w:t>15</w:t>
      </w:r>
      <w:r>
        <w:fldChar w:fldCharType="end"/>
      </w:r>
      <w:r>
        <w:t xml:space="preserve">. Далее вновь нажать на кнопку «Дополнительные действия» и выбрать операцию «Вставить строки», как показано на рисунке </w:t>
      </w:r>
      <w:r>
        <w:fldChar w:fldCharType="begin"/>
      </w:r>
      <w:r>
        <w:instrText xml:space="preserve"> REF _Ref195004445 \h </w:instrText>
      </w:r>
      <w:r w:rsidR="00AB294E">
        <w:instrText xml:space="preserve"> \* MERGEFORMAT </w:instrText>
      </w:r>
      <w:r>
        <w:fldChar w:fldCharType="separate"/>
      </w:r>
      <w:r w:rsidR="00663C4E">
        <w:t>16</w:t>
      </w:r>
      <w:r>
        <w:fldChar w:fldCharType="end"/>
      </w:r>
      <w:r>
        <w:t xml:space="preserve">. В результате будет вставлена скопированная строка, как показано на рисунке </w:t>
      </w:r>
      <w:r>
        <w:fldChar w:fldCharType="begin"/>
      </w:r>
      <w:r>
        <w:instrText xml:space="preserve"> REF _Ref195004605 \h </w:instrText>
      </w:r>
      <w:r w:rsidR="00AB294E">
        <w:instrText xml:space="preserve"> \* MERGEFORMAT </w:instrText>
      </w:r>
      <w:r>
        <w:fldChar w:fldCharType="separate"/>
      </w:r>
      <w:r w:rsidR="00663C4E">
        <w:t>17</w:t>
      </w:r>
      <w:r>
        <w:fldChar w:fldCharType="end"/>
      </w:r>
      <w:r>
        <w:t xml:space="preserve">. </w:t>
      </w:r>
    </w:p>
    <w:p w14:paraId="1F8E3158" w14:textId="380AA5D8" w:rsidR="00AB294E" w:rsidRDefault="00AB294E" w:rsidP="00AB294E">
      <w:pPr>
        <w:pStyle w:val="af1"/>
        <w:spacing w:line="360" w:lineRule="auto"/>
        <w:ind w:firstLine="709"/>
      </w:pPr>
      <w:r>
        <w:lastRenderedPageBreak/>
        <w:t xml:space="preserve">Вставленную строку, при необходимости, можно отредактировать. Далее для сохранения изменений необходимо нажать кнопку </w:t>
      </w:r>
      <w:r>
        <w:rPr>
          <w:noProof/>
        </w:rPr>
        <w:drawing>
          <wp:inline distT="0" distB="0" distL="0" distR="0" wp14:anchorId="2D07AF79" wp14:editId="11C20F27">
            <wp:extent cx="222837" cy="185697"/>
            <wp:effectExtent l="0" t="0" r="6350" b="5080"/>
            <wp:docPr id="4936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223966" cy="1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239CDFCE" wp14:editId="5B1EAA6F">
            <wp:extent cx="222837" cy="222837"/>
            <wp:effectExtent l="0" t="0" r="6350" b="6350"/>
            <wp:docPr id="4937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22515" cy="2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7DE44C40" w14:textId="0F8C971F" w:rsidR="005E5EC1" w:rsidRDefault="00E02706" w:rsidP="00AB294E">
      <w:pPr>
        <w:pStyle w:val="af1"/>
        <w:spacing w:line="360" w:lineRule="auto"/>
        <w:ind w:firstLine="0"/>
      </w:pPr>
      <w:r w:rsidRPr="00E02706">
        <w:rPr>
          <w:noProof/>
        </w:rPr>
        <w:drawing>
          <wp:inline distT="0" distB="0" distL="0" distR="0" wp14:anchorId="29D7C926" wp14:editId="094EDBDC">
            <wp:extent cx="6119495" cy="1979409"/>
            <wp:effectExtent l="0" t="0" r="0" b="1905"/>
            <wp:docPr id="4932" name="Рисунок 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4796" w14:textId="1B262E9D" w:rsidR="00E02706" w:rsidRDefault="005E5EC1" w:rsidP="005E5EC1">
      <w:pPr>
        <w:pStyle w:val="affffc"/>
      </w:pPr>
      <w:bookmarkStart w:id="43" w:name="_Toc195194267"/>
      <w:r>
        <w:t xml:space="preserve">Рисунок </w:t>
      </w:r>
      <w:fldSimple w:instr=" SEQ Рисунок \* ARABIC ">
        <w:bookmarkStart w:id="44" w:name="_Ref195004330"/>
        <w:r w:rsidR="00663C4E">
          <w:rPr>
            <w:noProof/>
          </w:rPr>
          <w:t>15</w:t>
        </w:r>
        <w:bookmarkEnd w:id="44"/>
      </w:fldSimple>
      <w:r>
        <w:t xml:space="preserve"> – Операция «Копировать строки»</w:t>
      </w:r>
      <w:bookmarkEnd w:id="43"/>
    </w:p>
    <w:p w14:paraId="3C65E8BE" w14:textId="77777777" w:rsidR="005E5EC1" w:rsidRDefault="005E5EC1" w:rsidP="005E5EC1">
      <w:pPr>
        <w:pStyle w:val="affffc"/>
      </w:pPr>
    </w:p>
    <w:p w14:paraId="18D9BCC7" w14:textId="742BEFBD" w:rsidR="005E5EC1" w:rsidRDefault="005E5EC1" w:rsidP="005E5EC1">
      <w:pPr>
        <w:pStyle w:val="affffc"/>
        <w:keepNext/>
      </w:pPr>
      <w:r w:rsidRPr="005E5EC1">
        <w:rPr>
          <w:noProof/>
        </w:rPr>
        <w:drawing>
          <wp:inline distT="0" distB="0" distL="0" distR="0" wp14:anchorId="728949A5" wp14:editId="40824AB3">
            <wp:extent cx="6119495" cy="2110149"/>
            <wp:effectExtent l="0" t="0" r="0" b="4445"/>
            <wp:docPr id="4934" name="Рисунок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42EB" w14:textId="6467CD94" w:rsidR="005E5EC1" w:rsidRDefault="005E5EC1" w:rsidP="005E5EC1">
      <w:pPr>
        <w:pStyle w:val="affffc"/>
      </w:pPr>
      <w:bookmarkStart w:id="45" w:name="_Toc195194268"/>
      <w:r>
        <w:t xml:space="preserve">Рисунок </w:t>
      </w:r>
      <w:fldSimple w:instr=" SEQ Рисунок \* ARABIC ">
        <w:bookmarkStart w:id="46" w:name="_Ref195004445"/>
        <w:r w:rsidR="00663C4E">
          <w:rPr>
            <w:noProof/>
          </w:rPr>
          <w:t>16</w:t>
        </w:r>
        <w:bookmarkEnd w:id="46"/>
      </w:fldSimple>
      <w:r>
        <w:t xml:space="preserve"> – Операция «Вставить строки»</w:t>
      </w:r>
      <w:bookmarkEnd w:id="45"/>
    </w:p>
    <w:p w14:paraId="543A875D" w14:textId="77777777" w:rsidR="005E5EC1" w:rsidRDefault="005E5EC1" w:rsidP="005E5EC1">
      <w:pPr>
        <w:pStyle w:val="affffc"/>
        <w:keepNext/>
      </w:pPr>
    </w:p>
    <w:p w14:paraId="5889CBEC" w14:textId="77777777" w:rsidR="005E5EC1" w:rsidRDefault="005E5EC1" w:rsidP="005E5EC1">
      <w:pPr>
        <w:pStyle w:val="affffc"/>
        <w:keepNext/>
      </w:pPr>
      <w:r w:rsidRPr="005E5EC1">
        <w:rPr>
          <w:noProof/>
        </w:rPr>
        <w:drawing>
          <wp:inline distT="0" distB="0" distL="0" distR="0" wp14:anchorId="7D699EBA" wp14:editId="2BBEDD3F">
            <wp:extent cx="6105738" cy="1237130"/>
            <wp:effectExtent l="0" t="0" r="0" b="1270"/>
            <wp:docPr id="4935" name="Рисунок 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5403" b="9677"/>
                    <a:stretch/>
                  </pic:blipFill>
                  <pic:spPr bwMode="auto">
                    <a:xfrm>
                      <a:off x="0" y="0"/>
                      <a:ext cx="6119495" cy="123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69BF3" w14:textId="77777777" w:rsidR="005E5EC1" w:rsidRDefault="005E5EC1" w:rsidP="005E5EC1">
      <w:pPr>
        <w:pStyle w:val="affffc"/>
        <w:keepNext/>
      </w:pPr>
    </w:p>
    <w:p w14:paraId="29E43445" w14:textId="3CDEDE47" w:rsidR="005E5EC1" w:rsidRPr="005E5EC1" w:rsidRDefault="005E5EC1" w:rsidP="005E5EC1">
      <w:pPr>
        <w:pStyle w:val="affffc"/>
      </w:pPr>
      <w:bookmarkStart w:id="47" w:name="_Toc195194269"/>
      <w:r w:rsidRPr="005E5EC1">
        <w:t xml:space="preserve">Рисунок </w:t>
      </w:r>
      <w:fldSimple w:instr=" SEQ Рисунок \* ARABIC ">
        <w:bookmarkStart w:id="48" w:name="_Ref195004605"/>
        <w:r w:rsidR="00663C4E">
          <w:rPr>
            <w:noProof/>
          </w:rPr>
          <w:t>17</w:t>
        </w:r>
        <w:bookmarkEnd w:id="48"/>
      </w:fldSimple>
      <w:r>
        <w:t xml:space="preserve"> – Результат выполнения операции «Вставить строки»</w:t>
      </w:r>
      <w:bookmarkEnd w:id="47"/>
    </w:p>
    <w:p w14:paraId="7780A2E0" w14:textId="77777777" w:rsidR="00376AA3" w:rsidRDefault="001132CB" w:rsidP="00376AA3">
      <w:pPr>
        <w:pStyle w:val="af1"/>
        <w:spacing w:line="360" w:lineRule="auto"/>
      </w:pPr>
      <w:r>
        <w:lastRenderedPageBreak/>
        <w:t xml:space="preserve">Следует отметить, что ответы, в которых устанавливается флаг – галка, оцениваются максимальным баллом. Ответы, в которых флаг – галка не устанавливается, </w:t>
      </w:r>
      <w:r w:rsidR="00751312">
        <w:t>оцениваются минимальным баллом.</w:t>
      </w:r>
    </w:p>
    <w:p w14:paraId="1CF5752C" w14:textId="2DCC1E46" w:rsidR="00A3316A" w:rsidRDefault="001132CB" w:rsidP="001132CB">
      <w:pPr>
        <w:pStyle w:val="af1"/>
        <w:spacing w:line="360" w:lineRule="auto"/>
        <w:rPr>
          <w:szCs w:val="28"/>
        </w:rPr>
      </w:pPr>
      <w:r>
        <w:t xml:space="preserve">При ответе на некоторые вопросы требуется прикрепление подтверждающих документов, </w:t>
      </w:r>
      <w:r>
        <w:rPr>
          <w:szCs w:val="28"/>
        </w:rPr>
        <w:t xml:space="preserve">как представлено на рисунке </w:t>
      </w:r>
      <w:r w:rsidR="003C1832">
        <w:rPr>
          <w:szCs w:val="28"/>
        </w:rPr>
        <w:fldChar w:fldCharType="begin"/>
      </w:r>
      <w:r w:rsidR="003C1832">
        <w:rPr>
          <w:szCs w:val="28"/>
        </w:rPr>
        <w:instrText xml:space="preserve"> REF _Ref160608690 \h\</w:instrText>
      </w:r>
      <w:r w:rsidR="003C1832" w:rsidRPr="003C1832">
        <w:rPr>
          <w:szCs w:val="28"/>
        </w:rPr>
        <w:instrText># #</w:instrText>
      </w:r>
      <w:r w:rsidR="003C1832">
        <w:rPr>
          <w:szCs w:val="28"/>
        </w:rPr>
        <w:instrText xml:space="preserve"> </w:instrText>
      </w:r>
      <w:r w:rsidR="003C1832">
        <w:rPr>
          <w:szCs w:val="28"/>
        </w:rPr>
      </w:r>
      <w:r w:rsidR="003C1832">
        <w:rPr>
          <w:szCs w:val="28"/>
        </w:rPr>
        <w:fldChar w:fldCharType="separate"/>
      </w:r>
      <w:r w:rsidR="00663C4E">
        <w:rPr>
          <w:szCs w:val="28"/>
        </w:rPr>
        <w:t>18</w:t>
      </w:r>
      <w:r w:rsidR="003C1832">
        <w:rPr>
          <w:szCs w:val="28"/>
        </w:rPr>
        <w:fldChar w:fldCharType="end"/>
      </w:r>
      <w:r>
        <w:rPr>
          <w:szCs w:val="28"/>
        </w:rPr>
        <w:t>.</w:t>
      </w:r>
    </w:p>
    <w:p w14:paraId="0F9CCDF6" w14:textId="77777777" w:rsidR="00A3316A" w:rsidRDefault="00A3316A" w:rsidP="00A3316A">
      <w:pPr>
        <w:pStyle w:val="affff9"/>
      </w:pPr>
      <w:r>
        <w:rPr>
          <w:noProof/>
        </w:rPr>
        <w:drawing>
          <wp:inline distT="0" distB="0" distL="0" distR="0" wp14:anchorId="3AA36A9A" wp14:editId="7F0F3538">
            <wp:extent cx="5295900" cy="220821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4252" cy="22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19F5" w14:textId="77777777" w:rsidR="00A3316A" w:rsidRDefault="00A3316A" w:rsidP="00A3316A">
      <w:pPr>
        <w:pStyle w:val="affffc"/>
        <w:rPr>
          <w:szCs w:val="28"/>
        </w:rPr>
      </w:pPr>
      <w:bookmarkStart w:id="49" w:name="_Ref160608690"/>
      <w:bookmarkStart w:id="50" w:name="_Toc195194270"/>
      <w:r>
        <w:t xml:space="preserve">Рисунок </w:t>
      </w:r>
      <w:fldSimple w:instr=" SEQ Рисунок \* ARABIC ">
        <w:r w:rsidR="00663C4E">
          <w:rPr>
            <w:noProof/>
          </w:rPr>
          <w:t>18</w:t>
        </w:r>
      </w:fldSimple>
      <w:bookmarkEnd w:id="49"/>
      <w:r>
        <w:t xml:space="preserve"> – Прикрепление файла к ответу на вопрос</w:t>
      </w:r>
      <w:bookmarkEnd w:id="50"/>
    </w:p>
    <w:p w14:paraId="526E7956" w14:textId="77777777" w:rsidR="003C1832" w:rsidRDefault="003C1832" w:rsidP="001132CB">
      <w:pPr>
        <w:pStyle w:val="af1"/>
        <w:spacing w:line="360" w:lineRule="auto"/>
      </w:pPr>
      <w:r>
        <w:t xml:space="preserve">Прикрепление файла в этом случае осуществляется по кнопке </w:t>
      </w:r>
      <w:r>
        <w:rPr>
          <w:noProof/>
        </w:rPr>
        <w:drawing>
          <wp:inline distT="0" distB="0" distL="0" distR="0" wp14:anchorId="3803A46C" wp14:editId="7EC7973A">
            <wp:extent cx="2714625" cy="276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«Прикрепить файл». В скобках указывается минимальное количество файлов для прикрепления.</w:t>
      </w:r>
      <w:r w:rsidR="001132CB" w:rsidRPr="001132CB">
        <w:t xml:space="preserve"> </w:t>
      </w:r>
    </w:p>
    <w:p w14:paraId="7331ADF5" w14:textId="77777777" w:rsidR="001132CB" w:rsidRDefault="001132CB" w:rsidP="001132CB">
      <w:pPr>
        <w:pStyle w:val="af1"/>
        <w:spacing w:line="360" w:lineRule="auto"/>
      </w:pPr>
      <w:r w:rsidRPr="0088193D">
        <w:t>Прикрепленные файлы к вопросам будут отображены в разделе «Прикрепленные файлы»</w:t>
      </w:r>
      <w:r w:rsidR="003C1832">
        <w:t xml:space="preserve">, как показано на рисунке </w:t>
      </w:r>
      <w:r w:rsidR="003C1832">
        <w:fldChar w:fldCharType="begin"/>
      </w:r>
      <w:r w:rsidR="003C1832">
        <w:instrText xml:space="preserve"> REF _Ref160609011 \h\</w:instrText>
      </w:r>
      <w:r w:rsidR="003C1832" w:rsidRPr="003C1832">
        <w:instrText># #</w:instrText>
      </w:r>
      <w:r w:rsidR="003C1832">
        <w:instrText xml:space="preserve"> </w:instrText>
      </w:r>
      <w:r w:rsidR="003C1832">
        <w:fldChar w:fldCharType="separate"/>
      </w:r>
      <w:r w:rsidR="00663C4E">
        <w:t>19</w:t>
      </w:r>
      <w:r w:rsidR="003C1832">
        <w:fldChar w:fldCharType="end"/>
      </w:r>
      <w:r w:rsidRPr="0088193D">
        <w:t>.</w:t>
      </w:r>
    </w:p>
    <w:p w14:paraId="53EB886A" w14:textId="77777777" w:rsidR="003C1832" w:rsidRDefault="003C1832" w:rsidP="003C1832">
      <w:pPr>
        <w:pStyle w:val="affff9"/>
      </w:pPr>
      <w:r>
        <w:rPr>
          <w:noProof/>
        </w:rPr>
        <w:drawing>
          <wp:inline distT="0" distB="0" distL="0" distR="0" wp14:anchorId="29AC5BB4" wp14:editId="54ACCF63">
            <wp:extent cx="5500584" cy="1553267"/>
            <wp:effectExtent l="0" t="0" r="508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3246" cy="15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2074" w14:textId="77777777" w:rsidR="003C1832" w:rsidRDefault="003C1832" w:rsidP="003C1832">
      <w:pPr>
        <w:pStyle w:val="affffc"/>
        <w:rPr>
          <w:szCs w:val="28"/>
        </w:rPr>
      </w:pPr>
      <w:bookmarkStart w:id="51" w:name="_Ref160609011"/>
      <w:bookmarkStart w:id="52" w:name="_Toc195194271"/>
      <w:r>
        <w:t xml:space="preserve">Рисунок </w:t>
      </w:r>
      <w:fldSimple w:instr=" SEQ Рисунок \* ARABIC ">
        <w:r w:rsidR="00663C4E">
          <w:rPr>
            <w:noProof/>
          </w:rPr>
          <w:t>19</w:t>
        </w:r>
      </w:fldSimple>
      <w:bookmarkEnd w:id="51"/>
      <w:r>
        <w:t xml:space="preserve"> – Раздел «Прикрепленные файлы»</w:t>
      </w:r>
      <w:bookmarkEnd w:id="52"/>
    </w:p>
    <w:p w14:paraId="7732C2BA" w14:textId="7DAE5D47" w:rsidR="00F7566B" w:rsidRPr="00F34EE6" w:rsidRDefault="001132CB" w:rsidP="00F7566B">
      <w:pPr>
        <w:pStyle w:val="af1"/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lastRenderedPageBreak/>
        <w:t>Также при необходимости п</w:t>
      </w:r>
      <w:r w:rsidR="00F7566B" w:rsidRPr="00F34EE6">
        <w:rPr>
          <w:color w:val="auto"/>
          <w:szCs w:val="28"/>
        </w:rPr>
        <w:t xml:space="preserve">рикрепление файлов </w:t>
      </w:r>
      <w:r w:rsidR="00057305">
        <w:rPr>
          <w:color w:val="auto"/>
          <w:szCs w:val="28"/>
        </w:rPr>
        <w:t>возможно</w:t>
      </w:r>
      <w:r w:rsidR="00F7566B" w:rsidRPr="00F34EE6">
        <w:rPr>
          <w:color w:val="auto"/>
          <w:szCs w:val="28"/>
        </w:rPr>
        <w:t xml:space="preserve"> в раздел</w:t>
      </w:r>
      <w:r w:rsidR="003C1832">
        <w:rPr>
          <w:color w:val="auto"/>
          <w:szCs w:val="28"/>
        </w:rPr>
        <w:t xml:space="preserve">е </w:t>
      </w:r>
      <w:r w:rsidR="00F7566B" w:rsidRPr="00F34EE6">
        <w:rPr>
          <w:color w:val="auto"/>
          <w:szCs w:val="28"/>
        </w:rPr>
        <w:t>«Прикрепленные файлы»</w:t>
      </w:r>
      <w:r w:rsidR="00057305">
        <w:rPr>
          <w:color w:val="auto"/>
          <w:szCs w:val="28"/>
        </w:rPr>
        <w:t>.</w:t>
      </w:r>
      <w:r w:rsidR="00F7566B" w:rsidRPr="00F34EE6">
        <w:rPr>
          <w:color w:val="auto"/>
          <w:szCs w:val="28"/>
        </w:rPr>
        <w:t xml:space="preserve"> Для того чтобы прикрепить файл, необходимо нажать кнопку </w:t>
      </w:r>
      <w:r w:rsidR="003C1832" w:rsidRPr="00F34EE6">
        <w:rPr>
          <w:color w:val="auto"/>
          <w:szCs w:val="28"/>
        </w:rPr>
        <w:t xml:space="preserve"> </w:t>
      </w:r>
      <w:r w:rsidR="00F7566B" w:rsidRPr="00F34EE6">
        <w:rPr>
          <w:color w:val="auto"/>
          <w:szCs w:val="28"/>
        </w:rPr>
        <w:t>«Прикрепить»</w:t>
      </w:r>
      <w:r w:rsidR="00A300A3">
        <w:rPr>
          <w:color w:val="auto"/>
          <w:szCs w:val="28"/>
        </w:rPr>
        <w:t xml:space="preserve"> - «Прикрепить файл»</w:t>
      </w:r>
      <w:r w:rsidR="00F7566B" w:rsidRPr="00F34EE6">
        <w:rPr>
          <w:color w:val="auto"/>
          <w:szCs w:val="28"/>
        </w:rPr>
        <w:t xml:space="preserve"> и загрузить необходимые документы, как представлено на </w:t>
      </w:r>
      <w:r w:rsidR="0088193D">
        <w:rPr>
          <w:color w:val="auto"/>
          <w:szCs w:val="28"/>
        </w:rPr>
        <w:t>рисунке</w:t>
      </w:r>
      <w:r w:rsidR="001C41A1">
        <w:rPr>
          <w:color w:val="auto"/>
          <w:szCs w:val="28"/>
        </w:rPr>
        <w:t xml:space="preserve"> </w:t>
      </w:r>
      <w:r w:rsidR="001C41A1">
        <w:rPr>
          <w:color w:val="auto"/>
          <w:szCs w:val="28"/>
        </w:rPr>
        <w:fldChar w:fldCharType="begin"/>
      </w:r>
      <w:r w:rsidR="001C41A1">
        <w:rPr>
          <w:color w:val="auto"/>
          <w:szCs w:val="28"/>
        </w:rPr>
        <w:instrText xml:space="preserve"> REF _Ref151037585 \h\</w:instrText>
      </w:r>
      <w:r w:rsidR="001C41A1" w:rsidRPr="001C41A1">
        <w:rPr>
          <w:color w:val="auto"/>
          <w:szCs w:val="28"/>
        </w:rPr>
        <w:instrText># #</w:instrText>
      </w:r>
      <w:r w:rsidR="001C41A1">
        <w:rPr>
          <w:color w:val="auto"/>
          <w:szCs w:val="28"/>
        </w:rPr>
        <w:instrText xml:space="preserve"> </w:instrText>
      </w:r>
      <w:r w:rsidR="001C41A1">
        <w:rPr>
          <w:color w:val="auto"/>
          <w:szCs w:val="28"/>
        </w:rPr>
      </w:r>
      <w:r w:rsidR="001C41A1">
        <w:rPr>
          <w:color w:val="auto"/>
          <w:szCs w:val="28"/>
        </w:rPr>
        <w:fldChar w:fldCharType="separate"/>
      </w:r>
      <w:r w:rsidR="00663C4E">
        <w:rPr>
          <w:color w:val="auto"/>
          <w:szCs w:val="28"/>
        </w:rPr>
        <w:t>20</w:t>
      </w:r>
      <w:r w:rsidR="001C41A1">
        <w:rPr>
          <w:color w:val="auto"/>
          <w:szCs w:val="28"/>
        </w:rPr>
        <w:fldChar w:fldCharType="end"/>
      </w:r>
      <w:r w:rsidR="00F7566B">
        <w:rPr>
          <w:color w:val="auto"/>
          <w:szCs w:val="28"/>
        </w:rPr>
        <w:t xml:space="preserve">. </w:t>
      </w:r>
      <w:r w:rsidR="00F7566B" w:rsidRPr="00F34EE6">
        <w:rPr>
          <w:color w:val="auto"/>
          <w:szCs w:val="28"/>
        </w:rPr>
        <w:t xml:space="preserve">Прикрепить файл можно, только если </w:t>
      </w:r>
      <w:r w:rsidR="003C1832">
        <w:rPr>
          <w:color w:val="auto"/>
          <w:szCs w:val="28"/>
        </w:rPr>
        <w:t>анкета</w:t>
      </w:r>
      <w:r w:rsidR="00F7566B" w:rsidRPr="00F34EE6">
        <w:rPr>
          <w:color w:val="auto"/>
          <w:szCs w:val="28"/>
        </w:rPr>
        <w:t xml:space="preserve"> находится в редактируемом состоянии</w:t>
      </w:r>
      <w:r w:rsidR="003C1832">
        <w:rPr>
          <w:color w:val="auto"/>
          <w:szCs w:val="28"/>
        </w:rPr>
        <w:t xml:space="preserve"> («В работе» или «На доработке»)</w:t>
      </w:r>
      <w:r w:rsidR="00F7566B" w:rsidRPr="00F34EE6">
        <w:rPr>
          <w:color w:val="auto"/>
          <w:szCs w:val="28"/>
        </w:rPr>
        <w:t>. Ограничение размера одного прикрепляемого файла составляет 20 Мб.</w:t>
      </w:r>
      <w:r w:rsidR="00A300A3" w:rsidRPr="00A300A3">
        <w:rPr>
          <w:color w:val="auto"/>
          <w:szCs w:val="28"/>
        </w:rPr>
        <w:t xml:space="preserve"> </w:t>
      </w:r>
      <w:r w:rsidR="00A300A3">
        <w:rPr>
          <w:color w:val="auto"/>
          <w:szCs w:val="28"/>
        </w:rPr>
        <w:t xml:space="preserve">Также пользователь с ролью ДСП УПОЛНОМОЧЕННЫЙ СОТРУДНИК может прикрепить файл с отметкой ДСП. Для этого необходимо нажать кнопку «Прикрепить» - </w:t>
      </w:r>
      <w:r w:rsidR="00A300A3" w:rsidRPr="00FC4AC8">
        <w:rPr>
          <w:color w:val="auto"/>
          <w:szCs w:val="28"/>
        </w:rPr>
        <w:t>«Прикрепить файл</w:t>
      </w:r>
      <w:r w:rsidR="00A300A3">
        <w:rPr>
          <w:color w:val="auto"/>
          <w:szCs w:val="28"/>
        </w:rPr>
        <w:t xml:space="preserve"> ДСП</w:t>
      </w:r>
      <w:r w:rsidR="00A300A3" w:rsidRPr="00FC4AC8">
        <w:rPr>
          <w:color w:val="auto"/>
          <w:szCs w:val="28"/>
        </w:rPr>
        <w:t>»</w:t>
      </w:r>
      <w:r w:rsidR="00A300A3">
        <w:rPr>
          <w:color w:val="auto"/>
          <w:szCs w:val="28"/>
        </w:rPr>
        <w:t xml:space="preserve">. Файлы с отметкой ДСП можно прикреплять только к анкете без отметки ДСП. Описание работы с анкетой с отметкой ДСП представлено в разделе </w:t>
      </w:r>
      <w:r w:rsidR="00A300A3">
        <w:rPr>
          <w:color w:val="auto"/>
          <w:szCs w:val="28"/>
        </w:rPr>
        <w:fldChar w:fldCharType="begin"/>
      </w:r>
      <w:r w:rsidR="00A300A3">
        <w:rPr>
          <w:color w:val="auto"/>
          <w:szCs w:val="28"/>
        </w:rPr>
        <w:instrText xml:space="preserve"> REF _Ref168302952 \r \h </w:instrText>
      </w:r>
      <w:r w:rsidR="00A300A3">
        <w:rPr>
          <w:color w:val="auto"/>
          <w:szCs w:val="28"/>
        </w:rPr>
      </w:r>
      <w:r w:rsidR="00A300A3">
        <w:rPr>
          <w:color w:val="auto"/>
          <w:szCs w:val="28"/>
        </w:rPr>
        <w:fldChar w:fldCharType="separate"/>
      </w:r>
      <w:r w:rsidR="00663C4E">
        <w:rPr>
          <w:color w:val="auto"/>
          <w:szCs w:val="28"/>
        </w:rPr>
        <w:t>4</w:t>
      </w:r>
      <w:r w:rsidR="00A300A3">
        <w:rPr>
          <w:color w:val="auto"/>
          <w:szCs w:val="28"/>
        </w:rPr>
        <w:fldChar w:fldCharType="end"/>
      </w:r>
      <w:r w:rsidR="00A300A3">
        <w:rPr>
          <w:color w:val="auto"/>
          <w:szCs w:val="28"/>
        </w:rPr>
        <w:t>.</w:t>
      </w:r>
    </w:p>
    <w:p w14:paraId="71654970" w14:textId="36DDD9F8" w:rsidR="00660E61" w:rsidRDefault="00A300A3" w:rsidP="00660E61">
      <w:pPr>
        <w:pStyle w:val="affff9"/>
      </w:pPr>
      <w:r>
        <w:rPr>
          <w:noProof/>
        </w:rPr>
        <w:drawing>
          <wp:inline distT="0" distB="0" distL="0" distR="0" wp14:anchorId="77FFD495" wp14:editId="056BC76C">
            <wp:extent cx="6119495" cy="3783965"/>
            <wp:effectExtent l="0" t="0" r="0" b="6985"/>
            <wp:docPr id="4931" name="Рисунок 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2EDE" w14:textId="77777777" w:rsidR="00660E61" w:rsidRDefault="00660E61" w:rsidP="00660E61">
      <w:pPr>
        <w:pStyle w:val="affffc"/>
      </w:pPr>
      <w:bookmarkStart w:id="53" w:name="_Ref151037585"/>
      <w:bookmarkStart w:id="54" w:name="_Toc195194272"/>
      <w:r>
        <w:t xml:space="preserve">Рисунок </w:t>
      </w:r>
      <w:fldSimple w:instr=" SEQ Рисунок \* ARABIC ">
        <w:r w:rsidR="00663C4E">
          <w:rPr>
            <w:noProof/>
          </w:rPr>
          <w:t>20</w:t>
        </w:r>
      </w:fldSimple>
      <w:bookmarkEnd w:id="53"/>
      <w:r>
        <w:t xml:space="preserve"> – Кнопка «Прикрепить файл»</w:t>
      </w:r>
      <w:bookmarkEnd w:id="54"/>
    </w:p>
    <w:p w14:paraId="2275EB1E" w14:textId="77777777" w:rsidR="00660E61" w:rsidRPr="006E7A9A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t xml:space="preserve">При успешном прикреплении файл </w:t>
      </w:r>
      <w:r w:rsidR="001C41A1">
        <w:rPr>
          <w:szCs w:val="28"/>
        </w:rPr>
        <w:t xml:space="preserve">принимает </w:t>
      </w:r>
      <w:r w:rsidR="006E7A9A">
        <w:rPr>
          <w:szCs w:val="28"/>
        </w:rPr>
        <w:t xml:space="preserve">состояние «Прикреплен», как представлено на рисунке </w:t>
      </w:r>
      <w:r w:rsidR="006E7A9A">
        <w:rPr>
          <w:szCs w:val="28"/>
        </w:rPr>
        <w:fldChar w:fldCharType="begin"/>
      </w:r>
      <w:r w:rsidR="006E7A9A">
        <w:rPr>
          <w:szCs w:val="28"/>
        </w:rPr>
        <w:instrText xml:space="preserve"> REF _Ref151037668 \h</w:instrText>
      </w:r>
      <w:r w:rsidR="006E7A9A" w:rsidRPr="006E7A9A">
        <w:rPr>
          <w:szCs w:val="28"/>
        </w:rPr>
        <w:instrText>\# #</w:instrText>
      </w:r>
      <w:r w:rsidR="006E7A9A">
        <w:rPr>
          <w:szCs w:val="28"/>
        </w:rPr>
        <w:instrText xml:space="preserve"> </w:instrText>
      </w:r>
      <w:r w:rsidR="006E7A9A">
        <w:rPr>
          <w:szCs w:val="28"/>
        </w:rPr>
      </w:r>
      <w:r w:rsidR="006E7A9A">
        <w:rPr>
          <w:szCs w:val="28"/>
        </w:rPr>
        <w:fldChar w:fldCharType="separate"/>
      </w:r>
      <w:r w:rsidR="00663C4E">
        <w:rPr>
          <w:color w:val="auto"/>
          <w:szCs w:val="28"/>
        </w:rPr>
        <w:t>21</w:t>
      </w:r>
      <w:r w:rsidR="006E7A9A">
        <w:rPr>
          <w:szCs w:val="28"/>
        </w:rPr>
        <w:fldChar w:fldCharType="end"/>
      </w:r>
      <w:r w:rsidR="006E7A9A">
        <w:rPr>
          <w:szCs w:val="28"/>
        </w:rPr>
        <w:t>.</w:t>
      </w:r>
    </w:p>
    <w:p w14:paraId="20C9AA07" w14:textId="77777777" w:rsidR="00E127D5" w:rsidRDefault="001C41A1" w:rsidP="00E127D5">
      <w:pPr>
        <w:pStyle w:val="affff9"/>
      </w:pPr>
      <w:r>
        <w:rPr>
          <w:noProof/>
        </w:rPr>
        <w:lastRenderedPageBreak/>
        <w:drawing>
          <wp:inline distT="0" distB="0" distL="0" distR="0" wp14:anchorId="39E0E79E" wp14:editId="04225B50">
            <wp:extent cx="5906229" cy="17354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9818" cy="173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5" w:name="_Ref151037668"/>
    </w:p>
    <w:p w14:paraId="738C96FF" w14:textId="77777777" w:rsidR="001C41A1" w:rsidRDefault="001C41A1" w:rsidP="00E127D5">
      <w:pPr>
        <w:pStyle w:val="affffc"/>
      </w:pPr>
      <w:bookmarkStart w:id="56" w:name="_Toc195194273"/>
      <w:r>
        <w:t xml:space="preserve">Рисунок </w:t>
      </w:r>
      <w:fldSimple w:instr=" SEQ Рисунок \* ARABIC ">
        <w:r w:rsidR="00663C4E">
          <w:rPr>
            <w:noProof/>
          </w:rPr>
          <w:t>21</w:t>
        </w:r>
      </w:fldSimple>
      <w:bookmarkEnd w:id="55"/>
      <w:r>
        <w:t xml:space="preserve"> – Прикрепление файла</w:t>
      </w:r>
      <w:bookmarkEnd w:id="56"/>
    </w:p>
    <w:p w14:paraId="7389A746" w14:textId="77777777" w:rsidR="001C41A1" w:rsidRDefault="001C41A1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Прикрепленный файл можно заменить. Для этого на панели команд необходимо нажать кнопку </w:t>
      </w:r>
      <w:r>
        <w:rPr>
          <w:noProof/>
        </w:rPr>
        <w:drawing>
          <wp:inline distT="0" distB="0" distL="0" distR="0" wp14:anchorId="0532FD90" wp14:editId="42D44572">
            <wp:extent cx="547337" cy="24130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37" cy="2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«Заменить» и выбрать нужный файл на компьютере пользователя. </w:t>
      </w:r>
      <w:r w:rsidR="00454ED0">
        <w:rPr>
          <w:szCs w:val="28"/>
        </w:rPr>
        <w:t xml:space="preserve">Для удаления прикрепленного файла необходимо нажать кнопку </w:t>
      </w:r>
      <w:r w:rsidR="00454ED0">
        <w:rPr>
          <w:noProof/>
        </w:rPr>
        <w:drawing>
          <wp:inline distT="0" distB="0" distL="0" distR="0" wp14:anchorId="6A13759B" wp14:editId="1704F347">
            <wp:extent cx="533400" cy="26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«Удалить» на панели команд. В появившемся модальном окне «Подтверждение», как показано на рисунке </w:t>
      </w:r>
      <w:r w:rsidR="00454ED0">
        <w:rPr>
          <w:szCs w:val="28"/>
        </w:rPr>
        <w:fldChar w:fldCharType="begin"/>
      </w:r>
      <w:r w:rsidR="00454ED0">
        <w:rPr>
          <w:szCs w:val="28"/>
        </w:rPr>
        <w:instrText xml:space="preserve"> REF _Ref160610159 \h\</w:instrText>
      </w:r>
      <w:r w:rsidR="00454ED0" w:rsidRPr="00454ED0">
        <w:rPr>
          <w:szCs w:val="28"/>
        </w:rPr>
        <w:instrText># #</w:instrText>
      </w:r>
      <w:r w:rsidR="00454ED0">
        <w:rPr>
          <w:szCs w:val="28"/>
        </w:rPr>
        <w:instrText xml:space="preserve"> </w:instrText>
      </w:r>
      <w:r w:rsidR="00454ED0">
        <w:rPr>
          <w:szCs w:val="28"/>
        </w:rPr>
      </w:r>
      <w:r w:rsidR="00454ED0">
        <w:rPr>
          <w:szCs w:val="28"/>
        </w:rPr>
        <w:fldChar w:fldCharType="separate"/>
      </w:r>
      <w:r w:rsidR="00663C4E">
        <w:rPr>
          <w:szCs w:val="28"/>
        </w:rPr>
        <w:t>22</w:t>
      </w:r>
      <w:r w:rsidR="00454ED0">
        <w:rPr>
          <w:szCs w:val="28"/>
        </w:rPr>
        <w:fldChar w:fldCharType="end"/>
      </w:r>
      <w:r w:rsidR="00454ED0">
        <w:rPr>
          <w:szCs w:val="28"/>
        </w:rPr>
        <w:t>, необходимо нажать кнопку «Применить» для подтверждения действия или кнопку «Закрыть» для отмены удаления файла.</w:t>
      </w:r>
    </w:p>
    <w:p w14:paraId="02E32557" w14:textId="77777777" w:rsidR="00454ED0" w:rsidRDefault="00454ED0" w:rsidP="00454ED0">
      <w:pPr>
        <w:pStyle w:val="affff9"/>
      </w:pPr>
      <w:r>
        <w:rPr>
          <w:noProof/>
        </w:rPr>
        <w:drawing>
          <wp:inline distT="0" distB="0" distL="0" distR="0" wp14:anchorId="31E109DD" wp14:editId="46B4945D">
            <wp:extent cx="5454650" cy="272028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2952" cy="27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2649" w14:textId="77777777" w:rsidR="00454ED0" w:rsidRDefault="00454ED0" w:rsidP="00454ED0">
      <w:pPr>
        <w:pStyle w:val="affffc"/>
      </w:pPr>
      <w:bookmarkStart w:id="57" w:name="_Ref160610159"/>
      <w:bookmarkStart w:id="58" w:name="_Toc195194274"/>
      <w:r>
        <w:t xml:space="preserve">Рисунок </w:t>
      </w:r>
      <w:fldSimple w:instr=" SEQ Рисунок \* ARABIC ">
        <w:r w:rsidR="00663C4E">
          <w:rPr>
            <w:noProof/>
          </w:rPr>
          <w:t>22</w:t>
        </w:r>
      </w:fldSimple>
      <w:bookmarkEnd w:id="57"/>
      <w:r>
        <w:t xml:space="preserve"> – Модальное окно «Подтверждение» при удалении прикрепленного файла</w:t>
      </w:r>
      <w:bookmarkEnd w:id="58"/>
    </w:p>
    <w:p w14:paraId="55F5BAC1" w14:textId="77777777" w:rsidR="00454ED0" w:rsidRDefault="00660E61" w:rsidP="00660E61">
      <w:pPr>
        <w:pStyle w:val="af1"/>
        <w:spacing w:line="360" w:lineRule="auto"/>
        <w:rPr>
          <w:szCs w:val="28"/>
        </w:rPr>
      </w:pPr>
      <w:r w:rsidRPr="00CB45BA">
        <w:rPr>
          <w:szCs w:val="28"/>
        </w:rPr>
        <w:lastRenderedPageBreak/>
        <w:t xml:space="preserve">Предусмотрена возможность </w:t>
      </w:r>
      <w:r w:rsidR="00454ED0">
        <w:rPr>
          <w:szCs w:val="28"/>
        </w:rPr>
        <w:t xml:space="preserve">просмотра прикрепленных файлов. Для этого на панели команд необходимо нажать кнопку </w:t>
      </w:r>
      <w:r w:rsidR="00454ED0">
        <w:rPr>
          <w:noProof/>
        </w:rPr>
        <w:drawing>
          <wp:inline distT="0" distB="0" distL="0" distR="0" wp14:anchorId="6EB811F1" wp14:editId="134D28B1">
            <wp:extent cx="869950" cy="251684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1777" cy="25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«Просмотреть все» или нажать на гиперссылку </w:t>
      </w:r>
      <w:r w:rsidR="00454ED0">
        <w:rPr>
          <w:noProof/>
        </w:rPr>
        <w:drawing>
          <wp:inline distT="0" distB="0" distL="0" distR="0" wp14:anchorId="3D226ABB" wp14:editId="6C656BA9">
            <wp:extent cx="952500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ED0">
        <w:rPr>
          <w:szCs w:val="28"/>
        </w:rPr>
        <w:t xml:space="preserve"> «Просмотреть» у прикрепленного файла, как показано на рисунке</w:t>
      </w:r>
      <w:r w:rsidR="006B7746">
        <w:rPr>
          <w:szCs w:val="28"/>
        </w:rPr>
        <w:t xml:space="preserve"> </w:t>
      </w:r>
      <w:r w:rsidR="006B7746">
        <w:rPr>
          <w:szCs w:val="28"/>
        </w:rPr>
        <w:fldChar w:fldCharType="begin"/>
      </w:r>
      <w:r w:rsidR="006B7746">
        <w:rPr>
          <w:szCs w:val="28"/>
        </w:rPr>
        <w:instrText xml:space="preserve"> REF _Ref160610537 \h\</w:instrText>
      </w:r>
      <w:r w:rsidR="006B7746" w:rsidRPr="006B7746">
        <w:rPr>
          <w:szCs w:val="28"/>
        </w:rPr>
        <w:instrText># #</w:instrText>
      </w:r>
      <w:r w:rsidR="006B7746">
        <w:rPr>
          <w:szCs w:val="28"/>
        </w:rPr>
        <w:instrText xml:space="preserve"> </w:instrText>
      </w:r>
      <w:r w:rsidR="006B7746">
        <w:rPr>
          <w:szCs w:val="28"/>
        </w:rPr>
      </w:r>
      <w:r w:rsidR="006B7746">
        <w:rPr>
          <w:szCs w:val="28"/>
        </w:rPr>
        <w:fldChar w:fldCharType="separate"/>
      </w:r>
      <w:r w:rsidR="00663C4E">
        <w:rPr>
          <w:szCs w:val="28"/>
        </w:rPr>
        <w:t>23</w:t>
      </w:r>
      <w:r w:rsidR="006B7746">
        <w:rPr>
          <w:szCs w:val="28"/>
        </w:rPr>
        <w:fldChar w:fldCharType="end"/>
      </w:r>
      <w:r w:rsidR="006B7746">
        <w:rPr>
          <w:szCs w:val="28"/>
        </w:rPr>
        <w:t>.</w:t>
      </w:r>
    </w:p>
    <w:p w14:paraId="4F0A4EBC" w14:textId="77777777" w:rsidR="00454ED0" w:rsidRDefault="006B7746" w:rsidP="006B7746">
      <w:pPr>
        <w:pStyle w:val="affff9"/>
      </w:pPr>
      <w:r>
        <w:rPr>
          <w:noProof/>
        </w:rPr>
        <w:drawing>
          <wp:inline distT="0" distB="0" distL="0" distR="0" wp14:anchorId="79707985" wp14:editId="314E31C9">
            <wp:extent cx="5861050" cy="2814079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9226" cy="28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6D38" w14:textId="77777777" w:rsidR="006B7746" w:rsidRDefault="006B7746" w:rsidP="006B7746">
      <w:pPr>
        <w:pStyle w:val="affffc"/>
      </w:pPr>
      <w:bookmarkStart w:id="59" w:name="_Ref160610537"/>
      <w:bookmarkStart w:id="60" w:name="_Toc195194275"/>
      <w:r>
        <w:t xml:space="preserve">Рисунок </w:t>
      </w:r>
      <w:fldSimple w:instr=" SEQ Рисунок \* ARABIC ">
        <w:r w:rsidR="00663C4E">
          <w:rPr>
            <w:noProof/>
          </w:rPr>
          <w:t>23</w:t>
        </w:r>
      </w:fldSimple>
      <w:bookmarkEnd w:id="59"/>
      <w:r>
        <w:t xml:space="preserve"> – Кнопки «Просмотреть все» и «Просмотреть» в разделе «Прикрепленные файлы»</w:t>
      </w:r>
      <w:bookmarkEnd w:id="60"/>
    </w:p>
    <w:p w14:paraId="6F19DEE6" w14:textId="77777777" w:rsidR="00454ED0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>Д</w:t>
      </w:r>
      <w:r w:rsidR="006B7746">
        <w:rPr>
          <w:szCs w:val="28"/>
        </w:rPr>
        <w:t>ля просмотра файлов открывается модальное окно «Предпросмотр прикрепленных файлов», как показано на рисунке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_Ref160611201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663C4E">
        <w:rPr>
          <w:szCs w:val="28"/>
        </w:rPr>
        <w:t>24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4E890A6D" w14:textId="77777777" w:rsidR="006B7746" w:rsidRDefault="006B7746" w:rsidP="009A756D">
      <w:pPr>
        <w:pStyle w:val="affff9"/>
      </w:pPr>
      <w:r>
        <w:rPr>
          <w:noProof/>
        </w:rPr>
        <w:lastRenderedPageBreak/>
        <w:drawing>
          <wp:inline distT="0" distB="0" distL="0" distR="0" wp14:anchorId="6FCD7236" wp14:editId="78D5E257">
            <wp:extent cx="5579278" cy="232753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9704" cy="232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CE96" w14:textId="77777777" w:rsidR="009A756D" w:rsidRDefault="009A756D" w:rsidP="009A756D">
      <w:pPr>
        <w:pStyle w:val="affffc"/>
        <w:rPr>
          <w:szCs w:val="28"/>
        </w:rPr>
      </w:pPr>
      <w:bookmarkStart w:id="61" w:name="_Ref160611201"/>
      <w:bookmarkStart w:id="62" w:name="_Toc195194276"/>
      <w:r>
        <w:t xml:space="preserve">Рисунок </w:t>
      </w:r>
      <w:fldSimple w:instr=" SEQ Рисунок \* ARABIC ">
        <w:r w:rsidR="00663C4E">
          <w:rPr>
            <w:noProof/>
          </w:rPr>
          <w:t>24</w:t>
        </w:r>
      </w:fldSimple>
      <w:bookmarkEnd w:id="61"/>
      <w:r>
        <w:t xml:space="preserve"> – Модальное окно «</w:t>
      </w:r>
      <w:r>
        <w:rPr>
          <w:szCs w:val="28"/>
        </w:rPr>
        <w:t>Предпросмотр прикрепленных файлов</w:t>
      </w:r>
      <w:r>
        <w:t>»</w:t>
      </w:r>
      <w:bookmarkEnd w:id="62"/>
    </w:p>
    <w:p w14:paraId="153F4C47" w14:textId="77777777" w:rsidR="009A756D" w:rsidRDefault="009A756D" w:rsidP="00660E61">
      <w:pPr>
        <w:pStyle w:val="af1"/>
        <w:spacing w:line="360" w:lineRule="auto"/>
        <w:rPr>
          <w:szCs w:val="28"/>
        </w:rPr>
      </w:pPr>
      <w:r>
        <w:rPr>
          <w:szCs w:val="28"/>
        </w:rPr>
        <w:t xml:space="preserve">Предусмотрена возможность скачать </w:t>
      </w:r>
      <w:r w:rsidR="00660E61" w:rsidRPr="00CB45BA">
        <w:rPr>
          <w:szCs w:val="28"/>
        </w:rPr>
        <w:t>прикрепленные файлы</w:t>
      </w:r>
      <w:r w:rsidR="00660E61">
        <w:rPr>
          <w:szCs w:val="28"/>
        </w:rPr>
        <w:t xml:space="preserve">. </w:t>
      </w:r>
      <w:r>
        <w:rPr>
          <w:szCs w:val="28"/>
        </w:rPr>
        <w:t>Для этого необходимо нажать кнопку</w:t>
      </w:r>
      <w:r w:rsidR="00660E61" w:rsidRPr="0035708F"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42F505B7" wp14:editId="062A266B">
            <wp:extent cx="662569" cy="29210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8000" cy="2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08F">
        <w:rPr>
          <w:szCs w:val="28"/>
        </w:rPr>
        <w:t xml:space="preserve"> </w:t>
      </w:r>
      <w:r w:rsidR="00660E61" w:rsidRPr="0035708F">
        <w:rPr>
          <w:szCs w:val="28"/>
        </w:rPr>
        <w:t>«Скачать» на панели команд</w:t>
      </w:r>
      <w:r>
        <w:rPr>
          <w:szCs w:val="28"/>
        </w:rPr>
        <w:t xml:space="preserve"> или кнопку </w:t>
      </w:r>
      <w:r>
        <w:rPr>
          <w:noProof/>
        </w:rPr>
        <w:drawing>
          <wp:inline distT="0" distB="0" distL="0" distR="0" wp14:anchorId="34344A21" wp14:editId="550CA715">
            <wp:extent cx="685800" cy="28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«Скачать» у прикрепленного файла,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_Ref160611440 \h\</w:instrText>
      </w:r>
      <w:r w:rsidRPr="009A756D">
        <w:rPr>
          <w:szCs w:val="28"/>
        </w:rPr>
        <w:instrText># #</w:instrText>
      </w:r>
      <w:r>
        <w:rPr>
          <w:szCs w:val="28"/>
        </w:rPr>
        <w:instrText xml:space="preserve"> </w:instrText>
      </w:r>
      <w:r>
        <w:rPr>
          <w:szCs w:val="28"/>
        </w:rPr>
      </w:r>
      <w:r>
        <w:rPr>
          <w:szCs w:val="28"/>
        </w:rPr>
        <w:fldChar w:fldCharType="separate"/>
      </w:r>
      <w:r w:rsidR="00663C4E">
        <w:rPr>
          <w:szCs w:val="28"/>
        </w:rPr>
        <w:t>25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14:paraId="385DF5F8" w14:textId="77777777" w:rsidR="009A756D" w:rsidRDefault="009A756D" w:rsidP="009A756D">
      <w:pPr>
        <w:pStyle w:val="affff9"/>
      </w:pPr>
      <w:r>
        <w:rPr>
          <w:noProof/>
        </w:rPr>
        <w:drawing>
          <wp:inline distT="0" distB="0" distL="0" distR="0" wp14:anchorId="2E494401" wp14:editId="768F31AA">
            <wp:extent cx="5401345" cy="306052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1875" cy="30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EB16" w14:textId="77777777" w:rsidR="009A756D" w:rsidRDefault="009A756D" w:rsidP="009A756D">
      <w:pPr>
        <w:pStyle w:val="affffc"/>
        <w:rPr>
          <w:szCs w:val="28"/>
        </w:rPr>
      </w:pPr>
      <w:bookmarkStart w:id="63" w:name="_Ref160611440"/>
      <w:bookmarkStart w:id="64" w:name="_Toc195194277"/>
      <w:r>
        <w:t xml:space="preserve">Рисунок </w:t>
      </w:r>
      <w:fldSimple w:instr=" SEQ Рисунок \* ARABIC ">
        <w:r w:rsidR="00663C4E">
          <w:rPr>
            <w:noProof/>
          </w:rPr>
          <w:t>25</w:t>
        </w:r>
      </w:fldSimple>
      <w:bookmarkEnd w:id="63"/>
      <w:r>
        <w:t xml:space="preserve"> – Кнопки для скачивания прикрепленных файлов</w:t>
      </w:r>
      <w:bookmarkEnd w:id="64"/>
    </w:p>
    <w:p w14:paraId="4F94631D" w14:textId="77777777" w:rsidR="00660E61" w:rsidRPr="00CB45BA" w:rsidRDefault="00660E61" w:rsidP="00660E61">
      <w:pPr>
        <w:pStyle w:val="af1"/>
        <w:spacing w:line="360" w:lineRule="auto"/>
        <w:rPr>
          <w:szCs w:val="28"/>
        </w:rPr>
      </w:pPr>
      <w:r w:rsidRPr="0035708F">
        <w:rPr>
          <w:szCs w:val="28"/>
        </w:rPr>
        <w:t xml:space="preserve">Для того чтобы скачать несколько файлов нужно зажать кнопку </w:t>
      </w:r>
      <w:r w:rsidR="00AE0AF2">
        <w:rPr>
          <w:szCs w:val="28"/>
        </w:rPr>
        <w:t>«</w:t>
      </w:r>
      <w:r w:rsidR="00AE0AF2">
        <w:rPr>
          <w:szCs w:val="28"/>
          <w:lang w:val="en-US"/>
        </w:rPr>
        <w:t>C</w:t>
      </w:r>
      <w:r>
        <w:rPr>
          <w:szCs w:val="28"/>
        </w:rPr>
        <w:t>trl</w:t>
      </w:r>
      <w:r w:rsidR="00AE0AF2">
        <w:rPr>
          <w:szCs w:val="28"/>
        </w:rPr>
        <w:t>»</w:t>
      </w:r>
      <w:r>
        <w:rPr>
          <w:szCs w:val="28"/>
        </w:rPr>
        <w:t xml:space="preserve"> и курсором выделить нужные </w:t>
      </w:r>
      <w:r w:rsidRPr="0035708F">
        <w:rPr>
          <w:szCs w:val="28"/>
        </w:rPr>
        <w:t>документы</w:t>
      </w:r>
      <w:r>
        <w:rPr>
          <w:szCs w:val="28"/>
        </w:rPr>
        <w:t xml:space="preserve"> для скачивания</w:t>
      </w:r>
      <w:r w:rsidRPr="0035708F">
        <w:rPr>
          <w:szCs w:val="28"/>
        </w:rPr>
        <w:t>.</w:t>
      </w:r>
    </w:p>
    <w:p w14:paraId="0AAB2B40" w14:textId="77777777" w:rsidR="00376AA3" w:rsidRDefault="00376AA3" w:rsidP="00376AA3">
      <w:pPr>
        <w:pStyle w:val="af1"/>
        <w:spacing w:line="360" w:lineRule="auto"/>
      </w:pPr>
      <w:r>
        <w:lastRenderedPageBreak/>
        <w:t xml:space="preserve">После заполнения всех разделов документа «Анализ ГАБС», документ необходимо перевести в состояние «Проверено», для этого </w:t>
      </w:r>
      <w:r w:rsidR="009737D2">
        <w:t xml:space="preserve">нужно нажать кнопку </w:t>
      </w:r>
      <w:r w:rsidR="009737D2">
        <w:rPr>
          <w:noProof/>
        </w:rPr>
        <w:drawing>
          <wp:inline distT="0" distB="0" distL="0" distR="0" wp14:anchorId="2B527561" wp14:editId="38BD1CDD">
            <wp:extent cx="654050" cy="257847"/>
            <wp:effectExtent l="0" t="0" r="0" b="889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7D2">
        <w:t xml:space="preserve"> «Действия» и </w:t>
      </w:r>
      <w:r>
        <w:t>выбра</w:t>
      </w:r>
      <w:r w:rsidR="009737D2">
        <w:t>ть</w:t>
      </w:r>
      <w:r>
        <w:t xml:space="preserve"> действие </w:t>
      </w:r>
      <w:r w:rsidR="009737D2">
        <w:rPr>
          <w:noProof/>
        </w:rPr>
        <w:drawing>
          <wp:inline distT="0" distB="0" distL="0" distR="0" wp14:anchorId="467B220F" wp14:editId="0C32155D">
            <wp:extent cx="971550" cy="276919"/>
            <wp:effectExtent l="0" t="0" r="0" b="889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7D2">
        <w:t xml:space="preserve"> «Завершить ввод», как представлено на рисунке </w:t>
      </w:r>
      <w:r w:rsidR="009737D2">
        <w:fldChar w:fldCharType="begin"/>
      </w:r>
      <w:r w:rsidR="009737D2">
        <w:instrText xml:space="preserve"> REF _Ref160612014 \h\</w:instrText>
      </w:r>
      <w:r w:rsidR="009737D2" w:rsidRPr="009737D2">
        <w:instrText># #</w:instrText>
      </w:r>
      <w:r w:rsidR="009737D2">
        <w:instrText xml:space="preserve"> </w:instrText>
      </w:r>
      <w:r w:rsidR="009737D2">
        <w:fldChar w:fldCharType="separate"/>
      </w:r>
      <w:r w:rsidR="00663C4E">
        <w:t>26</w:t>
      </w:r>
      <w:r w:rsidR="009737D2">
        <w:fldChar w:fldCharType="end"/>
      </w:r>
      <w:r w:rsidR="009737D2">
        <w:t>.</w:t>
      </w:r>
    </w:p>
    <w:p w14:paraId="63A6F650" w14:textId="77777777" w:rsidR="009A756D" w:rsidRDefault="009A756D" w:rsidP="009737D2">
      <w:pPr>
        <w:pStyle w:val="affff9"/>
      </w:pPr>
      <w:r>
        <w:rPr>
          <w:noProof/>
        </w:rPr>
        <w:drawing>
          <wp:inline distT="0" distB="0" distL="0" distR="0" wp14:anchorId="1F661ECA" wp14:editId="61555714">
            <wp:extent cx="5837136" cy="278151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9960" cy="27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4085" w14:textId="77777777" w:rsidR="009737D2" w:rsidRDefault="009737D2" w:rsidP="009737D2">
      <w:pPr>
        <w:pStyle w:val="affffc"/>
      </w:pPr>
      <w:bookmarkStart w:id="65" w:name="_Ref160612014"/>
      <w:bookmarkStart w:id="66" w:name="_Toc195194278"/>
      <w:r>
        <w:t xml:space="preserve">Рисунок </w:t>
      </w:r>
      <w:fldSimple w:instr=" SEQ Рисунок \* ARABIC ">
        <w:r w:rsidR="00663C4E">
          <w:rPr>
            <w:noProof/>
          </w:rPr>
          <w:t>26</w:t>
        </w:r>
      </w:fldSimple>
      <w:bookmarkEnd w:id="65"/>
      <w:r>
        <w:t xml:space="preserve"> – Действие «Завершить ввод» в карточке документа «Анализ ГАБС»</w:t>
      </w:r>
      <w:bookmarkEnd w:id="66"/>
    </w:p>
    <w:p w14:paraId="306BDF8C" w14:textId="77777777" w:rsidR="006E4D00" w:rsidRPr="002F0A90" w:rsidRDefault="0088193D" w:rsidP="00376AA3">
      <w:pPr>
        <w:pStyle w:val="af1"/>
        <w:spacing w:line="360" w:lineRule="auto"/>
      </w:pPr>
      <w:r>
        <w:t xml:space="preserve">В результате, откроется модальное окно «Перечисление с оценкой для АМ ГАБС» с отображением перечня полученных баллов в разрезе вопросов, как представлено на рисунке </w:t>
      </w:r>
      <w:r w:rsidR="002F0A90">
        <w:fldChar w:fldCharType="begin"/>
      </w:r>
      <w:r w:rsidR="002F0A90">
        <w:instrText xml:space="preserve"> REF _Ref159852778 \h</w:instrText>
      </w:r>
      <w:r w:rsidR="002F0A90" w:rsidRPr="002F0A90">
        <w:instrText>\# #</w:instrText>
      </w:r>
      <w:r w:rsidR="002F0A90">
        <w:instrText xml:space="preserve"> </w:instrText>
      </w:r>
      <w:r w:rsidR="002F0A90">
        <w:fldChar w:fldCharType="separate"/>
      </w:r>
      <w:r w:rsidR="00663C4E">
        <w:t>27</w:t>
      </w:r>
      <w:r w:rsidR="002F0A90">
        <w:fldChar w:fldCharType="end"/>
      </w:r>
      <w:r w:rsidR="002F0A90">
        <w:t xml:space="preserve">. </w:t>
      </w:r>
    </w:p>
    <w:p w14:paraId="356BBE4C" w14:textId="77777777" w:rsidR="0088193D" w:rsidRDefault="009737D2" w:rsidP="0088193D">
      <w:pPr>
        <w:pStyle w:val="affff9"/>
      </w:pPr>
      <w:r>
        <w:rPr>
          <w:noProof/>
        </w:rPr>
        <w:lastRenderedPageBreak/>
        <w:drawing>
          <wp:inline distT="0" distB="0" distL="0" distR="0" wp14:anchorId="587A3CDA" wp14:editId="1A7EED6B">
            <wp:extent cx="6119495" cy="2988062"/>
            <wp:effectExtent l="0" t="0" r="0" b="317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B8B" w14:textId="77777777" w:rsidR="0088193D" w:rsidRDefault="0088193D" w:rsidP="0088193D">
      <w:pPr>
        <w:pStyle w:val="affffc"/>
      </w:pPr>
      <w:bookmarkStart w:id="67" w:name="_Ref159852778"/>
      <w:bookmarkStart w:id="68" w:name="_Toc195194279"/>
      <w:r>
        <w:t xml:space="preserve">Рисунок </w:t>
      </w:r>
      <w:fldSimple w:instr=" SEQ Рисунок \* ARABIC ">
        <w:r w:rsidR="00663C4E">
          <w:rPr>
            <w:noProof/>
          </w:rPr>
          <w:t>27</w:t>
        </w:r>
      </w:fldSimple>
      <w:bookmarkEnd w:id="67"/>
      <w:r>
        <w:t xml:space="preserve"> </w:t>
      </w:r>
      <w:r w:rsidR="00072F3C">
        <w:t>–</w:t>
      </w:r>
      <w:r>
        <w:t xml:space="preserve"> Модальное окно «Перечисление с оценкой для АМ ГАБС»</w:t>
      </w:r>
      <w:bookmarkEnd w:id="68"/>
    </w:p>
    <w:p w14:paraId="4C0ED67B" w14:textId="77777777" w:rsidR="009737D2" w:rsidRDefault="001132CB" w:rsidP="00376AA3">
      <w:pPr>
        <w:pStyle w:val="af1"/>
        <w:spacing w:line="360" w:lineRule="auto"/>
      </w:pPr>
      <w:r>
        <w:t>После проверки введенных данных д</w:t>
      </w:r>
      <w:r w:rsidR="00057305">
        <w:t xml:space="preserve">ля продолжения работы </w:t>
      </w:r>
      <w:r w:rsidR="00A73CB6">
        <w:t xml:space="preserve">необходимо нажать </w:t>
      </w:r>
      <w:r w:rsidR="00057305">
        <w:t>кнопку</w:t>
      </w:r>
      <w:r w:rsidR="00A73CB6">
        <w:t xml:space="preserve"> </w:t>
      </w:r>
      <w:r w:rsidR="00057305">
        <w:t>«Подтвердить завершение ввода»</w:t>
      </w:r>
      <w:r w:rsidR="00A73CB6">
        <w:t>, анкета принимает состояние «Проверено». При нажатии кнопки «Отменить», документ останется в состоянии «В работе»</w:t>
      </w:r>
      <w:r>
        <w:t xml:space="preserve"> и будет доступна возможность внесения изменений</w:t>
      </w:r>
      <w:r w:rsidR="009737D2">
        <w:t>, как показано на рисунке</w:t>
      </w:r>
      <w:r w:rsidR="007338EB">
        <w:t xml:space="preserve"> </w:t>
      </w:r>
      <w:r w:rsidR="007338EB">
        <w:fldChar w:fldCharType="begin"/>
      </w:r>
      <w:r w:rsidR="007338EB">
        <w:instrText xml:space="preserve"> REF _Ref160612470 \h\</w:instrText>
      </w:r>
      <w:r w:rsidR="007338EB" w:rsidRPr="007338EB">
        <w:instrText># #</w:instrText>
      </w:r>
      <w:r w:rsidR="007338EB">
        <w:instrText xml:space="preserve"> </w:instrText>
      </w:r>
      <w:r w:rsidR="007338EB">
        <w:fldChar w:fldCharType="separate"/>
      </w:r>
      <w:r w:rsidR="00663C4E">
        <w:t>28</w:t>
      </w:r>
      <w:r w:rsidR="007338EB">
        <w:fldChar w:fldCharType="end"/>
      </w:r>
      <w:r w:rsidR="007338EB">
        <w:t>.</w:t>
      </w:r>
    </w:p>
    <w:p w14:paraId="7047155B" w14:textId="77777777" w:rsidR="00057305" w:rsidRDefault="009737D2" w:rsidP="007338EB">
      <w:pPr>
        <w:pStyle w:val="affff9"/>
      </w:pPr>
      <w:r>
        <w:rPr>
          <w:noProof/>
        </w:rPr>
        <w:drawing>
          <wp:inline distT="0" distB="0" distL="0" distR="0" wp14:anchorId="26D70DAE" wp14:editId="6AFA8502">
            <wp:extent cx="5487171" cy="2278911"/>
            <wp:effectExtent l="0" t="0" r="0" b="762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90468" cy="22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4635" w14:textId="77777777" w:rsidR="007338EB" w:rsidRDefault="007338EB" w:rsidP="007338EB">
      <w:pPr>
        <w:pStyle w:val="affffc"/>
      </w:pPr>
      <w:bookmarkStart w:id="69" w:name="_Ref160612470"/>
      <w:bookmarkStart w:id="70" w:name="_Toc195194280"/>
      <w:r>
        <w:t xml:space="preserve">Рисунок </w:t>
      </w:r>
      <w:fldSimple w:instr=" SEQ Рисунок \* ARABIC ">
        <w:r w:rsidR="00663C4E">
          <w:rPr>
            <w:noProof/>
          </w:rPr>
          <w:t>28</w:t>
        </w:r>
      </w:fldSimple>
      <w:bookmarkEnd w:id="69"/>
      <w:r>
        <w:t xml:space="preserve"> – Анкета в состоянии «В работе», доступна для редактирования</w:t>
      </w:r>
      <w:bookmarkEnd w:id="70"/>
    </w:p>
    <w:p w14:paraId="35914CBA" w14:textId="77777777" w:rsidR="00281F61" w:rsidRDefault="00281F61" w:rsidP="00281F61">
      <w:pPr>
        <w:pStyle w:val="20"/>
      </w:pPr>
      <w:bookmarkStart w:id="71" w:name="_Согласование_анкеты"/>
      <w:bookmarkStart w:id="72" w:name="_Toc195194242"/>
      <w:bookmarkEnd w:id="71"/>
      <w:r>
        <w:lastRenderedPageBreak/>
        <w:t>Согласование анкеты</w:t>
      </w:r>
      <w:bookmarkEnd w:id="72"/>
    </w:p>
    <w:p w14:paraId="22393D96" w14:textId="77777777" w:rsidR="00281F61" w:rsidRDefault="00281F61" w:rsidP="00376AA3">
      <w:pPr>
        <w:pStyle w:val="af1"/>
        <w:spacing w:line="360" w:lineRule="auto"/>
      </w:pPr>
      <w:r>
        <w:t>Из состояния «Проверено» анкету можно вернуть на доработку</w:t>
      </w:r>
      <w:r w:rsidR="00B807E7">
        <w:t xml:space="preserve"> и</w:t>
      </w:r>
      <w:r>
        <w:t xml:space="preserve"> </w:t>
      </w:r>
      <w:r w:rsidR="00B807E7">
        <w:t xml:space="preserve">передать на согласование. Действия пользователя для возврата анкеты на доработку описаны в п. </w:t>
      </w:r>
      <w:r w:rsidR="00B807E7">
        <w:fldChar w:fldCharType="begin"/>
      </w:r>
      <w:r w:rsidR="00B807E7">
        <w:instrText xml:space="preserve"> REF _Ref160616027 \r \h </w:instrText>
      </w:r>
      <w:r w:rsidR="00B807E7">
        <w:fldChar w:fldCharType="separate"/>
      </w:r>
      <w:r w:rsidR="00663C4E">
        <w:t>2.3</w:t>
      </w:r>
      <w:r w:rsidR="00B807E7">
        <w:fldChar w:fldCharType="end"/>
      </w:r>
      <w:r w:rsidR="00B807E7">
        <w:t xml:space="preserve"> «Возврат на доработку».</w:t>
      </w:r>
    </w:p>
    <w:p w14:paraId="08FC57F2" w14:textId="77777777" w:rsidR="00526633" w:rsidRDefault="00A73CB6" w:rsidP="00376AA3">
      <w:pPr>
        <w:pStyle w:val="af1"/>
        <w:spacing w:line="360" w:lineRule="auto"/>
      </w:pPr>
      <w:r>
        <w:t xml:space="preserve">После того, как документ принял состояние «Проверено», </w:t>
      </w:r>
      <w:r w:rsidR="00376AA3">
        <w:t>следует выполнить согласование документа сотрудниками ГАБС</w:t>
      </w:r>
      <w:r w:rsidR="009737D2">
        <w:t>. Д</w:t>
      </w:r>
      <w:r w:rsidR="00376AA3">
        <w:t xml:space="preserve">ля этого необходимо нажать кнопку </w:t>
      </w:r>
      <w:r w:rsidR="007338EB">
        <w:rPr>
          <w:noProof/>
        </w:rPr>
        <w:drawing>
          <wp:inline distT="0" distB="0" distL="0" distR="0" wp14:anchorId="79AE3A6B" wp14:editId="2C04215E">
            <wp:extent cx="654050" cy="257847"/>
            <wp:effectExtent l="0" t="0" r="0" b="889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8EB">
        <w:t xml:space="preserve"> </w:t>
      </w:r>
      <w:r w:rsidR="00376AA3">
        <w:t>«Действия»</w:t>
      </w:r>
      <w:r w:rsidR="009737D2">
        <w:t xml:space="preserve"> и</w:t>
      </w:r>
      <w:r w:rsidR="00376AA3">
        <w:t xml:space="preserve"> выбра</w:t>
      </w:r>
      <w:r w:rsidR="009737D2">
        <w:t>ть</w:t>
      </w:r>
      <w:r w:rsidR="00376AA3">
        <w:t xml:space="preserve"> действие </w:t>
      </w:r>
      <w:r w:rsidR="00B807E7">
        <w:rPr>
          <w:noProof/>
        </w:rPr>
        <w:drawing>
          <wp:inline distT="0" distB="0" distL="0" distR="0" wp14:anchorId="274318D4" wp14:editId="6F9A86B1">
            <wp:extent cx="1085850" cy="270139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1425" t="5495" b="1"/>
                    <a:stretch/>
                  </pic:blipFill>
                  <pic:spPr bwMode="auto">
                    <a:xfrm>
                      <a:off x="0" y="0"/>
                      <a:ext cx="1145379" cy="28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7E7">
        <w:t xml:space="preserve"> </w:t>
      </w:r>
      <w:r w:rsidR="00376AA3">
        <w:t>«Начать согласование»</w:t>
      </w:r>
      <w:r w:rsidR="00526633">
        <w:t xml:space="preserve">, как представлено на рисунке </w:t>
      </w:r>
      <w:r w:rsidR="00526633">
        <w:fldChar w:fldCharType="begin"/>
      </w:r>
      <w:r w:rsidR="00526633">
        <w:instrText xml:space="preserve"> REF _Ref160616384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663C4E">
        <w:t>29</w:t>
      </w:r>
      <w:r w:rsidR="00526633">
        <w:fldChar w:fldCharType="end"/>
      </w:r>
      <w:r w:rsidR="00376AA3">
        <w:t>.</w:t>
      </w:r>
    </w:p>
    <w:p w14:paraId="53C69815" w14:textId="77777777" w:rsidR="00526633" w:rsidRDefault="00526633" w:rsidP="00526633">
      <w:pPr>
        <w:pStyle w:val="affff9"/>
      </w:pPr>
      <w:r w:rsidRPr="00526633">
        <w:rPr>
          <w:noProof/>
        </w:rPr>
        <w:drawing>
          <wp:inline distT="0" distB="0" distL="0" distR="0" wp14:anchorId="4BAB7E5A" wp14:editId="2C432DF4">
            <wp:extent cx="4895850" cy="2299621"/>
            <wp:effectExtent l="0" t="0" r="0" b="571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4326" cy="22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E2D" w14:textId="77777777" w:rsidR="00526633" w:rsidRDefault="00526633" w:rsidP="00526633">
      <w:pPr>
        <w:pStyle w:val="affffc"/>
      </w:pPr>
      <w:bookmarkStart w:id="73" w:name="_Ref160616384"/>
      <w:bookmarkStart w:id="74" w:name="_Toc195194281"/>
      <w:r>
        <w:t xml:space="preserve">Рисунок </w:t>
      </w:r>
      <w:fldSimple w:instr=" SEQ Рисунок \* ARABIC ">
        <w:r w:rsidR="00663C4E">
          <w:rPr>
            <w:noProof/>
          </w:rPr>
          <w:t>29</w:t>
        </w:r>
      </w:fldSimple>
      <w:bookmarkEnd w:id="73"/>
      <w:r>
        <w:t xml:space="preserve"> – Действие «Начать согласование» в карточке документа «Анализ ГАБС»</w:t>
      </w:r>
      <w:bookmarkEnd w:id="74"/>
    </w:p>
    <w:p w14:paraId="2054C115" w14:textId="77777777" w:rsidR="00526633" w:rsidRDefault="00376AA3" w:rsidP="00376AA3">
      <w:pPr>
        <w:pStyle w:val="af1"/>
        <w:spacing w:line="360" w:lineRule="auto"/>
      </w:pPr>
      <w:r>
        <w:t>В появившемся модальном окне «Комментарий ГАБС» можно ввести комментарий (необязательно). Далее необходимо нажать кнопку «Применить» в нижней части модального окна</w:t>
      </w:r>
      <w:r w:rsidR="00526633">
        <w:t xml:space="preserve">, как показано на рисунке </w:t>
      </w:r>
      <w:r w:rsidR="00526633">
        <w:fldChar w:fldCharType="begin"/>
      </w:r>
      <w:r w:rsidR="00526633">
        <w:instrText xml:space="preserve"> REF _Ref160616555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663C4E">
        <w:t>30</w:t>
      </w:r>
      <w:r w:rsidR="00526633">
        <w:fldChar w:fldCharType="end"/>
      </w:r>
      <w:r w:rsidR="00526633">
        <w:t>.</w:t>
      </w:r>
    </w:p>
    <w:p w14:paraId="6E8006F6" w14:textId="77777777" w:rsidR="00526633" w:rsidRDefault="00526633" w:rsidP="00526633">
      <w:pPr>
        <w:pStyle w:val="affff9"/>
      </w:pPr>
      <w:r>
        <w:rPr>
          <w:noProof/>
        </w:rPr>
        <w:lastRenderedPageBreak/>
        <w:drawing>
          <wp:inline distT="0" distB="0" distL="0" distR="0" wp14:anchorId="0C8846DC" wp14:editId="63B396FD">
            <wp:extent cx="4934128" cy="2520790"/>
            <wp:effectExtent l="0" t="0" r="0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37571" cy="25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FE62" w14:textId="77777777" w:rsidR="00526633" w:rsidRDefault="00526633" w:rsidP="00526633">
      <w:pPr>
        <w:pStyle w:val="affffc"/>
      </w:pPr>
      <w:bookmarkStart w:id="75" w:name="_Ref160616555"/>
      <w:bookmarkStart w:id="76" w:name="_Toc195194282"/>
      <w:r>
        <w:t xml:space="preserve">Рисунок </w:t>
      </w:r>
      <w:fldSimple w:instr=" SEQ Рисунок \* ARABIC ">
        <w:r w:rsidR="00663C4E">
          <w:rPr>
            <w:noProof/>
          </w:rPr>
          <w:t>30</w:t>
        </w:r>
      </w:fldSimple>
      <w:bookmarkEnd w:id="75"/>
      <w:r>
        <w:t xml:space="preserve"> – Модальное окно «Комментарий ГАБС»</w:t>
      </w:r>
      <w:bookmarkEnd w:id="76"/>
    </w:p>
    <w:p w14:paraId="2206C88D" w14:textId="636B1631" w:rsidR="00376AA3" w:rsidRDefault="00376AA3" w:rsidP="00376AA3">
      <w:pPr>
        <w:pStyle w:val="af1"/>
        <w:spacing w:line="360" w:lineRule="auto"/>
      </w:pPr>
      <w:r>
        <w:t xml:space="preserve">В открывшемся модальном окне «Лист согласования» выполнить наполнение листа. Работа с листами согласования описана в </w:t>
      </w:r>
      <w:hyperlink w:anchor="_Общее_описание_настройки" w:history="1">
        <w:r w:rsidRPr="00EB2E7E">
          <w:rPr>
            <w:rStyle w:val="af6"/>
          </w:rPr>
          <w:t>п.</w:t>
        </w:r>
        <w:r w:rsidR="00EB2E7E" w:rsidRPr="00EB2E7E">
          <w:rPr>
            <w:rStyle w:val="af6"/>
          </w:rPr>
          <w:t xml:space="preserve"> 3</w:t>
        </w:r>
      </w:hyperlink>
      <w:r>
        <w:t>. Запись перейде</w:t>
      </w:r>
      <w:r w:rsidR="00EB2E7E">
        <w:t>т в состояние «На согласовании», как показано на рисунке</w:t>
      </w:r>
      <w:r w:rsidR="00861BA7">
        <w:t xml:space="preserve"> </w:t>
      </w:r>
      <w:r w:rsidR="00861BA7">
        <w:fldChar w:fldCharType="begin"/>
      </w:r>
      <w:r w:rsidR="00861BA7">
        <w:instrText xml:space="preserve"> REF _Ref161994105 \h\</w:instrText>
      </w:r>
      <w:r w:rsidR="00861BA7" w:rsidRPr="00861BA7">
        <w:instrText># #</w:instrText>
      </w:r>
      <w:r w:rsidR="00861BA7">
        <w:instrText xml:space="preserve"> </w:instrText>
      </w:r>
      <w:r w:rsidR="00861BA7">
        <w:fldChar w:fldCharType="separate"/>
      </w:r>
      <w:r w:rsidR="00663C4E">
        <w:t>31</w:t>
      </w:r>
      <w:r w:rsidR="00861BA7">
        <w:fldChar w:fldCharType="end"/>
      </w:r>
      <w:r w:rsidR="00861BA7">
        <w:t>.</w:t>
      </w:r>
    </w:p>
    <w:p w14:paraId="79487F9E" w14:textId="77777777" w:rsidR="00EB2E7E" w:rsidRDefault="00EB2E7E" w:rsidP="00EB2E7E">
      <w:pPr>
        <w:pStyle w:val="affff9"/>
      </w:pPr>
      <w:r>
        <w:rPr>
          <w:noProof/>
        </w:rPr>
        <w:drawing>
          <wp:inline distT="0" distB="0" distL="0" distR="0" wp14:anchorId="766B89F8" wp14:editId="7298628D">
            <wp:extent cx="6119495" cy="2448682"/>
            <wp:effectExtent l="0" t="0" r="0" b="889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CBA7" w14:textId="77777777" w:rsidR="001B0B1F" w:rsidRDefault="001B0B1F" w:rsidP="001B0B1F">
      <w:pPr>
        <w:pStyle w:val="affffc"/>
      </w:pPr>
      <w:bookmarkStart w:id="77" w:name="_Ref161994105"/>
      <w:bookmarkStart w:id="78" w:name="_Toc195194283"/>
      <w:r>
        <w:t xml:space="preserve">Рисунок </w:t>
      </w:r>
      <w:fldSimple w:instr=" SEQ Рисунок \* ARABIC ">
        <w:r w:rsidR="00663C4E">
          <w:rPr>
            <w:noProof/>
          </w:rPr>
          <w:t>31</w:t>
        </w:r>
      </w:fldSimple>
      <w:bookmarkEnd w:id="77"/>
      <w:r>
        <w:t xml:space="preserve"> – Документ «Анализ ГАБС» в состоянии «На согласовании»</w:t>
      </w:r>
      <w:bookmarkEnd w:id="78"/>
    </w:p>
    <w:p w14:paraId="6915BE3A" w14:textId="77777777" w:rsidR="001B0B1F" w:rsidRDefault="00376AA3" w:rsidP="00376AA3">
      <w:pPr>
        <w:pStyle w:val="af1"/>
        <w:spacing w:line="360" w:lineRule="auto"/>
      </w:pPr>
      <w:r>
        <w:t>Для утверждения документа пользователь из листа согласования с полномочием «Утверждающий» должен нажать на панели команд кнопку «Действия» и выбрать действие «Согласовать»</w:t>
      </w:r>
      <w:r w:rsidR="001B0B1F">
        <w:t xml:space="preserve">, как показано на рисунке </w:t>
      </w:r>
      <w:r w:rsidR="001B0B1F">
        <w:fldChar w:fldCharType="begin"/>
      </w:r>
      <w:r w:rsidR="001B0B1F">
        <w:instrText xml:space="preserve"> REF _Ref160619101 \h\</w:instrText>
      </w:r>
      <w:r w:rsidR="001B0B1F" w:rsidRPr="001B0B1F">
        <w:instrText># #</w:instrText>
      </w:r>
      <w:r w:rsidR="001B0B1F">
        <w:instrText xml:space="preserve"> </w:instrText>
      </w:r>
      <w:r w:rsidR="001B0B1F">
        <w:fldChar w:fldCharType="separate"/>
      </w:r>
      <w:r w:rsidR="00663C4E">
        <w:t>32</w:t>
      </w:r>
      <w:r w:rsidR="001B0B1F">
        <w:fldChar w:fldCharType="end"/>
      </w:r>
      <w:r>
        <w:t>.</w:t>
      </w:r>
    </w:p>
    <w:p w14:paraId="022F9AF4" w14:textId="77777777" w:rsidR="001B0B1F" w:rsidRDefault="001B0B1F" w:rsidP="001B0B1F">
      <w:pPr>
        <w:pStyle w:val="affff9"/>
      </w:pPr>
      <w:r>
        <w:rPr>
          <w:noProof/>
        </w:rPr>
        <w:lastRenderedPageBreak/>
        <w:drawing>
          <wp:inline distT="0" distB="0" distL="0" distR="0" wp14:anchorId="3DBDA61E" wp14:editId="67598C12">
            <wp:extent cx="5654714" cy="2916840"/>
            <wp:effectExtent l="0" t="0" r="317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ть на доработку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52" cy="29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3AFC" w14:textId="77777777" w:rsidR="001B0B1F" w:rsidRDefault="001B0B1F" w:rsidP="001B0B1F">
      <w:pPr>
        <w:pStyle w:val="affffc"/>
      </w:pPr>
      <w:bookmarkStart w:id="79" w:name="_Ref160619101"/>
      <w:bookmarkStart w:id="80" w:name="_Toc195194284"/>
      <w:r>
        <w:t xml:space="preserve">Рисунок </w:t>
      </w:r>
      <w:fldSimple w:instr=" SEQ Рисунок \* ARABIC ">
        <w:r w:rsidR="00663C4E">
          <w:rPr>
            <w:noProof/>
          </w:rPr>
          <w:t>32</w:t>
        </w:r>
      </w:fldSimple>
      <w:bookmarkEnd w:id="79"/>
      <w:r>
        <w:t xml:space="preserve"> – Действие «Согласовать»</w:t>
      </w:r>
      <w:bookmarkEnd w:id="80"/>
    </w:p>
    <w:p w14:paraId="0EDBC62B" w14:textId="77777777" w:rsidR="00E22562" w:rsidRDefault="00376AA3" w:rsidP="00376AA3">
      <w:pPr>
        <w:pStyle w:val="af1"/>
        <w:spacing w:line="360" w:lineRule="auto"/>
      </w:pPr>
      <w:r>
        <w:t>В открывшемся модальном окне «Мое решение» ввести текст решения (необязательно) и нажать кнопку «Согласовать»</w:t>
      </w:r>
      <w:r w:rsidR="00E22562">
        <w:t xml:space="preserve">, как представлено на рисунке </w:t>
      </w:r>
      <w:r w:rsidR="00E22562">
        <w:fldChar w:fldCharType="begin"/>
      </w:r>
      <w:r w:rsidR="00E22562">
        <w:instrText xml:space="preserve"> REF _Ref160619230 \h\</w:instrText>
      </w:r>
      <w:r w:rsidR="00E22562" w:rsidRPr="00E22562">
        <w:instrText># #</w:instrText>
      </w:r>
      <w:r w:rsidR="00E22562">
        <w:instrText xml:space="preserve"> </w:instrText>
      </w:r>
      <w:r w:rsidR="00E22562">
        <w:fldChar w:fldCharType="separate"/>
      </w:r>
      <w:r w:rsidR="00663C4E">
        <w:t>33</w:t>
      </w:r>
      <w:r w:rsidR="00E22562">
        <w:fldChar w:fldCharType="end"/>
      </w:r>
      <w:r>
        <w:t>.</w:t>
      </w:r>
    </w:p>
    <w:p w14:paraId="204E2A54" w14:textId="77777777" w:rsidR="00E22562" w:rsidRDefault="00E22562" w:rsidP="00E22562">
      <w:pPr>
        <w:pStyle w:val="affff9"/>
      </w:pPr>
      <w:r>
        <w:rPr>
          <w:noProof/>
        </w:rPr>
        <w:drawing>
          <wp:inline distT="0" distB="0" distL="0" distR="0" wp14:anchorId="7F7DB6CB" wp14:editId="3566FACD">
            <wp:extent cx="4693931" cy="2839903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96727" cy="28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FA9" w14:textId="77777777" w:rsidR="00E22562" w:rsidRDefault="00E22562" w:rsidP="00E22562">
      <w:pPr>
        <w:pStyle w:val="affffc"/>
      </w:pPr>
      <w:bookmarkStart w:id="81" w:name="_Ref160619230"/>
      <w:bookmarkStart w:id="82" w:name="_Toc195194285"/>
      <w:r>
        <w:t xml:space="preserve">Рисунок </w:t>
      </w:r>
      <w:fldSimple w:instr=" SEQ Рисунок \* ARABIC ">
        <w:r w:rsidR="00663C4E">
          <w:rPr>
            <w:noProof/>
          </w:rPr>
          <w:t>33</w:t>
        </w:r>
      </w:fldSimple>
      <w:bookmarkEnd w:id="81"/>
      <w:r>
        <w:t xml:space="preserve"> – Модальное окно «Мое решение»</w:t>
      </w:r>
      <w:bookmarkEnd w:id="82"/>
    </w:p>
    <w:p w14:paraId="1D263A9C" w14:textId="77777777" w:rsidR="00376AA3" w:rsidRDefault="00376AA3" w:rsidP="00376AA3">
      <w:pPr>
        <w:pStyle w:val="af1"/>
        <w:spacing w:line="360" w:lineRule="auto"/>
      </w:pPr>
      <w:r>
        <w:t>Документ</w:t>
      </w:r>
      <w:r w:rsidR="00E22562">
        <w:t xml:space="preserve"> «Анализ ГАБС»</w:t>
      </w:r>
      <w:r>
        <w:t xml:space="preserve"> примет состояние «Согласовано».</w:t>
      </w:r>
    </w:p>
    <w:p w14:paraId="5EA34205" w14:textId="77777777" w:rsidR="00892231" w:rsidRDefault="00892231" w:rsidP="00376AA3">
      <w:pPr>
        <w:pStyle w:val="af1"/>
        <w:spacing w:line="360" w:lineRule="auto"/>
      </w:pPr>
      <w:r>
        <w:lastRenderedPageBreak/>
        <w:t xml:space="preserve">Из состояния «Согласовано» документ можно вернуть на доработку или передать на рассмотрение в ФК. Возврат документа на доработку описан в </w:t>
      </w:r>
      <w:hyperlink w:anchor="_Возврат_на_доработку" w:history="1">
        <w:r w:rsidRPr="00892231">
          <w:rPr>
            <w:rStyle w:val="af6"/>
          </w:rPr>
          <w:t>п. 2.3</w:t>
        </w:r>
      </w:hyperlink>
      <w:r>
        <w:t>.</w:t>
      </w:r>
    </w:p>
    <w:p w14:paraId="3828A15E" w14:textId="77777777" w:rsidR="00892231" w:rsidRDefault="00376AA3" w:rsidP="00376AA3">
      <w:pPr>
        <w:pStyle w:val="af1"/>
        <w:spacing w:line="360" w:lineRule="auto"/>
      </w:pPr>
      <w:r>
        <w:t>После согласования в рамках ГАБС,</w:t>
      </w:r>
      <w:r w:rsidR="00323C42">
        <w:t xml:space="preserve"> документ необходимо отправить на </w:t>
      </w:r>
      <w:r w:rsidR="008B6C48">
        <w:t xml:space="preserve">рассмотрение </w:t>
      </w:r>
      <w:r w:rsidR="00323C42">
        <w:t xml:space="preserve">в </w:t>
      </w:r>
      <w:r w:rsidR="008B6C48">
        <w:t>ФК</w:t>
      </w:r>
      <w:r w:rsidR="00E22562">
        <w:t>. Д</w:t>
      </w:r>
      <w:r>
        <w:t>ля этого необходимо нажать кнопку «Действия» и выбрать действи</w:t>
      </w:r>
      <w:r w:rsidR="00323C42">
        <w:t xml:space="preserve">е «Отправить на согласование </w:t>
      </w:r>
      <w:r>
        <w:t>ФК»</w:t>
      </w:r>
      <w:r w:rsidR="00892231">
        <w:t xml:space="preserve">, как представлено на рисунке </w:t>
      </w:r>
      <w:r w:rsidR="00892231">
        <w:fldChar w:fldCharType="begin"/>
      </w:r>
      <w:r w:rsidR="00892231">
        <w:instrText xml:space="preserve"> REF _Ref160628357 \h\</w:instrText>
      </w:r>
      <w:r w:rsidR="00892231" w:rsidRPr="00892231">
        <w:instrText># #</w:instrText>
      </w:r>
      <w:r w:rsidR="00892231">
        <w:instrText xml:space="preserve"> </w:instrText>
      </w:r>
      <w:r w:rsidR="00892231">
        <w:fldChar w:fldCharType="separate"/>
      </w:r>
      <w:r w:rsidR="00663C4E">
        <w:t>34</w:t>
      </w:r>
      <w:r w:rsidR="00892231">
        <w:fldChar w:fldCharType="end"/>
      </w:r>
      <w:r>
        <w:t xml:space="preserve">. </w:t>
      </w:r>
    </w:p>
    <w:p w14:paraId="09C36E0A" w14:textId="77777777" w:rsidR="00892231" w:rsidRDefault="00892231" w:rsidP="00892231">
      <w:pPr>
        <w:pStyle w:val="affff9"/>
      </w:pPr>
      <w:r>
        <w:rPr>
          <w:noProof/>
        </w:rPr>
        <w:drawing>
          <wp:inline distT="0" distB="0" distL="0" distR="0" wp14:anchorId="637F23C3" wp14:editId="2D1FC1A7">
            <wp:extent cx="5454650" cy="2356305"/>
            <wp:effectExtent l="0" t="0" r="0" b="635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 на согласование фк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4" cy="23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35C6" w14:textId="77777777" w:rsidR="00892231" w:rsidRDefault="00892231" w:rsidP="00892231">
      <w:pPr>
        <w:pStyle w:val="affffc"/>
      </w:pPr>
      <w:bookmarkStart w:id="83" w:name="_Ref160628357"/>
      <w:bookmarkStart w:id="84" w:name="_Toc195194286"/>
      <w:r>
        <w:t xml:space="preserve">Рисунок </w:t>
      </w:r>
      <w:fldSimple w:instr=" SEQ Рисунок \* ARABIC ">
        <w:r w:rsidR="00663C4E">
          <w:rPr>
            <w:noProof/>
          </w:rPr>
          <w:t>34</w:t>
        </w:r>
      </w:fldSimple>
      <w:bookmarkEnd w:id="83"/>
      <w:r>
        <w:t xml:space="preserve"> – Действие «Отправить на согласование ФК</w:t>
      </w:r>
      <w:r w:rsidR="003A5F0E">
        <w:t>»</w:t>
      </w:r>
      <w:bookmarkEnd w:id="84"/>
    </w:p>
    <w:p w14:paraId="1158B2FE" w14:textId="77777777" w:rsidR="0057738F" w:rsidRDefault="00376AA3" w:rsidP="00376AA3">
      <w:pPr>
        <w:pStyle w:val="af1"/>
        <w:spacing w:line="360" w:lineRule="auto"/>
      </w:pPr>
      <w:r>
        <w:t>В результате документ переходит в состояние «Готово для согласования ФК».</w:t>
      </w:r>
    </w:p>
    <w:p w14:paraId="12D76762" w14:textId="77777777" w:rsidR="00C9283A" w:rsidRDefault="00C9283A" w:rsidP="00376AA3">
      <w:pPr>
        <w:pStyle w:val="af1"/>
        <w:spacing w:line="360" w:lineRule="auto"/>
      </w:pPr>
      <w:r>
        <w:t xml:space="preserve">В ходе рассмотрения, ответственные сотрудники ФК могут отправить анкету на доработку респонденту. Работа с документом в состоянии «На доработке» описана в </w:t>
      </w:r>
      <w:hyperlink w:anchor="Доработка" w:history="1">
        <w:r w:rsidRPr="00C9283A">
          <w:rPr>
            <w:rStyle w:val="af6"/>
          </w:rPr>
          <w:t>п. 2.3</w:t>
        </w:r>
      </w:hyperlink>
      <w:r>
        <w:t>.</w:t>
      </w:r>
    </w:p>
    <w:p w14:paraId="6CA5DB6A" w14:textId="77777777" w:rsidR="00863262" w:rsidRDefault="00C9283A" w:rsidP="00376AA3">
      <w:pPr>
        <w:pStyle w:val="af1"/>
        <w:spacing w:line="360" w:lineRule="auto"/>
      </w:pPr>
      <w:r>
        <w:t xml:space="preserve">После </w:t>
      </w:r>
      <w:r w:rsidR="008B6C48">
        <w:t>рассмотрения</w:t>
      </w:r>
      <w:r w:rsidR="00863262">
        <w:t>, документ «Анализ ГАБС» примет состояние «Принято ФК».</w:t>
      </w:r>
    </w:p>
    <w:p w14:paraId="31DF4FEB" w14:textId="77777777" w:rsidR="00B807E7" w:rsidRPr="00863262" w:rsidRDefault="00B807E7" w:rsidP="00B807E7">
      <w:pPr>
        <w:pStyle w:val="20"/>
      </w:pPr>
      <w:bookmarkStart w:id="85" w:name="Доработка"/>
      <w:bookmarkStart w:id="86" w:name="_Возврат_на_доработку"/>
      <w:bookmarkStart w:id="87" w:name="_Ref160616027"/>
      <w:bookmarkStart w:id="88" w:name="_Toc195194243"/>
      <w:bookmarkEnd w:id="85"/>
      <w:bookmarkEnd w:id="86"/>
      <w:r>
        <w:lastRenderedPageBreak/>
        <w:t>Возврат на доработку</w:t>
      </w:r>
      <w:bookmarkEnd w:id="87"/>
      <w:bookmarkEnd w:id="88"/>
    </w:p>
    <w:p w14:paraId="19092D58" w14:textId="77777777" w:rsidR="00137F51" w:rsidRPr="00137F51" w:rsidRDefault="00137F51" w:rsidP="00C9283A">
      <w:pPr>
        <w:pStyle w:val="af1"/>
        <w:spacing w:line="360" w:lineRule="auto"/>
      </w:pPr>
      <w:r w:rsidRPr="00137F51">
        <w:t>Возврат анкеты на доработку может выполняться респондентом из состояний «Проверено», «На согласовании», «Согласовано». Также анкета при необходимости может быть возвращена на доработку сотрудниками ФК.</w:t>
      </w:r>
    </w:p>
    <w:p w14:paraId="13F5A616" w14:textId="101D3627" w:rsidR="00C9283A" w:rsidRDefault="00C9283A" w:rsidP="00C9283A">
      <w:pPr>
        <w:pStyle w:val="af1"/>
        <w:spacing w:line="360" w:lineRule="auto"/>
      </w:pPr>
      <w:r>
        <w:t xml:space="preserve">Для возврата на доработку необходимо нажать кнопку «Действия» и выбрать действие «Вернуть на доработку», как показано на рисунке </w:t>
      </w:r>
      <w:r w:rsidR="00C53B01">
        <w:fldChar w:fldCharType="begin"/>
      </w:r>
      <w:r w:rsidR="00C53B01">
        <w:instrText xml:space="preserve"> REF _Ref160630824 \h\</w:instrText>
      </w:r>
      <w:r w:rsidR="00C53B01" w:rsidRPr="00C53B01">
        <w:instrText># #</w:instrText>
      </w:r>
      <w:r w:rsidR="00C53B01">
        <w:instrText xml:space="preserve"> </w:instrText>
      </w:r>
      <w:r w:rsidR="00C53B01">
        <w:fldChar w:fldCharType="separate"/>
      </w:r>
      <w:r w:rsidR="00663C4E">
        <w:t>35</w:t>
      </w:r>
      <w:r w:rsidR="00C53B01">
        <w:fldChar w:fldCharType="end"/>
      </w:r>
      <w:r w:rsidR="00C53B01">
        <w:t>.</w:t>
      </w:r>
    </w:p>
    <w:p w14:paraId="51F158B5" w14:textId="77777777" w:rsidR="00C9283A" w:rsidRDefault="00001B5A" w:rsidP="00001B5A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14DF3B0B" wp14:editId="5A32F500">
            <wp:extent cx="5276885" cy="2279514"/>
            <wp:effectExtent l="0" t="0" r="0" b="698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 на согласование фк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90" cy="22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2DE" w14:textId="77777777" w:rsidR="00001B5A" w:rsidRPr="00C53B01" w:rsidRDefault="00001B5A" w:rsidP="00C53B01">
      <w:pPr>
        <w:pStyle w:val="affffc"/>
      </w:pPr>
      <w:bookmarkStart w:id="89" w:name="_Ref160630824"/>
      <w:bookmarkStart w:id="90" w:name="_Toc195194287"/>
      <w:r>
        <w:t xml:space="preserve">Рисунок </w:t>
      </w:r>
      <w:fldSimple w:instr=" SEQ Рисунок \* ARABIC ">
        <w:r w:rsidR="00663C4E">
          <w:rPr>
            <w:noProof/>
          </w:rPr>
          <w:t>35</w:t>
        </w:r>
      </w:fldSimple>
      <w:bookmarkEnd w:id="89"/>
      <w:r w:rsidR="00C53B01">
        <w:t xml:space="preserve"> – Действие «Отправить на доработку»</w:t>
      </w:r>
      <w:bookmarkEnd w:id="90"/>
    </w:p>
    <w:p w14:paraId="144603B2" w14:textId="77777777" w:rsidR="00C53B01" w:rsidRDefault="00C53B01" w:rsidP="00C9283A">
      <w:pPr>
        <w:pStyle w:val="af1"/>
        <w:spacing w:line="360" w:lineRule="auto"/>
      </w:pPr>
      <w:r>
        <w:t>После возврата на доработку анкета принимает состояние «На доработке» и становится доступна для редактирования.</w:t>
      </w:r>
    </w:p>
    <w:p w14:paraId="5D087D5B" w14:textId="77777777" w:rsidR="00C53B01" w:rsidRDefault="00C53B01" w:rsidP="00C9283A">
      <w:pPr>
        <w:pStyle w:val="af1"/>
        <w:spacing w:line="360" w:lineRule="auto"/>
      </w:pPr>
      <w:r>
        <w:t xml:space="preserve">После внесения изменений анкету необходимо перевести в состояние «Проверено». Для этого на панели команд нужно нажать кнопку </w:t>
      </w:r>
      <w:r>
        <w:rPr>
          <w:noProof/>
        </w:rPr>
        <w:drawing>
          <wp:inline distT="0" distB="0" distL="0" distR="0" wp14:anchorId="6D9AC39B" wp14:editId="654F0440">
            <wp:extent cx="654050" cy="257847"/>
            <wp:effectExtent l="0" t="0" r="0" b="889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«Действия» и выбрать действие </w:t>
      </w:r>
      <w:r>
        <w:rPr>
          <w:noProof/>
        </w:rPr>
        <w:drawing>
          <wp:inline distT="0" distB="0" distL="0" distR="0" wp14:anchorId="2362EE3B" wp14:editId="255A2540">
            <wp:extent cx="971550" cy="276919"/>
            <wp:effectExtent l="0" t="0" r="0" b="889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«Завершить ввод». В результате, откроется модальное окно «Перечисление с оценкой для АМ ГАБС» с отображением перечня полученных баллов в разрезе вопросов.</w:t>
      </w:r>
    </w:p>
    <w:p w14:paraId="29BE0705" w14:textId="77777777" w:rsidR="00C53B01" w:rsidRDefault="00C53B01" w:rsidP="00C9283A">
      <w:pPr>
        <w:pStyle w:val="af1"/>
        <w:spacing w:line="360" w:lineRule="auto"/>
      </w:pPr>
      <w:r>
        <w:t xml:space="preserve">После проверки введенных данных для продолжения работы необходимо нажать кнопку «Подтвердить завершение ввода», анкета принимает состояние «Проверено». Далее необходимо выполнить согласование анкеты. Процесс согласования описан в </w:t>
      </w:r>
      <w:hyperlink w:anchor="_Согласование_анкеты" w:history="1">
        <w:r w:rsidRPr="00C53B01">
          <w:rPr>
            <w:rStyle w:val="af6"/>
          </w:rPr>
          <w:t>п. 2.2</w:t>
        </w:r>
      </w:hyperlink>
      <w:r>
        <w:t>.</w:t>
      </w:r>
    </w:p>
    <w:p w14:paraId="5D279F92" w14:textId="62053BB0" w:rsidR="0000418D" w:rsidRDefault="00C9283A" w:rsidP="0000418D">
      <w:pPr>
        <w:pStyle w:val="af1"/>
        <w:spacing w:line="360" w:lineRule="auto"/>
      </w:pPr>
      <w:r>
        <w:lastRenderedPageBreak/>
        <w:t>В случае если анкета была отправлена на доработку сотрудниками ФК, документ при</w:t>
      </w:r>
      <w:r w:rsidR="00DC2EAD">
        <w:t>нимает</w:t>
      </w:r>
      <w:r>
        <w:t xml:space="preserve"> состояние «На доработке». </w:t>
      </w:r>
      <w:r w:rsidR="00F0671E">
        <w:t>При наведении курсора на поле «Состояние» отобразится причина возврата документа на доработку, как показано на рисунке</w:t>
      </w:r>
      <w:r w:rsidR="0000418D">
        <w:t xml:space="preserve"> </w:t>
      </w:r>
      <w:r w:rsidR="0000418D">
        <w:fldChar w:fldCharType="begin"/>
      </w:r>
      <w:r w:rsidR="0000418D">
        <w:instrText xml:space="preserve"> REF _Ref195187108 \h </w:instrText>
      </w:r>
      <w:r w:rsidR="0000418D">
        <w:fldChar w:fldCharType="separate"/>
      </w:r>
      <w:r w:rsidR="00663C4E">
        <w:rPr>
          <w:noProof/>
        </w:rPr>
        <w:t>36</w:t>
      </w:r>
      <w:r w:rsidR="0000418D">
        <w:fldChar w:fldCharType="end"/>
      </w:r>
      <w:r w:rsidR="0000418D">
        <w:t xml:space="preserve">. </w:t>
      </w:r>
    </w:p>
    <w:p w14:paraId="73E85252" w14:textId="77777777" w:rsidR="0000418D" w:rsidRDefault="0000418D" w:rsidP="0000418D">
      <w:pPr>
        <w:pStyle w:val="af1"/>
        <w:keepNext/>
        <w:spacing w:line="360" w:lineRule="auto"/>
        <w:ind w:firstLine="0"/>
      </w:pPr>
      <w:r w:rsidRPr="0000418D">
        <w:rPr>
          <w:noProof/>
        </w:rPr>
        <w:drawing>
          <wp:inline distT="0" distB="0" distL="0" distR="0" wp14:anchorId="4F7E6D8B" wp14:editId="05565C82">
            <wp:extent cx="5824497" cy="2547854"/>
            <wp:effectExtent l="0" t="0" r="5080" b="5080"/>
            <wp:docPr id="4939" name="Рисунок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r="4774"/>
                    <a:stretch/>
                  </pic:blipFill>
                  <pic:spPr bwMode="auto">
                    <a:xfrm>
                      <a:off x="0" y="0"/>
                      <a:ext cx="5827358" cy="254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EA74" w14:textId="6DDDA271" w:rsidR="0000418D" w:rsidRDefault="0000418D" w:rsidP="0000418D">
      <w:pPr>
        <w:pStyle w:val="affffc"/>
      </w:pPr>
      <w:bookmarkStart w:id="91" w:name="_Toc195194288"/>
      <w:r>
        <w:t xml:space="preserve">Рисунок </w:t>
      </w:r>
      <w:fldSimple w:instr=" SEQ Рисунок \* ARABIC ">
        <w:bookmarkStart w:id="92" w:name="_Ref195187108"/>
        <w:r w:rsidR="00663C4E">
          <w:rPr>
            <w:noProof/>
          </w:rPr>
          <w:t>36</w:t>
        </w:r>
        <w:bookmarkEnd w:id="92"/>
      </w:fldSimple>
      <w:r>
        <w:t xml:space="preserve"> – Причина возврата документа в хинте поля «Состояние»</w:t>
      </w:r>
      <w:bookmarkEnd w:id="91"/>
    </w:p>
    <w:p w14:paraId="46F5EDD6" w14:textId="66AC63E8" w:rsidR="0000418D" w:rsidRDefault="0000418D" w:rsidP="00C9283A">
      <w:pPr>
        <w:pStyle w:val="af1"/>
        <w:spacing w:line="360" w:lineRule="auto"/>
      </w:pPr>
      <w:r>
        <w:t>Причину возврата документа на доработку можно также посмотреть по кн</w:t>
      </w:r>
      <w:r w:rsidR="00E46846">
        <w:t xml:space="preserve">опке «Дополнительные действия», </w:t>
      </w:r>
      <w:r>
        <w:t>выбра</w:t>
      </w:r>
      <w:r w:rsidR="00E46846">
        <w:t>в</w:t>
      </w:r>
      <w:r>
        <w:t xml:space="preserve"> операцию «История обработки», как показано на рисунке </w:t>
      </w:r>
      <w:r>
        <w:fldChar w:fldCharType="begin"/>
      </w:r>
      <w:r>
        <w:instrText xml:space="preserve"> REF _Ref195187479 \h </w:instrText>
      </w:r>
      <w:r>
        <w:fldChar w:fldCharType="separate"/>
      </w:r>
      <w:r w:rsidR="00663C4E">
        <w:rPr>
          <w:noProof/>
        </w:rPr>
        <w:t>37</w:t>
      </w:r>
      <w:r>
        <w:fldChar w:fldCharType="end"/>
      </w:r>
      <w:r>
        <w:t>.</w:t>
      </w:r>
    </w:p>
    <w:p w14:paraId="0B10D679" w14:textId="77777777" w:rsidR="0000418D" w:rsidRDefault="0000418D" w:rsidP="0000418D">
      <w:pPr>
        <w:pStyle w:val="af1"/>
        <w:keepNext/>
        <w:spacing w:line="360" w:lineRule="auto"/>
        <w:ind w:firstLine="0"/>
      </w:pPr>
      <w:r w:rsidRPr="0000418D">
        <w:rPr>
          <w:noProof/>
        </w:rPr>
        <w:drawing>
          <wp:inline distT="0" distB="0" distL="0" distR="0" wp14:anchorId="52110AFB" wp14:editId="417F2ECF">
            <wp:extent cx="6119495" cy="2034358"/>
            <wp:effectExtent l="0" t="0" r="0" b="4445"/>
            <wp:docPr id="4940" name="Рисунок 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A9C7" w14:textId="3FB8E9D0" w:rsidR="0000418D" w:rsidRDefault="0000418D" w:rsidP="0000418D">
      <w:pPr>
        <w:pStyle w:val="affffc"/>
      </w:pPr>
      <w:bookmarkStart w:id="93" w:name="_Toc195194289"/>
      <w:r>
        <w:t xml:space="preserve">Рисунок </w:t>
      </w:r>
      <w:fldSimple w:instr=" SEQ Рисунок \* ARABIC ">
        <w:bookmarkStart w:id="94" w:name="_Ref195187479"/>
        <w:r w:rsidR="00663C4E">
          <w:rPr>
            <w:noProof/>
          </w:rPr>
          <w:t>37</w:t>
        </w:r>
        <w:bookmarkEnd w:id="94"/>
      </w:fldSimple>
      <w:r>
        <w:t xml:space="preserve"> – Выбор операции «История обработки»</w:t>
      </w:r>
      <w:bookmarkEnd w:id="93"/>
    </w:p>
    <w:p w14:paraId="3DA34E1B" w14:textId="62476318" w:rsidR="0000418D" w:rsidRPr="009322A9" w:rsidRDefault="009322A9" w:rsidP="009322A9">
      <w:pPr>
        <w:pStyle w:val="af1"/>
        <w:spacing w:line="360" w:lineRule="auto"/>
      </w:pPr>
      <w:r>
        <w:lastRenderedPageBreak/>
        <w:t>Далее</w:t>
      </w:r>
      <w:r w:rsidRPr="009322A9">
        <w:t xml:space="preserve"> </w:t>
      </w:r>
      <w:r>
        <w:t xml:space="preserve">откроется модальное окно «История обработки», на переходе «На проверке ФК – На доработке» в поле «Примечание» можно увидеть причину возврата анкеты на доработку, как показано </w:t>
      </w:r>
      <w:r w:rsidRPr="009322A9">
        <w:t>на рисунке</w:t>
      </w:r>
      <w:r>
        <w:t xml:space="preserve"> </w:t>
      </w:r>
      <w:r>
        <w:fldChar w:fldCharType="begin"/>
      </w:r>
      <w:r>
        <w:instrText xml:space="preserve"> REF _Ref195187921 \h </w:instrText>
      </w:r>
      <w:r>
        <w:fldChar w:fldCharType="separate"/>
      </w:r>
      <w:r w:rsidR="00663C4E">
        <w:rPr>
          <w:noProof/>
        </w:rPr>
        <w:t>38</w:t>
      </w:r>
      <w:r>
        <w:fldChar w:fldCharType="end"/>
      </w:r>
      <w:r>
        <w:t xml:space="preserve">. </w:t>
      </w:r>
    </w:p>
    <w:p w14:paraId="6F481CF8" w14:textId="77777777" w:rsidR="009322A9" w:rsidRDefault="009322A9" w:rsidP="009322A9">
      <w:pPr>
        <w:pStyle w:val="af1"/>
        <w:keepNext/>
        <w:spacing w:line="360" w:lineRule="auto"/>
        <w:ind w:firstLine="0"/>
      </w:pPr>
      <w:r w:rsidRPr="009322A9">
        <w:rPr>
          <w:noProof/>
        </w:rPr>
        <w:drawing>
          <wp:inline distT="0" distB="0" distL="0" distR="0" wp14:anchorId="35AA4935" wp14:editId="69AECBF5">
            <wp:extent cx="6119495" cy="2895849"/>
            <wp:effectExtent l="0" t="0" r="0" b="0"/>
            <wp:docPr id="4941" name="Рисунок 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75EC" w14:textId="4D37200F" w:rsidR="0000418D" w:rsidRDefault="009322A9" w:rsidP="009322A9">
      <w:pPr>
        <w:pStyle w:val="affffc"/>
      </w:pPr>
      <w:bookmarkStart w:id="95" w:name="_Toc195194290"/>
      <w:r>
        <w:t xml:space="preserve">Рисунок </w:t>
      </w:r>
      <w:fldSimple w:instr=" SEQ Рисунок \* ARABIC ">
        <w:bookmarkStart w:id="96" w:name="_Ref195187921"/>
        <w:r w:rsidR="00663C4E">
          <w:rPr>
            <w:noProof/>
          </w:rPr>
          <w:t>38</w:t>
        </w:r>
        <w:bookmarkEnd w:id="96"/>
      </w:fldSimple>
      <w:r>
        <w:t xml:space="preserve"> – Модальное окно «История обработки»</w:t>
      </w:r>
      <w:bookmarkEnd w:id="95"/>
    </w:p>
    <w:p w14:paraId="7A200110" w14:textId="16710084" w:rsidR="00DC2EAD" w:rsidRDefault="00961C55" w:rsidP="00C9283A">
      <w:pPr>
        <w:pStyle w:val="af1"/>
        <w:spacing w:line="360" w:lineRule="auto"/>
      </w:pPr>
      <w:r>
        <w:t xml:space="preserve">Также </w:t>
      </w:r>
      <w:r w:rsidR="00C9283A">
        <w:t xml:space="preserve"> в </w:t>
      </w:r>
      <w:r w:rsidR="00DC2EAD">
        <w:t>детализации</w:t>
      </w:r>
      <w:r w:rsidR="00C9283A">
        <w:t xml:space="preserve"> «Анкета» у разделов анкеты может быть проставлен признак «Проверено», как представлено на рисунке </w:t>
      </w:r>
      <w:r w:rsidR="00C9283A">
        <w:fldChar w:fldCharType="begin"/>
      </w:r>
      <w:r w:rsidR="00C9283A">
        <w:instrText xml:space="preserve"> REF _Ref159853447 \h</w:instrText>
      </w:r>
      <w:r w:rsidR="00C9283A" w:rsidRPr="00863262">
        <w:instrText>\# #</w:instrText>
      </w:r>
      <w:r w:rsidR="00C9283A">
        <w:instrText xml:space="preserve"> </w:instrText>
      </w:r>
      <w:r w:rsidR="00C9283A">
        <w:fldChar w:fldCharType="separate"/>
      </w:r>
      <w:r w:rsidR="00663C4E">
        <w:t>39</w:t>
      </w:r>
      <w:r w:rsidR="00C9283A">
        <w:fldChar w:fldCharType="end"/>
      </w:r>
      <w:r w:rsidR="00C9283A">
        <w:t xml:space="preserve">. </w:t>
      </w:r>
    </w:p>
    <w:p w14:paraId="38D5B022" w14:textId="77777777" w:rsidR="00DC2EAD" w:rsidRDefault="00DC2EAD" w:rsidP="00DC2EAD">
      <w:pPr>
        <w:pStyle w:val="affff9"/>
      </w:pPr>
      <w:r>
        <w:rPr>
          <w:noProof/>
        </w:rPr>
        <w:drawing>
          <wp:inline distT="0" distB="0" distL="0" distR="0" wp14:anchorId="2F466A76" wp14:editId="3B6F0310">
            <wp:extent cx="6119495" cy="1725295"/>
            <wp:effectExtent l="0" t="0" r="0" b="825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ено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E2C9" w14:textId="77777777" w:rsidR="00DC2EAD" w:rsidRDefault="00DC2EAD" w:rsidP="00DC2EAD">
      <w:pPr>
        <w:pStyle w:val="affffc"/>
      </w:pPr>
      <w:bookmarkStart w:id="97" w:name="_Ref159853447"/>
      <w:bookmarkStart w:id="98" w:name="_Toc195194291"/>
      <w:r>
        <w:t xml:space="preserve">Рисунок </w:t>
      </w:r>
      <w:fldSimple w:instr=" SEQ Рисунок \* ARABIC ">
        <w:r w:rsidR="00663C4E">
          <w:rPr>
            <w:noProof/>
          </w:rPr>
          <w:t>39</w:t>
        </w:r>
      </w:fldSimple>
      <w:bookmarkEnd w:id="97"/>
      <w:r>
        <w:t xml:space="preserve"> – Признак «Проверено» в документе «Анализ ГАБС»</w:t>
      </w:r>
      <w:bookmarkEnd w:id="98"/>
    </w:p>
    <w:p w14:paraId="4D534270" w14:textId="77777777" w:rsidR="00C9283A" w:rsidRDefault="00DC2EAD" w:rsidP="00C9283A">
      <w:pPr>
        <w:pStyle w:val="af1"/>
        <w:spacing w:line="360" w:lineRule="auto"/>
      </w:pPr>
      <w:r>
        <w:t>Установка признака «Проверено» означает</w:t>
      </w:r>
      <w:r w:rsidR="00C9283A">
        <w:t>, что вопросы данного раздела не требуют корректировки и з</w:t>
      </w:r>
      <w:r w:rsidR="00C53B01">
        <w:t>аблокированы от редактирования.</w:t>
      </w:r>
      <w:r w:rsidR="00E127D5">
        <w:t xml:space="preserve"> Данный признак устанавливают сотрудники ФК во время проверки анкеты.</w:t>
      </w:r>
    </w:p>
    <w:p w14:paraId="0E28A1A0" w14:textId="77777777" w:rsidR="00DC2EAD" w:rsidRDefault="00C9283A" w:rsidP="00C9283A">
      <w:pPr>
        <w:pStyle w:val="af1"/>
        <w:spacing w:line="360" w:lineRule="auto"/>
      </w:pPr>
      <w:r>
        <w:lastRenderedPageBreak/>
        <w:t>В таком случае, респонденту следует скорректи</w:t>
      </w:r>
      <w:r w:rsidR="00DC2EAD">
        <w:t xml:space="preserve">ровать вопросы в другом разделе, а также проверить детализацию «Запрашиваемые документы». </w:t>
      </w:r>
    </w:p>
    <w:p w14:paraId="47CD2FEC" w14:textId="77777777" w:rsidR="00DC2EAD" w:rsidRDefault="00DC2EAD" w:rsidP="00C9283A">
      <w:pPr>
        <w:pStyle w:val="af1"/>
        <w:spacing w:line="360" w:lineRule="auto"/>
      </w:pPr>
      <w:r>
        <w:t>В детализации «Запрашиваемые документы» сотрудники ФК могут добавить названия документов, которые необходимо прикрепить к анкете</w:t>
      </w:r>
      <w:r w:rsidR="00763E45">
        <w:t>, как показано на рисунке</w:t>
      </w:r>
      <w:r w:rsidR="00236398">
        <w:t xml:space="preserve"> </w:t>
      </w:r>
      <w:r w:rsidR="00236398">
        <w:fldChar w:fldCharType="begin"/>
      </w:r>
      <w:r w:rsidR="00236398">
        <w:instrText xml:space="preserve"> REF _Ref160633593 \h\</w:instrText>
      </w:r>
      <w:r w:rsidR="00236398" w:rsidRPr="00236398">
        <w:instrText># #</w:instrText>
      </w:r>
      <w:r w:rsidR="00236398">
        <w:instrText xml:space="preserve"> </w:instrText>
      </w:r>
      <w:r w:rsidR="00236398">
        <w:fldChar w:fldCharType="separate"/>
      </w:r>
      <w:r w:rsidR="00663C4E">
        <w:t>40</w:t>
      </w:r>
      <w:r w:rsidR="00236398">
        <w:fldChar w:fldCharType="end"/>
      </w:r>
      <w:r w:rsidR="00236398">
        <w:t>.</w:t>
      </w:r>
    </w:p>
    <w:p w14:paraId="25B43E70" w14:textId="77777777" w:rsidR="00763E45" w:rsidRDefault="00763E45" w:rsidP="00236398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06877422" wp14:editId="57BF18B9">
            <wp:extent cx="5600700" cy="482600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r="7891"/>
                    <a:stretch/>
                  </pic:blipFill>
                  <pic:spPr bwMode="auto">
                    <a:xfrm>
                      <a:off x="0" y="0"/>
                      <a:ext cx="5636607" cy="48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1007" w14:textId="77777777" w:rsidR="00236398" w:rsidRPr="00236398" w:rsidRDefault="00236398" w:rsidP="00236398">
      <w:pPr>
        <w:pStyle w:val="affffc"/>
      </w:pPr>
      <w:bookmarkStart w:id="99" w:name="_Ref160633593"/>
      <w:bookmarkStart w:id="100" w:name="_Toc195194292"/>
      <w:r>
        <w:t xml:space="preserve">Рисунок </w:t>
      </w:r>
      <w:fldSimple w:instr=" SEQ Рисунок \* ARABIC ">
        <w:r w:rsidR="00663C4E">
          <w:rPr>
            <w:noProof/>
          </w:rPr>
          <w:t>40</w:t>
        </w:r>
      </w:fldSimple>
      <w:bookmarkEnd w:id="99"/>
      <w:r w:rsidRPr="00236398">
        <w:t xml:space="preserve"> – </w:t>
      </w:r>
      <w:r>
        <w:t>Раздел «Запрашиваемые документы»</w:t>
      </w:r>
      <w:bookmarkEnd w:id="100"/>
    </w:p>
    <w:p w14:paraId="458F9F01" w14:textId="77777777" w:rsidR="00236398" w:rsidRDefault="00236398" w:rsidP="00C9283A">
      <w:pPr>
        <w:pStyle w:val="af1"/>
        <w:spacing w:line="360" w:lineRule="auto"/>
      </w:pPr>
      <w:r>
        <w:t xml:space="preserve">Для прикрепления запрашиваемых документов респонденту необходимо перейти к разделу «Запрашиваемые документы» и нажать на поле «Наличие файлов, прикрепленных к документу», как показано на рисунке </w:t>
      </w:r>
      <w:r>
        <w:fldChar w:fldCharType="begin"/>
      </w:r>
      <w:r>
        <w:instrText xml:space="preserve"> REF _Ref160633716 \h\</w:instrText>
      </w:r>
      <w:r w:rsidRPr="00236398">
        <w:instrText># #</w:instrText>
      </w:r>
      <w:r>
        <w:instrText xml:space="preserve"> </w:instrText>
      </w:r>
      <w:r>
        <w:fldChar w:fldCharType="separate"/>
      </w:r>
      <w:r w:rsidR="00663C4E">
        <w:t>41</w:t>
      </w:r>
      <w:r>
        <w:fldChar w:fldCharType="end"/>
      </w:r>
      <w:r>
        <w:t>.</w:t>
      </w:r>
    </w:p>
    <w:p w14:paraId="31D3C7A0" w14:textId="77777777" w:rsidR="00236398" w:rsidRDefault="00236398" w:rsidP="00236398">
      <w:pPr>
        <w:pStyle w:val="affff9"/>
      </w:pPr>
      <w:r>
        <w:rPr>
          <w:noProof/>
        </w:rPr>
        <w:drawing>
          <wp:inline distT="0" distB="0" distL="0" distR="0" wp14:anchorId="5E462061" wp14:editId="14E80AA6">
            <wp:extent cx="6119495" cy="842544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0BEF" w14:textId="77777777" w:rsidR="00236398" w:rsidRDefault="00236398" w:rsidP="00236398">
      <w:pPr>
        <w:pStyle w:val="affffc"/>
      </w:pPr>
      <w:bookmarkStart w:id="101" w:name="_Ref160633716"/>
      <w:bookmarkStart w:id="102" w:name="_Toc195194293"/>
      <w:r>
        <w:t xml:space="preserve">Рисунок </w:t>
      </w:r>
      <w:fldSimple w:instr=" SEQ Рисунок \* ARABIC ">
        <w:r w:rsidR="00663C4E">
          <w:rPr>
            <w:noProof/>
          </w:rPr>
          <w:t>41</w:t>
        </w:r>
      </w:fldSimple>
      <w:bookmarkEnd w:id="101"/>
      <w:r>
        <w:t xml:space="preserve"> – Поле «Наличие файлов, прикрепленных к документу»</w:t>
      </w:r>
      <w:bookmarkEnd w:id="102"/>
    </w:p>
    <w:p w14:paraId="5E3C9C40" w14:textId="77777777" w:rsidR="00236398" w:rsidRDefault="00236398" w:rsidP="00236398">
      <w:pPr>
        <w:pStyle w:val="af1"/>
        <w:spacing w:line="360" w:lineRule="auto"/>
      </w:pPr>
      <w:r>
        <w:t xml:space="preserve">В модальном окне «Прикрепленные файлы» необходимо нажать кнопку «Прикрепить», как показано на рисунке </w:t>
      </w:r>
      <w:r w:rsidR="00E75C9B">
        <w:fldChar w:fldCharType="begin"/>
      </w:r>
      <w:r w:rsidR="00E75C9B">
        <w:instrText xml:space="preserve"> REF _Ref160633867 \h\</w:instrText>
      </w:r>
      <w:r w:rsidR="00E75C9B" w:rsidRPr="00E75C9B">
        <w:instrText># #</w:instrText>
      </w:r>
      <w:r w:rsidR="00E75C9B">
        <w:instrText xml:space="preserve"> </w:instrText>
      </w:r>
      <w:r w:rsidR="00E75C9B">
        <w:fldChar w:fldCharType="separate"/>
      </w:r>
      <w:r w:rsidR="00663C4E">
        <w:t>42</w:t>
      </w:r>
      <w:r w:rsidR="00E75C9B">
        <w:fldChar w:fldCharType="end"/>
      </w:r>
      <w:r>
        <w:t>, для выбора фа</w:t>
      </w:r>
      <w:r w:rsidR="00E75C9B">
        <w:t>йла на компьютере пользователя.</w:t>
      </w:r>
    </w:p>
    <w:p w14:paraId="56432794" w14:textId="77777777" w:rsidR="00236398" w:rsidRDefault="00236398" w:rsidP="00236398">
      <w:pPr>
        <w:pStyle w:val="affff9"/>
      </w:pPr>
      <w:r>
        <w:rPr>
          <w:noProof/>
        </w:rPr>
        <w:lastRenderedPageBreak/>
        <w:drawing>
          <wp:inline distT="0" distB="0" distL="0" distR="0" wp14:anchorId="7D74331E" wp14:editId="6F3A6994">
            <wp:extent cx="5511800" cy="2560493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10085" cy="25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3AEB" w14:textId="77777777" w:rsidR="00236398" w:rsidRDefault="00236398" w:rsidP="00E75C9B">
      <w:pPr>
        <w:pStyle w:val="affffc"/>
      </w:pPr>
      <w:bookmarkStart w:id="103" w:name="_Ref160633867"/>
      <w:bookmarkStart w:id="104" w:name="_Toc195194294"/>
      <w:r>
        <w:t xml:space="preserve">Рисунок </w:t>
      </w:r>
      <w:fldSimple w:instr=" SEQ Рисунок \* ARABIC ">
        <w:r w:rsidR="00663C4E">
          <w:rPr>
            <w:noProof/>
          </w:rPr>
          <w:t>42</w:t>
        </w:r>
      </w:fldSimple>
      <w:bookmarkEnd w:id="103"/>
      <w:r>
        <w:t xml:space="preserve"> – Модальное окно «Прикрепленные файлы»</w:t>
      </w:r>
      <w:bookmarkEnd w:id="104"/>
    </w:p>
    <w:p w14:paraId="12AB47A1" w14:textId="77777777" w:rsidR="00E75C9B" w:rsidRDefault="00E75C9B" w:rsidP="00E75C9B">
      <w:pPr>
        <w:pStyle w:val="af1"/>
        <w:spacing w:line="360" w:lineRule="auto"/>
      </w:pPr>
      <w:r>
        <w:t xml:space="preserve">После успешного прикрепления файлов, в поле «Наличие файлов, прикрепленных к документу» отобразится соответствующий значок, как показано на рисунке </w:t>
      </w:r>
      <w:r>
        <w:fldChar w:fldCharType="begin"/>
      </w:r>
      <w:r>
        <w:instrText xml:space="preserve"> REF _Ref160633982 \h\</w:instrText>
      </w:r>
      <w:r w:rsidRPr="00E75C9B">
        <w:instrText># #</w:instrText>
      </w:r>
      <w:r>
        <w:instrText xml:space="preserve"> </w:instrText>
      </w:r>
      <w:r>
        <w:fldChar w:fldCharType="separate"/>
      </w:r>
      <w:r w:rsidR="00663C4E">
        <w:t>43</w:t>
      </w:r>
      <w:r>
        <w:fldChar w:fldCharType="end"/>
      </w:r>
      <w:r>
        <w:t>.</w:t>
      </w:r>
    </w:p>
    <w:p w14:paraId="4FE7A170" w14:textId="77777777" w:rsidR="00E75C9B" w:rsidRDefault="00E75C9B" w:rsidP="00E75C9B">
      <w:pPr>
        <w:pStyle w:val="affff9"/>
      </w:pPr>
      <w:r>
        <w:rPr>
          <w:noProof/>
        </w:rPr>
        <w:drawing>
          <wp:inline distT="0" distB="0" distL="0" distR="0" wp14:anchorId="15A826EA" wp14:editId="2E33F7F1">
            <wp:extent cx="6119495" cy="82107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1723" w14:textId="77777777" w:rsidR="00E75C9B" w:rsidRDefault="00E75C9B" w:rsidP="00E75C9B">
      <w:pPr>
        <w:pStyle w:val="affffc"/>
      </w:pPr>
      <w:bookmarkStart w:id="105" w:name="_Ref160633982"/>
      <w:bookmarkStart w:id="106" w:name="_Toc195194295"/>
      <w:r>
        <w:t xml:space="preserve">Рисунок </w:t>
      </w:r>
      <w:fldSimple w:instr=" SEQ Рисунок \* ARABIC ">
        <w:r w:rsidR="00663C4E">
          <w:rPr>
            <w:noProof/>
          </w:rPr>
          <w:t>43</w:t>
        </w:r>
      </w:fldSimple>
      <w:bookmarkEnd w:id="105"/>
      <w:r>
        <w:t xml:space="preserve"> – Отметка о прикреплении файлов</w:t>
      </w:r>
      <w:bookmarkEnd w:id="106"/>
    </w:p>
    <w:p w14:paraId="37695E33" w14:textId="77777777" w:rsidR="00C9283A" w:rsidRDefault="00E75C9B" w:rsidP="00C9283A">
      <w:pPr>
        <w:pStyle w:val="af1"/>
        <w:spacing w:line="360" w:lineRule="auto"/>
      </w:pPr>
      <w:r>
        <w:t xml:space="preserve">Далее необходимо </w:t>
      </w:r>
      <w:r w:rsidR="00C9283A">
        <w:t xml:space="preserve">отправить анкету на согласование в рамках ГАБС. </w:t>
      </w:r>
      <w:r>
        <w:t xml:space="preserve">Согласование анкеты подробно описано в </w:t>
      </w:r>
      <w:hyperlink w:anchor="_Согласование_анкеты" w:history="1">
        <w:r w:rsidRPr="00E75C9B">
          <w:rPr>
            <w:rStyle w:val="af6"/>
          </w:rPr>
          <w:t>п. 2.2</w:t>
        </w:r>
      </w:hyperlink>
      <w:r>
        <w:t xml:space="preserve">. </w:t>
      </w:r>
      <w:r w:rsidR="00C9283A">
        <w:t>После согласования в рамках ГАБС, документ необходимо отправить на рассмотрение в ФК.</w:t>
      </w:r>
    </w:p>
    <w:p w14:paraId="604FA51D" w14:textId="77777777" w:rsidR="00A11ACC" w:rsidRDefault="00A11ACC">
      <w:pPr>
        <w:spacing w:after="200" w:line="276" w:lineRule="auto"/>
        <w:jc w:val="left"/>
      </w:pPr>
      <w:r>
        <w:br w:type="page"/>
      </w:r>
    </w:p>
    <w:p w14:paraId="6A7E3A86" w14:textId="77777777" w:rsidR="00390110" w:rsidRDefault="00390110" w:rsidP="00FF3CD6">
      <w:pPr>
        <w:pStyle w:val="10"/>
      </w:pPr>
      <w:bookmarkStart w:id="107" w:name="_Общее_описание_настройки"/>
      <w:bookmarkStart w:id="108" w:name="_Ref141505383"/>
      <w:bookmarkStart w:id="109" w:name="_Toc195194244"/>
      <w:bookmarkEnd w:id="107"/>
      <w:r>
        <w:lastRenderedPageBreak/>
        <w:t>Общее описание настройки листа согласования для документов Подсистемы</w:t>
      </w:r>
      <w:bookmarkEnd w:id="108"/>
      <w:bookmarkEnd w:id="109"/>
    </w:p>
    <w:p w14:paraId="0798239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Настройка листа согласования для документов Подсистемы доступна по кнопке </w:t>
      </w:r>
      <w:r>
        <w:rPr>
          <w:noProof/>
        </w:rPr>
        <w:drawing>
          <wp:inline distT="0" distB="0" distL="0" distR="0" wp14:anchorId="20A58A84" wp14:editId="09BFBA6E">
            <wp:extent cx="838200" cy="247650"/>
            <wp:effectExtent l="0" t="0" r="0" b="0"/>
            <wp:docPr id="20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/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 над документом» из меню инструментов списковой формы документов или внутри самого документа.</w:t>
      </w:r>
    </w:p>
    <w:p w14:paraId="729A0376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лицу (группе лиц). Согласование документов происходит по этапам. Этап – это ступень рассмотрения и принятия решения по документу в определенном подразделении. В зависимости от схемы согласования для разных документов может быть установлено разное количество и порядок этапов. Согласование документов может происходить в несколько кругов. При 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</w:p>
    <w:p w14:paraId="1983BB22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Настройка листа согласования для документов Системы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_Ref134090147 \h\# #  \* MERGEFORMAT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663C4E">
        <w:rPr>
          <w:rFonts w:cstheme="minorBidi"/>
          <w:sz w:val="28"/>
        </w:rPr>
        <w:t>44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6DAEC52A" w14:textId="77777777" w:rsidR="00390110" w:rsidRDefault="00390110" w:rsidP="00390110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1B5FC496" wp14:editId="440571ED">
            <wp:extent cx="1273262" cy="1562986"/>
            <wp:effectExtent l="0" t="0" r="3175" b="0"/>
            <wp:docPr id="203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/>
                  </pic:blipFill>
                  <pic:spPr bwMode="auto">
                    <a:xfrm>
                      <a:off x="0" y="0"/>
                      <a:ext cx="1270812" cy="15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6D7" w14:textId="77777777" w:rsidR="00390110" w:rsidRDefault="00390110" w:rsidP="00390110">
      <w:pPr>
        <w:pStyle w:val="affffc"/>
      </w:pPr>
      <w:bookmarkStart w:id="110" w:name="_Ref134090147"/>
      <w:bookmarkStart w:id="111" w:name="_Toc145945416"/>
      <w:bookmarkStart w:id="112" w:name="_Toc195194296"/>
      <w:r>
        <w:t xml:space="preserve">Рисунок </w:t>
      </w:r>
      <w:fldSimple w:instr=" SEQ Рисунок \* ARABIC ">
        <w:r w:rsidR="00663C4E">
          <w:rPr>
            <w:noProof/>
          </w:rPr>
          <w:t>44</w:t>
        </w:r>
      </w:fldSimple>
      <w:bookmarkEnd w:id="110"/>
      <w:r>
        <w:t xml:space="preserve"> – Первоначальный запуск листа согласования</w:t>
      </w:r>
      <w:bookmarkEnd w:id="111"/>
      <w:bookmarkEnd w:id="112"/>
    </w:p>
    <w:p w14:paraId="6E14D63C" w14:textId="77777777" w:rsidR="00390110" w:rsidRDefault="00390110" w:rsidP="00390110">
      <w:pPr>
        <w:pStyle w:val="af1"/>
        <w:spacing w:line="360" w:lineRule="auto"/>
        <w:ind w:firstLine="709"/>
      </w:pPr>
      <w:r>
        <w:lastRenderedPageBreak/>
        <w:t>В появившемся модальном окне (</w:t>
      </w:r>
      <w:r>
        <w:fldChar w:fldCharType="begin"/>
      </w:r>
      <w:r>
        <w:instrText xml:space="preserve"> REF _Ref134088751 \h  \* MERGEFORMAT </w:instrText>
      </w:r>
      <w:r>
        <w:fldChar w:fldCharType="separate"/>
      </w:r>
      <w:r w:rsidR="00663C4E">
        <w:t>Рисунок 45</w:t>
      </w:r>
      <w:r>
        <w:fldChar w:fldCharType="end"/>
      </w:r>
      <w:r>
        <w:t xml:space="preserve">) можно при необходимости указать комментарий и нажать кнопку </w:t>
      </w:r>
      <w:r>
        <w:rPr>
          <w:noProof/>
        </w:rPr>
        <w:drawing>
          <wp:inline distT="0" distB="0" distL="0" distR="0" wp14:anchorId="1FF07D39" wp14:editId="6800AB4D">
            <wp:extent cx="933450" cy="238125"/>
            <wp:effectExtent l="0" t="0" r="0" b="9525"/>
            <wp:docPr id="20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/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«Применить».</w:t>
      </w:r>
    </w:p>
    <w:p w14:paraId="306BBDB9" w14:textId="77777777" w:rsidR="00390110" w:rsidRDefault="00390110" w:rsidP="00390110">
      <w:pPr>
        <w:pStyle w:val="-0"/>
      </w:pPr>
      <w:r>
        <w:rPr>
          <w:noProof/>
        </w:rPr>
        <w:drawing>
          <wp:inline distT="0" distB="0" distL="0" distR="0" wp14:anchorId="7CB8A0A1" wp14:editId="51F743C3">
            <wp:extent cx="3324510" cy="2638425"/>
            <wp:effectExtent l="0" t="0" r="9525" b="0"/>
            <wp:docPr id="20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4"/>
                    <a:srcRect l="1293" t="1623"/>
                    <a:stretch/>
                  </pic:blipFill>
                  <pic:spPr bwMode="auto">
                    <a:xfrm>
                      <a:off x="0" y="0"/>
                      <a:ext cx="3328597" cy="26416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3AD9" w14:textId="77777777" w:rsidR="00390110" w:rsidRDefault="00390110" w:rsidP="00B517D3">
      <w:pPr>
        <w:pStyle w:val="affffc"/>
      </w:pPr>
      <w:bookmarkStart w:id="113" w:name="_Ref134088751"/>
      <w:bookmarkStart w:id="114" w:name="_Toc81409196"/>
      <w:bookmarkStart w:id="115" w:name="_Toc145945417"/>
      <w:bookmarkStart w:id="116" w:name="_Toc195194297"/>
      <w:r>
        <w:t xml:space="preserve">Рисунок </w:t>
      </w:r>
      <w:fldSimple w:instr=" SEQ Рисунок \* ARABIC ">
        <w:r w:rsidR="00663C4E">
          <w:rPr>
            <w:noProof/>
          </w:rPr>
          <w:t>45</w:t>
        </w:r>
      </w:fldSimple>
      <w:bookmarkEnd w:id="113"/>
      <w:r>
        <w:t xml:space="preserve"> – Окно «Комментарий»</w:t>
      </w:r>
      <w:bookmarkEnd w:id="114"/>
      <w:bookmarkEnd w:id="115"/>
      <w:bookmarkEnd w:id="116"/>
    </w:p>
    <w:p w14:paraId="10906C1B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появившемся окне «Лист согласования» необходимо выбрать согласующих для документа с помощью операции </w:t>
      </w:r>
      <w:r>
        <w:rPr>
          <w:noProof/>
        </w:rPr>
        <w:drawing>
          <wp:inline distT="0" distB="0" distL="0" distR="0" wp14:anchorId="15EF72AC" wp14:editId="1E0EFA5E">
            <wp:extent cx="1943100" cy="190500"/>
            <wp:effectExtent l="0" t="0" r="0" b="0"/>
            <wp:docPr id="20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лист».</w:t>
      </w:r>
    </w:p>
    <w:p w14:paraId="0F8FF00C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FA79F5F" wp14:editId="1C99D455">
            <wp:extent cx="6119495" cy="2767636"/>
            <wp:effectExtent l="0" t="0" r="0" b="0"/>
            <wp:docPr id="207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/>
                  </pic:blipFill>
                  <pic:spPr bwMode="auto">
                    <a:xfrm>
                      <a:off x="0" y="0"/>
                      <a:ext cx="6119495" cy="2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498" w14:textId="77777777" w:rsidR="00390110" w:rsidRDefault="00390110" w:rsidP="00390110">
      <w:pPr>
        <w:pStyle w:val="affffc"/>
        <w:rPr>
          <w:rFonts w:cstheme="minorBidi"/>
        </w:rPr>
      </w:pPr>
      <w:bookmarkStart w:id="117" w:name="_Toc81409197"/>
      <w:bookmarkStart w:id="118" w:name="_Toc145945418"/>
      <w:bookmarkStart w:id="119" w:name="_Toc195194298"/>
      <w:r>
        <w:t xml:space="preserve">Рисунок </w:t>
      </w:r>
      <w:fldSimple w:instr=" SEQ Рисунок \* ARABIC ">
        <w:r w:rsidR="00663C4E">
          <w:rPr>
            <w:noProof/>
          </w:rPr>
          <w:t>46</w:t>
        </w:r>
      </w:fldSimple>
      <w:r>
        <w:t xml:space="preserve"> – Лист согласования</w:t>
      </w:r>
      <w:bookmarkEnd w:id="117"/>
      <w:bookmarkEnd w:id="118"/>
      <w:bookmarkEnd w:id="119"/>
    </w:p>
    <w:p w14:paraId="259AB298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появившейся строке необходимо заполнить поля:</w:t>
      </w:r>
    </w:p>
    <w:p w14:paraId="3AC22D9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 xml:space="preserve">«Порядок» – устанавливается порядок согласования: возможно, провести как последовательное, так и параллельное согласование. Для параллельного согласования необходимо в поле «Порядок» для всех согласующих указать одинаковое значение (при передаче на согласование допустимо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 включенных сотрудников будет порядок на уровень ниже чем у того кто их включил (1.1, 1.2, 1.3). Важно отметить, что владелец листа согласования может добавлять согласующих только на первый уровень (порядок 1, 2, 3). </w:t>
      </w:r>
    </w:p>
    <w:p w14:paraId="465CA2F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«ФИО» – ФИО согласующего. Заполняется путем выбора значения из модального справочника;</w:t>
      </w:r>
    </w:p>
    <w:p w14:paraId="6AE3FF9E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«Утверждающий» – сотрудник, у которого проставлен признак «Утверждающий» завершает этап согласования, переводя документ в следующее состояние по бизнес-процессу;</w:t>
      </w:r>
    </w:p>
    <w:p w14:paraId="47D24B3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</w:p>
    <w:p w14:paraId="699BFF0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«Сообщение» – поле заполняется при необходимости отправки сообщения согласующему;</w:t>
      </w:r>
    </w:p>
    <w:p w14:paraId="20929F88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 «Согласовать до» - устанавливается крайняя дата согласования документа.</w:t>
      </w:r>
    </w:p>
    <w:p w14:paraId="33FEF9E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Для сохранения изменений необходимо нажать кнопку </w:t>
      </w:r>
      <w:r>
        <w:rPr>
          <w:noProof/>
        </w:rPr>
        <w:drawing>
          <wp:inline distT="0" distB="0" distL="0" distR="0" wp14:anchorId="54738C08" wp14:editId="6FCFEFDC">
            <wp:extent cx="285750" cy="238125"/>
            <wp:effectExtent l="0" t="0" r="0" b="9525"/>
            <wp:docPr id="208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1731CCC7" wp14:editId="6C899986">
            <wp:extent cx="276225" cy="276225"/>
            <wp:effectExtent l="0" t="0" r="9525" b="9525"/>
            <wp:docPr id="209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57C5D00F" w14:textId="77777777" w:rsidR="00390110" w:rsidRDefault="00390110" w:rsidP="00390110">
      <w:pPr>
        <w:pStyle w:val="af1"/>
        <w:spacing w:line="360" w:lineRule="auto"/>
        <w:ind w:firstLine="709"/>
      </w:pPr>
      <w:r>
        <w:lastRenderedPageBreak/>
        <w:t>В листе согласования обязательно должен быть указан пользователь с признаком «Утверждающий», который должен иметь максимальный порядок внутри этапа.</w:t>
      </w:r>
    </w:p>
    <w:p w14:paraId="5ACBB1AE" w14:textId="77777777" w:rsidR="00390110" w:rsidRDefault="00390110" w:rsidP="00390110">
      <w:pPr>
        <w:pStyle w:val="af1"/>
        <w:spacing w:line="360" w:lineRule="auto"/>
        <w:ind w:firstLine="709"/>
      </w:pPr>
      <w:r>
        <w:t>При сохранении записи в листе согласования с признаком «Утверждающий» осуществляется проверка наличия прав на переход в следующее состояние по бизнес-процессу. При сохранении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случае, если указанный пользователь не обладает соответствующими правами, откроется окно с ошибкой.</w:t>
      </w:r>
    </w:p>
    <w:p w14:paraId="536C3F12" w14:textId="77777777" w:rsidR="00390110" w:rsidRDefault="00390110" w:rsidP="00390110">
      <w:pPr>
        <w:spacing w:line="360" w:lineRule="auto"/>
        <w:ind w:firstLine="709"/>
        <w:rPr>
          <w:rFonts w:eastAsia="Arial Unicode MS" w:cstheme="minorBidi"/>
          <w:sz w:val="28"/>
        </w:rPr>
      </w:pPr>
      <w:r>
        <w:rPr>
          <w:rFonts w:eastAsia="Arial Unicode MS" w:cs="Arial Unicode MS"/>
          <w:bCs/>
          <w:sz w:val="28"/>
        </w:rPr>
        <w:t>По</w:t>
      </w:r>
      <w:r>
        <w:rPr>
          <w:rFonts w:cstheme="minorBidi"/>
          <w:sz w:val="28"/>
        </w:rPr>
        <w:t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 w:cstheme="minorBidi"/>
          <w:sz w:val="28"/>
        </w:rPr>
        <w:t xml:space="preserve"> В случае, если для данного этапа согласования не требуется подписание, то действие будет называться «Начать согласование».</w:t>
      </w:r>
    </w:p>
    <w:p w14:paraId="7ABC6DBA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Последующее редактирование листа согласования доступно после его вызова по кнопке </w:t>
      </w:r>
      <w:r>
        <w:rPr>
          <w:noProof/>
        </w:rPr>
        <w:drawing>
          <wp:inline distT="0" distB="0" distL="0" distR="0" wp14:anchorId="75D3A276" wp14:editId="530C8193">
            <wp:extent cx="1590675" cy="285750"/>
            <wp:effectExtent l="0" t="0" r="9525" b="0"/>
            <wp:docPr id="21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/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«Лист согласования» из меню панели команд реестрового интерфейса или в карточке документа.</w:t>
      </w:r>
    </w:p>
    <w:p w14:paraId="29CA70C2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Правила редактирования активного листа (лист согласования имеет записи по сотрудникам в состоянии «На рассмотрении»):</w:t>
      </w:r>
    </w:p>
    <w:p w14:paraId="5654837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 текущего этапа, через кнопку </w:t>
      </w:r>
      <w:r>
        <w:rPr>
          <w:noProof/>
        </w:rPr>
        <w:drawing>
          <wp:inline distT="0" distB="0" distL="0" distR="0" wp14:anchorId="21D3D638" wp14:editId="56CDF8CF">
            <wp:extent cx="1943100" cy="190500"/>
            <wp:effectExtent l="0" t="0" r="0" b="0"/>
            <wp:docPr id="2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сотрудника в лист». Ограничение: сам документ находится в состоянии «На согласовании». При этом если пользователь является согласующим и добавляет корреспондента в лист, то корреспондент добавляется как подчиненная запись к текущему согласующему (согласующий с порядком 1 добавляет корреспондентов с порядком 1.1, 1.2 и т. д.);</w:t>
      </w:r>
    </w:p>
    <w:p w14:paraId="03434C0A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после добавления сотрудника в лист необходимо выполнить действие «Запросить». Запись в листе согласования перейдет в состояние «На рассмотрении». Сотруднику будет отправлено уведомление о необходимости рассмотрения записи;</w:t>
      </w:r>
    </w:p>
    <w:p w14:paraId="47C8C1C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</w:p>
    <w:p w14:paraId="7BBE8DD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рассмотрении», можно скорректировать путем замены корреспондента по кнопке «Заменить корреспондента» (доступно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 состоянии «На рассмотрении»;</w:t>
      </w:r>
    </w:p>
    <w:p w14:paraId="58554C5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</w:p>
    <w:p w14:paraId="5B5DDB80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lastRenderedPageBreak/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  <w:sz w:val="28"/>
        </w:rPr>
        <w:t xml:space="preserve">У корреспондентов, которые ещё не вынесли решение, есть возможность добавлять корреспондентов, подчиненных своей записи. </w:t>
      </w:r>
      <w:r>
        <w:rPr>
          <w:rFonts w:cstheme="minorBidi"/>
          <w:sz w:val="28"/>
        </w:rPr>
        <w:t>У автора документа на протяжении всего согласования документа есть возможность забрать документ на доработку.</w:t>
      </w:r>
    </w:p>
    <w:p w14:paraId="3ABAA50D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Также возможно редактирование еще неактивного листа (лист согласования имеет записи по сотрудникам в состоянии «Черновик»):</w:t>
      </w:r>
    </w:p>
    <w:p w14:paraId="255ABE9D" w14:textId="77777777" w:rsidR="00390110" w:rsidRDefault="00390110" w:rsidP="00390110">
      <w:pPr>
        <w:pStyle w:val="afffff2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 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 w:rsidR="00663C4E">
        <w:t>47</w:t>
      </w:r>
      <w:r>
        <w:fldChar w:fldCharType="end"/>
      </w:r>
      <w:r>
        <w:t>.</w:t>
      </w:r>
    </w:p>
    <w:p w14:paraId="254F4D2D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6CF0E91" wp14:editId="406EA3B2">
            <wp:extent cx="6119495" cy="3070169"/>
            <wp:effectExtent l="0" t="0" r="0" b="0"/>
            <wp:docPr id="212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/>
                  </pic:blipFill>
                  <pic:spPr bwMode="auto">
                    <a:xfrm>
                      <a:off x="0" y="0"/>
                      <a:ext cx="6119495" cy="30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D67" w14:textId="77777777" w:rsidR="00390110" w:rsidRDefault="00390110" w:rsidP="00390110">
      <w:pPr>
        <w:pStyle w:val="affffc"/>
      </w:pPr>
      <w:bookmarkStart w:id="120" w:name="_Ref134094297"/>
      <w:bookmarkStart w:id="121" w:name="_Toc145945419"/>
      <w:bookmarkStart w:id="122" w:name="_Toc195194299"/>
      <w:r>
        <w:t xml:space="preserve">Рисунок </w:t>
      </w:r>
      <w:fldSimple w:instr=" SEQ Рисунок \* ARABIC ">
        <w:r w:rsidR="00663C4E">
          <w:rPr>
            <w:noProof/>
          </w:rPr>
          <w:t>47</w:t>
        </w:r>
      </w:fldSimple>
      <w:bookmarkEnd w:id="120"/>
      <w:r>
        <w:t xml:space="preserve"> – Замена пользователя в листе согласования</w:t>
      </w:r>
      <w:bookmarkEnd w:id="121"/>
      <w:bookmarkEnd w:id="122"/>
    </w:p>
    <w:p w14:paraId="20E7D241" w14:textId="77777777" w:rsidR="00390110" w:rsidRDefault="00390110" w:rsidP="00390110">
      <w:pPr>
        <w:spacing w:after="120" w:line="360" w:lineRule="auto"/>
        <w:ind w:firstLine="709"/>
        <w:rPr>
          <w:rFonts w:eastAsia="Arial Unicode MS" w:cs="Arial Unicode MS"/>
          <w:bCs/>
          <w:sz w:val="28"/>
          <w:szCs w:val="24"/>
        </w:rPr>
      </w:pPr>
      <w:r>
        <w:rPr>
          <w:rFonts w:eastAsia="Arial Unicode MS" w:cs="Arial Unicode MS"/>
          <w:bCs/>
          <w:sz w:val="28"/>
          <w:szCs w:val="24"/>
        </w:rPr>
        <w:t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</w:p>
    <w:p w14:paraId="7879C893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lastRenderedPageBreak/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 виде фонарной группы. </w:t>
      </w:r>
    </w:p>
    <w:p w14:paraId="73109BBF" w14:textId="77777777" w:rsidR="00390110" w:rsidRDefault="00390110" w:rsidP="0009313B">
      <w:pPr>
        <w:pStyle w:val="-"/>
        <w:rPr>
          <w:rFonts w:cstheme="minorBidi"/>
          <w:bCs/>
          <w:szCs w:val="28"/>
        </w:rPr>
      </w:pPr>
      <w:bookmarkStart w:id="123" w:name="_Toc81408932"/>
      <w:bookmarkStart w:id="124" w:name="_Toc145945333"/>
      <w:bookmarkStart w:id="125" w:name="_Toc195194251"/>
      <w:r w:rsidRPr="0009313B">
        <w:rPr>
          <w:rStyle w:val="affff4"/>
        </w:rPr>
        <w:t xml:space="preserve">Таблица </w:t>
      </w:r>
      <w:r w:rsidRPr="0009313B">
        <w:rPr>
          <w:rStyle w:val="affff4"/>
        </w:rPr>
        <w:fldChar w:fldCharType="begin"/>
      </w:r>
      <w:r w:rsidRPr="0009313B">
        <w:rPr>
          <w:rStyle w:val="affff4"/>
        </w:rPr>
        <w:instrText xml:space="preserve"> SEQ Таблица \* ARABIC </w:instrText>
      </w:r>
      <w:r w:rsidRPr="0009313B">
        <w:rPr>
          <w:rStyle w:val="affff4"/>
        </w:rPr>
        <w:fldChar w:fldCharType="separate"/>
      </w:r>
      <w:r w:rsidR="00663C4E">
        <w:rPr>
          <w:rStyle w:val="affff4"/>
          <w:noProof/>
        </w:rPr>
        <w:t>1</w:t>
      </w:r>
      <w:r w:rsidRPr="0009313B">
        <w:rPr>
          <w:rStyle w:val="affff4"/>
        </w:rPr>
        <w:fldChar w:fldCharType="end"/>
      </w:r>
      <w:r w:rsidRPr="0009313B">
        <w:rPr>
          <w:rStyle w:val="affff4"/>
        </w:rPr>
        <w:t xml:space="preserve"> </w:t>
      </w:r>
      <w:r w:rsidR="00E127D5">
        <w:rPr>
          <w:rStyle w:val="affff4"/>
        </w:rPr>
        <w:t>–</w:t>
      </w:r>
      <w:r w:rsidRPr="0009313B">
        <w:rPr>
          <w:rStyle w:val="affff4"/>
        </w:rPr>
        <w:t xml:space="preserve"> Перечень значений атрибута «Результат» листа согласовани</w:t>
      </w:r>
      <w:r>
        <w:rPr>
          <w:rFonts w:cstheme="minorBidi"/>
          <w:bCs/>
          <w:szCs w:val="28"/>
        </w:rPr>
        <w:t>я</w:t>
      </w:r>
      <w:bookmarkEnd w:id="123"/>
      <w:bookmarkEnd w:id="124"/>
      <w:bookmarkEnd w:id="125"/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 w:rsidR="00390110" w14:paraId="28DB22C1" w14:textId="77777777" w:rsidTr="00390110">
        <w:trPr>
          <w:cantSplit/>
          <w:trHeight w:val="469"/>
          <w:tblHeader/>
        </w:trPr>
        <w:tc>
          <w:tcPr>
            <w:tcW w:w="520" w:type="pct"/>
            <w:vMerge w:val="restart"/>
            <w:shd w:val="clear" w:color="auto" w:fill="D9D9D9" w:themeFill="background1" w:themeFillShade="D9"/>
          </w:tcPr>
          <w:p w14:paraId="5F33E166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2864" w:type="pct"/>
            <w:vMerge w:val="restart"/>
            <w:shd w:val="clear" w:color="auto" w:fill="D9D9D9" w:themeFill="background1" w:themeFillShade="D9"/>
          </w:tcPr>
          <w:p w14:paraId="645AFF5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 значения</w:t>
            </w:r>
          </w:p>
        </w:tc>
        <w:tc>
          <w:tcPr>
            <w:tcW w:w="1615" w:type="pct"/>
            <w:vMerge w:val="restart"/>
            <w:shd w:val="clear" w:color="auto" w:fill="D9D9D9" w:themeFill="background1" w:themeFillShade="D9"/>
          </w:tcPr>
          <w:p w14:paraId="12036F8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Фонарная группа</w:t>
            </w:r>
          </w:p>
        </w:tc>
      </w:tr>
      <w:tr w:rsidR="00390110" w14:paraId="0AA4165B" w14:textId="77777777" w:rsidTr="00390110">
        <w:trPr>
          <w:cantSplit/>
          <w:trHeight w:val="437"/>
          <w:tblHeader/>
        </w:trPr>
        <w:tc>
          <w:tcPr>
            <w:tcW w:w="520" w:type="pct"/>
            <w:vMerge/>
            <w:shd w:val="clear" w:color="auto" w:fill="D9D9D9" w:themeFill="background1" w:themeFillShade="D9"/>
          </w:tcPr>
          <w:p w14:paraId="79D1183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864" w:type="pct"/>
            <w:vMerge/>
            <w:shd w:val="clear" w:color="auto" w:fill="D9D9D9" w:themeFill="background1" w:themeFillShade="D9"/>
          </w:tcPr>
          <w:p w14:paraId="659B92A2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15" w:type="pct"/>
            <w:vMerge/>
            <w:shd w:val="clear" w:color="auto" w:fill="D9D9D9" w:themeFill="background1" w:themeFillShade="D9"/>
          </w:tcPr>
          <w:p w14:paraId="1C552CC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</w:tr>
      <w:tr w:rsidR="00390110" w14:paraId="040BC841" w14:textId="77777777" w:rsidTr="00390110">
        <w:trPr>
          <w:cantSplit/>
          <w:trHeight w:val="311"/>
        </w:trPr>
        <w:tc>
          <w:tcPr>
            <w:tcW w:w="520" w:type="pct"/>
          </w:tcPr>
          <w:p w14:paraId="53FA53C9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2864" w:type="pct"/>
          </w:tcPr>
          <w:p w14:paraId="456D1EB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Черновик</w:t>
            </w:r>
          </w:p>
        </w:tc>
        <w:tc>
          <w:tcPr>
            <w:tcW w:w="1615" w:type="pct"/>
          </w:tcPr>
          <w:p w14:paraId="0640EE8A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6F8AC764" wp14:editId="3A103E77">
                  <wp:extent cx="152400" cy="152400"/>
                  <wp:effectExtent l="19050" t="0" r="0" b="0"/>
                  <wp:docPr id="213" name="Рисунок 25" descr="C:\Users\LUKYAN~1\AppData\Local\Temp\SNAGHTML1d4f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KYAN~1\AppData\Local\Temp\SNAGHTML1d4fa10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0" w14:paraId="4E40F90E" w14:textId="77777777" w:rsidTr="00390110">
        <w:trPr>
          <w:cantSplit/>
          <w:trHeight w:val="311"/>
        </w:trPr>
        <w:tc>
          <w:tcPr>
            <w:tcW w:w="520" w:type="pct"/>
          </w:tcPr>
          <w:p w14:paraId="530E07D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2864" w:type="pct"/>
          </w:tcPr>
          <w:p w14:paraId="5C5036C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рассмотрении</w:t>
            </w:r>
          </w:p>
        </w:tc>
        <w:tc>
          <w:tcPr>
            <w:tcW w:w="1615" w:type="pct"/>
          </w:tcPr>
          <w:p w14:paraId="0C52181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392DE1" wp14:editId="58A1D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2" name="Прямоугольник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885820" id="Прямоугольник 942" o:spid="_x0000_s1026" style="position:absolute;margin-left:0;margin-top:0;width:50pt;height:50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w7SQIAAFs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lNtw7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52F3C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6pt;height:13.6pt;mso-wrap-distance-left:0;mso-wrap-distance-top:0;mso-wrap-distance-right:0;mso-wrap-distance-bottom:0" o:ole="">
                  <v:imagedata r:id="rId80" o:title=""/>
                  <v:path textboxrect="0,0,0,0"/>
                </v:shape>
                <o:OLEObject Type="Embed" ProgID="Visio.Drawing.11" ShapeID="_x0000_i1025" DrawAspect="Content" ObjectID="_1805807039" r:id="rId81"/>
              </w:object>
            </w:r>
          </w:p>
        </w:tc>
      </w:tr>
      <w:tr w:rsidR="00390110" w14:paraId="67C7545B" w14:textId="77777777" w:rsidTr="00390110">
        <w:trPr>
          <w:cantSplit/>
          <w:trHeight w:val="311"/>
        </w:trPr>
        <w:tc>
          <w:tcPr>
            <w:tcW w:w="520" w:type="pct"/>
          </w:tcPr>
          <w:p w14:paraId="2D9F5E43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2864" w:type="pct"/>
          </w:tcPr>
          <w:p w14:paraId="55EFF1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Согласован</w:t>
            </w:r>
          </w:p>
        </w:tc>
        <w:tc>
          <w:tcPr>
            <w:tcW w:w="1615" w:type="pct"/>
          </w:tcPr>
          <w:p w14:paraId="710EC30F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DF9417C" wp14:editId="0E52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1" name="Прямоугольник 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B6FC77" id="Прямоугольник 941" o:spid="_x0000_s1026" style="position:absolute;margin-left:0;margin-top:0;width:50pt;height:50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txw/m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F2E37B9">
                <v:shape id="_x0000_i1026" type="#_x0000_t75" style="width:13.6pt;height:13.6pt;mso-wrap-distance-left:0;mso-wrap-distance-top:0;mso-wrap-distance-right:0;mso-wrap-distance-bottom:0" o:ole="">
                  <v:imagedata r:id="rId82" o:title=""/>
                  <v:path textboxrect="0,0,0,0"/>
                </v:shape>
                <o:OLEObject Type="Embed" ProgID="Visio.Drawing.11" ShapeID="_x0000_i1026" DrawAspect="Content" ObjectID="_1805807040" r:id="rId83"/>
              </w:object>
            </w:r>
          </w:p>
        </w:tc>
      </w:tr>
      <w:tr w:rsidR="00390110" w14:paraId="169C58FA" w14:textId="77777777" w:rsidTr="00390110">
        <w:trPr>
          <w:cantSplit/>
          <w:trHeight w:val="327"/>
        </w:trPr>
        <w:tc>
          <w:tcPr>
            <w:tcW w:w="520" w:type="pct"/>
          </w:tcPr>
          <w:p w14:paraId="64FC040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</w:t>
            </w:r>
          </w:p>
        </w:tc>
        <w:tc>
          <w:tcPr>
            <w:tcW w:w="2864" w:type="pct"/>
          </w:tcPr>
          <w:p w14:paraId="333403C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Отклонен</w:t>
            </w:r>
          </w:p>
        </w:tc>
        <w:tc>
          <w:tcPr>
            <w:tcW w:w="1615" w:type="pct"/>
          </w:tcPr>
          <w:p w14:paraId="6D826EDD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B1CA80C" wp14:editId="0567A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0" name="Прямоугольник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944CDA" id="Прямоугольник 940" o:spid="_x0000_s1026" style="position:absolute;margin-left:0;margin-top:0;width:50pt;height:50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bSAIAAFs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qVkRtIAgAAW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48A3818">
                <v:shape id="_x0000_i1027" type="#_x0000_t75" style="width:13.6pt;height:13.6pt;mso-wrap-distance-left:0;mso-wrap-distance-top:0;mso-wrap-distance-right:0;mso-wrap-distance-bottom:0" o:ole="">
                  <v:imagedata r:id="rId84" o:title=""/>
                  <v:path textboxrect="0,0,0,0"/>
                </v:shape>
                <o:OLEObject Type="Embed" ProgID="Visio.Drawing.11" ShapeID="_x0000_i1027" DrawAspect="Content" ObjectID="_1805807041" r:id="rId85"/>
              </w:object>
            </w:r>
          </w:p>
        </w:tc>
      </w:tr>
      <w:tr w:rsidR="00390110" w14:paraId="37E07B49" w14:textId="77777777" w:rsidTr="00390110">
        <w:trPr>
          <w:cantSplit/>
          <w:trHeight w:val="311"/>
        </w:trPr>
        <w:tc>
          <w:tcPr>
            <w:tcW w:w="520" w:type="pct"/>
            <w:vAlign w:val="center"/>
          </w:tcPr>
          <w:p w14:paraId="070E39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2864" w:type="pct"/>
          </w:tcPr>
          <w:p w14:paraId="47BEC752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Отменен</w:t>
            </w:r>
          </w:p>
        </w:tc>
        <w:tc>
          <w:tcPr>
            <w:tcW w:w="1615" w:type="pct"/>
          </w:tcPr>
          <w:p w14:paraId="7CF166C2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596EBF9" wp14:editId="39E7A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39" name="Прямоугольник 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B5E232" id="Прямоугольник 939" o:spid="_x0000_s1026" style="position:absolute;margin-left:0;margin-top:0;width:50pt;height:50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n9qzl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07258556">
                <v:shape id="_x0000_i1028" type="#_x0000_t75" style="width:13.6pt;height:13.6pt;mso-wrap-distance-left:0;mso-wrap-distance-top:0;mso-wrap-distance-right:0;mso-wrap-distance-bottom:0" o:ole="">
                  <v:imagedata r:id="rId86" o:title=""/>
                  <v:path textboxrect="0,0,0,0"/>
                </v:shape>
                <o:OLEObject Type="Embed" ProgID="Visio.Drawing.11" ShapeID="_x0000_i1028" DrawAspect="Content" ObjectID="_1805807042" r:id="rId87"/>
              </w:object>
            </w:r>
          </w:p>
        </w:tc>
      </w:tr>
    </w:tbl>
    <w:p w14:paraId="39E67B15" w14:textId="77777777" w:rsidR="00390110" w:rsidRDefault="00390110" w:rsidP="00390110">
      <w:pPr>
        <w:spacing w:after="120"/>
        <w:ind w:firstLine="284"/>
        <w:rPr>
          <w:color w:val="auto"/>
          <w:szCs w:val="24"/>
        </w:rPr>
      </w:pPr>
    </w:p>
    <w:p w14:paraId="5A0CAD1E" w14:textId="77777777" w:rsidR="00390110" w:rsidRDefault="00390110" w:rsidP="00390110">
      <w:pPr>
        <w:spacing w:line="360" w:lineRule="auto"/>
        <w:ind w:firstLine="709"/>
        <w:rPr>
          <w:rFonts w:cstheme="minorBidi"/>
          <w:sz w:val="22"/>
        </w:rPr>
      </w:pPr>
      <w:r>
        <w:rPr>
          <w:rFonts w:cstheme="minorBidi"/>
          <w:sz w:val="28"/>
        </w:rPr>
        <w:t>В атрибуте «Статус согласования» отображается этап согласования, на котором находится документ. При изменении состояний документов у атрибута «Статус согласования» фонарь меняется в соответствии с состоянием. Фонарь белого цвета характерен для документа в состоянии «Черновик». Для документа, находящегося на согласовании, фонарь становится оранжевым, при переходе в состояние «Согласовано» фонарь меняется на зеленый. В случае передачи документа на доработку фонарь становится фиолетовым, а при отклонении документа меняет цвет на красный.</w:t>
      </w:r>
    </w:p>
    <w:p w14:paraId="335A4598" w14:textId="77777777" w:rsidR="00390110" w:rsidRDefault="00390110" w:rsidP="0009313B">
      <w:pPr>
        <w:pStyle w:val="-"/>
      </w:pPr>
      <w:bookmarkStart w:id="126" w:name="_Toc81408933"/>
      <w:bookmarkStart w:id="127" w:name="_Toc145945334"/>
      <w:bookmarkStart w:id="128" w:name="_Toc195194252"/>
      <w:r>
        <w:t xml:space="preserve">Таблица </w:t>
      </w:r>
      <w:fldSimple w:instr=" SEQ Таблица \* ARABIC ">
        <w:r w:rsidR="00663C4E">
          <w:rPr>
            <w:noProof/>
          </w:rPr>
          <w:t>2</w:t>
        </w:r>
      </w:fldSimple>
      <w:r>
        <w:t xml:space="preserve"> </w:t>
      </w:r>
      <w:r w:rsidR="00E127D5">
        <w:t>–</w:t>
      </w:r>
      <w:r>
        <w:t xml:space="preserve"> Перечень значений атрибута «Статус согласования» фонарной группы</w:t>
      </w:r>
      <w:bookmarkEnd w:id="126"/>
      <w:bookmarkEnd w:id="127"/>
      <w:bookmarkEnd w:id="128"/>
    </w:p>
    <w:tbl>
      <w:tblPr>
        <w:tblStyle w:val="1d"/>
        <w:tblW w:w="4872" w:type="pct"/>
        <w:tblInd w:w="108" w:type="dxa"/>
        <w:tblLook w:val="04A0" w:firstRow="1" w:lastRow="0" w:firstColumn="1" w:lastColumn="0" w:noHBand="0" w:noVBand="1"/>
      </w:tblPr>
      <w:tblGrid>
        <w:gridCol w:w="6183"/>
        <w:gridCol w:w="3418"/>
      </w:tblGrid>
      <w:tr w:rsidR="0089793F" w:rsidRPr="00F34EE6" w14:paraId="1291E207" w14:textId="77777777" w:rsidTr="00AB76BD">
        <w:trPr>
          <w:trHeight w:val="606"/>
        </w:trPr>
        <w:tc>
          <w:tcPr>
            <w:tcW w:w="3220" w:type="pct"/>
            <w:shd w:val="clear" w:color="auto" w:fill="D9D9D9" w:themeFill="background1" w:themeFillShade="D9"/>
            <w:vAlign w:val="center"/>
          </w:tcPr>
          <w:p w14:paraId="292CAF10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Наименование состояния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3244C04C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Фонарная группа</w:t>
            </w:r>
          </w:p>
        </w:tc>
      </w:tr>
      <w:tr w:rsidR="0089793F" w:rsidRPr="00F34EE6" w14:paraId="53B75CA2" w14:textId="77777777" w:rsidTr="00AB76BD">
        <w:trPr>
          <w:trHeight w:val="454"/>
        </w:trPr>
        <w:tc>
          <w:tcPr>
            <w:tcW w:w="3220" w:type="pct"/>
          </w:tcPr>
          <w:p w14:paraId="0198E5C9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Черновик</w:t>
            </w:r>
          </w:p>
        </w:tc>
        <w:tc>
          <w:tcPr>
            <w:tcW w:w="1780" w:type="pct"/>
          </w:tcPr>
          <w:p w14:paraId="61B40F2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54C802CE" wp14:editId="1820797F">
                  <wp:extent cx="533333" cy="171429"/>
                  <wp:effectExtent l="0" t="0" r="635" b="635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5B2BC937" w14:textId="77777777" w:rsidTr="00AB76BD">
        <w:trPr>
          <w:trHeight w:val="454"/>
        </w:trPr>
        <w:tc>
          <w:tcPr>
            <w:tcW w:w="3220" w:type="pct"/>
          </w:tcPr>
          <w:p w14:paraId="3C69A0F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согласовании</w:t>
            </w:r>
          </w:p>
        </w:tc>
        <w:tc>
          <w:tcPr>
            <w:tcW w:w="1780" w:type="pct"/>
          </w:tcPr>
          <w:p w14:paraId="3B5230ED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30E1BCC1" wp14:editId="5F12F3C1">
                  <wp:extent cx="533333" cy="171429"/>
                  <wp:effectExtent l="0" t="0" r="635" b="635"/>
                  <wp:docPr id="4944" name="Рисунок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3F40484" w14:textId="77777777" w:rsidTr="00AB76BD">
        <w:trPr>
          <w:trHeight w:val="454"/>
        </w:trPr>
        <w:tc>
          <w:tcPr>
            <w:tcW w:w="3220" w:type="pct"/>
          </w:tcPr>
          <w:p w14:paraId="39D32A0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Согласовано</w:t>
            </w:r>
          </w:p>
        </w:tc>
        <w:tc>
          <w:tcPr>
            <w:tcW w:w="1780" w:type="pct"/>
          </w:tcPr>
          <w:p w14:paraId="74FF5F3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751E236E" wp14:editId="20421784">
                  <wp:extent cx="533333" cy="171429"/>
                  <wp:effectExtent l="0" t="0" r="635" b="635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C4844D9" w14:textId="77777777" w:rsidTr="00AB76BD">
        <w:trPr>
          <w:trHeight w:val="454"/>
        </w:trPr>
        <w:tc>
          <w:tcPr>
            <w:tcW w:w="3220" w:type="pct"/>
          </w:tcPr>
          <w:p w14:paraId="435DFF77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доработке</w:t>
            </w:r>
          </w:p>
        </w:tc>
        <w:tc>
          <w:tcPr>
            <w:tcW w:w="1780" w:type="pct"/>
          </w:tcPr>
          <w:p w14:paraId="081E44F6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228CF3CE" wp14:editId="1471D8F1">
                  <wp:extent cx="533333" cy="171429"/>
                  <wp:effectExtent l="0" t="0" r="635" b="635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duotone>
                              <a:prstClr val="black"/>
                              <a:srgbClr val="D1C4E9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5E424" w14:textId="77777777" w:rsidR="003A5F0E" w:rsidRPr="00F34EE6" w:rsidRDefault="003A5F0E" w:rsidP="003A5F0E">
      <w:pPr>
        <w:pStyle w:val="10"/>
      </w:pPr>
      <w:bookmarkStart w:id="129" w:name="_Ref168302952"/>
      <w:bookmarkStart w:id="130" w:name="_Toc195194245"/>
      <w:r w:rsidRPr="00F34EE6">
        <w:lastRenderedPageBreak/>
        <w:t>Работа с документами с пометкой «ДСП»</w:t>
      </w:r>
      <w:bookmarkEnd w:id="129"/>
      <w:bookmarkEnd w:id="130"/>
    </w:p>
    <w:p w14:paraId="6A8E1277" w14:textId="77777777" w:rsidR="003A5F0E" w:rsidRPr="00F34EE6" w:rsidRDefault="003A5F0E" w:rsidP="003A5F0E">
      <w:pPr>
        <w:pStyle w:val="20"/>
      </w:pPr>
      <w:bookmarkStart w:id="131" w:name="_Общие_сведения"/>
      <w:bookmarkStart w:id="132" w:name="_Toc195194246"/>
      <w:bookmarkEnd w:id="131"/>
      <w:r w:rsidRPr="00F34EE6">
        <w:t>Общие сведения</w:t>
      </w:r>
      <w:bookmarkEnd w:id="132"/>
      <w:r w:rsidRPr="00F34EE6">
        <w:t xml:space="preserve"> </w:t>
      </w:r>
    </w:p>
    <w:p w14:paraId="676753D1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С целью обеспечения формирования, обработки и хранения документов, содержащих служебную информацию ограниченного распространения, предусмотрена пометка «ДСП».</w:t>
      </w:r>
    </w:p>
    <w:p w14:paraId="02076B0C" w14:textId="77777777" w:rsidR="003A5F0E" w:rsidRPr="00F34EE6" w:rsidRDefault="003A5F0E" w:rsidP="003A5F0E">
      <w:pPr>
        <w:pStyle w:val="afff5"/>
        <w:keepLines/>
        <w:spacing w:line="360" w:lineRule="auto"/>
        <w:ind w:left="0" w:firstLine="709"/>
      </w:pPr>
      <w:r w:rsidRPr="00F34EE6">
        <w:t xml:space="preserve">Перечень документов с пометкой «ДСП» отражен на интерфейсе «Журнал ДСП», представленном на рисунке </w:t>
      </w:r>
      <w:r w:rsidRPr="00F34EE6">
        <w:fldChar w:fldCharType="begin"/>
      </w:r>
      <w:r w:rsidRPr="00F34EE6">
        <w:instrText xml:space="preserve"> REF _Ref141940389 \h\# #  \* MERGEFORMAT </w:instrText>
      </w:r>
      <w:r w:rsidRPr="00F34EE6">
        <w:fldChar w:fldCharType="separate"/>
      </w:r>
      <w:r w:rsidR="00663C4E">
        <w:t>48</w:t>
      </w:r>
      <w:r w:rsidRPr="00F34EE6">
        <w:fldChar w:fldCharType="end"/>
      </w:r>
      <w:r w:rsidRPr="00F34EE6">
        <w:t>.</w:t>
      </w:r>
    </w:p>
    <w:p w14:paraId="71A250F8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4DD44A" wp14:editId="4AD5FA31">
            <wp:extent cx="5940425" cy="223478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4157" w14:textId="77777777" w:rsidR="003A5F0E" w:rsidRPr="00F34EE6" w:rsidRDefault="003A5F0E" w:rsidP="003A5F0E">
      <w:pPr>
        <w:pStyle w:val="affffc"/>
      </w:pPr>
      <w:bookmarkStart w:id="133" w:name="_Ref141940389"/>
      <w:bookmarkStart w:id="134" w:name="_Toc161415226"/>
      <w:bookmarkStart w:id="135" w:name="_Toc195194300"/>
      <w:r w:rsidRPr="00F34EE6">
        <w:t xml:space="preserve">Рисунок </w:t>
      </w:r>
      <w:fldSimple w:instr=" SEQ Рисунок \* ARABIC ">
        <w:r w:rsidR="00663C4E">
          <w:rPr>
            <w:noProof/>
          </w:rPr>
          <w:t>48</w:t>
        </w:r>
      </w:fldSimple>
      <w:bookmarkEnd w:id="133"/>
      <w:r w:rsidRPr="00F34EE6">
        <w:rPr>
          <w:noProof/>
        </w:rPr>
        <w:t xml:space="preserve"> </w:t>
      </w:r>
      <w:r w:rsidRPr="00F34EE6">
        <w:t>- Интерфейс «Журнал ДСП»</w:t>
      </w:r>
      <w:bookmarkEnd w:id="134"/>
      <w:bookmarkEnd w:id="135"/>
    </w:p>
    <w:p w14:paraId="2D1C922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ДСП накладывается на весь документ, включая детализации и прикрепленные файлы.</w:t>
      </w:r>
    </w:p>
    <w:p w14:paraId="3C1EC8A4" w14:textId="77777777" w:rsidR="003A5F0E" w:rsidRPr="00F34EE6" w:rsidRDefault="003A5F0E" w:rsidP="003A5F0E">
      <w:pPr>
        <w:pStyle w:val="afff5"/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Работа с ДСП документами доступна пользователям со следующими ролями:</w:t>
      </w:r>
    </w:p>
    <w:p w14:paraId="04040E74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СОТРУДНИК;</w:t>
      </w:r>
    </w:p>
    <w:p w14:paraId="2AAB2792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(ЭКСПЕРТНАЯ КОМИССИЯ);</w:t>
      </w:r>
    </w:p>
    <w:p w14:paraId="0319E50F" w14:textId="77777777" w:rsidR="003A5F0E" w:rsidRPr="00F34EE6" w:rsidRDefault="003A5F0E" w:rsidP="003A5F0E">
      <w:pPr>
        <w:pStyle w:val="afff5"/>
        <w:numPr>
          <w:ilvl w:val="0"/>
          <w:numId w:val="36"/>
        </w:numPr>
        <w:spacing w:line="360" w:lineRule="auto"/>
        <w:ind w:left="0" w:firstLine="709"/>
        <w:contextualSpacing/>
        <w:rPr>
          <w:szCs w:val="28"/>
        </w:rPr>
      </w:pPr>
      <w:r w:rsidRPr="00F34EE6">
        <w:rPr>
          <w:szCs w:val="28"/>
        </w:rPr>
        <w:t>ДСП УПОЛНОМОЧЕННЫЙ СОТРУДНИК (КАНЦЕЛЯРИЯ).</w:t>
      </w:r>
    </w:p>
    <w:p w14:paraId="13751BD6" w14:textId="77777777" w:rsidR="003A5F0E" w:rsidRPr="00F34EE6" w:rsidRDefault="003A5F0E" w:rsidP="003A5F0E">
      <w:pPr>
        <w:spacing w:line="360" w:lineRule="auto"/>
        <w:ind w:firstLine="709"/>
      </w:pPr>
      <w:r w:rsidRPr="00F34EE6">
        <w:rPr>
          <w:sz w:val="28"/>
          <w:szCs w:val="28"/>
        </w:rPr>
        <w:t xml:space="preserve">За правильность наложение пометки «ДСП» отвечает уполномоченный сотрудник. Связи документа для общего пользования с документами для </w:t>
      </w:r>
      <w:r w:rsidRPr="00F34EE6">
        <w:rPr>
          <w:sz w:val="28"/>
          <w:szCs w:val="28"/>
        </w:rPr>
        <w:lastRenderedPageBreak/>
        <w:t>служебного пользования Подсистемой сохраняются, доступ к связанным документам с пометкой «ДСП» предоставляется при наличии у пользователя соответствующей роли.</w:t>
      </w:r>
    </w:p>
    <w:p w14:paraId="0EB99ABE" w14:textId="77777777" w:rsidR="003A5F0E" w:rsidRPr="00F34EE6" w:rsidRDefault="003A5F0E" w:rsidP="003A5F0E">
      <w:pPr>
        <w:pStyle w:val="20"/>
      </w:pPr>
      <w:bookmarkStart w:id="136" w:name="_Toc195194247"/>
      <w:r w:rsidRPr="00F34EE6">
        <w:t>Установка ДСП</w:t>
      </w:r>
      <w:bookmarkEnd w:id="136"/>
    </w:p>
    <w:p w14:paraId="017225C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 кнопке «ДСП» для документов, не имеющих пометку «ДСП», пользователю доступно только действие «Поставить ДСП».</w:t>
      </w:r>
    </w:p>
    <w:p w14:paraId="131FB9A1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Пользователям с ролью ДСП УПОЛНОМОЧЕННЫЙ СОТРУДНИК доступна бизнес-операция «Поставить ДСП» для любого состояния документа своей организации, кроме конечного.</w:t>
      </w:r>
    </w:p>
    <w:p w14:paraId="43211EC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Пользователям с ролью ДСП УПОЛНОМОЧЕННЫЙ СОТРУДНИК (ЭКСПЕРТНАЯ КОМИССИЯ) доступна бизнес-операция «Поставить ДСП» для любого состояния документа своей организации, а так же для любого документа организации, за которую заполняется документ.</w:t>
      </w:r>
    </w:p>
    <w:p w14:paraId="68A6434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 Пользователь, у которого нет ни одной из перечисленных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 ролей не имеет возможности устанавливать ДСП.</w:t>
      </w:r>
    </w:p>
    <w:p w14:paraId="4D6F8C2D" w14:textId="77777777" w:rsidR="003A5F0E" w:rsidRPr="00F34EE6" w:rsidRDefault="003A5F0E" w:rsidP="003A5F0E">
      <w:pPr>
        <w:pStyle w:val="afffff2"/>
      </w:pPr>
      <w:r w:rsidRPr="00F34EE6">
        <w:t xml:space="preserve">Проставление ДСП осуществляется по кнопке «ДСП», выбрав действие «Поставить ДСП», как представлено на рисунке </w:t>
      </w:r>
      <w:r w:rsidRPr="00F34EE6">
        <w:fldChar w:fldCharType="begin"/>
      </w:r>
      <w:r w:rsidRPr="00F34EE6">
        <w:instrText xml:space="preserve"> REF _Ref141940429 \h\# #  \* MERGEFORMAT </w:instrText>
      </w:r>
      <w:r w:rsidRPr="00F34EE6">
        <w:fldChar w:fldCharType="separate"/>
      </w:r>
      <w:r w:rsidR="00663C4E">
        <w:t>49</w:t>
      </w:r>
      <w:r w:rsidRPr="00F34EE6">
        <w:fldChar w:fldCharType="end"/>
      </w:r>
      <w:r w:rsidRPr="00F34EE6">
        <w:t>.</w:t>
      </w:r>
    </w:p>
    <w:p w14:paraId="4B617995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0DEC0571" wp14:editId="32997926">
            <wp:extent cx="5940425" cy="1930321"/>
            <wp:effectExtent l="0" t="0" r="3175" b="0"/>
            <wp:docPr id="2780" name="Рисунок 2780" descr="C:\Users\serovass\Desktop\ДСП\Простави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ovass\Desktop\ДСП\Проставить дсп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1DCC" w14:textId="77777777" w:rsidR="003A5F0E" w:rsidRPr="00F34EE6" w:rsidRDefault="003A5F0E" w:rsidP="003A5F0E">
      <w:pPr>
        <w:pStyle w:val="affffc"/>
        <w:spacing w:line="360" w:lineRule="auto"/>
      </w:pPr>
      <w:bookmarkStart w:id="137" w:name="_Ref141940429"/>
      <w:bookmarkStart w:id="138" w:name="_Toc137818256"/>
      <w:bookmarkStart w:id="139" w:name="_Toc161415227"/>
      <w:bookmarkStart w:id="140" w:name="_Toc195194301"/>
      <w:r w:rsidRPr="00F34EE6">
        <w:t xml:space="preserve">Рисунок </w:t>
      </w:r>
      <w:fldSimple w:instr=" SEQ Рисунок \* ARABIC ">
        <w:r w:rsidR="00663C4E">
          <w:rPr>
            <w:noProof/>
          </w:rPr>
          <w:t>49</w:t>
        </w:r>
      </w:fldSimple>
      <w:bookmarkEnd w:id="137"/>
      <w:r w:rsidRPr="00F34EE6">
        <w:t xml:space="preserve"> – Проставление ДСП</w:t>
      </w:r>
      <w:bookmarkEnd w:id="138"/>
      <w:bookmarkEnd w:id="139"/>
      <w:bookmarkEnd w:id="140"/>
    </w:p>
    <w:p w14:paraId="1BBDFEB1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  <w:rPr>
          <w:sz w:val="28"/>
        </w:rPr>
      </w:pPr>
      <w:r w:rsidRPr="00F34EE6">
        <w:rPr>
          <w:sz w:val="28"/>
          <w:szCs w:val="28"/>
        </w:rPr>
        <w:lastRenderedPageBreak/>
        <w:t>При выборе действия «Поставить ДСП» откроется информационное окно «Поставить ДСП»,</w:t>
      </w:r>
      <w:r w:rsidRPr="00F34EE6">
        <w:t xml:space="preserve"> </w:t>
      </w:r>
      <w:r w:rsidRPr="00F34EE6">
        <w:rPr>
          <w:sz w:val="28"/>
          <w:szCs w:val="28"/>
        </w:rPr>
        <w:t xml:space="preserve">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_Ref141940453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663C4E">
        <w:rPr>
          <w:sz w:val="28"/>
          <w:szCs w:val="28"/>
        </w:rPr>
        <w:t>50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2E08F36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4C96A04" wp14:editId="7DF4F2AB">
            <wp:extent cx="5940425" cy="2355569"/>
            <wp:effectExtent l="0" t="0" r="317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C53" w14:textId="77777777" w:rsidR="003A5F0E" w:rsidRPr="00F34EE6" w:rsidRDefault="003A5F0E" w:rsidP="003A5F0E">
      <w:pPr>
        <w:pStyle w:val="affffc"/>
      </w:pPr>
      <w:bookmarkStart w:id="141" w:name="_Ref141940453"/>
      <w:bookmarkStart w:id="142" w:name="_Toc161415228"/>
      <w:bookmarkStart w:id="143" w:name="_Toc195194302"/>
      <w:r w:rsidRPr="00F34EE6">
        <w:t xml:space="preserve">Рисунок </w:t>
      </w:r>
      <w:fldSimple w:instr=" SEQ Рисунок \* ARABIC ">
        <w:r w:rsidR="00663C4E">
          <w:rPr>
            <w:noProof/>
          </w:rPr>
          <w:t>50</w:t>
        </w:r>
      </w:fldSimple>
      <w:bookmarkEnd w:id="141"/>
      <w:r w:rsidRPr="00F34EE6">
        <w:t xml:space="preserve"> – Информационное окно «Поставить ДСП»</w:t>
      </w:r>
      <w:bookmarkEnd w:id="142"/>
      <w:bookmarkEnd w:id="143"/>
    </w:p>
    <w:p w14:paraId="2B910099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После того, как сотрудник подтвердит установку признака по кнопке «Применить», откроется модальное окно «Журнал ДСП», как представлено на рисунке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REF _Ref141940488 \h\# #  \* MERGEFORMAT </w:instrText>
      </w:r>
      <w:r w:rsidRPr="00F34EE6">
        <w:rPr>
          <w:szCs w:val="28"/>
        </w:rPr>
      </w:r>
      <w:r w:rsidRPr="00F34EE6">
        <w:rPr>
          <w:szCs w:val="28"/>
        </w:rPr>
        <w:fldChar w:fldCharType="separate"/>
      </w:r>
      <w:r w:rsidR="00663C4E">
        <w:rPr>
          <w:szCs w:val="28"/>
        </w:rPr>
        <w:t>51</w:t>
      </w:r>
      <w:r w:rsidRPr="00F34EE6">
        <w:rPr>
          <w:szCs w:val="28"/>
        </w:rPr>
        <w:fldChar w:fldCharType="end"/>
      </w:r>
      <w:r w:rsidRPr="00F34EE6">
        <w:rPr>
          <w:szCs w:val="28"/>
        </w:rPr>
        <w:t>. Необходимо заполнить поля и нажать кнопку «Применить», после чего создастся запись в «Журнале ДСП» и у документа будет указан признак ДСП.</w:t>
      </w:r>
      <w:r w:rsidRPr="00F34EE6">
        <w:t xml:space="preserve"> </w:t>
      </w:r>
    </w:p>
    <w:p w14:paraId="74D0BC41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</w:p>
    <w:p w14:paraId="06D2FF2E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90E7472" wp14:editId="7A9609A9">
            <wp:extent cx="5940425" cy="2388677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3B09" w14:textId="77777777" w:rsidR="003A5F0E" w:rsidRPr="00F34EE6" w:rsidRDefault="003A5F0E" w:rsidP="003A5F0E">
      <w:pPr>
        <w:pStyle w:val="affffc"/>
      </w:pPr>
      <w:bookmarkStart w:id="144" w:name="_Ref141940488"/>
      <w:bookmarkStart w:id="145" w:name="_Toc81320409"/>
      <w:bookmarkStart w:id="146" w:name="_Toc90049597"/>
      <w:bookmarkStart w:id="147" w:name="_Toc161415229"/>
      <w:bookmarkStart w:id="148" w:name="_Toc195194303"/>
      <w:r w:rsidRPr="00F34EE6">
        <w:t xml:space="preserve">Рисунок </w:t>
      </w:r>
      <w:fldSimple w:instr=" SEQ Рисунок \* ARABIC ">
        <w:r w:rsidR="00663C4E">
          <w:rPr>
            <w:noProof/>
          </w:rPr>
          <w:t>51</w:t>
        </w:r>
      </w:fldSimple>
      <w:bookmarkEnd w:id="144"/>
      <w:r w:rsidRPr="00F34EE6">
        <w:rPr>
          <w:noProof/>
        </w:rPr>
        <w:t xml:space="preserve"> </w:t>
      </w:r>
      <w:r w:rsidRPr="00F34EE6">
        <w:t>– Модальное окно «Журнал ДСП»</w:t>
      </w:r>
      <w:bookmarkEnd w:id="145"/>
      <w:bookmarkEnd w:id="146"/>
      <w:bookmarkEnd w:id="147"/>
      <w:bookmarkEnd w:id="148"/>
    </w:p>
    <w:p w14:paraId="3CA9B25E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lastRenderedPageBreak/>
        <w:t>Внесенная в модальном окне информация отражается в детализации «Журнал ДСП».</w:t>
      </w:r>
    </w:p>
    <w:p w14:paraId="552CA1C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Атрибуты записи детализации «Журнал ДСП» доступны для редактирования автору пометки ДСП, а также пользователям, которым дан доступ ДСП, во всех состояниях документа.</w:t>
      </w:r>
    </w:p>
    <w:p w14:paraId="2C474322" w14:textId="77777777" w:rsidR="003A5F0E" w:rsidRPr="00F34EE6" w:rsidRDefault="003A5F0E" w:rsidP="003A5F0E">
      <w:pPr>
        <w:pStyle w:val="affffc"/>
        <w:spacing w:before="0" w:after="0" w:line="360" w:lineRule="auto"/>
        <w:ind w:firstLine="709"/>
        <w:jc w:val="both"/>
      </w:pPr>
      <w:r w:rsidRPr="00F34EE6">
        <w:rPr>
          <w:sz w:val="28"/>
          <w:szCs w:val="28"/>
        </w:rPr>
        <w:t xml:space="preserve">После указания признака ДСП для документа на интерфейсе в поле «ДСП» будет проставлена флаг-галка,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_Ref141940516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663C4E">
        <w:rPr>
          <w:sz w:val="28"/>
          <w:szCs w:val="28"/>
        </w:rPr>
        <w:t>52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44E74226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68FD86D6" wp14:editId="612AB60D">
            <wp:extent cx="5940425" cy="2020571"/>
            <wp:effectExtent l="0" t="0" r="3175" b="0"/>
            <wp:docPr id="1691" name="Рисунок 1691" descr="C:\Users\serovass\Desktop\ДСП\Флаг-г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ovass\Desktop\ДСП\Флаг-галка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7AA0" w14:textId="77777777" w:rsidR="003A5F0E" w:rsidRPr="00F34EE6" w:rsidRDefault="003A5F0E" w:rsidP="003A5F0E">
      <w:pPr>
        <w:pStyle w:val="affffc"/>
      </w:pPr>
      <w:bookmarkStart w:id="149" w:name="_Ref141940516"/>
      <w:bookmarkStart w:id="150" w:name="_Toc137818255"/>
      <w:bookmarkStart w:id="151" w:name="_Toc161415230"/>
      <w:bookmarkStart w:id="152" w:name="_Toc195194304"/>
      <w:r w:rsidRPr="00F34EE6">
        <w:t xml:space="preserve">Рисунок </w:t>
      </w:r>
      <w:fldSimple w:instr=" SEQ Рисунок \* ARABIC ">
        <w:r w:rsidR="00663C4E">
          <w:rPr>
            <w:noProof/>
          </w:rPr>
          <w:t>52</w:t>
        </w:r>
      </w:fldSimple>
      <w:bookmarkEnd w:id="149"/>
      <w:r w:rsidRPr="00F34EE6">
        <w:t xml:space="preserve"> – Обозначение ДСП</w:t>
      </w:r>
      <w:bookmarkEnd w:id="150"/>
      <w:bookmarkEnd w:id="151"/>
      <w:bookmarkEnd w:id="152"/>
    </w:p>
    <w:p w14:paraId="432A4FA0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Для документов с признаком ДСП доступны детализации:</w:t>
      </w:r>
    </w:p>
    <w:p w14:paraId="493D7E92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«Журнал ДСП»;</w:t>
      </w:r>
    </w:p>
    <w:p w14:paraId="572D91E3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«Доступ ДСП»;</w:t>
      </w:r>
    </w:p>
    <w:p w14:paraId="0A428C0F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«Печать ДСП»;</w:t>
      </w:r>
    </w:p>
    <w:p w14:paraId="3603BFB7" w14:textId="77777777" w:rsidR="003A5F0E" w:rsidRPr="00F34EE6" w:rsidRDefault="003A5F0E" w:rsidP="003A5F0E">
      <w:pPr>
        <w:pStyle w:val="af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left="0" w:firstLine="709"/>
        <w:rPr>
          <w:szCs w:val="28"/>
        </w:rPr>
      </w:pPr>
      <w:r w:rsidRPr="00F34EE6">
        <w:rPr>
          <w:szCs w:val="28"/>
        </w:rPr>
        <w:t>«Запросы доступа ДСП».</w:t>
      </w:r>
    </w:p>
    <w:p w14:paraId="48DEA606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 xml:space="preserve">Детализация «Журнал ДСП» содержит информацию о дате документа, о регистрационном номере, о дате поступления, о входящем номере, о кратком содержании, об организации, о виде документа, о количестве листов документа, о количестве листов приложения, о пользователях, установивших/снявших отметку «ДСП», о дате создания/снятия отметки «ДСП». </w:t>
      </w:r>
    </w:p>
    <w:p w14:paraId="20940627" w14:textId="77777777" w:rsidR="003A5F0E" w:rsidRPr="00F34EE6" w:rsidRDefault="003A5F0E" w:rsidP="003A5F0E">
      <w:pPr>
        <w:pStyle w:val="af1"/>
        <w:tabs>
          <w:tab w:val="left" w:pos="765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spacing w:line="360" w:lineRule="auto"/>
        <w:ind w:firstLine="709"/>
        <w:rPr>
          <w:szCs w:val="28"/>
        </w:rPr>
      </w:pPr>
      <w:r w:rsidRPr="00F34EE6">
        <w:rPr>
          <w:szCs w:val="28"/>
        </w:rPr>
        <w:t>Детализация «Доступ ДСП» предназначена для добавления сотрудников, которым предоставлен доступ к работе с документами ДСП.</w:t>
      </w:r>
    </w:p>
    <w:p w14:paraId="69BCD511" w14:textId="656A632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lastRenderedPageBreak/>
        <w:t xml:space="preserve">Пользователь с одной из ролей, описанных в </w:t>
      </w:r>
      <w:hyperlink w:anchor="_Общие_сведения" w:history="1">
        <w:r w:rsidRPr="003A5F0E">
          <w:rPr>
            <w:rStyle w:val="af6"/>
            <w:sz w:val="28"/>
          </w:rPr>
          <w:t>п. 4.1</w:t>
        </w:r>
      </w:hyperlink>
      <w:r w:rsidRPr="00F34EE6">
        <w:rPr>
          <w:sz w:val="28"/>
        </w:rPr>
        <w:t xml:space="preserve">, видит данные детализации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 xml:space="preserve"> любого документа с пометкой ДСП (в соответствии с правами видимости) всегда, даже если этот пользователь не включен в </w:t>
      </w:r>
      <w:r w:rsidR="00645F1B">
        <w:rPr>
          <w:sz w:val="28"/>
        </w:rPr>
        <w:t>«</w:t>
      </w:r>
      <w:r w:rsidRPr="00F34EE6">
        <w:rPr>
          <w:sz w:val="28"/>
        </w:rPr>
        <w:t>Доступ ДСП</w:t>
      </w:r>
      <w:r w:rsidR="00645F1B">
        <w:rPr>
          <w:sz w:val="28"/>
        </w:rPr>
        <w:t>»</w:t>
      </w:r>
      <w:r w:rsidRPr="00F34EE6">
        <w:rPr>
          <w:sz w:val="28"/>
        </w:rPr>
        <w:t>.</w:t>
      </w:r>
    </w:p>
    <w:p w14:paraId="0C46D149" w14:textId="77777777" w:rsidR="003A5F0E" w:rsidRPr="00F34EE6" w:rsidRDefault="003A5F0E" w:rsidP="003A5F0E">
      <w:pPr>
        <w:pStyle w:val="General"/>
        <w:ind w:firstLine="709"/>
      </w:pPr>
      <w:r w:rsidRPr="00F34EE6">
        <w:t xml:space="preserve">В детализации «Печать ДСП» отражается информация о количестве печатных экземпляров и копий ДСП-документов с указанием получателей, даты и времени печати. </w:t>
      </w:r>
    </w:p>
    <w:p w14:paraId="13D78469" w14:textId="77777777" w:rsidR="003A5F0E" w:rsidRPr="00F34EE6" w:rsidRDefault="003A5F0E" w:rsidP="003A5F0E">
      <w:pPr>
        <w:pStyle w:val="af1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line="360" w:lineRule="auto"/>
        <w:ind w:firstLine="709"/>
        <w:rPr>
          <w:color w:val="auto"/>
          <w:szCs w:val="28"/>
        </w:rPr>
      </w:pPr>
      <w:r w:rsidRPr="00F34EE6">
        <w:rPr>
          <w:color w:val="auto"/>
          <w:szCs w:val="28"/>
        </w:rPr>
        <w:t>Детализация «Запросы доступа ДСП» предназначена для отображения пользователей, не включенных в «Доступ ДСП», но имеющих одну из ролей, описанных в п. 2.3.13.1, которые запросили доступ к документу ДСП.</w:t>
      </w:r>
    </w:p>
    <w:p w14:paraId="4DFF6E09" w14:textId="77777777" w:rsidR="003A5F0E" w:rsidRPr="00F34EE6" w:rsidRDefault="003A5F0E" w:rsidP="003A5F0E">
      <w:pPr>
        <w:pStyle w:val="20"/>
      </w:pPr>
      <w:bookmarkStart w:id="153" w:name="_Toc195194248"/>
      <w:r w:rsidRPr="00F34EE6">
        <w:t>Доступ ДСП</w:t>
      </w:r>
      <w:bookmarkEnd w:id="153"/>
    </w:p>
    <w:p w14:paraId="5B2D2A75" w14:textId="3F138CB6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Для предоставления доступа к документу с пометкой «ДСП» уполномоченный сотрудник (тот, у которого есть доступ к документу) на панели нажимает кнопку «ДСП», и выбирает пункт «Добавить сотрудников»,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_Ref141940557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663C4E">
        <w:rPr>
          <w:sz w:val="28"/>
        </w:rPr>
        <w:t>53</w:t>
      </w:r>
      <w:r w:rsidRPr="00F34EE6">
        <w:rPr>
          <w:sz w:val="28"/>
        </w:rPr>
        <w:fldChar w:fldCharType="end"/>
      </w:r>
      <w:r w:rsidRPr="00F34EE6">
        <w:rPr>
          <w:sz w:val="28"/>
          <w:szCs w:val="28"/>
        </w:rPr>
        <w:t xml:space="preserve">. </w:t>
      </w:r>
      <w:r w:rsidRPr="00F34EE6">
        <w:rPr>
          <w:sz w:val="28"/>
        </w:rPr>
        <w:t xml:space="preserve">Аналогично это можно сделать в детализации «Доступ ДСП», как представлено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</w:rPr>
        <w:instrText xml:space="preserve"> REF _Ref141940603 \h\# # </w:instrText>
      </w:r>
      <w:r w:rsidRPr="00F34EE6">
        <w:rPr>
          <w:sz w:val="28"/>
          <w:szCs w:val="28"/>
        </w:rPr>
        <w:instrText xml:space="preserve">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663C4E">
        <w:rPr>
          <w:sz w:val="28"/>
        </w:rPr>
        <w:t>54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>.</w:t>
      </w:r>
    </w:p>
    <w:p w14:paraId="6EC2A683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E9709A8" wp14:editId="435A5250">
            <wp:extent cx="5940425" cy="1698821"/>
            <wp:effectExtent l="0" t="0" r="3175" b="0"/>
            <wp:docPr id="1692" name="Рисунок 1692" descr="C:\Users\serovass\Desktop\ДСП\доб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ovass\Desktop\ДСП\доб сотр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F1E4" w14:textId="77777777" w:rsidR="003A5F0E" w:rsidRPr="00F34EE6" w:rsidRDefault="003A5F0E" w:rsidP="003A5F0E">
      <w:pPr>
        <w:pStyle w:val="affffc"/>
      </w:pPr>
      <w:bookmarkStart w:id="154" w:name="_Ref141940557"/>
      <w:bookmarkStart w:id="155" w:name="_Toc161415231"/>
      <w:bookmarkStart w:id="156" w:name="_Toc195194305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663C4E">
        <w:rPr>
          <w:noProof/>
          <w:szCs w:val="28"/>
        </w:rPr>
        <w:t>53</w:t>
      </w:r>
      <w:r w:rsidRPr="00F34EE6">
        <w:rPr>
          <w:noProof/>
          <w:szCs w:val="28"/>
        </w:rPr>
        <w:fldChar w:fldCharType="end"/>
      </w:r>
      <w:bookmarkEnd w:id="154"/>
      <w:r w:rsidRPr="00F34EE6">
        <w:rPr>
          <w:noProof/>
          <w:szCs w:val="28"/>
        </w:rPr>
        <w:t xml:space="preserve"> </w:t>
      </w:r>
      <w:r w:rsidRPr="00F34EE6">
        <w:t>– Добавление сотрудника по кнопке ДСП</w:t>
      </w:r>
      <w:bookmarkEnd w:id="155"/>
      <w:bookmarkEnd w:id="156"/>
    </w:p>
    <w:p w14:paraId="539E8CDF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7B14B08F" wp14:editId="63C6548F">
            <wp:extent cx="5940425" cy="2265024"/>
            <wp:effectExtent l="0" t="0" r="3175" b="2540"/>
            <wp:docPr id="1693" name="Рисунок 1693" descr="C:\Users\serovass\Desktop\ДСП\доб сотр через деталь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ovass\Desktop\ДСП\доб сотр через детальку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2713" w14:textId="77777777" w:rsidR="003A5F0E" w:rsidRPr="00F34EE6" w:rsidRDefault="003A5F0E" w:rsidP="003A5F0E">
      <w:pPr>
        <w:pStyle w:val="affffc"/>
      </w:pPr>
      <w:bookmarkStart w:id="157" w:name="_Ref141940603"/>
      <w:bookmarkStart w:id="158" w:name="_Toc161415232"/>
      <w:bookmarkStart w:id="159" w:name="_Toc195194306"/>
      <w:r w:rsidRPr="00F34EE6">
        <w:t xml:space="preserve">Рисунок </w:t>
      </w:r>
      <w:fldSimple w:instr=" SEQ Рисунок \* ARABIC ">
        <w:r w:rsidR="00663C4E">
          <w:rPr>
            <w:noProof/>
          </w:rPr>
          <w:t>54</w:t>
        </w:r>
      </w:fldSimple>
      <w:bookmarkEnd w:id="157"/>
      <w:r w:rsidRPr="00F34EE6">
        <w:rPr>
          <w:noProof/>
        </w:rPr>
        <w:t xml:space="preserve"> </w:t>
      </w:r>
      <w:r w:rsidRPr="00F34EE6">
        <w:t>– Добавление сотрудника через детализацию «Доступ ДСП»</w:t>
      </w:r>
      <w:bookmarkEnd w:id="158"/>
      <w:bookmarkEnd w:id="159"/>
    </w:p>
    <w:p w14:paraId="02DAB223" w14:textId="6C09F150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Для сотрудников ГАБС</w:t>
      </w:r>
      <w:r w:rsidR="003A5F0E" w:rsidRPr="00F34EE6">
        <w:rPr>
          <w:sz w:val="28"/>
        </w:rPr>
        <w:t xml:space="preserve"> с руководящими должностями (в соответствии со справочником «Должности ДСП») доступны для выбора все сотрудники их организации, а также сотрудники вышестоящего ТОФК, а также сотрудники КАЗНАЧЕЙСТВА РОССИИ. Для остальных сотрудников доступны для выбора только сотрудники их организации.</w:t>
      </w:r>
    </w:p>
    <w:p w14:paraId="1AF09EF7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После нажатия кнопки «Добавить сотрудников» открывается модальное окно «Доступ ДСП», представленное на рисунке </w:t>
      </w:r>
      <w:r w:rsidRPr="00F34EE6">
        <w:rPr>
          <w:sz w:val="28"/>
          <w:szCs w:val="28"/>
        </w:rPr>
        <w:fldChar w:fldCharType="begin"/>
      </w:r>
      <w:r w:rsidRPr="00F34EE6">
        <w:rPr>
          <w:sz w:val="28"/>
          <w:szCs w:val="28"/>
        </w:rPr>
        <w:instrText xml:space="preserve"> REF _Ref141940633 \h\# #  \* MERGEFORMAT </w:instrText>
      </w:r>
      <w:r w:rsidRPr="00F34EE6">
        <w:rPr>
          <w:sz w:val="28"/>
          <w:szCs w:val="28"/>
        </w:rPr>
      </w:r>
      <w:r w:rsidRPr="00F34EE6">
        <w:rPr>
          <w:sz w:val="28"/>
          <w:szCs w:val="28"/>
        </w:rPr>
        <w:fldChar w:fldCharType="separate"/>
      </w:r>
      <w:r w:rsidR="00663C4E">
        <w:rPr>
          <w:sz w:val="28"/>
          <w:szCs w:val="28"/>
        </w:rPr>
        <w:t>55</w:t>
      </w:r>
      <w:r w:rsidRPr="00F34EE6">
        <w:rPr>
          <w:sz w:val="28"/>
          <w:szCs w:val="28"/>
        </w:rPr>
        <w:fldChar w:fldCharType="end"/>
      </w:r>
      <w:r w:rsidRPr="00F34EE6">
        <w:rPr>
          <w:sz w:val="28"/>
          <w:szCs w:val="28"/>
        </w:rPr>
        <w:t xml:space="preserve">, в котором выбираются сотрудники, для которых необходимо предоставить доступ. </w:t>
      </w:r>
    </w:p>
    <w:p w14:paraId="1C0F30B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4AA6E078" wp14:editId="7EFE325B">
            <wp:extent cx="5940425" cy="2368445"/>
            <wp:effectExtent l="0" t="0" r="3175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C14F" w14:textId="77777777" w:rsidR="003A5F0E" w:rsidRPr="00F34EE6" w:rsidRDefault="003A5F0E" w:rsidP="003A5F0E">
      <w:pPr>
        <w:pStyle w:val="affffc"/>
      </w:pPr>
      <w:bookmarkStart w:id="160" w:name="_Ref141940633"/>
      <w:bookmarkStart w:id="161" w:name="_Toc161415233"/>
      <w:bookmarkStart w:id="162" w:name="_Toc195194307"/>
      <w:r w:rsidRPr="00F34EE6">
        <w:t xml:space="preserve">Рисунок </w:t>
      </w:r>
      <w:fldSimple w:instr=" SEQ Рисунок \* ARABIC ">
        <w:r w:rsidR="00663C4E">
          <w:rPr>
            <w:noProof/>
          </w:rPr>
          <w:t>55</w:t>
        </w:r>
      </w:fldSimple>
      <w:bookmarkEnd w:id="160"/>
      <w:r w:rsidRPr="00F34EE6">
        <w:rPr>
          <w:noProof/>
        </w:rPr>
        <w:t xml:space="preserve"> </w:t>
      </w:r>
      <w:r w:rsidRPr="00F34EE6">
        <w:t>– Модальное окно «Доступ ДСП»</w:t>
      </w:r>
      <w:bookmarkEnd w:id="161"/>
      <w:bookmarkEnd w:id="162"/>
    </w:p>
    <w:p w14:paraId="5CC3A05B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lastRenderedPageBreak/>
        <w:t xml:space="preserve">Выбор сотрудников осуществляется путем проставления флаг-галки. Возможен множественный выбор сотрудников для предоставления доступа ДСП. После проставления флаг-галки в окне «Сотрудники» необходимо нажать кнопку «Применить». </w:t>
      </w:r>
    </w:p>
    <w:p w14:paraId="57EBA6C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8DEDA4C" wp14:editId="18697E96">
            <wp:extent cx="5940425" cy="2459185"/>
            <wp:effectExtent l="0" t="0" r="3175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6429" w14:textId="77777777" w:rsidR="003A5F0E" w:rsidRPr="00F34EE6" w:rsidRDefault="003A5F0E" w:rsidP="003A5F0E">
      <w:pPr>
        <w:pStyle w:val="affffc"/>
      </w:pPr>
      <w:bookmarkStart w:id="163" w:name="_Toc161415234"/>
      <w:bookmarkStart w:id="164" w:name="_Toc195194308"/>
      <w:r w:rsidRPr="00F34EE6">
        <w:t xml:space="preserve">Рисунок </w:t>
      </w:r>
      <w:fldSimple w:instr=" SEQ Рисунок \* ARABIC ">
        <w:r w:rsidR="00663C4E">
          <w:rPr>
            <w:noProof/>
          </w:rPr>
          <w:t>56</w:t>
        </w:r>
      </w:fldSimple>
      <w:r w:rsidRPr="00F34EE6">
        <w:rPr>
          <w:noProof/>
        </w:rPr>
        <w:t xml:space="preserve"> </w:t>
      </w:r>
      <w:r w:rsidRPr="00F34EE6">
        <w:t>– Добавление сотрудника</w:t>
      </w:r>
      <w:bookmarkEnd w:id="163"/>
      <w:bookmarkEnd w:id="164"/>
    </w:p>
    <w:p w14:paraId="3A912507" w14:textId="77777777" w:rsidR="003A5F0E" w:rsidRPr="00F34EE6" w:rsidRDefault="003A5F0E" w:rsidP="003A5F0E">
      <w:pPr>
        <w:spacing w:line="360" w:lineRule="auto"/>
        <w:ind w:firstLine="709"/>
        <w:rPr>
          <w:sz w:val="36"/>
          <w:szCs w:val="28"/>
        </w:rPr>
      </w:pPr>
      <w:r w:rsidRPr="00F34EE6">
        <w:rPr>
          <w:sz w:val="28"/>
        </w:rPr>
        <w:t>Затем нажать кнопку «Применить» в окне «Доступ ДСП».</w:t>
      </w:r>
      <w:r w:rsidRPr="00F34EE6">
        <w:rPr>
          <w:sz w:val="36"/>
          <w:szCs w:val="28"/>
        </w:rPr>
        <w:t xml:space="preserve"> </w:t>
      </w:r>
    </w:p>
    <w:p w14:paraId="6D4656D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добавлении сотрудника на него формируется уведомление о необходимости ознакомления (на интерфейсе Мои уведомления» с всплывающим окном при входе в Подсистему, а также на стартовой странице в разделе «Календарь»).</w:t>
      </w:r>
    </w:p>
    <w:p w14:paraId="3E7EFD2E" w14:textId="301AC1E5" w:rsidR="003A5F0E" w:rsidRPr="00F34EE6" w:rsidRDefault="00363BAC" w:rsidP="003A5F0E">
      <w:pPr>
        <w:pStyle w:val="affff9"/>
      </w:pPr>
      <w:r>
        <w:rPr>
          <w:noProof/>
        </w:rPr>
        <w:drawing>
          <wp:inline distT="0" distB="0" distL="0" distR="0" wp14:anchorId="0D8D34A1" wp14:editId="7D28AE12">
            <wp:extent cx="6068272" cy="19814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9DA9" w14:textId="77777777" w:rsidR="003A5F0E" w:rsidRPr="00F34EE6" w:rsidRDefault="003A5F0E" w:rsidP="003A5F0E">
      <w:pPr>
        <w:pStyle w:val="affffc"/>
      </w:pPr>
      <w:bookmarkStart w:id="165" w:name="_Toc161415235"/>
      <w:bookmarkStart w:id="166" w:name="_Toc195194309"/>
      <w:r w:rsidRPr="00F34EE6">
        <w:t xml:space="preserve">Рисунок </w:t>
      </w:r>
      <w:fldSimple w:instr=" SEQ Рисунок \* ARABIC ">
        <w:r w:rsidR="00663C4E">
          <w:rPr>
            <w:noProof/>
          </w:rPr>
          <w:t>57</w:t>
        </w:r>
      </w:fldSimple>
      <w:r w:rsidRPr="00F34EE6">
        <w:rPr>
          <w:noProof/>
        </w:rPr>
        <w:t xml:space="preserve"> </w:t>
      </w:r>
      <w:r w:rsidRPr="00F34EE6">
        <w:t>– Уведомление о предоставлении доступа</w:t>
      </w:r>
      <w:bookmarkEnd w:id="165"/>
      <w:bookmarkEnd w:id="166"/>
    </w:p>
    <w:p w14:paraId="73842EF6" w14:textId="1CC31E53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lastRenderedPageBreak/>
        <w:t xml:space="preserve">При получении уведомления о необходимости ознакомления с документом с пометкой «ДСП» сотрудник должен перейти к документу, в детализацию «Доступ ДСП» и проставить отметку о получении (кнопка на панели команд «Поставить отметку о получении»). </w:t>
      </w:r>
      <w:r w:rsidRPr="00F34EE6">
        <w:rPr>
          <w:sz w:val="28"/>
        </w:rPr>
        <w:t xml:space="preserve">Кнопка </w:t>
      </w:r>
      <w:r w:rsidR="00A43429">
        <w:rPr>
          <w:sz w:val="28"/>
        </w:rPr>
        <w:t>«</w:t>
      </w:r>
      <w:r w:rsidRPr="00F34EE6">
        <w:rPr>
          <w:sz w:val="28"/>
        </w:rPr>
        <w:t>Проставить отметку о получении</w:t>
      </w:r>
      <w:r w:rsidR="00A43429">
        <w:rPr>
          <w:sz w:val="28"/>
        </w:rPr>
        <w:t>»</w:t>
      </w:r>
      <w:r w:rsidRPr="00F34EE6">
        <w:rPr>
          <w:sz w:val="28"/>
        </w:rPr>
        <w:t xml:space="preserve"> в детализации </w:t>
      </w:r>
      <w:r w:rsidR="00A43429">
        <w:rPr>
          <w:sz w:val="28"/>
        </w:rPr>
        <w:t>«</w:t>
      </w:r>
      <w:r w:rsidRPr="00F34EE6">
        <w:rPr>
          <w:sz w:val="28"/>
        </w:rPr>
        <w:t>Доступ ДСП</w:t>
      </w:r>
      <w:r w:rsidR="00A43429">
        <w:rPr>
          <w:sz w:val="28"/>
        </w:rPr>
        <w:t>»</w:t>
      </w:r>
      <w:r w:rsidRPr="00F34EE6">
        <w:rPr>
          <w:sz w:val="28"/>
        </w:rPr>
        <w:t xml:space="preserve"> доступна для нажатия только пользователям, включенным в «Журнал ДСП» и еще не проставившим отметку о получении. </w:t>
      </w:r>
      <w:r w:rsidRPr="00F34EE6">
        <w:rPr>
          <w:sz w:val="28"/>
          <w:szCs w:val="28"/>
        </w:rPr>
        <w:t>До постановки отметки о получении документ с пометкой «ДСП» пользователю недоступен.</w:t>
      </w:r>
    </w:p>
    <w:p w14:paraId="065381B6" w14:textId="01186984" w:rsidR="00F224E1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необходимости проставить отметку о получении у нескольких документов, пользователь должен на интерфейсе «Журнал ДСП» выбрать документы, отметить их флагом-галкой и на панели команд нажать кнопку «Поставить отметку о получении».</w:t>
      </w:r>
      <w:r w:rsidR="00F224E1">
        <w:rPr>
          <w:sz w:val="28"/>
          <w:szCs w:val="28"/>
        </w:rPr>
        <w:t xml:space="preserve"> Для перехода к интерфейсу «Журнал ДСП» необходимо в боковом навигаторе РМ открыть группу «Справочники» и выбрать «Журнал ДСП», как показано на рисунке </w:t>
      </w:r>
      <w:r w:rsidR="00F224E1">
        <w:rPr>
          <w:sz w:val="28"/>
          <w:szCs w:val="28"/>
        </w:rPr>
        <w:fldChar w:fldCharType="begin"/>
      </w:r>
      <w:r w:rsidR="00F224E1">
        <w:rPr>
          <w:sz w:val="28"/>
          <w:szCs w:val="28"/>
        </w:rPr>
        <w:instrText xml:space="preserve"> REF _Ref161995840 \h\</w:instrText>
      </w:r>
      <w:r w:rsidR="00F224E1" w:rsidRPr="00F224E1">
        <w:rPr>
          <w:sz w:val="28"/>
          <w:szCs w:val="28"/>
        </w:rPr>
        <w:instrText># #</w:instrText>
      </w:r>
      <w:r w:rsidR="00F224E1">
        <w:rPr>
          <w:sz w:val="28"/>
          <w:szCs w:val="28"/>
        </w:rPr>
        <w:instrText xml:space="preserve"> </w:instrText>
      </w:r>
      <w:r w:rsidR="00F224E1">
        <w:rPr>
          <w:sz w:val="28"/>
          <w:szCs w:val="28"/>
        </w:rPr>
      </w:r>
      <w:r w:rsidR="00F224E1">
        <w:rPr>
          <w:sz w:val="28"/>
          <w:szCs w:val="28"/>
        </w:rPr>
        <w:fldChar w:fldCharType="separate"/>
      </w:r>
      <w:r w:rsidR="00663C4E">
        <w:rPr>
          <w:sz w:val="28"/>
          <w:szCs w:val="28"/>
        </w:rPr>
        <w:t>58</w:t>
      </w:r>
      <w:r w:rsidR="00F224E1">
        <w:rPr>
          <w:sz w:val="28"/>
          <w:szCs w:val="28"/>
        </w:rPr>
        <w:fldChar w:fldCharType="end"/>
      </w:r>
      <w:r w:rsidR="00F224E1">
        <w:rPr>
          <w:sz w:val="28"/>
          <w:szCs w:val="28"/>
        </w:rPr>
        <w:t>.</w:t>
      </w:r>
    </w:p>
    <w:p w14:paraId="62875DA4" w14:textId="4E84B917" w:rsidR="00F224E1" w:rsidRDefault="00F224E1" w:rsidP="00F224E1">
      <w:pPr>
        <w:pStyle w:val="affff9"/>
      </w:pPr>
      <w:r>
        <w:rPr>
          <w:noProof/>
        </w:rPr>
        <w:drawing>
          <wp:inline distT="0" distB="0" distL="0" distR="0" wp14:anchorId="54BD7907" wp14:editId="03D8DAF0">
            <wp:extent cx="532447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D10D" w14:textId="125AEF32" w:rsidR="00F224E1" w:rsidRDefault="00F224E1" w:rsidP="00F224E1">
      <w:pPr>
        <w:pStyle w:val="-0"/>
      </w:pPr>
      <w:bookmarkStart w:id="167" w:name="_Ref161995840"/>
      <w:bookmarkStart w:id="168" w:name="_Toc195194310"/>
      <w:r>
        <w:t xml:space="preserve">Рисунок </w:t>
      </w:r>
      <w:fldSimple w:instr=" SEQ Рисунок \* ARABIC ">
        <w:r w:rsidR="00663C4E">
          <w:rPr>
            <w:noProof/>
          </w:rPr>
          <w:t>58</w:t>
        </w:r>
      </w:fldSimple>
      <w:bookmarkEnd w:id="167"/>
      <w:r>
        <w:t xml:space="preserve"> – Интерфейс «Журнал ДСП» в навигаторе РМ</w:t>
      </w:r>
      <w:bookmarkEnd w:id="168"/>
    </w:p>
    <w:p w14:paraId="3C3EF063" w14:textId="2BE9F7C5" w:rsidR="00F30644" w:rsidRDefault="00F30644" w:rsidP="003A5F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Также, переход к журналу ДСП доступен по гиперссылке на стартовой странице в виджете «Календарь». В «Календаре» формируется задача «Вам предоставлен доступ к ДСП документу»,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_Ref162008053 \h\</w:instrText>
      </w:r>
      <w:r w:rsidRPr="00F30644">
        <w:rPr>
          <w:sz w:val="28"/>
          <w:szCs w:val="28"/>
        </w:rPr>
        <w:instrText># #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663C4E">
        <w:rPr>
          <w:sz w:val="28"/>
          <w:szCs w:val="28"/>
        </w:rPr>
        <w:t>59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14:paraId="61A1381B" w14:textId="6A6FE13D" w:rsidR="00F30644" w:rsidRDefault="00F30644" w:rsidP="00F30644">
      <w:pPr>
        <w:pStyle w:val="affff9"/>
      </w:pPr>
      <w:r>
        <w:rPr>
          <w:noProof/>
        </w:rPr>
        <w:lastRenderedPageBreak/>
        <w:drawing>
          <wp:inline distT="0" distB="0" distL="0" distR="0" wp14:anchorId="6120D274" wp14:editId="6725992D">
            <wp:extent cx="5184476" cy="189901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6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3847" w14:textId="6A3C4834" w:rsidR="00F30644" w:rsidRDefault="00F30644" w:rsidP="00F30644">
      <w:pPr>
        <w:pStyle w:val="-0"/>
      </w:pPr>
      <w:bookmarkStart w:id="169" w:name="_Ref162008053"/>
      <w:bookmarkStart w:id="170" w:name="_Toc195194311"/>
      <w:r>
        <w:t xml:space="preserve">Рисунок </w:t>
      </w:r>
      <w:fldSimple w:instr=" SEQ Рисунок \* ARABIC ">
        <w:r w:rsidR="00663C4E">
          <w:rPr>
            <w:noProof/>
          </w:rPr>
          <w:t>59</w:t>
        </w:r>
      </w:fldSimple>
      <w:bookmarkEnd w:id="169"/>
      <w:r>
        <w:t xml:space="preserve"> – Задача в виджете «Календарь»</w:t>
      </w:r>
      <w:bookmarkEnd w:id="170"/>
    </w:p>
    <w:p w14:paraId="310A9A04" w14:textId="46EA7A2E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В результате пользователю станет доступна для просмотра информация о документе, поле «Расписка в получении» детализации «Доступ ДСП» заполнится текущей датой. Если операция «Поставить отметку о получении» применена к записям, у которых поле «Расписка в получении» уже заполнено, то значение перезаписываться не будет.</w:t>
      </w:r>
    </w:p>
    <w:p w14:paraId="7EC34EA9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794F3B1" wp14:editId="2855D154">
            <wp:extent cx="5940425" cy="1974017"/>
            <wp:effectExtent l="0" t="0" r="3175" b="7620"/>
            <wp:docPr id="289" name="Рисунок 289" descr="C:\Users\serovass\Desktop\ДСП\отметка о получе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ovass\Desktop\ДСП\отметка о получении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A6FA" w14:textId="77777777" w:rsidR="003A5F0E" w:rsidRPr="00F34EE6" w:rsidRDefault="003A5F0E" w:rsidP="003A5F0E">
      <w:pPr>
        <w:pStyle w:val="affffc"/>
      </w:pPr>
      <w:bookmarkStart w:id="171" w:name="_Toc161415236"/>
      <w:bookmarkStart w:id="172" w:name="_Toc195194312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663C4E">
        <w:rPr>
          <w:noProof/>
          <w:szCs w:val="28"/>
        </w:rPr>
        <w:t>60</w:t>
      </w:r>
      <w:r w:rsidRPr="00F34EE6">
        <w:rPr>
          <w:noProof/>
          <w:szCs w:val="28"/>
        </w:rPr>
        <w:fldChar w:fldCharType="end"/>
      </w:r>
      <w:r w:rsidRPr="00F34EE6">
        <w:rPr>
          <w:noProof/>
          <w:szCs w:val="28"/>
        </w:rPr>
        <w:t xml:space="preserve"> </w:t>
      </w:r>
      <w:r w:rsidRPr="00F34EE6">
        <w:t>– Проставление отметки о получении</w:t>
      </w:r>
      <w:bookmarkEnd w:id="171"/>
      <w:bookmarkEnd w:id="172"/>
    </w:p>
    <w:p w14:paraId="11EB88C9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 с ролью ДСП УПОЛНОМОЧЕННЫЙ СОТРУДНИК (КАНЦЕЛЯРИЯ) имеет возможность ознакомиться с «Журналом ДСП» для документа своей организации и добавить себя в «Доступ ДСП» с распиской о получении.</w:t>
      </w:r>
    </w:p>
    <w:p w14:paraId="13EB30D5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Пользователь, с одн</w:t>
      </w:r>
      <w:r w:rsidR="007A2688">
        <w:rPr>
          <w:sz w:val="28"/>
          <w:szCs w:val="28"/>
        </w:rPr>
        <w:t xml:space="preserve">ой из ролей, описанных в </w:t>
      </w:r>
      <w:hyperlink w:anchor="_Общие_сведения" w:history="1">
        <w:r w:rsidR="007A2688" w:rsidRPr="007A2688">
          <w:rPr>
            <w:rStyle w:val="af6"/>
            <w:sz w:val="28"/>
            <w:szCs w:val="28"/>
          </w:rPr>
          <w:t>п. 4.1</w:t>
        </w:r>
      </w:hyperlink>
      <w:r w:rsidRPr="00F34EE6">
        <w:rPr>
          <w:sz w:val="28"/>
          <w:szCs w:val="28"/>
        </w:rPr>
        <w:t xml:space="preserve"> и не включенный в «Доступ ДСП» или не проставивший отметку о получении, имеет возможность </w:t>
      </w:r>
      <w:r w:rsidRPr="00F34EE6">
        <w:rPr>
          <w:sz w:val="28"/>
          <w:szCs w:val="28"/>
        </w:rPr>
        <w:lastRenderedPageBreak/>
        <w:t>просмотра детализации «Доступ ДСП» или может запросить доступ к документу ДСП.</w:t>
      </w:r>
    </w:p>
    <w:p w14:paraId="40BD1C7E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Для того чтобы запросить доступ к документу с пометкой ДСП, пользователю необходимо выделить нужный документ на реестровом интерфейсе и нажать на панели команд кнопку «ДСП», выбрать пункт «Запросить доступ ДСП». </w:t>
      </w:r>
    </w:p>
    <w:p w14:paraId="31FAE1B2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F4C3916" wp14:editId="2A36FC53">
            <wp:extent cx="5940425" cy="2014209"/>
            <wp:effectExtent l="0" t="0" r="3175" b="5715"/>
            <wp:docPr id="290" name="Рисунок 290" descr="C:\Users\serovass\Desktop\ДСП\за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ovass\Desktop\ДСП\запрос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2DEE" w14:textId="77777777" w:rsidR="003A5F0E" w:rsidRPr="00F34EE6" w:rsidRDefault="003A5F0E" w:rsidP="003A5F0E">
      <w:pPr>
        <w:pStyle w:val="affffc"/>
      </w:pPr>
      <w:bookmarkStart w:id="173" w:name="_Toc161415237"/>
      <w:bookmarkStart w:id="174" w:name="_Toc195194313"/>
      <w:r w:rsidRPr="00F34EE6">
        <w:t xml:space="preserve">Рисунок </w:t>
      </w:r>
      <w:fldSimple w:instr=" SEQ Рисунок \* ARABIC ">
        <w:r w:rsidR="00663C4E">
          <w:rPr>
            <w:noProof/>
          </w:rPr>
          <w:t>61</w:t>
        </w:r>
      </w:fldSimple>
      <w:r w:rsidRPr="00F34EE6">
        <w:rPr>
          <w:noProof/>
        </w:rPr>
        <w:t xml:space="preserve"> </w:t>
      </w:r>
      <w:r w:rsidRPr="00F34EE6">
        <w:t>– Запрос доступа к документу ДСП</w:t>
      </w:r>
      <w:bookmarkEnd w:id="173"/>
      <w:bookmarkEnd w:id="174"/>
      <w:r w:rsidRPr="00F34EE6">
        <w:t xml:space="preserve"> </w:t>
      </w:r>
    </w:p>
    <w:p w14:paraId="283BA2C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При этом всем пользователям, включенным в «Доступ ДСП» придет уведомление о запросе доступа.</w:t>
      </w:r>
    </w:p>
    <w:p w14:paraId="12E0A9A7" w14:textId="4271C643" w:rsidR="003A5F0E" w:rsidRPr="00F34EE6" w:rsidRDefault="00D85906" w:rsidP="003A5F0E">
      <w:pPr>
        <w:pStyle w:val="affff9"/>
      </w:pPr>
      <w:r>
        <w:rPr>
          <w:noProof/>
        </w:rPr>
        <w:drawing>
          <wp:inline distT="0" distB="0" distL="0" distR="0" wp14:anchorId="21CFD2B5" wp14:editId="0A6B6E3B">
            <wp:extent cx="4001058" cy="212437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событий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2639" w14:textId="77777777" w:rsidR="003A5F0E" w:rsidRPr="00F34EE6" w:rsidRDefault="003A5F0E" w:rsidP="003A5F0E">
      <w:pPr>
        <w:pStyle w:val="affffc"/>
      </w:pPr>
      <w:bookmarkStart w:id="175" w:name="_Toc161415238"/>
      <w:bookmarkStart w:id="176" w:name="_Toc195194314"/>
      <w:r w:rsidRPr="00F34EE6">
        <w:t xml:space="preserve">Рисунок </w:t>
      </w:r>
      <w:fldSimple w:instr=" SEQ Рисунок \* ARABIC ">
        <w:r w:rsidR="00663C4E">
          <w:rPr>
            <w:noProof/>
          </w:rPr>
          <w:t>62</w:t>
        </w:r>
      </w:fldSimple>
      <w:r w:rsidRPr="00F34EE6">
        <w:rPr>
          <w:noProof/>
        </w:rPr>
        <w:t xml:space="preserve"> </w:t>
      </w:r>
      <w:r w:rsidRPr="00F34EE6">
        <w:t>– Уведомление о запросе доступа к документу ДСП</w:t>
      </w:r>
      <w:bookmarkEnd w:id="175"/>
      <w:bookmarkEnd w:id="176"/>
    </w:p>
    <w:p w14:paraId="589C43E4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lastRenderedPageBreak/>
        <w:t>Что бы предоставить доступ к ДСП документу, пользователь, получивший уведомление о запросе доступа к документу ДСП, должен в детализации «Запросы доступа ДСП» запрашиваемого документа нажать кнопку «Предоставить доступ к документу ДСП».</w:t>
      </w:r>
    </w:p>
    <w:p w14:paraId="7DE568A0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C91C82D" wp14:editId="7FB95803">
            <wp:extent cx="5940425" cy="1807438"/>
            <wp:effectExtent l="0" t="0" r="3175" b="2540"/>
            <wp:docPr id="293" name="Рисунок 293" descr="C:\Users\serovass\Desktop\ДСП\проставить дост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ovass\Desktop\ДСП\проставить доступ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CA6B" w14:textId="77777777" w:rsidR="003A5F0E" w:rsidRPr="00F34EE6" w:rsidRDefault="003A5F0E" w:rsidP="003A5F0E">
      <w:pPr>
        <w:pStyle w:val="affffc"/>
      </w:pPr>
      <w:bookmarkStart w:id="177" w:name="_Toc161415239"/>
      <w:bookmarkStart w:id="178" w:name="_Toc195194315"/>
      <w:r w:rsidRPr="00F34EE6">
        <w:t xml:space="preserve">Рисунок </w:t>
      </w:r>
      <w:fldSimple w:instr=" SEQ Рисунок \* ARABIC ">
        <w:r w:rsidR="00663C4E">
          <w:rPr>
            <w:noProof/>
          </w:rPr>
          <w:t>63</w:t>
        </w:r>
      </w:fldSimple>
      <w:r w:rsidRPr="00F34EE6">
        <w:rPr>
          <w:noProof/>
        </w:rPr>
        <w:t xml:space="preserve"> </w:t>
      </w:r>
      <w:r w:rsidRPr="00F34EE6">
        <w:t>– Предоставление доступа к документу ДСП</w:t>
      </w:r>
      <w:bookmarkEnd w:id="177"/>
      <w:bookmarkEnd w:id="178"/>
    </w:p>
    <w:p w14:paraId="44C1544C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>После того, как один из пользователей подтвердит запрос, пользователю, запрашивавшему доступ, придет уведомление, такое же как и при непосредственном добавлении пользователя в «Доступ ДСП».</w:t>
      </w:r>
    </w:p>
    <w:p w14:paraId="47CBB0E4" w14:textId="324A1D3D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У сотрудника, добавленного в «Доступ ДСП», можно </w:t>
      </w:r>
      <w:r w:rsidR="00580567">
        <w:rPr>
          <w:sz w:val="28"/>
          <w:szCs w:val="28"/>
        </w:rPr>
        <w:t>ограничить</w:t>
      </w:r>
      <w:r w:rsidR="00580567" w:rsidRPr="00F34EE6">
        <w:rPr>
          <w:sz w:val="28"/>
          <w:szCs w:val="28"/>
        </w:rPr>
        <w:t xml:space="preserve"> </w:t>
      </w:r>
      <w:r w:rsidRPr="00F34EE6">
        <w:rPr>
          <w:sz w:val="28"/>
          <w:szCs w:val="28"/>
        </w:rPr>
        <w:t>доступ до момента, пока сотрудник не поставит расписку о получении. Для этого сотрудник, включенный в «Доступ ДСП» и поставивший расписку о получении</w:t>
      </w:r>
      <w:r w:rsidR="00580567">
        <w:rPr>
          <w:sz w:val="28"/>
          <w:szCs w:val="28"/>
        </w:rPr>
        <w:t>,</w:t>
      </w:r>
      <w:r w:rsidRPr="00F34EE6">
        <w:rPr>
          <w:sz w:val="28"/>
          <w:szCs w:val="28"/>
        </w:rPr>
        <w:t xml:space="preserve"> должен выбрать сотрудника на детализации «Доступ ДСП» и нажать кнопку «Удалить сотрудника». </w:t>
      </w:r>
    </w:p>
    <w:p w14:paraId="6C4DE707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04725A10" wp14:editId="31F5CBBD">
            <wp:extent cx="5940425" cy="2578852"/>
            <wp:effectExtent l="0" t="0" r="3175" b="0"/>
            <wp:docPr id="294" name="Рисунок 294" descr="C:\Users\serovass\Desktop\ДСП\удаление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ovass\Desktop\ДСП\удаление сотр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D56" w14:textId="77777777" w:rsidR="003A5F0E" w:rsidRPr="00F34EE6" w:rsidRDefault="003A5F0E" w:rsidP="003A5F0E">
      <w:pPr>
        <w:pStyle w:val="affffc"/>
      </w:pPr>
      <w:bookmarkStart w:id="179" w:name="_Toc161415240"/>
      <w:bookmarkStart w:id="180" w:name="_Toc195194316"/>
      <w:r w:rsidRPr="00F34EE6">
        <w:t xml:space="preserve">Рисунок </w:t>
      </w:r>
      <w:fldSimple w:instr=" SEQ Рисунок \* ARABIC ">
        <w:r w:rsidR="00663C4E">
          <w:rPr>
            <w:noProof/>
          </w:rPr>
          <w:t>64</w:t>
        </w:r>
      </w:fldSimple>
      <w:r w:rsidRPr="00F34EE6">
        <w:rPr>
          <w:noProof/>
        </w:rPr>
        <w:t xml:space="preserve"> </w:t>
      </w:r>
      <w:r w:rsidRPr="00F34EE6">
        <w:t>– Удаление сотрудника</w:t>
      </w:r>
      <w:bookmarkEnd w:id="179"/>
      <w:bookmarkEnd w:id="180"/>
    </w:p>
    <w:p w14:paraId="69319E08" w14:textId="77777777" w:rsidR="003A5F0E" w:rsidRPr="00F34EE6" w:rsidRDefault="003A5F0E" w:rsidP="003A5F0E">
      <w:pPr>
        <w:spacing w:line="360" w:lineRule="auto"/>
        <w:ind w:firstLine="709"/>
        <w:rPr>
          <w:sz w:val="28"/>
          <w:szCs w:val="28"/>
        </w:rPr>
      </w:pPr>
      <w:r w:rsidRPr="00F34EE6">
        <w:rPr>
          <w:sz w:val="28"/>
          <w:szCs w:val="28"/>
        </w:rPr>
        <w:t xml:space="preserve">Для остальных пользователей Подсистемы, не имеющих роль, описанную в </w:t>
      </w:r>
      <w:hyperlink w:anchor="_Общие_сведения" w:history="1">
        <w:r w:rsidRPr="007A2688">
          <w:rPr>
            <w:rStyle w:val="af6"/>
            <w:sz w:val="28"/>
            <w:szCs w:val="28"/>
          </w:rPr>
          <w:t>п.</w:t>
        </w:r>
        <w:r w:rsidR="007A2688" w:rsidRPr="007A2688">
          <w:rPr>
            <w:rStyle w:val="af6"/>
            <w:sz w:val="28"/>
            <w:szCs w:val="28"/>
          </w:rPr>
          <w:t xml:space="preserve"> 4.1</w:t>
        </w:r>
      </w:hyperlink>
      <w:r w:rsidRPr="00F34EE6">
        <w:rPr>
          <w:sz w:val="28"/>
          <w:szCs w:val="28"/>
        </w:rPr>
        <w:t>, информация по документам с пометкой «ДСП» скрыта (значения полей «***»), в том числе вкладки детализации.</w:t>
      </w:r>
    </w:p>
    <w:p w14:paraId="2F88960A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3D95E6C7" wp14:editId="3AC34752">
            <wp:extent cx="5940425" cy="1767394"/>
            <wp:effectExtent l="0" t="0" r="3175" b="4445"/>
            <wp:docPr id="295" name="Рисунок 295" descr="C:\Users\serovass\Desktop\ДСП\звездочк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ovass\Desktop\ДСП\звездочки.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BE26" w14:textId="77777777" w:rsidR="003A5F0E" w:rsidRPr="00F34EE6" w:rsidRDefault="003A5F0E" w:rsidP="003A5F0E">
      <w:pPr>
        <w:pStyle w:val="affffc"/>
      </w:pPr>
      <w:bookmarkStart w:id="181" w:name="_Toc161415241"/>
      <w:bookmarkStart w:id="182" w:name="_Toc195194317"/>
      <w:r w:rsidRPr="00F34EE6">
        <w:t xml:space="preserve">Рисунок </w:t>
      </w:r>
      <w:r w:rsidRPr="00F34EE6">
        <w:rPr>
          <w:szCs w:val="28"/>
        </w:rPr>
        <w:fldChar w:fldCharType="begin"/>
      </w:r>
      <w:r w:rsidRPr="00F34EE6">
        <w:rPr>
          <w:szCs w:val="28"/>
        </w:rPr>
        <w:instrText xml:space="preserve"> SEQ Рисунок \* ARABIC </w:instrText>
      </w:r>
      <w:r w:rsidRPr="00F34EE6">
        <w:rPr>
          <w:szCs w:val="28"/>
        </w:rPr>
        <w:fldChar w:fldCharType="separate"/>
      </w:r>
      <w:r w:rsidR="00663C4E">
        <w:rPr>
          <w:noProof/>
          <w:szCs w:val="28"/>
        </w:rPr>
        <w:t>65</w:t>
      </w:r>
      <w:r w:rsidRPr="00F34EE6">
        <w:rPr>
          <w:noProof/>
          <w:szCs w:val="28"/>
        </w:rPr>
        <w:fldChar w:fldCharType="end"/>
      </w:r>
      <w:r w:rsidRPr="00F34EE6">
        <w:t xml:space="preserve"> – Отображение информации по документам с пометкой «ДСП»</w:t>
      </w:r>
      <w:bookmarkEnd w:id="181"/>
      <w:bookmarkEnd w:id="182"/>
    </w:p>
    <w:p w14:paraId="1FBB7A58" w14:textId="77777777" w:rsidR="003A5F0E" w:rsidRPr="00F34EE6" w:rsidRDefault="003A5F0E" w:rsidP="007A2688">
      <w:pPr>
        <w:pStyle w:val="20"/>
      </w:pPr>
      <w:bookmarkStart w:id="183" w:name="_Toc195194249"/>
      <w:r w:rsidRPr="00F34EE6">
        <w:t>Снятие ДСП</w:t>
      </w:r>
      <w:bookmarkEnd w:id="183"/>
    </w:p>
    <w:p w14:paraId="765140D5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Действие «Снять ДСП» доступно в следующих случаях:</w:t>
      </w:r>
    </w:p>
    <w:p w14:paraId="2631146E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1. Документ находится не в конечном состоянии и пользователь является автором пометки ДСП, т.е. у активной записи (проставлена галка в поле «Активная запись журнала») пользователь указан в поле «Автор» в детализации «Журнал ДСП». </w:t>
      </w:r>
    </w:p>
    <w:p w14:paraId="43E98CEA" w14:textId="6050886C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lastRenderedPageBreak/>
        <w:t>2. Документ находится не в конечном состоянии и пользователь не является автором ДСП, но относится к той же организации, что и автор ДСП и имеет одну из руководящих должностей.</w:t>
      </w:r>
    </w:p>
    <w:p w14:paraId="71CFB563" w14:textId="0C8E7A38" w:rsidR="003A5F0E" w:rsidRPr="00F34EE6" w:rsidRDefault="007A2688" w:rsidP="003A5F0E">
      <w:pPr>
        <w:spacing w:line="360" w:lineRule="auto"/>
        <w:ind w:firstLine="709"/>
        <w:rPr>
          <w:sz w:val="28"/>
        </w:rPr>
      </w:pPr>
      <w:r>
        <w:rPr>
          <w:sz w:val="28"/>
        </w:rPr>
        <w:t>3. Для ГАБС</w:t>
      </w:r>
      <w:r w:rsidR="003A5F0E" w:rsidRPr="00F34EE6">
        <w:rPr>
          <w:sz w:val="28"/>
        </w:rPr>
        <w:t xml:space="preserve"> пользователям с ролью ДСП УПОЛНОМОЧЕННЫЙ СОТРУДНИК (ЭКСПЕРТНАЯ КОМИССИЯ) бизнес-операция «Снять ДСП» доступна для любого состояния документа своей организации.</w:t>
      </w:r>
    </w:p>
    <w:p w14:paraId="486E82A3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Уполномоченный сотрудник снимает ДСП на реестровом интерфейсе. На панели команд сотрудник нажимает кнопку «ДСП», и выбирает пункт «Снять ДСП». </w:t>
      </w:r>
    </w:p>
    <w:p w14:paraId="529681CD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093E542" wp14:editId="74CF1853">
            <wp:extent cx="5940425" cy="1667110"/>
            <wp:effectExtent l="0" t="0" r="3175" b="9525"/>
            <wp:docPr id="296" name="Рисунок 296" descr="C:\Users\serovass\Desktop\ДСП\Снять Д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ovass\Desktop\ДСП\Снять ДСП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8676" w14:textId="77777777" w:rsidR="003A5F0E" w:rsidRPr="00F34EE6" w:rsidRDefault="003A5F0E" w:rsidP="003A5F0E">
      <w:pPr>
        <w:pStyle w:val="affffc"/>
      </w:pPr>
      <w:bookmarkStart w:id="184" w:name="_Toc161415242"/>
      <w:bookmarkStart w:id="185" w:name="_Toc195194318"/>
      <w:r w:rsidRPr="00F34EE6">
        <w:t xml:space="preserve">Рисунок </w:t>
      </w:r>
      <w:fldSimple w:instr=" SEQ Рисунок \* ARABIC ">
        <w:r w:rsidR="00663C4E">
          <w:rPr>
            <w:noProof/>
          </w:rPr>
          <w:t>66</w:t>
        </w:r>
      </w:fldSimple>
      <w:r w:rsidRPr="00F34EE6">
        <w:rPr>
          <w:noProof/>
        </w:rPr>
        <w:t xml:space="preserve"> </w:t>
      </w:r>
      <w:r w:rsidRPr="00F34EE6">
        <w:t>– Снятие ДСП</w:t>
      </w:r>
      <w:bookmarkEnd w:id="184"/>
      <w:bookmarkEnd w:id="185"/>
    </w:p>
    <w:p w14:paraId="297959C6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На экране отобразится модально окно «Снять ДСП», в котором необходимо ознакомиться с сообщением и нажать кнопку «Применить», как представлено на рисунке </w:t>
      </w:r>
      <w:r w:rsidRPr="00F34EE6">
        <w:rPr>
          <w:sz w:val="28"/>
        </w:rPr>
        <w:fldChar w:fldCharType="begin"/>
      </w:r>
      <w:r w:rsidRPr="00F34EE6">
        <w:rPr>
          <w:sz w:val="28"/>
        </w:rPr>
        <w:instrText xml:space="preserve"> REF _Ref141947495 \h\# #  \* MERGEFORMAT </w:instrText>
      </w:r>
      <w:r w:rsidRPr="00F34EE6">
        <w:rPr>
          <w:sz w:val="28"/>
        </w:rPr>
      </w:r>
      <w:r w:rsidRPr="00F34EE6">
        <w:rPr>
          <w:sz w:val="28"/>
        </w:rPr>
        <w:fldChar w:fldCharType="separate"/>
      </w:r>
      <w:r w:rsidR="00663C4E">
        <w:rPr>
          <w:sz w:val="28"/>
        </w:rPr>
        <w:t>67</w:t>
      </w:r>
      <w:r w:rsidRPr="00F34EE6">
        <w:rPr>
          <w:sz w:val="28"/>
        </w:rPr>
        <w:fldChar w:fldCharType="end"/>
      </w:r>
      <w:r w:rsidRPr="00F34EE6">
        <w:rPr>
          <w:sz w:val="28"/>
        </w:rPr>
        <w:t>.</w:t>
      </w:r>
    </w:p>
    <w:p w14:paraId="2F75D2FA" w14:textId="77777777" w:rsidR="003A5F0E" w:rsidRPr="00F34EE6" w:rsidRDefault="003A5F0E" w:rsidP="003A5F0E">
      <w:pPr>
        <w:pStyle w:val="affff9"/>
      </w:pPr>
      <w:r w:rsidRPr="00F34EE6">
        <w:rPr>
          <w:noProof/>
        </w:rPr>
        <w:lastRenderedPageBreak/>
        <w:drawing>
          <wp:inline distT="0" distB="0" distL="0" distR="0" wp14:anchorId="47E51207" wp14:editId="39F16358">
            <wp:extent cx="5940425" cy="2386225"/>
            <wp:effectExtent l="0" t="0" r="317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96B0" w14:textId="77777777" w:rsidR="003A5F0E" w:rsidRPr="00F34EE6" w:rsidRDefault="003A5F0E" w:rsidP="003A5F0E">
      <w:pPr>
        <w:pStyle w:val="affffc"/>
      </w:pPr>
      <w:bookmarkStart w:id="186" w:name="_Ref141947495"/>
      <w:bookmarkStart w:id="187" w:name="_Toc137818269"/>
      <w:bookmarkStart w:id="188" w:name="_Toc161415243"/>
      <w:bookmarkStart w:id="189" w:name="_Toc195194319"/>
      <w:r w:rsidRPr="00F34EE6">
        <w:t xml:space="preserve">Рисунок </w:t>
      </w:r>
      <w:fldSimple w:instr=" SEQ Рисунок \* ARABIC ">
        <w:r w:rsidR="00663C4E">
          <w:rPr>
            <w:noProof/>
          </w:rPr>
          <w:t>67</w:t>
        </w:r>
      </w:fldSimple>
      <w:bookmarkEnd w:id="186"/>
      <w:r w:rsidRPr="00F34EE6">
        <w:t xml:space="preserve"> – Согласие на снятие ДСП</w:t>
      </w:r>
      <w:bookmarkEnd w:id="187"/>
      <w:bookmarkEnd w:id="188"/>
      <w:bookmarkEnd w:id="189"/>
    </w:p>
    <w:p w14:paraId="6140BDEB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После нажатия кнопки «Применить» с документа снимется пометка ДСП и у документа скроются детализации «Журнал ДСП», «Доступ ДСП», «Печать ДСП». </w:t>
      </w:r>
    </w:p>
    <w:p w14:paraId="0BC2D45D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>При снятии ДСП с документа соответствующая запись в журнале ДСП архивируется.</w:t>
      </w:r>
    </w:p>
    <w:p w14:paraId="4C59AE27" w14:textId="77777777" w:rsidR="003A5F0E" w:rsidRPr="00F34EE6" w:rsidRDefault="003A5F0E" w:rsidP="003A5F0E">
      <w:pPr>
        <w:spacing w:line="360" w:lineRule="auto"/>
        <w:ind w:firstLine="709"/>
        <w:rPr>
          <w:sz w:val="28"/>
        </w:rPr>
      </w:pPr>
      <w:r w:rsidRPr="00F34EE6">
        <w:rPr>
          <w:sz w:val="28"/>
        </w:rPr>
        <w:t xml:space="preserve">При повторной установке пометки ДСП доступ ДСП не восстанавливается. Для возможности наполнения детализации «Доступ ДСП» записи необходимо добавлять по операции «Добавить сотрудников». При этом будет открываться модальное окно с перечнем сотрудников, которым может быть предоставлен доступ к документу. Сотрудники, которым был назначен доступ к документу до снятия пометки ДСП, будут автоматически отмечены маркером (с возможностью снятия). То есть, если перечень сотрудников остался без изменений, то автору ДСП достаточно в модальном окне нажать кнопку «Применить». При необходимости список сотрудников может быть изменен. </w:t>
      </w:r>
    </w:p>
    <w:p w14:paraId="277AFB1E" w14:textId="77777777" w:rsidR="003A5F0E" w:rsidRPr="00F34EE6" w:rsidRDefault="003A5F0E" w:rsidP="00013A9F">
      <w:pPr>
        <w:pStyle w:val="20"/>
      </w:pPr>
      <w:bookmarkStart w:id="190" w:name="_Toc195194250"/>
      <w:r w:rsidRPr="00F34EE6">
        <w:lastRenderedPageBreak/>
        <w:t>Печать ДСП</w:t>
      </w:r>
      <w:bookmarkEnd w:id="190"/>
    </w:p>
    <w:p w14:paraId="3400656C" w14:textId="77777777" w:rsidR="003A5F0E" w:rsidRPr="00F34EE6" w:rsidRDefault="003A5F0E" w:rsidP="003A5F0E">
      <w:pPr>
        <w:pStyle w:val="General"/>
        <w:ind w:firstLine="709"/>
      </w:pPr>
      <w:r w:rsidRPr="00F34EE6">
        <w:t xml:space="preserve">Для печати ДСП-документа необходимо на панели команд нажать на кнопку «Печать документа». </w:t>
      </w:r>
    </w:p>
    <w:p w14:paraId="0E3FAA91" w14:textId="77777777" w:rsidR="003A5F0E" w:rsidRPr="00F34EE6" w:rsidRDefault="003A5F0E" w:rsidP="003A5F0E">
      <w:pPr>
        <w:pStyle w:val="affff9"/>
      </w:pPr>
      <w:r w:rsidRPr="00F34EE6">
        <w:rPr>
          <w:noProof/>
        </w:rPr>
        <w:drawing>
          <wp:inline distT="0" distB="0" distL="0" distR="0" wp14:anchorId="7C7D07C6" wp14:editId="63A02AD8">
            <wp:extent cx="5340485" cy="1723631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50" cy="17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3758" w14:textId="77777777" w:rsidR="003A5F0E" w:rsidRPr="00F34EE6" w:rsidRDefault="003A5F0E" w:rsidP="003A5F0E">
      <w:pPr>
        <w:pStyle w:val="affffc"/>
      </w:pPr>
      <w:bookmarkStart w:id="191" w:name="_Toc140496845"/>
      <w:bookmarkStart w:id="192" w:name="_Toc161415244"/>
      <w:bookmarkStart w:id="193" w:name="_Toc195194320"/>
      <w:r w:rsidRPr="00F34EE6">
        <w:t xml:space="preserve">Рисунок </w:t>
      </w:r>
      <w:fldSimple w:instr=" SEQ Рисунок \* ARABIC ">
        <w:r w:rsidR="00663C4E">
          <w:rPr>
            <w:noProof/>
          </w:rPr>
          <w:t>68</w:t>
        </w:r>
      </w:fldSimple>
      <w:r w:rsidRPr="00F34EE6">
        <w:t xml:space="preserve"> – Операция «Печать документа»</w:t>
      </w:r>
      <w:bookmarkEnd w:id="191"/>
      <w:bookmarkEnd w:id="192"/>
      <w:bookmarkEnd w:id="193"/>
    </w:p>
    <w:p w14:paraId="1A7B0D6D" w14:textId="77777777" w:rsidR="003A5F0E" w:rsidRPr="00F34EE6" w:rsidRDefault="003A5F0E" w:rsidP="003A5F0E">
      <w:pPr>
        <w:pStyle w:val="General"/>
        <w:ind w:firstLine="709"/>
      </w:pPr>
      <w:r w:rsidRPr="00F34EE6">
        <w:t>Затем в модальном окне «Параметры», в поле «ФИО получателя» указать сотрудника, для которого осуществляется печать ДСП-документа.</w:t>
      </w:r>
    </w:p>
    <w:p w14:paraId="7DBEDBFF" w14:textId="77777777" w:rsidR="003A5F0E" w:rsidRPr="00F34EE6" w:rsidRDefault="003A5F0E" w:rsidP="003A5F0E">
      <w:pPr>
        <w:pStyle w:val="affff9"/>
      </w:pPr>
      <w:r w:rsidRPr="00F34EE6">
        <w:t xml:space="preserve"> </w:t>
      </w:r>
      <w:r w:rsidRPr="00F34EE6">
        <w:rPr>
          <w:noProof/>
        </w:rPr>
        <w:drawing>
          <wp:inline distT="0" distB="0" distL="0" distR="0" wp14:anchorId="12987A50" wp14:editId="7E98FA5E">
            <wp:extent cx="3005847" cy="2036219"/>
            <wp:effectExtent l="0" t="0" r="4445" b="2540"/>
            <wp:docPr id="2783" name="Рисунок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10006" cy="20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B7D4" w14:textId="77777777" w:rsidR="003A5F0E" w:rsidRPr="00F34EE6" w:rsidRDefault="003A5F0E" w:rsidP="003A5F0E">
      <w:pPr>
        <w:pStyle w:val="affffc"/>
      </w:pPr>
      <w:bookmarkStart w:id="194" w:name="_Toc140496846"/>
      <w:bookmarkStart w:id="195" w:name="_Toc161415245"/>
      <w:bookmarkStart w:id="196" w:name="_Toc195194321"/>
      <w:r w:rsidRPr="00F34EE6">
        <w:t xml:space="preserve">Рисунок </w:t>
      </w:r>
      <w:fldSimple w:instr=" SEQ Рисунок \* ARABIC ">
        <w:r w:rsidR="00663C4E">
          <w:rPr>
            <w:noProof/>
          </w:rPr>
          <w:t>69</w:t>
        </w:r>
      </w:fldSimple>
      <w:r w:rsidRPr="00F34EE6">
        <w:t xml:space="preserve"> – Модальное окно «Параметры»</w:t>
      </w:r>
      <w:bookmarkEnd w:id="194"/>
      <w:bookmarkEnd w:id="195"/>
      <w:bookmarkEnd w:id="196"/>
    </w:p>
    <w:p w14:paraId="1C3B12F7" w14:textId="77777777" w:rsidR="003A5F0E" w:rsidRPr="00F34EE6" w:rsidRDefault="003A5F0E" w:rsidP="003A5F0E">
      <w:pPr>
        <w:pStyle w:val="General"/>
        <w:ind w:firstLine="709"/>
      </w:pPr>
      <w:r w:rsidRPr="00F34EE6">
        <w:t>Печатная форма ДСП-документа содержит дополнительные штампы на титульной и последней страницах.</w:t>
      </w:r>
    </w:p>
    <w:p w14:paraId="21534421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титульной странице:</w:t>
      </w:r>
    </w:p>
    <w:p w14:paraId="12697AE3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i/>
          <w:sz w:val="20"/>
        </w:rPr>
        <w:t>Уровень конфиденциальности</w:t>
      </w:r>
    </w:p>
    <w:p w14:paraId="739C0238" w14:textId="77777777" w:rsidR="003A5F0E" w:rsidRPr="00F34EE6" w:rsidRDefault="003A5F0E" w:rsidP="003A5F0E">
      <w:pPr>
        <w:jc w:val="right"/>
        <w:rPr>
          <w:i/>
          <w:sz w:val="20"/>
        </w:rPr>
      </w:pPr>
      <w:r w:rsidRPr="00F34EE6">
        <w:rPr>
          <w:sz w:val="20"/>
        </w:rPr>
        <w:t xml:space="preserve">Экз. № </w:t>
      </w:r>
      <w:r w:rsidRPr="00F34EE6">
        <w:rPr>
          <w:i/>
          <w:sz w:val="20"/>
        </w:rPr>
        <w:t>номер экземпляра</w:t>
      </w:r>
    </w:p>
    <w:p w14:paraId="430E218B" w14:textId="77777777" w:rsidR="003A5F0E" w:rsidRPr="00F34EE6" w:rsidRDefault="003A5F0E" w:rsidP="003A5F0E">
      <w:pPr>
        <w:pStyle w:val="General"/>
        <w:ind w:firstLine="709"/>
      </w:pPr>
      <w:r w:rsidRPr="00F34EE6">
        <w:t>Образец штампа на последней странице:</w:t>
      </w:r>
    </w:p>
    <w:p w14:paraId="1029AD70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Уч. № _______</w:t>
      </w:r>
    </w:p>
    <w:p w14:paraId="29EF504B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lastRenderedPageBreak/>
        <w:t>Отп. __экз.</w:t>
      </w:r>
    </w:p>
    <w:p w14:paraId="5CE82656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1-й - _________</w:t>
      </w:r>
    </w:p>
    <w:p w14:paraId="511389F5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2-й - _________</w:t>
      </w:r>
    </w:p>
    <w:p w14:paraId="75A0583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3-й - _________</w:t>
      </w:r>
    </w:p>
    <w:p w14:paraId="23660D01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4-й - _________</w:t>
      </w:r>
    </w:p>
    <w:p w14:paraId="1D0DA81F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5-й - _________</w:t>
      </w:r>
    </w:p>
    <w:p w14:paraId="2FF76F0D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исп. </w:t>
      </w:r>
      <w:r w:rsidRPr="00F34EE6">
        <w:rPr>
          <w:i/>
          <w:sz w:val="20"/>
        </w:rPr>
        <w:t>(фамилия, инициалы)</w:t>
      </w:r>
    </w:p>
    <w:p w14:paraId="426C0BA2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 xml:space="preserve">отп. </w:t>
      </w:r>
      <w:r w:rsidRPr="00F34EE6">
        <w:rPr>
          <w:i/>
          <w:sz w:val="20"/>
        </w:rPr>
        <w:t>(фамилия, инициалы)</w:t>
      </w:r>
    </w:p>
    <w:p w14:paraId="46070B63" w14:textId="77777777" w:rsidR="003A5F0E" w:rsidRPr="00F34EE6" w:rsidRDefault="003A5F0E" w:rsidP="003A5F0E">
      <w:pPr>
        <w:spacing w:line="259" w:lineRule="auto"/>
        <w:rPr>
          <w:sz w:val="20"/>
        </w:rPr>
      </w:pPr>
      <w:r w:rsidRPr="00F34EE6">
        <w:rPr>
          <w:sz w:val="20"/>
        </w:rPr>
        <w:t>тел. __________</w:t>
      </w:r>
    </w:p>
    <w:p w14:paraId="174C9E06" w14:textId="77777777" w:rsidR="003A5F0E" w:rsidRPr="00F34EE6" w:rsidRDefault="003A5F0E" w:rsidP="003A5F0E">
      <w:pPr>
        <w:spacing w:line="259" w:lineRule="auto"/>
        <w:rPr>
          <w:i/>
          <w:sz w:val="20"/>
        </w:rPr>
      </w:pPr>
      <w:r w:rsidRPr="00F34EE6">
        <w:rPr>
          <w:i/>
          <w:sz w:val="20"/>
        </w:rPr>
        <w:t>дата</w:t>
      </w:r>
    </w:p>
    <w:p w14:paraId="71570379" w14:textId="77777777" w:rsidR="003A5F0E" w:rsidRPr="00F34EE6" w:rsidRDefault="003A5F0E" w:rsidP="003A5F0E">
      <w:pPr>
        <w:pStyle w:val="General"/>
        <w:ind w:firstLine="0"/>
      </w:pPr>
      <w:r w:rsidRPr="00F34EE6">
        <w:rPr>
          <w:sz w:val="20"/>
          <w:szCs w:val="20"/>
        </w:rPr>
        <w:t>№ дела ________</w:t>
      </w:r>
    </w:p>
    <w:p w14:paraId="322D3B1C" w14:textId="77777777" w:rsidR="003A5F0E" w:rsidRPr="00F34EE6" w:rsidRDefault="003A5F0E" w:rsidP="003A5F0E">
      <w:pPr>
        <w:pStyle w:val="General"/>
        <w:ind w:firstLine="709"/>
      </w:pPr>
      <w:r w:rsidRPr="00F34EE6">
        <w:t>Для печати копии ДСП-документа необходимо нажать на кнопку «Печать копии документа» в детализации «Печать ДСП».</w:t>
      </w:r>
    </w:p>
    <w:p w14:paraId="0C416848" w14:textId="77777777" w:rsidR="003A5F0E" w:rsidRPr="00F34EE6" w:rsidRDefault="003A5F0E" w:rsidP="003A5F0E">
      <w:r w:rsidRPr="00F34EE6">
        <w:rPr>
          <w:noProof/>
        </w:rPr>
        <w:drawing>
          <wp:inline distT="0" distB="0" distL="0" distR="0" wp14:anchorId="4DC9E7E7" wp14:editId="55D25738">
            <wp:extent cx="6118860" cy="23444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5418" w14:textId="77777777" w:rsidR="003A5F0E" w:rsidRPr="00F34EE6" w:rsidRDefault="003A5F0E" w:rsidP="003A5F0E">
      <w:pPr>
        <w:pStyle w:val="-0"/>
        <w:spacing w:after="240"/>
      </w:pPr>
      <w:bookmarkStart w:id="197" w:name="_Toc140496847"/>
      <w:bookmarkStart w:id="198" w:name="_Toc161415246"/>
      <w:bookmarkStart w:id="199" w:name="_Toc195194322"/>
      <w:r w:rsidRPr="00F34EE6">
        <w:t xml:space="preserve">Рисунок </w:t>
      </w:r>
      <w:fldSimple w:instr=" SEQ Рисунок \* ARABIC ">
        <w:r w:rsidR="00663C4E">
          <w:rPr>
            <w:noProof/>
          </w:rPr>
          <w:t>70</w:t>
        </w:r>
      </w:fldSimple>
      <w:r w:rsidRPr="00F34EE6">
        <w:t xml:space="preserve"> – Операция «Печать копии документа»</w:t>
      </w:r>
      <w:bookmarkEnd w:id="197"/>
      <w:bookmarkEnd w:id="198"/>
      <w:bookmarkEnd w:id="199"/>
    </w:p>
    <w:p w14:paraId="7288F090" w14:textId="77777777" w:rsidR="003A5F0E" w:rsidRPr="00F34EE6" w:rsidRDefault="003A5F0E" w:rsidP="003A5F0E">
      <w:pPr>
        <w:pStyle w:val="General"/>
        <w:ind w:firstLine="709"/>
      </w:pPr>
      <w:r w:rsidRPr="00F34EE6">
        <w:t>В результате операции, в детализации «Печать ДСП» в поле «Копия» будет установлена отметка о печати копии ДСП-документа, а в служебных полях отобразится информация о пользователе, напечатавшем копию.</w:t>
      </w:r>
    </w:p>
    <w:p w14:paraId="0A81A7F9" w14:textId="77777777" w:rsidR="003A5F0E" w:rsidRPr="00F34EE6" w:rsidRDefault="003A5F0E" w:rsidP="003A5F0E">
      <w:pPr>
        <w:pStyle w:val="General"/>
        <w:ind w:firstLine="709"/>
      </w:pPr>
    </w:p>
    <w:p w14:paraId="2B159F0D" w14:textId="77777777" w:rsidR="003A5F0E" w:rsidRPr="00F34EE6" w:rsidRDefault="003A5F0E" w:rsidP="003A5F0E">
      <w:r w:rsidRPr="00F34EE6">
        <w:rPr>
          <w:noProof/>
        </w:rPr>
        <w:drawing>
          <wp:inline distT="0" distB="0" distL="0" distR="0" wp14:anchorId="0168D212" wp14:editId="2D4F9E09">
            <wp:extent cx="6118860" cy="12839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EE6">
        <w:t xml:space="preserve"> </w:t>
      </w:r>
    </w:p>
    <w:p w14:paraId="778373E9" w14:textId="77777777" w:rsidR="003A5F0E" w:rsidRPr="00F34EE6" w:rsidRDefault="003A5F0E" w:rsidP="003A5F0E">
      <w:pPr>
        <w:pStyle w:val="-0"/>
        <w:spacing w:after="240"/>
      </w:pPr>
      <w:bookmarkStart w:id="200" w:name="_Toc140496848"/>
      <w:bookmarkStart w:id="201" w:name="_Toc161415247"/>
      <w:bookmarkStart w:id="202" w:name="_Toc195194323"/>
      <w:r w:rsidRPr="00F34EE6">
        <w:t xml:space="preserve">Рисунок </w:t>
      </w:r>
      <w:fldSimple w:instr=" SEQ Рисунок \* ARABIC ">
        <w:r w:rsidR="00663C4E">
          <w:rPr>
            <w:noProof/>
          </w:rPr>
          <w:t>71</w:t>
        </w:r>
      </w:fldSimple>
      <w:r w:rsidRPr="00F34EE6">
        <w:t xml:space="preserve"> – Отметка в поле «Копия» детализации «Печать ДСП»</w:t>
      </w:r>
      <w:bookmarkEnd w:id="200"/>
      <w:bookmarkEnd w:id="201"/>
      <w:bookmarkEnd w:id="202"/>
    </w:p>
    <w:p w14:paraId="0902A8B6" w14:textId="77777777" w:rsidR="003A5F0E" w:rsidRPr="00F34EE6" w:rsidRDefault="003A5F0E" w:rsidP="003A5F0E">
      <w:pPr>
        <w:pStyle w:val="General"/>
        <w:ind w:firstLine="709"/>
      </w:pPr>
      <w:r w:rsidRPr="00F34EE6">
        <w:lastRenderedPageBreak/>
        <w:t>При уничтожении печатного экземпляра или его копии ответственный сотрудник должен отметить информацию о дате и номере акта, на основании которого был утилизирован документ. Информацию о дате и номере акта необходимо отразить в детализации «Печать ДСП» в групповом поле «Отметка об уничтожении».</w:t>
      </w:r>
    </w:p>
    <w:sectPr w:rsidR="003A5F0E" w:rsidRPr="00F34EE6" w:rsidSect="00C166A5">
      <w:headerReference w:type="first" r:id="rId116"/>
      <w:pgSz w:w="11906" w:h="16838"/>
      <w:pgMar w:top="851" w:right="851" w:bottom="1418" w:left="1418" w:header="426" w:footer="141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F3B5633" w15:done="0"/>
  <w15:commentEx w15:paraId="70D0C63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A7D22F" w16cex:dateUtc="2024-03-22T06:47:00Z"/>
  <w16cex:commentExtensible w16cex:durableId="29A7D323" w16cex:dateUtc="2024-03-22T0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F3B5633" w16cid:durableId="29A7D22F"/>
  <w16cid:commentId w16cid:paraId="70D0C63E" w16cid:durableId="29A7D32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CB50C" w14:textId="77777777" w:rsidR="00B9043F" w:rsidRDefault="00B9043F">
      <w:r>
        <w:separator/>
      </w:r>
    </w:p>
    <w:p w14:paraId="263A561E" w14:textId="77777777" w:rsidR="00B9043F" w:rsidRDefault="00B9043F"/>
  </w:endnote>
  <w:endnote w:type="continuationSeparator" w:id="0">
    <w:p w14:paraId="3F36EBD9" w14:textId="77777777" w:rsidR="00B9043F" w:rsidRDefault="00B9043F">
      <w:r>
        <w:continuationSeparator/>
      </w:r>
    </w:p>
    <w:p w14:paraId="3902A95E" w14:textId="77777777" w:rsidR="00B9043F" w:rsidRDefault="00B904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Times New Roma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81491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5D82C6D" w14:textId="77777777" w:rsidR="0058697A" w:rsidRDefault="0058697A">
        <w:pPr>
          <w:pStyle w:val="af8"/>
          <w:jc w:val="center"/>
          <w:rPr>
            <w:lang w:val="ru-RU"/>
          </w:rPr>
        </w:pPr>
      </w:p>
      <w:p w14:paraId="712D224B" w14:textId="77777777" w:rsidR="0058697A" w:rsidRDefault="0058697A">
        <w:pPr>
          <w:pStyle w:val="af8"/>
          <w:jc w:val="center"/>
          <w:rPr>
            <w:lang w:val="ru-RU"/>
          </w:rPr>
        </w:pPr>
      </w:p>
      <w:p w14:paraId="6B898922" w14:textId="77777777" w:rsidR="0058697A" w:rsidRDefault="0058697A">
        <w:pPr>
          <w:pStyle w:val="af8"/>
          <w:jc w:val="center"/>
          <w:rPr>
            <w:lang w:val="ru-RU"/>
          </w:rPr>
        </w:pPr>
      </w:p>
      <w:p w14:paraId="165EE127" w14:textId="77777777" w:rsidR="0058697A" w:rsidRDefault="0058697A">
        <w:pPr>
          <w:pStyle w:val="af8"/>
          <w:jc w:val="center"/>
          <w:rPr>
            <w:lang w:val="ru-RU"/>
          </w:rPr>
        </w:pPr>
      </w:p>
      <w:p w14:paraId="50F05C20" w14:textId="77777777" w:rsidR="0058697A" w:rsidRPr="00490CED" w:rsidRDefault="0058697A">
        <w:pPr>
          <w:pStyle w:val="af8"/>
          <w:jc w:val="center"/>
          <w:rPr>
            <w:rFonts w:ascii="Times New Roman" w:hAnsi="Times New Roman"/>
          </w:rPr>
        </w:pPr>
        <w:r w:rsidRPr="00490CED">
          <w:rPr>
            <w:rFonts w:ascii="Times New Roman" w:hAnsi="Times New Roman"/>
          </w:rPr>
          <w:fldChar w:fldCharType="begin"/>
        </w:r>
        <w:r w:rsidRPr="00490CED">
          <w:rPr>
            <w:rFonts w:ascii="Times New Roman" w:hAnsi="Times New Roman"/>
          </w:rPr>
          <w:instrText>PAGE   \* MERGEFORMAT</w:instrText>
        </w:r>
        <w:r w:rsidRPr="00490CED">
          <w:rPr>
            <w:rFonts w:ascii="Times New Roman" w:hAnsi="Times New Roman"/>
          </w:rPr>
          <w:fldChar w:fldCharType="separate"/>
        </w:r>
        <w:r w:rsidR="00663C4E" w:rsidRPr="00663C4E">
          <w:rPr>
            <w:rFonts w:ascii="Times New Roman" w:hAnsi="Times New Roman"/>
            <w:noProof/>
            <w:lang w:val="ru-RU"/>
          </w:rPr>
          <w:t>16</w:t>
        </w:r>
        <w:r w:rsidRPr="00490CED">
          <w:rPr>
            <w:rFonts w:ascii="Times New Roman" w:hAnsi="Times New Roman"/>
          </w:rPr>
          <w:fldChar w:fldCharType="end"/>
        </w:r>
      </w:p>
    </w:sdtContent>
  </w:sdt>
  <w:p w14:paraId="300B11FD" w14:textId="77777777" w:rsidR="0058697A" w:rsidRDefault="0058697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F045A" w14:textId="77777777" w:rsidR="00B9043F" w:rsidRDefault="00B9043F">
      <w:r>
        <w:separator/>
      </w:r>
    </w:p>
    <w:p w14:paraId="01C6AF7D" w14:textId="77777777" w:rsidR="00B9043F" w:rsidRDefault="00B9043F"/>
  </w:footnote>
  <w:footnote w:type="continuationSeparator" w:id="0">
    <w:p w14:paraId="465C64EA" w14:textId="77777777" w:rsidR="00B9043F" w:rsidRDefault="00B9043F">
      <w:r>
        <w:continuationSeparator/>
      </w:r>
    </w:p>
    <w:p w14:paraId="61983614" w14:textId="77777777" w:rsidR="00B9043F" w:rsidRDefault="00B904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6DFE" w14:textId="77777777" w:rsidR="0058697A" w:rsidRDefault="0058697A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820"/>
    <w:multiLevelType w:val="multilevel"/>
    <w:tmpl w:val="B5DEADC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>
    <w:nsid w:val="086715D7"/>
    <w:multiLevelType w:val="multilevel"/>
    <w:tmpl w:val="62FCD5B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">
    <w:nsid w:val="09582B2E"/>
    <w:multiLevelType w:val="hybridMultilevel"/>
    <w:tmpl w:val="4F0291C2"/>
    <w:lvl w:ilvl="0" w:tplc="B4D4A3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8B34B6"/>
    <w:multiLevelType w:val="hybridMultilevel"/>
    <w:tmpl w:val="E7648874"/>
    <w:lvl w:ilvl="0" w:tplc="30324A90">
      <w:start w:val="1"/>
      <w:numFmt w:val="bullet"/>
      <w:pStyle w:val="a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032B61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FA2AA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1DC164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C4D94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00A87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D1E27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EC2F92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7A92C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900649"/>
    <w:multiLevelType w:val="hybridMultilevel"/>
    <w:tmpl w:val="9D2AECFC"/>
    <w:lvl w:ilvl="0" w:tplc="46AA74FC">
      <w:start w:val="1"/>
      <w:numFmt w:val="bullet"/>
      <w:pStyle w:val="ListNoNuml1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72407D26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B992BC9E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6CBE3E06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B8F65072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B3E04BF4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B685E1C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D47E68FA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D562ADE4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35C6481"/>
    <w:multiLevelType w:val="multilevel"/>
    <w:tmpl w:val="8C1EF96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6">
    <w:nsid w:val="190506B9"/>
    <w:multiLevelType w:val="hybridMultilevel"/>
    <w:tmpl w:val="19169EE0"/>
    <w:lvl w:ilvl="0" w:tplc="8EAE1F5C">
      <w:start w:val="1"/>
      <w:numFmt w:val="russianLower"/>
      <w:pStyle w:val="30"/>
      <w:lvlText w:val="%1)"/>
      <w:lvlJc w:val="left"/>
      <w:pPr>
        <w:ind w:left="926" w:hanging="360"/>
      </w:pPr>
      <w:rPr>
        <w:rFonts w:hint="default"/>
      </w:rPr>
    </w:lvl>
    <w:lvl w:ilvl="1" w:tplc="66101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3E44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4B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BED1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9E95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6833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BA24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E40F0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99237C3"/>
    <w:multiLevelType w:val="hybridMultilevel"/>
    <w:tmpl w:val="1E3C5E24"/>
    <w:lvl w:ilvl="0" w:tplc="1026DF96">
      <w:numFmt w:val="bullet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4F3026"/>
    <w:multiLevelType w:val="hybridMultilevel"/>
    <w:tmpl w:val="A9A6CC88"/>
    <w:lvl w:ilvl="0" w:tplc="1996E896">
      <w:start w:val="1"/>
      <w:numFmt w:val="decimal"/>
      <w:pStyle w:val="Listn1"/>
      <w:lvlText w:val="%1."/>
      <w:lvlJc w:val="left"/>
      <w:pPr>
        <w:ind w:left="1495" w:hanging="360"/>
      </w:pPr>
    </w:lvl>
    <w:lvl w:ilvl="1" w:tplc="43127F44">
      <w:start w:val="1"/>
      <w:numFmt w:val="lowerLetter"/>
      <w:lvlText w:val="%2."/>
      <w:lvlJc w:val="left"/>
      <w:pPr>
        <w:ind w:left="1797" w:hanging="360"/>
      </w:pPr>
    </w:lvl>
    <w:lvl w:ilvl="2" w:tplc="D7EE7644">
      <w:start w:val="1"/>
      <w:numFmt w:val="lowerRoman"/>
      <w:lvlText w:val="%3."/>
      <w:lvlJc w:val="right"/>
      <w:pPr>
        <w:ind w:left="2517" w:hanging="180"/>
      </w:pPr>
    </w:lvl>
    <w:lvl w:ilvl="3" w:tplc="80360AA8">
      <w:start w:val="1"/>
      <w:numFmt w:val="decimal"/>
      <w:lvlText w:val="%4."/>
      <w:lvlJc w:val="left"/>
      <w:pPr>
        <w:ind w:left="3237" w:hanging="360"/>
      </w:pPr>
    </w:lvl>
    <w:lvl w:ilvl="4" w:tplc="1A209A3E">
      <w:start w:val="1"/>
      <w:numFmt w:val="lowerLetter"/>
      <w:lvlText w:val="%5."/>
      <w:lvlJc w:val="left"/>
      <w:pPr>
        <w:ind w:left="3957" w:hanging="360"/>
      </w:pPr>
    </w:lvl>
    <w:lvl w:ilvl="5" w:tplc="D248A4B4">
      <w:start w:val="1"/>
      <w:numFmt w:val="lowerRoman"/>
      <w:lvlText w:val="%6."/>
      <w:lvlJc w:val="right"/>
      <w:pPr>
        <w:ind w:left="4677" w:hanging="180"/>
      </w:pPr>
    </w:lvl>
    <w:lvl w:ilvl="6" w:tplc="35EAC6B6">
      <w:start w:val="1"/>
      <w:numFmt w:val="decimal"/>
      <w:lvlText w:val="%7."/>
      <w:lvlJc w:val="left"/>
      <w:pPr>
        <w:ind w:left="5397" w:hanging="360"/>
      </w:pPr>
    </w:lvl>
    <w:lvl w:ilvl="7" w:tplc="B9044310">
      <w:start w:val="1"/>
      <w:numFmt w:val="lowerLetter"/>
      <w:lvlText w:val="%8."/>
      <w:lvlJc w:val="left"/>
      <w:pPr>
        <w:ind w:left="6117" w:hanging="360"/>
      </w:pPr>
    </w:lvl>
    <w:lvl w:ilvl="8" w:tplc="0B4E0BD8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231C2B6C"/>
    <w:multiLevelType w:val="hybridMultilevel"/>
    <w:tmpl w:val="F1944B2E"/>
    <w:lvl w:ilvl="0" w:tplc="8780C16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2F6B91"/>
    <w:multiLevelType w:val="hybridMultilevel"/>
    <w:tmpl w:val="5206473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4D069AB"/>
    <w:multiLevelType w:val="multilevel"/>
    <w:tmpl w:val="32425B5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2">
    <w:nsid w:val="289D3FEE"/>
    <w:multiLevelType w:val="hybridMultilevel"/>
    <w:tmpl w:val="AC1674E2"/>
    <w:lvl w:ilvl="0" w:tplc="8DACA364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ACDACE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F63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30D6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D0A7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22AB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209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D093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96E8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2A0C36F5"/>
    <w:multiLevelType w:val="hybridMultilevel"/>
    <w:tmpl w:val="083E73CE"/>
    <w:lvl w:ilvl="0" w:tplc="2794D2E8">
      <w:start w:val="1"/>
      <w:numFmt w:val="bullet"/>
      <w:pStyle w:val="a0"/>
      <w:lvlText w:val="-"/>
      <w:lvlJc w:val="left"/>
      <w:pPr>
        <w:ind w:left="38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90C2D7FA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328C6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43A4BD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91AC170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B8015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7CA08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1983968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B83B2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324B3397"/>
    <w:multiLevelType w:val="hybridMultilevel"/>
    <w:tmpl w:val="D0C838D8"/>
    <w:styleLink w:val="21"/>
    <w:lvl w:ilvl="0" w:tplc="2D0A4ADC">
      <w:start w:val="1"/>
      <w:numFmt w:val="bullet"/>
      <w:pStyle w:val="21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4768C57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1A297E4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89D672F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48F2F34C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2F68324A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BCE411C0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63704848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6CC8A71E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5">
    <w:nsid w:val="39386880"/>
    <w:multiLevelType w:val="hybridMultilevel"/>
    <w:tmpl w:val="EB3AD4B8"/>
    <w:lvl w:ilvl="0" w:tplc="1ADCD79A">
      <w:start w:val="1"/>
      <w:numFmt w:val="bullet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0D532C"/>
    <w:multiLevelType w:val="hybridMultilevel"/>
    <w:tmpl w:val="0F84AD38"/>
    <w:lvl w:ilvl="0" w:tplc="E54C53C8">
      <w:start w:val="1"/>
      <w:numFmt w:val="decimal"/>
      <w:pStyle w:val="a1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09450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081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A21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697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D8E8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E4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BA0C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A88A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3EAE5B36"/>
    <w:multiLevelType w:val="hybridMultilevel"/>
    <w:tmpl w:val="C282AB3E"/>
    <w:lvl w:ilvl="0" w:tplc="DFD81028">
      <w:start w:val="1"/>
      <w:numFmt w:val="bullet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28968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6C68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86A7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2049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465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6C69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CE5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B4F4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F7D6FD4"/>
    <w:multiLevelType w:val="hybridMultilevel"/>
    <w:tmpl w:val="A9688318"/>
    <w:lvl w:ilvl="0" w:tplc="9CE8DDFE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DB9EC0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B88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5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C2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2831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6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C7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8762F5"/>
    <w:multiLevelType w:val="hybridMultilevel"/>
    <w:tmpl w:val="41DE6D6E"/>
    <w:lvl w:ilvl="0" w:tplc="B5727464">
      <w:start w:val="1"/>
      <w:numFmt w:val="decimal"/>
      <w:pStyle w:val="40"/>
      <w:lvlText w:val="%1)"/>
      <w:lvlJc w:val="left"/>
      <w:pPr>
        <w:ind w:left="1426" w:hanging="360"/>
      </w:pPr>
    </w:lvl>
    <w:lvl w:ilvl="1" w:tplc="8822DF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9EA0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181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0BD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A07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6EE1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8A2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C2A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41E10CC4"/>
    <w:multiLevelType w:val="multilevel"/>
    <w:tmpl w:val="B4D030E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21">
    <w:nsid w:val="45365C95"/>
    <w:multiLevelType w:val="hybridMultilevel"/>
    <w:tmpl w:val="10A6FE14"/>
    <w:lvl w:ilvl="0" w:tplc="C8445AEA">
      <w:start w:val="1"/>
      <w:numFmt w:val="bullet"/>
      <w:pStyle w:val="List1"/>
      <w:lvlText w:val="–"/>
      <w:lvlJc w:val="left"/>
      <w:pPr>
        <w:tabs>
          <w:tab w:val="num" w:pos="1844"/>
        </w:tabs>
        <w:ind w:left="1844" w:hanging="284"/>
      </w:pPr>
      <w:rPr>
        <w:rFonts w:ascii="Verdana" w:hAnsi="Verdana" w:hint="default"/>
        <w:b w:val="0"/>
      </w:rPr>
    </w:lvl>
    <w:lvl w:ilvl="1" w:tplc="406267EA">
      <w:start w:val="1"/>
      <w:numFmt w:val="bullet"/>
      <w:pStyle w:val="Lis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AF9B0">
      <w:start w:val="1"/>
      <w:numFmt w:val="bullet"/>
      <w:pStyle w:val="21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87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ED6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03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05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80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8D079F"/>
    <w:multiLevelType w:val="hybridMultilevel"/>
    <w:tmpl w:val="0F3602F6"/>
    <w:lvl w:ilvl="0" w:tplc="1CAC503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50DE1079"/>
    <w:multiLevelType w:val="hybridMultilevel"/>
    <w:tmpl w:val="466C2110"/>
    <w:lvl w:ilvl="0" w:tplc="BA0CEFC0">
      <w:start w:val="1"/>
      <w:numFmt w:val="bullet"/>
      <w:pStyle w:val="32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41025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AA9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4F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6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FE6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7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0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B2E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7B5946"/>
    <w:multiLevelType w:val="hybridMultilevel"/>
    <w:tmpl w:val="52784B48"/>
    <w:lvl w:ilvl="0" w:tplc="70E6BFFC">
      <w:start w:val="1"/>
      <w:numFmt w:val="decimal"/>
      <w:pStyle w:val="10-1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C2E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008E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6AE4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EAD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B2E1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C2F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CE66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A01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A4295B"/>
    <w:multiLevelType w:val="hybridMultilevel"/>
    <w:tmpl w:val="7DF809BA"/>
    <w:lvl w:ilvl="0" w:tplc="6116E53C">
      <w:start w:val="1"/>
      <w:numFmt w:val="russianLow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B8563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5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A84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24C4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7610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F8FC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F42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4489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66495DB4"/>
    <w:multiLevelType w:val="hybridMultilevel"/>
    <w:tmpl w:val="12721566"/>
    <w:lvl w:ilvl="0" w:tplc="610094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48BA5A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14424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F8E8C7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5E6914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F6420D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BCB1B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914FE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74E33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77300EB"/>
    <w:multiLevelType w:val="hybridMultilevel"/>
    <w:tmpl w:val="E57427EA"/>
    <w:lvl w:ilvl="0" w:tplc="856E4EC8">
      <w:start w:val="1"/>
      <w:numFmt w:val="none"/>
      <w:pStyle w:val="2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C01099D4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B5E2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A50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DF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CC2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68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07B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259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AC6F3F"/>
    <w:multiLevelType w:val="hybridMultilevel"/>
    <w:tmpl w:val="091A6E98"/>
    <w:lvl w:ilvl="0" w:tplc="4E78E580">
      <w:start w:val="1"/>
      <w:numFmt w:val="decimal"/>
      <w:pStyle w:val="a3"/>
      <w:lvlText w:val="%1)"/>
      <w:lvlJc w:val="left"/>
      <w:pPr>
        <w:tabs>
          <w:tab w:val="num" w:pos="1418"/>
        </w:tabs>
        <w:ind w:left="1418" w:hanging="426"/>
      </w:pPr>
    </w:lvl>
    <w:lvl w:ilvl="1" w:tplc="DDBAE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1A0F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426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6AB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04F6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A20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DE37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8A80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6A29659B"/>
    <w:multiLevelType w:val="hybridMultilevel"/>
    <w:tmpl w:val="5D78426E"/>
    <w:lvl w:ilvl="0" w:tplc="D1622D8E">
      <w:start w:val="1"/>
      <w:numFmt w:val="bullet"/>
      <w:pStyle w:val="10-1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5D4D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4863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0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8230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A6E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E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CC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6E9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762BF7"/>
    <w:multiLevelType w:val="multilevel"/>
    <w:tmpl w:val="AFCC9DDE"/>
    <w:lvl w:ilvl="0">
      <w:start w:val="1"/>
      <w:numFmt w:val="bullet"/>
      <w:lvlText w:val=""/>
      <w:lvlJc w:val="left"/>
      <w:pPr>
        <w:ind w:left="810" w:hanging="81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2EB5FF7"/>
    <w:multiLevelType w:val="hybridMultilevel"/>
    <w:tmpl w:val="85E6280A"/>
    <w:styleLink w:val="12"/>
    <w:lvl w:ilvl="0" w:tplc="8AE26876">
      <w:start w:val="1"/>
      <w:numFmt w:val="bullet"/>
      <w:pStyle w:val="12"/>
      <w:lvlText w:val="-"/>
      <w:lvlJc w:val="left"/>
      <w:pPr>
        <w:tabs>
          <w:tab w:val="left" w:pos="525"/>
          <w:tab w:val="num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30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 w:tplc="E8B02FD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 w:tplc="6874C046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 w:tplc="DB6AF1C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 w:tplc="DFF0969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 w:tplc="A012397A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 w:tplc="4E06BA98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 w:tplc="ED102D14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 w:tplc="C37049A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32">
    <w:nsid w:val="737224F1"/>
    <w:multiLevelType w:val="hybridMultilevel"/>
    <w:tmpl w:val="D272F850"/>
    <w:lvl w:ilvl="0" w:tplc="BFF81D38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6CD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0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C0A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6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CD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6C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1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8A410D"/>
    <w:multiLevelType w:val="multilevel"/>
    <w:tmpl w:val="6FA23842"/>
    <w:styleLink w:val="WWOutlineListStyle"/>
    <w:lvl w:ilvl="0">
      <w:start w:val="1"/>
      <w:numFmt w:val="none"/>
      <w:pStyle w:val="WWOutlineListStyle"/>
      <w:lvlText w:val="%1"/>
      <w:lvlJc w:val="left"/>
    </w:lvl>
    <w:lvl w:ilvl="1">
      <w:start w:val="1"/>
      <w:numFmt w:val="decimal"/>
      <w:lvlText w:val="%1.%2"/>
      <w:lvlJc w:val="left"/>
      <w:rPr>
        <w:i w:val="0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lang w:val="ru-RU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>
    <w:nsid w:val="77635FCD"/>
    <w:multiLevelType w:val="multilevel"/>
    <w:tmpl w:val="A1C8DDB6"/>
    <w:lvl w:ilvl="0">
      <w:start w:val="1"/>
      <w:numFmt w:val="decimal"/>
      <w:pStyle w:val="L-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L-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L-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Head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>
    <w:nsid w:val="7C3664B8"/>
    <w:multiLevelType w:val="hybridMultilevel"/>
    <w:tmpl w:val="0A665FB0"/>
    <w:lvl w:ilvl="0" w:tplc="5FB28E9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53724B"/>
    <w:multiLevelType w:val="hybridMultilevel"/>
    <w:tmpl w:val="D14CEB74"/>
    <w:lvl w:ilvl="0" w:tplc="590A53DC">
      <w:start w:val="1"/>
      <w:numFmt w:val="bullet"/>
      <w:pStyle w:val="a4"/>
      <w:lvlText w:val="-"/>
      <w:lvlJc w:val="left"/>
      <w:pPr>
        <w:ind w:left="928" w:hanging="360"/>
      </w:pPr>
      <w:rPr>
        <w:rFonts w:ascii="Simplified Arabic" w:hAnsi="Simplified Arabic" w:hint="default"/>
      </w:rPr>
    </w:lvl>
    <w:lvl w:ilvl="1" w:tplc="94F619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0EB9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869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B4EF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366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ACF8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F6D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0C32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24"/>
  </w:num>
  <w:num w:numId="4">
    <w:abstractNumId w:val="29"/>
  </w:num>
  <w:num w:numId="5">
    <w:abstractNumId w:val="18"/>
  </w:num>
  <w:num w:numId="6">
    <w:abstractNumId w:val="23"/>
  </w:num>
  <w:num w:numId="7">
    <w:abstractNumId w:val="16"/>
  </w:num>
  <w:num w:numId="8">
    <w:abstractNumId w:val="32"/>
  </w:num>
  <w:num w:numId="9">
    <w:abstractNumId w:val="12"/>
  </w:num>
  <w:num w:numId="10">
    <w:abstractNumId w:val="4"/>
  </w:num>
  <w:num w:numId="11">
    <w:abstractNumId w:val="21"/>
  </w:num>
  <w:num w:numId="12">
    <w:abstractNumId w:val="34"/>
  </w:num>
  <w:num w:numId="13">
    <w:abstractNumId w:val="0"/>
  </w:num>
  <w:num w:numId="14">
    <w:abstractNumId w:val="3"/>
  </w:num>
  <w:num w:numId="15">
    <w:abstractNumId w:val="8"/>
  </w:num>
  <w:num w:numId="16">
    <w:abstractNumId w:val="13"/>
  </w:num>
  <w:num w:numId="17">
    <w:abstractNumId w:val="25"/>
  </w:num>
  <w:num w:numId="18">
    <w:abstractNumId w:val="36"/>
  </w:num>
  <w:num w:numId="19">
    <w:abstractNumId w:val="31"/>
  </w:num>
  <w:num w:numId="20">
    <w:abstractNumId w:val="6"/>
  </w:num>
  <w:num w:numId="21">
    <w:abstractNumId w:val="19"/>
  </w:num>
  <w:num w:numId="22">
    <w:abstractNumId w:val="33"/>
  </w:num>
  <w:num w:numId="23">
    <w:abstractNumId w:val="14"/>
  </w:num>
  <w:num w:numId="24">
    <w:abstractNumId w:val="1"/>
  </w:num>
  <w:num w:numId="25">
    <w:abstractNumId w:val="20"/>
  </w:num>
  <w:num w:numId="26">
    <w:abstractNumId w:val="26"/>
  </w:num>
  <w:num w:numId="27">
    <w:abstractNumId w:val="11"/>
  </w:num>
  <w:num w:numId="28">
    <w:abstractNumId w:val="17"/>
  </w:num>
  <w:num w:numId="29">
    <w:abstractNumId w:val="10"/>
  </w:num>
  <w:num w:numId="30">
    <w:abstractNumId w:val="15"/>
  </w:num>
  <w:num w:numId="31">
    <w:abstractNumId w:val="9"/>
  </w:num>
  <w:num w:numId="32">
    <w:abstractNumId w:val="7"/>
  </w:num>
  <w:num w:numId="33">
    <w:abstractNumId w:val="35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2"/>
  </w:num>
  <w:num w:numId="38">
    <w:abstractNumId w:val="30"/>
  </w:num>
  <w:num w:numId="39">
    <w:abstractNumId w:val="1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Владимирова Оксана Викторовна">
    <w15:presenceInfo w15:providerId="AD" w15:userId="S-1-5-21-333555047-3642469804-896065558-15700"/>
  </w15:person>
  <w15:person w15:author="Николай Зновьюк">
    <w15:presenceInfo w15:providerId="None" w15:userId="Николай Зновьюк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27"/>
    <w:rsid w:val="00001B5A"/>
    <w:rsid w:val="0000418D"/>
    <w:rsid w:val="00005B30"/>
    <w:rsid w:val="00013A9F"/>
    <w:rsid w:val="00057305"/>
    <w:rsid w:val="00063990"/>
    <w:rsid w:val="00072F3C"/>
    <w:rsid w:val="000774D0"/>
    <w:rsid w:val="00080574"/>
    <w:rsid w:val="00091027"/>
    <w:rsid w:val="0009313B"/>
    <w:rsid w:val="000955AF"/>
    <w:rsid w:val="00097DBA"/>
    <w:rsid w:val="000C2E70"/>
    <w:rsid w:val="000E67D0"/>
    <w:rsid w:val="000F0EC2"/>
    <w:rsid w:val="00111C67"/>
    <w:rsid w:val="001132CB"/>
    <w:rsid w:val="00120472"/>
    <w:rsid w:val="001362D9"/>
    <w:rsid w:val="00137F51"/>
    <w:rsid w:val="00142A95"/>
    <w:rsid w:val="00192EAF"/>
    <w:rsid w:val="001A6BB3"/>
    <w:rsid w:val="001B02F4"/>
    <w:rsid w:val="001B0B1F"/>
    <w:rsid w:val="001B564E"/>
    <w:rsid w:val="001C41A1"/>
    <w:rsid w:val="001E1FE0"/>
    <w:rsid w:val="001F160B"/>
    <w:rsid w:val="00210C1D"/>
    <w:rsid w:val="002125BA"/>
    <w:rsid w:val="00217F67"/>
    <w:rsid w:val="00224CFF"/>
    <w:rsid w:val="00225939"/>
    <w:rsid w:val="00236398"/>
    <w:rsid w:val="002450EA"/>
    <w:rsid w:val="00281F61"/>
    <w:rsid w:val="00293791"/>
    <w:rsid w:val="002D23B6"/>
    <w:rsid w:val="002F0A90"/>
    <w:rsid w:val="00323C42"/>
    <w:rsid w:val="00324841"/>
    <w:rsid w:val="00331875"/>
    <w:rsid w:val="00363BAC"/>
    <w:rsid w:val="00376AA3"/>
    <w:rsid w:val="00377C85"/>
    <w:rsid w:val="00383466"/>
    <w:rsid w:val="003837B4"/>
    <w:rsid w:val="00390110"/>
    <w:rsid w:val="0039140E"/>
    <w:rsid w:val="003A5F0E"/>
    <w:rsid w:val="003B1818"/>
    <w:rsid w:val="003B588F"/>
    <w:rsid w:val="003C1832"/>
    <w:rsid w:val="003C6A33"/>
    <w:rsid w:val="003C7BDC"/>
    <w:rsid w:val="0040524C"/>
    <w:rsid w:val="00405D43"/>
    <w:rsid w:val="00407C20"/>
    <w:rsid w:val="004401BB"/>
    <w:rsid w:val="00454ED0"/>
    <w:rsid w:val="0045599C"/>
    <w:rsid w:val="0045654A"/>
    <w:rsid w:val="00480103"/>
    <w:rsid w:val="00490CED"/>
    <w:rsid w:val="004E5F2A"/>
    <w:rsid w:val="004E6745"/>
    <w:rsid w:val="004F4D01"/>
    <w:rsid w:val="00513B27"/>
    <w:rsid w:val="00515246"/>
    <w:rsid w:val="00526633"/>
    <w:rsid w:val="00541464"/>
    <w:rsid w:val="00545867"/>
    <w:rsid w:val="00545FE0"/>
    <w:rsid w:val="00560253"/>
    <w:rsid w:val="00560699"/>
    <w:rsid w:val="00572FF1"/>
    <w:rsid w:val="005738C2"/>
    <w:rsid w:val="0057738F"/>
    <w:rsid w:val="00580567"/>
    <w:rsid w:val="0058697A"/>
    <w:rsid w:val="005B0D60"/>
    <w:rsid w:val="005E5EC1"/>
    <w:rsid w:val="00614FFC"/>
    <w:rsid w:val="00645F1B"/>
    <w:rsid w:val="006568B6"/>
    <w:rsid w:val="00657A3E"/>
    <w:rsid w:val="00660E61"/>
    <w:rsid w:val="00663C4E"/>
    <w:rsid w:val="00675815"/>
    <w:rsid w:val="00690CFA"/>
    <w:rsid w:val="006B568B"/>
    <w:rsid w:val="006B7746"/>
    <w:rsid w:val="006E1088"/>
    <w:rsid w:val="006E4D00"/>
    <w:rsid w:val="006E7A9A"/>
    <w:rsid w:val="006F2C5C"/>
    <w:rsid w:val="007044A5"/>
    <w:rsid w:val="00713F40"/>
    <w:rsid w:val="007338EB"/>
    <w:rsid w:val="00740D62"/>
    <w:rsid w:val="00751312"/>
    <w:rsid w:val="00763E45"/>
    <w:rsid w:val="0077599E"/>
    <w:rsid w:val="00781FA7"/>
    <w:rsid w:val="00783D09"/>
    <w:rsid w:val="00786D0F"/>
    <w:rsid w:val="007A2688"/>
    <w:rsid w:val="007C064D"/>
    <w:rsid w:val="007C077A"/>
    <w:rsid w:val="007C57EE"/>
    <w:rsid w:val="007E1AFB"/>
    <w:rsid w:val="007E4D7B"/>
    <w:rsid w:val="00811825"/>
    <w:rsid w:val="00814A49"/>
    <w:rsid w:val="008336EB"/>
    <w:rsid w:val="0083434D"/>
    <w:rsid w:val="008468FD"/>
    <w:rsid w:val="00854C91"/>
    <w:rsid w:val="00854F1B"/>
    <w:rsid w:val="0086158A"/>
    <w:rsid w:val="00861BA7"/>
    <w:rsid w:val="00863262"/>
    <w:rsid w:val="00871D8A"/>
    <w:rsid w:val="0088193D"/>
    <w:rsid w:val="00892231"/>
    <w:rsid w:val="00892421"/>
    <w:rsid w:val="0089793F"/>
    <w:rsid w:val="008B6C48"/>
    <w:rsid w:val="008D2AED"/>
    <w:rsid w:val="00903C6E"/>
    <w:rsid w:val="009106C9"/>
    <w:rsid w:val="00915818"/>
    <w:rsid w:val="00925AA4"/>
    <w:rsid w:val="0093216C"/>
    <w:rsid w:val="009322A9"/>
    <w:rsid w:val="00961C55"/>
    <w:rsid w:val="00962E4E"/>
    <w:rsid w:val="00963F4A"/>
    <w:rsid w:val="009722BD"/>
    <w:rsid w:val="009737D2"/>
    <w:rsid w:val="009810DC"/>
    <w:rsid w:val="009A756D"/>
    <w:rsid w:val="009B6973"/>
    <w:rsid w:val="009D3948"/>
    <w:rsid w:val="009F72C7"/>
    <w:rsid w:val="00A11ACC"/>
    <w:rsid w:val="00A21859"/>
    <w:rsid w:val="00A243E7"/>
    <w:rsid w:val="00A27B52"/>
    <w:rsid w:val="00A300A3"/>
    <w:rsid w:val="00A3316A"/>
    <w:rsid w:val="00A42A35"/>
    <w:rsid w:val="00A43429"/>
    <w:rsid w:val="00A46AF2"/>
    <w:rsid w:val="00A62613"/>
    <w:rsid w:val="00A64645"/>
    <w:rsid w:val="00A73CB6"/>
    <w:rsid w:val="00A770F8"/>
    <w:rsid w:val="00A957C6"/>
    <w:rsid w:val="00AB294E"/>
    <w:rsid w:val="00AB4388"/>
    <w:rsid w:val="00AB76BD"/>
    <w:rsid w:val="00AE0AF2"/>
    <w:rsid w:val="00AF0736"/>
    <w:rsid w:val="00AF5D0E"/>
    <w:rsid w:val="00B0264F"/>
    <w:rsid w:val="00B06083"/>
    <w:rsid w:val="00B2035A"/>
    <w:rsid w:val="00B517D3"/>
    <w:rsid w:val="00B807E7"/>
    <w:rsid w:val="00B9043F"/>
    <w:rsid w:val="00B95C4F"/>
    <w:rsid w:val="00BC1397"/>
    <w:rsid w:val="00BE5718"/>
    <w:rsid w:val="00BE69B7"/>
    <w:rsid w:val="00BF1846"/>
    <w:rsid w:val="00BF5336"/>
    <w:rsid w:val="00C000EE"/>
    <w:rsid w:val="00C12162"/>
    <w:rsid w:val="00C147F9"/>
    <w:rsid w:val="00C166A5"/>
    <w:rsid w:val="00C309CA"/>
    <w:rsid w:val="00C30A24"/>
    <w:rsid w:val="00C4567B"/>
    <w:rsid w:val="00C53B01"/>
    <w:rsid w:val="00C707D6"/>
    <w:rsid w:val="00C91083"/>
    <w:rsid w:val="00C9283A"/>
    <w:rsid w:val="00C96DF3"/>
    <w:rsid w:val="00CB1773"/>
    <w:rsid w:val="00CB2400"/>
    <w:rsid w:val="00CB5776"/>
    <w:rsid w:val="00CB7850"/>
    <w:rsid w:val="00D01838"/>
    <w:rsid w:val="00D51913"/>
    <w:rsid w:val="00D56038"/>
    <w:rsid w:val="00D644F6"/>
    <w:rsid w:val="00D715F4"/>
    <w:rsid w:val="00D85906"/>
    <w:rsid w:val="00D94717"/>
    <w:rsid w:val="00DA1E1A"/>
    <w:rsid w:val="00DA6941"/>
    <w:rsid w:val="00DB1D81"/>
    <w:rsid w:val="00DC2EAD"/>
    <w:rsid w:val="00DD4319"/>
    <w:rsid w:val="00DD490D"/>
    <w:rsid w:val="00E0033F"/>
    <w:rsid w:val="00E02706"/>
    <w:rsid w:val="00E038DB"/>
    <w:rsid w:val="00E051FF"/>
    <w:rsid w:val="00E127D5"/>
    <w:rsid w:val="00E22562"/>
    <w:rsid w:val="00E33BB3"/>
    <w:rsid w:val="00E37C59"/>
    <w:rsid w:val="00E46846"/>
    <w:rsid w:val="00E75C9B"/>
    <w:rsid w:val="00E81031"/>
    <w:rsid w:val="00E832F9"/>
    <w:rsid w:val="00E922F9"/>
    <w:rsid w:val="00E9429D"/>
    <w:rsid w:val="00EB2E7E"/>
    <w:rsid w:val="00ED79EE"/>
    <w:rsid w:val="00EE4CB4"/>
    <w:rsid w:val="00F057A6"/>
    <w:rsid w:val="00F0671E"/>
    <w:rsid w:val="00F10011"/>
    <w:rsid w:val="00F224E1"/>
    <w:rsid w:val="00F2730A"/>
    <w:rsid w:val="00F30644"/>
    <w:rsid w:val="00F40B28"/>
    <w:rsid w:val="00F736FB"/>
    <w:rsid w:val="00F7566B"/>
    <w:rsid w:val="00F85E09"/>
    <w:rsid w:val="00F86E0F"/>
    <w:rsid w:val="00F93392"/>
    <w:rsid w:val="00F96EA8"/>
    <w:rsid w:val="00F970E7"/>
    <w:rsid w:val="00FB217F"/>
    <w:rsid w:val="00FB4BAC"/>
    <w:rsid w:val="00FB7AF2"/>
    <w:rsid w:val="00FC5F90"/>
    <w:rsid w:val="00FD4F28"/>
    <w:rsid w:val="00FE1025"/>
    <w:rsid w:val="00FF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59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ntTable" Target="fontTable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1.emf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5.png"/><Relationship Id="rId107" Type="http://schemas.openxmlformats.org/officeDocument/2006/relationships/image" Target="media/image92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0.emf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theme" Target="theme/theme1.xml"/><Relationship Id="rId126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emf"/><Relationship Id="rId85" Type="http://schemas.openxmlformats.org/officeDocument/2006/relationships/oleObject" Target="embeddings/oleObject3.bin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header" Target="header1.xml"/><Relationship Id="rId124" Type="http://schemas.microsoft.com/office/2018/08/relationships/commentsExtensible" Target="commentsExtensi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oleObject" Target="embeddings/oleObject2.bin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fk-ap.cert.roskazna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27" Type="http://schemas.microsoft.com/office/2011/relationships/commentsExtended" Target="commentsExtended.xml"/><Relationship Id="rId10" Type="http://schemas.openxmlformats.org/officeDocument/2006/relationships/hyperlink" Target="http://ebudget.minfin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oleObject" Target="embeddings/oleObject1.bin"/><Relationship Id="rId86" Type="http://schemas.openxmlformats.org/officeDocument/2006/relationships/image" Target="media/image72.emf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5" Type="http://schemas.microsoft.com/office/2016/09/relationships/commentsIds" Target="commentsIds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oleObject" Target="embeddings/oleObject4.bin"/><Relationship Id="rId110" Type="http://schemas.openxmlformats.org/officeDocument/2006/relationships/image" Target="media/image95.png"/><Relationship Id="rId115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9C67A-AE72-4936-A680-2FB7842F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7828</Words>
  <Characters>44625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lastModifiedBy>Спирина Дарья Игоревна</cp:lastModifiedBy>
  <cp:revision>2</cp:revision>
  <dcterms:created xsi:type="dcterms:W3CDTF">2025-04-10T13:17:00Z</dcterms:created>
  <dcterms:modified xsi:type="dcterms:W3CDTF">2025-04-10T13:17:00Z</dcterms:modified>
</cp:coreProperties>
</file>