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51" w:rsidRDefault="00A40251">
      <w:bookmarkStart w:id="0" w:name="_GoBack"/>
      <w:bookmarkEnd w:id="0"/>
    </w:p>
    <w:p w:rsidR="00A40251" w:rsidRDefault="00A40251"/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0261E3" w:rsidRPr="00D84D2A" w:rsidTr="00E54B97">
        <w:trPr>
          <w:trHeight w:val="178"/>
        </w:trPr>
        <w:tc>
          <w:tcPr>
            <w:tcW w:w="10490" w:type="dxa"/>
            <w:gridSpan w:val="3"/>
            <w:vAlign w:val="bottom"/>
          </w:tcPr>
          <w:p w:rsidR="000261E3" w:rsidRPr="00D84D2A" w:rsidRDefault="000261E3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0261E3" w:rsidRPr="00D84D2A" w:rsidTr="00E54B97">
        <w:trPr>
          <w:trHeight w:val="609"/>
        </w:trPr>
        <w:tc>
          <w:tcPr>
            <w:tcW w:w="10490" w:type="dxa"/>
            <w:gridSpan w:val="3"/>
          </w:tcPr>
          <w:p w:rsidR="000261E3" w:rsidRDefault="000261E3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E36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2F0B2C" w:rsidRDefault="002F0B2C" w:rsidP="003A5EEC">
            <w:pPr>
              <w:ind w:right="255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 xml:space="preserve">Прошу осуществить </w:t>
            </w:r>
            <w:r w:rsidRPr="00E36386">
              <w:rPr>
                <w:rFonts w:ascii="Times New Roman" w:hAnsi="Times New Roman"/>
                <w:u w:val="single"/>
              </w:rPr>
              <w:t>подключение</w:t>
            </w:r>
            <w:r w:rsidR="00E3638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изменение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  <w:p w:rsidR="000261E3" w:rsidRPr="00D84D2A" w:rsidRDefault="000261E3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1D2052" w:rsidP="00E3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0261E3" w:rsidRPr="00D84D2A" w:rsidRDefault="00E36386" w:rsidP="00E3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 г. Москве, ИНН 7725074789, КПП 772501001, ОГРН 1027739568471</w:t>
            </w:r>
          </w:p>
        </w:tc>
      </w:tr>
      <w:tr w:rsidR="000261E3" w:rsidRPr="00D84D2A" w:rsidTr="00E36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0261E3" w:rsidRPr="00D84D2A" w:rsidRDefault="005A1D21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0261E3" w:rsidRPr="00D84D2A" w:rsidRDefault="00E36386" w:rsidP="00E3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00132269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0261E3" w:rsidRPr="00D84D2A" w:rsidRDefault="00E36386" w:rsidP="00E3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расходов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0261E3" w:rsidRPr="00D84D2A" w:rsidRDefault="00E36386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казначей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0261E3" w:rsidRPr="00D84D2A" w:rsidRDefault="00E36386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A89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0261E3" w:rsidRPr="00D84D2A" w:rsidRDefault="00E36386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A89">
              <w:rPr>
                <w:rFonts w:ascii="Times New Roman" w:hAnsi="Times New Roman" w:cs="Times New Roman"/>
                <w:sz w:val="24"/>
                <w:szCs w:val="24"/>
              </w:rPr>
              <w:t>062-271-000 33</w:t>
            </w:r>
          </w:p>
        </w:tc>
      </w:tr>
      <w:tr w:rsidR="000261E3" w:rsidRPr="00D84D2A" w:rsidTr="00E36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0261E3" w:rsidRPr="00D84D2A" w:rsidRDefault="000261E3" w:rsidP="005A1D21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  <w:vAlign w:val="center"/>
          </w:tcPr>
          <w:p w:rsidR="000261E3" w:rsidRPr="00E36386" w:rsidRDefault="00E51237" w:rsidP="00E36386">
            <w:pPr>
              <w:spacing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53A89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1с 38 49</w:t>
            </w:r>
            <w:r w:rsidR="00E36386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 xml:space="preserve"> 59 2</w:t>
            </w:r>
            <w:r w:rsidR="00E36386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val="en-US" w:eastAsia="ru-RU"/>
              </w:rPr>
              <w:t>v</w:t>
            </w:r>
          </w:p>
        </w:tc>
      </w:tr>
      <w:tr w:rsidR="005A1D21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5A1D21" w:rsidRPr="00D84D2A" w:rsidRDefault="005A1D21" w:rsidP="00E3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5A1D21" w:rsidRPr="00D84D2A" w:rsidRDefault="00E51237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3A89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483</w:t>
            </w:r>
            <w:r w:rsidRPr="00853A89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53A89">
              <w:rPr>
                <w:rFonts w:ascii="Times New Roman" w:hAnsi="Times New Roman" w:cs="Times New Roman"/>
                <w:szCs w:val="24"/>
              </w:rPr>
              <w:t>11-22-33</w:t>
            </w:r>
            <w:r>
              <w:rPr>
                <w:rFonts w:ascii="Times New Roman" w:hAnsi="Times New Roman" w:cs="Times New Roman"/>
                <w:szCs w:val="24"/>
              </w:rPr>
              <w:t>, 2206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0261E3" w:rsidRPr="00D84D2A" w:rsidRDefault="00E51237" w:rsidP="00E36386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ivanovii</w:t>
            </w:r>
            <w:proofErr w:type="spellEnd"/>
            <w:r w:rsidR="00E36386" w:rsidRPr="00E363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36386" w:rsidRPr="00E36386">
              <w:rPr>
                <w:rFonts w:ascii="Times New Roman" w:hAnsi="Times New Roman" w:cs="Times New Roman"/>
                <w:sz w:val="24"/>
                <w:szCs w:val="24"/>
              </w:rPr>
              <w:t>fsfk.local</w:t>
            </w:r>
            <w:proofErr w:type="spellEnd"/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386" w:rsidRDefault="00E36386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E36386" w:rsidRPr="00D84D2A" w:rsidTr="0022171B">
        <w:tc>
          <w:tcPr>
            <w:tcW w:w="10207" w:type="dxa"/>
            <w:gridSpan w:val="4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181A13" w:rsidRPr="00D84D2A" w:rsidTr="00181A13">
        <w:tc>
          <w:tcPr>
            <w:tcW w:w="10207" w:type="dxa"/>
            <w:gridSpan w:val="4"/>
            <w:shd w:val="clear" w:color="auto" w:fill="F2F2F2" w:themeFill="background1" w:themeFillShade="F2"/>
          </w:tcPr>
          <w:p w:rsidR="00181A13" w:rsidRPr="00D84D2A" w:rsidRDefault="00181A13" w:rsidP="00221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13">
              <w:rPr>
                <w:rFonts w:ascii="Times New Roman" w:hAnsi="Times New Roman" w:cs="Times New Roman"/>
                <w:b/>
                <w:sz w:val="24"/>
                <w:szCs w:val="24"/>
              </w:rPr>
              <w:t>Подсистема ведения нормативной справочной информации</w:t>
            </w:r>
          </w:p>
        </w:tc>
      </w:tr>
      <w:tr w:rsidR="00E36386" w:rsidRPr="00D84D2A" w:rsidTr="00181A13">
        <w:tc>
          <w:tcPr>
            <w:tcW w:w="10207" w:type="dxa"/>
            <w:gridSpan w:val="4"/>
            <w:shd w:val="clear" w:color="auto" w:fill="D9D9D9" w:themeFill="background1" w:themeFillShade="D9"/>
          </w:tcPr>
          <w:p w:rsidR="00E36386" w:rsidRPr="00A63C71" w:rsidRDefault="00E36386" w:rsidP="0022171B">
            <w:pPr>
              <w:tabs>
                <w:tab w:val="left" w:pos="3810"/>
                <w:tab w:val="center" w:pos="5041"/>
              </w:tabs>
              <w:spacing w:after="12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  <w:r w:rsidR="001C38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НСИ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  <w:r w:rsidRPr="00A63C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 специализации:</w:t>
            </w:r>
          </w:p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Открытие (переоформление, закрытие) лицевых счетов</w:t>
            </w:r>
          </w:p>
        </w:tc>
      </w:tr>
      <w:tr w:rsidR="00E36386" w:rsidRPr="00D84D2A" w:rsidTr="0022171B">
        <w:trPr>
          <w:trHeight w:val="283"/>
        </w:trPr>
        <w:tc>
          <w:tcPr>
            <w:tcW w:w="2551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E36386" w:rsidRPr="00D84D2A" w:rsidTr="0022171B">
        <w:trPr>
          <w:trHeight w:val="340"/>
        </w:trPr>
        <w:tc>
          <w:tcPr>
            <w:tcW w:w="2551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Pr="002A68A2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  <w:tr w:rsidR="00E36386" w:rsidRPr="00D84D2A" w:rsidTr="00181A13">
        <w:trPr>
          <w:trHeight w:val="340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:rsidR="00E36386" w:rsidRPr="006945A3" w:rsidRDefault="001C389B" w:rsidP="0022171B">
            <w:pPr>
              <w:tabs>
                <w:tab w:val="left" w:pos="3810"/>
                <w:tab w:val="center" w:pos="5041"/>
              </w:tabs>
              <w:spacing w:after="12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НСИ </w:t>
            </w:r>
            <w:r w:rsidR="00E36386" w:rsidRPr="00694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Централизованное ведение и распространение нормативно-справочной информации</w:t>
            </w:r>
          </w:p>
        </w:tc>
      </w:tr>
      <w:tr w:rsidR="00E36386" w:rsidRPr="00D84D2A" w:rsidTr="0022171B">
        <w:trPr>
          <w:trHeight w:val="340"/>
        </w:trPr>
        <w:tc>
          <w:tcPr>
            <w:tcW w:w="2551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E36386" w:rsidRPr="00D84D2A" w:rsidTr="0022171B">
        <w:trPr>
          <w:trHeight w:val="340"/>
        </w:trPr>
        <w:tc>
          <w:tcPr>
            <w:tcW w:w="2551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Pr="00F03C3C" w:rsidRDefault="00F03C3C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</w:p>
        </w:tc>
        <w:tc>
          <w:tcPr>
            <w:tcW w:w="2552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:rsidR="00E36386" w:rsidRPr="002373B9" w:rsidRDefault="00E36386" w:rsidP="00E36386"/>
    <w:p w:rsidR="00E36386" w:rsidRPr="002373B9" w:rsidRDefault="00E36386" w:rsidP="00E36386">
      <w:pPr>
        <w:spacing w:after="200" w:line="276" w:lineRule="auto"/>
      </w:pPr>
      <w:r w:rsidRPr="002373B9">
        <w:br w:type="page"/>
      </w: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E36386" w:rsidRPr="00D84D2A" w:rsidTr="00181A13">
        <w:trPr>
          <w:trHeight w:val="340"/>
        </w:trPr>
        <w:tc>
          <w:tcPr>
            <w:tcW w:w="10207" w:type="dxa"/>
            <w:gridSpan w:val="4"/>
            <w:shd w:val="clear" w:color="auto" w:fill="D9D9D9" w:themeFill="background1" w:themeFillShade="D9"/>
          </w:tcPr>
          <w:p w:rsidR="00E36386" w:rsidRPr="00A63C71" w:rsidRDefault="001C389B" w:rsidP="0022171B">
            <w:pPr>
              <w:pStyle w:val="ConsPlusNormal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lastRenderedPageBreak/>
              <w:t xml:space="preserve">НСИ </w:t>
            </w:r>
            <w:r w:rsidR="00E36386" w:rsidRPr="00A63C7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Сотрудник ФК/ТОФК/ЦОКР:</w:t>
            </w:r>
          </w:p>
          <w:p w:rsidR="00E36386" w:rsidRPr="00A63C71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7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Формирование и ведения реестра участников бюджетного процесса, а также юридических лиц, не являющихся участниками бюджетного процесса</w:t>
            </w:r>
          </w:p>
        </w:tc>
      </w:tr>
      <w:tr w:rsidR="00E36386" w:rsidRPr="00D84D2A" w:rsidTr="0022171B">
        <w:trPr>
          <w:trHeight w:val="340"/>
        </w:trPr>
        <w:tc>
          <w:tcPr>
            <w:tcW w:w="2551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E36386" w:rsidRPr="00D84D2A" w:rsidTr="0022171B">
        <w:trPr>
          <w:trHeight w:val="340"/>
        </w:trPr>
        <w:tc>
          <w:tcPr>
            <w:tcW w:w="2551" w:type="dxa"/>
          </w:tcPr>
          <w:p w:rsidR="00E36386" w:rsidRPr="00D84D2A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Pr="00A63C71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Pr="00A63C71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</w:tcPr>
          <w:p w:rsidR="00E36386" w:rsidRDefault="00E36386" w:rsidP="00221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:rsidR="00E36386" w:rsidRDefault="00E36386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13A" w:rsidRDefault="00EE713A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13A" w:rsidRDefault="00EE713A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13A" w:rsidRDefault="00EE713A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1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040"/>
      </w:tblGrid>
      <w:tr w:rsidR="00E36386" w:rsidRPr="00D84D2A" w:rsidTr="0022171B">
        <w:trPr>
          <w:trHeight w:val="134"/>
        </w:trPr>
        <w:tc>
          <w:tcPr>
            <w:tcW w:w="3565" w:type="dxa"/>
            <w:vAlign w:val="bottom"/>
          </w:tcPr>
          <w:p w:rsidR="00E36386" w:rsidRPr="00D84D2A" w:rsidRDefault="00E36386" w:rsidP="0022171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P92"/>
            <w:bookmarkEnd w:id="1"/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7006" w:type="dxa"/>
            <w:gridSpan w:val="2"/>
            <w:vAlign w:val="bottom"/>
          </w:tcPr>
          <w:p w:rsidR="00E36386" w:rsidRPr="00D84D2A" w:rsidRDefault="00E36386" w:rsidP="00221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386" w:rsidRPr="00D84D2A" w:rsidTr="0022171B">
        <w:trPr>
          <w:gridAfter w:val="1"/>
          <w:wAfter w:w="3040" w:type="dxa"/>
          <w:trHeight w:val="301"/>
        </w:trPr>
        <w:tc>
          <w:tcPr>
            <w:tcW w:w="3565" w:type="dxa"/>
          </w:tcPr>
          <w:p w:rsidR="00E36386" w:rsidRPr="00D84D2A" w:rsidRDefault="00E36386" w:rsidP="0022171B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36386" w:rsidRPr="00D84D2A" w:rsidRDefault="00E36386" w:rsidP="0022171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E36386" w:rsidRPr="00D84D2A" w:rsidTr="0022171B">
        <w:trPr>
          <w:trHeight w:val="134"/>
        </w:trPr>
        <w:tc>
          <w:tcPr>
            <w:tcW w:w="3565" w:type="dxa"/>
            <w:vAlign w:val="bottom"/>
          </w:tcPr>
          <w:p w:rsidR="00E36386" w:rsidRPr="00D84D2A" w:rsidRDefault="00E36386" w:rsidP="0022171B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E36386" w:rsidRPr="00D84D2A" w:rsidRDefault="00E36386" w:rsidP="0022171B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7006" w:type="dxa"/>
            <w:gridSpan w:val="2"/>
            <w:vAlign w:val="bottom"/>
          </w:tcPr>
          <w:p w:rsidR="00E36386" w:rsidRPr="00D84D2A" w:rsidRDefault="00E36386" w:rsidP="00221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386" w:rsidRPr="00D84D2A" w:rsidTr="0022171B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E36386" w:rsidRPr="00D84D2A" w:rsidRDefault="00E36386" w:rsidP="0022171B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36386" w:rsidRPr="00D84D2A" w:rsidRDefault="00E36386" w:rsidP="0022171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E36386" w:rsidRDefault="00E36386" w:rsidP="0022171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386" w:rsidRPr="00D84D2A" w:rsidRDefault="00E36386" w:rsidP="0022171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E36386" w:rsidRPr="000261E3" w:rsidRDefault="00E36386" w:rsidP="00E36386"/>
    <w:p w:rsidR="00A40251" w:rsidRDefault="00A40251">
      <w:pPr>
        <w:spacing w:after="200" w:line="276" w:lineRule="auto"/>
      </w:pPr>
      <w:r>
        <w:br w:type="page"/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A40251" w:rsidRPr="00D84D2A" w:rsidTr="00AC4A74">
        <w:trPr>
          <w:trHeight w:val="178"/>
        </w:trPr>
        <w:tc>
          <w:tcPr>
            <w:tcW w:w="10490" w:type="dxa"/>
            <w:gridSpan w:val="3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ЗАЯВКА</w:t>
            </w:r>
          </w:p>
        </w:tc>
      </w:tr>
      <w:tr w:rsidR="00A40251" w:rsidRPr="00D84D2A" w:rsidTr="00AC4A74">
        <w:trPr>
          <w:trHeight w:val="609"/>
        </w:trPr>
        <w:tc>
          <w:tcPr>
            <w:tcW w:w="10490" w:type="dxa"/>
            <w:gridSpan w:val="3"/>
          </w:tcPr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 пользователя г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A40251" w:rsidRDefault="00A40251" w:rsidP="003A5EEC">
            <w:pPr>
              <w:ind w:right="255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 xml:space="preserve">Прошу осуществить </w:t>
            </w:r>
            <w:r w:rsidRPr="00E36386">
              <w:rPr>
                <w:rFonts w:ascii="Times New Roman" w:hAnsi="Times New Roman"/>
                <w:u w:val="single"/>
              </w:rPr>
              <w:t>подключение</w:t>
            </w:r>
            <w:r>
              <w:rPr>
                <w:rFonts w:ascii="Times New Roman" w:hAnsi="Times New Roman"/>
              </w:rPr>
              <w:t>/изменение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 г. Москве, ИНН 7725074789, КПП 772501001, ОГРН 1027739568471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00132269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расходов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казначей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A89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A89">
              <w:rPr>
                <w:rFonts w:ascii="Times New Roman" w:hAnsi="Times New Roman" w:cs="Times New Roman"/>
                <w:sz w:val="24"/>
                <w:szCs w:val="24"/>
              </w:rPr>
              <w:t>062-271-000 33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A40251" w:rsidRPr="00D84D2A" w:rsidRDefault="00A40251" w:rsidP="00AC4A74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  <w:vAlign w:val="center"/>
          </w:tcPr>
          <w:p w:rsidR="00A40251" w:rsidRPr="00E36386" w:rsidRDefault="00A40251" w:rsidP="00AC4A74">
            <w:pPr>
              <w:spacing w:line="240" w:lineRule="atLeas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53A89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1с 38 49</w:t>
            </w:r>
            <w:r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 xml:space="preserve"> 59 2</w:t>
            </w:r>
            <w:r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val="en-US" w:eastAsia="ru-RU"/>
              </w:rPr>
              <w:t>v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3A89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483</w:t>
            </w:r>
            <w:r w:rsidRPr="00853A89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53A89">
              <w:rPr>
                <w:rFonts w:ascii="Times New Roman" w:hAnsi="Times New Roman" w:cs="Times New Roman"/>
                <w:szCs w:val="24"/>
              </w:rPr>
              <w:t>11-22-33</w:t>
            </w:r>
            <w:r>
              <w:rPr>
                <w:rFonts w:ascii="Times New Roman" w:hAnsi="Times New Roman" w:cs="Times New Roman"/>
                <w:szCs w:val="24"/>
              </w:rPr>
              <w:t>, 2206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ivanovii</w:t>
            </w:r>
            <w:proofErr w:type="spellEnd"/>
            <w:r w:rsidRPr="00E363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36386">
              <w:rPr>
                <w:rFonts w:ascii="Times New Roman" w:hAnsi="Times New Roman" w:cs="Times New Roman"/>
                <w:sz w:val="24"/>
                <w:szCs w:val="24"/>
              </w:rPr>
              <w:t>fsfk.local</w:t>
            </w:r>
            <w:proofErr w:type="spellEnd"/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A40251" w:rsidTr="00AC4A74">
        <w:trPr>
          <w:trHeight w:val="1077"/>
        </w:trPr>
        <w:tc>
          <w:tcPr>
            <w:tcW w:w="851" w:type="dxa"/>
            <w:vAlign w:val="center"/>
          </w:tcPr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A40251" w:rsidTr="00AC4A74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40251" w:rsidRDefault="00A40251" w:rsidP="00AC4A74">
                  <w:pPr>
                    <w:jc w:val="center"/>
                  </w:pPr>
                  <w:r w:rsidRPr="000A585B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</w:tr>
          </w:tbl>
          <w:p w:rsidR="00A40251" w:rsidRPr="000A585B" w:rsidRDefault="00A40251" w:rsidP="00AC4A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A40251" w:rsidRDefault="00A40251" w:rsidP="00AC4A74">
            <w:pPr>
              <w:pStyle w:val="ConsPlusNormal"/>
              <w:jc w:val="both"/>
            </w:pP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>Прекратить действие полномочий 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0251" w:rsidRDefault="00A40251" w:rsidP="00A40251"/>
    <w:p w:rsidR="00A40251" w:rsidRDefault="00A40251" w:rsidP="00A40251"/>
    <w:tbl>
      <w:tblPr>
        <w:tblW w:w="10571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040"/>
      </w:tblGrid>
      <w:tr w:rsidR="00A40251" w:rsidRPr="00D84D2A" w:rsidTr="00AC4A74">
        <w:trPr>
          <w:trHeight w:val="134"/>
        </w:trPr>
        <w:tc>
          <w:tcPr>
            <w:tcW w:w="3565" w:type="dxa"/>
            <w:vAlign w:val="bottom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7006" w:type="dxa"/>
            <w:gridSpan w:val="2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A40251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A40251" w:rsidRPr="000261E3" w:rsidRDefault="00A40251" w:rsidP="00A40251"/>
    <w:p w:rsidR="00A40251" w:rsidRPr="000261E3" w:rsidRDefault="00A40251" w:rsidP="00A40251"/>
    <w:p w:rsidR="00A40251" w:rsidRDefault="00A40251">
      <w:pPr>
        <w:spacing w:after="200" w:line="276" w:lineRule="auto"/>
      </w:pPr>
      <w:r>
        <w:br w:type="page"/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A40251" w:rsidRPr="00D84D2A" w:rsidTr="00AC4A74">
        <w:trPr>
          <w:trHeight w:val="178"/>
        </w:trPr>
        <w:tc>
          <w:tcPr>
            <w:tcW w:w="10490" w:type="dxa"/>
            <w:gridSpan w:val="3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A40251" w:rsidRPr="00D84D2A" w:rsidTr="00AC4A74">
        <w:trPr>
          <w:trHeight w:val="609"/>
        </w:trPr>
        <w:tc>
          <w:tcPr>
            <w:tcW w:w="10490" w:type="dxa"/>
            <w:gridSpan w:val="3"/>
          </w:tcPr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 пользователя г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A40251" w:rsidRDefault="00A40251" w:rsidP="003A5EEC">
            <w:pPr>
              <w:ind w:right="255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 xml:space="preserve">Прошу осуществить </w:t>
            </w:r>
            <w:r w:rsidRPr="00E36386">
              <w:rPr>
                <w:rFonts w:ascii="Times New Roman" w:hAnsi="Times New Roman"/>
                <w:u w:val="single"/>
              </w:rPr>
              <w:t>подключение</w:t>
            </w:r>
            <w:r>
              <w:rPr>
                <w:rFonts w:ascii="Times New Roman" w:hAnsi="Times New Roman"/>
              </w:rPr>
              <w:t>/изменение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 г. Москве, ИНН 7725074789, КПП 772501001, ОГРН 1027739568471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00132269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расходов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казначей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A89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A89">
              <w:rPr>
                <w:rFonts w:ascii="Times New Roman" w:hAnsi="Times New Roman" w:cs="Times New Roman"/>
                <w:sz w:val="24"/>
                <w:szCs w:val="24"/>
              </w:rPr>
              <w:t>062-271-000 33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A40251" w:rsidRPr="00D84D2A" w:rsidRDefault="00A40251" w:rsidP="00AC4A74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  <w:vAlign w:val="center"/>
          </w:tcPr>
          <w:p w:rsidR="00A40251" w:rsidRPr="00A40251" w:rsidRDefault="00A40251" w:rsidP="00A40251">
            <w:pPr>
              <w:spacing w:line="240" w:lineRule="atLeast"/>
              <w:rPr>
                <w:rFonts w:ascii="Times New Roman" w:hAnsi="Times New Roman"/>
                <w:spacing w:val="6"/>
                <w:sz w:val="20"/>
                <w:szCs w:val="20"/>
                <w:lang w:val="en-US"/>
              </w:rPr>
            </w:pPr>
            <w:r w:rsidRPr="00A40251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>2</w:t>
            </w:r>
            <w:r w:rsidRPr="00A40251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val="en-US" w:eastAsia="ru-RU"/>
              </w:rPr>
              <w:t>b</w:t>
            </w:r>
            <w:r w:rsidRPr="00A40251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40251">
              <w:rPr>
                <w:rStyle w:val="CharStyle19"/>
                <w:rFonts w:ascii="Times New Roman" w:hAnsi="Times New Roman"/>
                <w:color w:val="000000"/>
                <w:sz w:val="24"/>
                <w:szCs w:val="20"/>
                <w:lang w:val="en-US" w:eastAsia="ru-RU"/>
              </w:rPr>
              <w:t>35 65 78 93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3A89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483</w:t>
            </w:r>
            <w:r w:rsidRPr="00853A89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53A89">
              <w:rPr>
                <w:rFonts w:ascii="Times New Roman" w:hAnsi="Times New Roman" w:cs="Times New Roman"/>
                <w:szCs w:val="24"/>
              </w:rPr>
              <w:t>11-22-33</w:t>
            </w:r>
            <w:r>
              <w:rPr>
                <w:rFonts w:ascii="Times New Roman" w:hAnsi="Times New Roman" w:cs="Times New Roman"/>
                <w:szCs w:val="24"/>
              </w:rPr>
              <w:t>, 2206</w:t>
            </w:r>
          </w:p>
        </w:tc>
      </w:tr>
      <w:tr w:rsidR="00A40251" w:rsidRPr="00D84D2A" w:rsidTr="00AC4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40251" w:rsidRPr="00D84D2A" w:rsidRDefault="00A40251" w:rsidP="00AC4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A40251" w:rsidRPr="00D84D2A" w:rsidRDefault="00A40251" w:rsidP="00AC4A74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ivanovii</w:t>
            </w:r>
            <w:proofErr w:type="spellEnd"/>
            <w:r w:rsidRPr="00E363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36386">
              <w:rPr>
                <w:rFonts w:ascii="Times New Roman" w:hAnsi="Times New Roman" w:cs="Times New Roman"/>
                <w:sz w:val="24"/>
                <w:szCs w:val="24"/>
              </w:rPr>
              <w:t>fsfk.local</w:t>
            </w:r>
            <w:proofErr w:type="spellEnd"/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251" w:rsidRDefault="00A40251" w:rsidP="00A40251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A40251" w:rsidTr="00AC4A74">
        <w:trPr>
          <w:trHeight w:val="1077"/>
        </w:trPr>
        <w:tc>
          <w:tcPr>
            <w:tcW w:w="851" w:type="dxa"/>
            <w:vAlign w:val="center"/>
          </w:tcPr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A40251" w:rsidTr="00AC4A74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40251" w:rsidRDefault="00A40251" w:rsidP="00AC4A74">
                  <w:pPr>
                    <w:jc w:val="center"/>
                  </w:pPr>
                  <w:r w:rsidRPr="000A585B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</w:tr>
          </w:tbl>
          <w:p w:rsidR="00A40251" w:rsidRPr="000A585B" w:rsidRDefault="00A40251" w:rsidP="00AC4A74">
            <w:pPr>
              <w:jc w:val="center"/>
            </w:pPr>
          </w:p>
        </w:tc>
        <w:tc>
          <w:tcPr>
            <w:tcW w:w="9356" w:type="dxa"/>
            <w:vAlign w:val="center"/>
          </w:tcPr>
          <w:p w:rsidR="00A40251" w:rsidRDefault="00A40251" w:rsidP="00AC4A7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привязку действующего сертификата электронной подписи, без изменения полномочий пользователя</w:t>
            </w: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интегрированной информационной системы управления общественными финансами «Электронный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1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040"/>
      </w:tblGrid>
      <w:tr w:rsidR="00A40251" w:rsidRPr="00D84D2A" w:rsidTr="00AC4A74">
        <w:trPr>
          <w:trHeight w:val="134"/>
        </w:trPr>
        <w:tc>
          <w:tcPr>
            <w:tcW w:w="3565" w:type="dxa"/>
            <w:vAlign w:val="bottom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7006" w:type="dxa"/>
            <w:gridSpan w:val="2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rPr>
          <w:gridAfter w:val="1"/>
          <w:wAfter w:w="3040" w:type="dxa"/>
          <w:trHeight w:val="301"/>
        </w:trPr>
        <w:tc>
          <w:tcPr>
            <w:tcW w:w="3565" w:type="dxa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A40251" w:rsidRPr="00D84D2A" w:rsidTr="00AC4A74">
        <w:trPr>
          <w:trHeight w:val="134"/>
        </w:trPr>
        <w:tc>
          <w:tcPr>
            <w:tcW w:w="3565" w:type="dxa"/>
            <w:vAlign w:val="bottom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7006" w:type="dxa"/>
            <w:gridSpan w:val="2"/>
            <w:vAlign w:val="bottom"/>
          </w:tcPr>
          <w:p w:rsidR="00A40251" w:rsidRPr="00D84D2A" w:rsidRDefault="00A40251" w:rsidP="00AC4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251" w:rsidRPr="00D84D2A" w:rsidTr="00AC4A74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A40251" w:rsidRPr="00D84D2A" w:rsidRDefault="00A40251" w:rsidP="00AC4A7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A40251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51" w:rsidRPr="00D84D2A" w:rsidRDefault="00A40251" w:rsidP="00AC4A7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A40251" w:rsidRPr="000261E3" w:rsidRDefault="00A40251" w:rsidP="00A40251"/>
    <w:p w:rsidR="00A40251" w:rsidRPr="000261E3" w:rsidRDefault="00A40251" w:rsidP="00A40251"/>
    <w:p w:rsidR="00384A81" w:rsidRPr="000261E3" w:rsidRDefault="00384A81" w:rsidP="008B15C6"/>
    <w:sectPr w:rsidR="00384A81" w:rsidRPr="000261E3" w:rsidSect="00022D69">
      <w:headerReference w:type="default" r:id="rId9"/>
      <w:headerReference w:type="first" r:id="rId10"/>
      <w:pgSz w:w="11906" w:h="16838"/>
      <w:pgMar w:top="45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0B" w:rsidRDefault="00A1450B">
      <w:r>
        <w:separator/>
      </w:r>
    </w:p>
  </w:endnote>
  <w:endnote w:type="continuationSeparator" w:id="0">
    <w:p w:rsidR="00A1450B" w:rsidRDefault="00A1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0B" w:rsidRDefault="00A1450B">
      <w:r>
        <w:separator/>
      </w:r>
    </w:p>
  </w:footnote>
  <w:footnote w:type="continuationSeparator" w:id="0">
    <w:p w:rsidR="00A1450B" w:rsidRDefault="00A1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92" w:rsidRDefault="00736C92" w:rsidP="00736C92">
    <w:pPr>
      <w:pStyle w:val="ConsPlusNormal"/>
      <w:spacing w:line="276" w:lineRule="auto"/>
      <w:ind w:left="4962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 </w:t>
    </w:r>
  </w:p>
  <w:p w:rsidR="00736C92" w:rsidRDefault="00736C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D69" w:rsidRDefault="00022D69" w:rsidP="0005720D">
    <w:pPr>
      <w:pStyle w:val="ConsPlusNormal"/>
      <w:spacing w:line="276" w:lineRule="auto"/>
      <w:ind w:left="4962" w:right="-2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Приложение № 2 к Единой заявке:</w:t>
    </w:r>
  </w:p>
  <w:p w:rsidR="00022D69" w:rsidRDefault="00022D69" w:rsidP="0005720D">
    <w:pPr>
      <w:pStyle w:val="a3"/>
      <w:ind w:left="4962" w:right="-2"/>
      <w:jc w:val="center"/>
    </w:pPr>
    <w:r>
      <w:rPr>
        <w:rFonts w:ascii="Times New Roman" w:hAnsi="Times New Roman"/>
        <w:sz w:val="28"/>
        <w:szCs w:val="28"/>
      </w:rPr>
      <w:t>Пример заполнения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22D69"/>
    <w:rsid w:val="000261E3"/>
    <w:rsid w:val="0005720D"/>
    <w:rsid w:val="000A585B"/>
    <w:rsid w:val="000A748F"/>
    <w:rsid w:val="000D60D1"/>
    <w:rsid w:val="00181A13"/>
    <w:rsid w:val="00190BE3"/>
    <w:rsid w:val="001B5E21"/>
    <w:rsid w:val="001C389B"/>
    <w:rsid w:val="001D2052"/>
    <w:rsid w:val="001F6D89"/>
    <w:rsid w:val="00282DAB"/>
    <w:rsid w:val="002C5016"/>
    <w:rsid w:val="002F0B2C"/>
    <w:rsid w:val="00301152"/>
    <w:rsid w:val="003309B8"/>
    <w:rsid w:val="00364881"/>
    <w:rsid w:val="00384A81"/>
    <w:rsid w:val="003A5EEC"/>
    <w:rsid w:val="00405CC0"/>
    <w:rsid w:val="0045362A"/>
    <w:rsid w:val="00501BA2"/>
    <w:rsid w:val="005170EE"/>
    <w:rsid w:val="00537BE8"/>
    <w:rsid w:val="005A1D21"/>
    <w:rsid w:val="005A62C6"/>
    <w:rsid w:val="005A7D75"/>
    <w:rsid w:val="005F757A"/>
    <w:rsid w:val="0067472A"/>
    <w:rsid w:val="00686010"/>
    <w:rsid w:val="006B68B1"/>
    <w:rsid w:val="006B7AD6"/>
    <w:rsid w:val="006F59C4"/>
    <w:rsid w:val="00711929"/>
    <w:rsid w:val="00715070"/>
    <w:rsid w:val="007251B0"/>
    <w:rsid w:val="00736C92"/>
    <w:rsid w:val="0077405D"/>
    <w:rsid w:val="00801F2A"/>
    <w:rsid w:val="008219CA"/>
    <w:rsid w:val="00845350"/>
    <w:rsid w:val="008630AD"/>
    <w:rsid w:val="008800FE"/>
    <w:rsid w:val="00892E61"/>
    <w:rsid w:val="008B15C6"/>
    <w:rsid w:val="008C0862"/>
    <w:rsid w:val="0097110A"/>
    <w:rsid w:val="009A4277"/>
    <w:rsid w:val="009C2F88"/>
    <w:rsid w:val="00A1450B"/>
    <w:rsid w:val="00A26E1B"/>
    <w:rsid w:val="00A40251"/>
    <w:rsid w:val="00B73786"/>
    <w:rsid w:val="00BE1D38"/>
    <w:rsid w:val="00C4322D"/>
    <w:rsid w:val="00D84D2A"/>
    <w:rsid w:val="00DD1739"/>
    <w:rsid w:val="00DD33B7"/>
    <w:rsid w:val="00E105D9"/>
    <w:rsid w:val="00E36386"/>
    <w:rsid w:val="00E51237"/>
    <w:rsid w:val="00EA2F8A"/>
    <w:rsid w:val="00EC7E53"/>
    <w:rsid w:val="00EE713A"/>
    <w:rsid w:val="00F001E2"/>
    <w:rsid w:val="00F03C3C"/>
    <w:rsid w:val="00F228A6"/>
    <w:rsid w:val="00F803DD"/>
    <w:rsid w:val="00F8600B"/>
    <w:rsid w:val="00FB5013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character" w:customStyle="1" w:styleId="CharStyle19">
    <w:name w:val="Char Style 19"/>
    <w:basedOn w:val="a0"/>
    <w:uiPriority w:val="99"/>
    <w:rsid w:val="00E51237"/>
    <w:rPr>
      <w:rFonts w:cs="Times New Roman"/>
      <w:sz w:val="18"/>
      <w:szCs w:val="18"/>
      <w:shd w:val="clear" w:color="auto" w:fill="FFFFFF"/>
    </w:rPr>
  </w:style>
  <w:style w:type="table" w:styleId="ad">
    <w:name w:val="Table Grid"/>
    <w:basedOn w:val="a1"/>
    <w:uiPriority w:val="59"/>
    <w:rsid w:val="00EE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7E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E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character" w:customStyle="1" w:styleId="CharStyle19">
    <w:name w:val="Char Style 19"/>
    <w:basedOn w:val="a0"/>
    <w:uiPriority w:val="99"/>
    <w:rsid w:val="00E51237"/>
    <w:rPr>
      <w:rFonts w:cs="Times New Roman"/>
      <w:sz w:val="18"/>
      <w:szCs w:val="18"/>
      <w:shd w:val="clear" w:color="auto" w:fill="FFFFFF"/>
    </w:rPr>
  </w:style>
  <w:style w:type="table" w:styleId="ad">
    <w:name w:val="Table Grid"/>
    <w:basedOn w:val="a1"/>
    <w:uiPriority w:val="59"/>
    <w:rsid w:val="00EE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7E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E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3DF4-3066-4839-9BFB-2E8BBA36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Кедров Александр Александрович</cp:lastModifiedBy>
  <cp:revision>18</cp:revision>
  <dcterms:created xsi:type="dcterms:W3CDTF">2019-04-23T12:18:00Z</dcterms:created>
  <dcterms:modified xsi:type="dcterms:W3CDTF">2019-07-31T16:11:00Z</dcterms:modified>
</cp:coreProperties>
</file>