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7E" w:rsidRPr="00145325" w:rsidRDefault="00E4057E" w:rsidP="005750FE">
      <w:pPr>
        <w:pStyle w:val="-"/>
        <w:suppressAutoHyphens/>
        <w:rPr>
          <w:rFonts w:ascii="Times New Roman" w:hAnsi="Times New Roman"/>
        </w:rPr>
      </w:pPr>
      <w:r w:rsidRPr="00145325">
        <w:rPr>
          <w:rFonts w:ascii="Times New Roman" w:hAnsi="Times New Roman"/>
        </w:rPr>
        <w:t xml:space="preserve">ПУДС </w:t>
      </w:r>
      <w:proofErr w:type="spellStart"/>
      <w:r w:rsidRPr="00145325">
        <w:rPr>
          <w:rFonts w:ascii="Times New Roman" w:hAnsi="Times New Roman"/>
        </w:rPr>
        <w:t>КасПлан</w:t>
      </w:r>
      <w:proofErr w:type="spellEnd"/>
      <w:r w:rsidRPr="00145325">
        <w:rPr>
          <w:rFonts w:ascii="Times New Roman" w:hAnsi="Times New Roman"/>
        </w:rPr>
        <w:t xml:space="preserve"> </w:t>
      </w:r>
    </w:p>
    <w:p w:rsidR="005750FE" w:rsidRPr="00145325" w:rsidRDefault="005750FE" w:rsidP="005750FE">
      <w:pPr>
        <w:pStyle w:val="-0"/>
        <w:suppressAutoHyphens/>
        <w:rPr>
          <w:rFonts w:ascii="Times New Roman" w:hAnsi="Times New Roman"/>
        </w:rPr>
      </w:pPr>
    </w:p>
    <w:p w:rsidR="00AF5F38" w:rsidRPr="00145325" w:rsidRDefault="005750FE" w:rsidP="005750FE">
      <w:pPr>
        <w:pStyle w:val="-0"/>
        <w:suppressAutoHyphens/>
        <w:rPr>
          <w:rFonts w:ascii="Times New Roman" w:hAnsi="Times New Roman"/>
          <w:b/>
        </w:rPr>
      </w:pPr>
      <w:r w:rsidRPr="00145325">
        <w:rPr>
          <w:rFonts w:ascii="Times New Roman" w:hAnsi="Times New Roman"/>
          <w:b/>
        </w:rPr>
        <w:t>Руководство по получению доступа к работе в системе</w:t>
      </w:r>
    </w:p>
    <w:p w:rsidR="00AF5F38" w:rsidRPr="00145325" w:rsidRDefault="00AF5F38" w:rsidP="00AF5F38">
      <w:pPr>
        <w:spacing w:after="0" w:line="240" w:lineRule="auto"/>
        <w:rPr>
          <w:rFonts w:ascii="Times New Roman" w:hAnsi="Times New Roman" w:cs="Times New Roman"/>
        </w:rPr>
      </w:pPr>
    </w:p>
    <w:p w:rsidR="00E4057E" w:rsidRPr="00145325" w:rsidRDefault="00E4057E" w:rsidP="005750FE">
      <w:pPr>
        <w:pStyle w:val="11"/>
        <w:keepNext/>
        <w:pageBreakBefore w:val="0"/>
        <w:numPr>
          <w:ilvl w:val="0"/>
          <w:numId w:val="2"/>
        </w:numPr>
        <w:spacing w:before="360" w:after="120"/>
        <w:ind w:left="0" w:firstLine="0"/>
        <w:rPr>
          <w:rFonts w:cs="Times New Roman"/>
          <w:sz w:val="32"/>
        </w:rPr>
      </w:pPr>
      <w:r w:rsidRPr="00145325">
        <w:rPr>
          <w:rFonts w:cs="Times New Roman"/>
          <w:sz w:val="32"/>
        </w:rPr>
        <w:t>Подготовка к работе</w:t>
      </w:r>
    </w:p>
    <w:p w:rsidR="00622CB2" w:rsidRDefault="00E4057E" w:rsidP="005750FE">
      <w:pPr>
        <w:pStyle w:val="a6"/>
        <w:suppressAutoHyphens/>
        <w:spacing w:after="120" w:line="240" w:lineRule="auto"/>
        <w:rPr>
          <w:b/>
        </w:rPr>
      </w:pPr>
      <w:r w:rsidRPr="00145325">
        <w:t xml:space="preserve">АРМ пользователя должен быть настроен для возможности работы с Подсистемой обеспечения информационной безопасности </w:t>
      </w:r>
      <w:r w:rsidR="005F0043" w:rsidRPr="00145325">
        <w:t>Федерального казна</w:t>
      </w:r>
      <w:r w:rsidR="00AE798D">
        <w:t xml:space="preserve">чейства в соответствии </w:t>
      </w:r>
      <w:r w:rsidR="005F0043" w:rsidRPr="00145325">
        <w:t xml:space="preserve">с </w:t>
      </w:r>
      <w:r w:rsidR="00622CB2">
        <w:rPr>
          <w:b/>
        </w:rPr>
        <w:t xml:space="preserve">инструкциями </w:t>
      </w:r>
      <w:r w:rsidR="00622CB2" w:rsidRPr="00622CB2">
        <w:rPr>
          <w:b/>
        </w:rPr>
        <w:t>ПОИБ СОБИ ФК</w:t>
      </w:r>
      <w:r w:rsidR="00622CB2">
        <w:rPr>
          <w:b/>
        </w:rPr>
        <w:t>, расположенными на официальном сайте Федерального казначейства:</w:t>
      </w:r>
    </w:p>
    <w:p w:rsidR="00AF5F38" w:rsidRDefault="00622CB2" w:rsidP="005750FE">
      <w:pPr>
        <w:pStyle w:val="a6"/>
        <w:suppressAutoHyphens/>
        <w:spacing w:after="120" w:line="240" w:lineRule="auto"/>
      </w:pPr>
      <w:hyperlink r:id="rId5" w:history="1">
        <w:r w:rsidRPr="00BF6E18">
          <w:rPr>
            <w:rStyle w:val="a3"/>
          </w:rPr>
          <w:t>https://roskazna.gov.ru/gis/sistema-obespecheniya-bezopasnosti-informatsii-federalnogo-kaznacheystva/poib-sobi/</w:t>
        </w:r>
      </w:hyperlink>
    </w:p>
    <w:p w:rsidR="00622CB2" w:rsidRPr="00622CB2" w:rsidRDefault="00622CB2" w:rsidP="005750FE">
      <w:pPr>
        <w:pStyle w:val="a6"/>
        <w:suppressAutoHyphens/>
        <w:spacing w:after="120" w:line="240" w:lineRule="auto"/>
      </w:pPr>
      <w:r w:rsidRPr="00622CB2">
        <w:drawing>
          <wp:inline distT="0" distB="0" distL="0" distR="0" wp14:anchorId="050D17F2" wp14:editId="4A17B515">
            <wp:extent cx="6029960" cy="339217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043" w:rsidRPr="00145325" w:rsidRDefault="005F0043" w:rsidP="005750FE">
      <w:pPr>
        <w:pStyle w:val="11"/>
        <w:keepNext/>
        <w:pageBreakBefore w:val="0"/>
        <w:numPr>
          <w:ilvl w:val="0"/>
          <w:numId w:val="2"/>
        </w:numPr>
        <w:spacing w:before="360" w:after="120"/>
        <w:ind w:left="0" w:firstLine="0"/>
        <w:rPr>
          <w:rFonts w:cs="Times New Roman"/>
          <w:sz w:val="32"/>
        </w:rPr>
      </w:pPr>
      <w:r w:rsidRPr="00145325">
        <w:rPr>
          <w:rFonts w:cs="Times New Roman"/>
          <w:sz w:val="32"/>
        </w:rPr>
        <w:t xml:space="preserve">Регистрация </w:t>
      </w:r>
      <w:r w:rsidR="00704034" w:rsidRPr="00145325">
        <w:rPr>
          <w:rFonts w:cs="Times New Roman"/>
          <w:sz w:val="32"/>
        </w:rPr>
        <w:t>учетных записей пользователей в Подсистеме обеспечения информационной безопасности</w:t>
      </w:r>
    </w:p>
    <w:p w:rsidR="005F0043" w:rsidRPr="00145325" w:rsidRDefault="005F0043" w:rsidP="005750FE">
      <w:pPr>
        <w:pStyle w:val="a6"/>
        <w:suppressAutoHyphens/>
        <w:spacing w:after="120" w:line="240" w:lineRule="auto"/>
      </w:pPr>
      <w:r w:rsidRPr="00145325">
        <w:t>Пользователь должен быть зарегистрирован в Подсистеме обеспечения информационной безопасности Федерального казначейства</w:t>
      </w:r>
      <w:r w:rsidR="00704034" w:rsidRPr="00145325">
        <w:t xml:space="preserve">. Предпочтительный способ регистрации: регистрация учетной записи нового пользователя Регистратором или Руководителем в рамках своей организации и соответствующих подведомственных организаций. </w:t>
      </w:r>
      <w:r w:rsidR="00030C2D" w:rsidRPr="00145325">
        <w:t xml:space="preserve">Регистрация выполняется ответственным лицом организации и правами Регистратора в соответствии с </w:t>
      </w:r>
      <w:r w:rsidR="00622CB2">
        <w:rPr>
          <w:b/>
        </w:rPr>
        <w:t xml:space="preserve">инструкциями </w:t>
      </w:r>
      <w:r w:rsidR="00622CB2" w:rsidRPr="00622CB2">
        <w:rPr>
          <w:b/>
        </w:rPr>
        <w:t>ПОИБ СОБИ ФК</w:t>
      </w:r>
      <w:r w:rsidR="00622CB2">
        <w:rPr>
          <w:b/>
        </w:rPr>
        <w:t xml:space="preserve">, расположенными на официальном </w:t>
      </w:r>
      <w:r w:rsidR="00622CB2">
        <w:rPr>
          <w:b/>
        </w:rPr>
        <w:t xml:space="preserve">сайте Федерального казначейства </w:t>
      </w:r>
      <w:r w:rsidR="00622CB2" w:rsidRPr="00622CB2">
        <w:t>(см. п.1).</w:t>
      </w:r>
    </w:p>
    <w:p w:rsidR="00030C2D" w:rsidRPr="00145325" w:rsidRDefault="00030C2D" w:rsidP="005F0043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C2D" w:rsidRPr="00145325" w:rsidRDefault="00030C2D" w:rsidP="00145325">
      <w:pPr>
        <w:pStyle w:val="11"/>
        <w:keepNext/>
        <w:pageBreakBefore w:val="0"/>
        <w:numPr>
          <w:ilvl w:val="0"/>
          <w:numId w:val="2"/>
        </w:numPr>
        <w:spacing w:before="360" w:after="120"/>
        <w:ind w:left="0" w:firstLine="0"/>
        <w:jc w:val="both"/>
        <w:rPr>
          <w:rFonts w:cs="Times New Roman"/>
          <w:sz w:val="32"/>
        </w:rPr>
      </w:pPr>
      <w:r w:rsidRPr="00145325">
        <w:rPr>
          <w:rFonts w:cs="Times New Roman"/>
          <w:sz w:val="32"/>
        </w:rPr>
        <w:lastRenderedPageBreak/>
        <w:t xml:space="preserve">Назначение полномочий работы с ПУДС </w:t>
      </w:r>
      <w:proofErr w:type="spellStart"/>
      <w:r w:rsidRPr="00145325">
        <w:rPr>
          <w:rFonts w:cs="Times New Roman"/>
          <w:sz w:val="32"/>
        </w:rPr>
        <w:t>КасПлан</w:t>
      </w:r>
      <w:proofErr w:type="spellEnd"/>
      <w:r w:rsidRPr="00145325">
        <w:rPr>
          <w:rFonts w:cs="Times New Roman"/>
          <w:sz w:val="32"/>
        </w:rPr>
        <w:t xml:space="preserve"> Подсистеме обеспечения информационной безопасности</w:t>
      </w:r>
    </w:p>
    <w:p w:rsidR="00030C2D" w:rsidRDefault="00030C2D" w:rsidP="005750FE">
      <w:pPr>
        <w:pStyle w:val="a6"/>
        <w:suppressAutoHyphens/>
        <w:spacing w:after="120" w:line="240" w:lineRule="auto"/>
      </w:pPr>
      <w:r w:rsidRPr="00145325">
        <w:t xml:space="preserve">Учетная запись пользователя должна иметь полномочия работы с системой ПУДС </w:t>
      </w:r>
      <w:proofErr w:type="spellStart"/>
      <w:r w:rsidRPr="00145325">
        <w:t>КасПлан</w:t>
      </w:r>
      <w:proofErr w:type="spellEnd"/>
      <w:r w:rsidRPr="00145325">
        <w:t xml:space="preserve">. Предпочтительный способ назначения полномочий: назначение полномочий пользователя Регистратором или Руководителем организации в соответствии с </w:t>
      </w:r>
      <w:r w:rsidR="00622CB2">
        <w:rPr>
          <w:b/>
        </w:rPr>
        <w:t xml:space="preserve">инструкциями </w:t>
      </w:r>
      <w:r w:rsidR="00622CB2" w:rsidRPr="00622CB2">
        <w:rPr>
          <w:b/>
        </w:rPr>
        <w:t>ПОИБ СОБИ ФК</w:t>
      </w:r>
      <w:r w:rsidR="00622CB2">
        <w:rPr>
          <w:b/>
        </w:rPr>
        <w:t xml:space="preserve">, расположенными на официальном сайте Федерального казначейства </w:t>
      </w:r>
      <w:r w:rsidR="00622CB2" w:rsidRPr="00622CB2">
        <w:t>(см. п.1).</w:t>
      </w:r>
    </w:p>
    <w:p w:rsidR="00145325" w:rsidRPr="00145325" w:rsidRDefault="00145325" w:rsidP="005750FE">
      <w:pPr>
        <w:pStyle w:val="a6"/>
        <w:suppressAutoHyphens/>
        <w:spacing w:after="120" w:line="240" w:lineRule="auto"/>
      </w:pPr>
    </w:p>
    <w:p w:rsidR="00030C2D" w:rsidRPr="00145325" w:rsidRDefault="00030C2D" w:rsidP="00B82C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32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C18DC9" wp14:editId="0929250C">
            <wp:extent cx="4181475" cy="407227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8941" cy="409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C2D" w:rsidRPr="00145325" w:rsidRDefault="00030C2D" w:rsidP="00030C2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C2D" w:rsidRPr="00145325" w:rsidRDefault="00030C2D" w:rsidP="005F0043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043" w:rsidRPr="00145325" w:rsidRDefault="005F0043" w:rsidP="005F0043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C2D" w:rsidRPr="00145325" w:rsidRDefault="00030C2D" w:rsidP="00145325">
      <w:pPr>
        <w:pStyle w:val="11"/>
        <w:keepNext/>
        <w:pageBreakBefore w:val="0"/>
        <w:numPr>
          <w:ilvl w:val="0"/>
          <w:numId w:val="2"/>
        </w:numPr>
        <w:spacing w:before="360" w:after="120"/>
        <w:ind w:left="0" w:firstLine="0"/>
        <w:jc w:val="both"/>
        <w:rPr>
          <w:rFonts w:cs="Times New Roman"/>
          <w:sz w:val="32"/>
        </w:rPr>
      </w:pPr>
      <w:r w:rsidRPr="00145325">
        <w:rPr>
          <w:rFonts w:cs="Times New Roman"/>
          <w:sz w:val="32"/>
        </w:rPr>
        <w:t xml:space="preserve">Вход в ПУДС </w:t>
      </w:r>
      <w:proofErr w:type="spellStart"/>
      <w:r w:rsidRPr="00145325">
        <w:rPr>
          <w:rFonts w:cs="Times New Roman"/>
          <w:sz w:val="32"/>
        </w:rPr>
        <w:t>КасПлан</w:t>
      </w:r>
      <w:proofErr w:type="spellEnd"/>
    </w:p>
    <w:p w:rsidR="00B82C18" w:rsidRPr="00145325" w:rsidRDefault="00B82C18" w:rsidP="005750FE">
      <w:pPr>
        <w:pStyle w:val="a6"/>
        <w:suppressAutoHyphens/>
        <w:spacing w:after="120" w:line="240" w:lineRule="auto"/>
        <w:rPr>
          <w:u w:val="single"/>
        </w:rPr>
      </w:pPr>
      <w:r w:rsidRPr="00145325">
        <w:rPr>
          <w:u w:val="single"/>
        </w:rPr>
        <w:t xml:space="preserve">Единственным доступным способом аутентификации пользователя в системе ПУДС </w:t>
      </w:r>
      <w:proofErr w:type="spellStart"/>
      <w:r w:rsidRPr="00145325">
        <w:rPr>
          <w:u w:val="single"/>
        </w:rPr>
        <w:t>КасПлан</w:t>
      </w:r>
      <w:proofErr w:type="spellEnd"/>
      <w:r w:rsidRPr="00145325">
        <w:rPr>
          <w:u w:val="single"/>
        </w:rPr>
        <w:t xml:space="preserve"> является аутентификация по сертификату.</w:t>
      </w:r>
    </w:p>
    <w:p w:rsidR="00B82C18" w:rsidRPr="00145325" w:rsidRDefault="00030C2D" w:rsidP="005750FE">
      <w:pPr>
        <w:pStyle w:val="a6"/>
        <w:suppressAutoHyphens/>
        <w:spacing w:after="120" w:line="240" w:lineRule="auto"/>
      </w:pPr>
      <w:r w:rsidRPr="00145325">
        <w:t>Пользователь</w:t>
      </w:r>
      <w:r w:rsidR="00B82C18" w:rsidRPr="00145325">
        <w:t>, имеющий личный сертификат</w:t>
      </w:r>
      <w:r w:rsidRPr="00145325">
        <w:t xml:space="preserve"> с настроенного АРМ (выполнен п.1) и имеющий полномочия работы в </w:t>
      </w:r>
      <w:r w:rsidR="00145325" w:rsidRPr="00145325">
        <w:t>системе</w:t>
      </w:r>
      <w:r w:rsidRPr="00145325">
        <w:t xml:space="preserve"> (выполнены п.2 и п.3) должен перейти в браузере по ссылке </w:t>
      </w:r>
    </w:p>
    <w:p w:rsidR="00622CB2" w:rsidRPr="00622CB2" w:rsidRDefault="00622CB2" w:rsidP="005750FE">
      <w:pPr>
        <w:pStyle w:val="a6"/>
        <w:suppressAutoHyphens/>
        <w:spacing w:after="120" w:line="240" w:lineRule="auto"/>
        <w:rPr>
          <w:b/>
        </w:rPr>
      </w:pPr>
      <w:r w:rsidRPr="00622CB2">
        <w:rPr>
          <w:b/>
        </w:rPr>
        <w:t>https://eb.cert.roskazna.ru/</w:t>
      </w:r>
    </w:p>
    <w:p w:rsidR="00622CB2" w:rsidRDefault="00622CB2" w:rsidP="005750FE">
      <w:pPr>
        <w:pStyle w:val="a6"/>
        <w:suppressAutoHyphens/>
        <w:spacing w:after="120" w:line="240" w:lineRule="auto"/>
        <w:rPr>
          <w:b/>
        </w:rPr>
      </w:pPr>
      <w:r>
        <w:rPr>
          <w:b/>
        </w:rPr>
        <w:t>Далее выбрать «ПУДС модуль Кассового Планирования», «Формуляры», «Прогноз движения средств на ЕКС»</w:t>
      </w:r>
    </w:p>
    <w:p w:rsidR="00622CB2" w:rsidRPr="00622CB2" w:rsidRDefault="00622CB2" w:rsidP="00622CB2">
      <w:pPr>
        <w:pStyle w:val="a6"/>
        <w:suppressAutoHyphens/>
        <w:spacing w:line="240" w:lineRule="auto"/>
      </w:pPr>
      <w:r w:rsidRPr="00622CB2">
        <w:t xml:space="preserve">Запасной </w:t>
      </w:r>
      <w:r>
        <w:t xml:space="preserve">вход </w:t>
      </w:r>
      <w:r w:rsidRPr="00622CB2">
        <w:t>(прямая ссылка для входа):</w:t>
      </w:r>
    </w:p>
    <w:p w:rsidR="00030C2D" w:rsidRPr="00622CB2" w:rsidRDefault="00622CB2" w:rsidP="00622CB2">
      <w:pPr>
        <w:pStyle w:val="a6"/>
        <w:suppressAutoHyphens/>
        <w:spacing w:line="240" w:lineRule="auto"/>
      </w:pPr>
      <w:hyperlink r:id="rId8" w:history="1">
        <w:r w:rsidR="00B82C18" w:rsidRPr="00622CB2">
          <w:t>https://rkkp.cert.roskazna.ru</w:t>
        </w:r>
      </w:hyperlink>
    </w:p>
    <w:p w:rsidR="00B82C18" w:rsidRPr="00145325" w:rsidRDefault="005750FE" w:rsidP="00622CB2">
      <w:pPr>
        <w:pStyle w:val="a6"/>
        <w:suppressAutoHyphens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45325">
        <w:t>Н</w:t>
      </w:r>
      <w:r w:rsidR="00B82C18" w:rsidRPr="00145325">
        <w:t xml:space="preserve">а экране отобразится интерфейс работы с ПУДС </w:t>
      </w:r>
      <w:proofErr w:type="spellStart"/>
      <w:r w:rsidR="00B82C18" w:rsidRPr="00145325">
        <w:t>КасПлан</w:t>
      </w:r>
      <w:proofErr w:type="spellEnd"/>
      <w:r w:rsidR="00B82C18" w:rsidRPr="00145325">
        <w:t>.</w:t>
      </w:r>
      <w:bookmarkStart w:id="0" w:name="_GoBack"/>
      <w:bookmarkEnd w:id="0"/>
    </w:p>
    <w:sectPr w:rsidR="00B82C18" w:rsidRPr="00145325" w:rsidSect="00E4057E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7AA"/>
    <w:multiLevelType w:val="hybridMultilevel"/>
    <w:tmpl w:val="6440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3CEE"/>
    <w:multiLevelType w:val="hybridMultilevel"/>
    <w:tmpl w:val="D3A6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86A"/>
    <w:multiLevelType w:val="hybridMultilevel"/>
    <w:tmpl w:val="15AE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A0237"/>
    <w:multiLevelType w:val="hybridMultilevel"/>
    <w:tmpl w:val="76701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F5E47"/>
    <w:multiLevelType w:val="hybridMultilevel"/>
    <w:tmpl w:val="42B6C6D4"/>
    <w:lvl w:ilvl="0" w:tplc="7F8225E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38"/>
    <w:rsid w:val="00030C2D"/>
    <w:rsid w:val="00145325"/>
    <w:rsid w:val="005750FE"/>
    <w:rsid w:val="005F0043"/>
    <w:rsid w:val="005F56B8"/>
    <w:rsid w:val="00622CB2"/>
    <w:rsid w:val="006E3790"/>
    <w:rsid w:val="00704034"/>
    <w:rsid w:val="00AB2884"/>
    <w:rsid w:val="00AE798D"/>
    <w:rsid w:val="00AF5F38"/>
    <w:rsid w:val="00B82C18"/>
    <w:rsid w:val="00E4057E"/>
    <w:rsid w:val="00E8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9675"/>
  <w15:chartTrackingRefBased/>
  <w15:docId w15:val="{03E2D565-D1AB-44DA-A1BB-0FFA55B0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AF5F3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F5F3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F5F3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F56B8"/>
    <w:rPr>
      <w:color w:val="954F72" w:themeColor="followedHyperlink"/>
      <w:u w:val="single"/>
    </w:rPr>
  </w:style>
  <w:style w:type="paragraph" w:customStyle="1" w:styleId="-">
    <w:name w:val="Титльный лист - заголовок документа"/>
    <w:basedOn w:val="a"/>
    <w:rsid w:val="005750FE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6"/>
      <w:szCs w:val="20"/>
      <w:lang w:eastAsia="ru-RU"/>
    </w:rPr>
  </w:style>
  <w:style w:type="paragraph" w:customStyle="1" w:styleId="-0">
    <w:name w:val="Титульный лист - название документа"/>
    <w:basedOn w:val="a"/>
    <w:link w:val="-1"/>
    <w:rsid w:val="005750FE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36"/>
      <w:szCs w:val="20"/>
      <w:lang w:eastAsia="ru-RU"/>
    </w:rPr>
  </w:style>
  <w:style w:type="character" w:customStyle="1" w:styleId="-1">
    <w:name w:val="Титульный лист - название документа Знак"/>
    <w:link w:val="-0"/>
    <w:rsid w:val="005750FE"/>
    <w:rPr>
      <w:rFonts w:ascii="Arial" w:eastAsia="Times New Roman" w:hAnsi="Arial" w:cs="Times New Roman"/>
      <w:snapToGrid w:val="0"/>
      <w:color w:val="000000"/>
      <w:sz w:val="36"/>
      <w:szCs w:val="20"/>
      <w:lang w:eastAsia="ru-RU"/>
    </w:rPr>
  </w:style>
  <w:style w:type="paragraph" w:customStyle="1" w:styleId="11">
    <w:name w:val="_Заг.1"/>
    <w:next w:val="a"/>
    <w:rsid w:val="005750FE"/>
    <w:pPr>
      <w:pageBreakBefore/>
      <w:suppressAutoHyphens/>
      <w:spacing w:before="120" w:after="240" w:line="240" w:lineRule="auto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a6">
    <w:name w:val="_Текст+абзац"/>
    <w:aliases w:val="_Текст_Перечисление + Слева:  0,06 см,_Заг3.подПун_Текст+абзац,06 смкт"/>
    <w:link w:val="a7"/>
    <w:rsid w:val="005750FE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pacing w:val="-2"/>
      <w:sz w:val="28"/>
    </w:rPr>
  </w:style>
  <w:style w:type="character" w:customStyle="1" w:styleId="a7">
    <w:name w:val="_Текст+абзац Знак"/>
    <w:link w:val="a6"/>
    <w:rsid w:val="005750FE"/>
    <w:rPr>
      <w:rFonts w:ascii="Times New Roman" w:eastAsia="Calibri" w:hAnsi="Times New Roman" w:cs="Times New Roman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kp.cert.roskazn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oskazna.gov.ru/gis/sistema-obespecheniya-bezopasnosti-informatsii-federalnogo-kaznacheystva/poib-sob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Щапина Виктория Викторовна</cp:lastModifiedBy>
  <cp:revision>2</cp:revision>
  <dcterms:created xsi:type="dcterms:W3CDTF">2023-01-17T15:19:00Z</dcterms:created>
  <dcterms:modified xsi:type="dcterms:W3CDTF">2023-01-17T15:19:00Z</dcterms:modified>
</cp:coreProperties>
</file>