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54D" w:rsidRDefault="00C2054D" w:rsidP="00C2054D">
      <w:pPr>
        <w:spacing w:before="120"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основных мероприятий по формированию плана-графика размещения заказов (план-график) на 2016 год федеральными органами государственной власти, федеральными государственными органами и федеральными казенными учреждениями посредством информационного взаимодействия Официального сайта Единой информационной системы в сфере закупок с государственной интегрированной информационной системой управления общественными финансами «Электронный бюджет»</w:t>
      </w:r>
    </w:p>
    <w:p w:rsidR="00C2054D" w:rsidRDefault="00C2054D" w:rsidP="00C2054D">
      <w:pPr>
        <w:pStyle w:val="a3"/>
        <w:tabs>
          <w:tab w:val="left" w:pos="0"/>
        </w:tabs>
        <w:spacing w:before="120" w:after="120" w:line="240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Зайти на Единый портал бюджетной системы Российской Федерации. Перейти в личный кабинет системы «Электронный бюджет» по ссылке «Переход к компонентам ведения сводного реестра, базовых и ведомственных перечней услуг и работ, планирования закупок»</w:t>
      </w:r>
      <w:r w:rsidR="00A31D8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2054D" w:rsidRDefault="00FC0A84" w:rsidP="00C2054D">
      <w:pPr>
        <w:pStyle w:val="a3"/>
        <w:tabs>
          <w:tab w:val="left" w:pos="0"/>
        </w:tabs>
        <w:spacing w:before="120" w:after="12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hyperlink r:id="rId8" w:anchor="!" w:history="1">
        <w:r w:rsidR="00C2054D">
          <w:rPr>
            <w:rStyle w:val="aa"/>
            <w:rFonts w:ascii="Times New Roman" w:hAnsi="Times New Roman"/>
            <w:sz w:val="28"/>
            <w:szCs w:val="28"/>
          </w:rPr>
          <w:t>http://budget.gov.ru/epbs/faces/page_authentication?_adf.ctrl-state=ljtqktt8p_4&amp;visibility=all&amp;path=%2Foracle%2Fwebcenter%2Fportalapp%2Fpagehierarchy%2Fpages.xml&amp;_afrLoop=23228383550318849#!</w:t>
        </w:r>
      </w:hyperlink>
    </w:p>
    <w:p w:rsidR="00C2054D" w:rsidRDefault="00C2054D" w:rsidP="00C2054D">
      <w:pPr>
        <w:numPr>
          <w:ilvl w:val="0"/>
          <w:numId w:val="7"/>
        </w:numPr>
        <w:spacing w:before="120"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Для получателей бюджетных средств, которые ранее сформировали уже и утвердили карточки укрупнённых закупок в подсистеме управления закупками системы «Электронный бюджет»</w:t>
      </w:r>
    </w:p>
    <w:p w:rsidR="00C2054D" w:rsidRDefault="00C2054D" w:rsidP="00C2054D">
      <w:pPr>
        <w:pStyle w:val="a3"/>
        <w:numPr>
          <w:ilvl w:val="0"/>
          <w:numId w:val="8"/>
        </w:numPr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Актуализировать укрупненные закупки (при необходимости отредактировать имеющиеся, создать новые). Согласовать (если требуется) и утвердить. Работа с укрупненными закупками подробно описана в разделе 4.2 Руководства пользователя.</w:t>
      </w:r>
    </w:p>
    <w:p w:rsidR="00C2054D" w:rsidRDefault="00C2054D" w:rsidP="00C2054D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Примечание.</w:t>
      </w:r>
      <w:r>
        <w:rPr>
          <w:rFonts w:ascii="Times New Roman" w:hAnsi="Times New Roman"/>
          <w:sz w:val="28"/>
          <w:szCs w:val="28"/>
        </w:rPr>
        <w:t xml:space="preserve"> Руководство пользователя доступно по ссылке:</w:t>
      </w:r>
    </w:p>
    <w:p w:rsidR="00C2054D" w:rsidRDefault="00FC0A84" w:rsidP="00C2054D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C2054D">
          <w:rPr>
            <w:rStyle w:val="aa"/>
            <w:rFonts w:ascii="Times New Roman" w:hAnsi="Times New Roman"/>
            <w:sz w:val="28"/>
            <w:szCs w:val="28"/>
          </w:rPr>
          <w:t>http://roskazna.ru/gis/ehlektronnyj-byudzhet/upravlenie-zakupkami/</w:t>
        </w:r>
      </w:hyperlink>
    </w:p>
    <w:p w:rsidR="00C2054D" w:rsidRDefault="00C2054D" w:rsidP="00C2054D">
      <w:pPr>
        <w:pStyle w:val="a3"/>
        <w:numPr>
          <w:ilvl w:val="0"/>
          <w:numId w:val="8"/>
        </w:numPr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Автоматически сформировать позиции плана закупок на основе данных карточек укрупненных закупок (операция может осуществляться как массово, так и для каждой укрупненной закупки в отдельности). Дополнить необходимыми реквизитами. Работа с позициями плана закупками в части автоматического формирования позиций плана закупок подробно описана в разделе 4.6.1 Руководства пользователя.</w:t>
      </w:r>
    </w:p>
    <w:p w:rsidR="00C2054D" w:rsidRDefault="00C2054D" w:rsidP="00C2054D">
      <w:pPr>
        <w:pStyle w:val="a3"/>
        <w:numPr>
          <w:ilvl w:val="0"/>
          <w:numId w:val="8"/>
        </w:numPr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сформированных позициях плана закупок выделить особые закупки (при необходимости скопировать позицию плана закупок в отдельную позицию, уточнив сумму и реквизиты закупки). Согласовать (если требуется) и утвердить. Работа с позициями плана закупками подробно описана в разделе 4.6 Руководства пользователя.</w:t>
      </w:r>
    </w:p>
    <w:p w:rsidR="00C2054D" w:rsidRDefault="00C2054D" w:rsidP="00C2054D">
      <w:pPr>
        <w:pStyle w:val="a3"/>
        <w:numPr>
          <w:ilvl w:val="0"/>
          <w:numId w:val="8"/>
        </w:numPr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Автоматически сформировать позиции плана-графика на основе позиций плана закупок (операция может осуществляться как массово, так и для каждой позиции в отдельности). Дополнить необходимыми реквизитами. При необходимости скопировать позицию плана-графика в отдельную позицию, уточнить сумму и реквизиты закупки. Согласовать (если требуется) и утвердить. Работа с позициями плана-графика подробно описана в разделе 4.9 Руководства пользователя.</w:t>
      </w:r>
    </w:p>
    <w:p w:rsidR="00C2054D" w:rsidRDefault="00C2054D" w:rsidP="00C2054D">
      <w:pPr>
        <w:pStyle w:val="a3"/>
        <w:numPr>
          <w:ilvl w:val="0"/>
          <w:numId w:val="8"/>
        </w:numPr>
        <w:tabs>
          <w:tab w:val="left" w:pos="1134"/>
        </w:tabs>
        <w:spacing w:before="120" w:after="12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Сформировать план-график на планируемый год осуществления закупок. Дополнить необходимыми реквизитами. Включить утвержденные позиции в план-график. Согласовать (если требуется) и утвердить (при утверждении плана-графика подписать данные электронной подписью). Направить план-график на Официальный сайт Единой информационной системы в сфере закупок. Работа с планом-графиком подробно описана в разделе 4.10 Руководства пользователя.</w:t>
      </w:r>
    </w:p>
    <w:p w:rsidR="00C2054D" w:rsidRDefault="00C2054D" w:rsidP="00C2054D">
      <w:pPr>
        <w:pStyle w:val="a3"/>
        <w:numPr>
          <w:ilvl w:val="0"/>
          <w:numId w:val="8"/>
        </w:numPr>
        <w:tabs>
          <w:tab w:val="left" w:pos="1134"/>
        </w:tabs>
        <w:spacing w:before="120" w:after="12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Зайти на Официальный сайт Единой информационной системы в сфере закупок, перейти в личный кабинет и завершить процесс публикации плана-графика, подписав план-график электронной подписью. Работа с планом-графиком на Официальном сайте Единой информационной системы в сфере закупок подробно описана в разделе 4.2.7 Руководства пользователя по ведению планов-графиков по ссылке:</w:t>
      </w:r>
    </w:p>
    <w:p w:rsidR="00C2054D" w:rsidRDefault="00FC0A84" w:rsidP="00C2054D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36"/>
          <w:szCs w:val="28"/>
        </w:rPr>
      </w:pPr>
      <w:hyperlink r:id="rId10" w:history="1">
        <w:r w:rsidR="00C2054D">
          <w:rPr>
            <w:rStyle w:val="aa"/>
            <w:rFonts w:ascii="Times New Roman" w:hAnsi="Times New Roman"/>
            <w:sz w:val="28"/>
            <w:lang w:val="en-US"/>
          </w:rPr>
          <w:t>http</w:t>
        </w:r>
        <w:r w:rsidR="00C2054D">
          <w:rPr>
            <w:rStyle w:val="aa"/>
            <w:rFonts w:ascii="Times New Roman" w:hAnsi="Times New Roman"/>
            <w:sz w:val="28"/>
          </w:rPr>
          <w:t>://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zakupki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.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gov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.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ru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/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epz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/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main</w:t>
        </w:r>
        <w:r w:rsidR="00C2054D">
          <w:rPr>
            <w:rStyle w:val="aa"/>
            <w:rFonts w:ascii="Times New Roman" w:hAnsi="Times New Roman"/>
            <w:sz w:val="28"/>
          </w:rPr>
          <w:t>/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public</w:t>
        </w:r>
        <w:r w:rsidR="00C2054D">
          <w:rPr>
            <w:rStyle w:val="aa"/>
            <w:rFonts w:ascii="Times New Roman" w:hAnsi="Times New Roman"/>
            <w:sz w:val="28"/>
          </w:rPr>
          <w:t>/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download</w:t>
        </w:r>
        <w:r w:rsidR="00C2054D">
          <w:rPr>
            <w:rStyle w:val="aa"/>
            <w:rFonts w:ascii="Times New Roman" w:hAnsi="Times New Roman"/>
            <w:sz w:val="28"/>
          </w:rPr>
          <w:t>/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downloadDocument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.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html</w:t>
        </w:r>
        <w:r w:rsidR="00C2054D">
          <w:rPr>
            <w:rStyle w:val="aa"/>
            <w:rFonts w:ascii="Times New Roman" w:hAnsi="Times New Roman"/>
            <w:sz w:val="28"/>
          </w:rPr>
          <w:t>?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id</w:t>
        </w:r>
        <w:r w:rsidR="00C2054D">
          <w:rPr>
            <w:rStyle w:val="aa"/>
            <w:rFonts w:ascii="Times New Roman" w:hAnsi="Times New Roman"/>
            <w:sz w:val="28"/>
          </w:rPr>
          <w:t>=9466</w:t>
        </w:r>
      </w:hyperlink>
    </w:p>
    <w:p w:rsidR="00C2054D" w:rsidRDefault="00C2054D" w:rsidP="00C2054D">
      <w:pPr>
        <w:tabs>
          <w:tab w:val="left" w:pos="1134"/>
        </w:tabs>
        <w:spacing w:before="120" w:after="120" w:line="240" w:lineRule="auto"/>
        <w:jc w:val="both"/>
      </w:pPr>
    </w:p>
    <w:p w:rsidR="00C2054D" w:rsidRDefault="00C2054D" w:rsidP="00C2054D">
      <w:pPr>
        <w:numPr>
          <w:ilvl w:val="0"/>
          <w:numId w:val="7"/>
        </w:numPr>
        <w:spacing w:before="120"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Для получателей бюджетных средств, которые ранее не формировали карточки укрупнённых закупок</w:t>
      </w:r>
    </w:p>
    <w:p w:rsidR="00C2054D" w:rsidRDefault="00C2054D" w:rsidP="00C2054D">
      <w:pPr>
        <w:pStyle w:val="a3"/>
        <w:numPr>
          <w:ilvl w:val="0"/>
          <w:numId w:val="9"/>
        </w:numPr>
        <w:spacing w:before="120" w:after="120" w:line="240" w:lineRule="auto"/>
        <w:ind w:left="0" w:firstLine="720"/>
        <w:jc w:val="both"/>
      </w:pPr>
      <w:r>
        <w:rPr>
          <w:rFonts w:ascii="Times New Roman" w:hAnsi="Times New Roman"/>
          <w:sz w:val="28"/>
          <w:szCs w:val="28"/>
        </w:rPr>
        <w:t>Создать позиции плана закупок. Дополнить необходимыми реквизитами.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Выделить особые закупки (при необходимости скопировать позицию плана закупок в отдельную позицию, уточнив сумму и реквизиты закупки). Согласовать (если требуется) и утвердить. Работа с позициями плана закупками подробно описана в разделе 4.6 Руководства пользователя.</w:t>
      </w:r>
    </w:p>
    <w:p w:rsidR="00C2054D" w:rsidRDefault="00C2054D" w:rsidP="00C2054D">
      <w:pPr>
        <w:pStyle w:val="a3"/>
        <w:numPr>
          <w:ilvl w:val="0"/>
          <w:numId w:val="9"/>
        </w:numPr>
        <w:tabs>
          <w:tab w:val="left" w:pos="0"/>
        </w:tabs>
        <w:spacing w:before="120" w:after="12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Автоматически сформировать позиции плана-графика закупок на основе позиций плана закупок (операция может осуществляться как массово, так и для каждой позиции в отдельности). Дополнить необходимыми реквизитами. При необходимости скопировать позицию плана-графика в отдельную позицию, уточнить сумму и реквизиты закупки. Согласовать (если требуется) и утвердить. Работа с позициями плана-графика закупок подробно описана в разделе 4.9 Руководства пользователя.</w:t>
      </w:r>
    </w:p>
    <w:p w:rsidR="00C2054D" w:rsidRDefault="00C2054D" w:rsidP="00C2054D">
      <w:pPr>
        <w:pStyle w:val="a3"/>
        <w:numPr>
          <w:ilvl w:val="0"/>
          <w:numId w:val="9"/>
        </w:numPr>
        <w:tabs>
          <w:tab w:val="left" w:pos="0"/>
          <w:tab w:val="left" w:pos="851"/>
        </w:tabs>
        <w:spacing w:before="120" w:after="120" w:line="240" w:lineRule="auto"/>
        <w:ind w:left="0" w:firstLine="720"/>
        <w:jc w:val="both"/>
      </w:pPr>
      <w:r>
        <w:rPr>
          <w:rFonts w:ascii="Times New Roman" w:hAnsi="Times New Roman"/>
          <w:sz w:val="28"/>
          <w:szCs w:val="28"/>
        </w:rPr>
        <w:t>Сформировать план-график на планируем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ый год осуществления закупок. Дополнить необходимыми реквизитами. Включить утвержденные позиции в план-график. Согласовать (если требуется) и утвердить (при утверждении плана-графика подписать данные электронной подписью). Направить план-график на Официальный сайт Единой информационной системы в сфере закупок. Работа с планом-графиком подробно описана в разделе 4.10 Руководства пользователя.</w:t>
      </w:r>
    </w:p>
    <w:p w:rsidR="00C2054D" w:rsidRDefault="00C2054D" w:rsidP="00C2054D">
      <w:pPr>
        <w:pStyle w:val="a3"/>
        <w:numPr>
          <w:ilvl w:val="0"/>
          <w:numId w:val="9"/>
        </w:numPr>
        <w:tabs>
          <w:tab w:val="left" w:pos="0"/>
          <w:tab w:val="left" w:pos="851"/>
        </w:tabs>
        <w:spacing w:before="120" w:after="12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Зайти на Официальный сайт Единой информационной системы в сфере закупок, перейти в личный кабинет и завершить процесс публикации плана-графика, подписав план-график электронной подписью. Работа с планом-графиком на Официальном сайте Единой информационной системы в сфере закупок подробно описана в разделе 4.2.7 Руководства пользователя по ведению планов-графиков по ссылке:</w:t>
      </w:r>
    </w:p>
    <w:p w:rsidR="00C2054D" w:rsidRDefault="00FC0A84" w:rsidP="00C2054D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C2054D">
          <w:rPr>
            <w:rStyle w:val="aa"/>
            <w:rFonts w:ascii="Times New Roman" w:hAnsi="Times New Roman"/>
            <w:sz w:val="28"/>
            <w:lang w:val="en-US"/>
          </w:rPr>
          <w:t>http</w:t>
        </w:r>
        <w:r w:rsidR="00C2054D">
          <w:rPr>
            <w:rStyle w:val="aa"/>
            <w:rFonts w:ascii="Times New Roman" w:hAnsi="Times New Roman"/>
            <w:sz w:val="28"/>
          </w:rPr>
          <w:t>://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zakupki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.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gov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.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ru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/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epz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/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main</w:t>
        </w:r>
        <w:r w:rsidR="00C2054D">
          <w:rPr>
            <w:rStyle w:val="aa"/>
            <w:rFonts w:ascii="Times New Roman" w:hAnsi="Times New Roman"/>
            <w:sz w:val="28"/>
          </w:rPr>
          <w:t>/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public</w:t>
        </w:r>
        <w:r w:rsidR="00C2054D">
          <w:rPr>
            <w:rStyle w:val="aa"/>
            <w:rFonts w:ascii="Times New Roman" w:hAnsi="Times New Roman"/>
            <w:sz w:val="28"/>
          </w:rPr>
          <w:t>/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download</w:t>
        </w:r>
        <w:r w:rsidR="00C2054D">
          <w:rPr>
            <w:rStyle w:val="aa"/>
            <w:rFonts w:ascii="Times New Roman" w:hAnsi="Times New Roman"/>
            <w:sz w:val="28"/>
          </w:rPr>
          <w:t>/</w:t>
        </w:r>
        <w:proofErr w:type="spellStart"/>
        <w:r w:rsidR="00C2054D">
          <w:rPr>
            <w:rStyle w:val="aa"/>
            <w:rFonts w:ascii="Times New Roman" w:hAnsi="Times New Roman"/>
            <w:sz w:val="28"/>
            <w:lang w:val="en-US"/>
          </w:rPr>
          <w:t>downloadDocument</w:t>
        </w:r>
        <w:proofErr w:type="spellEnd"/>
        <w:r w:rsidR="00C2054D">
          <w:rPr>
            <w:rStyle w:val="aa"/>
            <w:rFonts w:ascii="Times New Roman" w:hAnsi="Times New Roman"/>
            <w:sz w:val="28"/>
          </w:rPr>
          <w:t>.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html</w:t>
        </w:r>
        <w:r w:rsidR="00C2054D">
          <w:rPr>
            <w:rStyle w:val="aa"/>
            <w:rFonts w:ascii="Times New Roman" w:hAnsi="Times New Roman"/>
            <w:sz w:val="28"/>
          </w:rPr>
          <w:t>?</w:t>
        </w:r>
        <w:r w:rsidR="00C2054D">
          <w:rPr>
            <w:rStyle w:val="aa"/>
            <w:rFonts w:ascii="Times New Roman" w:hAnsi="Times New Roman"/>
            <w:sz w:val="28"/>
            <w:lang w:val="en-US"/>
          </w:rPr>
          <w:t>id</w:t>
        </w:r>
        <w:r w:rsidR="00C2054D">
          <w:rPr>
            <w:rStyle w:val="aa"/>
            <w:rFonts w:ascii="Times New Roman" w:hAnsi="Times New Roman"/>
            <w:sz w:val="28"/>
          </w:rPr>
          <w:t>=9466</w:t>
        </w:r>
      </w:hyperlink>
    </w:p>
    <w:p w:rsidR="00C2054D" w:rsidRDefault="00C2054D" w:rsidP="00C2054D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="00D63E20" w:rsidRDefault="00D63E20" w:rsidP="000C6D04">
      <w:pPr>
        <w:tabs>
          <w:tab w:val="left" w:pos="1134"/>
        </w:tabs>
        <w:spacing w:before="120" w:after="120" w:line="240" w:lineRule="auto"/>
        <w:jc w:val="both"/>
      </w:pPr>
    </w:p>
    <w:p w:rsidR="00547BBA" w:rsidRPr="00A056E2" w:rsidRDefault="00547BBA" w:rsidP="000C6D04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547BBA" w:rsidRPr="00A056E2" w:rsidSect="000C6D04">
      <w:headerReference w:type="defaul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A84" w:rsidRDefault="00FC0A84" w:rsidP="000C6D04">
      <w:pPr>
        <w:spacing w:after="0" w:line="240" w:lineRule="auto"/>
      </w:pPr>
      <w:r>
        <w:separator/>
      </w:r>
    </w:p>
  </w:endnote>
  <w:endnote w:type="continuationSeparator" w:id="0">
    <w:p w:rsidR="00FC0A84" w:rsidRDefault="00FC0A84" w:rsidP="000C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A84" w:rsidRDefault="00FC0A84" w:rsidP="000C6D04">
      <w:pPr>
        <w:spacing w:after="0" w:line="240" w:lineRule="auto"/>
      </w:pPr>
      <w:r>
        <w:separator/>
      </w:r>
    </w:p>
  </w:footnote>
  <w:footnote w:type="continuationSeparator" w:id="0">
    <w:p w:rsidR="00FC0A84" w:rsidRDefault="00FC0A84" w:rsidP="000C6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2EB" w:rsidRDefault="00160BA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1D86">
      <w:rPr>
        <w:noProof/>
      </w:rPr>
      <w:t>2</w:t>
    </w:r>
    <w:r>
      <w:rPr>
        <w:noProof/>
      </w:rPr>
      <w:fldChar w:fldCharType="end"/>
    </w:r>
  </w:p>
  <w:p w:rsidR="00AB52EB" w:rsidRDefault="00AB52E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A2EE8"/>
    <w:multiLevelType w:val="hybridMultilevel"/>
    <w:tmpl w:val="8CE80486"/>
    <w:lvl w:ilvl="0" w:tplc="7800041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B7194"/>
    <w:multiLevelType w:val="hybridMultilevel"/>
    <w:tmpl w:val="A940AD60"/>
    <w:lvl w:ilvl="0" w:tplc="C7B6056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39A3BB7"/>
    <w:multiLevelType w:val="hybridMultilevel"/>
    <w:tmpl w:val="797885E6"/>
    <w:lvl w:ilvl="0" w:tplc="70D65CC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E13C37"/>
    <w:multiLevelType w:val="hybridMultilevel"/>
    <w:tmpl w:val="02086702"/>
    <w:lvl w:ilvl="0" w:tplc="56463A6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7FF0A752">
      <w:start w:val="1"/>
      <w:numFmt w:val="russianLower"/>
      <w:lvlText w:val="%2."/>
      <w:lvlJc w:val="left"/>
      <w:pPr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0033992"/>
    <w:multiLevelType w:val="hybridMultilevel"/>
    <w:tmpl w:val="F9F608E0"/>
    <w:lvl w:ilvl="0" w:tplc="7FF0A75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DFF2E03"/>
    <w:multiLevelType w:val="hybridMultilevel"/>
    <w:tmpl w:val="02086702"/>
    <w:lvl w:ilvl="0" w:tplc="56463A6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7FF0A752">
      <w:start w:val="1"/>
      <w:numFmt w:val="russianLower"/>
      <w:lvlText w:val="%2."/>
      <w:lvlJc w:val="left"/>
      <w:pPr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CE"/>
    <w:rsid w:val="000C6D04"/>
    <w:rsid w:val="000E3A61"/>
    <w:rsid w:val="000F572B"/>
    <w:rsid w:val="00113F22"/>
    <w:rsid w:val="00160BAE"/>
    <w:rsid w:val="001C6008"/>
    <w:rsid w:val="00250824"/>
    <w:rsid w:val="002B0646"/>
    <w:rsid w:val="002B1095"/>
    <w:rsid w:val="0034498F"/>
    <w:rsid w:val="00351DBA"/>
    <w:rsid w:val="00373F50"/>
    <w:rsid w:val="003800CF"/>
    <w:rsid w:val="003A43C8"/>
    <w:rsid w:val="00403824"/>
    <w:rsid w:val="00450414"/>
    <w:rsid w:val="0045209F"/>
    <w:rsid w:val="00502299"/>
    <w:rsid w:val="00547BBA"/>
    <w:rsid w:val="00551E65"/>
    <w:rsid w:val="00643440"/>
    <w:rsid w:val="00667A7C"/>
    <w:rsid w:val="006E0312"/>
    <w:rsid w:val="0070023E"/>
    <w:rsid w:val="00742962"/>
    <w:rsid w:val="007B39CE"/>
    <w:rsid w:val="00843DE7"/>
    <w:rsid w:val="008559C2"/>
    <w:rsid w:val="008D18BB"/>
    <w:rsid w:val="00944EA3"/>
    <w:rsid w:val="0095052A"/>
    <w:rsid w:val="0098768B"/>
    <w:rsid w:val="009A0D24"/>
    <w:rsid w:val="009F17E4"/>
    <w:rsid w:val="00A03330"/>
    <w:rsid w:val="00A056E2"/>
    <w:rsid w:val="00A31D86"/>
    <w:rsid w:val="00A80147"/>
    <w:rsid w:val="00A84522"/>
    <w:rsid w:val="00AA5E2D"/>
    <w:rsid w:val="00AB52EB"/>
    <w:rsid w:val="00B47B13"/>
    <w:rsid w:val="00B47C7C"/>
    <w:rsid w:val="00B9015E"/>
    <w:rsid w:val="00BC1394"/>
    <w:rsid w:val="00BE5253"/>
    <w:rsid w:val="00C1649F"/>
    <w:rsid w:val="00C2054D"/>
    <w:rsid w:val="00C61467"/>
    <w:rsid w:val="00C8712E"/>
    <w:rsid w:val="00D63E20"/>
    <w:rsid w:val="00D82628"/>
    <w:rsid w:val="00DE265E"/>
    <w:rsid w:val="00E92B20"/>
    <w:rsid w:val="00EF6C2C"/>
    <w:rsid w:val="00F411CF"/>
    <w:rsid w:val="00FB3A4C"/>
    <w:rsid w:val="00FC0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4.2.2"/>
    <w:basedOn w:val="a"/>
    <w:link w:val="a4"/>
    <w:uiPriority w:val="34"/>
    <w:qFormat/>
    <w:rsid w:val="007B39CE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7B39C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7B39CE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39C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B39C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547BB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843DE7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0C6D0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C6D04"/>
    <w:rPr>
      <w:rFonts w:eastAsia="Times New Roman"/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0C6D0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C6D04"/>
    <w:rPr>
      <w:rFonts w:eastAsia="Times New Roman"/>
      <w:sz w:val="22"/>
      <w:szCs w:val="22"/>
    </w:rPr>
  </w:style>
  <w:style w:type="character" w:customStyle="1" w:styleId="a4">
    <w:name w:val="Абзац списка Знак"/>
    <w:aliases w:val="4.2.2 Знак"/>
    <w:link w:val="a3"/>
    <w:uiPriority w:val="34"/>
    <w:rsid w:val="00AB52EB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4.2.2"/>
    <w:basedOn w:val="a"/>
    <w:link w:val="a4"/>
    <w:uiPriority w:val="34"/>
    <w:qFormat/>
    <w:rsid w:val="007B39CE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7B39C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7B39CE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39C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B39C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547BB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843DE7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0C6D0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C6D04"/>
    <w:rPr>
      <w:rFonts w:eastAsia="Times New Roman"/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0C6D0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C6D04"/>
    <w:rPr>
      <w:rFonts w:eastAsia="Times New Roman"/>
      <w:sz w:val="22"/>
      <w:szCs w:val="22"/>
    </w:rPr>
  </w:style>
  <w:style w:type="character" w:customStyle="1" w:styleId="a4">
    <w:name w:val="Абзац списка Знак"/>
    <w:aliases w:val="4.2.2 Знак"/>
    <w:link w:val="a3"/>
    <w:uiPriority w:val="34"/>
    <w:rsid w:val="00AB52EB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dget.gov.ru/epbs/faces/page_authentication?_adf.ctrl-state=ljtqktt8p_4&amp;visibility=all&amp;path=%2Foracle%2Fwebcenter%2Fportalapp%2Fpagehierarchy%2Fpages.xml&amp;_afrLoop=23228383550318849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epz/main/public/download/downloadDocument.html?id=946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/epz/main/public/download/downloadDocument.html?id=94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oskazna.ru/gis/ehlektronnyj-byudzhet/upravlenie-zakupkam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5674</CharactersWithSpaces>
  <SharedDoc>false</SharedDoc>
  <HLinks>
    <vt:vector size="18" baseType="variant">
      <vt:variant>
        <vt:i4>2883623</vt:i4>
      </vt:variant>
      <vt:variant>
        <vt:i4>6</vt:i4>
      </vt:variant>
      <vt:variant>
        <vt:i4>0</vt:i4>
      </vt:variant>
      <vt:variant>
        <vt:i4>5</vt:i4>
      </vt:variant>
      <vt:variant>
        <vt:lpwstr>http://roskazna.ru/gis/ehlektronnyj-byudzhet/upravlenie-zakupkami/</vt:lpwstr>
      </vt:variant>
      <vt:variant>
        <vt:lpwstr/>
      </vt:variant>
      <vt:variant>
        <vt:i4>6029397</vt:i4>
      </vt:variant>
      <vt:variant>
        <vt:i4>3</vt:i4>
      </vt:variant>
      <vt:variant>
        <vt:i4>0</vt:i4>
      </vt:variant>
      <vt:variant>
        <vt:i4>5</vt:i4>
      </vt:variant>
      <vt:variant>
        <vt:lpwstr>http://budget.gov.ru/epbs/faces/page_authentication?_adf.ctrl-state=7tzc0elqe_4&amp;_afrLoop=23233037738750292</vt:lpwstr>
      </vt:variant>
      <vt:variant>
        <vt:lpwstr/>
      </vt:variant>
      <vt:variant>
        <vt:i4>7602261</vt:i4>
      </vt:variant>
      <vt:variant>
        <vt:i4>0</vt:i4>
      </vt:variant>
      <vt:variant>
        <vt:i4>0</vt:i4>
      </vt:variant>
      <vt:variant>
        <vt:i4>5</vt:i4>
      </vt:variant>
      <vt:variant>
        <vt:lpwstr>http://budget.gov.ru/epbs/faces/page_authentication?_adf.ctrl-state=ljtqktt8p_4&amp;visibility=all&amp;path=%2Foracle%2Fwebcenter%2Fportalapp%2Fpagehierarchy%2Fpages.xml&amp;_afrLoop=23228383550318849</vt:lpwstr>
      </vt:variant>
      <vt:variant>
        <vt:lpwstr>!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ОЛЬГА СЕРГЕЕВНА</dc:creator>
  <cp:lastModifiedBy>Полякова Юлия Викторовна</cp:lastModifiedBy>
  <cp:revision>10</cp:revision>
  <cp:lastPrinted>2015-12-15T10:08:00Z</cp:lastPrinted>
  <dcterms:created xsi:type="dcterms:W3CDTF">2016-01-15T12:07:00Z</dcterms:created>
  <dcterms:modified xsi:type="dcterms:W3CDTF">2016-02-04T06:51:00Z</dcterms:modified>
</cp:coreProperties>
</file>