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2018286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08.10.2018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 w:val="24"/>
              </w:rPr>
            </w:pPr>
            <w:r>
              <w:t>86 480 000 000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 w:val="24"/>
              </w:rPr>
            </w:pPr>
            <w:r>
              <w:t>86 480 000 000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 w:val="24"/>
              </w:rPr>
            </w:pPr>
            <w:r>
              <w:t>86 480 000 000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 w:val="24"/>
              </w:rPr>
            </w:pPr>
            <w:r>
              <w:t>7,1209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7,1500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C5428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C5428B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C5428B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28B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5428B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542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5428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542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5428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2018-10-08T08:36:00Z</cp:lastPrinted>
  <dcterms:created xsi:type="dcterms:W3CDTF">2018-10-08T08:36:00Z</dcterms:created>
  <dcterms:modified xsi:type="dcterms:W3CDTF">2018-10-08T08:37:00Z</dcterms:modified>
</cp:coreProperties>
</file>