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C21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C21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05.10.2017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C21C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2017263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C21C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C21C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C21C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05.10.2017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C21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06.10.2017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C21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C21C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C21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C21C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C21C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C21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C21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C21C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C21C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C21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C21C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C21C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C21C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C21C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C21C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C21C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C21C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C21C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C21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C21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C21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C21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C21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C21C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C21C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C21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C21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sectPr w:rsidR="00232B0E" w:rsidSect="000C21CF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1CF"/>
    <w:rsid w:val="0006322A"/>
    <w:rsid w:val="00096875"/>
    <w:rsid w:val="000B3557"/>
    <w:rsid w:val="000B56EB"/>
    <w:rsid w:val="000C21CF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67E38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C21C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C21C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C21C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C21C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2</TotalTime>
  <Pages>3</Pages>
  <Words>473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2</cp:revision>
  <cp:lastPrinted>2017-10-05T08:34:00Z</cp:lastPrinted>
  <dcterms:created xsi:type="dcterms:W3CDTF">2017-10-05T08:33:00Z</dcterms:created>
  <dcterms:modified xsi:type="dcterms:W3CDTF">2017-10-06T11:22:00Z</dcterms:modified>
</cp:coreProperties>
</file>