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25.12.2017</w:t>
            </w:r>
          </w:p>
        </w:tc>
      </w:tr>
      <w:tr w:rsidR="003C549B" w:rsidRPr="00B237E3" w:rsidTr="008D58DC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8D58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2017344</w:t>
            </w:r>
          </w:p>
        </w:tc>
      </w:tr>
      <w:tr w:rsidR="003C549B" w:rsidRPr="00B237E3" w:rsidTr="008D58DC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D58DC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D58DC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8D58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8D58DC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8D58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25.12.2017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26.12.2017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8D58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D58D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D58DC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D58DC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D58DC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D58DC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8D58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D58D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8D58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D58D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8D58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D58D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8D58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D58DC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8D58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8D58DC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8D58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D58DC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8D58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D58DC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8D58D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D58DC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8D58D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3 500 000 000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3 500 000 000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3 500 000 000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8D58DC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8D58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D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D58DC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2017-12-26T10:55:00Z</dcterms:created>
  <dcterms:modified xsi:type="dcterms:W3CDTF">2017-12-26T10:56:00Z</dcterms:modified>
</cp:coreProperties>
</file>