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24.09.2018</w:t>
            </w:r>
          </w:p>
        </w:tc>
      </w:tr>
      <w:tr w:rsidR="00323E66" w:rsidRPr="00CC5818" w:rsidTr="007335BF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2018271</w:t>
            </w:r>
          </w:p>
        </w:tc>
      </w:tr>
      <w:tr w:rsidR="00323E66" w:rsidRPr="00CC5818" w:rsidTr="007335BF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335BF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335BF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7335BF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7335BF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25.09.2018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02.10.2018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335BF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7335BF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335BF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335BF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7335BF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7335BF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7335BF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7335BF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 w:val="24"/>
              </w:rPr>
            </w:pPr>
            <w:r>
              <w:t>12 450 000 000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 w:val="24"/>
              </w:rPr>
            </w:pPr>
            <w:r>
              <w:t>12 450 000 000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 w:val="24"/>
              </w:rPr>
            </w:pPr>
            <w:r>
              <w:t>12 450 000 000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 w:val="24"/>
              </w:rPr>
            </w:pPr>
            <w:r>
              <w:t>7,1224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7,1600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7335B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335B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335BF" w:rsidP="007335BF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5B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335BF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2018-09-25T10:54:00Z</dcterms:created>
  <dcterms:modified xsi:type="dcterms:W3CDTF">2018-09-25T10:54:00Z</dcterms:modified>
</cp:coreProperties>
</file>