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19.01.2018</w:t>
            </w:r>
          </w:p>
        </w:tc>
      </w:tr>
      <w:tr w:rsidR="003C549B" w:rsidRPr="00B237E3" w:rsidTr="00873B2A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873B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2018011</w:t>
            </w:r>
          </w:p>
        </w:tc>
      </w:tr>
      <w:tr w:rsidR="003C549B" w:rsidRPr="00B237E3" w:rsidTr="00873B2A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73B2A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73B2A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873B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873B2A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873B2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873B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19.01.2018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22.01.2018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873B2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73B2A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873B2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73B2A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73B2A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73B2A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73B2A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873B2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73B2A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873B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873B2A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873B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873B2A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873B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873B2A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873B2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873B2A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873B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873B2A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873B2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873B2A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873B2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73B2A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873B2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873B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73B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73B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873B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873B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873B2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873B2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873B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73B2A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873B2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B2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3B2A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2018-01-22T10:54:00Z</dcterms:created>
  <dcterms:modified xsi:type="dcterms:W3CDTF">2018-01-22T10:55:00Z</dcterms:modified>
</cp:coreProperties>
</file>