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5818" w:rsidRDefault="0030331F" w:rsidP="0030331F">
      <w:pPr>
        <w:ind w:right="-142" w:firstLine="0"/>
        <w:jc w:val="center"/>
        <w:rPr>
          <w:szCs w:val="28"/>
        </w:rPr>
      </w:pPr>
      <w:r w:rsidRPr="00CC5818">
        <w:rPr>
          <w:szCs w:val="28"/>
        </w:rPr>
        <w:t>Информация</w:t>
      </w:r>
    </w:p>
    <w:p w:rsidR="0030331F" w:rsidRPr="00CC5818" w:rsidRDefault="0030331F" w:rsidP="0030331F">
      <w:pPr>
        <w:ind w:right="-142" w:firstLine="0"/>
        <w:jc w:val="center"/>
        <w:rPr>
          <w:szCs w:val="28"/>
        </w:rPr>
      </w:pPr>
      <w:r w:rsidRPr="00CC5818">
        <w:rPr>
          <w:szCs w:val="28"/>
        </w:rPr>
        <w:t>о проведении отбор</w:t>
      </w:r>
      <w:r w:rsidR="007D3B6F" w:rsidRPr="00CC5818">
        <w:rPr>
          <w:szCs w:val="28"/>
        </w:rPr>
        <w:t>а</w:t>
      </w:r>
      <w:r w:rsidRPr="00CC5818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 w:rsidRPr="00CC5818">
        <w:rPr>
          <w:szCs w:val="28"/>
        </w:rPr>
        <w:t>а</w:t>
      </w:r>
      <w:r w:rsidRPr="00CC5818">
        <w:rPr>
          <w:szCs w:val="28"/>
        </w:rPr>
        <w:t xml:space="preserve"> заявок кредитных организаций на заключение договоров репо</w:t>
      </w:r>
    </w:p>
    <w:p w:rsidR="00BF1A15" w:rsidRPr="00CC5818" w:rsidRDefault="00BF1A15" w:rsidP="00BF1A15">
      <w:pPr>
        <w:rPr>
          <w:szCs w:val="28"/>
        </w:rPr>
      </w:pPr>
    </w:p>
    <w:p w:rsidR="00BF1A15" w:rsidRPr="00CC5818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096"/>
        <w:gridCol w:w="3804"/>
      </w:tblGrid>
      <w:tr w:rsidR="00323E66" w:rsidRPr="00CC5818" w:rsidTr="00323E66">
        <w:trPr>
          <w:trHeight w:val="397"/>
        </w:trPr>
        <w:tc>
          <w:tcPr>
            <w:tcW w:w="9900" w:type="dxa"/>
            <w:gridSpan w:val="2"/>
          </w:tcPr>
          <w:p w:rsidR="00323E66" w:rsidRPr="00CC5818" w:rsidRDefault="00323E66" w:rsidP="00323E66">
            <w:pPr>
              <w:ind w:firstLine="0"/>
              <w:jc w:val="center"/>
              <w:rPr>
                <w:b/>
                <w:szCs w:val="28"/>
              </w:rPr>
            </w:pPr>
            <w:r w:rsidRPr="00CC5818">
              <w:rPr>
                <w:b/>
                <w:szCs w:val="28"/>
              </w:rPr>
              <w:t>Параметры отбора заявок кредитных организаций на заключение договоров репо</w:t>
            </w:r>
          </w:p>
        </w:tc>
      </w:tr>
      <w:tr w:rsidR="00323E66" w:rsidRPr="00CC5818" w:rsidTr="00730040">
        <w:trPr>
          <w:trHeight w:val="397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3804" w:type="dxa"/>
            <w:vAlign w:val="center"/>
          </w:tcPr>
          <w:p w:rsidR="00323E66" w:rsidRPr="00CC5818" w:rsidRDefault="00730040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23E66" w:rsidRPr="00CC5818" w:rsidTr="00730040">
        <w:trPr>
          <w:trHeight w:val="397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проведения отбора Заявок</w:t>
            </w:r>
          </w:p>
        </w:tc>
        <w:tc>
          <w:tcPr>
            <w:tcW w:w="3804" w:type="dxa"/>
            <w:vAlign w:val="center"/>
          </w:tcPr>
          <w:p w:rsidR="00323E66" w:rsidRPr="00CC5818" w:rsidRDefault="00730040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30.07.2018</w:t>
            </w:r>
          </w:p>
        </w:tc>
      </w:tr>
      <w:tr w:rsidR="00323E66" w:rsidRPr="00CC5818" w:rsidTr="00730040">
        <w:trPr>
          <w:trHeight w:val="1036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3804" w:type="dxa"/>
            <w:vAlign w:val="center"/>
          </w:tcPr>
          <w:p w:rsidR="00323E66" w:rsidRPr="00CC5818" w:rsidRDefault="00730040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2018207</w:t>
            </w:r>
          </w:p>
        </w:tc>
      </w:tr>
      <w:tr w:rsidR="00323E66" w:rsidRPr="00CC5818" w:rsidTr="00730040">
        <w:trPr>
          <w:trHeight w:val="1036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3804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23E66" w:rsidRPr="00CC5818" w:rsidTr="00730040">
        <w:trPr>
          <w:trHeight w:val="1036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3804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t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«Интернет», в соответствии с порядком 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</w:t>
            </w:r>
            <w:r w:rsidRPr="00CC5818">
              <w:lastRenderedPageBreak/>
              <w:t>телекоммуникационной сети «Интернет», стоимость ценной бумаги определяется документами клиринговой организации</w:t>
            </w:r>
          </w:p>
        </w:tc>
      </w:tr>
      <w:tr w:rsidR="00323E66" w:rsidRPr="00CC5818" w:rsidTr="00730040">
        <w:trPr>
          <w:trHeight w:val="467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lastRenderedPageBreak/>
              <w:t>Валюта договора репо</w:t>
            </w:r>
          </w:p>
        </w:tc>
        <w:tc>
          <w:tcPr>
            <w:tcW w:w="3804" w:type="dxa"/>
            <w:vAlign w:val="center"/>
          </w:tcPr>
          <w:p w:rsidR="00323E66" w:rsidRPr="00CC5818" w:rsidRDefault="00730040" w:rsidP="00323E66">
            <w:pPr>
              <w:ind w:firstLine="0"/>
              <w:jc w:val="center"/>
            </w:pPr>
            <w:proofErr w:type="spellStart"/>
            <w:r>
              <w:rPr>
                <w:lang w:val="en-US"/>
              </w:rPr>
              <w:t>рубли</w:t>
            </w:r>
            <w:proofErr w:type="spellEnd"/>
          </w:p>
        </w:tc>
      </w:tr>
      <w:tr w:rsidR="00323E66" w:rsidRPr="00CC5818" w:rsidTr="00730040">
        <w:trPr>
          <w:trHeight w:val="1036"/>
        </w:trPr>
        <w:tc>
          <w:tcPr>
            <w:tcW w:w="6096" w:type="dxa"/>
          </w:tcPr>
          <w:p w:rsidR="00323E66" w:rsidRPr="00CC5818" w:rsidRDefault="00323E66" w:rsidP="00401125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Максимальный размер средств федерального бюджета, направляемых на покупку ценных бумаг по договорам репо (Лимит отбора Заявок) (денежных единиц)</w:t>
            </w:r>
          </w:p>
        </w:tc>
        <w:tc>
          <w:tcPr>
            <w:tcW w:w="3804" w:type="dxa"/>
            <w:vAlign w:val="center"/>
          </w:tcPr>
          <w:p w:rsidR="00323E66" w:rsidRPr="00CC5818" w:rsidRDefault="00730040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200 000 000 000</w:t>
            </w:r>
          </w:p>
        </w:tc>
      </w:tr>
      <w:tr w:rsidR="00323E66" w:rsidRPr="00CC5818" w:rsidTr="00730040">
        <w:trPr>
          <w:trHeight w:val="413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3804" w:type="dxa"/>
            <w:vAlign w:val="center"/>
          </w:tcPr>
          <w:p w:rsidR="00323E66" w:rsidRPr="00CC5818" w:rsidRDefault="00730040" w:rsidP="00323E66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</w:rPr>
              <w:t>7</w:t>
            </w:r>
          </w:p>
        </w:tc>
      </w:tr>
      <w:tr w:rsidR="00323E66" w:rsidRPr="00CC5818" w:rsidTr="00730040">
        <w:trPr>
          <w:trHeight w:val="397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3804" w:type="dxa"/>
            <w:vAlign w:val="center"/>
          </w:tcPr>
          <w:p w:rsidR="00323E66" w:rsidRPr="00CC5818" w:rsidRDefault="00730040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</w:rPr>
              <w:t>31.07.2018</w:t>
            </w:r>
          </w:p>
        </w:tc>
      </w:tr>
      <w:tr w:rsidR="00323E66" w:rsidRPr="00CC5818" w:rsidTr="00730040">
        <w:trPr>
          <w:trHeight w:val="397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3804" w:type="dxa"/>
            <w:vAlign w:val="center"/>
          </w:tcPr>
          <w:p w:rsidR="00323E66" w:rsidRPr="00CC5818" w:rsidRDefault="00730040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07.08.2018</w:t>
            </w:r>
          </w:p>
        </w:tc>
      </w:tr>
      <w:tr w:rsidR="00323E66" w:rsidRPr="00CC5818" w:rsidTr="00730040">
        <w:trPr>
          <w:trHeight w:val="397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Процентная ставка размещения средств (фиксированная или плавающая)</w:t>
            </w:r>
          </w:p>
        </w:tc>
        <w:tc>
          <w:tcPr>
            <w:tcW w:w="3804" w:type="dxa"/>
            <w:vAlign w:val="center"/>
          </w:tcPr>
          <w:p w:rsidR="00323E66" w:rsidRPr="00CC5818" w:rsidRDefault="00730040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FIXED</w:t>
            </w:r>
          </w:p>
        </w:tc>
      </w:tr>
      <w:tr w:rsidR="00323E66" w:rsidRPr="00CC5818" w:rsidTr="00730040">
        <w:trPr>
          <w:trHeight w:val="397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Минимальная фиксированная процентная ставка размещения средств (% годовых)</w:t>
            </w:r>
          </w:p>
        </w:tc>
        <w:tc>
          <w:tcPr>
            <w:tcW w:w="3804" w:type="dxa"/>
            <w:vAlign w:val="center"/>
          </w:tcPr>
          <w:p w:rsidR="00323E66" w:rsidRPr="00CC5818" w:rsidRDefault="00730040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6,89</w:t>
            </w:r>
          </w:p>
        </w:tc>
      </w:tr>
      <w:tr w:rsidR="00323E66" w:rsidRPr="00CC5818" w:rsidTr="00730040">
        <w:trPr>
          <w:trHeight w:val="397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Базовая плавающая процентная ставка размещения средств</w:t>
            </w:r>
          </w:p>
        </w:tc>
        <w:tc>
          <w:tcPr>
            <w:tcW w:w="3804" w:type="dxa"/>
            <w:vAlign w:val="center"/>
          </w:tcPr>
          <w:p w:rsidR="00323E66" w:rsidRPr="00CC5818" w:rsidRDefault="00730040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23E66" w:rsidRPr="00CC5818" w:rsidTr="00730040">
        <w:trPr>
          <w:trHeight w:val="397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Минимальный спред (% годовых)</w:t>
            </w:r>
          </w:p>
        </w:tc>
        <w:tc>
          <w:tcPr>
            <w:tcW w:w="3804" w:type="dxa"/>
            <w:vAlign w:val="center"/>
          </w:tcPr>
          <w:p w:rsidR="00323E66" w:rsidRPr="00CC5818" w:rsidRDefault="00730040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23E66" w:rsidRPr="00CC5818" w:rsidTr="00730040">
        <w:trPr>
          <w:trHeight w:val="397"/>
        </w:trPr>
        <w:tc>
          <w:tcPr>
            <w:tcW w:w="6096" w:type="dxa"/>
          </w:tcPr>
          <w:p w:rsidR="00323E66" w:rsidRPr="00CC5818" w:rsidRDefault="00323E66" w:rsidP="00401125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Минимальный размер одной Заявки (денежных единиц)</w:t>
            </w:r>
          </w:p>
        </w:tc>
        <w:tc>
          <w:tcPr>
            <w:tcW w:w="3804" w:type="dxa"/>
            <w:vAlign w:val="center"/>
          </w:tcPr>
          <w:p w:rsidR="00323E66" w:rsidRPr="00CC5818" w:rsidRDefault="00730040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200 000 000</w:t>
            </w:r>
          </w:p>
        </w:tc>
      </w:tr>
      <w:tr w:rsidR="00323E66" w:rsidRPr="00CC5818" w:rsidTr="00730040">
        <w:trPr>
          <w:trHeight w:val="397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Максимальное количество Заявок от одной кредитной организации</w:t>
            </w:r>
          </w:p>
        </w:tc>
        <w:tc>
          <w:tcPr>
            <w:tcW w:w="3804" w:type="dxa"/>
            <w:vAlign w:val="center"/>
          </w:tcPr>
          <w:p w:rsidR="00323E66" w:rsidRPr="00CC5818" w:rsidRDefault="00730040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</w:tr>
      <w:tr w:rsidR="00323E66" w:rsidRPr="00CC5818" w:rsidTr="00730040">
        <w:trPr>
          <w:trHeight w:val="511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Форма отбора заявок (открытая или закрытая)</w:t>
            </w:r>
          </w:p>
        </w:tc>
        <w:tc>
          <w:tcPr>
            <w:tcW w:w="3804" w:type="dxa"/>
            <w:vAlign w:val="center"/>
          </w:tcPr>
          <w:p w:rsidR="00323E66" w:rsidRPr="00CC5818" w:rsidRDefault="00730040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23E66" w:rsidRPr="00CC5818" w:rsidTr="00730040">
        <w:trPr>
          <w:trHeight w:val="397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Вид договора репо (обычный или особый)</w:t>
            </w:r>
          </w:p>
        </w:tc>
        <w:tc>
          <w:tcPr>
            <w:tcW w:w="3804" w:type="dxa"/>
            <w:vAlign w:val="center"/>
          </w:tcPr>
          <w:p w:rsidR="00323E66" w:rsidRPr="00CC5818" w:rsidRDefault="00730040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23E66" w:rsidRPr="00CC5818" w:rsidTr="00730040">
        <w:trPr>
          <w:trHeight w:val="551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Начальный дисконт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804" w:type="dxa"/>
            <w:vAlign w:val="center"/>
          </w:tcPr>
          <w:p w:rsidR="00323E66" w:rsidRPr="00CC5818" w:rsidRDefault="00730040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23E66" w:rsidRPr="00CC5818" w:rsidTr="00730040">
        <w:trPr>
          <w:trHeight w:val="857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Верхнее предельное значение дисконта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804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-</w:t>
            </w:r>
          </w:p>
        </w:tc>
      </w:tr>
      <w:tr w:rsidR="00323E66" w:rsidRPr="00CC5818" w:rsidTr="00730040">
        <w:trPr>
          <w:trHeight w:val="397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Нижнее предельное значение дисконта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804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-</w:t>
            </w:r>
          </w:p>
        </w:tc>
      </w:tr>
      <w:tr w:rsidR="00323E66" w:rsidRPr="00CC5818" w:rsidTr="00730040">
        <w:trPr>
          <w:trHeight w:val="397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Предельное значение обеспеченности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804" w:type="dxa"/>
            <w:vAlign w:val="center"/>
          </w:tcPr>
          <w:p w:rsidR="00323E66" w:rsidRPr="00CC5818" w:rsidRDefault="00730040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23E66" w:rsidRPr="00CC5818" w:rsidTr="00730040">
        <w:trPr>
          <w:trHeight w:val="397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3804" w:type="dxa"/>
            <w:vAlign w:val="center"/>
          </w:tcPr>
          <w:p w:rsidR="00323E66" w:rsidRPr="00CC5818" w:rsidRDefault="00730040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23E66" w:rsidRPr="00CC5818" w:rsidTr="00730040">
        <w:trPr>
          <w:trHeight w:val="397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3804" w:type="dxa"/>
            <w:vAlign w:val="center"/>
          </w:tcPr>
          <w:p w:rsidR="00323E66" w:rsidRPr="00CC5818" w:rsidRDefault="00730040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23E66" w:rsidRPr="00CC5818" w:rsidTr="00730040">
        <w:trPr>
          <w:trHeight w:val="1293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Условие о зачете взаимных обязательств (с зачетом взаимных обязательств или без зачета)</w:t>
            </w:r>
          </w:p>
        </w:tc>
        <w:tc>
          <w:tcPr>
            <w:tcW w:w="3804" w:type="dxa"/>
            <w:vAlign w:val="center"/>
          </w:tcPr>
          <w:p w:rsidR="00323E66" w:rsidRPr="00CC5818" w:rsidRDefault="00730040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323E66" w:rsidRPr="00CC5818" w:rsidTr="00323E66">
        <w:trPr>
          <w:trHeight w:val="397"/>
        </w:trPr>
        <w:tc>
          <w:tcPr>
            <w:tcW w:w="9900" w:type="dxa"/>
            <w:gridSpan w:val="2"/>
          </w:tcPr>
          <w:p w:rsidR="00323E66" w:rsidRPr="00CC5818" w:rsidRDefault="00323E66" w:rsidP="00323E66">
            <w:pPr>
              <w:ind w:firstLine="0"/>
              <w:jc w:val="center"/>
              <w:rPr>
                <w:b/>
                <w:szCs w:val="28"/>
              </w:rPr>
            </w:pPr>
            <w:r w:rsidRPr="00CC5818">
              <w:rPr>
                <w:b/>
                <w:szCs w:val="28"/>
              </w:rPr>
              <w:lastRenderedPageBreak/>
              <w:t>Расписание отбора заявок кредитных организаций на заключение договоров репо (по московскому времени)</w:t>
            </w:r>
          </w:p>
        </w:tc>
      </w:tr>
      <w:tr w:rsidR="00323E66" w:rsidRPr="00CC5818" w:rsidTr="00730040">
        <w:trPr>
          <w:trHeight w:val="397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lang w:eastAsia="ru-RU"/>
              </w:rPr>
              <w:t>Начало сбора Заявок:</w:t>
            </w:r>
          </w:p>
        </w:tc>
        <w:tc>
          <w:tcPr>
            <w:tcW w:w="3804" w:type="dxa"/>
          </w:tcPr>
          <w:p w:rsidR="00323E66" w:rsidRPr="00CC5818" w:rsidRDefault="00730040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14.20</w:t>
            </w:r>
          </w:p>
        </w:tc>
      </w:tr>
      <w:tr w:rsidR="00323E66" w:rsidRPr="00CC5818" w:rsidTr="00730040">
        <w:trPr>
          <w:trHeight w:val="397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lang w:eastAsia="ru-RU"/>
              </w:rPr>
              <w:t>Окончание сбора Заявок:</w:t>
            </w:r>
          </w:p>
        </w:tc>
        <w:tc>
          <w:tcPr>
            <w:tcW w:w="3804" w:type="dxa"/>
            <w:vAlign w:val="center"/>
          </w:tcPr>
          <w:p w:rsidR="00323E66" w:rsidRPr="00CC5818" w:rsidRDefault="00730040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14.40</w:t>
            </w:r>
          </w:p>
        </w:tc>
      </w:tr>
      <w:tr w:rsidR="00323E66" w:rsidRPr="00CC5818" w:rsidTr="00730040">
        <w:trPr>
          <w:trHeight w:val="397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Формирование реестра Заявок:</w:t>
            </w:r>
          </w:p>
        </w:tc>
        <w:tc>
          <w:tcPr>
            <w:tcW w:w="3804" w:type="dxa"/>
            <w:vAlign w:val="center"/>
          </w:tcPr>
          <w:p w:rsidR="00323E66" w:rsidRPr="00CC5818" w:rsidRDefault="00730040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14.40 по 15.00</w:t>
            </w:r>
          </w:p>
        </w:tc>
      </w:tr>
      <w:tr w:rsidR="00323E66" w:rsidRPr="00CC5818" w:rsidTr="00730040">
        <w:trPr>
          <w:trHeight w:val="397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CC5818">
              <w:rPr>
                <w:szCs w:val="28"/>
              </w:rPr>
              <w:t>несостоявшимся</w:t>
            </w:r>
            <w:proofErr w:type="gramEnd"/>
            <w:r w:rsidRPr="00CC5818">
              <w:rPr>
                <w:szCs w:val="28"/>
              </w:rPr>
              <w:t>:</w:t>
            </w:r>
          </w:p>
        </w:tc>
        <w:tc>
          <w:tcPr>
            <w:tcW w:w="3804" w:type="dxa"/>
            <w:vAlign w:val="center"/>
          </w:tcPr>
          <w:p w:rsidR="00323E66" w:rsidRPr="00CC5818" w:rsidRDefault="00730040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15.20</w:t>
            </w:r>
          </w:p>
        </w:tc>
      </w:tr>
      <w:tr w:rsidR="00323E66" w:rsidRPr="00CC5818" w:rsidTr="00730040">
        <w:trPr>
          <w:trHeight w:val="794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3804" w:type="dxa"/>
            <w:vAlign w:val="center"/>
          </w:tcPr>
          <w:p w:rsidR="00323E66" w:rsidRPr="00CC5818" w:rsidRDefault="00730040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15.20 по 15.35</w:t>
            </w:r>
          </w:p>
        </w:tc>
      </w:tr>
      <w:tr w:rsidR="00323E66" w:rsidRPr="00CC5818" w:rsidTr="00730040">
        <w:trPr>
          <w:trHeight w:val="655"/>
        </w:trPr>
        <w:tc>
          <w:tcPr>
            <w:tcW w:w="6096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t>Формирование сводного реестра договоров репо:</w:t>
            </w:r>
          </w:p>
        </w:tc>
        <w:tc>
          <w:tcPr>
            <w:tcW w:w="3804" w:type="dxa"/>
            <w:vAlign w:val="center"/>
          </w:tcPr>
          <w:p w:rsidR="00323E66" w:rsidRPr="00CC5818" w:rsidRDefault="00730040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с 15.20 по 15.45</w:t>
            </w:r>
          </w:p>
        </w:tc>
      </w:tr>
      <w:tr w:rsidR="00323E66" w:rsidRPr="00CC5818" w:rsidTr="00730040">
        <w:trPr>
          <w:trHeight w:val="579"/>
        </w:trPr>
        <w:tc>
          <w:tcPr>
            <w:tcW w:w="6096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</w:pPr>
            <w:r w:rsidRPr="00CC5818">
              <w:t>Время расчетов</w:t>
            </w:r>
          </w:p>
        </w:tc>
        <w:tc>
          <w:tcPr>
            <w:tcW w:w="3804" w:type="dxa"/>
            <w:vAlign w:val="center"/>
          </w:tcPr>
          <w:p w:rsidR="00323E66" w:rsidRPr="00CC5818" w:rsidRDefault="00730040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23E66" w:rsidRPr="00CC5818" w:rsidTr="00730040">
        <w:trPr>
          <w:trHeight w:val="545"/>
        </w:trPr>
        <w:tc>
          <w:tcPr>
            <w:tcW w:w="6096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</w:pPr>
            <w:r w:rsidRPr="00CC5818">
              <w:t>Тип (порядок) расчетов</w:t>
            </w:r>
          </w:p>
        </w:tc>
        <w:tc>
          <w:tcPr>
            <w:tcW w:w="3804" w:type="dxa"/>
            <w:vAlign w:val="center"/>
          </w:tcPr>
          <w:p w:rsidR="00323E66" w:rsidRPr="00CC5818" w:rsidRDefault="00730040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323E66" w:rsidRPr="00CC5818" w:rsidTr="00323E66">
        <w:tc>
          <w:tcPr>
            <w:tcW w:w="9900" w:type="dxa"/>
            <w:gridSpan w:val="2"/>
          </w:tcPr>
          <w:p w:rsidR="00323E66" w:rsidRPr="00CC5818" w:rsidRDefault="00323E66" w:rsidP="00323E66">
            <w:pPr>
              <w:ind w:firstLine="0"/>
              <w:jc w:val="center"/>
              <w:rPr>
                <w:b/>
                <w:szCs w:val="28"/>
              </w:rPr>
            </w:pPr>
            <w:r w:rsidRPr="00CC5818">
              <w:rPr>
                <w:b/>
                <w:szCs w:val="28"/>
              </w:rPr>
              <w:t>Результаты отбора заявок кредитных организаций на заключение договоров репо</w:t>
            </w:r>
          </w:p>
        </w:tc>
      </w:tr>
      <w:tr w:rsidR="00323E66" w:rsidRPr="00CC5818" w:rsidTr="00730040">
        <w:trPr>
          <w:trHeight w:val="397"/>
        </w:trPr>
        <w:tc>
          <w:tcPr>
            <w:tcW w:w="6096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Процентная ставка отсечения (</w:t>
            </w:r>
            <w:r w:rsidRPr="00CC5818">
              <w:rPr>
                <w:iCs/>
                <w:szCs w:val="28"/>
              </w:rPr>
              <w:t xml:space="preserve">% </w:t>
            </w:r>
            <w:proofErr w:type="gramStart"/>
            <w:r w:rsidRPr="00CC5818">
              <w:rPr>
                <w:iCs/>
                <w:szCs w:val="28"/>
              </w:rPr>
              <w:t>годовых</w:t>
            </w:r>
            <w:proofErr w:type="gramEnd"/>
            <w:r w:rsidRPr="00CC5818">
              <w:rPr>
                <w:iCs/>
                <w:szCs w:val="28"/>
              </w:rPr>
              <w:t>)</w:t>
            </w:r>
          </w:p>
        </w:tc>
        <w:tc>
          <w:tcPr>
            <w:tcW w:w="3804" w:type="dxa"/>
            <w:vAlign w:val="center"/>
          </w:tcPr>
          <w:p w:rsidR="00323E66" w:rsidRPr="00CC5818" w:rsidRDefault="00730040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6,8900</w:t>
            </w:r>
          </w:p>
        </w:tc>
      </w:tr>
      <w:tr w:rsidR="00323E66" w:rsidRPr="00CC5818" w:rsidTr="00730040">
        <w:trPr>
          <w:trHeight w:val="397"/>
        </w:trPr>
        <w:tc>
          <w:tcPr>
            <w:tcW w:w="6096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Общий объем направленных заявок (</w:t>
            </w:r>
            <w:r w:rsidRPr="00CC5818">
              <w:rPr>
                <w:iCs/>
                <w:szCs w:val="28"/>
              </w:rPr>
              <w:t>денежных единиц)</w:t>
            </w:r>
          </w:p>
        </w:tc>
        <w:tc>
          <w:tcPr>
            <w:tcW w:w="3804" w:type="dxa"/>
            <w:vAlign w:val="center"/>
          </w:tcPr>
          <w:p w:rsidR="00323E66" w:rsidRPr="00CC5818" w:rsidRDefault="00730040" w:rsidP="00323E66">
            <w:pPr>
              <w:ind w:firstLine="0"/>
              <w:jc w:val="center"/>
              <w:rPr>
                <w:sz w:val="24"/>
              </w:rPr>
            </w:pPr>
            <w:r>
              <w:t>36 050 000 000</w:t>
            </w:r>
          </w:p>
        </w:tc>
      </w:tr>
      <w:tr w:rsidR="00323E66" w:rsidRPr="00CC5818" w:rsidTr="00730040">
        <w:trPr>
          <w:trHeight w:val="397"/>
        </w:trPr>
        <w:tc>
          <w:tcPr>
            <w:tcW w:w="6096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Общий объем сре</w:t>
            </w:r>
            <w:proofErr w:type="gramStart"/>
            <w:r w:rsidRPr="00CC5818">
              <w:rPr>
                <w:szCs w:val="28"/>
              </w:rPr>
              <w:t>дств в п</w:t>
            </w:r>
            <w:proofErr w:type="gramEnd"/>
            <w:r w:rsidRPr="00CC5818">
              <w:rPr>
                <w:szCs w:val="28"/>
              </w:rPr>
              <w:t>одлежащих удовлетворению Заявках (</w:t>
            </w:r>
            <w:r w:rsidRPr="00CC5818">
              <w:rPr>
                <w:iCs/>
                <w:szCs w:val="28"/>
              </w:rPr>
              <w:t>денежных единиц)</w:t>
            </w:r>
          </w:p>
        </w:tc>
        <w:tc>
          <w:tcPr>
            <w:tcW w:w="3804" w:type="dxa"/>
            <w:vAlign w:val="center"/>
          </w:tcPr>
          <w:p w:rsidR="00323E66" w:rsidRPr="00CC5818" w:rsidRDefault="00730040" w:rsidP="00323E66">
            <w:pPr>
              <w:ind w:firstLine="0"/>
              <w:jc w:val="center"/>
              <w:rPr>
                <w:sz w:val="24"/>
              </w:rPr>
            </w:pPr>
            <w:r>
              <w:t>36 050 000 000</w:t>
            </w:r>
          </w:p>
        </w:tc>
      </w:tr>
      <w:tr w:rsidR="00323E66" w:rsidRPr="00CC5818" w:rsidTr="00730040">
        <w:trPr>
          <w:trHeight w:val="397"/>
        </w:trPr>
        <w:tc>
          <w:tcPr>
            <w:tcW w:w="6096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Общий объем средств по заключенным договорам </w:t>
            </w:r>
            <w:r w:rsidRPr="00CC5818">
              <w:t>репо</w:t>
            </w:r>
            <w:r w:rsidRPr="00CC5818">
              <w:rPr>
                <w:szCs w:val="28"/>
              </w:rPr>
              <w:t xml:space="preserve"> (</w:t>
            </w:r>
            <w:r w:rsidRPr="00CC5818">
              <w:rPr>
                <w:iCs/>
                <w:szCs w:val="28"/>
              </w:rPr>
              <w:t>денежных единиц)</w:t>
            </w:r>
          </w:p>
        </w:tc>
        <w:tc>
          <w:tcPr>
            <w:tcW w:w="3804" w:type="dxa"/>
            <w:vAlign w:val="center"/>
          </w:tcPr>
          <w:p w:rsidR="00323E66" w:rsidRPr="00CC5818" w:rsidRDefault="00730040" w:rsidP="00323E66">
            <w:pPr>
              <w:ind w:firstLine="0"/>
              <w:jc w:val="center"/>
              <w:rPr>
                <w:sz w:val="24"/>
              </w:rPr>
            </w:pPr>
            <w:r>
              <w:t>36 050 000 000</w:t>
            </w:r>
          </w:p>
        </w:tc>
      </w:tr>
      <w:tr w:rsidR="00323E66" w:rsidRPr="00CC5818" w:rsidTr="00730040">
        <w:trPr>
          <w:trHeight w:val="397"/>
        </w:trPr>
        <w:tc>
          <w:tcPr>
            <w:tcW w:w="6096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Средневзвешенная фиксированная процентная ставка размещения по подлежащим удовлетворению Заявкам (</w:t>
            </w:r>
            <w:r w:rsidRPr="00CC5818">
              <w:rPr>
                <w:iCs/>
                <w:szCs w:val="28"/>
              </w:rPr>
              <w:t xml:space="preserve">% </w:t>
            </w:r>
            <w:proofErr w:type="gramStart"/>
            <w:r w:rsidRPr="00CC5818">
              <w:rPr>
                <w:iCs/>
                <w:szCs w:val="28"/>
              </w:rPr>
              <w:t>годовых</w:t>
            </w:r>
            <w:proofErr w:type="gramEnd"/>
            <w:r w:rsidRPr="00CC5818">
              <w:rPr>
                <w:iCs/>
                <w:szCs w:val="28"/>
              </w:rPr>
              <w:t>)</w:t>
            </w:r>
          </w:p>
        </w:tc>
        <w:tc>
          <w:tcPr>
            <w:tcW w:w="3804" w:type="dxa"/>
            <w:vAlign w:val="center"/>
          </w:tcPr>
          <w:p w:rsidR="00323E66" w:rsidRPr="00CC5818" w:rsidRDefault="00730040" w:rsidP="00323E66">
            <w:pPr>
              <w:ind w:firstLine="0"/>
              <w:jc w:val="center"/>
              <w:rPr>
                <w:sz w:val="24"/>
              </w:rPr>
            </w:pPr>
            <w:r>
              <w:t>6,9149</w:t>
            </w:r>
          </w:p>
        </w:tc>
      </w:tr>
      <w:tr w:rsidR="00323E66" w:rsidRPr="00CC5818" w:rsidTr="00730040">
        <w:trPr>
          <w:trHeight w:val="397"/>
        </w:trPr>
        <w:tc>
          <w:tcPr>
            <w:tcW w:w="6096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Минимальная процентная ставка в направленных Заявках, </w:t>
            </w:r>
            <w:r w:rsidRPr="00CC5818">
              <w:rPr>
                <w:iCs/>
                <w:szCs w:val="28"/>
              </w:rPr>
              <w:t>% годовых (фиксированная или спред)</w:t>
            </w:r>
          </w:p>
        </w:tc>
        <w:tc>
          <w:tcPr>
            <w:tcW w:w="3804" w:type="dxa"/>
            <w:vAlign w:val="center"/>
          </w:tcPr>
          <w:p w:rsidR="00323E66" w:rsidRPr="00CC5818" w:rsidRDefault="00730040" w:rsidP="00323E66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6,8900</w:t>
            </w:r>
          </w:p>
        </w:tc>
      </w:tr>
      <w:tr w:rsidR="00323E66" w:rsidRPr="00CC5818" w:rsidTr="00730040">
        <w:trPr>
          <w:trHeight w:val="397"/>
        </w:trPr>
        <w:tc>
          <w:tcPr>
            <w:tcW w:w="6096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Максимальная процентная ставка в направленных Заявках, </w:t>
            </w:r>
            <w:r w:rsidRPr="00CC5818">
              <w:rPr>
                <w:iCs/>
                <w:szCs w:val="28"/>
              </w:rPr>
              <w:t>% годовых (фиксированная или спред)</w:t>
            </w:r>
          </w:p>
        </w:tc>
        <w:tc>
          <w:tcPr>
            <w:tcW w:w="3804" w:type="dxa"/>
            <w:vAlign w:val="center"/>
          </w:tcPr>
          <w:p w:rsidR="00323E66" w:rsidRPr="00CC5818" w:rsidRDefault="00730040" w:rsidP="00323E66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7,0500</w:t>
            </w:r>
          </w:p>
        </w:tc>
      </w:tr>
      <w:tr w:rsidR="00323E66" w:rsidRPr="00CC5818" w:rsidTr="00730040">
        <w:trPr>
          <w:trHeight w:val="397"/>
        </w:trPr>
        <w:tc>
          <w:tcPr>
            <w:tcW w:w="6096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3804" w:type="dxa"/>
            <w:vAlign w:val="center"/>
          </w:tcPr>
          <w:p w:rsidR="00323E66" w:rsidRPr="00CC5818" w:rsidRDefault="00730040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5</w:t>
            </w:r>
          </w:p>
        </w:tc>
      </w:tr>
      <w:tr w:rsidR="00323E66" w:rsidRPr="00CC5818" w:rsidTr="00730040">
        <w:trPr>
          <w:trHeight w:val="397"/>
        </w:trPr>
        <w:tc>
          <w:tcPr>
            <w:tcW w:w="6096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CC5818">
              <w:rPr>
                <w:iCs/>
                <w:szCs w:val="28"/>
              </w:rPr>
              <w:t>шт.</w:t>
            </w:r>
          </w:p>
        </w:tc>
        <w:tc>
          <w:tcPr>
            <w:tcW w:w="3804" w:type="dxa"/>
            <w:vAlign w:val="center"/>
          </w:tcPr>
          <w:p w:rsidR="00323E66" w:rsidRPr="00CC5818" w:rsidRDefault="00730040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5</w:t>
            </w:r>
          </w:p>
        </w:tc>
      </w:tr>
    </w:tbl>
    <w:p w:rsidR="00232B0E" w:rsidRPr="00CC5818" w:rsidRDefault="00232B0E" w:rsidP="00232B0E">
      <w:pPr>
        <w:ind w:firstLine="0"/>
        <w:rPr>
          <w:szCs w:val="28"/>
        </w:rPr>
      </w:pPr>
    </w:p>
    <w:p w:rsidR="0011411A" w:rsidRDefault="00730040" w:rsidP="00730040">
      <w:pPr>
        <w:rPr>
          <w:szCs w:val="28"/>
        </w:rPr>
      </w:pPr>
      <w:r>
        <w:rPr>
          <w:lang w:val="en-US"/>
        </w:rPr>
        <w:t xml:space="preserve"> </w:t>
      </w:r>
      <w:bookmarkStart w:id="0" w:name="_GoBack"/>
      <w:bookmarkEnd w:id="0"/>
    </w:p>
    <w:p w:rsidR="00232B0E" w:rsidRPr="0011411A" w:rsidRDefault="00232B0E" w:rsidP="0011411A">
      <w:pPr>
        <w:ind w:firstLine="0"/>
        <w:rPr>
          <w:szCs w:val="28"/>
        </w:rPr>
      </w:pPr>
    </w:p>
    <w:sectPr w:rsidR="00232B0E" w:rsidRPr="0011411A" w:rsidSect="003C549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0040"/>
    <w:rsid w:val="0006322A"/>
    <w:rsid w:val="00096875"/>
    <w:rsid w:val="000B3557"/>
    <w:rsid w:val="000B56EB"/>
    <w:rsid w:val="000E5903"/>
    <w:rsid w:val="0011411A"/>
    <w:rsid w:val="001526FF"/>
    <w:rsid w:val="00171884"/>
    <w:rsid w:val="00232B0E"/>
    <w:rsid w:val="00234691"/>
    <w:rsid w:val="002F7E01"/>
    <w:rsid w:val="0030331F"/>
    <w:rsid w:val="00311ADA"/>
    <w:rsid w:val="00323E66"/>
    <w:rsid w:val="0039778A"/>
    <w:rsid w:val="003C549B"/>
    <w:rsid w:val="004002BC"/>
    <w:rsid w:val="00401125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30040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33604"/>
    <w:rsid w:val="00957E4A"/>
    <w:rsid w:val="00994B1A"/>
    <w:rsid w:val="009A77AD"/>
    <w:rsid w:val="009D72D8"/>
    <w:rsid w:val="00A52B20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C5818"/>
    <w:rsid w:val="00CF758C"/>
    <w:rsid w:val="00D205AC"/>
    <w:rsid w:val="00D42A4C"/>
    <w:rsid w:val="00D5252C"/>
    <w:rsid w:val="00D92F8E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0</TotalTime>
  <Pages>3</Pages>
  <Words>589</Words>
  <Characters>3359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3941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Зайцева Анастасия Григорьевна</dc:creator>
  <cp:lastModifiedBy>Зайцева Анастасия Григорьевна</cp:lastModifiedBy>
  <cp:revision>1</cp:revision>
  <dcterms:created xsi:type="dcterms:W3CDTF">2018-07-31T11:00:00Z</dcterms:created>
  <dcterms:modified xsi:type="dcterms:W3CDTF">2018-07-31T11:00:00Z</dcterms:modified>
</cp:coreProperties>
</file>