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96"/>
        <w:gridCol w:w="3804"/>
      </w:tblGrid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F806E4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804" w:type="dxa"/>
            <w:vAlign w:val="center"/>
          </w:tcPr>
          <w:p w:rsidR="00323E66" w:rsidRPr="00CC5818" w:rsidRDefault="00F806E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F806E4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804" w:type="dxa"/>
            <w:vAlign w:val="center"/>
          </w:tcPr>
          <w:p w:rsidR="00323E66" w:rsidRPr="00CC5818" w:rsidRDefault="00F806E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29.06.2018</w:t>
            </w:r>
          </w:p>
        </w:tc>
      </w:tr>
      <w:tr w:rsidR="00323E66" w:rsidRPr="00CC5818" w:rsidTr="00F806E4">
        <w:trPr>
          <w:trHeight w:val="1036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804" w:type="dxa"/>
            <w:vAlign w:val="center"/>
          </w:tcPr>
          <w:p w:rsidR="00323E66" w:rsidRPr="00CC5818" w:rsidRDefault="00F806E4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2018173</w:t>
            </w:r>
          </w:p>
        </w:tc>
      </w:tr>
      <w:tr w:rsidR="00323E66" w:rsidRPr="00CC5818" w:rsidTr="00F806E4">
        <w:trPr>
          <w:trHeight w:val="1036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804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F806E4">
        <w:trPr>
          <w:trHeight w:val="1036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804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</w:t>
            </w:r>
            <w:r w:rsidRPr="00CC5818">
              <w:lastRenderedPageBreak/>
              <w:t>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F806E4">
        <w:trPr>
          <w:trHeight w:val="46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3804" w:type="dxa"/>
            <w:vAlign w:val="center"/>
          </w:tcPr>
          <w:p w:rsidR="00323E66" w:rsidRPr="00CC5818" w:rsidRDefault="00F806E4" w:rsidP="00323E66">
            <w:pPr>
              <w:ind w:firstLine="0"/>
              <w:jc w:val="center"/>
            </w:pPr>
            <w:proofErr w:type="spellStart"/>
            <w:r>
              <w:rPr>
                <w:lang w:val="en-US"/>
              </w:rPr>
              <w:t>рубли</w:t>
            </w:r>
            <w:proofErr w:type="spellEnd"/>
          </w:p>
        </w:tc>
      </w:tr>
      <w:tr w:rsidR="00323E66" w:rsidRPr="00CC5818" w:rsidTr="00F806E4">
        <w:trPr>
          <w:trHeight w:val="1036"/>
        </w:trPr>
        <w:tc>
          <w:tcPr>
            <w:tcW w:w="6096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Максимальный размер средств федерального бюджета, направляемых на покупку ценных бумаг по договорам репо (Лимит отбора Заявок) (денежных единиц)</w:t>
            </w:r>
          </w:p>
        </w:tc>
        <w:tc>
          <w:tcPr>
            <w:tcW w:w="3804" w:type="dxa"/>
            <w:vAlign w:val="center"/>
          </w:tcPr>
          <w:p w:rsidR="00323E66" w:rsidRPr="00CC5818" w:rsidRDefault="00F806E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400 000 000 000</w:t>
            </w:r>
          </w:p>
        </w:tc>
      </w:tr>
      <w:tr w:rsidR="00323E66" w:rsidRPr="00CC5818" w:rsidTr="00F806E4">
        <w:trPr>
          <w:trHeight w:val="413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804" w:type="dxa"/>
            <w:vAlign w:val="center"/>
          </w:tcPr>
          <w:p w:rsidR="00323E66" w:rsidRPr="00CC5818" w:rsidRDefault="00F806E4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</w:tr>
      <w:tr w:rsidR="00323E66" w:rsidRPr="00CC5818" w:rsidTr="00F806E4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804" w:type="dxa"/>
            <w:vAlign w:val="center"/>
          </w:tcPr>
          <w:p w:rsidR="00323E66" w:rsidRPr="00CC5818" w:rsidRDefault="00F806E4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29.06.2018</w:t>
            </w:r>
          </w:p>
        </w:tc>
      </w:tr>
      <w:tr w:rsidR="00323E66" w:rsidRPr="00CC5818" w:rsidTr="00F806E4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804" w:type="dxa"/>
            <w:vAlign w:val="center"/>
          </w:tcPr>
          <w:p w:rsidR="00323E66" w:rsidRPr="00CC5818" w:rsidRDefault="00F806E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02.07.2018</w:t>
            </w:r>
          </w:p>
        </w:tc>
      </w:tr>
      <w:tr w:rsidR="00323E66" w:rsidRPr="00CC5818" w:rsidTr="00F806E4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размещения средств (фиксированная или плавающая)</w:t>
            </w:r>
          </w:p>
        </w:tc>
        <w:tc>
          <w:tcPr>
            <w:tcW w:w="3804" w:type="dxa"/>
            <w:vAlign w:val="center"/>
          </w:tcPr>
          <w:p w:rsidR="00323E66" w:rsidRPr="00CC5818" w:rsidRDefault="00F806E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F806E4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Минимальная фиксированная процентная ставка размещения средств (% годовых)</w:t>
            </w:r>
          </w:p>
        </w:tc>
        <w:tc>
          <w:tcPr>
            <w:tcW w:w="3804" w:type="dxa"/>
            <w:vAlign w:val="center"/>
          </w:tcPr>
          <w:p w:rsidR="00323E66" w:rsidRPr="00CC5818" w:rsidRDefault="00F806E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6,89</w:t>
            </w:r>
          </w:p>
        </w:tc>
      </w:tr>
      <w:tr w:rsidR="00323E66" w:rsidRPr="00CC5818" w:rsidTr="00F806E4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804" w:type="dxa"/>
            <w:vAlign w:val="center"/>
          </w:tcPr>
          <w:p w:rsidR="00323E66" w:rsidRPr="00CC5818" w:rsidRDefault="00F806E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F806E4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спред (% годовых)</w:t>
            </w:r>
          </w:p>
        </w:tc>
        <w:tc>
          <w:tcPr>
            <w:tcW w:w="3804" w:type="dxa"/>
            <w:vAlign w:val="center"/>
          </w:tcPr>
          <w:p w:rsidR="00323E66" w:rsidRPr="00CC5818" w:rsidRDefault="00F806E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F806E4">
        <w:trPr>
          <w:trHeight w:val="397"/>
        </w:trPr>
        <w:tc>
          <w:tcPr>
            <w:tcW w:w="6096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размер одной Заявки (денежных единиц)</w:t>
            </w:r>
          </w:p>
        </w:tc>
        <w:tc>
          <w:tcPr>
            <w:tcW w:w="3804" w:type="dxa"/>
            <w:vAlign w:val="center"/>
          </w:tcPr>
          <w:p w:rsidR="00323E66" w:rsidRPr="00CC5818" w:rsidRDefault="00F806E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F806E4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804" w:type="dxa"/>
            <w:vAlign w:val="center"/>
          </w:tcPr>
          <w:p w:rsidR="00323E66" w:rsidRPr="00CC5818" w:rsidRDefault="00F806E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F806E4">
        <w:trPr>
          <w:trHeight w:val="511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Форма отбора заявок (открытая или закрытая)</w:t>
            </w:r>
          </w:p>
        </w:tc>
        <w:tc>
          <w:tcPr>
            <w:tcW w:w="3804" w:type="dxa"/>
            <w:vAlign w:val="center"/>
          </w:tcPr>
          <w:p w:rsidR="00323E66" w:rsidRPr="00CC5818" w:rsidRDefault="00F806E4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23E66" w:rsidRPr="00CC5818" w:rsidTr="00F806E4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Вид договора репо (обычный или особый)</w:t>
            </w:r>
          </w:p>
        </w:tc>
        <w:tc>
          <w:tcPr>
            <w:tcW w:w="3804" w:type="dxa"/>
            <w:vAlign w:val="center"/>
          </w:tcPr>
          <w:p w:rsidR="00323E66" w:rsidRPr="00CC5818" w:rsidRDefault="00F806E4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23E66" w:rsidRPr="00CC5818" w:rsidTr="00F806E4">
        <w:trPr>
          <w:trHeight w:val="551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23E66" w:rsidRPr="00CC5818" w:rsidRDefault="00F806E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F806E4">
        <w:trPr>
          <w:trHeight w:val="85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F806E4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F806E4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23E66" w:rsidRPr="00CC5818" w:rsidRDefault="00F806E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F806E4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804" w:type="dxa"/>
            <w:vAlign w:val="center"/>
          </w:tcPr>
          <w:p w:rsidR="00323E66" w:rsidRPr="00CC5818" w:rsidRDefault="00F806E4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F806E4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804" w:type="dxa"/>
            <w:vAlign w:val="center"/>
          </w:tcPr>
          <w:p w:rsidR="00323E66" w:rsidRPr="00CC5818" w:rsidRDefault="00F806E4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F806E4">
        <w:trPr>
          <w:trHeight w:val="1293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зачете взаимных обязательств (с зачетом взаимных обязательств или без зачета)</w:t>
            </w:r>
          </w:p>
        </w:tc>
        <w:tc>
          <w:tcPr>
            <w:tcW w:w="3804" w:type="dxa"/>
            <w:vAlign w:val="center"/>
          </w:tcPr>
          <w:p w:rsidR="00323E66" w:rsidRPr="00CC5818" w:rsidRDefault="00F806E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lastRenderedPageBreak/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F806E4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3804" w:type="dxa"/>
          </w:tcPr>
          <w:p w:rsidR="00323E66" w:rsidRPr="00CC5818" w:rsidRDefault="00F806E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23E66" w:rsidRPr="00CC5818" w:rsidTr="00F806E4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804" w:type="dxa"/>
            <w:vAlign w:val="center"/>
          </w:tcPr>
          <w:p w:rsidR="00323E66" w:rsidRPr="00CC5818" w:rsidRDefault="00F806E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23E66" w:rsidRPr="00CC5818" w:rsidTr="00F806E4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804" w:type="dxa"/>
            <w:vAlign w:val="center"/>
          </w:tcPr>
          <w:p w:rsidR="00323E66" w:rsidRPr="00CC5818" w:rsidRDefault="00F806E4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23E66" w:rsidRPr="00CC5818" w:rsidTr="00F806E4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804" w:type="dxa"/>
            <w:vAlign w:val="center"/>
          </w:tcPr>
          <w:p w:rsidR="00323E66" w:rsidRPr="00CC5818" w:rsidRDefault="00F806E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23E66" w:rsidRPr="00CC5818" w:rsidTr="00F806E4">
        <w:trPr>
          <w:trHeight w:val="794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804" w:type="dxa"/>
            <w:vAlign w:val="center"/>
          </w:tcPr>
          <w:p w:rsidR="00323E66" w:rsidRPr="00CC5818" w:rsidRDefault="00F806E4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23E66" w:rsidRPr="00CC5818" w:rsidTr="00F806E4">
        <w:trPr>
          <w:trHeight w:val="655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3804" w:type="dxa"/>
            <w:vAlign w:val="center"/>
          </w:tcPr>
          <w:p w:rsidR="00323E66" w:rsidRPr="00CC5818" w:rsidRDefault="00F806E4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23E66" w:rsidRPr="00CC5818" w:rsidTr="00F806E4">
        <w:trPr>
          <w:trHeight w:val="579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804" w:type="dxa"/>
            <w:vAlign w:val="center"/>
          </w:tcPr>
          <w:p w:rsidR="00323E66" w:rsidRPr="00CC5818" w:rsidRDefault="00F806E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23E66" w:rsidRPr="00CC5818" w:rsidTr="00F806E4">
        <w:trPr>
          <w:trHeight w:val="545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804" w:type="dxa"/>
            <w:vAlign w:val="center"/>
          </w:tcPr>
          <w:p w:rsidR="00323E66" w:rsidRPr="00CC5818" w:rsidRDefault="00F806E4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CC5818" w:rsidTr="00323E66"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F806E4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отсечения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3804" w:type="dxa"/>
            <w:vAlign w:val="center"/>
          </w:tcPr>
          <w:p w:rsidR="00323E66" w:rsidRPr="00CC5818" w:rsidRDefault="00F806E4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6,8950</w:t>
            </w:r>
          </w:p>
        </w:tc>
      </w:tr>
      <w:tr w:rsidR="00323E66" w:rsidRPr="00CC5818" w:rsidTr="00F806E4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направленных заявок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804" w:type="dxa"/>
            <w:vAlign w:val="center"/>
          </w:tcPr>
          <w:p w:rsidR="00323E66" w:rsidRPr="00CC5818" w:rsidRDefault="00F806E4" w:rsidP="00323E66">
            <w:pPr>
              <w:ind w:firstLine="0"/>
              <w:jc w:val="center"/>
              <w:rPr>
                <w:sz w:val="24"/>
              </w:rPr>
            </w:pPr>
            <w:r>
              <w:t>210 300 000 000</w:t>
            </w:r>
          </w:p>
        </w:tc>
      </w:tr>
      <w:tr w:rsidR="00323E66" w:rsidRPr="00CC5818" w:rsidTr="00F806E4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>одлежащих удовлетворению Заявках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804" w:type="dxa"/>
            <w:vAlign w:val="center"/>
          </w:tcPr>
          <w:p w:rsidR="00323E66" w:rsidRPr="00CC5818" w:rsidRDefault="00F806E4" w:rsidP="00323E66">
            <w:pPr>
              <w:ind w:firstLine="0"/>
              <w:jc w:val="center"/>
              <w:rPr>
                <w:sz w:val="24"/>
              </w:rPr>
            </w:pPr>
            <w:r>
              <w:t>210 300 000 000</w:t>
            </w:r>
          </w:p>
        </w:tc>
      </w:tr>
      <w:tr w:rsidR="00323E66" w:rsidRPr="00CC5818" w:rsidTr="00F806E4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804" w:type="dxa"/>
            <w:vAlign w:val="center"/>
          </w:tcPr>
          <w:p w:rsidR="00323E66" w:rsidRPr="00CC5818" w:rsidRDefault="00F806E4" w:rsidP="00323E66">
            <w:pPr>
              <w:ind w:firstLine="0"/>
              <w:jc w:val="center"/>
              <w:rPr>
                <w:sz w:val="24"/>
              </w:rPr>
            </w:pPr>
            <w:r>
              <w:t>210 300 000 000</w:t>
            </w:r>
          </w:p>
        </w:tc>
      </w:tr>
      <w:tr w:rsidR="00323E66" w:rsidRPr="00CC5818" w:rsidTr="00F806E4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Средневзвешенная фиксированная процентная ставка размещения по подлежащим удовлетворению Заявкам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3804" w:type="dxa"/>
            <w:vAlign w:val="center"/>
          </w:tcPr>
          <w:p w:rsidR="00323E66" w:rsidRPr="00CC5818" w:rsidRDefault="00F806E4" w:rsidP="00323E66">
            <w:pPr>
              <w:ind w:firstLine="0"/>
              <w:jc w:val="center"/>
              <w:rPr>
                <w:sz w:val="24"/>
              </w:rPr>
            </w:pPr>
            <w:r>
              <w:t>6,9097</w:t>
            </w:r>
          </w:p>
        </w:tc>
      </w:tr>
      <w:tr w:rsidR="00323E66" w:rsidRPr="00CC5818" w:rsidTr="00F806E4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804" w:type="dxa"/>
            <w:vAlign w:val="center"/>
          </w:tcPr>
          <w:p w:rsidR="00323E66" w:rsidRPr="00CC5818" w:rsidRDefault="00F806E4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6,8950</w:t>
            </w:r>
          </w:p>
        </w:tc>
      </w:tr>
      <w:tr w:rsidR="00323E66" w:rsidRPr="00CC5818" w:rsidTr="00F806E4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804" w:type="dxa"/>
            <w:vAlign w:val="center"/>
          </w:tcPr>
          <w:p w:rsidR="00323E66" w:rsidRPr="00CC5818" w:rsidRDefault="00F806E4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6,9101</w:t>
            </w:r>
          </w:p>
        </w:tc>
      </w:tr>
      <w:tr w:rsidR="00323E66" w:rsidRPr="00CC5818" w:rsidTr="00F806E4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804" w:type="dxa"/>
            <w:vAlign w:val="center"/>
          </w:tcPr>
          <w:p w:rsidR="00323E66" w:rsidRPr="00CC5818" w:rsidRDefault="00F806E4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  <w:tr w:rsidR="00323E66" w:rsidRPr="00CC5818" w:rsidTr="00F806E4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CC5818">
              <w:rPr>
                <w:iCs/>
                <w:szCs w:val="28"/>
              </w:rPr>
              <w:t>шт.</w:t>
            </w:r>
          </w:p>
        </w:tc>
        <w:tc>
          <w:tcPr>
            <w:tcW w:w="3804" w:type="dxa"/>
            <w:vAlign w:val="center"/>
          </w:tcPr>
          <w:p w:rsidR="00323E66" w:rsidRPr="00CC5818" w:rsidRDefault="00F806E4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F806E4" w:rsidP="0011411A">
      <w:r>
        <w:rPr>
          <w:lang w:val="en-US"/>
        </w:rPr>
        <w:t xml:space="preserve"> </w:t>
      </w:r>
    </w:p>
    <w:p w:rsidR="0011411A" w:rsidRDefault="00F806E4" w:rsidP="00F806E4">
      <w:pPr>
        <w:rPr>
          <w:szCs w:val="28"/>
        </w:rPr>
      </w:pPr>
      <w:r>
        <w:t xml:space="preserve">     </w:t>
      </w:r>
      <w:bookmarkStart w:id="0" w:name="_GoBack"/>
      <w:bookmarkEnd w:id="0"/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06E4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806E4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590</Words>
  <Characters>3367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2018-07-02T11:04:00Z</dcterms:created>
  <dcterms:modified xsi:type="dcterms:W3CDTF">2018-07-02T11:05:00Z</dcterms:modified>
</cp:coreProperties>
</file>