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04.06.2018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2018145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05.06.2018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 w:val="24"/>
              </w:rPr>
            </w:pPr>
            <w:r>
              <w:t>25 500 000 000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 w:val="24"/>
              </w:rPr>
            </w:pPr>
            <w:r>
              <w:t>25 500 000 000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 w:val="24"/>
              </w:rPr>
            </w:pPr>
            <w:r>
              <w:t>25 500 000 000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 w:val="24"/>
              </w:rPr>
            </w:pPr>
            <w:r>
              <w:t>6,8905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6,9300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C04A6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232B0E" w:rsidRPr="0011411A" w:rsidRDefault="00C04A63" w:rsidP="00C04A63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sectPr w:rsidR="00232B0E" w:rsidRPr="0011411A" w:rsidSect="00C04A63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A63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04A63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2018-06-05T11:07:00Z</dcterms:created>
  <dcterms:modified xsi:type="dcterms:W3CDTF">2018-06-05T11:08:00Z</dcterms:modified>
</cp:coreProperties>
</file>