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A62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62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A62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62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A626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A626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A62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A62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A62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A62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A62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A62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A62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A626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A626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A62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7A6263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</w:t>
            </w:r>
            <w:r>
              <w:t>3</w:t>
            </w:r>
            <w:r>
              <w:rPr>
                <w:lang w:val="en-US"/>
              </w:rPr>
              <w:t>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6906D7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</w:t>
            </w:r>
            <w:r w:rsidR="006906D7">
              <w:t>5</w:t>
            </w:r>
            <w:r>
              <w:rPr>
                <w:lang w:val="en-US"/>
              </w:rPr>
              <w:t>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232B0E">
            <w:pPr>
              <w:ind w:firstLine="0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A62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A626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26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906D7"/>
    <w:rsid w:val="006A3E4D"/>
    <w:rsid w:val="006E28D2"/>
    <w:rsid w:val="0070506A"/>
    <w:rsid w:val="00710D92"/>
    <w:rsid w:val="007455FB"/>
    <w:rsid w:val="00777380"/>
    <w:rsid w:val="007A6263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476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2015-09-15T07:44:00Z</dcterms:created>
  <dcterms:modified xsi:type="dcterms:W3CDTF">2015-09-15T08:01:00Z</dcterms:modified>
</cp:coreProperties>
</file>