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ED6714" w:rsidRPr="00FE7170" w:rsidTr="005F6972">
        <w:tc>
          <w:tcPr>
            <w:tcW w:w="3969" w:type="dxa"/>
          </w:tcPr>
          <w:p w:rsidR="00ED6714" w:rsidRPr="00FE7170" w:rsidRDefault="00ED6714" w:rsidP="005F6972">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ED6714" w:rsidRPr="00FE7170" w:rsidRDefault="00ED6714" w:rsidP="005F6972">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ED6714" w:rsidRPr="00FE7170" w:rsidRDefault="00ED6714" w:rsidP="005F6972">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w:t>
            </w:r>
            <w:r>
              <w:rPr>
                <w:rFonts w:ascii="Times New Roman" w:eastAsia="Calibri" w:hAnsi="Times New Roman" w:cs="Times New Roman"/>
                <w:sz w:val="24"/>
                <w:szCs w:val="24"/>
              </w:rPr>
              <w:t>20 </w:t>
            </w:r>
            <w:r w:rsidRPr="00FE7170">
              <w:rPr>
                <w:rFonts w:ascii="Times New Roman" w:eastAsia="Calibri" w:hAnsi="Times New Roman" w:cs="Times New Roman"/>
                <w:sz w:val="24"/>
                <w:szCs w:val="24"/>
              </w:rPr>
              <w:t>г. №____</w:t>
            </w:r>
          </w:p>
        </w:tc>
      </w:tr>
    </w:tbl>
    <w:p w:rsidR="00ED6714" w:rsidRPr="00CD6D6D" w:rsidRDefault="00ED6714" w:rsidP="00ED6714">
      <w:pPr>
        <w:spacing w:after="0" w:line="240" w:lineRule="auto"/>
        <w:jc w:val="center"/>
        <w:rPr>
          <w:rFonts w:ascii="Times New Roman" w:eastAsia="Times New Roman" w:hAnsi="Times New Roman" w:cs="Times New Roman"/>
          <w:b/>
          <w:sz w:val="2"/>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Pr="00FE7170" w:rsidRDefault="00ED6714" w:rsidP="00ED6714">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ED6714" w:rsidRDefault="00ED6714" w:rsidP="00ED6714">
      <w:pPr>
        <w:spacing w:after="0" w:line="240" w:lineRule="auto"/>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Pr>
          <w:rFonts w:ascii="Times New Roman" w:eastAsia="Times New Roman" w:hAnsi="Times New Roman" w:cs="Times New Roman"/>
          <w:b/>
          <w:sz w:val="24"/>
          <w:szCs w:val="24"/>
          <w:lang w:eastAsia="ru-RU"/>
        </w:rPr>
        <w:t>)</w:t>
      </w:r>
    </w:p>
    <w:p w:rsidR="00ED6714" w:rsidRDefault="00ED6714" w:rsidP="00ED6714">
      <w:pPr>
        <w:spacing w:after="0" w:line="240" w:lineRule="auto"/>
        <w:jc w:val="center"/>
      </w:pPr>
    </w:p>
    <w:tbl>
      <w:tblPr>
        <w:tblStyle w:val="a3"/>
        <w:tblW w:w="14388" w:type="dxa"/>
        <w:tblLayout w:type="fixed"/>
        <w:tblLook w:val="04A0" w:firstRow="1" w:lastRow="0" w:firstColumn="1" w:lastColumn="0" w:noHBand="0" w:noVBand="1"/>
      </w:tblPr>
      <w:tblGrid>
        <w:gridCol w:w="807"/>
        <w:gridCol w:w="802"/>
        <w:gridCol w:w="8"/>
        <w:gridCol w:w="16"/>
        <w:gridCol w:w="8"/>
        <w:gridCol w:w="672"/>
        <w:gridCol w:w="6"/>
        <w:gridCol w:w="10"/>
        <w:gridCol w:w="44"/>
        <w:gridCol w:w="686"/>
        <w:gridCol w:w="13"/>
        <w:gridCol w:w="10"/>
        <w:gridCol w:w="6"/>
        <w:gridCol w:w="4577"/>
        <w:gridCol w:w="13"/>
        <w:gridCol w:w="10"/>
        <w:gridCol w:w="703"/>
        <w:gridCol w:w="11"/>
        <w:gridCol w:w="749"/>
        <w:gridCol w:w="11"/>
        <w:gridCol w:w="14"/>
        <w:gridCol w:w="851"/>
        <w:gridCol w:w="720"/>
        <w:gridCol w:w="19"/>
        <w:gridCol w:w="6"/>
        <w:gridCol w:w="25"/>
        <w:gridCol w:w="727"/>
        <w:gridCol w:w="27"/>
        <w:gridCol w:w="824"/>
        <w:gridCol w:w="10"/>
        <w:gridCol w:w="22"/>
        <w:gridCol w:w="11"/>
        <w:gridCol w:w="1940"/>
        <w:gridCol w:w="30"/>
      </w:tblGrid>
      <w:tr w:rsidR="00ED6714" w:rsidTr="005F6972">
        <w:trPr>
          <w:gridAfter w:val="1"/>
          <w:wAfter w:w="30" w:type="dxa"/>
          <w:trHeight w:val="680"/>
          <w:tblHeader/>
        </w:trPr>
        <w:tc>
          <w:tcPr>
            <w:tcW w:w="807" w:type="dxa"/>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ED6714" w:rsidRPr="00FE7170" w:rsidRDefault="00ED6714" w:rsidP="005F6972">
            <w:pPr>
              <w:jc w:val="center"/>
              <w:rPr>
                <w:rFonts w:ascii="Times New Roman" w:hAnsi="Times New Roman" w:cs="Times New Roman"/>
                <w:b/>
                <w:sz w:val="24"/>
                <w:szCs w:val="24"/>
              </w:rPr>
            </w:pPr>
            <w:proofErr w:type="gramStart"/>
            <w:r w:rsidRPr="00FE7170">
              <w:rPr>
                <w:rFonts w:ascii="Times New Roman" w:hAnsi="Times New Roman" w:cs="Times New Roman"/>
                <w:b/>
                <w:sz w:val="24"/>
                <w:szCs w:val="24"/>
              </w:rPr>
              <w:t>п</w:t>
            </w:r>
            <w:proofErr w:type="gramEnd"/>
            <w:r w:rsidRPr="00FE7170">
              <w:rPr>
                <w:rFonts w:ascii="Times New Roman" w:hAnsi="Times New Roman" w:cs="Times New Roman"/>
                <w:b/>
                <w:sz w:val="24"/>
                <w:szCs w:val="24"/>
              </w:rPr>
              <w:t>/п</w:t>
            </w:r>
          </w:p>
        </w:tc>
        <w:tc>
          <w:tcPr>
            <w:tcW w:w="2265" w:type="dxa"/>
            <w:gridSpan w:val="10"/>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4616" w:type="dxa"/>
            <w:gridSpan w:val="5"/>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2339" w:type="dxa"/>
            <w:gridSpan w:val="6"/>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ED6714" w:rsidRPr="009F7390"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0" w:name="_Ref493170898"/>
            <w:r>
              <w:rPr>
                <w:rStyle w:val="a6"/>
                <w:rFonts w:ascii="Times New Roman" w:hAnsi="Times New Roman" w:cs="Times New Roman"/>
                <w:b/>
                <w:sz w:val="24"/>
                <w:szCs w:val="24"/>
              </w:rPr>
              <w:footnoteReference w:customMarkFollows="1" w:id="1"/>
              <w:t>*</w:t>
            </w:r>
            <w:bookmarkEnd w:id="0"/>
          </w:p>
        </w:tc>
        <w:tc>
          <w:tcPr>
            <w:tcW w:w="2380" w:type="dxa"/>
            <w:gridSpan w:val="9"/>
          </w:tcPr>
          <w:p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ED6714" w:rsidRDefault="00ED6714" w:rsidP="005F6972">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1951" w:type="dxa"/>
            <w:gridSpan w:val="2"/>
            <w:vMerge w:val="restart"/>
          </w:tcPr>
          <w:p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ED6714" w:rsidRPr="00691A6D" w:rsidRDefault="00ED6714" w:rsidP="005F6972">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ED6714" w:rsidTr="005F6972">
        <w:trPr>
          <w:gridAfter w:val="1"/>
          <w:wAfter w:w="30" w:type="dxa"/>
          <w:trHeight w:val="680"/>
          <w:tblHeader/>
        </w:trPr>
        <w:tc>
          <w:tcPr>
            <w:tcW w:w="807" w:type="dxa"/>
            <w:vMerge/>
            <w:vAlign w:val="center"/>
          </w:tcPr>
          <w:p w:rsidR="00ED6714" w:rsidRPr="00FE7170" w:rsidRDefault="00ED6714" w:rsidP="005F6972">
            <w:pPr>
              <w:jc w:val="center"/>
              <w:rPr>
                <w:rFonts w:ascii="Times New Roman" w:hAnsi="Times New Roman" w:cs="Times New Roman"/>
                <w:b/>
                <w:sz w:val="24"/>
                <w:szCs w:val="24"/>
              </w:rPr>
            </w:pPr>
          </w:p>
        </w:tc>
        <w:tc>
          <w:tcPr>
            <w:tcW w:w="2265" w:type="dxa"/>
            <w:gridSpan w:val="10"/>
            <w:vMerge/>
            <w:vAlign w:val="center"/>
          </w:tcPr>
          <w:p w:rsidR="00ED6714" w:rsidRPr="00FE7170" w:rsidRDefault="00ED6714" w:rsidP="005F6972">
            <w:pPr>
              <w:jc w:val="center"/>
              <w:rPr>
                <w:rFonts w:ascii="Times New Roman" w:hAnsi="Times New Roman" w:cs="Times New Roman"/>
                <w:b/>
                <w:sz w:val="24"/>
                <w:szCs w:val="24"/>
              </w:rPr>
            </w:pPr>
          </w:p>
        </w:tc>
        <w:tc>
          <w:tcPr>
            <w:tcW w:w="4616" w:type="dxa"/>
            <w:gridSpan w:val="5"/>
            <w:vMerge/>
            <w:vAlign w:val="center"/>
          </w:tcPr>
          <w:p w:rsidR="00ED6714" w:rsidRPr="00FE7170" w:rsidRDefault="00ED6714" w:rsidP="005F6972">
            <w:pPr>
              <w:jc w:val="center"/>
              <w:rPr>
                <w:rFonts w:ascii="Times New Roman" w:hAnsi="Times New Roman" w:cs="Times New Roman"/>
                <w:b/>
                <w:sz w:val="24"/>
                <w:szCs w:val="24"/>
              </w:rPr>
            </w:pPr>
          </w:p>
        </w:tc>
        <w:tc>
          <w:tcPr>
            <w:tcW w:w="714"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0"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(0,8)</w:t>
            </w:r>
          </w:p>
        </w:tc>
        <w:tc>
          <w:tcPr>
            <w:tcW w:w="865" w:type="dxa"/>
            <w:gridSpan w:val="2"/>
          </w:tcPr>
          <w:p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5" w:type="dxa"/>
            <w:gridSpan w:val="3"/>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2"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няя</w:t>
            </w:r>
            <w:proofErr w:type="spellEnd"/>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(0,7)</w:t>
            </w:r>
          </w:p>
        </w:tc>
        <w:tc>
          <w:tcPr>
            <w:tcW w:w="883" w:type="dxa"/>
            <w:gridSpan w:val="4"/>
          </w:tcPr>
          <w:p w:rsidR="00ED6714" w:rsidRDefault="00ED6714" w:rsidP="005F6972">
            <w:pPr>
              <w:jc w:val="center"/>
              <w:rPr>
                <w:rFonts w:ascii="Times New Roman" w:hAnsi="Times New Roman" w:cs="Times New Roman"/>
                <w:b/>
                <w:sz w:val="24"/>
                <w:szCs w:val="24"/>
              </w:rPr>
            </w:pPr>
            <w:proofErr w:type="spellStart"/>
            <w:r>
              <w:rPr>
                <w:rFonts w:ascii="Times New Roman" w:hAnsi="Times New Roman" w:cs="Times New Roman"/>
                <w:b/>
                <w:sz w:val="24"/>
                <w:szCs w:val="24"/>
              </w:rPr>
              <w:t>высо</w:t>
            </w:r>
            <w:proofErr w:type="spellEnd"/>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951" w:type="dxa"/>
            <w:gridSpan w:val="2"/>
            <w:vMerge/>
          </w:tcPr>
          <w:p w:rsidR="00ED6714" w:rsidRDefault="00ED6714" w:rsidP="005F6972">
            <w:pPr>
              <w:jc w:val="center"/>
              <w:rPr>
                <w:rFonts w:ascii="Times New Roman" w:eastAsia="Times New Roman" w:hAnsi="Times New Roman" w:cs="Times New Roman"/>
                <w:b/>
                <w:sz w:val="24"/>
                <w:szCs w:val="24"/>
                <w:lang w:eastAsia="ru-RU"/>
              </w:rPr>
            </w:pPr>
          </w:p>
        </w:tc>
      </w:tr>
      <w:tr w:rsidR="00ED6714" w:rsidTr="005F6972">
        <w:trPr>
          <w:gridAfter w:val="1"/>
          <w:wAfter w:w="30" w:type="dxa"/>
          <w:trHeight w:val="680"/>
        </w:trPr>
        <w:tc>
          <w:tcPr>
            <w:tcW w:w="14358" w:type="dxa"/>
            <w:gridSpan w:val="33"/>
            <w:vAlign w:val="center"/>
          </w:tcPr>
          <w:p w:rsidR="00ED6714" w:rsidRDefault="00ED6714" w:rsidP="005F6972">
            <w:pPr>
              <w:jc w:val="both"/>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Pr>
                <w:rFonts w:ascii="Times New Roman" w:eastAsia="Times New Roman" w:hAnsi="Times New Roman" w:cs="Times New Roman"/>
                <w:b/>
                <w:bCs/>
                <w:sz w:val="24"/>
                <w:szCs w:val="24"/>
              </w:rPr>
              <w:br/>
            </w:r>
            <w:r w:rsidRPr="00FE7170">
              <w:rPr>
                <w:rFonts w:ascii="Times New Roman" w:eastAsia="Times New Roman" w:hAnsi="Times New Roman" w:cs="Times New Roman"/>
                <w:b/>
                <w:bCs/>
                <w:sz w:val="24"/>
                <w:szCs w:val="24"/>
              </w:rPr>
              <w:t>и их распределения между бюджетами бюджетной системы Российской Федерации</w:t>
            </w:r>
          </w:p>
        </w:tc>
      </w:tr>
      <w:tr w:rsidR="00ED6714" w:rsidTr="005F6972">
        <w:trPr>
          <w:gridAfter w:val="1"/>
          <w:wAfter w:w="30" w:type="dxa"/>
          <w:trHeight w:val="699"/>
        </w:trPr>
        <w:tc>
          <w:tcPr>
            <w:tcW w:w="807" w:type="dxa"/>
            <w:vMerge w:val="restart"/>
          </w:tcPr>
          <w:p w:rsidR="00ED6714" w:rsidRPr="00885B0B"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w:t>
            </w:r>
          </w:p>
        </w:tc>
        <w:tc>
          <w:tcPr>
            <w:tcW w:w="13551" w:type="dxa"/>
            <w:gridSpan w:val="32"/>
            <w:vAlign w:val="center"/>
          </w:tcPr>
          <w:p w:rsidR="00ED6714" w:rsidRPr="0055198E" w:rsidRDefault="00ED6714" w:rsidP="000A6047">
            <w:pPr>
              <w:jc w:val="both"/>
              <w:rPr>
                <w:rFonts w:ascii="Times New Roman" w:hAnsi="Times New Roman" w:cs="Times New Roman"/>
                <w:sz w:val="24"/>
                <w:szCs w:val="24"/>
              </w:rPr>
            </w:pPr>
            <w:r>
              <w:rPr>
                <w:rFonts w:ascii="Times New Roman" w:hAnsi="Times New Roman" w:cs="Times New Roman"/>
                <w:sz w:val="24"/>
                <w:szCs w:val="24"/>
              </w:rPr>
              <w:t>П</w:t>
            </w:r>
            <w:r w:rsidRPr="008B2F0D">
              <w:rPr>
                <w:rFonts w:ascii="Times New Roman" w:hAnsi="Times New Roman" w:cs="Times New Roman"/>
                <w:sz w:val="24"/>
                <w:szCs w:val="24"/>
              </w:rPr>
              <w:t>роведени</w:t>
            </w:r>
            <w:r>
              <w:rPr>
                <w:rFonts w:ascii="Times New Roman" w:hAnsi="Times New Roman" w:cs="Times New Roman"/>
                <w:sz w:val="24"/>
                <w:szCs w:val="24"/>
              </w:rPr>
              <w:t>е</w:t>
            </w:r>
            <w:r w:rsidRPr="008B2F0D">
              <w:rPr>
                <w:rFonts w:ascii="Times New Roman" w:hAnsi="Times New Roman" w:cs="Times New Roman"/>
                <w:sz w:val="24"/>
                <w:szCs w:val="24"/>
              </w:rPr>
              <w:t xml:space="preserve"> операций </w:t>
            </w:r>
            <w:r w:rsidRPr="005704B5">
              <w:rPr>
                <w:rFonts w:ascii="Times New Roman" w:hAnsi="Times New Roman" w:cs="Times New Roman"/>
                <w:sz w:val="24"/>
                <w:szCs w:val="24"/>
              </w:rPr>
              <w:t xml:space="preserve">на </w:t>
            </w:r>
            <w:r w:rsidR="00D47AEC">
              <w:rPr>
                <w:rFonts w:ascii="Times New Roman" w:hAnsi="Times New Roman" w:cs="Times New Roman"/>
                <w:sz w:val="24"/>
                <w:szCs w:val="24"/>
              </w:rPr>
              <w:t xml:space="preserve">казначейском </w:t>
            </w:r>
            <w:r w:rsidRPr="005704B5">
              <w:rPr>
                <w:rFonts w:ascii="Times New Roman" w:hAnsi="Times New Roman" w:cs="Times New Roman"/>
                <w:sz w:val="24"/>
                <w:szCs w:val="24"/>
              </w:rPr>
              <w:t xml:space="preserve">счете </w:t>
            </w:r>
            <w:r w:rsidR="004143D3">
              <w:rPr>
                <w:rFonts w:ascii="Times New Roman" w:hAnsi="Times New Roman" w:cs="Times New Roman"/>
                <w:sz w:val="24"/>
                <w:szCs w:val="24"/>
              </w:rPr>
              <w:t>для осуществления и отражения операций по учет</w:t>
            </w:r>
            <w:r w:rsidR="000A6047">
              <w:rPr>
                <w:rFonts w:ascii="Times New Roman" w:hAnsi="Times New Roman" w:cs="Times New Roman"/>
                <w:sz w:val="24"/>
                <w:szCs w:val="24"/>
              </w:rPr>
              <w:t>у и распределению поступлений № </w:t>
            </w:r>
            <w:r w:rsidR="004143D3">
              <w:rPr>
                <w:rFonts w:ascii="Times New Roman" w:hAnsi="Times New Roman" w:cs="Times New Roman"/>
                <w:sz w:val="24"/>
                <w:szCs w:val="24"/>
              </w:rPr>
              <w:t>03100</w:t>
            </w:r>
            <w:r w:rsidR="00D47AEC">
              <w:rPr>
                <w:rFonts w:ascii="Times New Roman" w:hAnsi="Times New Roman" w:cs="Times New Roman"/>
                <w:sz w:val="24"/>
                <w:szCs w:val="24"/>
              </w:rPr>
              <w:t xml:space="preserve"> </w:t>
            </w:r>
            <w:r w:rsidR="004143D3">
              <w:rPr>
                <w:rFonts w:ascii="Times New Roman" w:hAnsi="Times New Roman" w:cs="Times New Roman"/>
                <w:sz w:val="24"/>
                <w:szCs w:val="24"/>
              </w:rPr>
              <w:t>(далее</w:t>
            </w:r>
            <w:r w:rsidR="000A6047">
              <w:rPr>
                <w:rFonts w:ascii="Times New Roman" w:hAnsi="Times New Roman" w:cs="Times New Roman"/>
                <w:sz w:val="24"/>
                <w:szCs w:val="24"/>
              </w:rPr>
              <w:t> </w:t>
            </w:r>
            <w:r w:rsidR="004143D3">
              <w:rPr>
                <w:rFonts w:ascii="Times New Roman" w:hAnsi="Times New Roman" w:cs="Times New Roman"/>
                <w:sz w:val="24"/>
                <w:szCs w:val="24"/>
              </w:rPr>
              <w:t>–</w:t>
            </w:r>
            <w:r w:rsidR="000A6047">
              <w:rPr>
                <w:rFonts w:ascii="Times New Roman" w:hAnsi="Times New Roman" w:cs="Times New Roman"/>
                <w:sz w:val="24"/>
                <w:szCs w:val="24"/>
              </w:rPr>
              <w:t> </w:t>
            </w:r>
            <w:r w:rsidR="004143D3">
              <w:rPr>
                <w:rFonts w:ascii="Times New Roman" w:hAnsi="Times New Roman" w:cs="Times New Roman"/>
                <w:sz w:val="24"/>
                <w:szCs w:val="24"/>
              </w:rPr>
              <w:t>счет №</w:t>
            </w:r>
            <w:r w:rsidR="000A6047">
              <w:rPr>
                <w:rFonts w:ascii="Times New Roman" w:hAnsi="Times New Roman" w:cs="Times New Roman"/>
                <w:sz w:val="24"/>
                <w:szCs w:val="24"/>
              </w:rPr>
              <w:t> </w:t>
            </w:r>
            <w:r w:rsidR="004143D3">
              <w:rPr>
                <w:rFonts w:ascii="Times New Roman" w:hAnsi="Times New Roman" w:cs="Times New Roman"/>
                <w:sz w:val="24"/>
                <w:szCs w:val="24"/>
              </w:rPr>
              <w:t>03100)</w:t>
            </w:r>
            <w:r w:rsidRPr="0055198E">
              <w:rPr>
                <w:rFonts w:ascii="Times New Roman" w:hAnsi="Times New Roman" w:cs="Times New Roman"/>
                <w:sz w:val="24"/>
                <w:szCs w:val="24"/>
              </w:rPr>
              <w:t>:</w:t>
            </w:r>
          </w:p>
        </w:tc>
      </w:tr>
      <w:tr w:rsidR="00ED6714" w:rsidTr="005F6972">
        <w:trPr>
          <w:gridAfter w:val="1"/>
          <w:wAfter w:w="30" w:type="dxa"/>
          <w:trHeight w:val="885"/>
        </w:trPr>
        <w:tc>
          <w:tcPr>
            <w:tcW w:w="807" w:type="dxa"/>
            <w:vMerge/>
          </w:tcPr>
          <w:p w:rsidR="00ED6714" w:rsidRPr="00440C93" w:rsidRDefault="00ED6714" w:rsidP="005F6972">
            <w:pPr>
              <w:jc w:val="center"/>
              <w:rPr>
                <w:rFonts w:ascii="Times New Roman" w:hAnsi="Times New Roman" w:cs="Times New Roman"/>
                <w:sz w:val="24"/>
                <w:szCs w:val="24"/>
              </w:rPr>
            </w:pPr>
          </w:p>
        </w:tc>
        <w:tc>
          <w:tcPr>
            <w:tcW w:w="826" w:type="dxa"/>
            <w:gridSpan w:val="3"/>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F162F" w:rsidP="000A6047">
            <w:pPr>
              <w:jc w:val="both"/>
              <w:rPr>
                <w:rFonts w:ascii="Times New Roman" w:hAnsi="Times New Roman" w:cs="Times New Roman"/>
                <w:sz w:val="24"/>
                <w:szCs w:val="24"/>
              </w:rPr>
            </w:pPr>
            <w:r w:rsidRPr="0055198E">
              <w:rPr>
                <w:rFonts w:ascii="Times New Roman" w:hAnsi="Times New Roman" w:cs="Times New Roman"/>
                <w:sz w:val="24"/>
                <w:szCs w:val="24"/>
              </w:rPr>
              <w:t>отсутствие документов, подтверждающих обоснованность проведения операций на</w:t>
            </w:r>
            <w:r>
              <w:rPr>
                <w:rFonts w:ascii="Times New Roman" w:hAnsi="Times New Roman" w:cs="Times New Roman"/>
                <w:sz w:val="24"/>
                <w:szCs w:val="24"/>
              </w:rPr>
              <w:t xml:space="preserve"> счете УФК № 03100</w:t>
            </w:r>
            <w:r w:rsidRPr="0055198E">
              <w:rPr>
                <w:rFonts w:ascii="Times New Roman" w:hAnsi="Times New Roman" w:cs="Times New Roman"/>
                <w:sz w:val="24"/>
                <w:szCs w:val="24"/>
              </w:rPr>
              <w:t xml:space="preserve"> с учетом </w:t>
            </w:r>
            <w:proofErr w:type="spellStart"/>
            <w:r>
              <w:rPr>
                <w:rFonts w:ascii="Times New Roman" w:hAnsi="Times New Roman" w:cs="Times New Roman"/>
                <w:sz w:val="24"/>
                <w:szCs w:val="24"/>
              </w:rPr>
              <w:t>внутриказначейских</w:t>
            </w:r>
            <w:proofErr w:type="spellEnd"/>
            <w:r>
              <w:rPr>
                <w:rFonts w:ascii="Times New Roman" w:hAnsi="Times New Roman" w:cs="Times New Roman"/>
                <w:sz w:val="24"/>
                <w:szCs w:val="24"/>
              </w:rPr>
              <w:t xml:space="preserve"> </w:t>
            </w:r>
            <w:r w:rsidRPr="0055198E">
              <w:rPr>
                <w:rFonts w:ascii="Times New Roman" w:hAnsi="Times New Roman" w:cs="Times New Roman"/>
                <w:sz w:val="24"/>
                <w:szCs w:val="24"/>
              </w:rPr>
              <w:t>операций;</w:t>
            </w:r>
          </w:p>
        </w:tc>
        <w:tc>
          <w:tcPr>
            <w:tcW w:w="714"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680"/>
        </w:trPr>
        <w:tc>
          <w:tcPr>
            <w:tcW w:w="807" w:type="dxa"/>
            <w:vMerge/>
          </w:tcPr>
          <w:p w:rsidR="00ED6714" w:rsidRDefault="00ED6714" w:rsidP="005F6972">
            <w:pPr>
              <w:jc w:val="center"/>
              <w:rPr>
                <w:rFonts w:ascii="Times New Roman" w:hAnsi="Times New Roman" w:cs="Times New Roman"/>
                <w:sz w:val="24"/>
                <w:szCs w:val="24"/>
              </w:rPr>
            </w:pPr>
          </w:p>
        </w:tc>
        <w:tc>
          <w:tcPr>
            <w:tcW w:w="826"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ED6714" w:rsidRPr="000C0CE8" w:rsidRDefault="00ED6714" w:rsidP="005F6972">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«Осуществление учета </w:t>
            </w:r>
            <w:r w:rsidRPr="0055198E">
              <w:rPr>
                <w:rFonts w:ascii="Times New Roman" w:hAnsi="Times New Roman" w:cs="Times New Roman"/>
                <w:sz w:val="24"/>
                <w:szCs w:val="24"/>
              </w:rPr>
              <w:lastRenderedPageBreak/>
              <w:t>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eastAsia="Times New Roman" w:hAnsi="Times New Roman"/>
                <w:bCs/>
                <w:sz w:val="24"/>
                <w:szCs w:val="24"/>
              </w:rPr>
              <w:t xml:space="preserve"> (далее</w:t>
            </w:r>
            <w:r>
              <w:rPr>
                <w:rFonts w:ascii="Times New Roman" w:eastAsia="Times New Roman" w:hAnsi="Times New Roman"/>
                <w:bCs/>
                <w:sz w:val="24"/>
                <w:szCs w:val="24"/>
              </w:rPr>
              <w:t> </w:t>
            </w:r>
            <w:r w:rsidRPr="0055198E">
              <w:rPr>
                <w:rFonts w:ascii="Times New Roman" w:eastAsia="Times New Roman" w:hAnsi="Times New Roman"/>
                <w:bCs/>
                <w:sz w:val="24"/>
                <w:szCs w:val="24"/>
              </w:rPr>
              <w:t>–</w:t>
            </w:r>
            <w:r>
              <w:rPr>
                <w:rFonts w:ascii="Times New Roman" w:eastAsia="Times New Roman" w:hAnsi="Times New Roman"/>
                <w:bCs/>
                <w:sz w:val="24"/>
                <w:szCs w:val="24"/>
              </w:rPr>
              <w:t> </w:t>
            </w:r>
            <w:r w:rsidRPr="0055198E">
              <w:rPr>
                <w:rFonts w:ascii="Times New Roman" w:eastAsia="Times New Roman" w:hAnsi="Times New Roman"/>
                <w:bCs/>
                <w:sz w:val="24"/>
                <w:szCs w:val="24"/>
              </w:rPr>
              <w:t>направление деятельности</w:t>
            </w:r>
            <w:r>
              <w:rPr>
                <w:rFonts w:ascii="Times New Roman" w:eastAsia="Times New Roman" w:hAnsi="Times New Roman"/>
                <w:bCs/>
                <w:sz w:val="24"/>
                <w:szCs w:val="24"/>
              </w:rPr>
              <w:t> </w:t>
            </w:r>
            <w:r w:rsidRPr="0055198E">
              <w:rPr>
                <w:rFonts w:ascii="Times New Roman" w:eastAsia="Times New Roman" w:hAnsi="Times New Roman"/>
                <w:bCs/>
                <w:sz w:val="24"/>
                <w:szCs w:val="24"/>
                <w:lang w:val="en-US"/>
              </w:rPr>
              <w:t>I</w:t>
            </w:r>
            <w:r w:rsidRPr="0055198E">
              <w:rPr>
                <w:rFonts w:ascii="Times New Roman" w:eastAsia="Times New Roman" w:hAnsi="Times New Roman"/>
                <w:bCs/>
                <w:sz w:val="24"/>
                <w:szCs w:val="24"/>
              </w:rPr>
              <w:t>)</w:t>
            </w:r>
            <w:r w:rsidRPr="000E1354">
              <w:rPr>
                <w:rFonts w:ascii="Times New Roman" w:hAnsi="Times New Roman" w:cs="Times New Roman"/>
                <w:sz w:val="24"/>
                <w:szCs w:val="24"/>
              </w:rPr>
              <w:t xml:space="preserve"> </w:t>
            </w:r>
            <w:r w:rsidRPr="008B2F0D">
              <w:rPr>
                <w:rFonts w:ascii="Times New Roman" w:hAnsi="Times New Roman" w:cs="Times New Roman"/>
                <w:sz w:val="24"/>
                <w:szCs w:val="24"/>
              </w:rPr>
              <w:t>Классификатор</w:t>
            </w:r>
            <w:r>
              <w:rPr>
                <w:rFonts w:ascii="Times New Roman" w:hAnsi="Times New Roman" w:cs="Times New Roman"/>
                <w:sz w:val="24"/>
                <w:szCs w:val="24"/>
              </w:rPr>
              <w:t>а</w:t>
            </w:r>
            <w:r>
              <w:rPr>
                <w:rFonts w:ascii="Times New Roman" w:eastAsia="Times New Roman" w:hAnsi="Times New Roman" w:cs="Times New Roman"/>
                <w:bCs/>
                <w:sz w:val="24"/>
                <w:szCs w:val="24"/>
                <w:lang w:eastAsia="ru-RU"/>
              </w:rPr>
              <w:t xml:space="preserve"> внутренних </w:t>
            </w:r>
            <w:r w:rsidRPr="008B2F0D">
              <w:rPr>
                <w:rFonts w:ascii="Times New Roman" w:eastAsia="Times New Roman" w:hAnsi="Times New Roman" w:cs="Times New Roman"/>
                <w:bCs/>
                <w:sz w:val="24"/>
                <w:szCs w:val="24"/>
                <w:lang w:eastAsia="ru-RU"/>
              </w:rPr>
              <w:t xml:space="preserve">(операционных) </w:t>
            </w:r>
            <w:r>
              <w:rPr>
                <w:rFonts w:ascii="Times New Roman" w:eastAsia="Times New Roman" w:hAnsi="Times New Roman" w:cs="Times New Roman"/>
                <w:bCs/>
                <w:sz w:val="24"/>
                <w:szCs w:val="24"/>
                <w:lang w:eastAsia="ru-RU"/>
              </w:rPr>
              <w:t>к</w:t>
            </w:r>
            <w:r w:rsidRPr="008B2F0D">
              <w:rPr>
                <w:rFonts w:ascii="Times New Roman" w:eastAsia="Times New Roman" w:hAnsi="Times New Roman" w:cs="Times New Roman"/>
                <w:bCs/>
                <w:sz w:val="24"/>
                <w:szCs w:val="24"/>
                <w:lang w:eastAsia="ru-RU"/>
              </w:rPr>
              <w:t>азначейских рисков по направлениям деятельности управления Федерального казначейства по субъекту Российской Федерации</w:t>
            </w:r>
            <w:r w:rsidRPr="008B2F0D">
              <w:rPr>
                <w:rFonts w:ascii="Times New Roman" w:eastAsia="Times New Roman" w:hAnsi="Times New Roman" w:cs="Times New Roman"/>
                <w:sz w:val="24"/>
                <w:szCs w:val="24"/>
                <w:lang w:eastAsia="ru-RU"/>
              </w:rPr>
              <w:t xml:space="preserve"> (субъектам Российской Федерации, находящимся в границах федерального округа)</w:t>
            </w:r>
            <w:r w:rsidRPr="000E1354">
              <w:rPr>
                <w:rFonts w:ascii="Times New Roman" w:eastAsia="Times New Roman" w:hAnsi="Times New Roman" w:cs="Times New Roman"/>
                <w:sz w:val="24"/>
                <w:szCs w:val="24"/>
                <w:lang w:eastAsia="ru-RU"/>
              </w:rPr>
              <w:t xml:space="preserve"> (далее</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Классификатор рисков)</w:t>
            </w:r>
            <w:r w:rsidRPr="005704B5">
              <w:rPr>
                <w:rFonts w:ascii="Times New Roman" w:hAnsi="Times New Roman" w:cs="Times New Roman"/>
                <w:sz w:val="24"/>
                <w:szCs w:val="24"/>
              </w:rPr>
              <w:t>.</w:t>
            </w:r>
            <w:proofErr w:type="gramEnd"/>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5F6972">
        <w:trPr>
          <w:gridAfter w:val="1"/>
          <w:wAfter w:w="30" w:type="dxa"/>
          <w:trHeight w:val="315"/>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ED6714" w:rsidRPr="009341B1" w:rsidRDefault="00ED6714"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аналитического учета:</w:t>
            </w:r>
          </w:p>
        </w:tc>
      </w:tr>
      <w:tr w:rsidR="00ED6714" w:rsidTr="005F6972">
        <w:trPr>
          <w:gridAfter w:val="1"/>
          <w:wAfter w:w="30" w:type="dxa"/>
          <w:trHeight w:val="46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регистров аналитического учета установленным формам;</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средний</w:t>
            </w:r>
          </w:p>
        </w:tc>
      </w:tr>
      <w:tr w:rsidR="00ED6714" w:rsidTr="005F6972">
        <w:trPr>
          <w:gridAfter w:val="1"/>
          <w:wAfter w:w="30" w:type="dxa"/>
          <w:trHeight w:val="68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proofErr w:type="gramStart"/>
            <w:r w:rsidRPr="0055198E">
              <w:rPr>
                <w:rFonts w:ascii="Times New Roman" w:hAnsi="Times New Roman" w:cs="Times New Roman"/>
                <w:sz w:val="24"/>
                <w:szCs w:val="24"/>
              </w:rPr>
              <w:t xml:space="preserve">несоответствие </w:t>
            </w:r>
            <w:r w:rsidRPr="0055198E">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55198E">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Pr="0055198E">
              <w:rPr>
                <w:rFonts w:ascii="Times New Roman" w:eastAsia="Calibri" w:hAnsi="Times New Roman" w:cs="Times New Roman"/>
                <w:sz w:val="28"/>
                <w:szCs w:val="28"/>
                <w:lang w:eastAsia="ru-RU"/>
              </w:rPr>
              <w:t xml:space="preserve"> </w:t>
            </w:r>
            <w:r w:rsidRPr="0055198E">
              <w:rPr>
                <w:rFonts w:ascii="Times New Roman" w:eastAsia="Calibri" w:hAnsi="Times New Roman" w:cs="Times New Roman"/>
                <w:sz w:val="24"/>
                <w:szCs w:val="24"/>
                <w:lang w:eastAsia="ru-RU"/>
              </w:rPr>
              <w:t xml:space="preserve">и приказом Министерства финансов Российской Федерации о порядке </w:t>
            </w:r>
            <w:r>
              <w:rPr>
                <w:rFonts w:ascii="Times New Roman" w:eastAsia="Calibri" w:hAnsi="Times New Roman" w:cs="Times New Roman"/>
                <w:sz w:val="24"/>
                <w:szCs w:val="24"/>
                <w:lang w:eastAsia="ru-RU"/>
              </w:rPr>
              <w:t xml:space="preserve">формирования и </w:t>
            </w:r>
            <w:r w:rsidRPr="0055198E">
              <w:rPr>
                <w:rFonts w:ascii="Times New Roman" w:eastAsia="Calibri" w:hAnsi="Times New Roman" w:cs="Times New Roman"/>
                <w:sz w:val="24"/>
                <w:szCs w:val="24"/>
                <w:lang w:eastAsia="ru-RU"/>
              </w:rPr>
              <w:t>применения</w:t>
            </w:r>
            <w:r>
              <w:rPr>
                <w:rFonts w:ascii="Times New Roman" w:eastAsia="Calibri" w:hAnsi="Times New Roman" w:cs="Times New Roman"/>
                <w:sz w:val="24"/>
                <w:szCs w:val="24"/>
                <w:lang w:eastAsia="ru-RU"/>
              </w:rPr>
              <w:t xml:space="preserve"> кодов</w:t>
            </w:r>
            <w:r w:rsidRPr="0055198E">
              <w:rPr>
                <w:rFonts w:ascii="Times New Roman" w:eastAsia="Calibri" w:hAnsi="Times New Roman" w:cs="Times New Roman"/>
                <w:sz w:val="24"/>
                <w:szCs w:val="24"/>
                <w:lang w:eastAsia="ru-RU"/>
              </w:rPr>
              <w:t xml:space="preserve"> бюджетной классификации Российской Федерации</w:t>
            </w:r>
            <w:r>
              <w:rPr>
                <w:rFonts w:ascii="Times New Roman" w:eastAsia="Calibri" w:hAnsi="Times New Roman" w:cs="Times New Roman"/>
                <w:sz w:val="24"/>
                <w:szCs w:val="24"/>
                <w:lang w:eastAsia="ru-RU"/>
              </w:rPr>
              <w:t xml:space="preserve">, их </w:t>
            </w:r>
            <w:r>
              <w:rPr>
                <w:rFonts w:ascii="Times New Roman" w:eastAsia="Calibri" w:hAnsi="Times New Roman" w:cs="Times New Roman"/>
                <w:sz w:val="24"/>
                <w:szCs w:val="24"/>
                <w:lang w:eastAsia="ru-RU"/>
              </w:rPr>
              <w:lastRenderedPageBreak/>
              <w:t>структуре и принципах назначения</w:t>
            </w:r>
            <w:r w:rsidRPr="0055198E">
              <w:rPr>
                <w:rFonts w:ascii="Times New Roman" w:eastAsia="Calibri" w:hAnsi="Times New Roman" w:cs="Times New Roman"/>
                <w:sz w:val="24"/>
                <w:szCs w:val="24"/>
                <w:lang w:eastAsia="ru-RU"/>
              </w:rPr>
              <w:t xml:space="preserve"> на соответствующий финансовый год</w:t>
            </w:r>
            <w:r w:rsidRPr="0055198E">
              <w:rPr>
                <w:rFonts w:ascii="Times New Roman" w:hAnsi="Times New Roman" w:cs="Times New Roman"/>
                <w:sz w:val="24"/>
                <w:szCs w:val="24"/>
              </w:rPr>
              <w:t>;</w:t>
            </w:r>
            <w:proofErr w:type="gramEnd"/>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5F6972">
        <w:trPr>
          <w:gridAfter w:val="1"/>
          <w:wAfter w:w="30" w:type="dxa"/>
          <w:trHeight w:val="68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данных, отраженных в регистрах аналитического учета, данным выписки по счету № </w:t>
            </w:r>
            <w:r w:rsidR="004143D3">
              <w:rPr>
                <w:rFonts w:ascii="Times New Roman" w:hAnsi="Times New Roman" w:cs="Times New Roman"/>
                <w:sz w:val="24"/>
                <w:szCs w:val="24"/>
              </w:rPr>
              <w:t>03100</w:t>
            </w:r>
            <w:r w:rsidR="004143D3" w:rsidRPr="0055198E">
              <w:rPr>
                <w:rFonts w:ascii="Times New Roman" w:hAnsi="Times New Roman" w:cs="Times New Roman"/>
                <w:sz w:val="24"/>
                <w:szCs w:val="24"/>
              </w:rPr>
              <w:t xml:space="preserve"> </w:t>
            </w:r>
            <w:r w:rsidRPr="0055198E">
              <w:rPr>
                <w:rFonts w:ascii="Times New Roman" w:hAnsi="Times New Roman" w:cs="Times New Roman"/>
                <w:sz w:val="24"/>
                <w:szCs w:val="24"/>
              </w:rPr>
              <w:t xml:space="preserve">с учетом </w:t>
            </w:r>
            <w:proofErr w:type="spellStart"/>
            <w:r w:rsidR="000A6047">
              <w:rPr>
                <w:rFonts w:ascii="Times New Roman" w:hAnsi="Times New Roman" w:cs="Times New Roman"/>
                <w:sz w:val="24"/>
                <w:szCs w:val="24"/>
              </w:rPr>
              <w:t>внутриказначейских</w:t>
            </w:r>
            <w:proofErr w:type="spellEnd"/>
            <w:r w:rsidR="000A6047">
              <w:rPr>
                <w:rFonts w:ascii="Times New Roman" w:hAnsi="Times New Roman" w:cs="Times New Roman"/>
                <w:sz w:val="24"/>
                <w:szCs w:val="24"/>
              </w:rPr>
              <w:t xml:space="preserve"> </w:t>
            </w:r>
            <w:r w:rsidRPr="0055198E">
              <w:rPr>
                <w:rFonts w:ascii="Times New Roman" w:hAnsi="Times New Roman" w:cs="Times New Roman"/>
                <w:sz w:val="24"/>
                <w:szCs w:val="24"/>
              </w:rPr>
              <w:t>операций;</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5F6972">
        <w:trPr>
          <w:gridAfter w:val="1"/>
          <w:wAfter w:w="30" w:type="dxa"/>
          <w:trHeight w:val="68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хранения регистров аналитического учета в электронной базе данных информационной системы УФК;</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5F6972">
        <w:trPr>
          <w:gridAfter w:val="1"/>
          <w:wAfter w:w="30" w:type="dxa"/>
          <w:trHeight w:val="680"/>
        </w:trPr>
        <w:tc>
          <w:tcPr>
            <w:tcW w:w="807" w:type="dxa"/>
            <w:vMerge/>
          </w:tcPr>
          <w:p w:rsidR="00ED6714" w:rsidRDefault="00ED6714" w:rsidP="005F6972"/>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55198E">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5198E">
              <w:rPr>
                <w:rFonts w:ascii="Times New Roman" w:eastAsia="Times New Roman" w:hAnsi="Times New Roman"/>
                <w:bCs/>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0" w:type="dxa"/>
            <w:gridSpan w:val="2"/>
            <w:vAlign w:val="center"/>
          </w:tcPr>
          <w:p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643310">
              <w:rPr>
                <w:rFonts w:ascii="Times New Roman" w:hAnsi="Times New Roman" w:cs="Times New Roman"/>
                <w:sz w:val="24"/>
                <w:szCs w:val="24"/>
              </w:rPr>
              <w:t>низкий</w:t>
            </w:r>
          </w:p>
        </w:tc>
      </w:tr>
      <w:tr w:rsidR="00ED6714" w:rsidTr="000A6047">
        <w:trPr>
          <w:gridAfter w:val="1"/>
          <w:wAfter w:w="30" w:type="dxa"/>
          <w:trHeight w:val="384"/>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ED6714" w:rsidRPr="0055198E" w:rsidRDefault="00ED6714" w:rsidP="000A6047">
            <w:pPr>
              <w:rPr>
                <w:rFonts w:ascii="Times New Roman" w:hAnsi="Times New Roman" w:cs="Times New Roman"/>
                <w:sz w:val="24"/>
                <w:szCs w:val="24"/>
              </w:rPr>
            </w:pPr>
            <w:r w:rsidRPr="0055198E">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p>
        </w:tc>
      </w:tr>
      <w:tr w:rsidR="00ED6714" w:rsidTr="000A6047">
        <w:trPr>
          <w:gridAfter w:val="1"/>
          <w:wAfter w:w="30" w:type="dxa"/>
          <w:trHeight w:val="1552"/>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3E0F65">
              <w:rPr>
                <w:rFonts w:ascii="Times New Roman" w:hAnsi="Times New Roman" w:cs="Times New Roman"/>
                <w:sz w:val="24"/>
                <w:szCs w:val="24"/>
              </w:rPr>
              <w:t>значимый</w:t>
            </w:r>
          </w:p>
        </w:tc>
      </w:tr>
      <w:tr w:rsidR="00ED6714" w:rsidTr="000A6047">
        <w:trPr>
          <w:gridAfter w:val="1"/>
          <w:wAfter w:w="30" w:type="dxa"/>
          <w:trHeight w:val="124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3E0F65">
              <w:rPr>
                <w:rFonts w:ascii="Times New Roman" w:hAnsi="Times New Roman" w:cs="Times New Roman"/>
                <w:sz w:val="24"/>
                <w:szCs w:val="24"/>
              </w:rPr>
              <w:t>значимый</w:t>
            </w:r>
          </w:p>
        </w:tc>
      </w:tr>
      <w:tr w:rsidR="00ED6714" w:rsidTr="000A6047">
        <w:trPr>
          <w:gridAfter w:val="1"/>
          <w:wAfter w:w="30" w:type="dxa"/>
          <w:trHeight w:val="729"/>
        </w:trPr>
        <w:tc>
          <w:tcPr>
            <w:tcW w:w="807" w:type="dxa"/>
            <w:vMerge/>
          </w:tcPr>
          <w:p w:rsidR="00ED6714" w:rsidRDefault="00ED6714" w:rsidP="005F6972">
            <w:pPr>
              <w:jc w:val="center"/>
            </w:pPr>
          </w:p>
        </w:tc>
        <w:tc>
          <w:tcPr>
            <w:tcW w:w="826"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0C0CE8" w:rsidRDefault="00ED6714" w:rsidP="005F697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5F6972">
        <w:trPr>
          <w:gridAfter w:val="1"/>
          <w:wAfter w:w="30" w:type="dxa"/>
          <w:trHeight w:val="60"/>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en-US"/>
              </w:rPr>
              <w:t>.</w:t>
            </w:r>
          </w:p>
        </w:tc>
        <w:tc>
          <w:tcPr>
            <w:tcW w:w="13551" w:type="dxa"/>
            <w:gridSpan w:val="32"/>
            <w:vAlign w:val="center"/>
          </w:tcPr>
          <w:p w:rsidR="00ED6714" w:rsidRPr="0055198E" w:rsidRDefault="00EF162F"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учета, распределения, перечисления от уплаты акцизов на нефтепродукты, </w:t>
            </w:r>
            <w:r w:rsidRPr="0055198E">
              <w:rPr>
                <w:rFonts w:ascii="Times New Roman" w:eastAsia="Times New Roman" w:hAnsi="Times New Roman" w:cs="Times New Roman"/>
                <w:sz w:val="24"/>
                <w:szCs w:val="24"/>
                <w:lang w:eastAsia="ru-RU"/>
              </w:rPr>
              <w:t>акцизов на крепкую алкогольную продукцию</w:t>
            </w:r>
            <w:r>
              <w:rPr>
                <w:rFonts w:ascii="Times New Roman" w:eastAsia="Times New Roman" w:hAnsi="Times New Roman" w:cs="Times New Roman"/>
                <w:sz w:val="24"/>
                <w:szCs w:val="24"/>
                <w:lang w:eastAsia="ru-RU"/>
              </w:rPr>
              <w:t xml:space="preserve">, акцизов на спирт этиловый из пищевого и непищевого сырья и спиртосодержащую продукцию, акцизов на средние дистилляты </w:t>
            </w:r>
            <w:r>
              <w:rPr>
                <w:rFonts w:ascii="Times New Roman" w:hAnsi="Times New Roman" w:cs="Times New Roman"/>
                <w:sz w:val="24"/>
                <w:szCs w:val="24"/>
              </w:rPr>
              <w:t>(далее </w:t>
            </w:r>
            <w:r w:rsidRPr="0055198E">
              <w:rPr>
                <w:rFonts w:ascii="Times New Roman" w:hAnsi="Times New Roman" w:cs="Times New Roman"/>
                <w:sz w:val="24"/>
                <w:szCs w:val="24"/>
              </w:rPr>
              <w:t>–</w:t>
            </w:r>
            <w:r>
              <w:rPr>
                <w:rFonts w:ascii="Times New Roman" w:hAnsi="Times New Roman" w:cs="Times New Roman"/>
                <w:sz w:val="24"/>
                <w:szCs w:val="24"/>
              </w:rPr>
              <w:t> </w:t>
            </w:r>
            <w:r w:rsidRPr="0055198E">
              <w:rPr>
                <w:rFonts w:ascii="Times New Roman" w:hAnsi="Times New Roman" w:cs="Times New Roman"/>
                <w:sz w:val="24"/>
                <w:szCs w:val="24"/>
              </w:rPr>
              <w:t>акцизы), а также возврата (зачета, уточнения) сумм платежей по данным акцизам:</w:t>
            </w:r>
          </w:p>
        </w:tc>
      </w:tr>
      <w:tr w:rsidR="00ED6714" w:rsidTr="005F6972">
        <w:trPr>
          <w:gridAfter w:val="1"/>
          <w:wAfter w:w="30" w:type="dxa"/>
          <w:trHeight w:val="68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и распределения поступлений от уплаты акцизов;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A56F8B">
              <w:rPr>
                <w:rFonts w:ascii="Times New Roman" w:hAnsi="Times New Roman" w:cs="Times New Roman"/>
                <w:sz w:val="24"/>
                <w:szCs w:val="24"/>
              </w:rPr>
              <w:t>значимый</w:t>
            </w:r>
          </w:p>
        </w:tc>
      </w:tr>
      <w:tr w:rsidR="00ED6714" w:rsidTr="005F6972">
        <w:trPr>
          <w:gridAfter w:val="1"/>
          <w:wAfter w:w="30" w:type="dxa"/>
          <w:trHeight w:val="680"/>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A56F8B">
              <w:rPr>
                <w:rFonts w:ascii="Times New Roman" w:hAnsi="Times New Roman" w:cs="Times New Roman"/>
                <w:sz w:val="24"/>
                <w:szCs w:val="24"/>
              </w:rPr>
              <w:t>значимый</w:t>
            </w:r>
          </w:p>
        </w:tc>
      </w:tr>
      <w:tr w:rsidR="00ED6714" w:rsidTr="005F6972">
        <w:trPr>
          <w:gridAfter w:val="1"/>
          <w:wAfter w:w="30" w:type="dxa"/>
          <w:trHeight w:val="953"/>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УФК сроков сверки перечисленных сумм акцизов с уполномоченным органом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Pr="00A56F8B" w:rsidRDefault="00ED6714" w:rsidP="005F6972">
            <w:pPr>
              <w:jc w:val="center"/>
              <w:rPr>
                <w:rFonts w:ascii="Times New Roman" w:hAnsi="Times New Roman" w:cs="Times New Roman"/>
                <w:sz w:val="24"/>
                <w:szCs w:val="24"/>
              </w:rPr>
            </w:pPr>
            <w:r w:rsidRPr="00A56F8B">
              <w:rPr>
                <w:rFonts w:ascii="Times New Roman" w:hAnsi="Times New Roman" w:cs="Times New Roman"/>
                <w:sz w:val="24"/>
                <w:szCs w:val="24"/>
              </w:rPr>
              <w:t>значимый</w:t>
            </w:r>
          </w:p>
        </w:tc>
      </w:tr>
      <w:tr w:rsidR="00ED6714" w:rsidTr="005F6972">
        <w:trPr>
          <w:gridAfter w:val="1"/>
          <w:wAfter w:w="30" w:type="dxa"/>
          <w:trHeight w:val="557"/>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5F6972">
        <w:trPr>
          <w:gridAfter w:val="1"/>
          <w:wAfter w:w="30" w:type="dxa"/>
          <w:trHeight w:val="395"/>
        </w:trPr>
        <w:tc>
          <w:tcPr>
            <w:tcW w:w="807" w:type="dxa"/>
            <w:vMerge w:val="restart"/>
          </w:tcPr>
          <w:p w:rsidR="00ED6714" w:rsidRDefault="00ED6714" w:rsidP="005F6972">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отдельных полномочий главного администратора (администратора) доходов бюджета субъекта Российской Федерации и местных бюджетов:</w:t>
            </w:r>
          </w:p>
        </w:tc>
      </w:tr>
      <w:tr w:rsidR="00ED6714" w:rsidTr="005F6972">
        <w:trPr>
          <w:gridAfter w:val="1"/>
          <w:wAfter w:w="30" w:type="dxa"/>
          <w:trHeight w:val="85"/>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widowControl w:val="0"/>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бюджета субъекта Российской Федерации и местных бюджетов в </w:t>
            </w:r>
            <w:r w:rsidRPr="0055198E">
              <w:rPr>
                <w:rFonts w:ascii="Times New Roman" w:hAnsi="Times New Roman" w:cs="Times New Roman"/>
                <w:sz w:val="24"/>
                <w:szCs w:val="24"/>
              </w:rPr>
              <w:lastRenderedPageBreak/>
              <w:t>соответствии с</w:t>
            </w:r>
            <w:r>
              <w:rPr>
                <w:rFonts w:ascii="Times New Roman" w:hAnsi="Times New Roman" w:cs="Times New Roman"/>
                <w:sz w:val="24"/>
                <w:szCs w:val="24"/>
              </w:rPr>
              <w:t xml:space="preserve"> правовыми актами </w:t>
            </w:r>
            <w:r w:rsidRPr="0055198E">
              <w:rPr>
                <w:rFonts w:ascii="Times New Roman" w:hAnsi="Times New Roman" w:cs="Times New Roman"/>
                <w:sz w:val="24"/>
                <w:szCs w:val="24"/>
              </w:rPr>
              <w:t>Федерального казначейства</w:t>
            </w:r>
            <w:r>
              <w:rPr>
                <w:rFonts w:ascii="Times New Roman" w:hAnsi="Times New Roman" w:cs="Times New Roman"/>
                <w:sz w:val="24"/>
                <w:szCs w:val="24"/>
              </w:rPr>
              <w:t xml:space="preserve">, наделяющими </w:t>
            </w:r>
            <w:r w:rsidRPr="0055198E">
              <w:rPr>
                <w:rFonts w:ascii="Times New Roman" w:hAnsi="Times New Roman" w:cs="Times New Roman"/>
                <w:sz w:val="24"/>
                <w:szCs w:val="24"/>
              </w:rPr>
              <w:t>территориальны</w:t>
            </w:r>
            <w:r>
              <w:rPr>
                <w:rFonts w:ascii="Times New Roman" w:hAnsi="Times New Roman" w:cs="Times New Roman"/>
                <w:sz w:val="24"/>
                <w:szCs w:val="24"/>
              </w:rPr>
              <w:t>е</w:t>
            </w:r>
            <w:r w:rsidRPr="0055198E">
              <w:rPr>
                <w:rFonts w:ascii="Times New Roman" w:hAnsi="Times New Roman" w:cs="Times New Roman"/>
                <w:sz w:val="24"/>
                <w:szCs w:val="24"/>
              </w:rPr>
              <w:t xml:space="preserve"> орган</w:t>
            </w:r>
            <w:r>
              <w:rPr>
                <w:rFonts w:ascii="Times New Roman" w:hAnsi="Times New Roman" w:cs="Times New Roman"/>
                <w:sz w:val="24"/>
                <w:szCs w:val="24"/>
              </w:rPr>
              <w:t>ы</w:t>
            </w:r>
            <w:r w:rsidRPr="0055198E">
              <w:rPr>
                <w:rFonts w:ascii="Times New Roman" w:hAnsi="Times New Roman" w:cs="Times New Roman"/>
                <w:sz w:val="24"/>
                <w:szCs w:val="24"/>
              </w:rPr>
              <w:t xml:space="preserve"> Федерального казначейства отдельными полномочиями главного администратора (администратора) доходов бюджетов субъектов Российской Федерации </w:t>
            </w:r>
            <w:r w:rsidR="008479AD">
              <w:rPr>
                <w:rFonts w:ascii="Times New Roman" w:hAnsi="Times New Roman" w:cs="Times New Roman"/>
                <w:sz w:val="24"/>
                <w:szCs w:val="24"/>
              </w:rPr>
              <w:br/>
            </w:r>
            <w:r w:rsidRPr="0055198E">
              <w:rPr>
                <w:rFonts w:ascii="Times New Roman" w:hAnsi="Times New Roman" w:cs="Times New Roman"/>
                <w:sz w:val="24"/>
                <w:szCs w:val="24"/>
              </w:rPr>
              <w:t>и местных бюджетов</w:t>
            </w:r>
            <w:r w:rsidRPr="0055198E">
              <w:rPr>
                <w:rFonts w:ascii="Times New Roman" w:eastAsia="Times New Roman" w:hAnsi="Times New Roman" w:cs="Times New Roman"/>
                <w:sz w:val="24"/>
                <w:szCs w:val="24"/>
                <w:lang w:eastAsia="ru-RU"/>
              </w:rPr>
              <w:t>»</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1763"/>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3003FF"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субъекта Российской Федерации и местных бюджетов Прогноза (уточненного Прогноза) поступлений</w:t>
            </w:r>
            <w:r>
              <w:rPr>
                <w:rFonts w:ascii="Times New Roman" w:hAnsi="Times New Roman" w:cs="Times New Roman"/>
                <w:sz w:val="24"/>
                <w:szCs w:val="24"/>
              </w:rPr>
              <w:t xml:space="preserve"> доходов </w:t>
            </w:r>
            <w:r w:rsidR="008479AD">
              <w:rPr>
                <w:rFonts w:ascii="Times New Roman" w:hAnsi="Times New Roman" w:cs="Times New Roman"/>
                <w:sz w:val="24"/>
                <w:szCs w:val="24"/>
              </w:rPr>
              <w:br/>
            </w:r>
            <w:r>
              <w:rPr>
                <w:rFonts w:ascii="Times New Roman" w:hAnsi="Times New Roman" w:cs="Times New Roman"/>
                <w:sz w:val="24"/>
                <w:szCs w:val="24"/>
              </w:rPr>
              <w:t xml:space="preserve">от уплаты </w:t>
            </w:r>
            <w:r w:rsidRPr="008B2F0D">
              <w:rPr>
                <w:rFonts w:ascii="Times New Roman" w:hAnsi="Times New Roman" w:cs="Times New Roman"/>
                <w:sz w:val="24"/>
                <w:szCs w:val="24"/>
              </w:rPr>
              <w:t>акцизов на нефтепродукты</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667"/>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5F6972">
        <w:trPr>
          <w:gridAfter w:val="1"/>
          <w:wAfter w:w="30" w:type="dxa"/>
          <w:trHeight w:val="456"/>
        </w:trPr>
        <w:tc>
          <w:tcPr>
            <w:tcW w:w="807" w:type="dxa"/>
            <w:vMerge w:val="restart"/>
          </w:tcPr>
          <w:p w:rsidR="00ED6714" w:rsidRPr="003070F7"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r w:rsidRPr="008B2F0D">
              <w:rPr>
                <w:rFonts w:ascii="Times New Roman" w:hAnsi="Times New Roman" w:cs="Times New Roman"/>
                <w:sz w:val="24"/>
                <w:szCs w:val="24"/>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ED6714" w:rsidTr="005F6972">
        <w:trPr>
          <w:gridAfter w:val="1"/>
          <w:wAfter w:w="30" w:type="dxa"/>
          <w:trHeight w:val="997"/>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учета поступлений, перечисленных </w:t>
            </w:r>
            <w:r w:rsidR="008479AD">
              <w:rPr>
                <w:rFonts w:ascii="Times New Roman" w:hAnsi="Times New Roman" w:cs="Times New Roman"/>
                <w:sz w:val="24"/>
                <w:szCs w:val="24"/>
              </w:rPr>
              <w:br/>
            </w:r>
            <w:r w:rsidRPr="0055198E">
              <w:rPr>
                <w:rFonts w:ascii="Times New Roman" w:hAnsi="Times New Roman" w:cs="Times New Roman"/>
                <w:sz w:val="24"/>
                <w:szCs w:val="24"/>
              </w:rPr>
              <w:t>в иностранной валюте;</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5F6972">
        <w:trPr>
          <w:gridAfter w:val="1"/>
          <w:wAfter w:w="30" w:type="dxa"/>
          <w:trHeight w:val="176"/>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0A6047">
        <w:trPr>
          <w:gridAfter w:val="1"/>
          <w:wAfter w:w="30" w:type="dxa"/>
          <w:trHeight w:val="871"/>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0A6047">
        <w:trPr>
          <w:gridAfter w:val="1"/>
          <w:wAfter w:w="30" w:type="dxa"/>
          <w:trHeight w:val="69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0A6047">
        <w:trPr>
          <w:gridAfter w:val="1"/>
          <w:wAfter w:w="30" w:type="dxa"/>
          <w:trHeight w:val="412"/>
        </w:trPr>
        <w:tc>
          <w:tcPr>
            <w:tcW w:w="807" w:type="dxa"/>
            <w:vMerge w:val="restart"/>
          </w:tcPr>
          <w:p w:rsidR="00ED6714" w:rsidRPr="009734F3" w:rsidRDefault="00ED6714" w:rsidP="005F6972">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7</w:t>
            </w:r>
            <w:r w:rsidRPr="00345D81">
              <w:rPr>
                <w:rFonts w:ascii="Times New Roman" w:eastAsia="Times New Roman" w:hAnsi="Times New Roman" w:cs="Times New Roman"/>
                <w:sz w:val="24"/>
                <w:szCs w:val="24"/>
                <w:lang w:val="en-US" w:eastAsia="ru-RU"/>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w:t>
            </w:r>
            <w:r w:rsidRPr="0055198E">
              <w:rPr>
                <w:rFonts w:ascii="Times New Roman" w:hAnsi="Times New Roman" w:cs="Times New Roman"/>
                <w:spacing w:val="-3"/>
                <w:sz w:val="24"/>
                <w:szCs w:val="24"/>
              </w:rPr>
              <w:t>лицевых счетов администраторов доходов бюджетов</w:t>
            </w:r>
            <w:r w:rsidRPr="0055198E">
              <w:rPr>
                <w:rFonts w:ascii="Times New Roman" w:hAnsi="Times New Roman" w:cs="Times New Roman"/>
                <w:sz w:val="24"/>
                <w:szCs w:val="24"/>
              </w:rPr>
              <w:t>:</w:t>
            </w:r>
          </w:p>
        </w:tc>
      </w:tr>
      <w:tr w:rsidR="00ED6714" w:rsidTr="000A6047">
        <w:trPr>
          <w:gridAfter w:val="1"/>
          <w:wAfter w:w="30" w:type="dxa"/>
          <w:trHeight w:val="985"/>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3003FF" w:rsidRDefault="00ED6714" w:rsidP="005F6972">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w:t>
            </w:r>
            <w:proofErr w:type="gramStart"/>
            <w:r w:rsidRPr="008B2F0D">
              <w:rPr>
                <w:rFonts w:ascii="Times New Roman" w:hAnsi="Times New Roman" w:cs="Times New Roman"/>
                <w:sz w:val="24"/>
                <w:szCs w:val="24"/>
              </w:rPr>
              <w:t>порядка ведения лицевых счетов администраторов доходов бюджета</w:t>
            </w:r>
            <w:proofErr w:type="gramEnd"/>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0A6047">
        <w:trPr>
          <w:gridAfter w:val="1"/>
          <w:wAfter w:w="30" w:type="dxa"/>
          <w:trHeight w:val="1552"/>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3003FF" w:rsidRDefault="00ED6714" w:rsidP="005F6972">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выписки из лицевого счета при открытии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0A6047">
        <w:trPr>
          <w:gridAfter w:val="1"/>
          <w:wAfter w:w="30" w:type="dxa"/>
          <w:trHeight w:val="1572"/>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3003FF"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отчета о состоянии</w:t>
            </w:r>
            <w:r>
              <w:rPr>
                <w:rFonts w:ascii="Times New Roman" w:hAnsi="Times New Roman" w:cs="Times New Roman"/>
                <w:sz w:val="24"/>
                <w:szCs w:val="24"/>
              </w:rPr>
              <w:t xml:space="preserve"> </w:t>
            </w:r>
            <w:r w:rsidRPr="008B2F0D">
              <w:rPr>
                <w:rFonts w:ascii="Times New Roman" w:hAnsi="Times New Roman" w:cs="Times New Roman"/>
                <w:sz w:val="24"/>
                <w:szCs w:val="24"/>
              </w:rPr>
              <w:t>лицевого счета при закрытии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0A6047">
        <w:trPr>
          <w:gridAfter w:val="1"/>
          <w:wAfter w:w="30" w:type="dxa"/>
          <w:trHeight w:val="755"/>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Default="00ED6714"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Реестра администрируемых доходов;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01106A">
        <w:trPr>
          <w:gridAfter w:val="1"/>
          <w:wAfter w:w="30" w:type="dxa"/>
          <w:trHeight w:val="602"/>
        </w:trPr>
        <w:tc>
          <w:tcPr>
            <w:tcW w:w="807"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F162F">
        <w:trPr>
          <w:gridAfter w:val="1"/>
          <w:wAfter w:w="30" w:type="dxa"/>
          <w:trHeight w:val="602"/>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8</w:t>
            </w:r>
            <w:r>
              <w:rPr>
                <w:rFonts w:ascii="Times New Roman" w:hAnsi="Times New Roman" w:cs="Times New Roman"/>
                <w:sz w:val="24"/>
                <w:szCs w:val="24"/>
                <w:lang w:val="en-US"/>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уточнения и возврата невыясненных поступлений,</w:t>
            </w:r>
            <w:r w:rsidRPr="0055198E">
              <w:t xml:space="preserve"> </w:t>
            </w:r>
            <w:r w:rsidRPr="0055198E">
              <w:rPr>
                <w:rFonts w:ascii="Times New Roman" w:hAnsi="Times New Roman" w:cs="Times New Roman"/>
                <w:sz w:val="24"/>
                <w:szCs w:val="24"/>
              </w:rPr>
              <w:t xml:space="preserve">зачисляемых в федеральный бюджет </w:t>
            </w:r>
            <w:r>
              <w:rPr>
                <w:rFonts w:ascii="Times New Roman" w:hAnsi="Times New Roman" w:cs="Times New Roman"/>
                <w:sz w:val="24"/>
                <w:szCs w:val="24"/>
              </w:rPr>
              <w:br/>
            </w:r>
            <w:r w:rsidRPr="0055198E">
              <w:rPr>
                <w:rFonts w:ascii="Times New Roman" w:hAnsi="Times New Roman" w:cs="Times New Roman"/>
                <w:sz w:val="24"/>
                <w:szCs w:val="24"/>
              </w:rPr>
              <w:t>(далее</w:t>
            </w:r>
            <w:r>
              <w:rPr>
                <w:rFonts w:ascii="Times New Roman" w:hAnsi="Times New Roman" w:cs="Times New Roman"/>
                <w:sz w:val="24"/>
                <w:szCs w:val="24"/>
              </w:rPr>
              <w:t> – </w:t>
            </w:r>
            <w:r w:rsidRPr="0055198E">
              <w:rPr>
                <w:rFonts w:ascii="Times New Roman" w:hAnsi="Times New Roman" w:cs="Times New Roman"/>
                <w:sz w:val="24"/>
                <w:szCs w:val="24"/>
              </w:rPr>
              <w:t>невыясненные поступления):</w:t>
            </w:r>
          </w:p>
        </w:tc>
      </w:tr>
      <w:tr w:rsidR="00ED6714" w:rsidTr="005F6972">
        <w:trPr>
          <w:gridAfter w:val="1"/>
          <w:wAfter w:w="30" w:type="dxa"/>
          <w:trHeight w:val="2115"/>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необоснованное отнесение поступлений к невыясненным </w:t>
            </w:r>
            <w:r>
              <w:rPr>
                <w:rFonts w:ascii="Times New Roman" w:hAnsi="Times New Roman" w:cs="Times New Roman"/>
                <w:sz w:val="24"/>
                <w:szCs w:val="24"/>
              </w:rPr>
              <w:t>п</w:t>
            </w:r>
            <w:r w:rsidRPr="0055198E">
              <w:rPr>
                <w:rFonts w:ascii="Times New Roman" w:hAnsi="Times New Roman" w:cs="Times New Roman"/>
                <w:sz w:val="24"/>
                <w:szCs w:val="24"/>
              </w:rPr>
              <w:t>оступлениям</w:t>
            </w:r>
            <w:r w:rsidRPr="0055198E">
              <w:rPr>
                <w:rFonts w:ascii="Times New Roman" w:eastAsia="Times New Roman" w:hAnsi="Times New Roman" w:cs="Times New Roman"/>
                <w:sz w:val="24"/>
                <w:szCs w:val="24"/>
              </w:rPr>
              <w:t xml:space="preserve">, </w:t>
            </w:r>
            <w:proofErr w:type="spellStart"/>
            <w:r w:rsidRPr="0055198E">
              <w:rPr>
                <w:rFonts w:ascii="Times New Roman" w:eastAsia="Times New Roman" w:hAnsi="Times New Roman" w:cs="Times New Roman"/>
                <w:sz w:val="24"/>
                <w:szCs w:val="24"/>
              </w:rPr>
              <w:t>ненаправление</w:t>
            </w:r>
            <w:proofErr w:type="spellEnd"/>
            <w:r w:rsidRPr="00551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(несвоевременное направление) </w:t>
            </w:r>
            <w:r w:rsidRPr="0055198E">
              <w:rPr>
                <w:rFonts w:ascii="Times New Roman" w:eastAsia="Times New Roman" w:hAnsi="Times New Roman" w:cs="Times New Roman"/>
                <w:sz w:val="24"/>
                <w:szCs w:val="24"/>
              </w:rPr>
              <w:t>в адрес администраторов доходов бюджета Запрос</w:t>
            </w:r>
            <w:r>
              <w:rPr>
                <w:rFonts w:ascii="Times New Roman" w:eastAsia="Times New Roman" w:hAnsi="Times New Roman" w:cs="Times New Roman"/>
                <w:sz w:val="24"/>
                <w:szCs w:val="24"/>
              </w:rPr>
              <w:t xml:space="preserve">а </w:t>
            </w:r>
            <w:r w:rsidRPr="0055198E">
              <w:rPr>
                <w:rFonts w:ascii="Times New Roman" w:eastAsia="Times New Roman" w:hAnsi="Times New Roman" w:cs="Times New Roman"/>
                <w:sz w:val="24"/>
                <w:szCs w:val="24"/>
              </w:rPr>
              <w:t>на выяснение принадлежности платежа (код формы по КФД 0531808)</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5F6972">
        <w:trPr>
          <w:gridAfter w:val="1"/>
          <w:wAfter w:w="30" w:type="dxa"/>
          <w:trHeight w:val="167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необоснованный возврат (перечисление) невыясненных поступлений плательщику (банку,</w:t>
            </w:r>
            <w:r w:rsidRPr="0055198E">
              <w:rPr>
                <w:rFonts w:ascii="Times New Roman" w:eastAsia="Times New Roman" w:hAnsi="Times New Roman" w:cs="Times New Roman"/>
                <w:sz w:val="28"/>
                <w:szCs w:val="28"/>
                <w:lang w:eastAsia="ru-RU"/>
              </w:rPr>
              <w:t xml:space="preserve"> </w:t>
            </w:r>
            <w:r w:rsidRPr="0055198E">
              <w:rPr>
                <w:rFonts w:ascii="Times New Roman" w:eastAsia="Times New Roman" w:hAnsi="Times New Roman" w:cs="Times New Roman"/>
                <w:sz w:val="24"/>
                <w:szCs w:val="24"/>
                <w:lang w:eastAsia="ru-RU"/>
              </w:rPr>
              <w:t>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5F6972">
        <w:trPr>
          <w:gridAfter w:val="1"/>
          <w:wAfter w:w="30" w:type="dxa"/>
          <w:trHeight w:val="1736"/>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несвоевременный возврат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0A6047">
        <w:trPr>
          <w:gridAfter w:val="1"/>
          <w:wAfter w:w="30" w:type="dxa"/>
          <w:trHeight w:val="588"/>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оформления </w:t>
            </w:r>
            <w:r w:rsidR="00D47AEC">
              <w:rPr>
                <w:rFonts w:ascii="Times New Roman" w:hAnsi="Times New Roman" w:cs="Times New Roman"/>
                <w:sz w:val="24"/>
                <w:szCs w:val="24"/>
              </w:rPr>
              <w:t xml:space="preserve">распоряжений </w:t>
            </w:r>
            <w:r w:rsidRPr="0055198E">
              <w:rPr>
                <w:rFonts w:ascii="Times New Roman" w:hAnsi="Times New Roman" w:cs="Times New Roman"/>
                <w:sz w:val="24"/>
                <w:szCs w:val="24"/>
              </w:rPr>
              <w:t>при возврате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EF162F">
        <w:trPr>
          <w:gridAfter w:val="1"/>
          <w:wAfter w:w="30" w:type="dxa"/>
          <w:cantSplit/>
          <w:trHeight w:val="741"/>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D6714" w:rsidRPr="0055198E" w:rsidRDefault="00ED6714" w:rsidP="000A6047">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необоснованность </w:t>
            </w:r>
            <w:proofErr w:type="gramStart"/>
            <w:r w:rsidRPr="0055198E">
              <w:rPr>
                <w:rFonts w:ascii="Times New Roman" w:hAnsi="Times New Roman" w:cs="Times New Roman"/>
                <w:sz w:val="24"/>
                <w:szCs w:val="24"/>
              </w:rPr>
              <w:t xml:space="preserve">исполнения </w:t>
            </w:r>
            <w:r w:rsidR="000A6047">
              <w:rPr>
                <w:rFonts w:ascii="Times New Roman" w:hAnsi="Times New Roman" w:cs="Times New Roman"/>
                <w:spacing w:val="-3"/>
                <w:sz w:val="24"/>
                <w:szCs w:val="24"/>
              </w:rPr>
              <w:t>документов</w:t>
            </w:r>
            <w:r w:rsidR="00D47AEC">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администраторов доходов бюджетов</w:t>
            </w:r>
            <w:proofErr w:type="gramEnd"/>
            <w:r w:rsidRPr="0055198E">
              <w:rPr>
                <w:rFonts w:ascii="Times New Roman" w:hAnsi="Times New Roman" w:cs="Times New Roman"/>
                <w:spacing w:val="-3"/>
                <w:sz w:val="24"/>
                <w:szCs w:val="24"/>
              </w:rPr>
              <w:t xml:space="preserve"> на </w:t>
            </w:r>
            <w:r w:rsidRPr="0055198E">
              <w:rPr>
                <w:rFonts w:ascii="Times New Roman" w:hAnsi="Times New Roman" w:cs="Times New Roman"/>
                <w:sz w:val="24"/>
                <w:szCs w:val="24"/>
              </w:rPr>
              <w:t>уточнение невыясненных поступлений;</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EF162F">
        <w:trPr>
          <w:gridAfter w:val="1"/>
          <w:wAfter w:w="30" w:type="dxa"/>
          <w:trHeight w:val="117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w:t>
            </w:r>
            <w:r w:rsidRPr="0055198E">
              <w:rPr>
                <w:rFonts w:ascii="Times New Roman" w:hAnsi="Times New Roman" w:cs="Times New Roman"/>
                <w:spacing w:val="-3"/>
                <w:sz w:val="24"/>
                <w:szCs w:val="24"/>
              </w:rPr>
              <w:t xml:space="preserve">исполнение операций </w:t>
            </w:r>
            <w:r w:rsidRPr="0055198E">
              <w:rPr>
                <w:rFonts w:ascii="Times New Roman" w:hAnsi="Times New Roman" w:cs="Times New Roman"/>
                <w:sz w:val="24"/>
                <w:szCs w:val="24"/>
              </w:rPr>
              <w:t xml:space="preserve">уточнения невыясненных поступлений </w:t>
            </w:r>
            <w:r w:rsidRPr="0055198E">
              <w:rPr>
                <w:rFonts w:ascii="Times New Roman" w:hAnsi="Times New Roman" w:cs="Times New Roman"/>
                <w:spacing w:val="-3"/>
                <w:sz w:val="24"/>
                <w:szCs w:val="24"/>
              </w:rPr>
              <w:t>(в том числе при недостаточности сре</w:t>
            </w:r>
            <w:proofErr w:type="gramStart"/>
            <w:r w:rsidRPr="0055198E">
              <w:rPr>
                <w:rFonts w:ascii="Times New Roman" w:hAnsi="Times New Roman" w:cs="Times New Roman"/>
                <w:spacing w:val="-3"/>
                <w:sz w:val="24"/>
                <w:szCs w:val="24"/>
              </w:rPr>
              <w:t>дств</w:t>
            </w:r>
            <w:r w:rsidR="00DC1A92">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дл</w:t>
            </w:r>
            <w:proofErr w:type="gramEnd"/>
            <w:r w:rsidRPr="0055198E">
              <w:rPr>
                <w:rFonts w:ascii="Times New Roman" w:hAnsi="Times New Roman" w:cs="Times New Roman"/>
                <w:spacing w:val="-3"/>
                <w:sz w:val="24"/>
                <w:szCs w:val="24"/>
              </w:rPr>
              <w:t>я проведения операций уточнения на счете № </w:t>
            </w:r>
            <w:r w:rsidR="004143D3">
              <w:rPr>
                <w:rFonts w:ascii="Times New Roman" w:hAnsi="Times New Roman" w:cs="Times New Roman"/>
                <w:spacing w:val="-3"/>
                <w:sz w:val="24"/>
                <w:szCs w:val="24"/>
              </w:rPr>
              <w:t>03100</w:t>
            </w:r>
            <w:r w:rsidRPr="0055198E">
              <w:rPr>
                <w:rFonts w:ascii="Times New Roman" w:hAnsi="Times New Roman" w:cs="Times New Roman"/>
                <w:spacing w:val="-3"/>
                <w:sz w:val="24"/>
                <w:szCs w:val="24"/>
              </w:rPr>
              <w:t>)</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0A6047">
        <w:trPr>
          <w:gridAfter w:val="1"/>
          <w:wAfter w:w="30" w:type="dxa"/>
          <w:trHeight w:val="1184"/>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0A6047">
        <w:trPr>
          <w:gridAfter w:val="1"/>
          <w:wAfter w:w="30" w:type="dxa"/>
          <w:trHeight w:val="2051"/>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уточнения невыясненных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EF162F" w:rsidTr="00EF162F">
        <w:trPr>
          <w:gridAfter w:val="1"/>
          <w:wAfter w:w="30" w:type="dxa"/>
          <w:trHeight w:val="177"/>
        </w:trPr>
        <w:tc>
          <w:tcPr>
            <w:tcW w:w="807" w:type="dxa"/>
            <w:vMerge/>
          </w:tcPr>
          <w:p w:rsidR="00EF162F" w:rsidRDefault="00EF162F" w:rsidP="005F6972">
            <w:pPr>
              <w:jc w:val="center"/>
            </w:pPr>
          </w:p>
        </w:tc>
        <w:tc>
          <w:tcPr>
            <w:tcW w:w="82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EF162F" w:rsidRPr="0055198E" w:rsidRDefault="00EF162F" w:rsidP="00AB2F39">
            <w:pPr>
              <w:jc w:val="both"/>
              <w:rPr>
                <w:rFonts w:ascii="Times New Roman" w:eastAsia="Times New Roman" w:hAnsi="Times New Roman" w:cs="Times New Roman"/>
                <w:sz w:val="24"/>
                <w:szCs w:val="24"/>
                <w:lang w:eastAsia="ru-RU"/>
              </w:rPr>
            </w:pPr>
            <w:r w:rsidRPr="005062E9">
              <w:rPr>
                <w:rFonts w:ascii="Times New Roman" w:hAnsi="Times New Roman" w:cs="Times New Roman"/>
                <w:sz w:val="24"/>
                <w:szCs w:val="24"/>
              </w:rPr>
              <w:t xml:space="preserve">несвоевременное предоставление в </w:t>
            </w:r>
            <w:r w:rsidRPr="005062E9">
              <w:rPr>
                <w:rFonts w:ascii="Times New Roman" w:eastAsia="Calibri" w:hAnsi="Times New Roman" w:cs="Times New Roman"/>
                <w:sz w:val="24"/>
                <w:szCs w:val="24"/>
              </w:rPr>
              <w:t xml:space="preserve">аналитическую систему ключевых </w:t>
            </w:r>
            <w:proofErr w:type="gramStart"/>
            <w:r w:rsidRPr="005062E9">
              <w:rPr>
                <w:rFonts w:ascii="Times New Roman" w:eastAsia="Calibri" w:hAnsi="Times New Roman" w:cs="Times New Roman"/>
                <w:sz w:val="24"/>
                <w:szCs w:val="24"/>
              </w:rPr>
              <w:t>показателей исполнения бюджетов бюджетной системы Российской Федерации</w:t>
            </w:r>
            <w:proofErr w:type="gramEnd"/>
            <w:r w:rsidRPr="005062E9">
              <w:rPr>
                <w:rFonts w:ascii="Times New Roman" w:eastAsia="Calibri" w:hAnsi="Times New Roman" w:cs="Times New Roman"/>
                <w:sz w:val="24"/>
                <w:szCs w:val="24"/>
              </w:rPr>
              <w:t xml:space="preserve"> </w:t>
            </w:r>
            <w:r w:rsidRPr="005062E9">
              <w:rPr>
                <w:rFonts w:ascii="Times New Roman" w:hAnsi="Times New Roman" w:cs="Times New Roman"/>
                <w:sz w:val="24"/>
                <w:szCs w:val="24"/>
              </w:rPr>
              <w:t xml:space="preserve">отчета «Мониторинг </w:t>
            </w:r>
            <w:r w:rsidRPr="005062E9">
              <w:rPr>
                <w:rFonts w:ascii="Times New Roman" w:hAnsi="Times New Roman" w:cs="Times New Roman"/>
                <w:sz w:val="24"/>
                <w:szCs w:val="24"/>
              </w:rPr>
              <w:lastRenderedPageBreak/>
              <w:t xml:space="preserve">соблюдения администраторами доходов бюджетов сроков направления в органы Федерального казначейства Уведомлений об уточнении вида и принадлежности платежа в ответ на Запросы на выяснение принадлежности платежа </w:t>
            </w:r>
            <w:r w:rsidRPr="005062E9">
              <w:rPr>
                <w:rFonts w:ascii="Times New Roman" w:eastAsia="Calibri" w:hAnsi="Times New Roman" w:cs="Times New Roman"/>
                <w:sz w:val="24"/>
                <w:szCs w:val="24"/>
              </w:rPr>
              <w:t>по невыясненным поступлениям, зачисляемым в федеральный бюджет</w:t>
            </w:r>
            <w:r>
              <w:rPr>
                <w:rFonts w:ascii="Times New Roman" w:hAnsi="Times New Roman" w:cs="Times New Roman"/>
                <w:sz w:val="24"/>
                <w:szCs w:val="24"/>
              </w:rPr>
              <w:t>»;</w:t>
            </w:r>
          </w:p>
        </w:tc>
        <w:tc>
          <w:tcPr>
            <w:tcW w:w="714"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AB2F39">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745" w:type="dxa"/>
            <w:gridSpan w:val="3"/>
            <w:vAlign w:val="center"/>
          </w:tcPr>
          <w:p w:rsidR="00EF162F" w:rsidRDefault="00EF162F" w:rsidP="00AB2F39">
            <w:pPr>
              <w:jc w:val="center"/>
              <w:rPr>
                <w:rFonts w:ascii="Times New Roman" w:hAnsi="Times New Roman" w:cs="Times New Roman"/>
                <w:sz w:val="24"/>
                <w:szCs w:val="24"/>
              </w:rPr>
            </w:pPr>
            <w:r w:rsidRPr="00D223FA">
              <w:rPr>
                <w:rFonts w:ascii="Times New Roman" w:hAnsi="Times New Roman" w:cs="Times New Roman"/>
                <w:sz w:val="24"/>
                <w:szCs w:val="24"/>
              </w:rPr>
              <w:t>Х</w:t>
            </w:r>
          </w:p>
        </w:tc>
        <w:tc>
          <w:tcPr>
            <w:tcW w:w="752" w:type="dxa"/>
            <w:gridSpan w:val="2"/>
            <w:vAlign w:val="center"/>
          </w:tcPr>
          <w:p w:rsidR="00EF162F" w:rsidRDefault="00EF162F" w:rsidP="00AB2F39">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883" w:type="dxa"/>
            <w:gridSpan w:val="4"/>
            <w:vAlign w:val="center"/>
          </w:tcPr>
          <w:p w:rsidR="00EF162F" w:rsidRDefault="00EF162F" w:rsidP="00AB2F39">
            <w:pPr>
              <w:jc w:val="center"/>
              <w:rPr>
                <w:rFonts w:ascii="Times New Roman" w:hAnsi="Times New Roman" w:cs="Times New Roman"/>
                <w:sz w:val="24"/>
                <w:szCs w:val="24"/>
              </w:rPr>
            </w:pPr>
            <w:r w:rsidRPr="00D223FA">
              <w:rPr>
                <w:rFonts w:ascii="Times New Roman" w:hAnsi="Times New Roman" w:cs="Times New Roman"/>
                <w:sz w:val="24"/>
                <w:szCs w:val="24"/>
              </w:rPr>
              <w:t>–</w:t>
            </w:r>
          </w:p>
        </w:tc>
        <w:tc>
          <w:tcPr>
            <w:tcW w:w="1951"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EF162F">
        <w:trPr>
          <w:gridAfter w:val="1"/>
          <w:wAfter w:w="30" w:type="dxa"/>
          <w:trHeight w:val="637"/>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F162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F162F">
        <w:trPr>
          <w:gridAfter w:val="1"/>
          <w:wAfter w:w="30" w:type="dxa"/>
          <w:trHeight w:val="561"/>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У</w:t>
            </w:r>
            <w:r w:rsidRPr="0055198E">
              <w:rPr>
                <w:rFonts w:ascii="Times New Roman" w:hAnsi="Times New Roman" w:cs="Times New Roman"/>
                <w:sz w:val="24"/>
                <w:szCs w:val="24"/>
              </w:rPr>
              <w:t>точнени</w:t>
            </w:r>
            <w:r>
              <w:rPr>
                <w:rFonts w:ascii="Times New Roman" w:hAnsi="Times New Roman" w:cs="Times New Roman"/>
                <w:sz w:val="24"/>
                <w:szCs w:val="24"/>
              </w:rPr>
              <w:t>е</w:t>
            </w:r>
            <w:r w:rsidRPr="0055198E">
              <w:rPr>
                <w:rFonts w:ascii="Times New Roman" w:hAnsi="Times New Roman" w:cs="Times New Roman"/>
                <w:sz w:val="24"/>
                <w:szCs w:val="24"/>
              </w:rPr>
              <w:t xml:space="preserve"> поступлений, ошибочно зачисленных на счет другого территориального органа Федерального казначейства </w:t>
            </w:r>
            <w:r>
              <w:rPr>
                <w:rFonts w:ascii="Times New Roman" w:hAnsi="Times New Roman" w:cs="Times New Roman"/>
                <w:sz w:val="24"/>
                <w:szCs w:val="24"/>
              </w:rPr>
              <w:br/>
              <w:t>(далее </w:t>
            </w:r>
            <w:r w:rsidRPr="0055198E">
              <w:rPr>
                <w:rFonts w:ascii="Times New Roman" w:hAnsi="Times New Roman" w:cs="Times New Roman"/>
                <w:sz w:val="24"/>
                <w:szCs w:val="24"/>
              </w:rPr>
              <w:t>–</w:t>
            </w:r>
            <w:r>
              <w:rPr>
                <w:rFonts w:ascii="Times New Roman" w:hAnsi="Times New Roman" w:cs="Times New Roman"/>
                <w:sz w:val="24"/>
                <w:szCs w:val="24"/>
              </w:rPr>
              <w:t> </w:t>
            </w:r>
            <w:r w:rsidRPr="0055198E">
              <w:rPr>
                <w:rFonts w:ascii="Times New Roman" w:hAnsi="Times New Roman" w:cs="Times New Roman"/>
                <w:sz w:val="24"/>
                <w:szCs w:val="24"/>
              </w:rPr>
              <w:t>орган Федерального казначейства):</w:t>
            </w:r>
          </w:p>
        </w:tc>
      </w:tr>
      <w:tr w:rsidR="00ED6714" w:rsidTr="000A6047">
        <w:trPr>
          <w:gridAfter w:val="1"/>
          <w:wAfter w:w="30" w:type="dxa"/>
          <w:trHeight w:val="56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4143D3">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направления</w:t>
            </w:r>
            <w:r w:rsidR="00D47AEC">
              <w:rPr>
                <w:rFonts w:ascii="Times New Roman" w:hAnsi="Times New Roman" w:cs="Times New Roman"/>
                <w:sz w:val="24"/>
                <w:szCs w:val="24"/>
              </w:rPr>
              <w:t xml:space="preserve"> </w:t>
            </w:r>
            <w:r w:rsidR="004143D3">
              <w:rPr>
                <w:rFonts w:ascii="Times New Roman" w:hAnsi="Times New Roman" w:cs="Times New Roman"/>
                <w:sz w:val="24"/>
                <w:szCs w:val="24"/>
              </w:rPr>
              <w:t>Реестра передаваемых (принимаемых) платежей</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0A6047">
        <w:trPr>
          <w:gridAfter w:val="1"/>
          <w:wAfter w:w="30" w:type="dxa"/>
          <w:trHeight w:val="738"/>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и сроков исполнения Реестра</w:t>
            </w:r>
            <w:r w:rsidR="004143D3">
              <w:rPr>
                <w:rFonts w:ascii="Times New Roman" w:hAnsi="Times New Roman" w:cs="Times New Roman"/>
                <w:sz w:val="24"/>
                <w:szCs w:val="24"/>
              </w:rPr>
              <w:t xml:space="preserve"> передаваемых (принимаемых) платежей</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0A6047">
        <w:trPr>
          <w:gridAfter w:val="1"/>
          <w:wAfter w:w="30" w:type="dxa"/>
          <w:trHeight w:val="160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правил отражения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w:t>
            </w:r>
            <w:r>
              <w:rPr>
                <w:rFonts w:ascii="Times New Roman" w:hAnsi="Times New Roman" w:cs="Times New Roman"/>
                <w:sz w:val="24"/>
                <w:szCs w:val="24"/>
              </w:rPr>
              <w:br/>
            </w:r>
            <w:r w:rsidRPr="0055198E">
              <w:rPr>
                <w:rFonts w:ascii="Times New Roman" w:hAnsi="Times New Roman" w:cs="Times New Roman"/>
                <w:sz w:val="24"/>
                <w:szCs w:val="24"/>
              </w:rPr>
              <w:t>(код формы по КФД 0531456);</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0A6047">
        <w:trPr>
          <w:gridAfter w:val="1"/>
          <w:wAfter w:w="30" w:type="dxa"/>
          <w:trHeight w:val="7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установленных сроков уточнения поступлений, ошибочно </w:t>
            </w:r>
            <w:r w:rsidRPr="0055198E">
              <w:rPr>
                <w:rFonts w:ascii="Times New Roman" w:hAnsi="Times New Roman" w:cs="Times New Roman"/>
                <w:sz w:val="24"/>
                <w:szCs w:val="24"/>
              </w:rPr>
              <w:lastRenderedPageBreak/>
              <w:t>зачисленных на счет другого органа Федерального казначейства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0A6047">
        <w:trPr>
          <w:gridAfter w:val="1"/>
          <w:wAfter w:w="30" w:type="dxa"/>
          <w:trHeight w:val="386"/>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F162F">
        <w:trPr>
          <w:gridAfter w:val="1"/>
          <w:wAfter w:w="30" w:type="dxa"/>
          <w:trHeight w:val="306"/>
        </w:trPr>
        <w:tc>
          <w:tcPr>
            <w:tcW w:w="807" w:type="dxa"/>
            <w:vMerge w:val="restart"/>
          </w:tcPr>
          <w:p w:rsidR="00ED6714"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10.</w:t>
            </w:r>
          </w:p>
        </w:tc>
        <w:tc>
          <w:tcPr>
            <w:tcW w:w="13551" w:type="dxa"/>
            <w:gridSpan w:val="32"/>
            <w:vAlign w:val="center"/>
          </w:tcPr>
          <w:p w:rsidR="00ED6714" w:rsidRPr="0055198E" w:rsidRDefault="00EF162F" w:rsidP="004143D3">
            <w:pPr>
              <w:jc w:val="both"/>
              <w:rPr>
                <w:rFonts w:ascii="Times New Roman" w:hAnsi="Times New Roman" w:cs="Times New Roman"/>
                <w:sz w:val="24"/>
                <w:szCs w:val="24"/>
              </w:rPr>
            </w:pPr>
            <w:r>
              <w:rPr>
                <w:rFonts w:ascii="Times New Roman" w:hAnsi="Times New Roman" w:cs="Times New Roman"/>
                <w:sz w:val="24"/>
                <w:szCs w:val="24"/>
              </w:rPr>
              <w:t>З</w:t>
            </w:r>
            <w:r w:rsidRPr="0055198E">
              <w:rPr>
                <w:rFonts w:ascii="Times New Roman" w:hAnsi="Times New Roman" w:cs="Times New Roman"/>
                <w:sz w:val="24"/>
                <w:szCs w:val="24"/>
              </w:rPr>
              <w:t>авершени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счетам № </w:t>
            </w:r>
            <w:r>
              <w:rPr>
                <w:rFonts w:ascii="Times New Roman" w:hAnsi="Times New Roman" w:cs="Times New Roman"/>
                <w:sz w:val="24"/>
                <w:szCs w:val="24"/>
              </w:rPr>
              <w:t>03100, в том числе для завершения отчетного года:</w:t>
            </w:r>
          </w:p>
        </w:tc>
      </w:tr>
      <w:tr w:rsidR="00EF162F" w:rsidTr="000A6047">
        <w:trPr>
          <w:gridAfter w:val="1"/>
          <w:wAfter w:w="30" w:type="dxa"/>
          <w:trHeight w:val="511"/>
        </w:trPr>
        <w:tc>
          <w:tcPr>
            <w:tcW w:w="807" w:type="dxa"/>
            <w:vMerge/>
          </w:tcPr>
          <w:p w:rsidR="00EF162F" w:rsidRPr="002B2BBD" w:rsidRDefault="00EF162F" w:rsidP="005F6972">
            <w:pPr>
              <w:jc w:val="center"/>
              <w:rPr>
                <w:rFonts w:ascii="Times New Roman" w:hAnsi="Times New Roman" w:cs="Times New Roman"/>
                <w:sz w:val="24"/>
                <w:szCs w:val="24"/>
              </w:rPr>
            </w:pPr>
          </w:p>
        </w:tc>
        <w:tc>
          <w:tcPr>
            <w:tcW w:w="82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F162F" w:rsidRPr="0055198E" w:rsidRDefault="00EF162F" w:rsidP="00AB2F39">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завершения операций по счетам № </w:t>
            </w:r>
            <w:r>
              <w:rPr>
                <w:rFonts w:ascii="Times New Roman" w:hAnsi="Times New Roman" w:cs="Times New Roman"/>
                <w:sz w:val="24"/>
                <w:szCs w:val="24"/>
              </w:rPr>
              <w:t>03100, в том числе для завершения отчетного года;</w:t>
            </w:r>
          </w:p>
        </w:tc>
        <w:tc>
          <w:tcPr>
            <w:tcW w:w="71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5F6972">
            <w:pPr>
              <w:jc w:val="center"/>
            </w:pPr>
            <w:r>
              <w:rPr>
                <w:rFonts w:ascii="Times New Roman" w:hAnsi="Times New Roman" w:cs="Times New Roman"/>
                <w:sz w:val="24"/>
                <w:szCs w:val="24"/>
              </w:rPr>
              <w:t>значимый</w:t>
            </w:r>
          </w:p>
        </w:tc>
      </w:tr>
      <w:tr w:rsidR="00EF162F" w:rsidTr="000A6047">
        <w:trPr>
          <w:gridAfter w:val="1"/>
          <w:wAfter w:w="30" w:type="dxa"/>
          <w:trHeight w:val="70"/>
        </w:trPr>
        <w:tc>
          <w:tcPr>
            <w:tcW w:w="807" w:type="dxa"/>
            <w:vMerge/>
          </w:tcPr>
          <w:p w:rsidR="00EF162F" w:rsidRDefault="00EF162F" w:rsidP="005F6972">
            <w:pPr>
              <w:jc w:val="center"/>
              <w:rPr>
                <w:rFonts w:ascii="Times New Roman" w:hAnsi="Times New Roman" w:cs="Times New Roman"/>
                <w:sz w:val="24"/>
                <w:szCs w:val="24"/>
              </w:rPr>
            </w:pPr>
          </w:p>
        </w:tc>
        <w:tc>
          <w:tcPr>
            <w:tcW w:w="82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F162F" w:rsidRPr="001F4A81" w:rsidRDefault="00EF162F" w:rsidP="00AB2F39">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установленных сроков завершения операций по </w:t>
            </w:r>
            <w:r>
              <w:rPr>
                <w:rFonts w:ascii="Times New Roman" w:hAnsi="Times New Roman" w:cs="Times New Roman"/>
                <w:sz w:val="24"/>
                <w:szCs w:val="24"/>
              </w:rPr>
              <w:t>счетам № 03100, в том числе для завершения отчетного года;</w:t>
            </w:r>
          </w:p>
        </w:tc>
        <w:tc>
          <w:tcPr>
            <w:tcW w:w="71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5F6972">
            <w:pPr>
              <w:jc w:val="center"/>
            </w:pPr>
            <w:r>
              <w:rPr>
                <w:rFonts w:ascii="Times New Roman" w:hAnsi="Times New Roman" w:cs="Times New Roman"/>
                <w:sz w:val="24"/>
                <w:szCs w:val="24"/>
              </w:rPr>
              <w:t>значимый</w:t>
            </w:r>
          </w:p>
        </w:tc>
      </w:tr>
      <w:tr w:rsidR="00ED6714" w:rsidTr="000A6047">
        <w:trPr>
          <w:gridAfter w:val="1"/>
          <w:wAfter w:w="30" w:type="dxa"/>
          <w:trHeight w:val="588"/>
        </w:trPr>
        <w:tc>
          <w:tcPr>
            <w:tcW w:w="807" w:type="dxa"/>
            <w:vMerge/>
          </w:tcPr>
          <w:p w:rsidR="00ED6714" w:rsidRDefault="00ED6714" w:rsidP="005F6972">
            <w:pPr>
              <w:jc w:val="center"/>
              <w:rPr>
                <w:rFonts w:ascii="Times New Roman" w:hAnsi="Times New Roman" w:cs="Times New Roman"/>
                <w:sz w:val="24"/>
                <w:szCs w:val="24"/>
              </w:rP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0A6047">
        <w:trPr>
          <w:gridAfter w:val="1"/>
          <w:wAfter w:w="30" w:type="dxa"/>
          <w:trHeight w:val="709"/>
        </w:trPr>
        <w:tc>
          <w:tcPr>
            <w:tcW w:w="807" w:type="dxa"/>
            <w:vMerge w:val="restart"/>
          </w:tcPr>
          <w:p w:rsidR="00ED6714" w:rsidRPr="00FA7AE8"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11</w:t>
            </w:r>
            <w:r w:rsidRPr="008B2F0D">
              <w:rPr>
                <w:rFonts w:ascii="Times New Roman" w:hAnsi="Times New Roman" w:cs="Times New Roman"/>
                <w:sz w:val="24"/>
                <w:szCs w:val="24"/>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(направлени</w:t>
            </w:r>
            <w:r>
              <w:rPr>
                <w:rFonts w:ascii="Times New Roman" w:hAnsi="Times New Roman" w:cs="Times New Roman"/>
                <w:sz w:val="24"/>
                <w:szCs w:val="24"/>
              </w:rPr>
              <w:t>е</w:t>
            </w:r>
            <w:r w:rsidRPr="0055198E">
              <w:rPr>
                <w:rFonts w:ascii="Times New Roman" w:hAnsi="Times New Roman" w:cs="Times New Roman"/>
                <w:sz w:val="24"/>
                <w:szCs w:val="24"/>
              </w:rPr>
              <w:t>) финансовым органам и органам управления государственными внебюджетными фондами Российской Федерации,</w:t>
            </w:r>
            <w:r w:rsidRPr="0055198E">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55198E">
              <w:rPr>
                <w:rFonts w:ascii="Times New Roman" w:hAnsi="Times New Roman" w:cs="Times New Roman"/>
                <w:sz w:val="24"/>
                <w:szCs w:val="24"/>
              </w:rPr>
              <w:t xml:space="preserve"> информации о распределении и перечислении поступлений в соответствующие бюджеты:</w:t>
            </w:r>
          </w:p>
        </w:tc>
      </w:tr>
      <w:tr w:rsidR="00ED6714" w:rsidTr="005F6972">
        <w:trPr>
          <w:gridAfter w:val="1"/>
          <w:wAfter w:w="30" w:type="dxa"/>
          <w:trHeight w:val="6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ED6714" w:rsidRPr="003A1625" w:rsidRDefault="00ED6714" w:rsidP="005F6972">
            <w:pPr>
              <w:tabs>
                <w:tab w:val="center" w:pos="4677"/>
                <w:tab w:val="right" w:pos="9355"/>
              </w:tabs>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и органам управления государственными 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885"/>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3A1625"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предоставление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неполной информации о распределении и перечислении поступлений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0A6047">
        <w:trPr>
          <w:gridAfter w:val="1"/>
          <w:wAfter w:w="30" w:type="dxa"/>
          <w:trHeight w:val="163"/>
        </w:trPr>
        <w:tc>
          <w:tcPr>
            <w:tcW w:w="807" w:type="dxa"/>
            <w:vMerge/>
          </w:tcPr>
          <w:p w:rsidR="00ED6714" w:rsidRDefault="00ED6714" w:rsidP="005F6972">
            <w:pPr>
              <w:jc w:val="center"/>
            </w:pPr>
          </w:p>
        </w:tc>
        <w:tc>
          <w:tcPr>
            <w:tcW w:w="826" w:type="dxa"/>
            <w:gridSpan w:val="3"/>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tcPr>
          <w:p w:rsidR="00ED6714" w:rsidRPr="003A1625" w:rsidDel="00AB33EA"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учетным данным</w:t>
            </w:r>
            <w:r>
              <w:rPr>
                <w:rFonts w:ascii="Times New Roman" w:hAnsi="Times New Roman" w:cs="Times New Roman"/>
                <w:sz w:val="24"/>
                <w:szCs w:val="24"/>
              </w:rPr>
              <w:t>;</w:t>
            </w:r>
          </w:p>
        </w:tc>
        <w:tc>
          <w:tcPr>
            <w:tcW w:w="714"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643310"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E90656"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E90656"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Pr="00643310"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EF162F">
        <w:trPr>
          <w:gridAfter w:val="1"/>
          <w:wAfter w:w="30" w:type="dxa"/>
          <w:trHeight w:val="572"/>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F162F">
        <w:trPr>
          <w:gridAfter w:val="1"/>
          <w:wAfter w:w="30" w:type="dxa"/>
          <w:trHeight w:val="424"/>
        </w:trPr>
        <w:tc>
          <w:tcPr>
            <w:tcW w:w="807" w:type="dxa"/>
            <w:vMerge w:val="restart"/>
          </w:tcPr>
          <w:p w:rsidR="00ED6714" w:rsidRPr="003070F7"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13551" w:type="dxa"/>
            <w:gridSpan w:val="32"/>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администраторам доходов бюджетов</w:t>
            </w:r>
            <w:r w:rsidRPr="0055198E">
              <w:rPr>
                <w:rFonts w:ascii="Times New Roman" w:eastAsia="Times New Roman" w:hAnsi="Times New Roman" w:cs="Times New Roman"/>
                <w:sz w:val="24"/>
                <w:szCs w:val="24"/>
                <w:lang w:eastAsia="ru-RU"/>
              </w:rPr>
              <w:t xml:space="preserve"> </w:t>
            </w:r>
            <w:r w:rsidRPr="0055198E">
              <w:rPr>
                <w:rFonts w:ascii="Times New Roman" w:hAnsi="Times New Roman" w:cs="Times New Roman"/>
                <w:sz w:val="24"/>
                <w:szCs w:val="24"/>
              </w:rPr>
              <w:t xml:space="preserve">информации, </w:t>
            </w:r>
            <w:r w:rsidRPr="0055198E">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Минфин России) и Федерального казначейства</w:t>
            </w:r>
            <w:r w:rsidRPr="0055198E">
              <w:rPr>
                <w:rFonts w:ascii="Times New Roman" w:hAnsi="Times New Roman" w:cs="Times New Roman"/>
                <w:sz w:val="24"/>
                <w:szCs w:val="24"/>
              </w:rPr>
              <w:t>:</w:t>
            </w:r>
          </w:p>
        </w:tc>
      </w:tr>
      <w:tr w:rsidR="00ED6714" w:rsidTr="005F6972">
        <w:trPr>
          <w:gridAfter w:val="1"/>
          <w:wAfter w:w="30" w:type="dxa"/>
          <w:trHeight w:val="110"/>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порядка предоставления информации администраторам доходов бюджетов;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EF162F">
        <w:trPr>
          <w:gridAfter w:val="1"/>
          <w:wAfter w:w="30" w:type="dxa"/>
          <w:trHeight w:val="10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предоставление администраторам доходов бюджетов неполной информации;</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967"/>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предоставленной администраторам доходов бюджетов информации учетным данным;</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5F6972">
        <w:trPr>
          <w:gridAfter w:val="1"/>
          <w:wAfter w:w="30" w:type="dxa"/>
          <w:trHeight w:val="1027"/>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сроков направления администраторам доходов бюджетов информации</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EF162F">
        <w:trPr>
          <w:gridAfter w:val="1"/>
          <w:wAfter w:w="30" w:type="dxa"/>
          <w:trHeight w:val="514"/>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5F6972">
        <w:trPr>
          <w:gridAfter w:val="1"/>
          <w:wAfter w:w="30" w:type="dxa"/>
          <w:trHeight w:val="60"/>
        </w:trPr>
        <w:tc>
          <w:tcPr>
            <w:tcW w:w="807"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tc>
        <w:tc>
          <w:tcPr>
            <w:tcW w:w="13551" w:type="dxa"/>
            <w:gridSpan w:val="32"/>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перечислений </w:t>
            </w:r>
            <w:r>
              <w:rPr>
                <w:rFonts w:ascii="Times New Roman" w:hAnsi="Times New Roman" w:cs="Times New Roman"/>
                <w:sz w:val="24"/>
                <w:szCs w:val="24"/>
              </w:rPr>
              <w:t>(взысканий) из бюджетов</w:t>
            </w:r>
            <w:r w:rsidRPr="0055198E">
              <w:rPr>
                <w:rFonts w:ascii="Times New Roman" w:hAnsi="Times New Roman" w:cs="Times New Roman"/>
                <w:sz w:val="24"/>
                <w:szCs w:val="24"/>
              </w:rPr>
              <w:t>:</w:t>
            </w:r>
          </w:p>
        </w:tc>
      </w:tr>
      <w:tr w:rsidR="00ED6714" w:rsidTr="005F6972">
        <w:trPr>
          <w:gridAfter w:val="1"/>
          <w:wAfter w:w="30" w:type="dxa"/>
          <w:trHeight w:val="2093"/>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D6714" w:rsidRPr="0055198E" w:rsidRDefault="00ED6714" w:rsidP="000A6047">
            <w:pPr>
              <w:jc w:val="both"/>
              <w:rPr>
                <w:rFonts w:ascii="Times New Roman" w:hAnsi="Times New Roman" w:cs="Times New Roman"/>
                <w:sz w:val="24"/>
                <w:szCs w:val="24"/>
              </w:rPr>
            </w:pPr>
            <w:proofErr w:type="gramStart"/>
            <w:r w:rsidRPr="0055198E">
              <w:rPr>
                <w:rFonts w:ascii="Times New Roman" w:hAnsi="Times New Roman" w:cs="Times New Roman"/>
                <w:sz w:val="24"/>
                <w:szCs w:val="24"/>
              </w:rPr>
              <w:t>несоблюдение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r w:rsidR="00D47AEC">
              <w:rPr>
                <w:rFonts w:ascii="Times New Roman" w:hAnsi="Times New Roman" w:cs="Times New Roman"/>
                <w:sz w:val="24"/>
                <w:szCs w:val="24"/>
              </w:rPr>
              <w:t xml:space="preserve"> (далее</w:t>
            </w:r>
            <w:r w:rsidR="000A6047">
              <w:rPr>
                <w:rFonts w:ascii="Times New Roman" w:hAnsi="Times New Roman" w:cs="Times New Roman"/>
                <w:sz w:val="24"/>
                <w:szCs w:val="24"/>
              </w:rPr>
              <w:t> – </w:t>
            </w:r>
            <w:r w:rsidR="00D47AEC">
              <w:rPr>
                <w:rFonts w:ascii="Times New Roman" w:hAnsi="Times New Roman" w:cs="Times New Roman"/>
                <w:sz w:val="24"/>
                <w:szCs w:val="24"/>
              </w:rPr>
              <w:t>документы на перечисление (взыскание) из бюджетов)</w:t>
            </w:r>
            <w:r w:rsidRPr="0055198E">
              <w:rPr>
                <w:rFonts w:ascii="Times New Roman" w:hAnsi="Times New Roman" w:cs="Times New Roman"/>
                <w:sz w:val="24"/>
                <w:szCs w:val="24"/>
              </w:rPr>
              <w:t>;</w:t>
            </w:r>
            <w:proofErr w:type="gramEnd"/>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F162F" w:rsidTr="00EF162F">
        <w:trPr>
          <w:gridAfter w:val="1"/>
          <w:wAfter w:w="30" w:type="dxa"/>
          <w:trHeight w:val="1223"/>
        </w:trPr>
        <w:tc>
          <w:tcPr>
            <w:tcW w:w="807" w:type="dxa"/>
            <w:vMerge/>
          </w:tcPr>
          <w:p w:rsidR="00EF162F" w:rsidRDefault="00EF162F" w:rsidP="005F6972">
            <w:pPr>
              <w:jc w:val="center"/>
            </w:pPr>
          </w:p>
        </w:tc>
        <w:tc>
          <w:tcPr>
            <w:tcW w:w="82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EF162F" w:rsidRPr="0055198E" w:rsidRDefault="00EF162F" w:rsidP="00AB2F39">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правил отражения операций по перерасчету поступлений в Ведомости учета </w:t>
            </w:r>
            <w:proofErr w:type="spellStart"/>
            <w:r w:rsidRPr="00636B93">
              <w:rPr>
                <w:rFonts w:ascii="Times New Roman" w:hAnsi="Times New Roman" w:cs="Times New Roman"/>
                <w:sz w:val="24"/>
                <w:szCs w:val="24"/>
              </w:rPr>
              <w:t>внутриказначейских</w:t>
            </w:r>
            <w:proofErr w:type="spellEnd"/>
            <w:r w:rsidRPr="00636B93">
              <w:rPr>
                <w:rFonts w:ascii="Times New Roman" w:hAnsi="Times New Roman" w:cs="Times New Roman"/>
                <w:sz w:val="24"/>
                <w:szCs w:val="24"/>
              </w:rPr>
              <w:t xml:space="preserve"> операций (код формы по КФД 0531459)</w:t>
            </w:r>
          </w:p>
        </w:tc>
        <w:tc>
          <w:tcPr>
            <w:tcW w:w="714"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5F6972">
        <w:trPr>
          <w:gridAfter w:val="1"/>
          <w:wAfter w:w="30" w:type="dxa"/>
          <w:trHeight w:val="109"/>
        </w:trPr>
        <w:tc>
          <w:tcPr>
            <w:tcW w:w="807" w:type="dxa"/>
            <w:vMerge/>
          </w:tcPr>
          <w:p w:rsidR="00ED6714" w:rsidRDefault="00ED6714" w:rsidP="005F6972">
            <w:pPr>
              <w:jc w:val="center"/>
            </w:pPr>
          </w:p>
        </w:tc>
        <w:tc>
          <w:tcPr>
            <w:tcW w:w="82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D6714" w:rsidRDefault="00EF162F"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D6714" w:rsidRPr="0055198E" w:rsidRDefault="00ED6714" w:rsidP="00D47AEC">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установленного порядка взыскания денежных средств на </w:t>
            </w:r>
            <w:r w:rsidRPr="0055198E">
              <w:rPr>
                <w:rFonts w:ascii="Times New Roman" w:eastAsia="Times New Roman" w:hAnsi="Times New Roman" w:cs="Times New Roman"/>
                <w:sz w:val="24"/>
                <w:szCs w:val="24"/>
                <w:lang w:eastAsia="ru-RU"/>
              </w:rPr>
              <w:lastRenderedPageBreak/>
              <w:t xml:space="preserve">основании </w:t>
            </w:r>
            <w:r w:rsidR="00D47AEC">
              <w:rPr>
                <w:rFonts w:ascii="Times New Roman" w:eastAsia="Times New Roman" w:hAnsi="Times New Roman" w:cs="Times New Roman"/>
                <w:sz w:val="24"/>
                <w:szCs w:val="24"/>
                <w:lang w:eastAsia="ru-RU"/>
              </w:rPr>
              <w:t>документов на перечисление (взыскание) из бюджетов</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5F6972">
        <w:trPr>
          <w:gridAfter w:val="1"/>
          <w:wAfter w:w="30" w:type="dxa"/>
          <w:trHeight w:val="109"/>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Del="00D47AEC" w:rsidRDefault="00EF162F"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D47AEC">
            <w:pPr>
              <w:autoSpaceDE w:val="0"/>
              <w:autoSpaceDN w:val="0"/>
              <w:adjustRightInd w:val="0"/>
              <w:jc w:val="both"/>
              <w:rPr>
                <w:rFonts w:ascii="Times New Roman" w:eastAsia="Times New Roman" w:hAnsi="Times New Roman" w:cs="Times New Roman"/>
                <w:sz w:val="24"/>
                <w:szCs w:val="24"/>
                <w:lang w:eastAsia="ru-RU"/>
              </w:rPr>
            </w:pPr>
            <w:r w:rsidRPr="0055198E">
              <w:rPr>
                <w:rFonts w:ascii="Times New Roman" w:eastAsia="Times New Roman" w:hAnsi="Times New Roman" w:cs="Times New Roman"/>
                <w:sz w:val="24"/>
                <w:szCs w:val="24"/>
                <w:lang w:eastAsia="ru-RU"/>
              </w:rPr>
              <w:t>несоблюдение установленн</w:t>
            </w:r>
            <w:r>
              <w:rPr>
                <w:rFonts w:ascii="Times New Roman" w:eastAsia="Times New Roman" w:hAnsi="Times New Roman" w:cs="Times New Roman"/>
                <w:sz w:val="24"/>
                <w:szCs w:val="24"/>
                <w:lang w:eastAsia="ru-RU"/>
              </w:rPr>
              <w:t>ых сроков</w:t>
            </w:r>
            <w:r w:rsidRPr="0055198E">
              <w:rPr>
                <w:rFonts w:ascii="Times New Roman" w:eastAsia="Times New Roman" w:hAnsi="Times New Roman" w:cs="Times New Roman"/>
                <w:sz w:val="24"/>
                <w:szCs w:val="24"/>
                <w:lang w:eastAsia="ru-RU"/>
              </w:rPr>
              <w:t xml:space="preserve"> взыскания денежных средств на основании </w:t>
            </w:r>
            <w:r>
              <w:rPr>
                <w:rFonts w:ascii="Times New Roman" w:eastAsia="Times New Roman" w:hAnsi="Times New Roman" w:cs="Times New Roman"/>
                <w:sz w:val="24"/>
                <w:szCs w:val="24"/>
                <w:lang w:eastAsia="ru-RU"/>
              </w:rPr>
              <w:t>документов на перечисление (взыскание) из бюджетов;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5F6972">
        <w:trPr>
          <w:gridAfter w:val="1"/>
          <w:wAfter w:w="30" w:type="dxa"/>
          <w:trHeight w:val="599"/>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Default="00EF162F"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F53B26">
        <w:trPr>
          <w:gridAfter w:val="1"/>
          <w:wAfter w:w="30" w:type="dxa"/>
          <w:trHeight w:val="360"/>
        </w:trPr>
        <w:tc>
          <w:tcPr>
            <w:tcW w:w="807" w:type="dxa"/>
            <w:vMerge w:val="restart"/>
          </w:tcPr>
          <w:p w:rsidR="00D47AEC" w:rsidRPr="003070F7"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13551" w:type="dxa"/>
            <w:gridSpan w:val="32"/>
            <w:vAlign w:val="center"/>
          </w:tcPr>
          <w:p w:rsidR="00D47AEC" w:rsidRPr="0055198E" w:rsidRDefault="00D47AEC" w:rsidP="00905C05">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роведени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межрегиональным зачетам</w:t>
            </w:r>
            <w:r>
              <w:rPr>
                <w:rFonts w:ascii="Times New Roman" w:hAnsi="Times New Roman" w:cs="Times New Roman"/>
                <w:sz w:val="24"/>
                <w:szCs w:val="24"/>
              </w:rPr>
              <w:t xml:space="preserve"> (уточнениям)</w:t>
            </w:r>
            <w:r w:rsidRPr="0055198E">
              <w:rPr>
                <w:rFonts w:ascii="Times New Roman" w:hAnsi="Times New Roman" w:cs="Times New Roman"/>
                <w:sz w:val="24"/>
                <w:szCs w:val="24"/>
              </w:rPr>
              <w:t>:</w:t>
            </w:r>
          </w:p>
        </w:tc>
      </w:tr>
      <w:tr w:rsidR="00D47AEC" w:rsidTr="00F53B26">
        <w:trPr>
          <w:gridAfter w:val="1"/>
          <w:wAfter w:w="30" w:type="dxa"/>
          <w:trHeight w:val="602"/>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55198E" w:rsidRDefault="00D47AEC" w:rsidP="00D47AEC">
            <w:pPr>
              <w:tabs>
                <w:tab w:val="left" w:pos="1440"/>
              </w:tabs>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 xml:space="preserve">необоснованность исполнения </w:t>
            </w:r>
            <w:r>
              <w:rPr>
                <w:rFonts w:ascii="Times New Roman" w:eastAsia="Times New Roman" w:hAnsi="Times New Roman" w:cs="Times New Roman"/>
                <w:sz w:val="24"/>
                <w:szCs w:val="24"/>
                <w:lang w:eastAsia="ru-RU"/>
              </w:rPr>
              <w:t xml:space="preserve">соответствующих документов налоговых органов для осуществления операций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по межрегиональным зачетам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и межрегиональным уточнениям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 </w:t>
            </w:r>
            <w:r w:rsidRPr="005519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межрегиональн</w:t>
            </w:r>
            <w:r>
              <w:rPr>
                <w:rFonts w:ascii="Times New Roman" w:eastAsia="Times New Roman" w:hAnsi="Times New Roman" w:cs="Times New Roman"/>
                <w:sz w:val="24"/>
                <w:szCs w:val="24"/>
                <w:lang w:eastAsia="ru-RU"/>
              </w:rPr>
              <w:t>ый</w:t>
            </w:r>
            <w:r w:rsidRPr="0055198E">
              <w:rPr>
                <w:rFonts w:ascii="Times New Roman" w:eastAsia="Times New Roman" w:hAnsi="Times New Roman" w:cs="Times New Roman"/>
                <w:sz w:val="24"/>
                <w:szCs w:val="24"/>
                <w:lang w:eastAsia="ru-RU"/>
              </w:rPr>
              <w:t xml:space="preserve"> зачет</w:t>
            </w:r>
            <w:r>
              <w:rPr>
                <w:rFonts w:ascii="Times New Roman" w:eastAsia="Times New Roman" w:hAnsi="Times New Roman" w:cs="Times New Roman"/>
                <w:sz w:val="24"/>
                <w:szCs w:val="24"/>
                <w:lang w:eastAsia="ru-RU"/>
              </w:rPr>
              <w:t>,</w:t>
            </w:r>
            <w:r w:rsidR="00DC1A9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межрегиональное уточнение</w:t>
            </w:r>
            <w:r w:rsidRPr="0055198E">
              <w:rPr>
                <w:rFonts w:ascii="Times New Roman" w:eastAsia="Times New Roman" w:hAnsi="Times New Roman" w:cs="Times New Roman"/>
                <w:sz w:val="24"/>
                <w:szCs w:val="24"/>
                <w:lang w:eastAsia="ru-RU"/>
              </w:rPr>
              <w:t>)</w:t>
            </w:r>
            <w:r w:rsidRPr="0055198E">
              <w:rPr>
                <w:rFonts w:ascii="Times New Roman" w:hAnsi="Times New Roman" w:cs="Times New Roman"/>
                <w:spacing w:val="-3"/>
                <w:sz w:val="24"/>
                <w:szCs w:val="24"/>
              </w:rPr>
              <w:t>;</w:t>
            </w:r>
          </w:p>
        </w:tc>
        <w:tc>
          <w:tcPr>
            <w:tcW w:w="714"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F53B26">
        <w:trPr>
          <w:gridAfter w:val="1"/>
          <w:wAfter w:w="30" w:type="dxa"/>
          <w:trHeight w:val="681"/>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проведение операций по межрегиональном</w:t>
            </w:r>
            <w:r>
              <w:rPr>
                <w:rFonts w:ascii="Times New Roman" w:hAnsi="Times New Roman" w:cs="Times New Roman"/>
                <w:sz w:val="24"/>
                <w:szCs w:val="24"/>
              </w:rPr>
              <w:t>у</w:t>
            </w:r>
            <w:r w:rsidRPr="0055198E">
              <w:rPr>
                <w:rFonts w:ascii="Times New Roman" w:hAnsi="Times New Roman" w:cs="Times New Roman"/>
                <w:sz w:val="24"/>
                <w:szCs w:val="24"/>
              </w:rPr>
              <w:t xml:space="preserve"> зачет</w:t>
            </w:r>
            <w:r>
              <w:rPr>
                <w:rFonts w:ascii="Times New Roman" w:hAnsi="Times New Roman" w:cs="Times New Roman"/>
                <w:sz w:val="24"/>
                <w:szCs w:val="24"/>
              </w:rPr>
              <w:t>у</w:t>
            </w:r>
            <w:r w:rsidRPr="0055198E">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1059"/>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составления поручения о перечислении на счет для исполнения</w:t>
            </w:r>
            <w:r w:rsidRPr="0055198E">
              <w:rPr>
                <w:rFonts w:ascii="Times New Roman" w:hAnsi="Times New Roman" w:cs="Times New Roman"/>
                <w:sz w:val="24"/>
                <w:szCs w:val="24"/>
              </w:rPr>
              <w:t xml:space="preserve"> межрегионально</w:t>
            </w:r>
            <w:r>
              <w:rPr>
                <w:rFonts w:ascii="Times New Roman" w:hAnsi="Times New Roman" w:cs="Times New Roman"/>
                <w:sz w:val="24"/>
                <w:szCs w:val="24"/>
              </w:rPr>
              <w:t>го</w:t>
            </w:r>
            <w:r w:rsidRPr="0055198E">
              <w:rPr>
                <w:rFonts w:ascii="Times New Roman" w:hAnsi="Times New Roman" w:cs="Times New Roman"/>
                <w:sz w:val="24"/>
                <w:szCs w:val="24"/>
              </w:rPr>
              <w:t xml:space="preserve"> зачет</w:t>
            </w:r>
            <w:r>
              <w:rPr>
                <w:rFonts w:ascii="Times New Roman" w:hAnsi="Times New Roman" w:cs="Times New Roman"/>
                <w:sz w:val="24"/>
                <w:szCs w:val="24"/>
              </w:rPr>
              <w:t>а;</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EF162F">
        <w:trPr>
          <w:gridAfter w:val="1"/>
          <w:wAfter w:w="30" w:type="dxa"/>
          <w:trHeight w:val="318"/>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D47AEC">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УФК по месту </w:t>
            </w:r>
            <w:proofErr w:type="gramStart"/>
            <w:r>
              <w:rPr>
                <w:rFonts w:ascii="Times New Roman" w:hAnsi="Times New Roman" w:cs="Times New Roman"/>
                <w:sz w:val="24"/>
                <w:szCs w:val="24"/>
              </w:rPr>
              <w:t xml:space="preserve">зачисления платежа </w:t>
            </w:r>
            <w:r w:rsidRPr="00D47AEC">
              <w:rPr>
                <w:rFonts w:ascii="Times New Roman" w:hAnsi="Times New Roman" w:cs="Times New Roman"/>
                <w:sz w:val="24"/>
                <w:szCs w:val="24"/>
              </w:rPr>
              <w:t xml:space="preserve">порядка </w:t>
            </w:r>
            <w:r>
              <w:rPr>
                <w:rFonts w:ascii="Times New Roman" w:hAnsi="Times New Roman" w:cs="Times New Roman"/>
                <w:sz w:val="24"/>
                <w:szCs w:val="24"/>
              </w:rPr>
              <w:t>отражения платежа</w:t>
            </w:r>
            <w:proofErr w:type="gramEnd"/>
            <w:r>
              <w:rPr>
                <w:rFonts w:ascii="Times New Roman" w:hAnsi="Times New Roman" w:cs="Times New Roman"/>
                <w:sz w:val="24"/>
                <w:szCs w:val="24"/>
              </w:rPr>
              <w:t xml:space="preserve"> по коду бюджетной классификации, предназначенному для проведения </w:t>
            </w:r>
            <w:r>
              <w:rPr>
                <w:rFonts w:ascii="Times New Roman" w:hAnsi="Times New Roman" w:cs="Times New Roman"/>
                <w:sz w:val="24"/>
                <w:szCs w:val="24"/>
              </w:rPr>
              <w:lastRenderedPageBreak/>
              <w:t>операций по межрегиональному уточнению</w:t>
            </w:r>
            <w:r w:rsidRPr="00D47AEC">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D47AEC">
              <w:rPr>
                <w:rFonts w:ascii="Times New Roman" w:hAnsi="Times New Roman" w:cs="Times New Roman"/>
                <w:sz w:val="24"/>
                <w:szCs w:val="24"/>
              </w:rPr>
              <w:t>значимый</w:t>
            </w:r>
          </w:p>
        </w:tc>
      </w:tr>
      <w:tr w:rsidR="00D47AEC" w:rsidTr="00F53B26">
        <w:trPr>
          <w:gridAfter w:val="1"/>
          <w:wAfter w:w="30" w:type="dxa"/>
          <w:trHeight w:val="1527"/>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УФК </w:t>
            </w:r>
            <w:r w:rsidRPr="00D47AEC">
              <w:rPr>
                <w:rFonts w:ascii="Times New Roman" w:hAnsi="Times New Roman" w:cs="Times New Roman"/>
                <w:sz w:val="24"/>
                <w:szCs w:val="24"/>
              </w:rPr>
              <w:t xml:space="preserve">по месту зачисления платежа </w:t>
            </w:r>
            <w:r w:rsidRPr="0055198E">
              <w:rPr>
                <w:rFonts w:ascii="Times New Roman" w:hAnsi="Times New Roman" w:cs="Times New Roman"/>
                <w:sz w:val="24"/>
                <w:szCs w:val="24"/>
              </w:rPr>
              <w:t>порядка формирования и направления</w:t>
            </w:r>
            <w:r>
              <w:rPr>
                <w:rFonts w:ascii="Times New Roman" w:hAnsi="Times New Roman" w:cs="Times New Roman"/>
                <w:sz w:val="24"/>
                <w:szCs w:val="24"/>
              </w:rPr>
              <w:t xml:space="preserve"> Реестра передаваемых (принимаемых) платежей для исполнения межрегионального уточнения</w:t>
            </w:r>
            <w:r w:rsidRPr="0055198E">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F53B26">
        <w:trPr>
          <w:gridAfter w:val="1"/>
          <w:wAfter w:w="30" w:type="dxa"/>
          <w:trHeight w:val="1534"/>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sidRPr="00D47AEC">
              <w:rPr>
                <w:rFonts w:ascii="Times New Roman" w:hAnsi="Times New Roman" w:cs="Times New Roman"/>
                <w:sz w:val="24"/>
                <w:szCs w:val="24"/>
              </w:rPr>
              <w:t xml:space="preserve">УФК, на счет которого подлежит зачислению платеж, </w:t>
            </w:r>
            <w:r w:rsidRPr="0055198E">
              <w:rPr>
                <w:rFonts w:ascii="Times New Roman" w:hAnsi="Times New Roman" w:cs="Times New Roman"/>
                <w:sz w:val="24"/>
                <w:szCs w:val="24"/>
              </w:rPr>
              <w:t xml:space="preserve">порядка </w:t>
            </w:r>
            <w:r>
              <w:rPr>
                <w:rFonts w:ascii="Times New Roman" w:hAnsi="Times New Roman" w:cs="Times New Roman"/>
                <w:sz w:val="24"/>
                <w:szCs w:val="24"/>
              </w:rPr>
              <w:t>исполнения Реестра передаваемых (принимаемых) платежей</w:t>
            </w:r>
            <w:r>
              <w:t xml:space="preserve"> </w:t>
            </w:r>
            <w:r w:rsidRPr="00D47AEC">
              <w:rPr>
                <w:rFonts w:ascii="Times New Roman" w:hAnsi="Times New Roman" w:cs="Times New Roman"/>
                <w:sz w:val="24"/>
                <w:szCs w:val="24"/>
              </w:rPr>
              <w:t>для исполнения межрегионального уточнения</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5F6972">
        <w:trPr>
          <w:gridAfter w:val="1"/>
          <w:wAfter w:w="30" w:type="dxa"/>
          <w:trHeight w:val="1059"/>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Pr>
                <w:rFonts w:ascii="Times New Roman" w:hAnsi="Times New Roman" w:cs="Times New Roman"/>
                <w:sz w:val="24"/>
                <w:szCs w:val="24"/>
              </w:rPr>
              <w:t>УФК, на счет которого подлежит зачислению платеж, порядка</w:t>
            </w:r>
            <w:r w:rsidRPr="0055198E">
              <w:rPr>
                <w:rFonts w:ascii="Times New Roman" w:hAnsi="Times New Roman" w:cs="Times New Roman"/>
                <w:sz w:val="24"/>
                <w:szCs w:val="24"/>
              </w:rPr>
              <w:t xml:space="preserve"> отражения операций </w:t>
            </w:r>
            <w:r>
              <w:rPr>
                <w:rFonts w:ascii="Times New Roman" w:hAnsi="Times New Roman" w:cs="Times New Roman"/>
                <w:sz w:val="24"/>
                <w:szCs w:val="24"/>
              </w:rPr>
              <w:t>по исполнению межрегионального уточнения;</w:t>
            </w:r>
            <w:r w:rsidRPr="0055198E">
              <w:rPr>
                <w:rFonts w:ascii="Times New Roman" w:hAnsi="Times New Roman" w:cs="Times New Roman"/>
                <w:sz w:val="24"/>
                <w:szCs w:val="24"/>
              </w:rPr>
              <w:t xml:space="preserve"> </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EF162F">
        <w:trPr>
          <w:gridAfter w:val="1"/>
          <w:wAfter w:w="30" w:type="dxa"/>
          <w:trHeight w:val="513"/>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w:t>
            </w:r>
            <w:r>
              <w:rPr>
                <w:rFonts w:ascii="Times New Roman" w:hAnsi="Times New Roman" w:cs="Times New Roman"/>
                <w:sz w:val="24"/>
                <w:szCs w:val="24"/>
              </w:rPr>
              <w:t xml:space="preserve"> осуществления операций по межрегиональному уточнению;</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5F6972">
        <w:trPr>
          <w:gridAfter w:val="1"/>
          <w:wAfter w:w="30" w:type="dxa"/>
          <w:trHeight w:val="773"/>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D47AEC">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F53B26">
        <w:trPr>
          <w:gridAfter w:val="1"/>
          <w:wAfter w:w="30" w:type="dxa"/>
          <w:trHeight w:val="46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13551" w:type="dxa"/>
            <w:gridSpan w:val="32"/>
            <w:vAlign w:val="center"/>
          </w:tcPr>
          <w:p w:rsidR="00D47AEC" w:rsidRPr="0055198E" w:rsidRDefault="00D47AEC" w:rsidP="00905C05">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 xml:space="preserve">Исполнение </w:t>
            </w:r>
            <w:r>
              <w:rPr>
                <w:rFonts w:ascii="Times New Roman" w:eastAsia="Times New Roman" w:hAnsi="Times New Roman" w:cs="Times New Roman"/>
                <w:spacing w:val="-3"/>
                <w:sz w:val="24"/>
                <w:szCs w:val="24"/>
                <w:lang w:eastAsia="ru-RU"/>
              </w:rPr>
              <w:t xml:space="preserve">иных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p>
        </w:tc>
      </w:tr>
      <w:tr w:rsidR="00D47AEC" w:rsidTr="005F6972">
        <w:trPr>
          <w:gridAfter w:val="1"/>
          <w:wAfter w:w="30" w:type="dxa"/>
          <w:trHeight w:val="694"/>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spacing w:val="-3"/>
                <w:sz w:val="24"/>
                <w:szCs w:val="24"/>
              </w:rPr>
              <w:t>необоснованно</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исполнени</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01106A">
        <w:trPr>
          <w:gridAfter w:val="1"/>
          <w:wAfter w:w="30" w:type="dxa"/>
          <w:trHeight w:val="743"/>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несвоевременно</w:t>
            </w:r>
            <w:r>
              <w:rPr>
                <w:rFonts w:ascii="Times New Roman" w:eastAsia="Times New Roman" w:hAnsi="Times New Roman" w:cs="Times New Roman"/>
                <w:spacing w:val="-3"/>
                <w:sz w:val="24"/>
                <w:szCs w:val="24"/>
                <w:lang w:eastAsia="ru-RU"/>
              </w:rPr>
              <w:t>е исполнение</w:t>
            </w:r>
            <w:r w:rsidRPr="0055198E">
              <w:rPr>
                <w:rFonts w:ascii="Times New Roman" w:eastAsia="Times New Roman" w:hAnsi="Times New Roman" w:cs="Times New Roman"/>
                <w:spacing w:val="-3"/>
                <w:sz w:val="24"/>
                <w:szCs w:val="24"/>
                <w:lang w:eastAsia="ru-RU"/>
              </w:rPr>
              <w:t xml:space="preserve"> 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01106A">
        <w:trPr>
          <w:gridAfter w:val="1"/>
          <w:wAfter w:w="30" w:type="dxa"/>
          <w:trHeight w:val="2398"/>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36477">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EF162F" w:rsidP="005F6972">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несоблюдение </w:t>
            </w:r>
            <w:r w:rsidRPr="0055198E">
              <w:rPr>
                <w:rFonts w:ascii="Times New Roman" w:eastAsia="Times New Roman" w:hAnsi="Times New Roman" w:cs="Times New Roman"/>
                <w:spacing w:val="-3"/>
                <w:sz w:val="24"/>
                <w:szCs w:val="24"/>
                <w:lang w:eastAsia="ru-RU"/>
              </w:rPr>
              <w:t>установленных требований</w:t>
            </w:r>
            <w:r w:rsidRPr="009341B1">
              <w:rPr>
                <w:rFonts w:ascii="Times New Roman" w:eastAsia="Times New Roman" w:hAnsi="Times New Roman" w:cs="Times New Roman"/>
                <w:spacing w:val="-3"/>
                <w:sz w:val="24"/>
                <w:szCs w:val="24"/>
                <w:lang w:eastAsia="ru-RU"/>
              </w:rPr>
              <w:t xml:space="preserve"> при проверке</w:t>
            </w:r>
            <w:r w:rsidRPr="0055198E">
              <w:rPr>
                <w:rFonts w:ascii="Times New Roman" w:eastAsia="Times New Roman" w:hAnsi="Times New Roman" w:cs="Times New Roman"/>
                <w:spacing w:val="-3"/>
                <w:sz w:val="24"/>
                <w:szCs w:val="24"/>
                <w:lang w:eastAsia="ru-RU"/>
              </w:rPr>
              <w:t xml:space="preserve"> </w:t>
            </w:r>
            <w:r w:rsidRPr="0055198E">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Pr>
                <w:rFonts w:ascii="Times New Roman" w:eastAsia="Times New Roman" w:hAnsi="Times New Roman" w:cs="Times New Roman"/>
                <w:sz w:val="24"/>
                <w:szCs w:val="24"/>
                <w:lang w:eastAsia="ru-RU"/>
              </w:rPr>
              <w:t>, по государственной пошлине, не администрируемой налоговыми органами</w:t>
            </w:r>
            <w:r w:rsidRPr="0055198E">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01106A">
        <w:trPr>
          <w:gridAfter w:val="1"/>
          <w:wAfter w:w="30" w:type="dxa"/>
          <w:cantSplit/>
          <w:trHeight w:val="817"/>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36477">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необоснованность отказа в исполнении документов администраторов доходов бюджета и направлении Протокола</w:t>
            </w:r>
            <w:r>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36477">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направления администратору доходов бюджета Протокола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непринятых к исполнению документов;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5F6972">
        <w:trPr>
          <w:gridAfter w:val="1"/>
          <w:wAfter w:w="30" w:type="dxa"/>
          <w:trHeight w:val="473"/>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36477">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680"/>
        </w:trPr>
        <w:tc>
          <w:tcPr>
            <w:tcW w:w="807" w:type="dxa"/>
            <w:vMerge w:val="restart"/>
          </w:tcPr>
          <w:p w:rsidR="00D47AEC" w:rsidRPr="003070F7"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tc>
        <w:tc>
          <w:tcPr>
            <w:tcW w:w="13551" w:type="dxa"/>
            <w:gridSpan w:val="32"/>
            <w:vAlign w:val="center"/>
          </w:tcPr>
          <w:p w:rsidR="00D47AEC" w:rsidRPr="0055198E" w:rsidRDefault="00D47AEC"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spacing w:val="-3"/>
                <w:sz w:val="24"/>
                <w:szCs w:val="24"/>
              </w:rPr>
              <w:t>привлечения денежных средств с единых счетов бюджетов при недостаточности на счете № </w:t>
            </w:r>
            <w:r>
              <w:rPr>
                <w:rFonts w:ascii="Times New Roman" w:hAnsi="Times New Roman" w:cs="Times New Roman"/>
                <w:spacing w:val="-3"/>
                <w:sz w:val="24"/>
                <w:szCs w:val="24"/>
              </w:rPr>
              <w:t>03100</w:t>
            </w:r>
            <w:r w:rsidRPr="0055198E">
              <w:rPr>
                <w:rFonts w:ascii="Times New Roman" w:hAnsi="Times New Roman" w:cs="Times New Roman"/>
                <w:spacing w:val="-3"/>
                <w:sz w:val="24"/>
                <w:szCs w:val="24"/>
              </w:rPr>
              <w:t xml:space="preserve"> сре</w:t>
            </w:r>
            <w:proofErr w:type="gramStart"/>
            <w:r w:rsidRPr="0055198E">
              <w:rPr>
                <w:rFonts w:ascii="Times New Roman" w:hAnsi="Times New Roman" w:cs="Times New Roman"/>
                <w:spacing w:val="-3"/>
                <w:sz w:val="24"/>
                <w:szCs w:val="24"/>
              </w:rPr>
              <w:t xml:space="preserve">дств </w:t>
            </w:r>
            <w:r w:rsidR="00EC142D">
              <w:rPr>
                <w:rFonts w:ascii="Times New Roman" w:hAnsi="Times New Roman" w:cs="Times New Roman"/>
                <w:spacing w:val="-3"/>
                <w:sz w:val="24"/>
                <w:szCs w:val="24"/>
              </w:rPr>
              <w:br/>
            </w:r>
            <w:r w:rsidRPr="0055198E">
              <w:rPr>
                <w:rFonts w:ascii="Times New Roman" w:hAnsi="Times New Roman" w:cs="Times New Roman"/>
                <w:spacing w:val="-3"/>
                <w:sz w:val="24"/>
                <w:szCs w:val="24"/>
              </w:rPr>
              <w:t>дл</w:t>
            </w:r>
            <w:proofErr w:type="gramEnd"/>
            <w:r w:rsidRPr="0055198E">
              <w:rPr>
                <w:rFonts w:ascii="Times New Roman" w:hAnsi="Times New Roman" w:cs="Times New Roman"/>
                <w:spacing w:val="-3"/>
                <w:sz w:val="24"/>
                <w:szCs w:val="24"/>
              </w:rPr>
              <w:t>я проведения операций возврата (уточнения, зачета) сумм платежа:</w:t>
            </w:r>
          </w:p>
        </w:tc>
      </w:tr>
      <w:tr w:rsidR="00D47AEC" w:rsidTr="00EF162F">
        <w:trPr>
          <w:gridAfter w:val="1"/>
          <w:wAfter w:w="30" w:type="dxa"/>
          <w:trHeight w:val="109"/>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федерального бюджета </w:t>
            </w:r>
            <w:r w:rsidRPr="0055198E">
              <w:rPr>
                <w:rFonts w:ascii="Times New Roman" w:eastAsia="Times New Roman" w:hAnsi="Times New Roman" w:cs="Times New Roman"/>
                <w:spacing w:val="-3"/>
                <w:sz w:val="24"/>
                <w:szCs w:val="24"/>
                <w:lang w:eastAsia="ru-RU"/>
              </w:rPr>
              <w:t xml:space="preserve">и (или) единых счетов бюджетов государственных </w:t>
            </w:r>
            <w:r w:rsidRPr="0055198E">
              <w:rPr>
                <w:rFonts w:ascii="Times New Roman" w:eastAsia="Times New Roman" w:hAnsi="Times New Roman" w:cs="Times New Roman"/>
                <w:spacing w:val="-3"/>
                <w:sz w:val="24"/>
                <w:szCs w:val="24"/>
                <w:lang w:eastAsia="ru-RU"/>
              </w:rPr>
              <w:lastRenderedPageBreak/>
              <w:t xml:space="preserve">внебюджетных фондов Российской Федерации </w:t>
            </w:r>
            <w:r w:rsidRPr="0055198E">
              <w:rPr>
                <w:rFonts w:ascii="Times New Roman" w:hAnsi="Times New Roman" w:cs="Times New Roman"/>
                <w:spacing w:val="-3"/>
                <w:sz w:val="24"/>
                <w:szCs w:val="24"/>
              </w:rPr>
              <w:t>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бюджета субъекта Российской Федерации (местного бюджета, бюджета </w:t>
            </w:r>
            <w:r w:rsidRPr="0055198E">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55198E">
              <w:rPr>
                <w:rFonts w:ascii="Times New Roman" w:hAnsi="Times New Roman" w:cs="Times New Roman"/>
                <w:spacing w:val="-3"/>
                <w:sz w:val="24"/>
                <w:szCs w:val="24"/>
              </w:rPr>
              <w:t>) при исполнении соответствующих документов администраторов доходов бюджетов при проведении операций возврата (уточнения, зачета) сумм платежа</w:t>
            </w:r>
            <w:r>
              <w:rPr>
                <w:rFonts w:ascii="Times New Roman" w:hAnsi="Times New Roman" w:cs="Times New Roman"/>
                <w:spacing w:val="-3"/>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EF162F">
        <w:trPr>
          <w:gridAfter w:val="1"/>
          <w:wAfter w:w="30" w:type="dxa"/>
          <w:trHeight w:val="562"/>
        </w:trPr>
        <w:tc>
          <w:tcPr>
            <w:tcW w:w="807" w:type="dxa"/>
            <w:vMerge w:val="restart"/>
          </w:tcPr>
          <w:p w:rsidR="00D47AEC" w:rsidRDefault="00D47AEC" w:rsidP="005F6972">
            <w:pPr>
              <w:jc w:val="center"/>
              <w:rPr>
                <w:rFonts w:ascii="Times New Roman" w:hAnsi="Times New Roman" w:cs="Times New Roman"/>
                <w:sz w:val="24"/>
                <w:szCs w:val="24"/>
                <w:lang w:val="en-US"/>
              </w:rPr>
            </w:pPr>
            <w:r>
              <w:rPr>
                <w:rFonts w:ascii="Times New Roman" w:hAnsi="Times New Roman" w:cs="Times New Roman"/>
                <w:sz w:val="24"/>
                <w:szCs w:val="24"/>
              </w:rPr>
              <w:t>17</w:t>
            </w:r>
            <w:r>
              <w:rPr>
                <w:rFonts w:ascii="Times New Roman" w:hAnsi="Times New Roman" w:cs="Times New Roman"/>
                <w:sz w:val="24"/>
                <w:szCs w:val="24"/>
                <w:lang w:val="en-US"/>
              </w:rPr>
              <w:t>.</w:t>
            </w:r>
          </w:p>
        </w:tc>
        <w:tc>
          <w:tcPr>
            <w:tcW w:w="13551" w:type="dxa"/>
            <w:gridSpan w:val="32"/>
            <w:vAlign w:val="center"/>
          </w:tcPr>
          <w:p w:rsidR="00D47AEC" w:rsidRPr="0055198E" w:rsidRDefault="00D47AEC" w:rsidP="005F6972">
            <w:pPr>
              <w:jc w:val="both"/>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iCs/>
                <w:sz w:val="24"/>
                <w:szCs w:val="24"/>
              </w:rPr>
              <w:t xml:space="preserve">регистрации участников </w:t>
            </w:r>
            <w:r w:rsidRPr="00D74504">
              <w:rPr>
                <w:rFonts w:ascii="Times New Roman" w:hAnsi="Times New Roman" w:cs="Times New Roman"/>
                <w:iCs/>
                <w:sz w:val="24"/>
                <w:szCs w:val="24"/>
              </w:rPr>
              <w:t xml:space="preserve">Государственной информационной системы о государственных </w:t>
            </w:r>
            <w:r>
              <w:rPr>
                <w:rFonts w:ascii="Times New Roman" w:hAnsi="Times New Roman" w:cs="Times New Roman"/>
                <w:iCs/>
                <w:sz w:val="24"/>
                <w:szCs w:val="24"/>
              </w:rPr>
              <w:t>и муниципальных платежах (далее – </w:t>
            </w:r>
            <w:r w:rsidRPr="00D74504">
              <w:rPr>
                <w:rFonts w:ascii="Times New Roman" w:hAnsi="Times New Roman" w:cs="Times New Roman"/>
                <w:iCs/>
                <w:sz w:val="24"/>
                <w:szCs w:val="24"/>
              </w:rPr>
              <w:t>ГИС ГМП)</w:t>
            </w:r>
            <w:r w:rsidRPr="0055198E">
              <w:rPr>
                <w:rFonts w:ascii="Times New Roman" w:hAnsi="Times New Roman" w:cs="Times New Roman"/>
                <w:iCs/>
                <w:sz w:val="24"/>
                <w:szCs w:val="24"/>
              </w:rPr>
              <w:t xml:space="preserve"> в данной системе:</w:t>
            </w:r>
          </w:p>
        </w:tc>
      </w:tr>
      <w:tr w:rsidR="00D47AEC" w:rsidTr="005F6972">
        <w:trPr>
          <w:gridAfter w:val="1"/>
          <w:wAfter w:w="30" w:type="dxa"/>
          <w:trHeight w:val="534"/>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iCs/>
                <w:sz w:val="24"/>
                <w:szCs w:val="24"/>
              </w:rPr>
              <w:t>необоснованный отказ в регистрации участника ГИС ГМП в данной системе;</w:t>
            </w:r>
          </w:p>
        </w:tc>
        <w:tc>
          <w:tcPr>
            <w:tcW w:w="714"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5F6972">
        <w:trPr>
          <w:gridAfter w:val="1"/>
          <w:wAfter w:w="30" w:type="dxa"/>
          <w:trHeight w:val="262"/>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сроков регистрации участников ГИС ГМП в данной системе;</w:t>
            </w:r>
          </w:p>
        </w:tc>
        <w:tc>
          <w:tcPr>
            <w:tcW w:w="714"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EF162F">
        <w:trPr>
          <w:gridAfter w:val="1"/>
          <w:wAfter w:w="30" w:type="dxa"/>
          <w:trHeight w:val="744"/>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hAnsi="Times New Roman" w:cs="Times New Roman"/>
                <w:iCs/>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требований по проверке полноты и </w:t>
            </w:r>
            <w:proofErr w:type="gramStart"/>
            <w:r w:rsidRPr="0055198E">
              <w:rPr>
                <w:rFonts w:ascii="Times New Roman" w:hAnsi="Times New Roman" w:cs="Times New Roman"/>
                <w:iCs/>
                <w:sz w:val="24"/>
                <w:szCs w:val="24"/>
              </w:rPr>
              <w:t>соответствия</w:t>
            </w:r>
            <w:proofErr w:type="gramEnd"/>
            <w:r w:rsidRPr="0055198E">
              <w:rPr>
                <w:rFonts w:ascii="Times New Roman" w:hAnsi="Times New Roman" w:cs="Times New Roman"/>
                <w:iCs/>
                <w:sz w:val="24"/>
                <w:szCs w:val="24"/>
              </w:rPr>
              <w:t xml:space="preserve"> представленных </w:t>
            </w:r>
            <w:r w:rsidRPr="0055198E">
              <w:rPr>
                <w:rFonts w:ascii="Times New Roman" w:hAnsi="Times New Roman" w:cs="Times New Roman"/>
                <w:iCs/>
                <w:sz w:val="24"/>
                <w:szCs w:val="24"/>
              </w:rPr>
              <w:lastRenderedPageBreak/>
              <w:t xml:space="preserve">участником ГИС ГМП документов для регистрации в данной системе, по </w:t>
            </w:r>
            <w:r w:rsidRPr="0055198E">
              <w:rPr>
                <w:rFonts w:ascii="Times New Roman" w:eastAsia="Times New Roman" w:hAnsi="Times New Roman" w:cs="Times New Roman"/>
                <w:sz w:val="24"/>
                <w:szCs w:val="24"/>
                <w:lang w:eastAsia="ru-RU"/>
              </w:rPr>
              <w:t>внесению изменений в сведения об участниках</w:t>
            </w:r>
            <w:r w:rsidRPr="0055198E">
              <w:rPr>
                <w:rFonts w:ascii="Times New Roman" w:eastAsia="Times New Roman" w:hAnsi="Times New Roman" w:cs="Times New Roman"/>
                <w:iCs/>
                <w:sz w:val="24"/>
                <w:szCs w:val="24"/>
                <w:lang w:eastAsia="ru-RU"/>
              </w:rPr>
              <w:t xml:space="preserve"> ГИС ГМП</w:t>
            </w:r>
            <w:r w:rsidRPr="0055198E">
              <w:rPr>
                <w:rFonts w:ascii="Times New Roman" w:eastAsia="Times New Roman" w:hAnsi="Times New Roman" w:cs="Times New Roman"/>
                <w:sz w:val="24"/>
                <w:szCs w:val="24"/>
                <w:lang w:eastAsia="ru-RU"/>
              </w:rPr>
              <w:t xml:space="preserve"> и прекращению их доступа к ГИС ГМП</w:t>
            </w:r>
            <w:r>
              <w:rPr>
                <w:rFonts w:ascii="Times New Roman" w:eastAsia="Times New Roman" w:hAnsi="Times New Roman" w:cs="Times New Roman"/>
                <w:sz w:val="24"/>
                <w:szCs w:val="24"/>
                <w:lang w:eastAsia="ru-RU"/>
              </w:rPr>
              <w:t>;</w:t>
            </w:r>
          </w:p>
        </w:tc>
        <w:tc>
          <w:tcPr>
            <w:tcW w:w="714"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lastRenderedPageBreak/>
              <w:t>–</w:t>
            </w:r>
          </w:p>
        </w:tc>
        <w:tc>
          <w:tcPr>
            <w:tcW w:w="760"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65"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D47AEC" w:rsidRPr="005351E1"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5F6972">
        <w:trPr>
          <w:gridAfter w:val="1"/>
          <w:wAfter w:w="30" w:type="dxa"/>
          <w:trHeight w:val="190"/>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EF162F">
        <w:trPr>
          <w:gridAfter w:val="1"/>
          <w:wAfter w:w="30" w:type="dxa"/>
          <w:trHeight w:val="757"/>
        </w:trPr>
        <w:tc>
          <w:tcPr>
            <w:tcW w:w="807" w:type="dxa"/>
            <w:vMerge w:val="restart"/>
          </w:tcPr>
          <w:p w:rsidR="00D47AEC" w:rsidRPr="00031417"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r w:rsidRPr="00031417">
              <w:rPr>
                <w:rFonts w:ascii="Times New Roman" w:hAnsi="Times New Roman" w:cs="Times New Roman"/>
                <w:sz w:val="24"/>
                <w:szCs w:val="24"/>
              </w:rPr>
              <w:t>.</w:t>
            </w:r>
          </w:p>
        </w:tc>
        <w:tc>
          <w:tcPr>
            <w:tcW w:w="13551" w:type="dxa"/>
            <w:gridSpan w:val="32"/>
            <w:vAlign w:val="center"/>
          </w:tcPr>
          <w:p w:rsidR="00D47AEC" w:rsidRPr="0055198E" w:rsidRDefault="00D47AEC" w:rsidP="005F6972">
            <w:pPr>
              <w:jc w:val="both"/>
              <w:rPr>
                <w:rFonts w:ascii="Times New Roman" w:hAnsi="Times New Roman" w:cs="Times New Roman"/>
                <w:iCs/>
                <w:sz w:val="24"/>
                <w:szCs w:val="24"/>
              </w:rPr>
            </w:pPr>
            <w:r w:rsidRPr="00F21741">
              <w:rPr>
                <w:rFonts w:ascii="Times New Roman" w:hAnsi="Times New Roman" w:cs="Times New Roman"/>
                <w:sz w:val="24"/>
                <w:szCs w:val="24"/>
              </w:rPr>
              <w:t xml:space="preserve">Составление установленных форм </w:t>
            </w:r>
            <w:r w:rsidRPr="001A456F">
              <w:rPr>
                <w:rFonts w:ascii="Times New Roman" w:hAnsi="Times New Roman" w:cs="Times New Roman"/>
                <w:sz w:val="24"/>
                <w:szCs w:val="24"/>
              </w:rPr>
              <w:t>отчетности и иной информации</w:t>
            </w:r>
            <w:r>
              <w:rPr>
                <w:rFonts w:ascii="Times New Roman" w:hAnsi="Times New Roman" w:cs="Times New Roman"/>
                <w:sz w:val="24"/>
                <w:szCs w:val="24"/>
              </w:rPr>
              <w:t>,</w:t>
            </w:r>
            <w:r w:rsidRPr="001A456F">
              <w:rPr>
                <w:rFonts w:ascii="Times New Roman" w:hAnsi="Times New Roman" w:cs="Times New Roman"/>
                <w:sz w:val="24"/>
                <w:szCs w:val="24"/>
              </w:rPr>
              <w:t xml:space="preserve"> представление ее в Федеральное казначейство</w:t>
            </w:r>
            <w:r w:rsidRPr="00F21741">
              <w:rPr>
                <w:rFonts w:ascii="Times New Roman" w:hAnsi="Times New Roman" w:cs="Times New Roman"/>
                <w:sz w:val="24"/>
                <w:szCs w:val="24"/>
              </w:rPr>
              <w:t xml:space="preserve"> </w:t>
            </w:r>
            <w:r>
              <w:rPr>
                <w:rFonts w:ascii="Times New Roman" w:hAnsi="Times New Roman" w:cs="Times New Roman"/>
                <w:sz w:val="24"/>
                <w:szCs w:val="24"/>
              </w:rPr>
              <w:br/>
            </w:r>
            <w:r w:rsidRPr="00F21741">
              <w:rPr>
                <w:rFonts w:ascii="Times New Roman" w:hAnsi="Times New Roman" w:cs="Times New Roman"/>
                <w:sz w:val="24"/>
                <w:szCs w:val="24"/>
              </w:rPr>
              <w:t>и в Межрегиональное операционное управление Ф</w:t>
            </w:r>
            <w:r>
              <w:rPr>
                <w:rFonts w:ascii="Times New Roman" w:hAnsi="Times New Roman" w:cs="Times New Roman"/>
                <w:sz w:val="24"/>
                <w:szCs w:val="24"/>
              </w:rPr>
              <w:t>едерального казначейства (далее – МОУ ФК</w:t>
            </w:r>
            <w:r w:rsidRPr="00F21741">
              <w:rPr>
                <w:rFonts w:ascii="Times New Roman" w:hAnsi="Times New Roman" w:cs="Times New Roman"/>
                <w:sz w:val="24"/>
                <w:szCs w:val="24"/>
              </w:rPr>
              <w:t>):</w:t>
            </w:r>
          </w:p>
        </w:tc>
      </w:tr>
      <w:tr w:rsidR="00D47AEC" w:rsidTr="005F6972">
        <w:trPr>
          <w:gridAfter w:val="1"/>
          <w:wAfter w:w="30" w:type="dxa"/>
          <w:trHeight w:val="60"/>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cantSplit/>
          <w:trHeight w:val="318"/>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представление в</w:t>
            </w:r>
            <w:r>
              <w:rPr>
                <w:rFonts w:ascii="Times New Roman" w:hAnsi="Times New Roman" w:cs="Times New Roman"/>
                <w:sz w:val="24"/>
                <w:szCs w:val="24"/>
              </w:rPr>
              <w:t xml:space="preserve"> Федеральное казначейство и</w:t>
            </w:r>
            <w:r w:rsidRPr="0055198E">
              <w:rPr>
                <w:rFonts w:ascii="Times New Roman" w:hAnsi="Times New Roman" w:cs="Times New Roman"/>
                <w:sz w:val="24"/>
                <w:szCs w:val="24"/>
              </w:rPr>
              <w:t xml:space="preserve"> </w:t>
            </w:r>
            <w:r>
              <w:rPr>
                <w:rFonts w:ascii="Times New Roman" w:hAnsi="Times New Roman" w:cs="Times New Roman"/>
                <w:sz w:val="24"/>
                <w:szCs w:val="24"/>
              </w:rPr>
              <w:t>МОУ ФК</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380"/>
        </w:trPr>
        <w:tc>
          <w:tcPr>
            <w:tcW w:w="807" w:type="dxa"/>
            <w:vMerge/>
          </w:tcPr>
          <w:p w:rsidR="00D47AEC" w:rsidRDefault="00D47AEC" w:rsidP="005F6972">
            <w:pPr>
              <w:jc w:val="cente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EF162F">
        <w:trPr>
          <w:gridAfter w:val="1"/>
          <w:wAfter w:w="30" w:type="dxa"/>
          <w:trHeight w:val="744"/>
        </w:trPr>
        <w:tc>
          <w:tcPr>
            <w:tcW w:w="807" w:type="dxa"/>
            <w:vMerge w:val="restart"/>
          </w:tcPr>
          <w:p w:rsidR="00D47AEC" w:rsidRPr="008B2F0D" w:rsidRDefault="00D47AEC" w:rsidP="005F6972">
            <w:pPr>
              <w:jc w:val="center"/>
              <w:rPr>
                <w:rFonts w:ascii="Times New Roman" w:hAnsi="Times New Roman" w:cs="Times New Roman"/>
                <w:sz w:val="24"/>
                <w:szCs w:val="24"/>
              </w:rPr>
            </w:pPr>
            <w:r w:rsidRPr="000E1354">
              <w:rPr>
                <w:rFonts w:ascii="Times New Roman" w:hAnsi="Times New Roman" w:cs="Times New Roman"/>
                <w:sz w:val="24"/>
                <w:szCs w:val="24"/>
              </w:rPr>
              <w:lastRenderedPageBreak/>
              <w:t>19</w:t>
            </w:r>
            <w:r w:rsidRPr="000E1354">
              <w:rPr>
                <w:rFonts w:ascii="Times New Roman" w:hAnsi="Times New Roman" w:cs="Times New Roman"/>
                <w:sz w:val="24"/>
                <w:szCs w:val="24"/>
                <w:lang w:val="en-US"/>
              </w:rPr>
              <w:t>.</w:t>
            </w:r>
          </w:p>
        </w:tc>
        <w:tc>
          <w:tcPr>
            <w:tcW w:w="13551" w:type="dxa"/>
            <w:gridSpan w:val="32"/>
            <w:vAlign w:val="center"/>
          </w:tcPr>
          <w:p w:rsidR="00D47AEC" w:rsidRPr="008B2F0D" w:rsidRDefault="00D47AEC"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w:t>
            </w:r>
            <w:r w:rsidRPr="000E1354">
              <w:rPr>
                <w:rFonts w:ascii="Times New Roman" w:hAnsi="Times New Roman" w:cs="Times New Roman"/>
                <w:sz w:val="24"/>
                <w:szCs w:val="24"/>
              </w:rPr>
              <w:t xml:space="preserve"> 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sidRPr="000E1354">
              <w:rPr>
                <w:rFonts w:ascii="Times New Roman" w:eastAsia="Times New Roman" w:hAnsi="Times New Roman" w:cs="Times New Roman"/>
                <w:sz w:val="24"/>
                <w:szCs w:val="24"/>
                <w:lang w:eastAsia="ru-RU"/>
              </w:rPr>
              <w:t>:</w:t>
            </w:r>
          </w:p>
        </w:tc>
      </w:tr>
      <w:tr w:rsidR="00D47AEC" w:rsidTr="005F6972">
        <w:trPr>
          <w:gridAfter w:val="1"/>
          <w:wAfter w:w="30" w:type="dxa"/>
          <w:trHeight w:val="949"/>
        </w:trPr>
        <w:tc>
          <w:tcPr>
            <w:tcW w:w="807" w:type="dxa"/>
            <w:vMerge/>
          </w:tcPr>
          <w:p w:rsidR="00D47AEC" w:rsidRPr="00BF54A6" w:rsidRDefault="00D47AEC" w:rsidP="005F6972">
            <w:pPr>
              <w:jc w:val="center"/>
              <w:rPr>
                <w:rFonts w:ascii="Times New Roman" w:hAnsi="Times New Roman" w:cs="Times New Roman"/>
                <w:sz w:val="24"/>
                <w:szCs w:val="24"/>
                <w:highlight w:val="yellow"/>
              </w:rPr>
            </w:pPr>
          </w:p>
        </w:tc>
        <w:tc>
          <w:tcPr>
            <w:tcW w:w="826" w:type="dxa"/>
            <w:gridSpan w:val="3"/>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686" w:type="dxa"/>
            <w:gridSpan w:val="3"/>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19</w:t>
            </w:r>
          </w:p>
        </w:tc>
        <w:tc>
          <w:tcPr>
            <w:tcW w:w="753" w:type="dxa"/>
            <w:gridSpan w:val="4"/>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4616" w:type="dxa"/>
            <w:gridSpan w:val="5"/>
            <w:vAlign w:val="center"/>
          </w:tcPr>
          <w:p w:rsidR="00D47AEC" w:rsidRPr="008B2F0D" w:rsidRDefault="00D47AEC" w:rsidP="005F6972">
            <w:pPr>
              <w:jc w:val="both"/>
              <w:rPr>
                <w:rFonts w:ascii="Times New Roman" w:hAnsi="Times New Roman" w:cs="Times New Roman"/>
                <w:sz w:val="24"/>
                <w:szCs w:val="24"/>
              </w:rPr>
            </w:pPr>
            <w:r>
              <w:rPr>
                <w:rFonts w:ascii="Times New Roman" w:hAnsi="Times New Roman" w:cs="Times New Roman"/>
                <w:sz w:val="24"/>
                <w:szCs w:val="24"/>
              </w:rPr>
              <w:t>д</w:t>
            </w:r>
            <w:r w:rsidRPr="008B2F0D">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8B2F0D">
              <w:rPr>
                <w:rFonts w:ascii="Times New Roman" w:hAnsi="Times New Roman" w:cs="Times New Roman"/>
                <w:sz w:val="24"/>
                <w:szCs w:val="24"/>
              </w:rPr>
              <w:t xml:space="preserve">(в том числе по формированию документов) по направлению деятельности I </w:t>
            </w:r>
            <w:r>
              <w:rPr>
                <w:rFonts w:ascii="Times New Roman" w:hAnsi="Times New Roman" w:cs="Times New Roman"/>
                <w:sz w:val="24"/>
                <w:szCs w:val="24"/>
              </w:rPr>
              <w:t>Классификатора рисков.</w:t>
            </w:r>
          </w:p>
        </w:tc>
        <w:tc>
          <w:tcPr>
            <w:tcW w:w="714" w:type="dxa"/>
            <w:gridSpan w:val="2"/>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60" w:type="dxa"/>
            <w:gridSpan w:val="2"/>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65" w:type="dxa"/>
            <w:gridSpan w:val="2"/>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52" w:type="dxa"/>
            <w:gridSpan w:val="2"/>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51" w:type="dxa"/>
            <w:gridSpan w:val="2"/>
            <w:vAlign w:val="center"/>
          </w:tcPr>
          <w:p w:rsidR="00D47AEC" w:rsidRPr="008B2F0D"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низкий</w:t>
            </w:r>
          </w:p>
        </w:tc>
      </w:tr>
      <w:tr w:rsidR="00D47AEC" w:rsidTr="00EF162F">
        <w:trPr>
          <w:gridAfter w:val="1"/>
          <w:wAfter w:w="30" w:type="dxa"/>
          <w:trHeight w:val="757"/>
        </w:trPr>
        <w:tc>
          <w:tcPr>
            <w:tcW w:w="14358" w:type="dxa"/>
            <w:gridSpan w:val="33"/>
            <w:vAlign w:val="center"/>
          </w:tcPr>
          <w:p w:rsidR="00D47AEC" w:rsidRDefault="00D47AEC" w:rsidP="005F6972">
            <w:r w:rsidRPr="007E0C14">
              <w:rPr>
                <w:rFonts w:ascii="Times New Roman" w:eastAsia="Times New Roman" w:hAnsi="Times New Roman" w:cs="Times New Roman"/>
                <w:b/>
                <w:bCs/>
                <w:sz w:val="24"/>
                <w:szCs w:val="24"/>
                <w:u w:val="single"/>
                <w:lang w:eastAsia="ru-RU"/>
              </w:rPr>
              <w:t>Направление деятельности:</w:t>
            </w:r>
            <w:r w:rsidRPr="007E0C14">
              <w:rPr>
                <w:rFonts w:ascii="Times New Roman" w:eastAsia="Times New Roman" w:hAnsi="Times New Roman" w:cs="Times New Roman"/>
                <w:b/>
                <w:bCs/>
                <w:sz w:val="24"/>
                <w:szCs w:val="24"/>
                <w:lang w:eastAsia="ru-RU"/>
              </w:rPr>
              <w:t xml:space="preserve"> II. Организация и осуществление </w:t>
            </w:r>
            <w:r>
              <w:rPr>
                <w:rFonts w:ascii="Times New Roman" w:eastAsia="Times New Roman" w:hAnsi="Times New Roman" w:cs="Times New Roman"/>
                <w:b/>
                <w:bCs/>
                <w:sz w:val="24"/>
                <w:szCs w:val="24"/>
                <w:lang w:eastAsia="ru-RU"/>
              </w:rPr>
              <w:t xml:space="preserve">казначейских платежей </w:t>
            </w:r>
            <w:r w:rsidRPr="007E0C14">
              <w:rPr>
                <w:rFonts w:ascii="Times New Roman" w:eastAsia="Times New Roman" w:hAnsi="Times New Roman" w:cs="Times New Roman"/>
                <w:b/>
                <w:bCs/>
                <w:sz w:val="24"/>
                <w:szCs w:val="24"/>
                <w:lang w:eastAsia="ru-RU"/>
              </w:rPr>
              <w:t xml:space="preserve">в системе банковских расчетов между УФК и учреждением </w:t>
            </w:r>
            <w:r w:rsidRPr="007E0C14">
              <w:rPr>
                <w:rFonts w:ascii="Times New Roman" w:eastAsia="Calibri" w:hAnsi="Times New Roman" w:cs="Times New Roman"/>
                <w:b/>
                <w:sz w:val="24"/>
                <w:szCs w:val="24"/>
              </w:rPr>
              <w:t>Банка России</w:t>
            </w:r>
            <w:r w:rsidRPr="007E0C14">
              <w:rPr>
                <w:rFonts w:ascii="Times New Roman" w:eastAsia="Times New Roman" w:hAnsi="Times New Roman" w:cs="Times New Roman"/>
                <w:b/>
                <w:bCs/>
                <w:sz w:val="24"/>
                <w:szCs w:val="24"/>
                <w:lang w:eastAsia="ru-RU"/>
              </w:rPr>
              <w:t>, кредитными организациями</w:t>
            </w:r>
          </w:p>
        </w:tc>
      </w:tr>
      <w:tr w:rsidR="00D47AEC" w:rsidTr="00EF162F">
        <w:trPr>
          <w:gridAfter w:val="1"/>
          <w:wAfter w:w="30" w:type="dxa"/>
          <w:trHeight w:val="765"/>
        </w:trPr>
        <w:tc>
          <w:tcPr>
            <w:tcW w:w="807" w:type="dxa"/>
            <w:vMerge w:val="restart"/>
          </w:tcPr>
          <w:p w:rsidR="00D47AEC" w:rsidRPr="003B46D7"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D47AEC" w:rsidRDefault="00D47AEC" w:rsidP="005F6972">
            <w:pPr>
              <w:jc w:val="both"/>
            </w:pPr>
            <w:r>
              <w:rPr>
                <w:rFonts w:ascii="Times New Roman" w:hAnsi="Times New Roman" w:cs="Times New Roman"/>
                <w:sz w:val="24"/>
                <w:szCs w:val="24"/>
              </w:rPr>
              <w:t>Ф</w:t>
            </w:r>
            <w:r w:rsidRPr="00031935">
              <w:rPr>
                <w:rFonts w:ascii="Times New Roman" w:hAnsi="Times New Roman" w:cs="Times New Roman"/>
                <w:sz w:val="24"/>
                <w:szCs w:val="24"/>
              </w:rPr>
              <w:t>ормировани</w:t>
            </w:r>
            <w:r>
              <w:rPr>
                <w:rFonts w:ascii="Times New Roman" w:hAnsi="Times New Roman" w:cs="Times New Roman"/>
                <w:sz w:val="24"/>
                <w:szCs w:val="24"/>
              </w:rPr>
              <w:t>е</w:t>
            </w:r>
            <w:r w:rsidRPr="001E406E">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1E406E">
              <w:rPr>
                <w:rFonts w:ascii="Times New Roman" w:eastAsia="Calibri" w:hAnsi="Times New Roman" w:cs="Times New Roman"/>
                <w:sz w:val="24"/>
                <w:szCs w:val="24"/>
              </w:rPr>
              <w:t xml:space="preserve"> в </w:t>
            </w:r>
            <w:r>
              <w:rPr>
                <w:rFonts w:ascii="Times New Roman" w:eastAsia="Calibri" w:hAnsi="Times New Roman" w:cs="Times New Roman"/>
                <w:sz w:val="24"/>
                <w:szCs w:val="24"/>
              </w:rPr>
              <w:t>МОУ ФК</w:t>
            </w:r>
            <w:r w:rsidRPr="001E406E">
              <w:rPr>
                <w:rFonts w:ascii="Times New Roman" w:eastAsia="Calibri" w:hAnsi="Times New Roman" w:cs="Times New Roman"/>
                <w:sz w:val="24"/>
                <w:szCs w:val="24"/>
              </w:rPr>
              <w:t xml:space="preserve"> Консолидированных заявок на перечисление средств с</w:t>
            </w:r>
            <w:r>
              <w:rPr>
                <w:rFonts w:ascii="Times New Roman" w:eastAsia="Calibri" w:hAnsi="Times New Roman" w:cs="Times New Roman"/>
                <w:sz w:val="24"/>
                <w:szCs w:val="24"/>
              </w:rPr>
              <w:t xml:space="preserve"> отдельного единого</w:t>
            </w:r>
            <w:r w:rsidRPr="001E406E">
              <w:rPr>
                <w:rFonts w:ascii="Times New Roman" w:eastAsia="Calibri" w:hAnsi="Times New Roman" w:cs="Times New Roman"/>
                <w:sz w:val="24"/>
                <w:szCs w:val="24"/>
              </w:rPr>
              <w:t xml:space="preserve"> счета </w:t>
            </w:r>
            <w:r>
              <w:rPr>
                <w:rFonts w:ascii="Times New Roman" w:eastAsia="Calibri" w:hAnsi="Times New Roman" w:cs="Times New Roman"/>
                <w:sz w:val="24"/>
                <w:szCs w:val="24"/>
              </w:rPr>
              <w:t>федерального бюджета (далее – отдельный счет 3211), открытого в МОУ ФК:</w:t>
            </w:r>
          </w:p>
        </w:tc>
      </w:tr>
      <w:tr w:rsidR="00D47AEC" w:rsidTr="005F6972">
        <w:trPr>
          <w:gridAfter w:val="1"/>
          <w:wAfter w:w="30" w:type="dxa"/>
          <w:trHeight w:val="13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proofErr w:type="gramStart"/>
            <w:r w:rsidRPr="008B0B31">
              <w:rPr>
                <w:rFonts w:ascii="Times New Roman" w:eastAsia="Calibri" w:hAnsi="Times New Roman" w:cs="Times New Roman"/>
                <w:sz w:val="24"/>
                <w:szCs w:val="24"/>
              </w:rPr>
              <w:t>несоблюдение порядка формирования</w:t>
            </w:r>
            <w:r w:rsidRPr="001E406E">
              <w:rPr>
                <w:rFonts w:ascii="Times New Roman" w:eastAsia="Calibri" w:hAnsi="Times New Roman" w:cs="Times New Roman"/>
                <w:sz w:val="24"/>
                <w:szCs w:val="24"/>
              </w:rPr>
              <w:t xml:space="preserve"> Консолидированных заявок на перечисление средств с </w:t>
            </w:r>
            <w:r>
              <w:rPr>
                <w:rFonts w:ascii="Times New Roman" w:eastAsia="Calibri" w:hAnsi="Times New Roman" w:cs="Times New Roman"/>
                <w:sz w:val="24"/>
                <w:szCs w:val="24"/>
              </w:rPr>
              <w:t xml:space="preserve">отдельного </w:t>
            </w:r>
            <w:r w:rsidRPr="001E406E">
              <w:rPr>
                <w:rFonts w:ascii="Times New Roman" w:eastAsia="Calibri" w:hAnsi="Times New Roman" w:cs="Times New Roman"/>
                <w:sz w:val="24"/>
                <w:szCs w:val="24"/>
              </w:rPr>
              <w:t>счет</w:t>
            </w:r>
            <w:r>
              <w:rPr>
                <w:rFonts w:ascii="Times New Roman" w:eastAsia="Calibri" w:hAnsi="Times New Roman" w:cs="Times New Roman"/>
                <w:sz w:val="24"/>
                <w:szCs w:val="24"/>
              </w:rPr>
              <w:t>а 3211, открытого в</w:t>
            </w:r>
            <w:r w:rsidRPr="001E406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МОУ ФК, а также </w:t>
            </w:r>
            <w:r w:rsidRPr="001E406E">
              <w:rPr>
                <w:rFonts w:ascii="Times New Roman" w:eastAsia="Calibri" w:hAnsi="Times New Roman" w:cs="Times New Roman"/>
                <w:sz w:val="24"/>
                <w:szCs w:val="24"/>
              </w:rPr>
              <w:t>Консолидированных заявок</w:t>
            </w:r>
            <w:r w:rsidRPr="008B0B31">
              <w:rPr>
                <w:rFonts w:ascii="Times New Roman" w:eastAsia="Calibri" w:hAnsi="Times New Roman" w:cs="Times New Roman"/>
                <w:sz w:val="24"/>
                <w:szCs w:val="24"/>
              </w:rPr>
              <w:t xml:space="preserve"> </w:t>
            </w:r>
            <w:r w:rsidRPr="001E406E">
              <w:rPr>
                <w:rFonts w:ascii="Times New Roman" w:eastAsia="Calibri" w:hAnsi="Times New Roman" w:cs="Times New Roman"/>
                <w:sz w:val="24"/>
                <w:szCs w:val="24"/>
              </w:rPr>
              <w:t>на перечисление средств с</w:t>
            </w:r>
            <w:r>
              <w:rPr>
                <w:rFonts w:ascii="Times New Roman" w:eastAsia="Calibri" w:hAnsi="Times New Roman" w:cs="Times New Roman"/>
                <w:sz w:val="24"/>
                <w:szCs w:val="24"/>
              </w:rPr>
              <w:t xml:space="preserve"> единого</w:t>
            </w:r>
            <w:r w:rsidRPr="001E406E">
              <w:rPr>
                <w:rFonts w:ascii="Times New Roman" w:eastAsia="Calibri" w:hAnsi="Times New Roman" w:cs="Times New Roman"/>
                <w:sz w:val="24"/>
                <w:szCs w:val="24"/>
              </w:rPr>
              <w:t xml:space="preserve"> счет</w:t>
            </w:r>
            <w:r>
              <w:rPr>
                <w:rFonts w:ascii="Times New Roman" w:eastAsia="Calibri" w:hAnsi="Times New Roman" w:cs="Times New Roman"/>
                <w:sz w:val="24"/>
                <w:szCs w:val="24"/>
              </w:rPr>
              <w:t>а бюджета государственного внебюджетного фонда Российской Федерации</w:t>
            </w:r>
            <w:r>
              <w:rPr>
                <w:rFonts w:ascii="Times New Roman" w:hAnsi="Times New Roman" w:cs="Times New Roman"/>
                <w:sz w:val="28"/>
                <w:szCs w:val="28"/>
              </w:rPr>
              <w:t xml:space="preserve"> </w:t>
            </w:r>
            <w:r w:rsidRPr="00197582">
              <w:rPr>
                <w:rFonts w:ascii="Times New Roman" w:eastAsia="Calibri" w:hAnsi="Times New Roman" w:cs="Times New Roman"/>
                <w:sz w:val="24"/>
                <w:szCs w:val="24"/>
              </w:rPr>
              <w:t>с код</w:t>
            </w:r>
            <w:r>
              <w:rPr>
                <w:rFonts w:ascii="Times New Roman" w:eastAsia="Calibri" w:hAnsi="Times New Roman" w:cs="Times New Roman"/>
                <w:sz w:val="24"/>
                <w:szCs w:val="24"/>
              </w:rPr>
              <w:t>о</w:t>
            </w:r>
            <w:r w:rsidRPr="00197582">
              <w:rPr>
                <w:rFonts w:ascii="Times New Roman" w:eastAsia="Calibri" w:hAnsi="Times New Roman" w:cs="Times New Roman"/>
                <w:sz w:val="24"/>
                <w:szCs w:val="24"/>
              </w:rPr>
              <w:t>м 3241 «Средства бюджета Пенсионного фонда Российской Федерации»</w:t>
            </w:r>
            <w:r>
              <w:rPr>
                <w:rFonts w:ascii="Times New Roman" w:eastAsia="Calibri" w:hAnsi="Times New Roman" w:cs="Times New Roman"/>
                <w:sz w:val="24"/>
                <w:szCs w:val="24"/>
              </w:rPr>
              <w:t xml:space="preserve"> (далее – счет 3241), открытого в МОУ ФК, </w:t>
            </w:r>
            <w:r w:rsidRPr="001E406E">
              <w:rPr>
                <w:rFonts w:ascii="Times New Roman" w:eastAsia="Calibri" w:hAnsi="Times New Roman" w:cs="Times New Roman"/>
                <w:sz w:val="24"/>
                <w:szCs w:val="24"/>
              </w:rPr>
              <w:t>на счета</w:t>
            </w:r>
            <w:r>
              <w:rPr>
                <w:rFonts w:ascii="Times New Roman" w:eastAsia="Calibri" w:hAnsi="Times New Roman" w:cs="Times New Roman"/>
                <w:sz w:val="24"/>
                <w:szCs w:val="24"/>
              </w:rPr>
              <w:t xml:space="preserve"> 3241, открытые в </w:t>
            </w:r>
            <w:r w:rsidRPr="001E406E">
              <w:rPr>
                <w:rFonts w:ascii="Times New Roman" w:eastAsia="Calibri" w:hAnsi="Times New Roman" w:cs="Times New Roman"/>
                <w:sz w:val="24"/>
                <w:szCs w:val="24"/>
              </w:rPr>
              <w:t>УФК</w:t>
            </w:r>
            <w:r>
              <w:rPr>
                <w:rFonts w:ascii="Times New Roman" w:eastAsia="Calibri" w:hAnsi="Times New Roman" w:cs="Times New Roman"/>
                <w:sz w:val="24"/>
                <w:szCs w:val="24"/>
              </w:rPr>
              <w:t>,</w:t>
            </w:r>
            <w:r w:rsidRPr="001E406E">
              <w:rPr>
                <w:rFonts w:ascii="Times New Roman" w:eastAsia="Calibri" w:hAnsi="Times New Roman" w:cs="Times New Roman"/>
                <w:sz w:val="24"/>
                <w:szCs w:val="24"/>
              </w:rPr>
              <w:t xml:space="preserve"> для осуществления </w:t>
            </w:r>
            <w:r w:rsidR="00EF162F">
              <w:rPr>
                <w:rFonts w:ascii="Times New Roman" w:eastAsia="Calibri" w:hAnsi="Times New Roman" w:cs="Times New Roman"/>
                <w:sz w:val="24"/>
                <w:szCs w:val="24"/>
              </w:rPr>
              <w:t>перечислений</w:t>
            </w:r>
            <w:r>
              <w:rPr>
                <w:rFonts w:ascii="Times New Roman" w:eastAsia="Calibri" w:hAnsi="Times New Roman" w:cs="Times New Roman"/>
                <w:sz w:val="24"/>
                <w:szCs w:val="24"/>
              </w:rPr>
              <w:t>;</w:t>
            </w:r>
            <w:proofErr w:type="gramEnd"/>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B250D6">
        <w:trPr>
          <w:gridAfter w:val="1"/>
          <w:wAfter w:w="30" w:type="dxa"/>
          <w:cantSplit/>
          <w:trHeight w:val="2586"/>
        </w:trPr>
        <w:tc>
          <w:tcPr>
            <w:tcW w:w="807" w:type="dxa"/>
            <w:vMerge/>
          </w:tcPr>
          <w:p w:rsidR="00D47AEC" w:rsidRDefault="00D47AEC" w:rsidP="005F6972"/>
        </w:tc>
        <w:tc>
          <w:tcPr>
            <w:tcW w:w="826"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1E406E">
              <w:rPr>
                <w:rFonts w:ascii="Times New Roman" w:eastAsia="Calibri" w:hAnsi="Times New Roman" w:cs="Times New Roman"/>
                <w:sz w:val="24"/>
                <w:szCs w:val="24"/>
              </w:rPr>
              <w:t xml:space="preserve">направления в </w:t>
            </w:r>
            <w:r>
              <w:rPr>
                <w:rFonts w:ascii="Times New Roman" w:eastAsia="Calibri" w:hAnsi="Times New Roman" w:cs="Times New Roman"/>
                <w:sz w:val="24"/>
                <w:szCs w:val="24"/>
              </w:rPr>
              <w:t>МОУ ФК</w:t>
            </w:r>
            <w:r w:rsidRPr="001E406E">
              <w:rPr>
                <w:rFonts w:ascii="Times New Roman" w:eastAsia="Calibri" w:hAnsi="Times New Roman" w:cs="Times New Roman"/>
                <w:sz w:val="24"/>
                <w:szCs w:val="24"/>
              </w:rPr>
              <w:t xml:space="preserve"> Консолидированных заявок на перечисление средств с</w:t>
            </w:r>
            <w:r>
              <w:rPr>
                <w:rFonts w:ascii="Times New Roman" w:eastAsia="Calibri" w:hAnsi="Times New Roman" w:cs="Times New Roman"/>
                <w:sz w:val="24"/>
                <w:szCs w:val="24"/>
              </w:rPr>
              <w:t xml:space="preserve"> </w:t>
            </w:r>
            <w:r w:rsidRPr="001E406E">
              <w:rPr>
                <w:rFonts w:ascii="Times New Roman" w:eastAsia="Calibri" w:hAnsi="Times New Roman" w:cs="Times New Roman"/>
                <w:sz w:val="24"/>
                <w:szCs w:val="24"/>
              </w:rPr>
              <w:t>о</w:t>
            </w:r>
            <w:r>
              <w:rPr>
                <w:rFonts w:ascii="Times New Roman" w:eastAsia="Calibri" w:hAnsi="Times New Roman" w:cs="Times New Roman"/>
                <w:sz w:val="24"/>
                <w:szCs w:val="24"/>
              </w:rPr>
              <w:t>тдельного</w:t>
            </w:r>
            <w:r w:rsidRPr="001E406E">
              <w:rPr>
                <w:rFonts w:ascii="Times New Roman" w:eastAsia="Calibri" w:hAnsi="Times New Roman" w:cs="Times New Roman"/>
                <w:sz w:val="24"/>
                <w:szCs w:val="24"/>
              </w:rPr>
              <w:t xml:space="preserve"> счет</w:t>
            </w:r>
            <w:r>
              <w:rPr>
                <w:rFonts w:ascii="Times New Roman" w:eastAsia="Calibri" w:hAnsi="Times New Roman" w:cs="Times New Roman"/>
                <w:sz w:val="24"/>
                <w:szCs w:val="24"/>
              </w:rPr>
              <w:t>а</w:t>
            </w:r>
            <w:r w:rsidRPr="001E406E">
              <w:rPr>
                <w:rFonts w:ascii="Times New Roman" w:eastAsia="Calibri" w:hAnsi="Times New Roman" w:cs="Times New Roman"/>
                <w:sz w:val="24"/>
                <w:szCs w:val="24"/>
              </w:rPr>
              <w:t xml:space="preserve"> </w:t>
            </w:r>
            <w:r>
              <w:rPr>
                <w:rFonts w:ascii="Times New Roman" w:eastAsia="Calibri" w:hAnsi="Times New Roman" w:cs="Times New Roman"/>
                <w:sz w:val="24"/>
                <w:szCs w:val="24"/>
              </w:rPr>
              <w:t>3211, открытого в МОУ ФК</w:t>
            </w:r>
            <w:r w:rsidRPr="001E406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 также </w:t>
            </w:r>
            <w:r w:rsidRPr="001E406E">
              <w:rPr>
                <w:rFonts w:ascii="Times New Roman" w:eastAsia="Calibri" w:hAnsi="Times New Roman" w:cs="Times New Roman"/>
                <w:sz w:val="24"/>
                <w:szCs w:val="24"/>
              </w:rPr>
              <w:t>Консолидированных заявок</w:t>
            </w:r>
            <w:r w:rsidRPr="008B0B31">
              <w:rPr>
                <w:rFonts w:ascii="Times New Roman" w:eastAsia="Calibri" w:hAnsi="Times New Roman" w:cs="Times New Roman"/>
                <w:sz w:val="24"/>
                <w:szCs w:val="24"/>
              </w:rPr>
              <w:t xml:space="preserve"> </w:t>
            </w:r>
            <w:r w:rsidRPr="001E406E">
              <w:rPr>
                <w:rFonts w:ascii="Times New Roman" w:eastAsia="Calibri" w:hAnsi="Times New Roman" w:cs="Times New Roman"/>
                <w:sz w:val="24"/>
                <w:szCs w:val="24"/>
              </w:rPr>
              <w:t>на перечисление средств со счет</w:t>
            </w:r>
            <w:r>
              <w:rPr>
                <w:rFonts w:ascii="Times New Roman" w:eastAsia="Calibri" w:hAnsi="Times New Roman" w:cs="Times New Roman"/>
                <w:sz w:val="24"/>
                <w:szCs w:val="24"/>
              </w:rPr>
              <w:t>а</w:t>
            </w:r>
            <w:r w:rsidRPr="001E406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3241, открытого в МОУ ФК, </w:t>
            </w:r>
            <w:r w:rsidRPr="001E406E">
              <w:rPr>
                <w:rFonts w:ascii="Times New Roman" w:eastAsia="Calibri" w:hAnsi="Times New Roman" w:cs="Times New Roman"/>
                <w:sz w:val="24"/>
                <w:szCs w:val="24"/>
              </w:rPr>
              <w:t>на счета</w:t>
            </w:r>
            <w:r>
              <w:rPr>
                <w:rFonts w:ascii="Times New Roman" w:eastAsia="Calibri" w:hAnsi="Times New Roman" w:cs="Times New Roman"/>
                <w:sz w:val="24"/>
                <w:szCs w:val="24"/>
              </w:rPr>
              <w:t xml:space="preserve"> 3241, открытые в</w:t>
            </w:r>
            <w:r w:rsidRPr="001E406E">
              <w:rPr>
                <w:rFonts w:ascii="Times New Roman" w:eastAsia="Calibri" w:hAnsi="Times New Roman" w:cs="Times New Roman"/>
                <w:sz w:val="24"/>
                <w:szCs w:val="24"/>
              </w:rPr>
              <w:t xml:space="preserve"> УФК</w:t>
            </w:r>
            <w:r>
              <w:rPr>
                <w:rFonts w:ascii="Times New Roman" w:eastAsia="Calibri" w:hAnsi="Times New Roman" w:cs="Times New Roman"/>
                <w:sz w:val="24"/>
                <w:szCs w:val="24"/>
              </w:rPr>
              <w:t>,</w:t>
            </w:r>
            <w:r w:rsidRPr="001E406E">
              <w:rPr>
                <w:rFonts w:ascii="Times New Roman" w:eastAsia="Calibri" w:hAnsi="Times New Roman" w:cs="Times New Roman"/>
                <w:sz w:val="24"/>
                <w:szCs w:val="24"/>
              </w:rPr>
              <w:t xml:space="preserve"> для осуществления </w:t>
            </w:r>
            <w:r w:rsidR="00EF162F">
              <w:rPr>
                <w:rFonts w:ascii="Times New Roman" w:eastAsia="Calibri" w:hAnsi="Times New Roman" w:cs="Times New Roman"/>
                <w:sz w:val="24"/>
                <w:szCs w:val="24"/>
              </w:rPr>
              <w:t>перечислений</w:t>
            </w:r>
            <w:r>
              <w:rPr>
                <w:rFonts w:ascii="Times New Roman" w:eastAsia="Calibri"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B250D6">
        <w:trPr>
          <w:gridAfter w:val="1"/>
          <w:wAfter w:w="30" w:type="dxa"/>
          <w:trHeight w:val="2069"/>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«Организация и осуществление казначейских платежей в системе банковских расчетов между УФК и учреждением Банка России, кредитными организациями»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B250D6">
        <w:trPr>
          <w:gridAfter w:val="1"/>
          <w:wAfter w:w="30" w:type="dxa"/>
          <w:trHeight w:val="725"/>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Формирование распоряжений о переводе денежных сре</w:t>
            </w:r>
            <w:proofErr w:type="gramStart"/>
            <w:r>
              <w:rPr>
                <w:rFonts w:ascii="Times New Roman" w:hAnsi="Times New Roman" w:cs="Times New Roman"/>
                <w:sz w:val="24"/>
                <w:szCs w:val="24"/>
              </w:rPr>
              <w:t>дств дл</w:t>
            </w:r>
            <w:proofErr w:type="gramEnd"/>
            <w:r>
              <w:rPr>
                <w:rFonts w:ascii="Times New Roman" w:hAnsi="Times New Roman" w:cs="Times New Roman"/>
                <w:sz w:val="24"/>
                <w:szCs w:val="24"/>
              </w:rPr>
              <w:t>я проведения казначейских платежей со счетов УФК и обеспечение их передачи в учреждение Банка России, кредитные организации:</w:t>
            </w:r>
          </w:p>
        </w:tc>
      </w:tr>
      <w:tr w:rsidR="00D47AEC" w:rsidTr="00B250D6">
        <w:trPr>
          <w:gridAfter w:val="1"/>
          <w:wAfter w:w="30" w:type="dxa"/>
          <w:trHeight w:val="975"/>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AD13DE"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наделении должностных лиц ключами электронной подписи;</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3853BD">
              <w:rPr>
                <w:rFonts w:ascii="Times New Roman" w:hAnsi="Times New Roman" w:cs="Times New Roman"/>
                <w:sz w:val="24"/>
                <w:szCs w:val="24"/>
              </w:rPr>
              <w:t>значимый</w:t>
            </w:r>
          </w:p>
        </w:tc>
      </w:tr>
      <w:tr w:rsidR="00D47AEC" w:rsidTr="00B250D6">
        <w:trPr>
          <w:gridAfter w:val="1"/>
          <w:wAfter w:w="30" w:type="dxa"/>
          <w:trHeight w:val="1027"/>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AD13DE"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казначейских платежей через расчетную сеть Банка России;</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3853BD">
              <w:rPr>
                <w:rFonts w:ascii="Times New Roman" w:hAnsi="Times New Roman" w:cs="Times New Roman"/>
                <w:sz w:val="24"/>
                <w:szCs w:val="24"/>
              </w:rPr>
              <w:t>значимый</w:t>
            </w:r>
          </w:p>
        </w:tc>
      </w:tr>
      <w:tr w:rsidR="00D47AEC" w:rsidTr="005F6972">
        <w:trPr>
          <w:gridAfter w:val="1"/>
          <w:wAfter w:w="30" w:type="dxa"/>
          <w:trHeight w:val="1912"/>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AD13DE"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локальных документов УФК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5F6972">
        <w:trPr>
          <w:gridAfter w:val="1"/>
          <w:wAfter w:w="30" w:type="dxa"/>
          <w:trHeight w:val="318"/>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w:t>
            </w:r>
            <w:r w:rsidRPr="005E2F20">
              <w:rPr>
                <w:rFonts w:ascii="Times New Roman" w:eastAsia="Times New Roman" w:hAnsi="Times New Roman" w:cs="Times New Roman"/>
                <w:snapToGrid w:val="0"/>
                <w:color w:val="000000"/>
                <w:sz w:val="24"/>
                <w:szCs w:val="24"/>
                <w:lang w:eastAsia="ru-RU"/>
              </w:rPr>
              <w:t xml:space="preserve">распоряжений о переводе денежных средств </w:t>
            </w:r>
            <w:r>
              <w:rPr>
                <w:rFonts w:ascii="Times New Roman" w:eastAsia="Times New Roman" w:hAnsi="Times New Roman" w:cs="Times New Roman"/>
                <w:snapToGrid w:val="0"/>
                <w:color w:val="000000"/>
                <w:sz w:val="24"/>
                <w:szCs w:val="24"/>
                <w:lang w:eastAsia="ru-RU"/>
              </w:rPr>
              <w:t>на основании запросов кредитной организации, направленных в УФК в электронном виде;</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13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Default="00D47AEC" w:rsidP="005F6972">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несанкционированное </w:t>
            </w:r>
            <w:r w:rsidRPr="005E2F20">
              <w:rPr>
                <w:rFonts w:ascii="Times New Roman" w:eastAsia="Times New Roman" w:hAnsi="Times New Roman" w:cs="Times New Roman"/>
                <w:snapToGrid w:val="0"/>
                <w:color w:val="000000"/>
                <w:sz w:val="24"/>
                <w:szCs w:val="24"/>
                <w:lang w:eastAsia="ru-RU"/>
              </w:rPr>
              <w:t>исполнение распоряжений о переводе денежных средств</w:t>
            </w:r>
            <w:r>
              <w:rPr>
                <w:rFonts w:ascii="Times New Roman" w:eastAsia="Times New Roman" w:hAnsi="Times New Roman" w:cs="Times New Roman"/>
                <w:snapToGrid w:val="0"/>
                <w:color w:val="000000"/>
                <w:sz w:val="24"/>
                <w:szCs w:val="24"/>
                <w:lang w:eastAsia="ru-RU"/>
              </w:rPr>
              <w:t>, связанное с некорректной работой программного обеспечения, используемого в УФК;</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EF162F">
        <w:trPr>
          <w:gridAfter w:val="1"/>
          <w:wAfter w:w="30" w:type="dxa"/>
          <w:trHeight w:val="1169"/>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Default="00D47AEC" w:rsidP="005F6972">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w:t>
            </w:r>
            <w:r>
              <w:rPr>
                <w:rFonts w:ascii="Times New Roman" w:hAnsi="Times New Roman" w:cs="Times New Roman"/>
                <w:sz w:val="24"/>
                <w:szCs w:val="24"/>
              </w:rPr>
              <w:lastRenderedPageBreak/>
              <w:t xml:space="preserve">сведений, составляющих государственную тайну, утвержденной приказом </w:t>
            </w:r>
            <w:r>
              <w:rPr>
                <w:rFonts w:ascii="Times New Roman" w:eastAsia="Times New Roman" w:hAnsi="Times New Roman" w:cs="Times New Roman"/>
                <w:snapToGrid w:val="0"/>
                <w:color w:val="000000"/>
                <w:sz w:val="24"/>
                <w:szCs w:val="24"/>
                <w:lang w:eastAsia="ru-RU"/>
              </w:rPr>
              <w:t xml:space="preserve">Федерального агентства правительственной связи при Президенте Российской Федерации </w:t>
            </w:r>
            <w:r>
              <w:rPr>
                <w:rFonts w:ascii="Times New Roman" w:hAnsi="Times New Roman" w:cs="Times New Roman"/>
                <w:sz w:val="24"/>
                <w:szCs w:val="24"/>
              </w:rPr>
              <w:t xml:space="preserve">от 13 июня 2001 г. № 152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6 августа 2001 г., регистрационный номер 2848</w:t>
            </w:r>
            <w:proofErr w:type="gramEnd"/>
            <w:r>
              <w:rPr>
                <w:rFonts w:ascii="Times New Roman" w:eastAsia="Times New Roman" w:hAnsi="Times New Roman" w:cs="Times New Roman"/>
                <w:sz w:val="24"/>
                <w:szCs w:val="24"/>
                <w:lang w:eastAsia="ru-RU"/>
              </w:rPr>
              <w:t>; «</w:t>
            </w:r>
            <w:proofErr w:type="gramStart"/>
            <w:r>
              <w:rPr>
                <w:rFonts w:ascii="Times New Roman" w:eastAsia="Times New Roman" w:hAnsi="Times New Roman" w:cs="Times New Roman"/>
                <w:sz w:val="24"/>
                <w:szCs w:val="24"/>
                <w:lang w:eastAsia="ru-RU"/>
              </w:rPr>
              <w:t>Бюллетень нормативных актов федеральных органов исполнительной власти», 2001, № 34);</w:t>
            </w:r>
            <w:proofErr w:type="gramEnd"/>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5F6972">
        <w:trPr>
          <w:gridAfter w:val="1"/>
          <w:wAfter w:w="30" w:type="dxa"/>
          <w:trHeight w:val="604"/>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5535A">
        <w:trPr>
          <w:gridAfter w:val="1"/>
          <w:wAfter w:w="30" w:type="dxa"/>
          <w:trHeight w:val="406"/>
        </w:trPr>
        <w:tc>
          <w:tcPr>
            <w:tcW w:w="807" w:type="dxa"/>
            <w:vMerge w:val="restart"/>
          </w:tcPr>
          <w:p w:rsidR="00D47AEC" w:rsidRPr="00EC309B"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r w:rsidRPr="00EC309B">
              <w:rPr>
                <w:rFonts w:ascii="Times New Roman" w:hAnsi="Times New Roman" w:cs="Times New Roman"/>
                <w:sz w:val="24"/>
                <w:szCs w:val="24"/>
              </w:rPr>
              <w:t>.</w:t>
            </w:r>
          </w:p>
        </w:tc>
        <w:tc>
          <w:tcPr>
            <w:tcW w:w="13551" w:type="dxa"/>
            <w:gridSpan w:val="32"/>
            <w:vAlign w:val="center"/>
          </w:tcPr>
          <w:p w:rsidR="00D47AEC" w:rsidRPr="007D6188" w:rsidRDefault="00D47AEC" w:rsidP="005F697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765A7">
              <w:rPr>
                <w:rFonts w:ascii="Times New Roman" w:eastAsia="Times New Roman" w:hAnsi="Times New Roman" w:cs="Times New Roman"/>
                <w:sz w:val="24"/>
                <w:szCs w:val="24"/>
                <w:lang w:eastAsia="ru-RU"/>
              </w:rPr>
              <w:t xml:space="preserve">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соответствием данных полученных выписок банка проведенным операциям</w:t>
            </w:r>
            <w:r>
              <w:rPr>
                <w:rFonts w:ascii="Times New Roman" w:eastAsia="Times New Roman" w:hAnsi="Times New Roman" w:cs="Times New Roman"/>
                <w:sz w:val="24"/>
                <w:szCs w:val="24"/>
                <w:lang w:eastAsia="ru-RU"/>
              </w:rPr>
              <w:t>:</w:t>
            </w:r>
          </w:p>
        </w:tc>
      </w:tr>
      <w:tr w:rsidR="00D47AEC" w:rsidTr="0005535A">
        <w:trPr>
          <w:gridAfter w:val="1"/>
          <w:wAfter w:w="30" w:type="dxa"/>
          <w:trHeight w:val="979"/>
        </w:trPr>
        <w:tc>
          <w:tcPr>
            <w:tcW w:w="807" w:type="dxa"/>
            <w:vMerge/>
          </w:tcPr>
          <w:p w:rsidR="00D47AEC" w:rsidRPr="00EC309B"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соответствие данных полученных выписок банка проведенным операциям</w:t>
            </w:r>
            <w:r>
              <w:rPr>
                <w:rFonts w:ascii="Times New Roman" w:eastAsia="Times New Roman" w:hAnsi="Times New Roman" w:cs="Times New Roman"/>
                <w:sz w:val="24"/>
                <w:szCs w:val="24"/>
                <w:lang w:eastAsia="ru-RU"/>
              </w:rPr>
              <w:t xml:space="preserve"> УФК;</w:t>
            </w:r>
          </w:p>
        </w:tc>
        <w:tc>
          <w:tcPr>
            <w:tcW w:w="714"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537"/>
        </w:trPr>
        <w:tc>
          <w:tcPr>
            <w:tcW w:w="807" w:type="dxa"/>
            <w:vMerge/>
          </w:tcPr>
          <w:p w:rsidR="00D47AEC" w:rsidRPr="00EC309B"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7F63E4" w:rsidRDefault="00D47AEC" w:rsidP="005F6972">
            <w:pPr>
              <w:jc w:val="both"/>
              <w:rPr>
                <w:rFonts w:ascii="Times New Roman" w:hAnsi="Times New Roman" w:cs="Times New Roman"/>
                <w:sz w:val="24"/>
                <w:szCs w:val="24"/>
              </w:rPr>
            </w:pPr>
            <w:proofErr w:type="spellStart"/>
            <w:r>
              <w:rPr>
                <w:rFonts w:ascii="Times New Roman" w:eastAsia="Times New Roman" w:hAnsi="Times New Roman" w:cs="Times New Roman"/>
                <w:sz w:val="24"/>
                <w:szCs w:val="24"/>
                <w:lang w:eastAsia="ru-RU"/>
              </w:rPr>
              <w:t>не</w:t>
            </w:r>
            <w:r w:rsidRPr="009765A7">
              <w:rPr>
                <w:rFonts w:ascii="Times New Roman" w:eastAsia="Times New Roman" w:hAnsi="Times New Roman" w:cs="Times New Roman"/>
                <w:sz w:val="24"/>
                <w:szCs w:val="24"/>
                <w:lang w:eastAsia="ru-RU"/>
              </w:rPr>
              <w:t>подтверждение</w:t>
            </w:r>
            <w:proofErr w:type="spellEnd"/>
            <w:r w:rsidRPr="009765A7">
              <w:rPr>
                <w:rFonts w:ascii="Times New Roman" w:eastAsia="Times New Roman" w:hAnsi="Times New Roman" w:cs="Times New Roman"/>
                <w:sz w:val="24"/>
                <w:szCs w:val="24"/>
                <w:lang w:eastAsia="ru-RU"/>
              </w:rPr>
              <w:t xml:space="preserve"> расходной части выписок по всем счетам УФК</w:t>
            </w:r>
            <w:r>
              <w:rPr>
                <w:rFonts w:ascii="Times New Roman" w:eastAsia="Times New Roman" w:hAnsi="Times New Roman" w:cs="Times New Roman"/>
                <w:sz w:val="24"/>
                <w:szCs w:val="24"/>
                <w:lang w:eastAsia="ru-RU"/>
              </w:rPr>
              <w:t>;</w:t>
            </w:r>
          </w:p>
        </w:tc>
        <w:tc>
          <w:tcPr>
            <w:tcW w:w="714" w:type="dxa"/>
            <w:gridSpan w:val="2"/>
            <w:vAlign w:val="center"/>
          </w:tcPr>
          <w:p w:rsidR="00D47AEC" w:rsidRPr="00357C1B"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659"/>
        </w:trPr>
        <w:tc>
          <w:tcPr>
            <w:tcW w:w="807" w:type="dxa"/>
            <w:vMerge/>
          </w:tcPr>
          <w:p w:rsidR="00D47AEC" w:rsidRPr="00EC309B"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14"/>
        </w:trPr>
        <w:tc>
          <w:tcPr>
            <w:tcW w:w="807" w:type="dxa"/>
            <w:vMerge w:val="restart"/>
          </w:tcPr>
          <w:p w:rsidR="00D47AEC" w:rsidRPr="00EC309B"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r w:rsidRPr="00EC309B">
              <w:rPr>
                <w:rFonts w:ascii="Times New Roman" w:hAnsi="Times New Roman" w:cs="Times New Roman"/>
                <w:sz w:val="24"/>
                <w:szCs w:val="24"/>
              </w:rPr>
              <w:t>.</w:t>
            </w:r>
          </w:p>
        </w:tc>
        <w:tc>
          <w:tcPr>
            <w:tcW w:w="13551" w:type="dxa"/>
            <w:gridSpan w:val="32"/>
            <w:vAlign w:val="center"/>
          </w:tcPr>
          <w:p w:rsidR="00D47AEC" w:rsidRPr="007D6188" w:rsidRDefault="00EF162F" w:rsidP="005F697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данных распоряжений о совершении казначейских платежей, представляемых получателями бюджетных средств в УФК</w:t>
            </w:r>
            <w:r w:rsidR="00D47AEC">
              <w:rPr>
                <w:rFonts w:ascii="Times New Roman" w:hAnsi="Times New Roman" w:cs="Times New Roman"/>
                <w:sz w:val="24"/>
                <w:szCs w:val="24"/>
              </w:rPr>
              <w:t>:</w:t>
            </w:r>
          </w:p>
        </w:tc>
      </w:tr>
      <w:tr w:rsidR="00D47AEC" w:rsidTr="005F6972">
        <w:trPr>
          <w:gridAfter w:val="1"/>
          <w:wAfter w:w="30" w:type="dxa"/>
          <w:trHeight w:val="602"/>
        </w:trPr>
        <w:tc>
          <w:tcPr>
            <w:tcW w:w="807" w:type="dxa"/>
            <w:vMerge/>
          </w:tcPr>
          <w:p w:rsidR="00D47AEC" w:rsidRPr="00EC309B"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данных распоряжений о перечислении, представляемых на </w:t>
            </w:r>
            <w:r>
              <w:rPr>
                <w:rFonts w:ascii="Times New Roman" w:hAnsi="Times New Roman" w:cs="Times New Roman"/>
                <w:sz w:val="24"/>
                <w:szCs w:val="24"/>
              </w:rPr>
              <w:lastRenderedPageBreak/>
              <w:t>бумажных (электронных) носителях получателями бюджетных средств в УФК, данным распоряжениям о переводе денежных средств, передаваемых для проведения казначейских платежей в учреждение Банка России;</w:t>
            </w:r>
          </w:p>
        </w:tc>
        <w:tc>
          <w:tcPr>
            <w:tcW w:w="714" w:type="dxa"/>
            <w:gridSpan w:val="2"/>
            <w:vAlign w:val="center"/>
          </w:tcPr>
          <w:p w:rsidR="00D47AEC" w:rsidRPr="00357C1B"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Pr="00EC309B"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6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D47AEC" w:rsidRDefault="00EF162F" w:rsidP="005F6972">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D47AEC">
              <w:rPr>
                <w:rFonts w:ascii="Times New Roman" w:hAnsi="Times New Roman" w:cs="Times New Roman"/>
                <w:sz w:val="24"/>
                <w:szCs w:val="24"/>
              </w:rPr>
              <w:t>:</w:t>
            </w:r>
          </w:p>
        </w:tc>
      </w:tr>
      <w:tr w:rsidR="00D47AEC" w:rsidTr="005F6972">
        <w:trPr>
          <w:gridAfter w:val="1"/>
          <w:wAfter w:w="30" w:type="dxa"/>
          <w:cantSplit/>
          <w:trHeight w:val="743"/>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5535A">
        <w:trPr>
          <w:gridAfter w:val="1"/>
          <w:wAfter w:w="30" w:type="dxa"/>
          <w:trHeight w:val="881"/>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Бухгалтерской справки (код формы </w:t>
            </w:r>
            <w:r>
              <w:rPr>
                <w:rFonts w:ascii="Times New Roman" w:hAnsi="Times New Roman" w:cs="Times New Roman"/>
                <w:sz w:val="24"/>
                <w:szCs w:val="24"/>
              </w:rPr>
              <w:br/>
              <w:t>по ОКУД 0504833);</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средний</w:t>
            </w:r>
          </w:p>
        </w:tc>
      </w:tr>
      <w:tr w:rsidR="00D47AEC" w:rsidTr="005F6972">
        <w:trPr>
          <w:gridAfter w:val="1"/>
          <w:wAfter w:w="30" w:type="dxa"/>
          <w:trHeight w:val="680"/>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304"/>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Default="00EF162F"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правил обеспечения наличными денежными средствами </w:t>
            </w:r>
            <w:r>
              <w:rPr>
                <w:rFonts w:ascii="Times New Roman" w:hAnsi="Times New Roman" w:cs="Times New Roman"/>
                <w:sz w:val="24"/>
                <w:szCs w:val="24"/>
              </w:rPr>
              <w:lastRenderedPageBreak/>
              <w:t>участников системы казначейских платежей</w:t>
            </w:r>
            <w:r w:rsidRPr="00525986">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Default="002B6741" w:rsidP="005F6972">
            <w:pPr>
              <w:widowControl w:val="0"/>
              <w:autoSpaceDE w:val="0"/>
              <w:autoSpaceDN w:val="0"/>
              <w:adjustRightInd w:val="0"/>
              <w:jc w:val="both"/>
              <w:rPr>
                <w:rFonts w:ascii="Times New Roman" w:hAnsi="Times New Roman" w:cs="Times New Roman"/>
                <w:sz w:val="24"/>
                <w:szCs w:val="24"/>
              </w:rPr>
            </w:pPr>
            <w:proofErr w:type="gramStart"/>
            <w:r w:rsidRPr="00D5588C">
              <w:rPr>
                <w:rFonts w:ascii="Times New Roman" w:hAnsi="Times New Roman" w:cs="Times New Roman"/>
                <w:sz w:val="24"/>
                <w:szCs w:val="24"/>
              </w:rPr>
              <w:t xml:space="preserve">отсутствие в Договоре банковского счета, заключенном между </w:t>
            </w:r>
            <w:r w:rsidRPr="002B6741">
              <w:rPr>
                <w:rFonts w:ascii="Times New Roman" w:hAnsi="Times New Roman" w:cs="Times New Roman"/>
                <w:color w:val="000000" w:themeColor="text1"/>
                <w:sz w:val="24"/>
                <w:szCs w:val="24"/>
              </w:rPr>
              <w:t xml:space="preserve">УФК и Центральным банком Российской Федерации или кредитной организацией положений, </w:t>
            </w:r>
            <w:r w:rsidRPr="002B6741">
              <w:rPr>
                <w:rFonts w:ascii="Times New Roman" w:eastAsia="Times New Roman" w:hAnsi="Times New Roman" w:cs="Times New Roman"/>
                <w:color w:val="000000" w:themeColor="text1"/>
                <w:sz w:val="24"/>
                <w:szCs w:val="24"/>
                <w:lang w:eastAsia="ru-RU"/>
              </w:rPr>
              <w:t xml:space="preserve">установленных пунктом 4 </w:t>
            </w:r>
            <w:r w:rsidRPr="002B6741">
              <w:rPr>
                <w:rFonts w:ascii="Times New Roman" w:hAnsi="Times New Roman" w:cs="Times New Roman"/>
                <w:color w:val="000000" w:themeColor="text1"/>
                <w:sz w:val="24"/>
                <w:szCs w:val="24"/>
              </w:rPr>
              <w:t xml:space="preserve">Правил обеспечения наличными денежными </w:t>
            </w:r>
            <w:r>
              <w:rPr>
                <w:rFonts w:ascii="Times New Roman" w:hAnsi="Times New Roman" w:cs="Times New Roman"/>
                <w:sz w:val="24"/>
                <w:szCs w:val="24"/>
              </w:rPr>
              <w:t xml:space="preserve">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r w:rsidRPr="00936CE6">
              <w:rPr>
                <w:rFonts w:ascii="Times New Roman" w:eastAsia="Times New Roman" w:hAnsi="Times New Roman" w:cs="Times New Roman"/>
                <w:sz w:val="24"/>
                <w:szCs w:val="24"/>
                <w:lang w:eastAsia="ru-RU"/>
              </w:rPr>
              <w:t xml:space="preserve">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w:t>
            </w:r>
            <w:r>
              <w:rPr>
                <w:rFonts w:ascii="Times New Roman" w:eastAsia="Times New Roman" w:hAnsi="Times New Roman" w:cs="Times New Roman"/>
                <w:sz w:val="24"/>
                <w:szCs w:val="24"/>
                <w:lang w:eastAsia="ru-RU"/>
              </w:rPr>
              <w:br/>
              <w:t xml:space="preserve">15 мая 2020 г. № 22н </w:t>
            </w:r>
            <w:r w:rsidR="00EF162F">
              <w:rPr>
                <w:rFonts w:ascii="Times New Roman" w:hAnsi="Times New Roman" w:cs="Times New Roman"/>
                <w:sz w:val="24"/>
                <w:szCs w:val="24"/>
              </w:rPr>
              <w:t>(</w:t>
            </w:r>
            <w:r w:rsidR="00EF162F">
              <w:rPr>
                <w:rFonts w:ascii="Times New Roman" w:eastAsia="Times New Roman" w:hAnsi="Times New Roman" w:cs="Times New Roman"/>
                <w:snapToGrid w:val="0"/>
                <w:color w:val="000000"/>
                <w:sz w:val="24"/>
                <w:szCs w:val="24"/>
                <w:lang w:eastAsia="ru-RU"/>
              </w:rPr>
              <w:t>з</w:t>
            </w:r>
            <w:r w:rsidR="00EF162F">
              <w:rPr>
                <w:rFonts w:ascii="Times New Roman" w:eastAsia="Times New Roman" w:hAnsi="Times New Roman" w:cs="Times New Roman"/>
                <w:sz w:val="24"/>
                <w:szCs w:val="24"/>
                <w:lang w:eastAsia="ru-RU"/>
              </w:rPr>
              <w:t>арегистрирован в Министерстве юстиции Российской Федерации 6</w:t>
            </w:r>
            <w:proofErr w:type="gramEnd"/>
            <w:r w:rsidR="00EF162F">
              <w:rPr>
                <w:rFonts w:ascii="Times New Roman" w:eastAsia="Times New Roman" w:hAnsi="Times New Roman" w:cs="Times New Roman"/>
                <w:sz w:val="24"/>
                <w:szCs w:val="24"/>
                <w:lang w:eastAsia="ru-RU"/>
              </w:rPr>
              <w:t xml:space="preserve"> ноября 2020 г., регистрационный номер 60769; Официальный интернет-портал правовой информации </w:t>
            </w:r>
            <w:r w:rsidR="00EF162F" w:rsidRPr="00EF162F">
              <w:rPr>
                <w:rFonts w:ascii="Times New Roman" w:eastAsia="Times New Roman" w:hAnsi="Times New Roman" w:cs="Times New Roman"/>
                <w:sz w:val="24"/>
                <w:szCs w:val="24"/>
                <w:lang w:val="en-US" w:eastAsia="ru-RU"/>
              </w:rPr>
              <w:t>http</w:t>
            </w:r>
            <w:r w:rsidR="00EF162F" w:rsidRPr="00EF162F">
              <w:rPr>
                <w:rFonts w:ascii="Times New Roman" w:eastAsia="Times New Roman" w:hAnsi="Times New Roman" w:cs="Times New Roman"/>
                <w:sz w:val="24"/>
                <w:szCs w:val="24"/>
                <w:lang w:eastAsia="ru-RU"/>
              </w:rPr>
              <w:t>:</w:t>
            </w:r>
            <w:r w:rsidR="00EF162F" w:rsidRPr="00EF162F">
              <w:t>//</w:t>
            </w:r>
            <w:proofErr w:type="spellStart"/>
            <w:r w:rsidR="00EF162F" w:rsidRPr="00EF162F">
              <w:rPr>
                <w:rFonts w:ascii="Times New Roman" w:eastAsia="Times New Roman" w:hAnsi="Times New Roman" w:cs="Times New Roman"/>
                <w:sz w:val="24"/>
                <w:szCs w:val="24"/>
                <w:lang w:val="en-US" w:eastAsia="ru-RU"/>
              </w:rPr>
              <w:t>pravo</w:t>
            </w:r>
            <w:proofErr w:type="spellEnd"/>
            <w:r w:rsidR="00EF162F" w:rsidRPr="00EF162F">
              <w:t>.</w:t>
            </w:r>
            <w:proofErr w:type="spellStart"/>
            <w:r w:rsidR="00EF162F" w:rsidRPr="00EF162F">
              <w:rPr>
                <w:rFonts w:ascii="Times New Roman" w:eastAsia="Times New Roman" w:hAnsi="Times New Roman" w:cs="Times New Roman"/>
                <w:sz w:val="24"/>
                <w:szCs w:val="24"/>
                <w:lang w:val="en-US" w:eastAsia="ru-RU"/>
              </w:rPr>
              <w:t>gov</w:t>
            </w:r>
            <w:proofErr w:type="spellEnd"/>
            <w:r w:rsidR="00EF162F" w:rsidRPr="00EF162F">
              <w:t>.</w:t>
            </w:r>
            <w:proofErr w:type="spellStart"/>
            <w:r w:rsidR="00EF162F" w:rsidRPr="00EF162F">
              <w:rPr>
                <w:rFonts w:ascii="Times New Roman" w:eastAsia="Times New Roman" w:hAnsi="Times New Roman" w:cs="Times New Roman"/>
                <w:sz w:val="24"/>
                <w:szCs w:val="24"/>
                <w:lang w:val="en-US" w:eastAsia="ru-RU"/>
              </w:rPr>
              <w:t>ru</w:t>
            </w:r>
            <w:proofErr w:type="spellEnd"/>
            <w:r w:rsidR="00EF162F">
              <w:rPr>
                <w:rFonts w:ascii="Times New Roman" w:eastAsia="Times New Roman" w:hAnsi="Times New Roman" w:cs="Times New Roman"/>
                <w:sz w:val="24"/>
                <w:szCs w:val="24"/>
                <w:lang w:eastAsia="ru-RU"/>
              </w:rPr>
              <w:t>, 06.11.2020 г.</w:t>
            </w:r>
            <w:r w:rsidR="00EF162F"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EF162F">
        <w:trPr>
          <w:gridAfter w:val="1"/>
          <w:wAfter w:w="30" w:type="dxa"/>
          <w:trHeight w:val="448"/>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0860B7" w:rsidRDefault="00D47AEC" w:rsidP="005F6972">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EF162F">
        <w:trPr>
          <w:gridAfter w:val="1"/>
          <w:wAfter w:w="30" w:type="dxa"/>
          <w:trHeight w:val="46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0860B7" w:rsidRDefault="00D47AEC" w:rsidP="005F6972">
            <w:pPr>
              <w:jc w:val="both"/>
              <w:rPr>
                <w:rFonts w:ascii="Times New Roman" w:hAnsi="Times New Roman" w:cs="Times New Roman"/>
                <w:sz w:val="24"/>
                <w:szCs w:val="24"/>
              </w:rPr>
            </w:pPr>
            <w:r w:rsidRPr="008B0B31">
              <w:rPr>
                <w:rFonts w:ascii="Times New Roman" w:eastAsia="Times New Roman" w:hAnsi="Times New Roman" w:cs="Times New Roman"/>
                <w:sz w:val="24"/>
                <w:szCs w:val="24"/>
                <w:lang w:eastAsia="ru-RU"/>
              </w:rPr>
              <w:t>правильность формирования Реестра на выпуск карт (код формы по КФД</w:t>
            </w:r>
            <w:r>
              <w:rPr>
                <w:rFonts w:ascii="Times New Roman" w:eastAsia="Times New Roman" w:hAnsi="Times New Roman" w:cs="Times New Roman"/>
                <w:sz w:val="24"/>
                <w:szCs w:val="24"/>
                <w:lang w:eastAsia="ru-RU"/>
              </w:rPr>
              <w:t> </w:t>
            </w:r>
            <w:r w:rsidRPr="008B0B31">
              <w:rPr>
                <w:rFonts w:ascii="Times New Roman" w:eastAsia="Times New Roman" w:hAnsi="Times New Roman" w:cs="Times New Roman"/>
                <w:sz w:val="24"/>
                <w:szCs w:val="24"/>
                <w:lang w:eastAsia="ru-RU"/>
              </w:rPr>
              <w:t xml:space="preserve">0531248) </w:t>
            </w:r>
            <w:r w:rsidRPr="008B0B31">
              <w:rPr>
                <w:rFonts w:ascii="Times New Roman" w:eastAsia="Times New Roman" w:hAnsi="Times New Roman" w:cs="Times New Roman"/>
                <w:sz w:val="24"/>
                <w:szCs w:val="24"/>
                <w:lang w:eastAsia="ru-RU"/>
              </w:rPr>
              <w:lastRenderedPageBreak/>
              <w:t>и своевременность направления его в кредитную организацию;</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EF162F">
        <w:trPr>
          <w:gridAfter w:val="1"/>
          <w:wAfter w:w="30" w:type="dxa"/>
          <w:trHeight w:val="1163"/>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D47AEC" w:rsidRPr="000860B7" w:rsidRDefault="00D47AEC" w:rsidP="005F6972">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357C1B" w:rsidRDefault="00EF162F" w:rsidP="00EF162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5351E1" w:rsidRDefault="00EF162F"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05535A">
        <w:trPr>
          <w:gridAfter w:val="1"/>
          <w:wAfter w:w="30" w:type="dxa"/>
          <w:trHeight w:val="2878"/>
        </w:trPr>
        <w:tc>
          <w:tcPr>
            <w:tcW w:w="807" w:type="dxa"/>
            <w:vMerge/>
          </w:tcPr>
          <w:p w:rsidR="00D47AEC" w:rsidRDefault="00D47AEC" w:rsidP="005F6972"/>
        </w:tc>
        <w:tc>
          <w:tcPr>
            <w:tcW w:w="826" w:type="dxa"/>
            <w:gridSpan w:val="3"/>
            <w:vAlign w:val="center"/>
          </w:tcPr>
          <w:p w:rsidR="00D47AEC" w:rsidRPr="000860B7" w:rsidRDefault="00D47AEC" w:rsidP="005F6972">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86" w:type="dxa"/>
            <w:gridSpan w:val="3"/>
            <w:vAlign w:val="center"/>
          </w:tcPr>
          <w:p w:rsidR="00D47AEC" w:rsidRPr="000860B7"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4C58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D47AEC" w:rsidRPr="000860B7" w:rsidRDefault="00EF162F" w:rsidP="005F697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и несвоевременность предоставления клиентам Ведомости операций уполномоченного подразделения </w:t>
            </w:r>
            <w:r>
              <w:rPr>
                <w:rFonts w:ascii="Times New Roman" w:eastAsia="Times New Roman" w:hAnsi="Times New Roman" w:cs="Times New Roman"/>
                <w:sz w:val="24"/>
                <w:szCs w:val="24"/>
                <w:lang w:eastAsia="ru-RU"/>
              </w:rPr>
              <w:t>участника бюджетного процесса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полномоченного подразделения неучастника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D47AEC" w:rsidRPr="00E36EC0" w:rsidRDefault="00EF162F" w:rsidP="005F6972">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 xml:space="preserve">есоблюдение порядка формирования </w:t>
            </w:r>
            <w:r>
              <w:rPr>
                <w:rFonts w:ascii="Times New Roman" w:hAnsi="Times New Roman" w:cs="Times New Roman"/>
                <w:sz w:val="24"/>
                <w:szCs w:val="24"/>
              </w:rPr>
              <w:t xml:space="preserve">и несвоевременное предоставление клиентами </w:t>
            </w:r>
            <w:r w:rsidRPr="004C580B">
              <w:rPr>
                <w:rFonts w:ascii="Times New Roman" w:hAnsi="Times New Roman" w:cs="Times New Roman"/>
                <w:sz w:val="24"/>
                <w:szCs w:val="24"/>
              </w:rPr>
              <w:t>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w:t>
            </w:r>
            <w:r>
              <w:rPr>
                <w:rFonts w:ascii="Times New Roman" w:hAnsi="Times New Roman" w:cs="Times New Roman"/>
                <w:sz w:val="24"/>
                <w:szCs w:val="24"/>
              </w:rPr>
              <w:br/>
            </w:r>
            <w:r w:rsidRPr="000860B7">
              <w:rPr>
                <w:rFonts w:ascii="Times New Roman" w:hAnsi="Times New Roman" w:cs="Times New Roman"/>
                <w:sz w:val="24"/>
                <w:szCs w:val="24"/>
              </w:rPr>
              <w:t>от кредитной организации)</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EF162F">
        <w:trPr>
          <w:gridAfter w:val="1"/>
          <w:wAfter w:w="30" w:type="dxa"/>
          <w:trHeight w:val="109"/>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EF162F">
            <w:pPr>
              <w:jc w:val="center"/>
              <w:rPr>
                <w:rFonts w:ascii="Times New Roman" w:hAnsi="Times New Roman" w:cs="Times New Roman"/>
                <w:sz w:val="24"/>
                <w:szCs w:val="24"/>
              </w:rPr>
            </w:pPr>
            <w:r w:rsidRPr="00D6397E">
              <w:rPr>
                <w:rFonts w:ascii="Times New Roman" w:hAnsi="Times New Roman" w:cs="Times New Roman"/>
                <w:sz w:val="24"/>
                <w:szCs w:val="24"/>
              </w:rPr>
              <w:t>1</w:t>
            </w:r>
            <w:r w:rsidR="00EF162F">
              <w:rPr>
                <w:rFonts w:ascii="Times New Roman" w:hAnsi="Times New Roman" w:cs="Times New Roman"/>
                <w:sz w:val="24"/>
                <w:szCs w:val="24"/>
              </w:rPr>
              <w:t>1</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2B6741">
        <w:trPr>
          <w:gridAfter w:val="1"/>
          <w:wAfter w:w="30" w:type="dxa"/>
          <w:trHeight w:val="1031"/>
        </w:trPr>
        <w:tc>
          <w:tcPr>
            <w:tcW w:w="807" w:type="dxa"/>
            <w:vMerge w:val="restart"/>
          </w:tcPr>
          <w:p w:rsidR="00D47AEC" w:rsidRDefault="00D47AEC" w:rsidP="005F6972">
            <w:pPr>
              <w:jc w:val="center"/>
            </w:pPr>
            <w:r>
              <w:rPr>
                <w:rFonts w:ascii="Times New Roman" w:hAnsi="Times New Roman" w:cs="Times New Roman"/>
                <w:sz w:val="24"/>
                <w:szCs w:val="24"/>
              </w:rPr>
              <w:lastRenderedPageBreak/>
              <w:t>6</w:t>
            </w:r>
            <w:r w:rsidRPr="006C392A">
              <w:rPr>
                <w:rFonts w:ascii="Times New Roman" w:hAnsi="Times New Roman" w:cs="Times New Roman"/>
                <w:sz w:val="24"/>
                <w:szCs w:val="24"/>
              </w:rPr>
              <w:t>.</w:t>
            </w:r>
          </w:p>
        </w:tc>
        <w:tc>
          <w:tcPr>
            <w:tcW w:w="13551" w:type="dxa"/>
            <w:gridSpan w:val="32"/>
            <w:vAlign w:val="center"/>
          </w:tcPr>
          <w:p w:rsidR="00D47AEC" w:rsidRDefault="00D47AEC" w:rsidP="005F6972">
            <w:pPr>
              <w:jc w:val="both"/>
            </w:pPr>
            <w:r>
              <w:rPr>
                <w:rFonts w:ascii="Times New Roman" w:hAnsi="Times New Roman" w:cs="Times New Roman"/>
                <w:sz w:val="24"/>
                <w:szCs w:val="24"/>
              </w:rPr>
              <w:t>Использование средств, поступивших на казначейские счета для осуществления и отражения операций по учету и распределению поступлений (далее – счет 3100) и единые счета федерального бюджета (далее – счет 3211), открытые в УФК, в соответствии с Консолидированной заявкой:</w:t>
            </w:r>
          </w:p>
        </w:tc>
      </w:tr>
      <w:tr w:rsidR="00D47AEC" w:rsidTr="002B6741">
        <w:trPr>
          <w:gridAfter w:val="1"/>
          <w:wAfter w:w="30" w:type="dxa"/>
          <w:trHeight w:val="196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указанной </w:t>
            </w:r>
            <w:r>
              <w:rPr>
                <w:rFonts w:ascii="Times New Roman" w:hAnsi="Times New Roman" w:cs="Times New Roman"/>
                <w:sz w:val="24"/>
                <w:szCs w:val="24"/>
              </w:rPr>
              <w:br/>
              <w:t>в Консолидированной заявке на перечисление средств федерального бюджета на счета 3100 и 3211, открытые в УФК, сумме распоряжений о перечислении, представленных получателями бюджетных средств;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3100 и 3211, открытые в УФК, в соответствии с Консолидированной заявкой для осуществления казначейских платежей следующего операционного дня;</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sidRPr="00C05472">
              <w:rPr>
                <w:rFonts w:ascii="Times New Roman" w:hAnsi="Times New Roman" w:cs="Times New Roman"/>
                <w:sz w:val="24"/>
                <w:szCs w:val="24"/>
              </w:rPr>
              <w:t>значимый</w:t>
            </w:r>
          </w:p>
        </w:tc>
      </w:tr>
      <w:tr w:rsidR="00D47AEC" w:rsidTr="005F6972">
        <w:trPr>
          <w:gridAfter w:val="1"/>
          <w:wAfter w:w="30" w:type="dxa"/>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B250D6">
        <w:trPr>
          <w:gridAfter w:val="1"/>
          <w:wAfter w:w="30" w:type="dxa"/>
          <w:trHeight w:val="45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D47AEC" w:rsidRPr="00B1534F" w:rsidRDefault="00D47AEC" w:rsidP="005F697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взаимодействия с </w:t>
            </w:r>
            <w:r>
              <w:rPr>
                <w:rFonts w:ascii="Times New Roman" w:eastAsia="Times New Roman" w:hAnsi="Times New Roman" w:cs="Times New Roman"/>
                <w:sz w:val="24"/>
                <w:szCs w:val="24"/>
              </w:rPr>
              <w:t>ГИС ГМП:</w:t>
            </w:r>
          </w:p>
        </w:tc>
      </w:tr>
      <w:tr w:rsidR="00D47AEC" w:rsidTr="005F6972">
        <w:trPr>
          <w:gridAfter w:val="1"/>
          <w:wAfter w:w="30" w:type="dxa"/>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AD13DE"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D47AEC" w:rsidP="005F6972">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 xml:space="preserve">извещений о приеме к исполнению распоряжений, извещений об уточнении информации о приеме к исполнению распоряжений, извещений об аннулировании </w:t>
            </w:r>
            <w:r>
              <w:rPr>
                <w:rFonts w:ascii="Times New Roman" w:eastAsia="Times New Roman" w:hAnsi="Times New Roman" w:cs="Times New Roman"/>
                <w:sz w:val="24"/>
                <w:szCs w:val="24"/>
                <w:lang w:eastAsia="ru-RU"/>
              </w:rPr>
              <w:lastRenderedPageBreak/>
              <w:t>информации о приеме к исполнению распоряжений получателей средств федерального бюджета (далее Извещения)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roofErr w:type="gramEnd"/>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5351E1"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D47AEC" w:rsidRPr="005351E1"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D47AEC" w:rsidRPr="005351E1" w:rsidRDefault="00D47AEC"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05535A">
        <w:trPr>
          <w:gridAfter w:val="1"/>
          <w:wAfter w:w="30" w:type="dxa"/>
          <w:trHeight w:val="64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pPr>
            <w:r>
              <w:rPr>
                <w:rFonts w:ascii="Times New Roman" w:hAnsi="Times New Roman" w:cs="Times New Roman"/>
                <w:sz w:val="24"/>
                <w:szCs w:val="24"/>
              </w:rPr>
              <w:t>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BD05F6" w:rsidRDefault="00D47AEC" w:rsidP="005F697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порядка осуществления хранения </w:t>
            </w:r>
            <w:r>
              <w:rPr>
                <w:rFonts w:ascii="Times New Roman" w:hAnsi="Times New Roman" w:cs="Times New Roman"/>
                <w:sz w:val="24"/>
                <w:szCs w:val="24"/>
              </w:rPr>
              <w:t>И</w:t>
            </w:r>
            <w:r w:rsidRPr="008B2F0D">
              <w:rPr>
                <w:rFonts w:ascii="Times New Roman" w:hAnsi="Times New Roman" w:cs="Times New Roman"/>
                <w:sz w:val="24"/>
                <w:szCs w:val="24"/>
              </w:rPr>
              <w:t>звещений</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средний</w:t>
            </w:r>
          </w:p>
        </w:tc>
      </w:tr>
      <w:tr w:rsidR="00D47AEC" w:rsidTr="0005535A">
        <w:trPr>
          <w:gridAfter w:val="1"/>
          <w:wAfter w:w="30" w:type="dxa"/>
          <w:trHeight w:val="79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5535A">
        <w:trPr>
          <w:gridAfter w:val="1"/>
          <w:wAfter w:w="30" w:type="dxa"/>
          <w:trHeight w:val="39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1" w:type="dxa"/>
            <w:gridSpan w:val="32"/>
            <w:vAlign w:val="center"/>
          </w:tcPr>
          <w:p w:rsidR="00D47AEC" w:rsidRDefault="00D47AEC" w:rsidP="0005535A">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D47AEC" w:rsidTr="005F6972">
        <w:trPr>
          <w:trHeight w:val="1522"/>
        </w:trPr>
        <w:tc>
          <w:tcPr>
            <w:tcW w:w="807" w:type="dxa"/>
            <w:vMerge/>
          </w:tcPr>
          <w:p w:rsidR="00D47AEC" w:rsidRDefault="00D47AEC" w:rsidP="005F6972">
            <w:pPr>
              <w:jc w:val="center"/>
              <w:rPr>
                <w:rFonts w:ascii="Times New Roman" w:hAnsi="Times New Roman" w:cs="Times New Roman"/>
                <w:sz w:val="24"/>
                <w:szCs w:val="24"/>
              </w:rPr>
            </w:pPr>
          </w:p>
        </w:tc>
        <w:tc>
          <w:tcPr>
            <w:tcW w:w="834"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29" w:type="dxa"/>
            <w:gridSpan w:val="6"/>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комплектованию, хранению, учету и использованию архивных документов, образовавшихся в ходе деятельности структурного подразделения УФК;</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3" w:type="dxa"/>
            <w:gridSpan w:val="4"/>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2B6741">
        <w:trPr>
          <w:trHeight w:val="1341"/>
        </w:trPr>
        <w:tc>
          <w:tcPr>
            <w:tcW w:w="807" w:type="dxa"/>
            <w:vMerge/>
          </w:tcPr>
          <w:p w:rsidR="00D47AEC" w:rsidRDefault="00D47AEC" w:rsidP="005F6972">
            <w:pPr>
              <w:jc w:val="center"/>
              <w:rPr>
                <w:rFonts w:ascii="Times New Roman" w:hAnsi="Times New Roman" w:cs="Times New Roman"/>
                <w:sz w:val="24"/>
                <w:szCs w:val="24"/>
              </w:rPr>
            </w:pPr>
          </w:p>
        </w:tc>
        <w:tc>
          <w:tcPr>
            <w:tcW w:w="834"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D47AEC" w:rsidRPr="00F1064F" w:rsidRDefault="00D47AEC" w:rsidP="005F6972">
            <w:pPr>
              <w:jc w:val="center"/>
              <w:rPr>
                <w:rFonts w:ascii="Times New Roman" w:hAnsi="Times New Roman" w:cs="Times New Roman"/>
                <w:sz w:val="24"/>
                <w:szCs w:val="24"/>
              </w:rPr>
            </w:pPr>
            <w:r w:rsidRPr="00F1064F">
              <w:rPr>
                <w:rFonts w:ascii="Times New Roman" w:hAnsi="Times New Roman" w:cs="Times New Roman"/>
                <w:sz w:val="24"/>
                <w:szCs w:val="24"/>
              </w:rPr>
              <w:t>8</w:t>
            </w:r>
          </w:p>
        </w:tc>
        <w:tc>
          <w:tcPr>
            <w:tcW w:w="73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29" w:type="dxa"/>
            <w:gridSpan w:val="6"/>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делопроизводства при осуществлении комплектования, хранения, учета и использования архивных документов;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35109D"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D47AEC" w:rsidRPr="0035109D"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rsidR="00D47AEC" w:rsidRPr="0035109D"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3" w:type="dxa"/>
            <w:gridSpan w:val="4"/>
            <w:vAlign w:val="center"/>
          </w:tcPr>
          <w:p w:rsidR="00D47AEC" w:rsidRDefault="00D47AEC" w:rsidP="005F6972">
            <w:pPr>
              <w:jc w:val="center"/>
            </w:pPr>
            <w:r>
              <w:rPr>
                <w:rFonts w:ascii="Times New Roman" w:hAnsi="Times New Roman" w:cs="Times New Roman"/>
                <w:sz w:val="24"/>
                <w:szCs w:val="24"/>
              </w:rPr>
              <w:t>средний</w:t>
            </w:r>
          </w:p>
        </w:tc>
      </w:tr>
      <w:tr w:rsidR="00D47AEC" w:rsidTr="005F6972">
        <w:trPr>
          <w:trHeight w:val="759"/>
        </w:trPr>
        <w:tc>
          <w:tcPr>
            <w:tcW w:w="807" w:type="dxa"/>
            <w:vMerge/>
          </w:tcPr>
          <w:p w:rsidR="00D47AEC" w:rsidRDefault="00D47AEC" w:rsidP="005F6972">
            <w:pPr>
              <w:jc w:val="center"/>
              <w:rPr>
                <w:rFonts w:ascii="Times New Roman" w:hAnsi="Times New Roman" w:cs="Times New Roman"/>
                <w:sz w:val="24"/>
                <w:szCs w:val="24"/>
              </w:rPr>
            </w:pPr>
          </w:p>
        </w:tc>
        <w:tc>
          <w:tcPr>
            <w:tcW w:w="834"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29" w:type="dxa"/>
            <w:gridSpan w:val="6"/>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4"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3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3" w:type="dxa"/>
            <w:gridSpan w:val="4"/>
            <w:vAlign w:val="center"/>
          </w:tcPr>
          <w:p w:rsidR="00D47AEC" w:rsidRDefault="00D47AEC" w:rsidP="005F6972">
            <w:pPr>
              <w:jc w:val="center"/>
            </w:pPr>
            <w:r>
              <w:rPr>
                <w:rFonts w:ascii="Times New Roman" w:hAnsi="Times New Roman" w:cs="Times New Roman"/>
                <w:sz w:val="24"/>
                <w:szCs w:val="24"/>
              </w:rPr>
              <w:t>низкий</w:t>
            </w:r>
          </w:p>
        </w:tc>
      </w:tr>
      <w:tr w:rsidR="00D47AEC" w:rsidTr="007B3E89">
        <w:trPr>
          <w:gridAfter w:val="1"/>
          <w:wAfter w:w="30" w:type="dxa"/>
          <w:trHeight w:val="46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D47AEC" w:rsidRPr="005351E1" w:rsidRDefault="00D47AEC" w:rsidP="005F697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sidRPr="00BB545A">
              <w:rPr>
                <w:rFonts w:ascii="Times New Roman" w:hAnsi="Times New Roman" w:cs="Times New Roman"/>
                <w:sz w:val="24"/>
                <w:szCs w:val="24"/>
              </w:rPr>
              <w:t>государственной информационной системой жилищно</w:t>
            </w:r>
            <w:r>
              <w:rPr>
                <w:rFonts w:ascii="Times New Roman" w:hAnsi="Times New Roman" w:cs="Times New Roman"/>
                <w:sz w:val="24"/>
                <w:szCs w:val="24"/>
              </w:rPr>
              <w:t>-коммунального хозяйства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sidRPr="00BB545A">
              <w:rPr>
                <w:rFonts w:ascii="Times New Roman" w:hAnsi="Times New Roman" w:cs="Times New Roman"/>
                <w:sz w:val="24"/>
                <w:szCs w:val="24"/>
              </w:rPr>
              <w:t>ГИС ЖКХ):</w:t>
            </w:r>
          </w:p>
        </w:tc>
      </w:tr>
      <w:tr w:rsidR="00D47AEC" w:rsidTr="007B3E89">
        <w:trPr>
          <w:gridAfter w:val="1"/>
          <w:wAfter w:w="30" w:type="dxa"/>
          <w:trHeight w:val="17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Default="00EF162F" w:rsidP="005F6972">
            <w:pPr>
              <w:widowControl w:val="0"/>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 xml:space="preserve">операций по </w:t>
            </w:r>
            <w:r>
              <w:rPr>
                <w:rFonts w:ascii="Times New Roman" w:eastAsia="Times New Roman" w:hAnsi="Times New Roman" w:cs="Times New Roman"/>
                <w:sz w:val="24"/>
                <w:szCs w:val="24"/>
                <w:lang w:eastAsia="ru-RU"/>
              </w:rPr>
              <w:t>перечислениям</w:t>
            </w:r>
            <w:r w:rsidRPr="00F22CB3">
              <w:rPr>
                <w:rFonts w:ascii="Times New Roman" w:eastAsia="Times New Roman" w:hAnsi="Times New Roman" w:cs="Times New Roman"/>
                <w:sz w:val="24"/>
                <w:szCs w:val="24"/>
                <w:lang w:eastAsia="ru-RU"/>
              </w:rPr>
              <w:t xml:space="preserve">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w:t>
            </w:r>
            <w:r w:rsidRPr="00F22CB3">
              <w:rPr>
                <w:rFonts w:ascii="Times New Roman" w:eastAsia="Times New Roman" w:hAnsi="Times New Roman" w:cs="Times New Roman"/>
                <w:sz w:val="24"/>
                <w:szCs w:val="24"/>
                <w:lang w:eastAsia="ru-RU"/>
              </w:rPr>
              <w:lastRenderedPageBreak/>
              <w:t xml:space="preserve">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F22CB3">
              <w:rPr>
                <w:rFonts w:ascii="Times New Roman" w:eastAsia="Calibri" w:hAnsi="Times New Roman" w:cs="Times New Roman"/>
                <w:bCs/>
                <w:sz w:val="24"/>
                <w:szCs w:val="24"/>
              </w:rPr>
              <w:t>иных</w:t>
            </w:r>
            <w:proofErr w:type="gramEnd"/>
            <w:r w:rsidRPr="00F22CB3">
              <w:rPr>
                <w:rFonts w:ascii="Times New Roman" w:eastAsia="Calibri" w:hAnsi="Times New Roman" w:cs="Times New Roman"/>
                <w:bCs/>
                <w:sz w:val="24"/>
                <w:szCs w:val="24"/>
              </w:rPr>
              <w:t xml:space="preserve">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Российской Федерации (Собрание законодательства Российской Федерации, 1998, №</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31, ст. 3823) </w:t>
            </w:r>
            <w:r w:rsidRPr="00F22CB3">
              <w:rPr>
                <w:rFonts w:ascii="Times New Roman" w:eastAsia="Calibri" w:hAnsi="Times New Roman" w:cs="Times New Roman"/>
                <w:bCs/>
                <w:sz w:val="24"/>
                <w:szCs w:val="24"/>
              </w:rPr>
              <w:t xml:space="preserve">получателями бюджетных средств (далее </w:t>
            </w:r>
            <w:r>
              <w:rPr>
                <w:rFonts w:ascii="Times New Roman" w:eastAsia="Calibri" w:hAnsi="Times New Roman" w:cs="Times New Roman"/>
                <w:bCs/>
                <w:sz w:val="24"/>
                <w:szCs w:val="24"/>
              </w:rPr>
              <w:t>соответственно </w:t>
            </w:r>
            <w:r w:rsidRPr="00F22CB3">
              <w:rPr>
                <w:rFonts w:ascii="Times New Roman" w:eastAsia="Calibri" w:hAnsi="Times New Roman" w:cs="Times New Roman"/>
                <w:bCs/>
                <w:sz w:val="24"/>
                <w:szCs w:val="24"/>
              </w:rPr>
              <w:t>–</w:t>
            </w:r>
            <w:r>
              <w:rPr>
                <w:rFonts w:ascii="Times New Roman" w:eastAsia="Calibri" w:hAnsi="Times New Roman" w:cs="Times New Roman"/>
                <w:bCs/>
                <w:sz w:val="24"/>
                <w:szCs w:val="24"/>
              </w:rPr>
              <w:t> </w:t>
            </w:r>
            <w:r>
              <w:rPr>
                <w:rFonts w:ascii="Times New Roman" w:eastAsia="Times New Roman" w:hAnsi="Times New Roman" w:cs="Times New Roman"/>
                <w:sz w:val="24"/>
                <w:szCs w:val="24"/>
                <w:lang w:eastAsia="ru-RU"/>
              </w:rPr>
              <w:t>БК </w:t>
            </w:r>
            <w:r w:rsidRPr="00F22CB3">
              <w:rPr>
                <w:rFonts w:ascii="Times New Roman" w:eastAsia="Times New Roman" w:hAnsi="Times New Roman" w:cs="Times New Roman"/>
                <w:sz w:val="24"/>
                <w:szCs w:val="24"/>
                <w:lang w:eastAsia="ru-RU"/>
              </w:rPr>
              <w:t>РФ</w:t>
            </w:r>
            <w:r>
              <w:rPr>
                <w:rFonts w:ascii="Times New Roman" w:eastAsia="Times New Roman" w:hAnsi="Times New Roman" w:cs="Times New Roman"/>
                <w:sz w:val="24"/>
                <w:szCs w:val="24"/>
                <w:lang w:eastAsia="ru-RU"/>
              </w:rPr>
              <w:t>,</w:t>
            </w:r>
            <w:r w:rsidRPr="00F22CB3">
              <w:rPr>
                <w:rFonts w:ascii="Times New Roman" w:eastAsia="Calibri" w:hAnsi="Times New Roman" w:cs="Times New Roman"/>
                <w:bCs/>
                <w:sz w:val="24"/>
                <w:szCs w:val="24"/>
              </w:rPr>
              <w:t xml:space="preserve"> </w:t>
            </w:r>
            <w:proofErr w:type="spellStart"/>
            <w:r w:rsidRPr="00F22CB3">
              <w:rPr>
                <w:rFonts w:ascii="Times New Roman" w:eastAsia="Calibri" w:hAnsi="Times New Roman" w:cs="Times New Roman"/>
                <w:bCs/>
                <w:sz w:val="24"/>
                <w:szCs w:val="24"/>
              </w:rPr>
              <w:t>неучастники</w:t>
            </w:r>
            <w:proofErr w:type="spellEnd"/>
            <w:r w:rsidRPr="00F22CB3">
              <w:rPr>
                <w:rFonts w:ascii="Times New Roman" w:eastAsia="Calibri" w:hAnsi="Times New Roman" w:cs="Times New Roman"/>
                <w:bCs/>
                <w:sz w:val="24"/>
                <w:szCs w:val="24"/>
              </w:rPr>
              <w:t xml:space="preserve"> бюджетного процесса)</w:t>
            </w:r>
            <w:r w:rsidRPr="00F22CB3">
              <w:rPr>
                <w:rFonts w:ascii="Times New Roman" w:eastAsia="Times New Roman" w:hAnsi="Times New Roman" w:cs="Times New Roman"/>
                <w:sz w:val="24"/>
                <w:szCs w:val="24"/>
                <w:lang w:eastAsia="ru-RU"/>
              </w:rPr>
              <w:t>,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5351E1"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D47AEC" w:rsidRPr="005351E1"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883" w:type="dxa"/>
            <w:gridSpan w:val="4"/>
            <w:vAlign w:val="center"/>
          </w:tcPr>
          <w:p w:rsidR="00D47AEC" w:rsidRPr="005351E1"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1951" w:type="dxa"/>
            <w:gridSpan w:val="2"/>
            <w:vAlign w:val="center"/>
          </w:tcPr>
          <w:p w:rsidR="00D47AEC" w:rsidRPr="005351E1"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7B3E89">
        <w:trPr>
          <w:gridAfter w:val="1"/>
          <w:wAfter w:w="30" w:type="dxa"/>
          <w:trHeight w:val="1021"/>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Pr="00F1064F"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 xml:space="preserve">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 xml:space="preserve">размещения, уточнения и аннулирования в ГИС ЖКХ информации о внесении платы за жилое помещение </w:t>
            </w:r>
            <w:r>
              <w:rPr>
                <w:rFonts w:ascii="Times New Roman" w:eastAsia="Times New Roman" w:hAnsi="Times New Roman" w:cs="Times New Roman"/>
                <w:sz w:val="24"/>
                <w:szCs w:val="24"/>
                <w:lang w:eastAsia="ru-RU"/>
              </w:rPr>
              <w:br/>
            </w:r>
            <w:r w:rsidRPr="00F22CB3">
              <w:rPr>
                <w:rFonts w:ascii="Times New Roman" w:eastAsia="Times New Roman" w:hAnsi="Times New Roman" w:cs="Times New Roman"/>
                <w:sz w:val="24"/>
                <w:szCs w:val="24"/>
                <w:lang w:eastAsia="ru-RU"/>
              </w:rPr>
              <w:t>и коммунальные услуги</w:t>
            </w:r>
            <w:r>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357C1B" w:rsidRDefault="00D47AEC"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357C1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7B3E89">
        <w:trPr>
          <w:gridAfter w:val="1"/>
          <w:wAfter w:w="30" w:type="dxa"/>
          <w:trHeight w:val="48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5535A">
        <w:trPr>
          <w:gridAfter w:val="1"/>
          <w:wAfter w:w="30" w:type="dxa"/>
          <w:trHeight w:val="482"/>
        </w:trPr>
        <w:tc>
          <w:tcPr>
            <w:tcW w:w="807" w:type="dxa"/>
            <w:vMerge w:val="restart"/>
          </w:tcPr>
          <w:p w:rsidR="00D47AEC" w:rsidRPr="000E1354" w:rsidRDefault="00D47AEC" w:rsidP="005F6972">
            <w:pPr>
              <w:jc w:val="center"/>
              <w:rPr>
                <w:rFonts w:ascii="Times New Roman" w:hAnsi="Times New Roman" w:cs="Times New Roman"/>
                <w:sz w:val="24"/>
                <w:szCs w:val="24"/>
              </w:rPr>
            </w:pPr>
            <w:r w:rsidRPr="008B2F0D">
              <w:rPr>
                <w:rFonts w:ascii="Times New Roman" w:hAnsi="Times New Roman" w:cs="Times New Roman"/>
                <w:sz w:val="24"/>
                <w:szCs w:val="24"/>
              </w:rPr>
              <w:t>10</w:t>
            </w:r>
            <w:r w:rsidRPr="00F76D3F">
              <w:rPr>
                <w:rFonts w:ascii="Times New Roman" w:hAnsi="Times New Roman" w:cs="Times New Roman"/>
                <w:sz w:val="24"/>
                <w:szCs w:val="24"/>
              </w:rPr>
              <w:t>.</w:t>
            </w:r>
          </w:p>
        </w:tc>
        <w:tc>
          <w:tcPr>
            <w:tcW w:w="13551" w:type="dxa"/>
            <w:gridSpan w:val="32"/>
            <w:vAlign w:val="center"/>
          </w:tcPr>
          <w:p w:rsidR="00D47AEC" w:rsidRPr="000E1354" w:rsidRDefault="00D47AEC"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 II</w:t>
            </w:r>
            <w:r w:rsidRPr="008B2F0D">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bCs/>
                <w:sz w:val="24"/>
                <w:szCs w:val="24"/>
                <w:lang w:eastAsia="ru-RU"/>
              </w:rPr>
              <w:br/>
            </w:r>
            <w:r w:rsidRPr="000E1354">
              <w:rPr>
                <w:rFonts w:ascii="Times New Roman" w:eastAsia="Times New Roman" w:hAnsi="Times New Roman" w:cs="Times New Roman"/>
                <w:sz w:val="24"/>
                <w:szCs w:val="24"/>
                <w:lang w:eastAsia="ru-RU"/>
              </w:rPr>
              <w:t>Классификатора рисков:</w:t>
            </w:r>
          </w:p>
        </w:tc>
      </w:tr>
      <w:tr w:rsidR="00D47AEC" w:rsidTr="00EF162F">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D47AEC" w:rsidRPr="00051393" w:rsidRDefault="00D47AEC" w:rsidP="005F6972">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FC060B">
              <w:rPr>
                <w:rFonts w:ascii="Times New Roman" w:eastAsia="Times New Roman" w:hAnsi="Times New Roman" w:cs="Times New Roman"/>
                <w:bCs/>
                <w:sz w:val="24"/>
                <w:szCs w:val="24"/>
                <w:lang w:eastAsia="ru-RU"/>
              </w:rPr>
              <w:t>II</w:t>
            </w:r>
            <w:r w:rsidRPr="00FC060B">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D47AEC" w:rsidRPr="00793DB2"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D47AEC" w:rsidTr="0005535A">
        <w:trPr>
          <w:gridAfter w:val="1"/>
          <w:wAfter w:w="30" w:type="dxa"/>
          <w:trHeight w:val="1375"/>
        </w:trPr>
        <w:tc>
          <w:tcPr>
            <w:tcW w:w="14358" w:type="dxa"/>
            <w:gridSpan w:val="33"/>
            <w:vAlign w:val="center"/>
          </w:tcPr>
          <w:p w:rsidR="00D47AEC" w:rsidRPr="00A169B2" w:rsidRDefault="00D47AEC" w:rsidP="005F6972">
            <w:pPr>
              <w:jc w:val="both"/>
            </w:pPr>
            <w:r w:rsidRPr="00A169B2">
              <w:rPr>
                <w:rFonts w:ascii="Times New Roman" w:eastAsia="Times New Roman" w:hAnsi="Times New Roman" w:cs="Times New Roman"/>
                <w:b/>
                <w:bCs/>
                <w:sz w:val="24"/>
                <w:szCs w:val="24"/>
                <w:u w:val="single"/>
                <w:lang w:eastAsia="ru-RU"/>
              </w:rPr>
              <w:lastRenderedPageBreak/>
              <w:t>Направление деятельности:</w:t>
            </w:r>
            <w:r w:rsidRPr="00A169B2">
              <w:rPr>
                <w:rFonts w:ascii="Times New Roman" w:eastAsia="Times New Roman" w:hAnsi="Times New Roman" w:cs="Times New Roman"/>
                <w:b/>
                <w:bCs/>
                <w:sz w:val="24"/>
                <w:szCs w:val="24"/>
                <w:lang w:eastAsia="ru-RU"/>
              </w:rPr>
              <w:t xml:space="preserve"> </w:t>
            </w:r>
            <w:r w:rsidRPr="00A169B2">
              <w:rPr>
                <w:rFonts w:ascii="Times New Roman" w:eastAsia="Times New Roman" w:hAnsi="Times New Roman" w:cs="Times New Roman"/>
                <w:b/>
                <w:bCs/>
                <w:sz w:val="24"/>
                <w:szCs w:val="24"/>
                <w:lang w:val="en-US" w:eastAsia="ru-RU"/>
              </w:rPr>
              <w:t>III</w:t>
            </w:r>
            <w:r w:rsidRPr="00A169B2">
              <w:rPr>
                <w:rFonts w:ascii="Times New Roman" w:eastAsia="Times New Roman" w:hAnsi="Times New Roman" w:cs="Times New Roman"/>
                <w:b/>
                <w:bCs/>
                <w:sz w:val="24"/>
                <w:szCs w:val="24"/>
                <w:lang w:eastAsia="ru-RU"/>
              </w:rPr>
              <w:t>.</w:t>
            </w:r>
            <w:r w:rsidRPr="00A169B2">
              <w:rPr>
                <w:rFonts w:ascii="Times New Roman" w:eastAsia="Times New Roman" w:hAnsi="Times New Roman" w:cs="Times New Roman"/>
                <w:b/>
                <w:bCs/>
                <w:sz w:val="24"/>
                <w:szCs w:val="24"/>
                <w:lang w:val="en-US" w:eastAsia="ru-RU"/>
              </w:rPr>
              <w:t> </w:t>
            </w:r>
            <w:r w:rsidRPr="00A169B2">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w:t>
            </w:r>
            <w:r w:rsidRPr="00A169B2">
              <w:rPr>
                <w:rFonts w:ascii="Times New Roman" w:eastAsia="Times New Roman" w:hAnsi="Times New Roman" w:cs="Times New Roman"/>
                <w:b/>
                <w:sz w:val="24"/>
                <w:szCs w:val="24"/>
              </w:rPr>
              <w:t>поступающими федеральным бюджетным (автономным) учреждениям</w:t>
            </w:r>
          </w:p>
        </w:tc>
      </w:tr>
      <w:tr w:rsidR="00D47AEC" w:rsidTr="005F6972">
        <w:trPr>
          <w:gridAfter w:val="1"/>
          <w:wAfter w:w="30" w:type="dxa"/>
          <w:trHeight w:val="432"/>
        </w:trPr>
        <w:tc>
          <w:tcPr>
            <w:tcW w:w="807" w:type="dxa"/>
            <w:vMerge w:val="restart"/>
          </w:tcPr>
          <w:p w:rsidR="00D47AEC" w:rsidRPr="00D516AE"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D47AEC" w:rsidRPr="00A169B2" w:rsidRDefault="00D47AEC" w:rsidP="005F6972">
            <w:pPr>
              <w:jc w:val="both"/>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w:t>
            </w:r>
            <w:r w:rsidRPr="00283B52">
              <w:rPr>
                <w:rFonts w:ascii="Times New Roman" w:hAnsi="Times New Roman" w:cs="Times New Roman"/>
                <w:sz w:val="24"/>
                <w:szCs w:val="24"/>
              </w:rPr>
              <w:t>участников бюджетного процесса, бюджетных (автономных) учреждений, иных неучастников бюджетного процесса (далее</w:t>
            </w:r>
            <w:r>
              <w:rPr>
                <w:rFonts w:ascii="Times New Roman" w:hAnsi="Times New Roman" w:cs="Times New Roman"/>
                <w:sz w:val="24"/>
                <w:szCs w:val="24"/>
              </w:rPr>
              <w:t> </w:t>
            </w:r>
            <w:r w:rsidRPr="00283B52">
              <w:rPr>
                <w:rFonts w:ascii="Times New Roman" w:hAnsi="Times New Roman" w:cs="Times New Roman"/>
                <w:sz w:val="24"/>
                <w:szCs w:val="24"/>
              </w:rPr>
              <w:t>–</w:t>
            </w:r>
            <w:r>
              <w:rPr>
                <w:rFonts w:ascii="Times New Roman" w:hAnsi="Times New Roman" w:cs="Times New Roman"/>
                <w:sz w:val="24"/>
                <w:szCs w:val="24"/>
              </w:rPr>
              <w:t> </w:t>
            </w:r>
            <w:r w:rsidRPr="00283B52">
              <w:rPr>
                <w:rFonts w:ascii="Times New Roman" w:hAnsi="Times New Roman" w:cs="Times New Roman"/>
                <w:sz w:val="24"/>
                <w:szCs w:val="24"/>
              </w:rPr>
              <w:t>клиент)</w:t>
            </w:r>
            <w:r w:rsidRPr="00A169B2">
              <w:rPr>
                <w:rFonts w:ascii="Times New Roman" w:hAnsi="Times New Roman" w:cs="Times New Roman"/>
                <w:sz w:val="24"/>
                <w:szCs w:val="24"/>
              </w:rPr>
              <w:t>:</w:t>
            </w:r>
          </w:p>
        </w:tc>
      </w:tr>
      <w:tr w:rsidR="00D47AEC" w:rsidTr="005F6972">
        <w:trPr>
          <w:gridAfter w:val="1"/>
          <w:wAfter w:w="30" w:type="dxa"/>
          <w:trHeight w:val="29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 клиент</w:t>
            </w:r>
            <w:r>
              <w:rPr>
                <w:rFonts w:ascii="Times New Roman" w:hAnsi="Times New Roman" w:cs="Times New Roman"/>
                <w:sz w:val="24"/>
                <w:szCs w:val="24"/>
              </w:rPr>
              <w:t>ов,</w:t>
            </w:r>
            <w:r w:rsidRPr="00A169B2">
              <w:rPr>
                <w:rFonts w:ascii="Times New Roman" w:hAnsi="Times New Roman" w:cs="Times New Roman"/>
                <w:sz w:val="24"/>
                <w:szCs w:val="24"/>
              </w:rPr>
              <w:t xml:space="preserve"> которым в УФК в установленном порядке открыты лицевые счета;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05535A">
        <w:trPr>
          <w:gridAfter w:val="1"/>
          <w:wAfter w:w="30" w:type="dxa"/>
          <w:trHeight w:val="102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 xml:space="preserve">есвоевременность доведения </w:t>
            </w:r>
            <w:r>
              <w:rPr>
                <w:rFonts w:ascii="Times New Roman" w:hAnsi="Times New Roman" w:cs="Times New Roman"/>
                <w:sz w:val="24"/>
                <w:szCs w:val="24"/>
              </w:rPr>
              <w:t xml:space="preserve">отчетных форм по </w:t>
            </w:r>
            <w:r w:rsidRPr="00A169B2">
              <w:rPr>
                <w:rFonts w:ascii="Times New Roman" w:eastAsia="Times New Roman" w:hAnsi="Times New Roman" w:cs="Times New Roman"/>
                <w:sz w:val="24"/>
                <w:szCs w:val="24"/>
              </w:rPr>
              <w:t>соответствующи</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лицевы</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счет</w:t>
            </w:r>
            <w:r>
              <w:rPr>
                <w:rFonts w:ascii="Times New Roman" w:eastAsia="Times New Roman" w:hAnsi="Times New Roman" w:cs="Times New Roman"/>
                <w:sz w:val="24"/>
                <w:szCs w:val="24"/>
              </w:rPr>
              <w:t>ам</w:t>
            </w:r>
            <w:r w:rsidRPr="00A169B2">
              <w:rPr>
                <w:rFonts w:ascii="Times New Roman" w:eastAsia="Times New Roman" w:hAnsi="Times New Roman" w:cs="Times New Roman"/>
                <w:sz w:val="24"/>
                <w:szCs w:val="24"/>
              </w:rPr>
              <w:t xml:space="preserve"> клиентов</w:t>
            </w:r>
            <w:r>
              <w:rPr>
                <w:rFonts w:ascii="Times New Roman" w:eastAsia="Times New Roman" w:hAnsi="Times New Roman" w:cs="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95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294E67"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661E81" w:rsidRDefault="00D47AEC" w:rsidP="005F6972">
            <w:pPr>
              <w:jc w:val="both"/>
              <w:rPr>
                <w:rFonts w:ascii="Times New Roman" w:hAnsi="Times New Roman" w:cs="Times New Roman"/>
                <w:sz w:val="24"/>
                <w:szCs w:val="24"/>
              </w:rPr>
            </w:pPr>
            <w:r w:rsidRPr="00661E81">
              <w:rPr>
                <w:rFonts w:ascii="Times New Roman" w:hAnsi="Times New Roman" w:cs="Times New Roman"/>
                <w:sz w:val="24"/>
                <w:szCs w:val="24"/>
              </w:rPr>
              <w:t xml:space="preserve">несоблюдение порядка приемки-передачи показателей, </w:t>
            </w:r>
            <w:r w:rsidR="00EF162F">
              <w:rPr>
                <w:rFonts w:ascii="Times New Roman" w:hAnsi="Times New Roman" w:cs="Times New Roman"/>
                <w:sz w:val="24"/>
                <w:szCs w:val="24"/>
              </w:rPr>
              <w:t>перечислений</w:t>
            </w:r>
            <w:r w:rsidRPr="00661E81">
              <w:rPr>
                <w:rFonts w:ascii="Times New Roman" w:hAnsi="Times New Roman" w:cs="Times New Roman"/>
                <w:sz w:val="24"/>
                <w:szCs w:val="24"/>
              </w:rPr>
              <w:t xml:space="preserve"> и поступлений по лицевым счетам клиентов;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EF162F">
        <w:trPr>
          <w:gridAfter w:val="1"/>
          <w:wAfter w:w="30" w:type="dxa"/>
          <w:trHeight w:val="1594"/>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294E67" w:rsidRDefault="00D47AEC" w:rsidP="005F6972">
            <w:pPr>
              <w:jc w:val="center"/>
              <w:rPr>
                <w:rFonts w:ascii="Times New Roman" w:hAnsi="Times New Roman" w:cs="Times New Roman"/>
                <w:sz w:val="24"/>
                <w:szCs w:val="24"/>
              </w:rPr>
            </w:pPr>
            <w:r w:rsidRPr="00294E67">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«О</w:t>
            </w:r>
            <w:r w:rsidRPr="00A169B2">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Pr="00A169B2">
              <w:rPr>
                <w:rFonts w:ascii="Times New Roman" w:eastAsia="Times New Roman" w:hAnsi="Times New Roman" w:cs="Times New Roman"/>
                <w:sz w:val="24"/>
                <w:szCs w:val="24"/>
                <w:lang w:eastAsia="ru-RU"/>
              </w:rPr>
              <w:lastRenderedPageBreak/>
              <w:t>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lang w:eastAsia="ru-RU"/>
              </w:rPr>
              <w:t>средствами обязательного медицинского страхования, поступающими федеральным бюджетным (автономным) учреждениям»</w:t>
            </w:r>
            <w:r w:rsidRPr="00A169B2">
              <w:rPr>
                <w:rFonts w:ascii="Times New Roman" w:eastAsia="Times New Roman" w:hAnsi="Times New Roman" w:cs="Times New Roman"/>
                <w:sz w:val="24"/>
                <w:szCs w:val="24"/>
              </w:rPr>
              <w:t xml:space="preserve"> (далее</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proofErr w:type="gramEnd"/>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32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D47AEC" w:rsidRPr="00A169B2" w:rsidRDefault="00D47AEC" w:rsidP="005F6972">
            <w:pPr>
              <w:rPr>
                <w:rFonts w:ascii="Times New Roman" w:hAnsi="Times New Roman" w:cs="Times New Roman"/>
                <w:sz w:val="24"/>
                <w:szCs w:val="24"/>
              </w:rPr>
            </w:pPr>
            <w:r w:rsidRPr="00A169B2">
              <w:rPr>
                <w:rFonts w:ascii="Times New Roman" w:hAnsi="Times New Roman" w:cs="Times New Roman"/>
                <w:sz w:val="24"/>
                <w:szCs w:val="24"/>
              </w:rPr>
              <w:t>Формирование регистров аналитического учета операций: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несоблюдение установленного порядка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средствами федеральных бюджетных (автономных) учреждений</w:t>
            </w:r>
            <w:r w:rsidRPr="00A169B2">
              <w:rPr>
                <w:rFonts w:ascii="Times New Roman" w:eastAsia="Times New Roman" w:hAnsi="Times New Roman" w:cs="Times New Roman"/>
                <w:sz w:val="24"/>
                <w:szCs w:val="24"/>
                <w:vertAlign w:val="superscript"/>
              </w:rPr>
              <w:t xml:space="preserve"> </w:t>
            </w:r>
            <w:r w:rsidRPr="00A169B2">
              <w:rPr>
                <w:rFonts w:ascii="Times New Roman" w:eastAsia="Times New Roman" w:hAnsi="Times New Roman" w:cs="Times New Roman"/>
                <w:sz w:val="24"/>
                <w:szCs w:val="24"/>
              </w:rPr>
              <w:t xml:space="preserve">и </w:t>
            </w:r>
            <w:r w:rsidRPr="00A169B2">
              <w:rPr>
                <w:rFonts w:ascii="Times New Roman" w:eastAsia="Times New Roman" w:hAnsi="Times New Roman" w:cs="Times New Roman"/>
                <w:sz w:val="24"/>
                <w:szCs w:val="24"/>
              </w:rPr>
              <w:lastRenderedPageBreak/>
              <w:t>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Pr>
                <w:rFonts w:ascii="Times New Roman" w:eastAsia="Times New Roman" w:hAnsi="Times New Roman" w:cs="Times New Roman"/>
                <w:sz w:val="24"/>
                <w:szCs w:val="24"/>
              </w:rPr>
              <w:t xml:space="preserve"> (далее – </w:t>
            </w:r>
            <w:r w:rsidRPr="00A169B2">
              <w:rPr>
                <w:rFonts w:ascii="Times New Roman" w:hAnsi="Times New Roman" w:cs="Times New Roman"/>
                <w:sz w:val="24"/>
                <w:szCs w:val="24"/>
              </w:rPr>
              <w:t>регистр</w:t>
            </w:r>
            <w:r>
              <w:rPr>
                <w:rFonts w:ascii="Times New Roman" w:hAnsi="Times New Roman" w:cs="Times New Roman"/>
                <w:sz w:val="24"/>
                <w:szCs w:val="24"/>
              </w:rPr>
              <w:t>ы</w:t>
            </w:r>
            <w:proofErr w:type="gramEnd"/>
            <w:r w:rsidRPr="00A169B2">
              <w:rPr>
                <w:rFonts w:ascii="Times New Roman" w:hAnsi="Times New Roman" w:cs="Times New Roman"/>
                <w:sz w:val="24"/>
                <w:szCs w:val="24"/>
              </w:rPr>
              <w:t xml:space="preserve"> аналитического учета операций</w:t>
            </w:r>
            <w:r>
              <w:rPr>
                <w:rFonts w:ascii="Times New Roman" w:hAnsi="Times New Roman" w:cs="Times New Roman"/>
                <w:sz w:val="24"/>
                <w:szCs w:val="24"/>
              </w:rPr>
              <w:t>)</w:t>
            </w:r>
            <w:r w:rsidRPr="00A169B2">
              <w:rPr>
                <w:rFonts w:ascii="Times New Roman" w:eastAsia="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w:t>
            </w:r>
            <w:proofErr w:type="gramStart"/>
            <w:r w:rsidRPr="00A169B2">
              <w:rPr>
                <w:rFonts w:ascii="Times New Roman" w:hAnsi="Times New Roman" w:cs="Times New Roman"/>
                <w:sz w:val="24"/>
                <w:szCs w:val="24"/>
              </w:rPr>
              <w:t>сроков формирования регистров аналитического учета операций</w:t>
            </w:r>
            <w:proofErr w:type="gramEnd"/>
            <w:r>
              <w:rPr>
                <w:rFonts w:ascii="Times New Roman" w:hAnsi="Times New Roman" w:cs="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680"/>
        </w:trPr>
        <w:tc>
          <w:tcPr>
            <w:tcW w:w="807" w:type="dxa"/>
            <w:vMerge w:val="restart"/>
          </w:tcPr>
          <w:p w:rsidR="00D47AEC" w:rsidRPr="00DD1610" w:rsidRDefault="00D47AEC" w:rsidP="005F6972">
            <w:pPr>
              <w:jc w:val="center"/>
              <w:rPr>
                <w:rFonts w:ascii="Times New Roman" w:hAnsi="Times New Roman" w:cs="Times New Roman"/>
                <w:sz w:val="24"/>
                <w:szCs w:val="24"/>
              </w:rPr>
            </w:pPr>
            <w:r w:rsidRPr="00DD1610">
              <w:rPr>
                <w:rFonts w:ascii="Times New Roman" w:hAnsi="Times New Roman" w:cs="Times New Roman"/>
                <w:sz w:val="24"/>
                <w:szCs w:val="24"/>
              </w:rPr>
              <w:t>3.</w:t>
            </w:r>
          </w:p>
        </w:tc>
        <w:tc>
          <w:tcPr>
            <w:tcW w:w="13551" w:type="dxa"/>
            <w:gridSpan w:val="32"/>
            <w:vAlign w:val="center"/>
          </w:tcPr>
          <w:p w:rsidR="00D47AEC" w:rsidRPr="00DD1610" w:rsidRDefault="00D47AEC" w:rsidP="005F6972">
            <w:pPr>
              <w:jc w:val="both"/>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(далее – бюджетные данные), в случае принятия </w:t>
            </w:r>
            <w:r>
              <w:rPr>
                <w:rFonts w:ascii="Times New Roman" w:eastAsia="Times New Roman" w:hAnsi="Times New Roman" w:cs="Times New Roman"/>
                <w:sz w:val="24"/>
                <w:szCs w:val="24"/>
                <w:lang w:eastAsia="ru-RU"/>
              </w:rPr>
              <w:t>Минфином России соответствующего</w:t>
            </w:r>
            <w:r w:rsidRPr="00DD1610">
              <w:rPr>
                <w:rFonts w:ascii="Times New Roman" w:eastAsia="Times New Roman" w:hAnsi="Times New Roman" w:cs="Times New Roman"/>
                <w:sz w:val="24"/>
                <w:szCs w:val="24"/>
                <w:lang w:eastAsia="ru-RU"/>
              </w:rPr>
              <w:t xml:space="preserve"> решения, при организации исполнения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по расходам и источникам финансирования дефицита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и передачи бюджетных данных при реорганизации участников бюджетного процесса </w:t>
            </w:r>
            <w:r>
              <w:rPr>
                <w:rFonts w:ascii="Times New Roman" w:eastAsia="Times New Roman" w:hAnsi="Times New Roman" w:cs="Times New Roman"/>
                <w:sz w:val="24"/>
                <w:szCs w:val="24"/>
                <w:lang w:eastAsia="ru-RU"/>
              </w:rPr>
              <w:t>федерального уровня</w:t>
            </w:r>
            <w:r w:rsidRPr="00DD1610">
              <w:rPr>
                <w:rFonts w:ascii="Times New Roman" w:eastAsia="Times New Roman" w:hAnsi="Times New Roman" w:cs="Times New Roman"/>
                <w:sz w:val="24"/>
                <w:szCs w:val="24"/>
                <w:lang w:eastAsia="ru-RU"/>
              </w:rPr>
              <w:t>:</w:t>
            </w:r>
          </w:p>
        </w:tc>
      </w:tr>
      <w:tr w:rsidR="00D47AEC" w:rsidTr="005F6972">
        <w:trPr>
          <w:gridAfter w:val="1"/>
          <w:wAfter w:w="30" w:type="dxa"/>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данных, распределенных распорядителями средств </w:t>
            </w:r>
            <w:r>
              <w:rPr>
                <w:rFonts w:ascii="Times New Roman" w:hAnsi="Times New Roman" w:cs="Times New Roman"/>
                <w:sz w:val="24"/>
                <w:szCs w:val="24"/>
              </w:rPr>
              <w:lastRenderedPageBreak/>
              <w:t xml:space="preserve">федерального </w:t>
            </w:r>
            <w:r w:rsidRPr="00A169B2">
              <w:rPr>
                <w:rFonts w:ascii="Times New Roman" w:hAnsi="Times New Roman" w:cs="Times New Roman"/>
                <w:sz w:val="24"/>
                <w:szCs w:val="24"/>
              </w:rPr>
              <w:t xml:space="preserve">бюджета между нижестоящими распорядителями и получателями средств </w:t>
            </w:r>
            <w:r>
              <w:rPr>
                <w:rFonts w:ascii="Times New Roman" w:hAnsi="Times New Roman" w:cs="Times New Roman"/>
                <w:sz w:val="24"/>
                <w:szCs w:val="24"/>
              </w:rPr>
              <w:t>федерального</w:t>
            </w:r>
            <w:r w:rsidRPr="00A169B2">
              <w:rPr>
                <w:rFonts w:ascii="Times New Roman" w:hAnsi="Times New Roman" w:cs="Times New Roman"/>
                <w:sz w:val="24"/>
                <w:szCs w:val="24"/>
              </w:rPr>
              <w:t xml:space="preserve"> бюджета,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cantSplit/>
          <w:trHeight w:val="374"/>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65"/>
        </w:trPr>
        <w:tc>
          <w:tcPr>
            <w:tcW w:w="807" w:type="dxa"/>
            <w:vMerge w:val="restart"/>
          </w:tcPr>
          <w:p w:rsidR="00D47AEC" w:rsidRDefault="00D47AEC" w:rsidP="005F6972">
            <w:pPr>
              <w:jc w:val="center"/>
            </w:pPr>
            <w:r>
              <w:rPr>
                <w:rFonts w:ascii="Times New Roman" w:hAnsi="Times New Roman" w:cs="Times New Roman"/>
                <w:sz w:val="24"/>
                <w:szCs w:val="24"/>
              </w:rPr>
              <w:t>4.</w:t>
            </w:r>
          </w:p>
        </w:tc>
        <w:tc>
          <w:tcPr>
            <w:tcW w:w="13551" w:type="dxa"/>
            <w:gridSpan w:val="32"/>
            <w:vAlign w:val="center"/>
          </w:tcPr>
          <w:p w:rsidR="00D47AEC" w:rsidRPr="00A169B2" w:rsidRDefault="00D47AEC" w:rsidP="005F6972">
            <w:pPr>
              <w:jc w:val="both"/>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со средствами, поступающими во временное распоряжение получателя средств федерального бюджета:</w:t>
            </w:r>
          </w:p>
        </w:tc>
      </w:tr>
      <w:tr w:rsidR="00D47AEC" w:rsidTr="005F6972">
        <w:trPr>
          <w:gridAfter w:val="1"/>
          <w:wAfter w:w="30" w:type="dxa"/>
          <w:trHeight w:val="60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540"/>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7B3E89">
        <w:trPr>
          <w:gridAfter w:val="1"/>
          <w:wAfter w:w="30" w:type="dxa"/>
          <w:trHeight w:val="42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D47AEC" w:rsidRPr="00A169B2" w:rsidRDefault="00D47AEC" w:rsidP="005F6972">
            <w:pPr>
              <w:rPr>
                <w:rFonts w:ascii="Times New Roman" w:hAnsi="Times New Roman" w:cs="Times New Roman"/>
                <w:sz w:val="24"/>
                <w:szCs w:val="24"/>
              </w:rPr>
            </w:pPr>
            <w:r w:rsidRPr="00A169B2">
              <w:rPr>
                <w:rFonts w:ascii="Times New Roman" w:hAnsi="Times New Roman" w:cs="Times New Roman"/>
                <w:sz w:val="24"/>
                <w:szCs w:val="24"/>
              </w:rPr>
              <w:t>Исполнение бюджета Союзного государства:</w:t>
            </w:r>
          </w:p>
        </w:tc>
      </w:tr>
      <w:tr w:rsidR="00D47AEC" w:rsidTr="005F6972">
        <w:trPr>
          <w:gridAfter w:val="1"/>
          <w:wAfter w:w="30" w:type="dxa"/>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A169B2">
              <w:rPr>
                <w:rFonts w:ascii="Times New Roman" w:hAnsi="Times New Roman" w:cs="Times New Roman"/>
                <w:sz w:val="24"/>
                <w:szCs w:val="24"/>
              </w:rPr>
              <w:t xml:space="preserve"> лицевых счетов распорядителей и получателей средств бюджета Союзного государства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лицевой счет клиента Союзного государства);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отражения на лицевых счетах </w:t>
            </w:r>
            <w:proofErr w:type="gramStart"/>
            <w:r w:rsidRPr="00A169B2">
              <w:rPr>
                <w:rFonts w:ascii="Times New Roman" w:hAnsi="Times New Roman" w:cs="Times New Roman"/>
                <w:sz w:val="24"/>
                <w:szCs w:val="24"/>
              </w:rPr>
              <w:t>клиентов Союзного государства объемов финансирования расходов бюджета Союзного</w:t>
            </w:r>
            <w:proofErr w:type="gramEnd"/>
            <w:r w:rsidRPr="00A169B2">
              <w:rPr>
                <w:rFonts w:ascii="Times New Roman" w:hAnsi="Times New Roman" w:cs="Times New Roman"/>
                <w:sz w:val="24"/>
                <w:szCs w:val="24"/>
              </w:rPr>
              <w:t xml:space="preserve"> государства, доведенных реестрами финансирования и </w:t>
            </w:r>
            <w:r w:rsidRPr="00A169B2">
              <w:rPr>
                <w:rFonts w:ascii="Times New Roman" w:hAnsi="Times New Roman" w:cs="Times New Roman"/>
                <w:sz w:val="24"/>
                <w:szCs w:val="24"/>
              </w:rPr>
              <w:lastRenderedPageBreak/>
              <w:t>отзыва неиспользованных и/или нераспределенных объемов финансирования расходов бюджета Союзного государства;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cantSplit/>
          <w:trHeight w:val="9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w:t>
            </w:r>
            <w:proofErr w:type="gramStart"/>
            <w:r w:rsidRPr="00A169B2">
              <w:rPr>
                <w:rFonts w:ascii="Times New Roman" w:hAnsi="Times New Roman" w:cs="Times New Roman"/>
                <w:sz w:val="24"/>
                <w:szCs w:val="24"/>
              </w:rPr>
              <w:t xml:space="preserve">порядка </w:t>
            </w:r>
            <w:r w:rsidR="00EF162F">
              <w:rPr>
                <w:rFonts w:ascii="Times New Roman" w:hAnsi="Times New Roman" w:cs="Times New Roman"/>
                <w:sz w:val="24"/>
                <w:szCs w:val="24"/>
              </w:rPr>
              <w:t>казначейского</w:t>
            </w:r>
            <w:r w:rsidR="00EF162F" w:rsidRPr="00A169B2">
              <w:rPr>
                <w:rFonts w:ascii="Times New Roman" w:hAnsi="Times New Roman" w:cs="Times New Roman"/>
                <w:sz w:val="24"/>
                <w:szCs w:val="24"/>
              </w:rPr>
              <w:t xml:space="preserve"> </w:t>
            </w:r>
            <w:r w:rsidRPr="00A169B2">
              <w:rPr>
                <w:rFonts w:ascii="Times New Roman" w:hAnsi="Times New Roman" w:cs="Times New Roman"/>
                <w:sz w:val="24"/>
                <w:szCs w:val="24"/>
              </w:rPr>
              <w:t>обслуживания исполнения бюджета Союзного государства</w:t>
            </w:r>
            <w:proofErr w:type="gramEnd"/>
            <w:r w:rsidRPr="00A169B2">
              <w:rPr>
                <w:rFonts w:ascii="Times New Roman" w:hAnsi="Times New Roman" w:cs="Times New Roman"/>
                <w:sz w:val="24"/>
                <w:szCs w:val="24"/>
              </w:rPr>
              <w:t xml:space="preserve"> и санкционирования расходов получателей средств бюджета Союзного государства;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05535A">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05535A">
        <w:trPr>
          <w:gridAfter w:val="1"/>
          <w:wAfter w:w="30" w:type="dxa"/>
          <w:trHeight w:val="73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5535A">
        <w:trPr>
          <w:gridAfter w:val="1"/>
          <w:wAfter w:w="30" w:type="dxa"/>
          <w:trHeight w:val="693"/>
        </w:trPr>
        <w:tc>
          <w:tcPr>
            <w:tcW w:w="807" w:type="dxa"/>
            <w:vMerge w:val="restart"/>
          </w:tcPr>
          <w:p w:rsidR="00D47AEC" w:rsidRPr="004E7D93"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D47AEC" w:rsidRPr="00A169B2" w:rsidRDefault="00D47AEC" w:rsidP="0005535A">
            <w:pPr>
              <w:autoSpaceDE w:val="0"/>
              <w:autoSpaceDN w:val="0"/>
              <w:adjustRightInd w:val="0"/>
            </w:pPr>
            <w:r w:rsidRPr="00A169B2">
              <w:rPr>
                <w:rFonts w:ascii="Times New Roman" w:hAnsi="Times New Roman" w:cs="Times New Roman"/>
                <w:sz w:val="24"/>
                <w:szCs w:val="24"/>
              </w:rPr>
              <w:t xml:space="preserve">Осуществление предварительного и текущего </w:t>
            </w:r>
            <w:proofErr w:type="gramStart"/>
            <w:r w:rsidRPr="00A169B2">
              <w:rPr>
                <w:rFonts w:ascii="Times New Roman" w:hAnsi="Times New Roman" w:cs="Times New Roman"/>
                <w:sz w:val="24"/>
                <w:szCs w:val="24"/>
              </w:rPr>
              <w:t>контроля за</w:t>
            </w:r>
            <w:proofErr w:type="gramEnd"/>
            <w:r w:rsidRPr="00A169B2">
              <w:rPr>
                <w:rFonts w:ascii="Times New Roman" w:hAnsi="Times New Roman" w:cs="Times New Roman"/>
                <w:sz w:val="24"/>
                <w:szCs w:val="24"/>
              </w:rPr>
              <w:t xml:space="preserve"> ведением операций со средствами федерального бюджета получателями средств федерального бюджета:</w:t>
            </w:r>
          </w:p>
        </w:tc>
      </w:tr>
      <w:tr w:rsidR="00D47AEC" w:rsidTr="005F6972">
        <w:trPr>
          <w:gridAfter w:val="1"/>
          <w:wAfter w:w="30" w:type="dxa"/>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993"/>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sidR="00EF162F">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09"/>
        </w:trPr>
        <w:tc>
          <w:tcPr>
            <w:tcW w:w="807" w:type="dxa"/>
            <w:vMerge/>
          </w:tcPr>
          <w:p w:rsidR="00D47AEC" w:rsidRDefault="00D47AEC" w:rsidP="005F6972"/>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sidR="00EF162F">
              <w:rPr>
                <w:rFonts w:ascii="Times New Roman" w:hAnsi="Times New Roman" w:cs="Times New Roman"/>
                <w:sz w:val="24"/>
                <w:szCs w:val="24"/>
              </w:rPr>
              <w:t xml:space="preserve">перечислений </w:t>
            </w:r>
            <w:r w:rsidRPr="00A169B2">
              <w:rPr>
                <w:rFonts w:ascii="Times New Roman" w:hAnsi="Times New Roman" w:cs="Times New Roman"/>
                <w:sz w:val="24"/>
                <w:szCs w:val="24"/>
              </w:rPr>
              <w:t xml:space="preserve">по источникам финансирования дефицита федерального бюджета, доведенных </w:t>
            </w:r>
            <w:r w:rsidRPr="00A169B2">
              <w:rPr>
                <w:rFonts w:ascii="Times New Roman" w:hAnsi="Times New Roman" w:cs="Times New Roman"/>
                <w:sz w:val="24"/>
                <w:szCs w:val="24"/>
              </w:rPr>
              <w:lastRenderedPageBreak/>
              <w:t>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05535A">
        <w:trPr>
          <w:gridAfter w:val="1"/>
          <w:wAfter w:w="30" w:type="dxa"/>
          <w:trHeight w:val="699"/>
        </w:trPr>
        <w:tc>
          <w:tcPr>
            <w:tcW w:w="807" w:type="dxa"/>
            <w:vMerge/>
          </w:tcPr>
          <w:p w:rsidR="00D47AEC" w:rsidRDefault="00D47AEC" w:rsidP="005F6972"/>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135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D47AEC" w:rsidRPr="00294E67" w:rsidRDefault="00D47AEC" w:rsidP="005F6972">
            <w:pPr>
              <w:jc w:val="both"/>
              <w:rPr>
                <w:rFonts w:ascii="Times New Roman" w:hAnsi="Times New Roman" w:cs="Times New Roman"/>
                <w:sz w:val="24"/>
                <w:szCs w:val="24"/>
              </w:rPr>
            </w:pPr>
            <w:proofErr w:type="gramStart"/>
            <w:r w:rsidRPr="00294E67">
              <w:rPr>
                <w:rFonts w:ascii="Times New Roman" w:hAnsi="Times New Roman" w:cs="Times New Roman"/>
                <w:sz w:val="24"/>
                <w:szCs w:val="24"/>
              </w:rPr>
              <w:t xml:space="preserve">Осуществление </w:t>
            </w:r>
            <w:r w:rsidRPr="00294E67">
              <w:rPr>
                <w:rFonts w:ascii="Times New Roman" w:eastAsia="Times New Roman" w:hAnsi="Times New Roman" w:cs="Times New Roman"/>
                <w:sz w:val="24"/>
                <w:szCs w:val="24"/>
                <w:lang w:eastAsia="ru-RU"/>
              </w:rPr>
              <w:t>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Закон № 44-ФЗ)</w:t>
            </w:r>
            <w:r w:rsidRPr="00294E67">
              <w:rPr>
                <w:rFonts w:ascii="Times New Roman" w:eastAsia="Times New Roman" w:hAnsi="Times New Roman" w:cs="Times New Roman"/>
                <w:sz w:val="24"/>
                <w:szCs w:val="24"/>
                <w:vertAlign w:val="superscript"/>
                <w:lang w:eastAsia="ru-RU"/>
              </w:rPr>
              <w:footnoteReference w:id="2"/>
            </w:r>
            <w:r w:rsidRPr="00294E67">
              <w:rPr>
                <w:rFonts w:ascii="Times New Roman" w:eastAsia="Times New Roman" w:hAnsi="Times New Roman" w:cs="Times New Roman"/>
                <w:sz w:val="24"/>
                <w:szCs w:val="24"/>
                <w:lang w:eastAsia="ru-RU"/>
              </w:rPr>
              <w:t xml:space="preserve"> и постановлением Правительства Российской Федерации от 28 ноября 2013 г. № 1084 (Собрание законодательства Российской Федерации, 2013, № 49)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Постановление № </w:t>
            </w:r>
            <w:r w:rsidRPr="00294E67">
              <w:rPr>
                <w:rFonts w:ascii="Times New Roman" w:eastAsia="Times New Roman" w:hAnsi="Times New Roman" w:cs="Times New Roman"/>
                <w:sz w:val="24"/>
                <w:szCs w:val="24"/>
                <w:lang w:eastAsia="ru-RU"/>
              </w:rPr>
              <w:t>1084):</w:t>
            </w:r>
            <w:proofErr w:type="gramEnd"/>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Pr="008B2F0D" w:rsidRDefault="00D47AEC" w:rsidP="005F6972">
            <w:pPr>
              <w:jc w:val="both"/>
              <w:rPr>
                <w:rFonts w:ascii="Times New Roman" w:eastAsia="Times New Roman" w:hAnsi="Times New Roman" w:cs="Times New Roman"/>
                <w:sz w:val="24"/>
                <w:szCs w:val="24"/>
                <w:highlight w:val="yellow"/>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 xml:space="preserve">контроля, предусмотренного положениями части 5 статьи 99 Закона № 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w:t>
            </w:r>
            <w:r w:rsidRPr="00973500">
              <w:rPr>
                <w:rFonts w:ascii="Times New Roman" w:eastAsia="Times New Roman" w:hAnsi="Times New Roman" w:cs="Times New Roman"/>
                <w:sz w:val="24"/>
                <w:szCs w:val="24"/>
                <w:lang w:eastAsia="ru-RU"/>
              </w:rPr>
              <w:t xml:space="preserve">Постановлением </w:t>
            </w:r>
            <w:r>
              <w:rPr>
                <w:rFonts w:ascii="Times New Roman" w:eastAsia="Times New Roman" w:hAnsi="Times New Roman" w:cs="Times New Roman"/>
                <w:sz w:val="24"/>
                <w:szCs w:val="24"/>
                <w:lang w:eastAsia="ru-RU"/>
              </w:rPr>
              <w:br/>
              <w:t>№ </w:t>
            </w:r>
            <w:r w:rsidRPr="00973500">
              <w:rPr>
                <w:rFonts w:ascii="Times New Roman" w:eastAsia="Times New Roman" w:hAnsi="Times New Roman" w:cs="Times New Roman"/>
                <w:sz w:val="24"/>
                <w:szCs w:val="24"/>
                <w:lang w:eastAsia="ru-RU"/>
              </w:rPr>
              <w:t>1084</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885"/>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D47AEC" w:rsidRPr="006E56A4" w:rsidRDefault="00D47AEC" w:rsidP="005F6972">
            <w:pPr>
              <w:jc w:val="both"/>
              <w:rPr>
                <w:rFonts w:ascii="Times New Roman" w:eastAsia="Times New Roman" w:hAnsi="Times New Roman" w:cs="Times New Roman"/>
                <w:sz w:val="24"/>
                <w:szCs w:val="24"/>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 xml:space="preserve">контроля, предусмотренного положениями </w:t>
            </w:r>
            <w:r w:rsidRPr="003066D3">
              <w:rPr>
                <w:rFonts w:ascii="Times New Roman" w:eastAsia="Times New Roman" w:hAnsi="Times New Roman" w:cs="Times New Roman"/>
                <w:sz w:val="24"/>
                <w:szCs w:val="24"/>
                <w:lang w:eastAsia="ru-RU"/>
              </w:rPr>
              <w:t xml:space="preserve">части 5.1 </w:t>
            </w:r>
            <w:r w:rsidRPr="006E56A4">
              <w:rPr>
                <w:rFonts w:ascii="Times New Roman" w:eastAsia="Times New Roman" w:hAnsi="Times New Roman" w:cs="Times New Roman"/>
                <w:sz w:val="24"/>
                <w:szCs w:val="24"/>
                <w:lang w:eastAsia="ru-RU"/>
              </w:rPr>
              <w:t>статьи 99 Закона № 44-ФЗ</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D47AEC" w:rsidTr="005F6972">
        <w:trPr>
          <w:gridAfter w:val="1"/>
          <w:wAfter w:w="30" w:type="dxa"/>
          <w:trHeight w:val="61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EF162F">
        <w:trPr>
          <w:gridAfter w:val="1"/>
          <w:wAfter w:w="30" w:type="dxa"/>
          <w:trHeight w:val="414"/>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sidRPr="006E56A4">
              <w:rPr>
                <w:rFonts w:ascii="Times New Roman" w:hAnsi="Times New Roman" w:cs="Times New Roman"/>
                <w:sz w:val="24"/>
                <w:szCs w:val="24"/>
              </w:rPr>
              <w:t>С</w:t>
            </w:r>
            <w:r w:rsidRPr="006E56A4">
              <w:rPr>
                <w:rFonts w:ascii="Times New Roman" w:eastAsia="Times New Roman" w:hAnsi="Times New Roman" w:cs="Times New Roman"/>
                <w:sz w:val="24"/>
                <w:szCs w:val="24"/>
                <w:lang w:eastAsia="ru-RU"/>
              </w:rPr>
              <w:t xml:space="preserve">анкционирование </w:t>
            </w:r>
            <w:proofErr w:type="gramStart"/>
            <w:r w:rsidRPr="006E56A4">
              <w:rPr>
                <w:rFonts w:ascii="Times New Roman" w:eastAsia="Times New Roman" w:hAnsi="Times New Roman" w:cs="Times New Roman"/>
                <w:sz w:val="24"/>
                <w:szCs w:val="24"/>
                <w:lang w:eastAsia="ru-RU"/>
              </w:rPr>
              <w:t>оплаты денежных обязательств получателей средств федерального бюджета</w:t>
            </w:r>
            <w:proofErr w:type="gramEnd"/>
            <w:r w:rsidRPr="006E56A4">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 расходов федеральных бюджетных (автономных) учреждений:</w:t>
            </w:r>
          </w:p>
        </w:tc>
      </w:tr>
      <w:tr w:rsidR="00D47AEC" w:rsidTr="005F6972">
        <w:trPr>
          <w:gridAfter w:val="1"/>
          <w:wAfter w:w="30" w:type="dxa"/>
          <w:trHeight w:val="9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Pr="00A169B2" w:rsidRDefault="00D47AEC" w:rsidP="005F697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порядка санкционирования оплаты денежных обязательств получателей средств федерального бюджета</w:t>
            </w:r>
            <w:proofErr w:type="gramEnd"/>
            <w:r w:rsidRPr="00A169B2">
              <w:rPr>
                <w:rFonts w:ascii="Times New Roman" w:eastAsia="Times New Roman" w:hAnsi="Times New Roman" w:cs="Times New Roman"/>
                <w:sz w:val="24"/>
                <w:szCs w:val="24"/>
                <w:lang w:eastAsia="ru-RU"/>
              </w:rPr>
              <w:t xml:space="preserve"> и администраторов источников внутреннего финансирования дефицита федерального бюджета;</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44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tcPr>
          <w:p w:rsidR="00D47AEC" w:rsidRPr="00A169B2" w:rsidRDefault="00D47AEC" w:rsidP="005F697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санкционирования</w:t>
            </w:r>
            <w:r w:rsidRPr="006E56A4">
              <w:rPr>
                <w:rFonts w:ascii="Times New Roman" w:eastAsia="Times New Roman" w:hAnsi="Times New Roman" w:cs="Times New Roman"/>
                <w:sz w:val="24"/>
                <w:szCs w:val="24"/>
                <w:lang w:eastAsia="ru-RU"/>
              </w:rPr>
              <w:t xml:space="preserve"> расходов федеральных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1875"/>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8"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22"/>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1" w:type="dxa"/>
            <w:gridSpan w:val="32"/>
            <w:vAlign w:val="center"/>
          </w:tcPr>
          <w:p w:rsidR="00D47AEC" w:rsidRPr="00A169B2" w:rsidRDefault="00D47AEC" w:rsidP="005F6972">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r>
      <w:tr w:rsidR="00D47AEC" w:rsidTr="005F6972">
        <w:trPr>
          <w:gridAfter w:val="1"/>
          <w:wAfter w:w="30" w:type="dxa"/>
          <w:trHeight w:val="106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6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rPr>
              <w:t>операций по обеспечению наличными денежными средствами организаций федерального уровня:</w:t>
            </w:r>
          </w:p>
        </w:tc>
      </w:tr>
      <w:tr w:rsidR="00D47AEC" w:rsidTr="005F6972">
        <w:trPr>
          <w:gridAfter w:val="1"/>
          <w:wAfter w:w="30" w:type="dxa"/>
          <w:trHeight w:val="202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0</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УФК;</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83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68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D47AEC" w:rsidRPr="006E56A4" w:rsidRDefault="00D47AEC" w:rsidP="005F6972">
            <w:pPr>
              <w:jc w:val="both"/>
              <w:rPr>
                <w:rFonts w:ascii="Times New Roman" w:hAnsi="Times New Roman" w:cs="Times New Roman"/>
                <w:sz w:val="24"/>
                <w:szCs w:val="24"/>
              </w:rPr>
            </w:pPr>
            <w:r w:rsidRPr="006E56A4">
              <w:rPr>
                <w:rFonts w:ascii="Times New Roman" w:eastAsia="Times New Roman" w:hAnsi="Times New Roman" w:cs="Times New Roman"/>
                <w:sz w:val="24"/>
                <w:szCs w:val="24"/>
                <w:lang w:eastAsia="ru-RU"/>
              </w:rPr>
              <w:t xml:space="preserve">Осуществление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поступлений </w:t>
            </w:r>
            <w:r>
              <w:rPr>
                <w:rFonts w:ascii="Times New Roman" w:eastAsia="Times New Roman" w:hAnsi="Times New Roman" w:cs="Times New Roman"/>
                <w:sz w:val="24"/>
                <w:szCs w:val="24"/>
                <w:lang w:eastAsia="ru-RU"/>
              </w:rPr>
              <w:br/>
            </w:r>
            <w:r w:rsidRPr="006E56A4">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невыясненные поступления):</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10" w:type="dxa"/>
            <w:gridSpan w:val="2"/>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1</w:t>
            </w:r>
          </w:p>
        </w:tc>
        <w:tc>
          <w:tcPr>
            <w:tcW w:w="4577" w:type="dxa"/>
            <w:vAlign w:val="center"/>
          </w:tcPr>
          <w:p w:rsidR="00D47AEC" w:rsidRPr="006E56A4" w:rsidRDefault="00D47AEC" w:rsidP="005F6972">
            <w:pPr>
              <w:jc w:val="both"/>
              <w:rPr>
                <w:rFonts w:ascii="Times New Roman" w:hAnsi="Times New Roman" w:cs="Times New Roman"/>
                <w:sz w:val="24"/>
                <w:szCs w:val="24"/>
              </w:rPr>
            </w:pPr>
            <w:r w:rsidRPr="006E56A4">
              <w:rPr>
                <w:rFonts w:ascii="Times New Roman" w:hAnsi="Times New Roman" w:cs="Times New Roman"/>
                <w:sz w:val="24"/>
                <w:szCs w:val="24"/>
              </w:rPr>
              <w:t>необоснованный возврат (перечисление) невыясненных поступлений плательщику (банку,</w:t>
            </w:r>
            <w:r w:rsidRPr="006E56A4">
              <w:rPr>
                <w:rFonts w:ascii="Times New Roman" w:eastAsia="Times New Roman" w:hAnsi="Times New Roman" w:cs="Times New Roman"/>
                <w:sz w:val="28"/>
                <w:szCs w:val="28"/>
                <w:lang w:eastAsia="ru-RU"/>
              </w:rPr>
              <w:t xml:space="preserve"> </w:t>
            </w:r>
            <w:r w:rsidRPr="006E56A4">
              <w:rPr>
                <w:rFonts w:ascii="Times New Roman" w:eastAsia="Times New Roman" w:hAnsi="Times New Roman" w:cs="Times New Roman"/>
                <w:sz w:val="24"/>
                <w:szCs w:val="24"/>
                <w:lang w:eastAsia="ru-RU"/>
              </w:rPr>
              <w:t xml:space="preserve">организации федеральной </w:t>
            </w:r>
            <w:r w:rsidRPr="006E56A4">
              <w:rPr>
                <w:rFonts w:ascii="Times New Roman" w:eastAsia="Times New Roman" w:hAnsi="Times New Roman" w:cs="Times New Roman"/>
                <w:sz w:val="24"/>
                <w:szCs w:val="24"/>
                <w:lang w:eastAsia="ru-RU"/>
              </w:rPr>
              <w:lastRenderedPageBreak/>
              <w:t>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 xml:space="preserve">учреждению); </w:t>
            </w:r>
          </w:p>
        </w:tc>
        <w:tc>
          <w:tcPr>
            <w:tcW w:w="73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lastRenderedPageBreak/>
              <w:t>–</w:t>
            </w:r>
          </w:p>
        </w:tc>
        <w:tc>
          <w:tcPr>
            <w:tcW w:w="774"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D47AEC" w:rsidTr="005F6972">
        <w:trPr>
          <w:gridAfter w:val="1"/>
          <w:wAfter w:w="30" w:type="dxa"/>
          <w:trHeight w:val="354"/>
        </w:trPr>
        <w:tc>
          <w:tcPr>
            <w:tcW w:w="807" w:type="dxa"/>
            <w:vMerge/>
          </w:tcPr>
          <w:p w:rsidR="00D47AEC" w:rsidRDefault="00D47AEC" w:rsidP="005F6972">
            <w:pPr>
              <w:jc w:val="center"/>
              <w:rPr>
                <w:rFonts w:ascii="Times New Roman" w:hAnsi="Times New Roman" w:cs="Times New Roman"/>
                <w:sz w:val="24"/>
                <w:szCs w:val="24"/>
              </w:rPr>
            </w:pPr>
          </w:p>
        </w:tc>
        <w:tc>
          <w:tcPr>
            <w:tcW w:w="810" w:type="dxa"/>
            <w:gridSpan w:val="2"/>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2</w:t>
            </w:r>
          </w:p>
        </w:tc>
        <w:tc>
          <w:tcPr>
            <w:tcW w:w="4577" w:type="dxa"/>
            <w:vAlign w:val="center"/>
          </w:tcPr>
          <w:p w:rsidR="00D47AEC" w:rsidRPr="006E56A4" w:rsidRDefault="00D47AEC" w:rsidP="005F6972">
            <w:pPr>
              <w:jc w:val="both"/>
              <w:rPr>
                <w:rFonts w:ascii="Times New Roman" w:hAnsi="Times New Roman" w:cs="Times New Roman"/>
                <w:sz w:val="24"/>
                <w:szCs w:val="24"/>
              </w:rPr>
            </w:pPr>
            <w:r w:rsidRPr="006E56A4">
              <w:rPr>
                <w:rFonts w:ascii="Times New Roman" w:hAnsi="Times New Roman" w:cs="Times New Roman"/>
                <w:sz w:val="24"/>
                <w:szCs w:val="24"/>
              </w:rPr>
              <w:t>несвоевременный возврат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p>
        </w:tc>
        <w:tc>
          <w:tcPr>
            <w:tcW w:w="73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4"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10" w:type="dxa"/>
            <w:gridSpan w:val="2"/>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4577" w:type="dxa"/>
            <w:vAlign w:val="center"/>
          </w:tcPr>
          <w:p w:rsidR="00D47AEC" w:rsidRPr="006E56A4" w:rsidRDefault="00D47AEC" w:rsidP="005F6972">
            <w:pPr>
              <w:jc w:val="both"/>
              <w:rPr>
                <w:rFonts w:ascii="Times New Roman" w:hAnsi="Times New Roman" w:cs="Times New Roman"/>
                <w:sz w:val="24"/>
                <w:szCs w:val="24"/>
              </w:rPr>
            </w:pPr>
            <w:r w:rsidRPr="006E56A4">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r>
              <w:rPr>
                <w:rFonts w:ascii="Times New Roman" w:hAnsi="Times New Roman" w:cs="Times New Roman"/>
                <w:sz w:val="24"/>
                <w:szCs w:val="24"/>
              </w:rPr>
              <w:t>;</w:t>
            </w:r>
          </w:p>
        </w:tc>
        <w:tc>
          <w:tcPr>
            <w:tcW w:w="73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b/>
                <w:sz w:val="24"/>
                <w:szCs w:val="24"/>
              </w:rPr>
              <w:t>–</w:t>
            </w:r>
          </w:p>
        </w:tc>
        <w:tc>
          <w:tcPr>
            <w:tcW w:w="774"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851"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средний</w:t>
            </w:r>
          </w:p>
        </w:tc>
      </w:tr>
      <w:tr w:rsidR="00D47AEC" w:rsidTr="005F6972">
        <w:trPr>
          <w:gridAfter w:val="1"/>
          <w:wAfter w:w="30" w:type="dxa"/>
          <w:trHeight w:val="132"/>
        </w:trPr>
        <w:tc>
          <w:tcPr>
            <w:tcW w:w="807" w:type="dxa"/>
            <w:vMerge/>
          </w:tcPr>
          <w:p w:rsidR="00D47AEC" w:rsidRDefault="00D47AEC" w:rsidP="005F6972">
            <w:pPr>
              <w:jc w:val="center"/>
              <w:rPr>
                <w:rFonts w:ascii="Times New Roman" w:hAnsi="Times New Roman" w:cs="Times New Roman"/>
                <w:sz w:val="24"/>
                <w:szCs w:val="24"/>
              </w:rPr>
            </w:pPr>
          </w:p>
        </w:tc>
        <w:tc>
          <w:tcPr>
            <w:tcW w:w="810" w:type="dxa"/>
            <w:gridSpan w:val="2"/>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5" w:type="dxa"/>
            <w:gridSpan w:val="7"/>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4</w:t>
            </w:r>
          </w:p>
        </w:tc>
        <w:tc>
          <w:tcPr>
            <w:tcW w:w="4577" w:type="dxa"/>
            <w:vAlign w:val="center"/>
          </w:tcPr>
          <w:p w:rsidR="00D47AEC" w:rsidRPr="006E56A4" w:rsidRDefault="00D47AEC" w:rsidP="005F6972">
            <w:pPr>
              <w:jc w:val="both"/>
              <w:rPr>
                <w:rFonts w:ascii="Times New Roman" w:hAnsi="Times New Roman" w:cs="Times New Roman"/>
                <w:sz w:val="24"/>
                <w:szCs w:val="24"/>
              </w:rPr>
            </w:pPr>
            <w:r w:rsidRPr="006E56A4">
              <w:rPr>
                <w:rFonts w:ascii="Times New Roman" w:hAnsi="Times New Roman" w:cs="Times New Roman"/>
                <w:sz w:val="24"/>
                <w:szCs w:val="24"/>
              </w:rPr>
              <w:t xml:space="preserve">иные риски по пункту 11 направления деятельности </w:t>
            </w:r>
            <w:r w:rsidRPr="006E56A4">
              <w:rPr>
                <w:rFonts w:ascii="Times New Roman" w:eastAsia="Times New Roman" w:hAnsi="Times New Roman" w:cs="Times New Roman"/>
                <w:bCs/>
                <w:sz w:val="24"/>
                <w:szCs w:val="24"/>
                <w:lang w:val="en-US" w:eastAsia="ru-RU"/>
              </w:rPr>
              <w:t>III</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Классификатора рисков</w:t>
            </w:r>
            <w:r w:rsidRPr="006E56A4">
              <w:rPr>
                <w:rFonts w:ascii="Times New Roman" w:hAnsi="Times New Roman" w:cs="Times New Roman"/>
                <w:sz w:val="24"/>
                <w:szCs w:val="24"/>
              </w:rPr>
              <w:t>.</w:t>
            </w:r>
          </w:p>
        </w:tc>
        <w:tc>
          <w:tcPr>
            <w:tcW w:w="73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4" w:type="dxa"/>
            <w:gridSpan w:val="3"/>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1"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40" w:type="dxa"/>
            <w:vAlign w:val="center"/>
          </w:tcPr>
          <w:p w:rsidR="00D47AEC" w:rsidRPr="006E56A4" w:rsidRDefault="00D47AEC" w:rsidP="005F6972">
            <w:pPr>
              <w:jc w:val="center"/>
              <w:rPr>
                <w:rFonts w:ascii="Times New Roman" w:hAnsi="Times New Roman" w:cs="Times New Roman"/>
                <w:sz w:val="24"/>
                <w:szCs w:val="24"/>
              </w:rPr>
            </w:pPr>
            <w:r w:rsidRPr="006E56A4">
              <w:rPr>
                <w:rFonts w:ascii="Times New Roman" w:hAnsi="Times New Roman" w:cs="Times New Roman"/>
                <w:sz w:val="24"/>
                <w:szCs w:val="24"/>
              </w:rPr>
              <w:t>низкий</w:t>
            </w:r>
          </w:p>
        </w:tc>
      </w:tr>
      <w:tr w:rsidR="00D47AEC" w:rsidTr="007B3E89">
        <w:trPr>
          <w:gridAfter w:val="1"/>
          <w:wAfter w:w="30" w:type="dxa"/>
          <w:trHeight w:val="482"/>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D47AEC" w:rsidRPr="00A169B2" w:rsidRDefault="00D47AEC" w:rsidP="005F6972">
            <w:pPr>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cs="Times New Roman"/>
                <w:sz w:val="24"/>
                <w:szCs w:val="24"/>
              </w:rPr>
              <w:t>авершени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по исполнению федерального бюджета в текущем финансовом году:</w:t>
            </w:r>
          </w:p>
        </w:tc>
      </w:tr>
      <w:tr w:rsidR="00D47AEC" w:rsidTr="005F6972">
        <w:trPr>
          <w:gridAfter w:val="1"/>
          <w:wAfter w:w="30" w:type="dxa"/>
          <w:cantSplit/>
          <w:trHeight w:val="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D47AEC" w:rsidRPr="00A169B2"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widowControl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14" w:type="dxa"/>
            <w:gridSpan w:val="2"/>
            <w:vAlign w:val="center"/>
          </w:tcPr>
          <w:p w:rsidR="00D47AEC" w:rsidRPr="0099578C"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99578C"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99578C" w:rsidRDefault="00D47AEC"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widowControl w:val="0"/>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D47AEC"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widowControl w:val="0"/>
              <w:jc w:val="center"/>
            </w:pPr>
            <w:r>
              <w:rPr>
                <w:rFonts w:ascii="Times New Roman" w:hAnsi="Times New Roman" w:cs="Times New Roman"/>
                <w:sz w:val="24"/>
                <w:szCs w:val="24"/>
              </w:rPr>
              <w:t>низкий</w:t>
            </w:r>
          </w:p>
        </w:tc>
      </w:tr>
      <w:tr w:rsidR="00D47AEC" w:rsidTr="005F6972">
        <w:trPr>
          <w:gridAfter w:val="1"/>
          <w:wAfter w:w="30" w:type="dxa"/>
          <w:trHeight w:val="47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зыскани</w:t>
            </w:r>
            <w:r>
              <w:rPr>
                <w:rFonts w:ascii="Times New Roman" w:hAnsi="Times New Roman" w:cs="Times New Roman"/>
                <w:sz w:val="24"/>
                <w:szCs w:val="24"/>
              </w:rPr>
              <w:t>е</w:t>
            </w:r>
            <w:r w:rsidRPr="00A169B2">
              <w:rPr>
                <w:rFonts w:ascii="Times New Roman" w:hAnsi="Times New Roman" w:cs="Times New Roman"/>
                <w:sz w:val="24"/>
                <w:szCs w:val="24"/>
              </w:rPr>
              <w:t xml:space="preserve"> неиспользованных остатков субсидий, предоставленных из федерального бюджета:</w:t>
            </w:r>
          </w:p>
        </w:tc>
      </w:tr>
      <w:tr w:rsidR="00D47AEC" w:rsidTr="00EF162F">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взыскания неиспользованных остатков субсидий, </w:t>
            </w:r>
            <w:r w:rsidRPr="00A169B2">
              <w:rPr>
                <w:rFonts w:ascii="Times New Roman" w:hAnsi="Times New Roman" w:cs="Times New Roman"/>
                <w:sz w:val="24"/>
                <w:szCs w:val="24"/>
              </w:rPr>
              <w:lastRenderedPageBreak/>
              <w:t>предоставленных из федерального бюджета федеральным бюджетным (автономным) учреждениям, лицевые счета которых открыты в УФК;</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38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3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D47AEC" w:rsidRPr="00A169B2" w:rsidRDefault="00D47AEC" w:rsidP="005F697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D47AEC" w:rsidTr="00D56018">
        <w:trPr>
          <w:gridAfter w:val="1"/>
          <w:wAfter w:w="30" w:type="dxa"/>
          <w:trHeight w:val="56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неправомерность возврата клие</w:t>
            </w:r>
            <w:r>
              <w:rPr>
                <w:rFonts w:ascii="Times New Roman" w:hAnsi="Times New Roman" w:cs="Times New Roman"/>
                <w:sz w:val="24"/>
                <w:szCs w:val="24"/>
              </w:rPr>
              <w:t>нтам документов без исполнения;</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584"/>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01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Pr>
                <w:rFonts w:ascii="Times New Roman" w:hAnsi="Times New Roman" w:cs="Times New Roman"/>
                <w:sz w:val="24"/>
                <w:szCs w:val="24"/>
              </w:rPr>
              <w:t>средний</w:t>
            </w:r>
          </w:p>
        </w:tc>
      </w:tr>
      <w:tr w:rsidR="00D47AEC" w:rsidTr="00D56018">
        <w:trPr>
          <w:gridAfter w:val="1"/>
          <w:wAfter w:w="30" w:type="dxa"/>
          <w:trHeight w:val="564"/>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14 </w:t>
            </w:r>
            <w:r w:rsidRPr="005704B5">
              <w:rPr>
                <w:rFonts w:ascii="Times New Roman" w:hAnsi="Times New Roman" w:cs="Times New Roman"/>
                <w:sz w:val="24"/>
                <w:szCs w:val="24"/>
              </w:rPr>
              <w:t xml:space="preserve">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1106A">
        <w:trPr>
          <w:gridAfter w:val="1"/>
          <w:wAfter w:w="30" w:type="dxa"/>
          <w:trHeight w:val="574"/>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D47AEC" w:rsidRPr="00973500" w:rsidRDefault="00D47AEC" w:rsidP="005F6972">
            <w:pPr>
              <w:jc w:val="both"/>
              <w:rPr>
                <w:rFonts w:ascii="Times New Roman" w:hAnsi="Times New Roman" w:cs="Times New Roman"/>
                <w:sz w:val="24"/>
                <w:szCs w:val="24"/>
              </w:rPr>
            </w:pPr>
            <w:r w:rsidRPr="00973500">
              <w:rPr>
                <w:rFonts w:ascii="Times New Roman" w:hAnsi="Times New Roman" w:cs="Times New Roman"/>
                <w:sz w:val="24"/>
                <w:szCs w:val="24"/>
              </w:rPr>
              <w:t>Ф</w:t>
            </w:r>
            <w:r w:rsidRPr="00973500">
              <w:rPr>
                <w:rFonts w:ascii="Times New Roman" w:eastAsia="Times New Roman" w:hAnsi="Times New Roman" w:cs="Times New Roman"/>
                <w:sz w:val="24"/>
                <w:szCs w:val="24"/>
              </w:rPr>
              <w:t xml:space="preserve">ормирование и представление в </w:t>
            </w:r>
            <w:r>
              <w:rPr>
                <w:rFonts w:ascii="Times New Roman" w:eastAsia="Times New Roman" w:hAnsi="Times New Roman" w:cs="Times New Roman"/>
                <w:sz w:val="24"/>
                <w:szCs w:val="24"/>
              </w:rPr>
              <w:t>МОУ ФК</w:t>
            </w:r>
            <w:r w:rsidRPr="00973500">
              <w:rPr>
                <w:rFonts w:ascii="Times New Roman" w:eastAsia="Times New Roman" w:hAnsi="Times New Roman" w:cs="Times New Roman"/>
                <w:sz w:val="24"/>
                <w:szCs w:val="24"/>
              </w:rPr>
              <w:t xml:space="preserve">, Уполномоченный территориальный орган Федерального казначейства </w:t>
            </w:r>
            <w:r>
              <w:rPr>
                <w:rFonts w:ascii="Times New Roman" w:eastAsia="Times New Roman" w:hAnsi="Times New Roman" w:cs="Times New Roman"/>
                <w:sz w:val="24"/>
                <w:szCs w:val="24"/>
              </w:rPr>
              <w:br/>
            </w:r>
            <w:r w:rsidRPr="00973500">
              <w:rPr>
                <w:rFonts w:ascii="Times New Roman" w:eastAsia="Times New Roman" w:hAnsi="Times New Roman" w:cs="Times New Roman"/>
                <w:sz w:val="24"/>
                <w:szCs w:val="24"/>
              </w:rPr>
              <w:t>(далее – ТОФК) установленной отчетности</w:t>
            </w:r>
            <w:r w:rsidRPr="00973500">
              <w:rPr>
                <w:rFonts w:ascii="Times New Roman" w:hAnsi="Times New Roman" w:cs="Times New Roman"/>
                <w:sz w:val="24"/>
                <w:szCs w:val="24"/>
              </w:rPr>
              <w:t>:</w:t>
            </w:r>
          </w:p>
        </w:tc>
      </w:tr>
      <w:tr w:rsidR="00D47AEC" w:rsidTr="007B3E89">
        <w:trPr>
          <w:gridAfter w:val="1"/>
          <w:wAfter w:w="30" w:type="dxa"/>
          <w:trHeight w:val="59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1440"/>
                <w:tab w:val="left" w:pos="162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формирования установленной отчетности;</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3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tabs>
                <w:tab w:val="left" w:pos="1440"/>
                <w:tab w:val="left" w:pos="1620"/>
              </w:tabs>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 xml:space="preserve">несвоевременность представления в </w:t>
            </w:r>
            <w:r>
              <w:rPr>
                <w:rFonts w:ascii="Times New Roman" w:eastAsia="Times New Roman" w:hAnsi="Times New Roman" w:cs="Times New Roman"/>
                <w:sz w:val="24"/>
                <w:szCs w:val="24"/>
              </w:rPr>
              <w:t>МОУ ФК, Уполномоченный ТОФК</w:t>
            </w:r>
            <w:r w:rsidRPr="00A169B2">
              <w:rPr>
                <w:rFonts w:ascii="Times New Roman" w:eastAsia="Times New Roman" w:hAnsi="Times New Roman" w:cs="Times New Roman"/>
                <w:sz w:val="24"/>
                <w:szCs w:val="24"/>
              </w:rPr>
              <w:t xml:space="preserve"> установленной отчетности</w:t>
            </w:r>
            <w:r>
              <w:rPr>
                <w:rFonts w:ascii="Times New Roman" w:eastAsia="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542"/>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13551" w:type="dxa"/>
            <w:gridSpan w:val="32"/>
            <w:vAlign w:val="center"/>
          </w:tcPr>
          <w:p w:rsidR="00D47AEC" w:rsidRPr="003B46D7" w:rsidRDefault="00D47AEC" w:rsidP="005F6972">
            <w:pPr>
              <w:jc w:val="both"/>
              <w:rPr>
                <w:rFonts w:ascii="Times New Roman" w:hAnsi="Times New Roman" w:cs="Times New Roman"/>
                <w:sz w:val="24"/>
                <w:szCs w:val="24"/>
              </w:rPr>
            </w:pPr>
            <w:r w:rsidRPr="003B46D7">
              <w:rPr>
                <w:rFonts w:ascii="Times New Roman" w:hAnsi="Times New Roman" w:cs="Times New Roman"/>
                <w:sz w:val="24"/>
                <w:szCs w:val="24"/>
              </w:rPr>
              <w:t xml:space="preserve">Исполнение </w:t>
            </w:r>
            <w:r w:rsidRPr="003B46D7">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3B46D7">
              <w:rPr>
                <w:rFonts w:ascii="Times New Roman" w:eastAsia="Times New Roman" w:hAnsi="Times New Roman" w:cs="Times New Roman"/>
                <w:sz w:val="28"/>
                <w:szCs w:val="28"/>
                <w:lang w:eastAsia="ru-RU"/>
              </w:rPr>
              <w:t xml:space="preserve"> </w:t>
            </w:r>
            <w:r w:rsidRPr="003B46D7">
              <w:rPr>
                <w:rFonts w:ascii="Times New Roman" w:eastAsia="Times New Roman" w:hAnsi="Times New Roman" w:cs="Times New Roman"/>
                <w:sz w:val="24"/>
                <w:szCs w:val="24"/>
                <w:lang w:eastAsia="ru-RU"/>
              </w:rPr>
              <w:t>страхового взноса</w:t>
            </w:r>
            <w:r w:rsidRPr="003B46D7">
              <w:rPr>
                <w:rFonts w:ascii="Times New Roman" w:eastAsia="Times New Roman" w:hAnsi="Times New Roman" w:cs="Times New Roman"/>
                <w:sz w:val="28"/>
                <w:szCs w:val="28"/>
                <w:lang w:eastAsia="ru-RU"/>
              </w:rPr>
              <w:t>,</w:t>
            </w:r>
            <w:r w:rsidRPr="003B46D7">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p>
        </w:tc>
      </w:tr>
      <w:tr w:rsidR="00D47AEC" w:rsidTr="00D56018">
        <w:trPr>
          <w:gridAfter w:val="1"/>
          <w:wAfter w:w="30" w:type="dxa"/>
          <w:trHeight w:val="17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D47AEC" w:rsidRPr="00644D38" w:rsidRDefault="00D47AEC" w:rsidP="005F6972">
            <w:pPr>
              <w:jc w:val="center"/>
              <w:rPr>
                <w:rFonts w:ascii="Times New Roman" w:hAnsi="Times New Roman" w:cs="Times New Roman"/>
                <w:sz w:val="24"/>
                <w:szCs w:val="24"/>
              </w:rPr>
            </w:pPr>
            <w:r w:rsidRPr="00644D38">
              <w:rPr>
                <w:rFonts w:ascii="Times New Roman" w:hAnsi="Times New Roman" w:cs="Times New Roman"/>
                <w:sz w:val="24"/>
                <w:szCs w:val="24"/>
              </w:rPr>
              <w:t>–</w:t>
            </w:r>
          </w:p>
        </w:tc>
        <w:tc>
          <w:tcPr>
            <w:tcW w:w="760" w:type="dxa"/>
            <w:gridSpan w:val="2"/>
            <w:vAlign w:val="center"/>
          </w:tcPr>
          <w:p w:rsidR="00D47AEC" w:rsidRPr="00A169B2" w:rsidRDefault="00D47AEC"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45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Default="00D47AEC"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 xml:space="preserve">регистрации исполнительного документа, решения 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14" w:type="dxa"/>
            <w:gridSpan w:val="2"/>
            <w:vAlign w:val="center"/>
          </w:tcPr>
          <w:p w:rsidR="00D47AEC" w:rsidRPr="00644D38" w:rsidRDefault="00D47AEC" w:rsidP="005F6972">
            <w:pPr>
              <w:jc w:val="center"/>
              <w:rPr>
                <w:rFonts w:ascii="Times New Roman" w:hAnsi="Times New Roman" w:cs="Times New Roman"/>
                <w:sz w:val="24"/>
                <w:szCs w:val="24"/>
              </w:rPr>
            </w:pPr>
            <w:r w:rsidRPr="00644D38">
              <w:rPr>
                <w:rFonts w:ascii="Times New Roman" w:hAnsi="Times New Roman" w:cs="Times New Roman"/>
                <w:sz w:val="24"/>
                <w:szCs w:val="24"/>
              </w:rPr>
              <w:t>Х</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01106A">
        <w:trPr>
          <w:gridAfter w:val="1"/>
          <w:wAfter w:w="30" w:type="dxa"/>
          <w:trHeight w:val="17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504"/>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17.</w:t>
            </w:r>
          </w:p>
        </w:tc>
        <w:tc>
          <w:tcPr>
            <w:tcW w:w="13551" w:type="dxa"/>
            <w:gridSpan w:val="32"/>
            <w:vAlign w:val="center"/>
          </w:tcPr>
          <w:p w:rsidR="00D47AEC" w:rsidRPr="00A169B2" w:rsidRDefault="00D47AEC" w:rsidP="005F697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w:t>
            </w:r>
            <w:r w:rsidRPr="00A169B2">
              <w:rPr>
                <w:rFonts w:ascii="Times New Roman" w:eastAsia="Times New Roman" w:hAnsi="Times New Roman" w:cs="Times New Roman"/>
                <w:sz w:val="24"/>
                <w:szCs w:val="24"/>
              </w:rPr>
              <w:t>лицевых счетах, открытых клиентам в УФК:</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приостановления операций на</w:t>
            </w:r>
            <w:r w:rsidRPr="00A169B2">
              <w:rPr>
                <w:rFonts w:ascii="Times New Roman" w:eastAsia="Times New Roman" w:hAnsi="Times New Roman" w:cs="Times New Roman"/>
                <w:sz w:val="24"/>
                <w:szCs w:val="24"/>
              </w:rPr>
              <w:t xml:space="preserve"> лицевых счетах, открытых клиентам в УФК, в соответствии с бюджетным законодательством Российской Федерации;</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ind w:left="-79"/>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25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54"/>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аправления УФК представлений о приостановлении операций в валюте Российской Федерации</w:t>
            </w:r>
            <w:r w:rsidRPr="00A169B2">
              <w:rPr>
                <w:rFonts w:ascii="Times New Roman" w:eastAsia="Times New Roman" w:hAnsi="Times New Roman" w:cs="Times New Roman"/>
                <w:sz w:val="24"/>
                <w:szCs w:val="24"/>
              </w:rPr>
              <w:t>:</w:t>
            </w:r>
          </w:p>
        </w:tc>
      </w:tr>
      <w:tr w:rsidR="00D47AEC" w:rsidTr="005F6972">
        <w:trPr>
          <w:gridAfter w:val="1"/>
          <w:wAfter w:w="30" w:type="dxa"/>
          <w:trHeight w:val="46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shd w:val="clear" w:color="auto" w:fill="FFFFFF"/>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pacing w:val="-3"/>
                <w:sz w:val="24"/>
                <w:szCs w:val="24"/>
              </w:rPr>
              <w:t>н</w:t>
            </w:r>
            <w:r w:rsidRPr="00A169B2">
              <w:rPr>
                <w:rFonts w:ascii="Times New Roman" w:hAnsi="Times New Roman" w:cs="Times New Roman"/>
                <w:sz w:val="24"/>
                <w:szCs w:val="24"/>
              </w:rPr>
              <w:t>есоблюдение</w:t>
            </w:r>
            <w:r w:rsidRPr="00A169B2">
              <w:rPr>
                <w:rFonts w:ascii="Times New Roman" w:hAnsi="Times New Roman" w:cs="Times New Roman"/>
                <w:spacing w:val="-3"/>
                <w:sz w:val="24"/>
                <w:szCs w:val="24"/>
              </w:rPr>
              <w:t xml:space="preserve"> порядка н</w:t>
            </w:r>
            <w:r w:rsidRPr="00A169B2">
              <w:rPr>
                <w:rFonts w:ascii="Times New Roman" w:hAnsi="Times New Roman" w:cs="Times New Roman"/>
                <w:sz w:val="24"/>
                <w:szCs w:val="24"/>
              </w:rPr>
              <w:t>аправления УФК представлений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бюджетного законодательства Российской Федерации;</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tabs>
                <w:tab w:val="left" w:pos="1440"/>
                <w:tab w:val="left" w:pos="1620"/>
              </w:tabs>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федеральным бюджетным учреждениям в учреждении Банка России, кредитных организациях в нарушение </w:t>
            </w:r>
            <w:r w:rsidRPr="00A169B2">
              <w:rPr>
                <w:rFonts w:ascii="Times New Roman" w:hAnsi="Times New Roman" w:cs="Times New Roman"/>
                <w:sz w:val="24"/>
                <w:szCs w:val="24"/>
              </w:rPr>
              <w:lastRenderedPageBreak/>
              <w:t>бюджетного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 xml:space="preserve">Х </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низкий</w:t>
            </w:r>
          </w:p>
        </w:tc>
      </w:tr>
      <w:tr w:rsidR="00D47AEC" w:rsidTr="005F6972">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211503">
        <w:trPr>
          <w:gridAfter w:val="1"/>
          <w:wAfter w:w="30" w:type="dxa"/>
          <w:trHeight w:val="602"/>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соглашений (договоров) о предоставлении субсидий, бюджетных инвестиций, межбюджетных трансфертов:</w:t>
            </w:r>
          </w:p>
        </w:tc>
      </w:tr>
      <w:tr w:rsidR="00D47AEC" w:rsidTr="00EF162F">
        <w:trPr>
          <w:gridAfter w:val="1"/>
          <w:wAfter w:w="30" w:type="dxa"/>
          <w:trHeight w:val="83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1701"/>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ведения Реестра соглашений (договоров) о предоставлении субсидий, бюджетных инвестиций, межбюджетных трансфертов;</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 xml:space="preserve">Х </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 xml:space="preserve">низкий </w:t>
            </w:r>
          </w:p>
        </w:tc>
      </w:tr>
      <w:tr w:rsidR="00D47AEC" w:rsidTr="00EF162F">
        <w:trPr>
          <w:gridAfter w:val="1"/>
          <w:wAfter w:w="30" w:type="dxa"/>
          <w:trHeight w:val="57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739"/>
        </w:trPr>
        <w:tc>
          <w:tcPr>
            <w:tcW w:w="807" w:type="dxa"/>
            <w:vMerge w:val="restart"/>
          </w:tcPr>
          <w:p w:rsidR="00D47AEC" w:rsidRPr="000E1354" w:rsidRDefault="00D47AEC" w:rsidP="005F6972">
            <w:pPr>
              <w:jc w:val="center"/>
              <w:rPr>
                <w:rFonts w:ascii="Times New Roman" w:hAnsi="Times New Roman" w:cs="Times New Roman"/>
                <w:sz w:val="24"/>
                <w:szCs w:val="24"/>
              </w:rPr>
            </w:pPr>
            <w:r>
              <w:rPr>
                <w:rFonts w:ascii="Times New Roman" w:hAnsi="Times New Roman" w:cs="Times New Roman"/>
                <w:sz w:val="24"/>
                <w:szCs w:val="24"/>
              </w:rPr>
              <w:t>20</w:t>
            </w:r>
            <w:r w:rsidRPr="008B2F0D">
              <w:rPr>
                <w:rFonts w:ascii="Times New Roman" w:hAnsi="Times New Roman" w:cs="Times New Roman"/>
                <w:sz w:val="24"/>
                <w:szCs w:val="24"/>
                <w:lang w:val="en-US"/>
              </w:rPr>
              <w:t>.</w:t>
            </w:r>
          </w:p>
        </w:tc>
        <w:tc>
          <w:tcPr>
            <w:tcW w:w="13551" w:type="dxa"/>
            <w:gridSpan w:val="32"/>
            <w:vAlign w:val="center"/>
          </w:tcPr>
          <w:p w:rsidR="00D47AEC" w:rsidRPr="000E1354" w:rsidRDefault="00D47AEC"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val="en-US" w:eastAsia="ru-RU"/>
              </w:rPr>
              <w:t>III</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Классификатора рисков:</w:t>
            </w:r>
          </w:p>
        </w:tc>
      </w:tr>
      <w:tr w:rsidR="00D47AEC" w:rsidTr="005F6972">
        <w:trPr>
          <w:gridAfter w:val="1"/>
          <w:wAfter w:w="30" w:type="dxa"/>
          <w:trHeight w:val="154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val="en-US" w:eastAsia="ru-RU"/>
              </w:rPr>
              <w:t>III</w:t>
            </w:r>
            <w:r w:rsidRPr="00FC060B">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D47AEC" w:rsidTr="0001106A">
        <w:trPr>
          <w:gridAfter w:val="1"/>
          <w:wAfter w:w="30" w:type="dxa"/>
          <w:trHeight w:val="258"/>
        </w:trPr>
        <w:tc>
          <w:tcPr>
            <w:tcW w:w="14358" w:type="dxa"/>
            <w:gridSpan w:val="33"/>
            <w:vAlign w:val="center"/>
          </w:tcPr>
          <w:p w:rsidR="00D47AEC" w:rsidRPr="00A169B2" w:rsidRDefault="00D47AEC" w:rsidP="005F6972">
            <w:pPr>
              <w:rPr>
                <w:rFonts w:ascii="Times New Roman" w:hAnsi="Times New Roman" w:cs="Times New Roman"/>
                <w:sz w:val="24"/>
                <w:szCs w:val="24"/>
              </w:rPr>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IV. </w:t>
            </w:r>
            <w:r w:rsidRPr="00A169B2">
              <w:rPr>
                <w:rFonts w:ascii="Times New Roman" w:eastAsia="Times New Roman" w:hAnsi="Times New Roman" w:cs="Times New Roman"/>
                <w:b/>
                <w:sz w:val="24"/>
                <w:szCs w:val="24"/>
                <w:lang w:eastAsia="ru-RU"/>
              </w:rPr>
              <w:t>Ведение федеральных реестров</w:t>
            </w:r>
          </w:p>
        </w:tc>
      </w:tr>
      <w:tr w:rsidR="00D47AEC" w:rsidTr="005F6972">
        <w:trPr>
          <w:gridAfter w:val="1"/>
          <w:wAfter w:w="30" w:type="dxa"/>
          <w:trHeight w:val="705"/>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и 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CA1A04">
              <w:rPr>
                <w:rFonts w:ascii="Times New Roman" w:hAnsi="Times New Roman" w:cs="Times New Roman"/>
                <w:sz w:val="24"/>
                <w:szCs w:val="24"/>
              </w:rPr>
              <w:t>Реестра участников бюджетного процесса, а также юридических лиц, не являющихся участника</w:t>
            </w:r>
            <w:r>
              <w:rPr>
                <w:rFonts w:ascii="Times New Roman" w:hAnsi="Times New Roman" w:cs="Times New Roman"/>
                <w:sz w:val="24"/>
                <w:szCs w:val="24"/>
              </w:rPr>
              <w:t>ми бюджетного процесса (далее – </w:t>
            </w:r>
            <w:r w:rsidRPr="00CA1A04">
              <w:rPr>
                <w:rFonts w:ascii="Times New Roman" w:hAnsi="Times New Roman" w:cs="Times New Roman"/>
                <w:sz w:val="24"/>
                <w:szCs w:val="24"/>
              </w:rPr>
              <w:t>Сводный реестр)</w:t>
            </w:r>
            <w:r w:rsidRPr="00A169B2">
              <w:rPr>
                <w:rFonts w:ascii="Times New Roman" w:hAnsi="Times New Roman" w:cs="Times New Roman"/>
                <w:sz w:val="24"/>
                <w:szCs w:val="24"/>
              </w:rPr>
              <w:t>:</w:t>
            </w:r>
          </w:p>
        </w:tc>
      </w:tr>
      <w:tr w:rsidR="00D47AEC" w:rsidTr="00EF162F">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211503">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формирования информации, содержащейся в реестровой записи Сводного реестра;</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2153A1"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9341B1"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по форме (код формы по ОКУД 0501121);</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286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2153A1"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направления организациям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по форме (код формы по КФД 0531805), с приложением представленных информации и документов;</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Сводного реестра</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1155"/>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664AB9">
              <w:rPr>
                <w:rFonts w:ascii="Times New Roman" w:eastAsia="Times New Roman" w:hAnsi="Times New Roman" w:cs="Times New Roman"/>
                <w:sz w:val="24"/>
                <w:szCs w:val="24"/>
                <w:lang w:eastAsia="ru-RU"/>
              </w:rPr>
              <w:t>Ведение федеральных реестров</w:t>
            </w:r>
            <w:r>
              <w:rPr>
                <w:rFonts w:ascii="Times New Roman" w:eastAsia="Times New Roman" w:hAnsi="Times New Roman" w:cs="Times New Roman"/>
                <w:sz w:val="24"/>
                <w:szCs w:val="24"/>
                <w:lang w:eastAsia="ru-RU"/>
              </w:rPr>
              <w:t>»</w:t>
            </w:r>
            <w:r w:rsidRPr="00664A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(далее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w:t>
            </w:r>
            <w:r w:rsidRPr="00664AB9">
              <w:rPr>
                <w:rFonts w:ascii="Times New Roman" w:eastAsia="Times New Roman" w:hAnsi="Times New Roman" w:cs="Times New Roman"/>
                <w:bCs/>
                <w:sz w:val="24"/>
                <w:szCs w:val="24"/>
                <w:lang w:eastAsia="ru-RU"/>
              </w:rPr>
              <w:t>V</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62"/>
        </w:trPr>
        <w:tc>
          <w:tcPr>
            <w:tcW w:w="807" w:type="dxa"/>
            <w:vMerge w:val="restart"/>
          </w:tcPr>
          <w:p w:rsidR="00D47AEC" w:rsidRDefault="00D47AEC"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контрактов, содержащего сведения, составляющие государственную тайну</w:t>
            </w:r>
            <w:r w:rsidRPr="00A169B2">
              <w:rPr>
                <w:rFonts w:ascii="Times New Roman" w:hAnsi="Times New Roman" w:cs="Times New Roman"/>
                <w:sz w:val="24"/>
                <w:szCs w:val="24"/>
              </w:rPr>
              <w:t>:</w:t>
            </w:r>
          </w:p>
        </w:tc>
      </w:tr>
      <w:tr w:rsidR="00D47AEC" w:rsidTr="00D56018">
        <w:trPr>
          <w:gridAfter w:val="1"/>
          <w:wAfter w:w="30" w:type="dxa"/>
          <w:trHeight w:val="318"/>
        </w:trPr>
        <w:tc>
          <w:tcPr>
            <w:tcW w:w="807" w:type="dxa"/>
            <w:vMerge/>
          </w:tcPr>
          <w:p w:rsidR="00D47AEC" w:rsidRDefault="00D47AEC"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479AD">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ведения Реестра контрактов, содержащего сведения, </w:t>
            </w:r>
            <w:r w:rsidRPr="00A169B2">
              <w:rPr>
                <w:rFonts w:ascii="Times New Roman" w:eastAsia="Times New Roman" w:hAnsi="Times New Roman" w:cs="Times New Roman"/>
                <w:sz w:val="24"/>
                <w:szCs w:val="24"/>
                <w:lang w:eastAsia="ru-RU"/>
              </w:rPr>
              <w:lastRenderedPageBreak/>
              <w:t>составляющие государственную тайну, в том числе в части сроков проверки включаемых сведений, а также включения в указанны</w:t>
            </w:r>
            <w:r>
              <w:rPr>
                <w:rFonts w:ascii="Times New Roman" w:eastAsia="Times New Roman" w:hAnsi="Times New Roman" w:cs="Times New Roman"/>
                <w:sz w:val="24"/>
                <w:szCs w:val="24"/>
                <w:lang w:eastAsia="ru-RU"/>
              </w:rPr>
              <w:t>й</w:t>
            </w:r>
            <w:r w:rsidRPr="00A169B2">
              <w:rPr>
                <w:rFonts w:ascii="Times New Roman" w:eastAsia="Times New Roman" w:hAnsi="Times New Roman" w:cs="Times New Roman"/>
                <w:sz w:val="24"/>
                <w:szCs w:val="24"/>
                <w:lang w:eastAsia="ru-RU"/>
              </w:rPr>
              <w:t xml:space="preserve"> реестр информации</w:t>
            </w:r>
            <w:r w:rsidR="008479AD">
              <w:rPr>
                <w:rFonts w:ascii="Times New Roman" w:eastAsia="Times New Roman" w:hAnsi="Times New Roman" w:cs="Times New Roman"/>
                <w:sz w:val="24"/>
                <w:szCs w:val="24"/>
                <w:lang w:eastAsia="ru-RU"/>
              </w:rPr>
              <w:t>, предусмотренной</w:t>
            </w:r>
            <w:r w:rsidRPr="00A169B2">
              <w:rPr>
                <w:rFonts w:ascii="Times New Roman" w:eastAsia="Times New Roman" w:hAnsi="Times New Roman" w:cs="Times New Roman"/>
                <w:sz w:val="24"/>
                <w:szCs w:val="24"/>
                <w:lang w:eastAsia="ru-RU"/>
              </w:rPr>
              <w:t xml:space="preserve"> законодательством Российской Федерации;</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99578C"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74"/>
        </w:trPr>
        <w:tc>
          <w:tcPr>
            <w:tcW w:w="807" w:type="dxa"/>
            <w:vMerge/>
          </w:tcPr>
          <w:p w:rsidR="00D47AEC" w:rsidRDefault="00D47AEC"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К</w:t>
            </w:r>
            <w:r w:rsidRPr="000E1354">
              <w:rPr>
                <w:rFonts w:ascii="Times New Roman" w:eastAsia="Times New Roman" w:hAnsi="Times New Roman" w:cs="Times New Roman"/>
                <w:sz w:val="24"/>
                <w:szCs w:val="24"/>
                <w:lang w:eastAsia="ru-RU"/>
              </w:rPr>
              <w:t>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211503">
        <w:trPr>
          <w:gridAfter w:val="1"/>
          <w:wAfter w:w="30" w:type="dxa"/>
          <w:trHeight w:val="336"/>
        </w:trPr>
        <w:tc>
          <w:tcPr>
            <w:tcW w:w="807" w:type="dxa"/>
            <w:vMerge w:val="restart"/>
          </w:tcPr>
          <w:p w:rsidR="00D47AEC" w:rsidRDefault="00D47AEC"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Закрытого реестра банковских гарантий, предоставленных в качестве обеспечения заявок и (или) исполнения контрактов, содержа</w:t>
            </w:r>
            <w:r>
              <w:rPr>
                <w:rFonts w:ascii="Times New Roman" w:eastAsia="Times New Roman" w:hAnsi="Times New Roman" w:cs="Times New Roman"/>
                <w:sz w:val="24"/>
                <w:szCs w:val="24"/>
                <w:lang w:eastAsia="ru-RU"/>
              </w:rPr>
              <w:t>щего</w:t>
            </w:r>
            <w:r w:rsidRPr="00A169B2">
              <w:rPr>
                <w:rFonts w:ascii="Times New Roman" w:eastAsia="Times New Roman" w:hAnsi="Times New Roman" w:cs="Times New Roman"/>
                <w:sz w:val="24"/>
                <w:szCs w:val="24"/>
                <w:lang w:eastAsia="ru-RU"/>
              </w:rPr>
              <w:t xml:space="preserve"> сведения, составляющие государственную тайну:</w:t>
            </w:r>
          </w:p>
        </w:tc>
      </w:tr>
      <w:tr w:rsidR="002B6741" w:rsidTr="002B6741">
        <w:trPr>
          <w:gridAfter w:val="1"/>
          <w:wAfter w:w="30" w:type="dxa"/>
          <w:trHeight w:val="4004"/>
        </w:trPr>
        <w:tc>
          <w:tcPr>
            <w:tcW w:w="807" w:type="dxa"/>
            <w:vMerge/>
          </w:tcPr>
          <w:p w:rsidR="002B6741" w:rsidRDefault="002B6741" w:rsidP="005F6972">
            <w:pPr>
              <w:jc w:val="center"/>
              <w:rPr>
                <w:rFonts w:ascii="Times New Roman" w:eastAsia="Times New Roman" w:hAnsi="Times New Roman" w:cs="Times New Roman"/>
                <w:sz w:val="24"/>
                <w:szCs w:val="24"/>
                <w:lang w:eastAsia="ru-RU"/>
              </w:rPr>
            </w:pPr>
          </w:p>
        </w:tc>
        <w:tc>
          <w:tcPr>
            <w:tcW w:w="826" w:type="dxa"/>
            <w:gridSpan w:val="3"/>
            <w:vAlign w:val="center"/>
          </w:tcPr>
          <w:p w:rsidR="002B6741" w:rsidRPr="00A169B2"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2B6741" w:rsidRPr="00A169B2" w:rsidRDefault="002B6741"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2B6741" w:rsidRPr="00A169B2"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2B6741" w:rsidRPr="00A169B2" w:rsidRDefault="002B6741" w:rsidP="00A755E6">
            <w:pPr>
              <w:autoSpaceDE w:val="0"/>
              <w:autoSpaceDN w:val="0"/>
              <w:adjustRightInd w:val="0"/>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несвоевременность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(Собрание законодательства Российской</w:t>
            </w:r>
            <w:proofErr w:type="gramEnd"/>
            <w:r w:rsidRPr="00A169B2">
              <w:rPr>
                <w:rFonts w:ascii="Times New Roman" w:eastAsia="Times New Roman" w:hAnsi="Times New Roman" w:cs="Times New Roman"/>
                <w:sz w:val="24"/>
                <w:szCs w:val="24"/>
                <w:lang w:eastAsia="ru-RU"/>
              </w:rPr>
              <w:t xml:space="preserve"> Федерации, 2013, № 46, ст. 5947; </w:t>
            </w:r>
            <w:proofErr w:type="gramStart"/>
            <w:r w:rsidRPr="00A169B2">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9</w:t>
            </w:r>
            <w:r w:rsidRPr="00A169B2">
              <w:rPr>
                <w:rFonts w:ascii="Times New Roman" w:eastAsia="Times New Roman" w:hAnsi="Times New Roman" w:cs="Times New Roman"/>
                <w:sz w:val="24"/>
                <w:szCs w:val="24"/>
                <w:lang w:eastAsia="ru-RU"/>
              </w:rPr>
              <w:t>, № </w:t>
            </w:r>
            <w:r>
              <w:rPr>
                <w:rFonts w:ascii="Times New Roman" w:eastAsia="Times New Roman" w:hAnsi="Times New Roman" w:cs="Times New Roman"/>
                <w:sz w:val="24"/>
                <w:szCs w:val="24"/>
                <w:lang w:eastAsia="ru-RU"/>
              </w:rPr>
              <w:t>30</w:t>
            </w:r>
            <w:r w:rsidRPr="00A169B2">
              <w:rPr>
                <w:rFonts w:ascii="Times New Roman" w:eastAsia="Times New Roman" w:hAnsi="Times New Roman" w:cs="Times New Roman"/>
                <w:sz w:val="24"/>
                <w:szCs w:val="24"/>
                <w:lang w:eastAsia="ru-RU"/>
              </w:rPr>
              <w:t xml:space="preserve">, ст. </w:t>
            </w:r>
            <w:r>
              <w:rPr>
                <w:rFonts w:ascii="Times New Roman" w:eastAsia="Times New Roman" w:hAnsi="Times New Roman" w:cs="Times New Roman"/>
                <w:sz w:val="24"/>
                <w:szCs w:val="24"/>
                <w:lang w:eastAsia="ru-RU"/>
              </w:rPr>
              <w:t>4305</w:t>
            </w:r>
            <w:r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lastRenderedPageBreak/>
              <w:t>и ее несоответствие требованиям, установленным</w:t>
            </w:r>
            <w:r>
              <w:rPr>
                <w:rFonts w:ascii="Times New Roman" w:eastAsia="Times New Roman" w:hAnsi="Times New Roman" w:cs="Times New Roman"/>
                <w:sz w:val="24"/>
                <w:szCs w:val="24"/>
                <w:lang w:eastAsia="ru-RU"/>
              </w:rPr>
              <w:t xml:space="preserve"> Порядком</w:t>
            </w:r>
            <w:r w:rsidRPr="00A169B2">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формирования и направления информации, подлежащей включению в закрытый реестр банковских гарантий, направления Федеральным казначейством выписок и протоколов, а также формах представления указанной информации в целях формирования и ведения закрытого реестра банковских гарантий</w:t>
            </w:r>
            <w:r w:rsidRPr="00A169B2">
              <w:rPr>
                <w:rFonts w:ascii="Times New Roman" w:eastAsia="Times New Roman" w:hAnsi="Times New Roman" w:cs="Times New Roman"/>
                <w:sz w:val="24"/>
                <w:szCs w:val="24"/>
                <w:lang w:eastAsia="ru-RU"/>
              </w:rPr>
              <w:t xml:space="preserve"> утвержденным приказом </w:t>
            </w:r>
            <w:r>
              <w:rPr>
                <w:rFonts w:ascii="Times New Roman" w:eastAsia="Times New Roman" w:hAnsi="Times New Roman" w:cs="Times New Roman"/>
                <w:sz w:val="24"/>
                <w:szCs w:val="24"/>
                <w:lang w:eastAsia="ru-RU"/>
              </w:rPr>
              <w:t>Минфина России</w:t>
            </w:r>
            <w:r w:rsidRPr="00A169B2">
              <w:rPr>
                <w:rFonts w:ascii="Times New Roman" w:eastAsia="Times New Roman" w:hAnsi="Times New Roman" w:cs="Times New Roman"/>
                <w:sz w:val="24"/>
                <w:szCs w:val="24"/>
                <w:lang w:eastAsia="ru-RU"/>
              </w:rPr>
              <w:t xml:space="preserve"> от 22 </w:t>
            </w:r>
            <w:r>
              <w:rPr>
                <w:rFonts w:ascii="Times New Roman" w:eastAsia="Times New Roman" w:hAnsi="Times New Roman" w:cs="Times New Roman"/>
                <w:sz w:val="24"/>
                <w:szCs w:val="24"/>
                <w:lang w:eastAsia="ru-RU"/>
              </w:rPr>
              <w:t>июня</w:t>
            </w:r>
            <w:r w:rsidRPr="00A169B2">
              <w:rPr>
                <w:rFonts w:ascii="Times New Roman" w:eastAsia="Times New Roman" w:hAnsi="Times New Roman" w:cs="Times New Roman"/>
                <w:sz w:val="24"/>
                <w:szCs w:val="24"/>
                <w:lang w:eastAsia="ru-RU"/>
              </w:rPr>
              <w:t xml:space="preserve"> 20</w:t>
            </w:r>
            <w:r>
              <w:rPr>
                <w:rFonts w:ascii="Times New Roman" w:eastAsia="Times New Roman" w:hAnsi="Times New Roman" w:cs="Times New Roman"/>
                <w:sz w:val="24"/>
                <w:szCs w:val="24"/>
                <w:lang w:eastAsia="ru-RU"/>
              </w:rPr>
              <w:t>20</w:t>
            </w:r>
            <w:r w:rsidRPr="00A169B2">
              <w:rPr>
                <w:rFonts w:ascii="Times New Roman" w:eastAsia="Times New Roman" w:hAnsi="Times New Roman" w:cs="Times New Roman"/>
                <w:sz w:val="24"/>
                <w:szCs w:val="24"/>
                <w:lang w:eastAsia="ru-RU"/>
              </w:rPr>
              <w:t> г. № 1</w:t>
            </w:r>
            <w:r>
              <w:rPr>
                <w:rFonts w:ascii="Times New Roman" w:eastAsia="Times New Roman" w:hAnsi="Times New Roman" w:cs="Times New Roman"/>
                <w:sz w:val="24"/>
                <w:szCs w:val="24"/>
                <w:lang w:eastAsia="ru-RU"/>
              </w:rPr>
              <w:t>18</w:t>
            </w:r>
            <w:r w:rsidRPr="00A169B2">
              <w:rPr>
                <w:rFonts w:ascii="Times New Roman" w:eastAsia="Times New Roman" w:hAnsi="Times New Roman" w:cs="Times New Roman"/>
                <w:sz w:val="24"/>
                <w:szCs w:val="24"/>
                <w:lang w:eastAsia="ru-RU"/>
              </w:rPr>
              <w:t xml:space="preserve">н (зарегистрирован в Министерстве юстиции Российской Федерации </w:t>
            </w:r>
            <w:r>
              <w:rPr>
                <w:rFonts w:ascii="Times New Roman" w:eastAsia="Times New Roman" w:hAnsi="Times New Roman" w:cs="Times New Roman"/>
                <w:sz w:val="24"/>
                <w:szCs w:val="24"/>
                <w:lang w:eastAsia="ru-RU"/>
              </w:rPr>
              <w:br/>
              <w:t>12</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w:t>
            </w:r>
            <w:proofErr w:type="gramEnd"/>
            <w:r w:rsidRPr="00A169B2">
              <w:rPr>
                <w:rFonts w:ascii="Times New Roman" w:eastAsia="Times New Roman" w:hAnsi="Times New Roman" w:cs="Times New Roman"/>
                <w:sz w:val="24"/>
                <w:szCs w:val="24"/>
                <w:lang w:eastAsia="ru-RU"/>
              </w:rPr>
              <w:t xml:space="preserve"> 20</w:t>
            </w:r>
            <w:r>
              <w:rPr>
                <w:rFonts w:ascii="Times New Roman" w:eastAsia="Times New Roman" w:hAnsi="Times New Roman" w:cs="Times New Roman"/>
                <w:sz w:val="24"/>
                <w:szCs w:val="24"/>
                <w:lang w:eastAsia="ru-RU"/>
              </w:rPr>
              <w:t>20</w:t>
            </w:r>
            <w:r w:rsidRPr="00A169B2">
              <w:rPr>
                <w:rFonts w:ascii="Times New Roman" w:eastAsia="Times New Roman" w:hAnsi="Times New Roman" w:cs="Times New Roman"/>
                <w:sz w:val="24"/>
                <w:szCs w:val="24"/>
                <w:lang w:eastAsia="ru-RU"/>
              </w:rPr>
              <w:t xml:space="preserve"> г., регистрационный номер </w:t>
            </w:r>
            <w:r>
              <w:rPr>
                <w:rFonts w:ascii="Times New Roman" w:eastAsia="Times New Roman" w:hAnsi="Times New Roman" w:cs="Times New Roman"/>
                <w:sz w:val="24"/>
                <w:szCs w:val="24"/>
                <w:lang w:eastAsia="ru-RU"/>
              </w:rPr>
              <w:t>60344)</w:t>
            </w:r>
            <w:proofErr w:type="gramStart"/>
            <w:r w:rsidRPr="00536829">
              <w:rPr>
                <w:rFonts w:ascii="Times New Roman" w:hAnsi="Times New Roman" w:cs="Times New Roman"/>
                <w:sz w:val="24"/>
                <w:szCs w:val="24"/>
              </w:rPr>
              <w:t xml:space="preserve"> </w:t>
            </w:r>
            <w:r>
              <w:rPr>
                <w:rFonts w:ascii="Times New Roman" w:hAnsi="Times New Roman" w:cs="Times New Roman"/>
                <w:sz w:val="24"/>
                <w:szCs w:val="24"/>
              </w:rPr>
              <w:t>;</w:t>
            </w:r>
            <w:proofErr w:type="gramEnd"/>
          </w:p>
        </w:tc>
        <w:tc>
          <w:tcPr>
            <w:tcW w:w="714" w:type="dxa"/>
            <w:gridSpan w:val="2"/>
            <w:vAlign w:val="center"/>
          </w:tcPr>
          <w:p w:rsidR="002B6741" w:rsidRPr="00A169B2"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2B6741" w:rsidRPr="00A169B2"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2B6741" w:rsidRPr="00A169B2"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2B6741" w:rsidRPr="00D35C34"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2B6741" w:rsidRPr="00D35C34"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2B6741" w:rsidRPr="00D35C34" w:rsidRDefault="002B6741"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2B6741" w:rsidRPr="00A169B2" w:rsidRDefault="002B6741"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921"/>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93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autoSpaceDE w:val="0"/>
              <w:autoSpaceDN w:val="0"/>
              <w:adjustRightInd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61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банку выписки из Закрытого реестра банковских гарантий; </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0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необоснованность </w:t>
            </w:r>
            <w:proofErr w:type="spellStart"/>
            <w:r w:rsidRPr="00A169B2">
              <w:rPr>
                <w:rFonts w:ascii="Times New Roman" w:eastAsia="Times New Roman" w:hAnsi="Times New Roman" w:cs="Times New Roman"/>
                <w:sz w:val="24"/>
                <w:szCs w:val="24"/>
                <w:lang w:eastAsia="ru-RU"/>
              </w:rPr>
              <w:t>невключения</w:t>
            </w:r>
            <w:proofErr w:type="spellEnd"/>
            <w:r w:rsidRPr="00A169B2">
              <w:rPr>
                <w:rFonts w:ascii="Times New Roman" w:eastAsia="Times New Roman" w:hAnsi="Times New Roman" w:cs="Times New Roman"/>
                <w:sz w:val="24"/>
                <w:szCs w:val="24"/>
                <w:lang w:eastAsia="ru-RU"/>
              </w:rPr>
              <w:t xml:space="preserve"> направленной банком информации, </w:t>
            </w:r>
            <w:r w:rsidRPr="00A169B2">
              <w:rPr>
                <w:rFonts w:ascii="Times New Roman" w:eastAsia="Times New Roman" w:hAnsi="Times New Roman" w:cs="Times New Roman"/>
                <w:sz w:val="24"/>
                <w:szCs w:val="24"/>
                <w:lang w:eastAsia="ru-RU"/>
              </w:rPr>
              <w:lastRenderedPageBreak/>
              <w:t>подлежащей включению в Закрытый реестр банковских гарантий;</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4616" w:type="dxa"/>
            <w:gridSpan w:val="5"/>
            <w:vAlign w:val="center"/>
          </w:tcPr>
          <w:p w:rsidR="00D47AEC" w:rsidRPr="00A169B2" w:rsidRDefault="00D47AEC"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6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D56018">
        <w:trPr>
          <w:gridAfter w:val="1"/>
          <w:wAfter w:w="30" w:type="dxa"/>
          <w:trHeight w:val="50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О</w:t>
            </w:r>
            <w:r w:rsidRPr="00A169B2">
              <w:rPr>
                <w:rFonts w:ascii="Times New Roman" w:hAnsi="Times New Roman"/>
                <w:sz w:val="24"/>
                <w:szCs w:val="24"/>
              </w:rPr>
              <w:t>ткрыти</w:t>
            </w:r>
            <w:r>
              <w:rPr>
                <w:rFonts w:ascii="Times New Roman" w:hAnsi="Times New Roman"/>
                <w:sz w:val="24"/>
                <w:szCs w:val="24"/>
              </w:rPr>
              <w:t>е</w:t>
            </w:r>
            <w:r w:rsidRPr="00A169B2">
              <w:rPr>
                <w:rFonts w:ascii="Times New Roman" w:hAnsi="Times New Roman"/>
                <w:sz w:val="24"/>
                <w:szCs w:val="24"/>
              </w:rPr>
              <w:t>, переоформлени</w:t>
            </w:r>
            <w:r>
              <w:rPr>
                <w:rFonts w:ascii="Times New Roman" w:hAnsi="Times New Roman"/>
                <w:sz w:val="24"/>
                <w:szCs w:val="24"/>
              </w:rPr>
              <w:t>е</w:t>
            </w:r>
            <w:r w:rsidRPr="00A169B2">
              <w:rPr>
                <w:rFonts w:ascii="Times New Roman" w:hAnsi="Times New Roman"/>
                <w:sz w:val="24"/>
                <w:szCs w:val="24"/>
              </w:rPr>
              <w:t>, закрыти</w:t>
            </w:r>
            <w:r>
              <w:rPr>
                <w:rFonts w:ascii="Times New Roman" w:hAnsi="Times New Roman"/>
                <w:sz w:val="24"/>
                <w:szCs w:val="24"/>
              </w:rPr>
              <w:t>е</w:t>
            </w:r>
            <w:r w:rsidRPr="00A169B2">
              <w:rPr>
                <w:rFonts w:ascii="Times New Roman" w:hAnsi="Times New Roman"/>
                <w:sz w:val="24"/>
                <w:szCs w:val="24"/>
              </w:rPr>
              <w:t xml:space="preserve"> лицевых счетов клиентов</w:t>
            </w:r>
            <w:r>
              <w:rPr>
                <w:rFonts w:ascii="Times New Roman" w:hAnsi="Times New Roman"/>
                <w:sz w:val="24"/>
                <w:szCs w:val="24"/>
              </w:rPr>
              <w:t>,</w:t>
            </w:r>
            <w:r w:rsidRPr="008E5C99">
              <w:rPr>
                <w:rFonts w:ascii="Times New Roman" w:hAnsi="Times New Roman"/>
                <w:sz w:val="24"/>
                <w:szCs w:val="24"/>
              </w:rPr>
              <w:t xml:space="preserve"> лицевых счетов клиента Союзного государства:</w:t>
            </w:r>
          </w:p>
        </w:tc>
      </w:tr>
      <w:tr w:rsidR="00D47AEC" w:rsidTr="00D56018">
        <w:trPr>
          <w:gridAfter w:val="1"/>
          <w:wAfter w:w="30" w:type="dxa"/>
          <w:trHeight w:val="31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открытия, переоформления, закрытия лицевых счетов клиентов</w:t>
            </w:r>
            <w:r>
              <w:rPr>
                <w:rFonts w:ascii="Times New Roman" w:hAnsi="Times New Roman"/>
                <w:sz w:val="24"/>
                <w:szCs w:val="24"/>
              </w:rPr>
              <w:t>,</w:t>
            </w:r>
            <w:r w:rsidRPr="008E5C99">
              <w:rPr>
                <w:rFonts w:ascii="Times New Roman" w:hAnsi="Times New Roman"/>
                <w:sz w:val="24"/>
                <w:szCs w:val="24"/>
              </w:rPr>
              <w:t xml:space="preserve"> лицевых счетов клиента Союзного государства</w:t>
            </w:r>
            <w:r w:rsidRPr="00A169B2">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3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D47AEC" w:rsidRPr="00870228" w:rsidRDefault="00D47AEC" w:rsidP="005F6972">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несвоевременность направления в налоговый орган сообщения об открытии, переоформлении, закрытии лицевых счетов</w:t>
            </w:r>
            <w:r>
              <w:rPr>
                <w:rFonts w:ascii="Times New Roman" w:hAnsi="Times New Roman"/>
                <w:sz w:val="24"/>
                <w:szCs w:val="24"/>
              </w:rPr>
              <w:t>,</w:t>
            </w:r>
            <w:r w:rsidRPr="008E5C99">
              <w:rPr>
                <w:rFonts w:ascii="Times New Roman" w:hAnsi="Times New Roman"/>
                <w:sz w:val="24"/>
                <w:szCs w:val="24"/>
              </w:rPr>
              <w:t xml:space="preserve"> лицевых счетов клиента Союзного государства</w:t>
            </w:r>
            <w:r>
              <w:rPr>
                <w:rFonts w:ascii="Times New Roman" w:hAnsi="Times New Roman" w:cs="Times New Roman"/>
                <w:sz w:val="24"/>
                <w:szCs w:val="24"/>
              </w:rPr>
              <w:t>;</w:t>
            </w:r>
            <w:r w:rsidRPr="00870228" w:rsidDel="00870228">
              <w:rPr>
                <w:rFonts w:ascii="Times New Roman" w:hAnsi="Times New Roman" w:cs="Times New Roman"/>
                <w:sz w:val="24"/>
                <w:szCs w:val="24"/>
              </w:rPr>
              <w:t xml:space="preserve"> </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низкий</w:t>
            </w:r>
          </w:p>
        </w:tc>
      </w:tr>
      <w:tr w:rsidR="00D47AEC" w:rsidTr="005F6972">
        <w:trPr>
          <w:gridAfter w:val="1"/>
          <w:wAfter w:w="30" w:type="dxa"/>
          <w:trHeight w:val="44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78"/>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sz w:val="24"/>
                <w:szCs w:val="24"/>
              </w:rPr>
              <w:t xml:space="preserve"> дел клиентов</w:t>
            </w:r>
            <w:r w:rsidRPr="00A169B2">
              <w:rPr>
                <w:rFonts w:ascii="Times New Roman" w:eastAsia="Times New Roman" w:hAnsi="Times New Roman" w:cs="Times New Roman"/>
                <w:sz w:val="24"/>
                <w:szCs w:val="24"/>
                <w:lang w:eastAsia="ru-RU"/>
              </w:rPr>
              <w:t xml:space="preserve"> и участников ГИС ГМП,</w:t>
            </w:r>
            <w:r w:rsidRPr="00A169B2">
              <w:rPr>
                <w:rFonts w:ascii="Times New Roman" w:hAnsi="Times New Roman"/>
                <w:sz w:val="24"/>
                <w:szCs w:val="24"/>
              </w:rPr>
              <w:t xml:space="preserve"> ведени</w:t>
            </w:r>
            <w:r>
              <w:rPr>
                <w:rFonts w:ascii="Times New Roman" w:hAnsi="Times New Roman"/>
                <w:sz w:val="24"/>
                <w:szCs w:val="24"/>
              </w:rPr>
              <w:t>е</w:t>
            </w:r>
            <w:r w:rsidRPr="00A169B2">
              <w:rPr>
                <w:rFonts w:ascii="Times New Roman" w:hAnsi="Times New Roman"/>
                <w:sz w:val="24"/>
                <w:szCs w:val="24"/>
              </w:rPr>
              <w:t xml:space="preserve"> книг регистрации лицевых счетов</w:t>
            </w:r>
            <w:r w:rsidRPr="00A169B2">
              <w:rPr>
                <w:rFonts w:ascii="Times New Roman" w:hAnsi="Times New Roman" w:cs="Times New Roman"/>
                <w:sz w:val="24"/>
                <w:szCs w:val="24"/>
              </w:rPr>
              <w:t>:</w:t>
            </w:r>
          </w:p>
        </w:tc>
      </w:tr>
      <w:tr w:rsidR="00D47AEC" w:rsidTr="00EF162F">
        <w:trPr>
          <w:gridAfter w:val="1"/>
          <w:wAfter w:w="30" w:type="dxa"/>
          <w:trHeight w:val="177"/>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формирования дел клиентов</w:t>
            </w:r>
            <w:r w:rsidRPr="00A169B2">
              <w:rPr>
                <w:rFonts w:ascii="Times New Roman" w:eastAsia="Times New Roman" w:hAnsi="Times New Roman" w:cs="Times New Roman"/>
                <w:sz w:val="24"/>
                <w:szCs w:val="24"/>
                <w:lang w:eastAsia="ru-RU"/>
              </w:rPr>
              <w:t xml:space="preserve"> и участников ГИС ГМП, </w:t>
            </w:r>
            <w:r w:rsidRPr="00A169B2">
              <w:rPr>
                <w:rFonts w:ascii="Times New Roman" w:eastAsia="Times New Roman" w:hAnsi="Times New Roman" w:cs="Times New Roman"/>
                <w:sz w:val="24"/>
                <w:szCs w:val="24"/>
                <w:lang w:eastAsia="ru-RU"/>
              </w:rPr>
              <w:lastRenderedPageBreak/>
              <w:t>формирования дел участников ГИС ГМП, которым не открыты лицевые счета в УФК</w:t>
            </w:r>
            <w:r w:rsidRPr="00A169B2">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8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38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w:t>
            </w:r>
            <w:proofErr w:type="gramStart"/>
            <w:r w:rsidRPr="00A169B2">
              <w:rPr>
                <w:rFonts w:ascii="Times New Roman" w:hAnsi="Times New Roman"/>
                <w:sz w:val="24"/>
                <w:szCs w:val="24"/>
              </w:rPr>
              <w:t>порядка ведения книг регистрации лицевых счетов</w:t>
            </w:r>
            <w:proofErr w:type="gramEnd"/>
            <w:r>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37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49"/>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sz w:val="24"/>
                <w:szCs w:val="24"/>
              </w:rPr>
              <w:t>аключени</w:t>
            </w:r>
            <w:r>
              <w:rPr>
                <w:rFonts w:ascii="Times New Roman" w:hAnsi="Times New Roman"/>
                <w:sz w:val="24"/>
                <w:szCs w:val="24"/>
              </w:rPr>
              <w:t>е</w:t>
            </w:r>
            <w:r w:rsidRPr="00A169B2">
              <w:rPr>
                <w:rFonts w:ascii="Times New Roman" w:hAnsi="Times New Roman"/>
                <w:sz w:val="24"/>
                <w:szCs w:val="24"/>
              </w:rPr>
              <w:t xml:space="preserve"> и исполнени</w:t>
            </w:r>
            <w:r>
              <w:rPr>
                <w:rFonts w:ascii="Times New Roman" w:hAnsi="Times New Roman"/>
                <w:sz w:val="24"/>
                <w:szCs w:val="24"/>
              </w:rPr>
              <w:t>е</w:t>
            </w:r>
            <w:r w:rsidRPr="00A169B2">
              <w:rPr>
                <w:rFonts w:ascii="Times New Roman" w:hAnsi="Times New Roman"/>
                <w:sz w:val="24"/>
                <w:szCs w:val="24"/>
              </w:rPr>
              <w:t xml:space="preserve">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r>
      <w:tr w:rsidR="00D47AEC" w:rsidTr="0005535A">
        <w:trPr>
          <w:gridAfter w:val="1"/>
          <w:wAfter w:w="30" w:type="dxa"/>
          <w:trHeight w:val="1438"/>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7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291"/>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 xml:space="preserve">неосуществление </w:t>
            </w:r>
            <w:proofErr w:type="gramStart"/>
            <w:r w:rsidRPr="00A169B2">
              <w:rPr>
                <w:rFonts w:ascii="Times New Roman" w:hAnsi="Times New Roman"/>
                <w:sz w:val="24"/>
                <w:szCs w:val="24"/>
              </w:rPr>
              <w:t>контроля за</w:t>
            </w:r>
            <w:proofErr w:type="gramEnd"/>
            <w:r w:rsidRPr="00A169B2">
              <w:rPr>
                <w:rFonts w:ascii="Times New Roman" w:hAnsi="Times New Roman"/>
                <w:sz w:val="24"/>
                <w:szCs w:val="24"/>
              </w:rPr>
              <w:t xml:space="preserve"> исполнением генеральных 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sidRPr="00A169B2">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602"/>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w:t>
            </w:r>
            <w:r w:rsidRPr="00A169B2">
              <w:rPr>
                <w:rFonts w:ascii="Times New Roman" w:hAnsi="Times New Roman"/>
                <w:sz w:val="24"/>
                <w:szCs w:val="24"/>
              </w:rPr>
              <w:lastRenderedPageBreak/>
              <w:t xml:space="preserve">соглашений о покупке (продаже) ценных бумаг по договорам </w:t>
            </w:r>
            <w:proofErr w:type="spellStart"/>
            <w:r w:rsidRPr="00A169B2">
              <w:rPr>
                <w:rFonts w:ascii="Times New Roman" w:hAnsi="Times New Roman"/>
                <w:sz w:val="24"/>
                <w:szCs w:val="24"/>
              </w:rPr>
              <w:t>репо</w:t>
            </w:r>
            <w:proofErr w:type="spellEnd"/>
            <w:r>
              <w:rPr>
                <w:rFonts w:ascii="Times New Roman" w:hAnsi="Times New Roman"/>
                <w:sz w:val="24"/>
                <w:szCs w:val="24"/>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9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5F6972">
        <w:trPr>
          <w:gridAfter w:val="1"/>
          <w:wAfter w:w="30" w:type="dxa"/>
          <w:trHeight w:val="420"/>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D47AEC" w:rsidRPr="00A169B2" w:rsidRDefault="00D47AEC"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Pr>
                <w:rFonts w:ascii="Times New Roman" w:hAnsi="Times New Roman" w:cs="Times New Roman"/>
                <w:sz w:val="24"/>
                <w:szCs w:val="24"/>
              </w:rPr>
              <w:t xml:space="preserve">мониторинга </w:t>
            </w:r>
            <w:r w:rsidRPr="00A169B2">
              <w:rPr>
                <w:rFonts w:ascii="Times New Roman" w:eastAsia="Times New Roman" w:hAnsi="Times New Roman" w:cs="Times New Roman"/>
                <w:sz w:val="24"/>
                <w:szCs w:val="24"/>
                <w:lang w:eastAsia="ru-RU"/>
              </w:rPr>
              <w:t xml:space="preserve">предоставления сведений </w:t>
            </w:r>
            <w:r w:rsidRPr="00CA1A04">
              <w:rPr>
                <w:rFonts w:ascii="Times New Roman" w:hAnsi="Times New Roman" w:cs="Times New Roman"/>
                <w:sz w:val="24"/>
                <w:szCs w:val="24"/>
              </w:rPr>
              <w:t xml:space="preserve">в государственную автоматизированную систему «Управление» </w:t>
            </w:r>
            <w:r>
              <w:rPr>
                <w:rFonts w:ascii="Times New Roman" w:hAnsi="Times New Roman" w:cs="Times New Roman"/>
                <w:sz w:val="24"/>
                <w:szCs w:val="24"/>
              </w:rPr>
              <w:br/>
              <w:t>(далее </w:t>
            </w:r>
            <w:r w:rsidRPr="00CA1A04">
              <w:rPr>
                <w:rFonts w:ascii="Times New Roman" w:hAnsi="Times New Roman" w:cs="Times New Roman"/>
                <w:sz w:val="24"/>
                <w:szCs w:val="24"/>
              </w:rPr>
              <w:t>–</w:t>
            </w:r>
            <w:r>
              <w:rPr>
                <w:rFonts w:ascii="Times New Roman" w:hAnsi="Times New Roman" w:cs="Times New Roman"/>
                <w:sz w:val="24"/>
                <w:szCs w:val="24"/>
              </w:rPr>
              <w:t> </w:t>
            </w:r>
            <w:r w:rsidRPr="00CA1A04">
              <w:rPr>
                <w:rFonts w:ascii="Times New Roman" w:hAnsi="Times New Roman" w:cs="Times New Roman"/>
                <w:sz w:val="24"/>
                <w:szCs w:val="24"/>
              </w:rPr>
              <w:t>система «Управление»):</w:t>
            </w:r>
          </w:p>
        </w:tc>
      </w:tr>
      <w:tr w:rsidR="00D47AEC" w:rsidTr="005F6972">
        <w:trPr>
          <w:gridAfter w:val="1"/>
          <w:wAfter w:w="30" w:type="dxa"/>
          <w:trHeight w:val="163"/>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5F6972">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предоставление сведений в систему </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Управление» не в полном объеме;</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средний</w:t>
            </w:r>
          </w:p>
        </w:tc>
      </w:tr>
      <w:tr w:rsidR="00D47AEC" w:rsidTr="005F6972">
        <w:trPr>
          <w:gridAfter w:val="1"/>
          <w:wAfter w:w="30" w:type="dxa"/>
          <w:trHeight w:val="729"/>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D47AEC" w:rsidRPr="00A169B2"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Pr="00A169B2"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5F6972">
            <w:pPr>
              <w:tabs>
                <w:tab w:val="left" w:pos="1440"/>
                <w:tab w:val="left" w:pos="162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несвоевременное предоставление сведений в систему «Управление»</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65" w:type="dxa"/>
            <w:gridSpan w:val="2"/>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rsidR="00D47AEC" w:rsidRPr="00A169B2" w:rsidRDefault="00D47AEC"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5F6972">
            <w:pPr>
              <w:jc w:val="center"/>
            </w:pPr>
            <w:r w:rsidRPr="00A169B2">
              <w:rPr>
                <w:rFonts w:ascii="Times New Roman" w:hAnsi="Times New Roman" w:cs="Times New Roman"/>
                <w:sz w:val="24"/>
                <w:szCs w:val="24"/>
              </w:rPr>
              <w:t>средний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01106A">
        <w:trPr>
          <w:gridAfter w:val="1"/>
          <w:wAfter w:w="30" w:type="dxa"/>
          <w:trHeight w:val="416"/>
        </w:trPr>
        <w:tc>
          <w:tcPr>
            <w:tcW w:w="807"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D47AEC" w:rsidRDefault="00D47AEC" w:rsidP="005F6972">
            <w:pPr>
              <w:rPr>
                <w:rFonts w:ascii="Times New Roman" w:hAnsi="Times New Roman" w:cs="Times New Roman"/>
                <w:sz w:val="24"/>
                <w:szCs w:val="24"/>
              </w:rPr>
            </w:pPr>
            <w:r w:rsidRPr="00DB6A24">
              <w:rPr>
                <w:rFonts w:ascii="Times New Roman" w:hAnsi="Times New Roman" w:cs="Times New Roman"/>
                <w:sz w:val="24"/>
                <w:szCs w:val="24"/>
              </w:rPr>
              <w:t>Приостановление открытия (отказ в открытии) лицевых счетов</w:t>
            </w:r>
            <w:r>
              <w:rPr>
                <w:rFonts w:ascii="Times New Roman" w:hAnsi="Times New Roman" w:cs="Times New Roman"/>
                <w:sz w:val="24"/>
                <w:szCs w:val="24"/>
              </w:rPr>
              <w:t>:</w:t>
            </w:r>
          </w:p>
        </w:tc>
      </w:tr>
      <w:tr w:rsidR="00D47AEC" w:rsidTr="002B6741">
        <w:trPr>
          <w:gridAfter w:val="1"/>
          <w:wAfter w:w="30" w:type="dxa"/>
          <w:trHeight w:val="176"/>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1</w:t>
            </w:r>
          </w:p>
        </w:tc>
        <w:tc>
          <w:tcPr>
            <w:tcW w:w="4616" w:type="dxa"/>
            <w:gridSpan w:val="5"/>
            <w:vAlign w:val="center"/>
          </w:tcPr>
          <w:p w:rsidR="00D47AEC" w:rsidRDefault="00D47AEC" w:rsidP="002B6741">
            <w:pPr>
              <w:jc w:val="both"/>
              <w:rPr>
                <w:rFonts w:ascii="Times New Roman" w:hAnsi="Times New Roman" w:cs="Times New Roman"/>
                <w:sz w:val="24"/>
                <w:szCs w:val="24"/>
              </w:rPr>
            </w:pPr>
            <w:r w:rsidRPr="00DB6A24">
              <w:rPr>
                <w:rFonts w:ascii="Times New Roman" w:hAnsi="Times New Roman" w:cs="Times New Roman"/>
                <w:sz w:val="24"/>
                <w:szCs w:val="24"/>
              </w:rPr>
              <w:t xml:space="preserve">несоблюдение порядка приостановления открытия (отказа в открытии) лицевых счетов территориальными органами </w:t>
            </w:r>
            <w:r w:rsidR="002B6741">
              <w:rPr>
                <w:rFonts w:ascii="Times New Roman" w:hAnsi="Times New Roman" w:cs="Times New Roman"/>
                <w:sz w:val="24"/>
                <w:szCs w:val="24"/>
              </w:rPr>
              <w:t>Ф</w:t>
            </w:r>
            <w:r w:rsidRPr="00DB6A24">
              <w:rPr>
                <w:rFonts w:ascii="Times New Roman" w:hAnsi="Times New Roman" w:cs="Times New Roman"/>
                <w:sz w:val="24"/>
                <w:szCs w:val="24"/>
              </w:rPr>
              <w:t xml:space="preserve">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государственному оборонному заказу; </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X</w:t>
            </w:r>
          </w:p>
        </w:tc>
        <w:tc>
          <w:tcPr>
            <w:tcW w:w="865"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45" w:type="dxa"/>
            <w:gridSpan w:val="3"/>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52"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X</w:t>
            </w:r>
          </w:p>
        </w:tc>
        <w:tc>
          <w:tcPr>
            <w:tcW w:w="883" w:type="dxa"/>
            <w:gridSpan w:val="4"/>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5F6972">
            <w:pPr>
              <w:jc w:val="center"/>
              <w:rPr>
                <w:rFonts w:ascii="Times New Roman" w:hAnsi="Times New Roman" w:cs="Times New Roman"/>
                <w:sz w:val="24"/>
                <w:szCs w:val="24"/>
              </w:rPr>
            </w:pPr>
          </w:p>
        </w:tc>
        <w:tc>
          <w:tcPr>
            <w:tcW w:w="826" w:type="dxa"/>
            <w:gridSpan w:val="3"/>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4</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2</w:t>
            </w:r>
          </w:p>
        </w:tc>
        <w:tc>
          <w:tcPr>
            <w:tcW w:w="4616" w:type="dxa"/>
            <w:gridSpan w:val="5"/>
            <w:vAlign w:val="center"/>
          </w:tcPr>
          <w:p w:rsidR="00D47AEC" w:rsidRDefault="00D47AEC" w:rsidP="005F6972">
            <w:pPr>
              <w:jc w:val="both"/>
              <w:rPr>
                <w:rFonts w:ascii="Times New Roman" w:hAnsi="Times New Roman" w:cs="Times New Roman"/>
                <w:sz w:val="24"/>
                <w:szCs w:val="24"/>
              </w:rPr>
            </w:pPr>
            <w:r w:rsidRPr="00DB6A24">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DB6A24">
              <w:rPr>
                <w:rFonts w:ascii="Times New Roman" w:hAnsi="Times New Roman" w:cs="Times New Roman"/>
                <w:sz w:val="24"/>
                <w:szCs w:val="24"/>
              </w:rPr>
              <w:t xml:space="preserve"> направления деятельности IV Классификатора рисков.</w:t>
            </w:r>
          </w:p>
        </w:tc>
        <w:tc>
          <w:tcPr>
            <w:tcW w:w="714"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Х</w:t>
            </w:r>
          </w:p>
        </w:tc>
        <w:tc>
          <w:tcPr>
            <w:tcW w:w="760"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865"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45" w:type="dxa"/>
            <w:gridSpan w:val="3"/>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1951" w:type="dxa"/>
            <w:gridSpan w:val="2"/>
            <w:vAlign w:val="center"/>
          </w:tcPr>
          <w:p w:rsidR="00D47AEC" w:rsidRDefault="00D47AEC" w:rsidP="005F6972">
            <w:pPr>
              <w:jc w:val="center"/>
              <w:rPr>
                <w:rFonts w:ascii="Times New Roman" w:hAnsi="Times New Roman" w:cs="Times New Roman"/>
                <w:sz w:val="24"/>
                <w:szCs w:val="24"/>
              </w:rPr>
            </w:pPr>
            <w:r w:rsidRPr="00DB6A24">
              <w:rPr>
                <w:rFonts w:ascii="Times New Roman" w:hAnsi="Times New Roman" w:cs="Times New Roman"/>
                <w:sz w:val="24"/>
                <w:szCs w:val="24"/>
              </w:rPr>
              <w:t>низкий</w:t>
            </w:r>
          </w:p>
        </w:tc>
      </w:tr>
      <w:tr w:rsidR="0005535A" w:rsidTr="0005535A">
        <w:trPr>
          <w:gridAfter w:val="1"/>
          <w:wAfter w:w="30" w:type="dxa"/>
          <w:trHeight w:val="426"/>
        </w:trPr>
        <w:tc>
          <w:tcPr>
            <w:tcW w:w="807" w:type="dxa"/>
            <w:vMerge w:val="restart"/>
          </w:tcPr>
          <w:p w:rsidR="0005535A" w:rsidRDefault="0005535A" w:rsidP="0005535A">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1" w:type="dxa"/>
            <w:gridSpan w:val="32"/>
            <w:vAlign w:val="center"/>
          </w:tcPr>
          <w:p w:rsidR="0005535A" w:rsidRPr="00DB6A24" w:rsidRDefault="00EF162F" w:rsidP="00823342">
            <w:pPr>
              <w:rPr>
                <w:rFonts w:ascii="Times New Roman" w:hAnsi="Times New Roman" w:cs="Times New Roman"/>
                <w:sz w:val="24"/>
                <w:szCs w:val="24"/>
              </w:rPr>
            </w:pPr>
            <w:r>
              <w:rPr>
                <w:rFonts w:ascii="Times New Roman" w:hAnsi="Times New Roman" w:cs="Times New Roman"/>
                <w:sz w:val="24"/>
                <w:szCs w:val="24"/>
              </w:rPr>
              <w:t>Открытие, закрытие и ведение казначейских счетов:</w:t>
            </w:r>
          </w:p>
        </w:tc>
      </w:tr>
      <w:tr w:rsidR="0005535A" w:rsidTr="005F6972">
        <w:trPr>
          <w:gridAfter w:val="1"/>
          <w:wAfter w:w="30" w:type="dxa"/>
          <w:trHeight w:val="680"/>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05535A" w:rsidRPr="00DB6A24" w:rsidRDefault="0005535A"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формирования документов, предусмотренных для открытия и закрытия казначейских счетов клиентов;</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5535A" w:rsidTr="005F6972">
        <w:trPr>
          <w:gridAfter w:val="1"/>
          <w:wAfter w:w="30" w:type="dxa"/>
          <w:trHeight w:val="680"/>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05535A" w:rsidRPr="00DB6A24" w:rsidRDefault="0005535A"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открытия и закрытия казначейских счетов клиентов;</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5535A" w:rsidTr="005F6972">
        <w:trPr>
          <w:gridAfter w:val="1"/>
          <w:wAfter w:w="30" w:type="dxa"/>
          <w:trHeight w:val="680"/>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05535A" w:rsidRPr="00DB6A24" w:rsidRDefault="0005535A" w:rsidP="00716527">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изменении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05535A" w:rsidTr="005F6972">
        <w:trPr>
          <w:gridAfter w:val="1"/>
          <w:wAfter w:w="30" w:type="dxa"/>
          <w:trHeight w:val="680"/>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05535A" w:rsidRPr="00DB6A24" w:rsidRDefault="0005535A" w:rsidP="007E6E69">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протокола в случае отрицательной проверки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05535A" w:rsidTr="0001106A">
        <w:trPr>
          <w:gridAfter w:val="1"/>
          <w:wAfter w:w="30" w:type="dxa"/>
          <w:trHeight w:val="931"/>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05535A" w:rsidRPr="00DB6A24" w:rsidRDefault="0005535A"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установленного </w:t>
            </w:r>
            <w:proofErr w:type="gramStart"/>
            <w:r>
              <w:rPr>
                <w:rFonts w:ascii="Times New Roman" w:eastAsia="Times New Roman" w:hAnsi="Times New Roman" w:cs="Times New Roman"/>
                <w:sz w:val="24"/>
                <w:szCs w:val="24"/>
                <w:lang w:eastAsia="ru-RU"/>
              </w:rPr>
              <w:t>порядка ведения книг регистрации казначейских счетов</w:t>
            </w:r>
            <w:proofErr w:type="gramEnd"/>
            <w:r>
              <w:rPr>
                <w:rFonts w:ascii="Times New Roman" w:eastAsia="Times New Roman" w:hAnsi="Times New Roman" w:cs="Times New Roman"/>
                <w:sz w:val="24"/>
                <w:szCs w:val="24"/>
                <w:lang w:eastAsia="ru-RU"/>
              </w:rPr>
              <w:t>;</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F162F" w:rsidTr="005F6972">
        <w:trPr>
          <w:gridAfter w:val="1"/>
          <w:wAfter w:w="30" w:type="dxa"/>
          <w:trHeight w:val="680"/>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EF162F" w:rsidRDefault="00EF162F" w:rsidP="00AB2F3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доведения выписок из казначейских счетов;</w:t>
            </w:r>
          </w:p>
        </w:tc>
        <w:tc>
          <w:tcPr>
            <w:tcW w:w="714"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Pr="00295CD5" w:rsidRDefault="00EF162F"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EF162F" w:rsidRPr="00295CD5" w:rsidRDefault="00EF162F" w:rsidP="00AB2F39">
            <w:pPr>
              <w:jc w:val="center"/>
              <w:rPr>
                <w:rFonts w:ascii="Times New Roman" w:hAnsi="Times New Roman" w:cs="Times New Roman"/>
                <w:sz w:val="24"/>
                <w:szCs w:val="24"/>
              </w:rPr>
            </w:pPr>
            <w:r w:rsidRPr="00295CD5">
              <w:rPr>
                <w:rFonts w:ascii="Times New Roman" w:hAnsi="Times New Roman" w:cs="Times New Roman"/>
                <w:sz w:val="24"/>
                <w:szCs w:val="24"/>
              </w:rPr>
              <w:t xml:space="preserve">Х </w:t>
            </w:r>
          </w:p>
        </w:tc>
        <w:tc>
          <w:tcPr>
            <w:tcW w:w="883" w:type="dxa"/>
            <w:gridSpan w:val="4"/>
            <w:vAlign w:val="center"/>
          </w:tcPr>
          <w:p w:rsidR="00EF162F" w:rsidRPr="00295CD5" w:rsidRDefault="00EF162F"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51"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5535A" w:rsidTr="0001106A">
        <w:trPr>
          <w:gridAfter w:val="1"/>
          <w:wAfter w:w="30" w:type="dxa"/>
          <w:trHeight w:val="727"/>
        </w:trPr>
        <w:tc>
          <w:tcPr>
            <w:tcW w:w="807" w:type="dxa"/>
            <w:vMerge/>
          </w:tcPr>
          <w:p w:rsidR="0005535A" w:rsidRDefault="0005535A" w:rsidP="00823342">
            <w:pPr>
              <w:jc w:val="center"/>
              <w:rPr>
                <w:rFonts w:ascii="Times New Roman" w:hAnsi="Times New Roman" w:cs="Times New Roman"/>
                <w:sz w:val="24"/>
                <w:szCs w:val="24"/>
              </w:rPr>
            </w:pPr>
          </w:p>
        </w:tc>
        <w:tc>
          <w:tcPr>
            <w:tcW w:w="826"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05535A" w:rsidRDefault="0005535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05535A" w:rsidRPr="00DB6A24" w:rsidRDefault="00EF162F"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05535A" w:rsidRPr="00DB6A24" w:rsidRDefault="0005535A" w:rsidP="007E6E69">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7E6E69">
              <w:rPr>
                <w:rFonts w:ascii="Times New Roman" w:hAnsi="Times New Roman" w:cs="Times New Roman"/>
                <w:sz w:val="24"/>
                <w:szCs w:val="24"/>
              </w:rPr>
              <w:t>9</w:t>
            </w:r>
            <w:r>
              <w:rPr>
                <w:rFonts w:ascii="Times New Roman" w:hAnsi="Times New Roman"/>
                <w:bCs/>
                <w:sz w:val="24"/>
                <w:szCs w:val="24"/>
              </w:rPr>
              <w:t xml:space="preserve"> направления деятельности</w:t>
            </w:r>
            <w:r w:rsidRPr="007E6E69">
              <w:rPr>
                <w:rFonts w:ascii="Times New Roman" w:hAnsi="Times New Roman"/>
                <w:bCs/>
                <w:sz w:val="24"/>
                <w:szCs w:val="24"/>
              </w:rPr>
              <w:t xml:space="preserve"> </w:t>
            </w:r>
            <w:r>
              <w:rPr>
                <w:rFonts w:ascii="Times New Roman" w:hAnsi="Times New Roman"/>
                <w:bCs/>
                <w:sz w:val="24"/>
                <w:szCs w:val="24"/>
                <w:lang w:val="en-US"/>
              </w:rPr>
              <w:t>IV</w:t>
            </w:r>
            <w:r>
              <w:rPr>
                <w:rFonts w:ascii="Times New Roman" w:hAnsi="Times New Roman"/>
                <w:bCs/>
                <w:sz w:val="24"/>
                <w:szCs w:val="24"/>
              </w:rPr>
              <w:t xml:space="preserve"> </w:t>
            </w:r>
            <w:r>
              <w:rPr>
                <w:rFonts w:ascii="Times New Roman" w:hAnsi="Times New Roman" w:cs="Times New Roman"/>
                <w:sz w:val="24"/>
                <w:szCs w:val="24"/>
              </w:rPr>
              <w:t>Классификатора рисков</w:t>
            </w:r>
            <w:r>
              <w:rPr>
                <w:rFonts w:ascii="Times New Roman" w:hAnsi="Times New Roman" w:cs="Times New Roman"/>
                <w:bCs/>
                <w:sz w:val="24"/>
                <w:szCs w:val="24"/>
              </w:rPr>
              <w:t>.</w:t>
            </w:r>
          </w:p>
        </w:tc>
        <w:tc>
          <w:tcPr>
            <w:tcW w:w="714"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05535A" w:rsidRPr="00DB6A24" w:rsidRDefault="0005535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4C7295">
        <w:trPr>
          <w:gridAfter w:val="1"/>
          <w:wAfter w:w="30" w:type="dxa"/>
          <w:trHeight w:val="511"/>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bCs/>
                <w:sz w:val="24"/>
                <w:szCs w:val="24"/>
                <w:lang w:eastAsia="ru-RU"/>
              </w:rPr>
              <w:t xml:space="preserve">IV </w:t>
            </w:r>
            <w:r w:rsidRPr="000E1354">
              <w:rPr>
                <w:rFonts w:ascii="Times New Roman" w:eastAsia="Times New Roman" w:hAnsi="Times New Roman" w:cs="Times New Roman"/>
                <w:sz w:val="24"/>
                <w:szCs w:val="24"/>
                <w:lang w:eastAsia="ru-RU"/>
              </w:rPr>
              <w:t>Классификатора рисков:</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IV</w:t>
            </w:r>
            <w:r w:rsidRPr="008B2F0D">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r w:rsidRPr="00FC060B">
              <w:rPr>
                <w:rFonts w:ascii="Times New Roman" w:hAnsi="Times New Roman" w:cs="Times New Roman"/>
                <w:sz w:val="24"/>
                <w:szCs w:val="24"/>
              </w:rPr>
              <w:t> </w:t>
            </w:r>
          </w:p>
        </w:tc>
        <w:tc>
          <w:tcPr>
            <w:tcW w:w="714" w:type="dxa"/>
            <w:gridSpan w:val="2"/>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FC060B">
              <w:rPr>
                <w:rFonts w:ascii="Times New Roman" w:hAnsi="Times New Roman" w:cs="Times New Roman"/>
                <w:sz w:val="24"/>
                <w:szCs w:val="24"/>
              </w:rPr>
              <w:t>низкий</w:t>
            </w:r>
          </w:p>
        </w:tc>
      </w:tr>
      <w:tr w:rsidR="00D47AEC" w:rsidTr="005F6972">
        <w:trPr>
          <w:gridAfter w:val="1"/>
          <w:wAfter w:w="30" w:type="dxa"/>
          <w:trHeight w:val="680"/>
        </w:trPr>
        <w:tc>
          <w:tcPr>
            <w:tcW w:w="14358" w:type="dxa"/>
            <w:gridSpan w:val="33"/>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val="en-US" w:eastAsia="ru-RU"/>
              </w:rPr>
              <w:t>V</w:t>
            </w:r>
            <w:r w:rsidRPr="00A169B2">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eastAsia="ru-RU"/>
              </w:rPr>
              <w:t>Казначейское</w:t>
            </w:r>
            <w:r w:rsidRPr="00A169B2">
              <w:rPr>
                <w:rFonts w:ascii="Times New Roman" w:eastAsia="Times New Roman" w:hAnsi="Times New Roman" w:cs="Times New Roman"/>
                <w:b/>
                <w:sz w:val="24"/>
                <w:szCs w:val="24"/>
                <w:lang w:eastAsia="ru-RU"/>
              </w:rPr>
              <w:t xml:space="preserve"> обслуживание исполнения бюджета</w:t>
            </w:r>
            <w:r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b/>
                <w:sz w:val="24"/>
                <w:szCs w:val="24"/>
                <w:lang w:eastAsia="ru-RU"/>
              </w:rPr>
              <w:t xml:space="preserve">субъекта Российской Федерации </w:t>
            </w:r>
            <w:r w:rsidRPr="00A169B2">
              <w:rPr>
                <w:rFonts w:ascii="Times New Roman" w:eastAsia="Times New Roman" w:hAnsi="Times New Roman" w:cs="Times New Roman"/>
                <w:b/>
                <w:sz w:val="24"/>
                <w:szCs w:val="24"/>
                <w:lang w:eastAsia="ru-RU"/>
              </w:rPr>
              <w:br/>
              <w:t>(местных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tc>
      </w:tr>
      <w:tr w:rsidR="00D47AEC" w:rsidTr="005F6972">
        <w:trPr>
          <w:gridAfter w:val="1"/>
          <w:wAfter w:w="30" w:type="dxa"/>
          <w:trHeight w:val="68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и исполнение </w:t>
            </w:r>
            <w:r w:rsidRPr="00A169B2">
              <w:rPr>
                <w:rFonts w:ascii="Times New Roman" w:hAnsi="Times New Roman" w:cs="Times New Roman"/>
                <w:sz w:val="24"/>
                <w:szCs w:val="24"/>
              </w:rPr>
              <w:t>регламента о порядке и условиях обмена информацией между финансовым органом субъекта Российской Федерации (</w:t>
            </w:r>
            <w:r w:rsidRPr="009B5DAE">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r w:rsidRPr="00A169B2">
              <w:rPr>
                <w:rFonts w:ascii="Times New Roman" w:hAnsi="Times New Roman" w:cs="Times New Roman"/>
                <w:sz w:val="24"/>
                <w:szCs w:val="24"/>
              </w:rPr>
              <w:t>,</w:t>
            </w:r>
            <w:r w:rsidRPr="00A169B2">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169B2">
              <w:rPr>
                <w:rFonts w:ascii="Times New Roman" w:hAnsi="Times New Roman" w:cs="Times New Roman"/>
                <w:sz w:val="24"/>
                <w:szCs w:val="24"/>
              </w:rPr>
              <w:t>) и органом Федерального казначейства</w:t>
            </w:r>
            <w:r>
              <w:rPr>
                <w:rFonts w:ascii="Times New Roman" w:hAnsi="Times New Roman" w:cs="Times New Roman"/>
                <w:sz w:val="24"/>
                <w:szCs w:val="24"/>
              </w:rPr>
              <w:t xml:space="preserve"> (далее – Регламент)</w:t>
            </w:r>
            <w:r w:rsidRPr="00A169B2">
              <w:rPr>
                <w:rFonts w:ascii="Times New Roman" w:hAnsi="Times New Roman" w:cs="Times New Roman"/>
                <w:sz w:val="24"/>
                <w:szCs w:val="24"/>
              </w:rPr>
              <w:t>:</w:t>
            </w:r>
          </w:p>
        </w:tc>
      </w:tr>
      <w:tr w:rsidR="00D47AEC" w:rsidTr="0005535A">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н</w:t>
            </w:r>
            <w:r w:rsidRPr="00A169B2">
              <w:rPr>
                <w:rFonts w:ascii="Times New Roman" w:hAnsi="Times New Roman" w:cs="Times New Roman"/>
                <w:sz w:val="24"/>
                <w:szCs w:val="24"/>
              </w:rPr>
              <w:t>есоответствие</w:t>
            </w:r>
            <w:r>
              <w:rPr>
                <w:rFonts w:ascii="Times New Roman" w:hAnsi="Times New Roman" w:cs="Times New Roman"/>
                <w:sz w:val="24"/>
                <w:szCs w:val="24"/>
              </w:rPr>
              <w:t xml:space="preserve"> Р</w:t>
            </w:r>
            <w:r w:rsidRPr="00A169B2">
              <w:rPr>
                <w:rFonts w:ascii="Times New Roman" w:hAnsi="Times New Roman" w:cs="Times New Roman"/>
                <w:sz w:val="24"/>
                <w:szCs w:val="24"/>
              </w:rPr>
              <w:t>егламента требованиям нормативных правовых актов Минфина России, Федерального казначейства;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4C7295">
        <w:trPr>
          <w:gridAfter w:val="1"/>
          <w:wAfter w:w="30" w:type="dxa"/>
          <w:trHeight w:val="46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установленных Регламентом;</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D47AEC" w:rsidTr="002B6741">
        <w:trPr>
          <w:gridAfter w:val="1"/>
          <w:wAfter w:w="30" w:type="dxa"/>
          <w:trHeight w:val="2019"/>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sidR="00EF162F">
              <w:rPr>
                <w:rFonts w:ascii="Times New Roman" w:eastAsia="Times New Roman" w:hAnsi="Times New Roman" w:cs="Times New Roman"/>
                <w:sz w:val="24"/>
                <w:szCs w:val="24"/>
                <w:lang w:eastAsia="ru-RU"/>
              </w:rPr>
              <w:t>Казначейское</w:t>
            </w:r>
            <w:r w:rsidRPr="00141B24">
              <w:rPr>
                <w:rFonts w:ascii="Times New Roman" w:eastAsia="Times New Roman" w:hAnsi="Times New Roman" w:cs="Times New Roman"/>
                <w:sz w:val="24"/>
                <w:szCs w:val="24"/>
                <w:lang w:eastAsia="ru-RU"/>
              </w:rPr>
              <w:t xml:space="preserve">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w:t>
            </w:r>
            <w:r w:rsidRPr="00141B24">
              <w:rPr>
                <w:rFonts w:ascii="Times New Roman" w:eastAsia="Times New Roman" w:hAnsi="Times New Roman" w:cs="Times New Roman"/>
                <w:sz w:val="24"/>
                <w:szCs w:val="24"/>
                <w:lang w:eastAsia="ru-RU"/>
              </w:rPr>
              <w:lastRenderedPageBreak/>
              <w:t>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 (далее</w:t>
            </w:r>
            <w:r>
              <w:rPr>
                <w:rFonts w:ascii="Times New Roman" w:eastAsia="Times New Roman" w:hAnsi="Times New Roman" w:cs="Times New Roman"/>
                <w:sz w:val="24"/>
                <w:szCs w:val="24"/>
                <w:lang w:eastAsia="ru-RU"/>
              </w:rPr>
              <w:t> </w:t>
            </w:r>
            <w:r w:rsidRPr="00141B2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41B24">
              <w:rPr>
                <w:rFonts w:ascii="Times New Roman" w:eastAsia="Times New Roman" w:hAnsi="Times New Roman" w:cs="Times New Roman"/>
                <w:sz w:val="24"/>
                <w:szCs w:val="24"/>
                <w:lang w:eastAsia="ru-RU"/>
              </w:rPr>
              <w:t xml:space="preserve">направление деятельности </w:t>
            </w:r>
            <w:r w:rsidRPr="00141B24">
              <w:rPr>
                <w:rFonts w:ascii="Times New Roman" w:eastAsia="Times New Roman" w:hAnsi="Times New Roman" w:cs="Times New Roman"/>
                <w:bCs/>
                <w:sz w:val="24"/>
                <w:szCs w:val="24"/>
                <w:lang w:eastAsia="ru-RU"/>
              </w:rPr>
              <w:t xml:space="preserve">V) </w:t>
            </w:r>
            <w:r w:rsidRPr="00141B24">
              <w:rPr>
                <w:rFonts w:ascii="Times New Roman" w:eastAsia="Times New Roman" w:hAnsi="Times New Roman" w:cs="Times New Roman"/>
                <w:sz w:val="24"/>
                <w:szCs w:val="24"/>
                <w:lang w:eastAsia="ru-RU"/>
              </w:rPr>
              <w:t>Классификатора рисков</w:t>
            </w:r>
            <w:r w:rsidRPr="00141B24">
              <w:rPr>
                <w:rFonts w:ascii="Times New Roman" w:hAnsi="Times New Roman" w:cs="Times New Roman"/>
                <w:sz w:val="24"/>
                <w:szCs w:val="24"/>
              </w:rPr>
              <w:t>.</w:t>
            </w:r>
            <w:proofErr w:type="gramEnd"/>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CE3811">
        <w:trPr>
          <w:gridAfter w:val="1"/>
          <w:wAfter w:w="30" w:type="dxa"/>
          <w:trHeight w:val="46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D47AEC" w:rsidRPr="00A169B2" w:rsidRDefault="00AB2F39" w:rsidP="00AB2F39">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00D47AEC" w:rsidRPr="00787CC6">
              <w:rPr>
                <w:rFonts w:ascii="Times New Roman" w:hAnsi="Times New Roman" w:cs="Times New Roman"/>
                <w:sz w:val="24"/>
                <w:szCs w:val="24"/>
              </w:rPr>
              <w:t xml:space="preserve"> </w:t>
            </w:r>
            <w:r w:rsidR="00D47AEC" w:rsidRPr="00787CC6">
              <w:rPr>
                <w:rFonts w:ascii="Times New Roman" w:eastAsia="Times New Roman" w:hAnsi="Times New Roman" w:cs="Times New Roman"/>
                <w:sz w:val="24"/>
                <w:szCs w:val="24"/>
                <w:lang w:eastAsia="ru-RU"/>
              </w:rPr>
              <w:t xml:space="preserve">органом Федерального казначейства </w:t>
            </w:r>
            <w:r w:rsidR="00D47AEC" w:rsidRPr="00787CC6">
              <w:rPr>
                <w:rFonts w:ascii="Times New Roman" w:hAnsi="Times New Roman" w:cs="Times New Roman"/>
                <w:sz w:val="24"/>
                <w:szCs w:val="24"/>
              </w:rPr>
              <w:t xml:space="preserve">установленных полномочий </w:t>
            </w:r>
            <w:r w:rsidR="00D47AEC">
              <w:rPr>
                <w:rFonts w:ascii="Times New Roman" w:hAnsi="Times New Roman" w:cs="Times New Roman"/>
                <w:sz w:val="24"/>
                <w:szCs w:val="24"/>
              </w:rPr>
              <w:t xml:space="preserve">по </w:t>
            </w:r>
            <w:r w:rsidR="00D47AEC" w:rsidRPr="0035787E">
              <w:rPr>
                <w:rFonts w:ascii="Times New Roman" w:hAnsi="Times New Roman" w:cs="Times New Roman"/>
                <w:sz w:val="24"/>
                <w:szCs w:val="24"/>
              </w:rPr>
              <w:t>к</w:t>
            </w:r>
            <w:r w:rsidR="00D47AEC" w:rsidRPr="00C84B8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значейскому</w:t>
            </w:r>
            <w:r w:rsidR="00D47AEC" w:rsidRPr="00C84B8E">
              <w:rPr>
                <w:rFonts w:ascii="Times New Roman" w:eastAsia="Times New Roman" w:hAnsi="Times New Roman" w:cs="Times New Roman"/>
                <w:sz w:val="24"/>
                <w:szCs w:val="24"/>
                <w:lang w:eastAsia="ru-RU"/>
              </w:rPr>
              <w:t xml:space="preserve"> обслуживанию исполнения бюджета субъекта Российской</w:t>
            </w:r>
            <w:r w:rsidR="00D47AEC" w:rsidRPr="0035787E">
              <w:rPr>
                <w:rFonts w:ascii="Times New Roman" w:eastAsia="Times New Roman" w:hAnsi="Times New Roman" w:cs="Times New Roman"/>
                <w:sz w:val="24"/>
                <w:szCs w:val="24"/>
                <w:lang w:eastAsia="ru-RU"/>
              </w:rPr>
              <w:t xml:space="preserve"> </w:t>
            </w:r>
            <w:r w:rsidR="00D47AEC" w:rsidRPr="00C84B8E">
              <w:rPr>
                <w:rFonts w:ascii="Times New Roman" w:eastAsia="Times New Roman" w:hAnsi="Times New Roman" w:cs="Times New Roman"/>
                <w:sz w:val="24"/>
                <w:szCs w:val="24"/>
                <w:lang w:eastAsia="ru-RU"/>
              </w:rPr>
              <w:t>Федерации</w:t>
            </w:r>
            <w:r w:rsidR="00D47AEC" w:rsidRPr="0035787E">
              <w:rPr>
                <w:rFonts w:ascii="Times New Roman" w:eastAsia="Times New Roman" w:hAnsi="Times New Roman" w:cs="Times New Roman"/>
                <w:sz w:val="24"/>
                <w:szCs w:val="24"/>
                <w:lang w:eastAsia="ru-RU"/>
              </w:rPr>
              <w:t xml:space="preserve"> </w:t>
            </w:r>
            <w:r w:rsidR="00D47AEC" w:rsidRPr="00C84B8E">
              <w:rPr>
                <w:rFonts w:ascii="Times New Roman" w:eastAsia="Times New Roman" w:hAnsi="Times New Roman" w:cs="Times New Roman"/>
                <w:sz w:val="24"/>
                <w:szCs w:val="24"/>
                <w:lang w:eastAsia="ru-RU"/>
              </w:rPr>
              <w:t>(местных бюджетов), бюджетов государственных внебюджетных фондов, учет</w:t>
            </w:r>
            <w:r w:rsidR="00D47AEC">
              <w:rPr>
                <w:rFonts w:ascii="Times New Roman" w:eastAsia="Times New Roman" w:hAnsi="Times New Roman" w:cs="Times New Roman"/>
                <w:sz w:val="24"/>
                <w:szCs w:val="24"/>
                <w:lang w:eastAsia="ru-RU"/>
              </w:rPr>
              <w:t>у</w:t>
            </w:r>
            <w:r w:rsidR="00D47AEC" w:rsidRPr="00C84B8E">
              <w:rPr>
                <w:rFonts w:ascii="Times New Roman" w:eastAsia="Times New Roman" w:hAnsi="Times New Roman" w:cs="Times New Roman"/>
                <w:sz w:val="24"/>
                <w:szCs w:val="24"/>
                <w:lang w:eastAsia="ru-RU"/>
              </w:rPr>
              <w:t xml:space="preserve">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r>
              <w:rPr>
                <w:rFonts w:ascii="Times New Roman" w:eastAsia="Times New Roman" w:hAnsi="Times New Roman" w:cs="Times New Roman"/>
                <w:sz w:val="24"/>
                <w:szCs w:val="24"/>
                <w:lang w:eastAsia="ru-RU"/>
              </w:rPr>
              <w:t xml:space="preserve"> в соответствии с соглашением</w:t>
            </w:r>
            <w:r>
              <w:rPr>
                <w:rStyle w:val="a6"/>
                <w:rFonts w:ascii="Times New Roman" w:eastAsia="Times New Roman" w:hAnsi="Times New Roman" w:cs="Times New Roman"/>
                <w:sz w:val="24"/>
                <w:szCs w:val="24"/>
                <w:lang w:eastAsia="ru-RU"/>
              </w:rPr>
              <w:footnoteReference w:id="3"/>
            </w:r>
            <w:r w:rsidR="00D47AEC">
              <w:rPr>
                <w:rFonts w:ascii="Times New Roman" w:eastAsia="Times New Roman" w:hAnsi="Times New Roman" w:cs="Times New Roman"/>
                <w:sz w:val="24"/>
                <w:szCs w:val="24"/>
                <w:lang w:eastAsia="ru-RU"/>
              </w:rPr>
              <w:t>:</w:t>
            </w:r>
          </w:p>
        </w:tc>
      </w:tr>
      <w:tr w:rsidR="00D47AEC" w:rsidTr="004C7295">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0E1354">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F345F0" w:rsidRDefault="00D47AEC" w:rsidP="00CE1391">
            <w:pPr>
              <w:jc w:val="both"/>
              <w:rPr>
                <w:rFonts w:ascii="Times New Roman" w:hAnsi="Times New Roman" w:cs="Times New Roman"/>
                <w:sz w:val="24"/>
                <w:szCs w:val="24"/>
              </w:rPr>
            </w:pPr>
            <w:r w:rsidRPr="00F345F0">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об осуществлении органом Федерального казначейства отдельных функций по исполнению бюджета субъекта Российской Федерации (местного </w:t>
            </w:r>
            <w:r w:rsidRPr="00F345F0">
              <w:rPr>
                <w:rFonts w:ascii="Times New Roman" w:hAnsi="Times New Roman" w:cs="Times New Roman"/>
                <w:sz w:val="24"/>
                <w:szCs w:val="24"/>
              </w:rPr>
              <w:lastRenderedPageBreak/>
              <w:t>бюджета), бюджетов государственных внебюджетных фондов при ка</w:t>
            </w:r>
            <w:r w:rsidR="00CE1391">
              <w:rPr>
                <w:rFonts w:ascii="Times New Roman" w:hAnsi="Times New Roman" w:cs="Times New Roman"/>
                <w:sz w:val="24"/>
                <w:szCs w:val="24"/>
              </w:rPr>
              <w:t>значейском</w:t>
            </w:r>
            <w:r w:rsidRPr="00F345F0">
              <w:rPr>
                <w:rFonts w:ascii="Times New Roman" w:hAnsi="Times New Roman" w:cs="Times New Roman"/>
                <w:sz w:val="24"/>
                <w:szCs w:val="24"/>
              </w:rPr>
              <w:t xml:space="preserve"> обслуживании им исполнения бюджета</w:t>
            </w:r>
            <w:r w:rsidRPr="00F345F0">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258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235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об открытии автономным учреждениям субъекта Российской Федерации (муниципальным автономным учреждениям) лицевых счетов в органах Федерального казначейства;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60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случае установленных законодательством Российской Федерации) соглашения об осуществлении органом Федерального казначейства операций со средствами, поступающими во временное </w:t>
            </w:r>
            <w:r w:rsidRPr="00A169B2">
              <w:rPr>
                <w:rFonts w:ascii="Times New Roman" w:hAnsi="Times New Roman" w:cs="Times New Roman"/>
                <w:sz w:val="24"/>
                <w:szCs w:val="24"/>
              </w:rPr>
              <w:lastRenderedPageBreak/>
              <w:t>распоряжение получателей средств соответствующего бюджета;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D47AEC" w:rsidRPr="00A169B2" w:rsidRDefault="00D47AEC" w:rsidP="00823342">
            <w:pPr>
              <w:autoSpaceDE w:val="0"/>
              <w:autoSpaceDN w:val="0"/>
              <w:adjustRightInd w:val="0"/>
              <w:jc w:val="both"/>
              <w:outlineLvl w:val="1"/>
              <w:rPr>
                <w:rFonts w:ascii="Times New Roman" w:hAnsi="Times New Roman" w:cs="Times New Roman"/>
                <w:sz w:val="24"/>
                <w:szCs w:val="24"/>
              </w:rPr>
            </w:pPr>
            <w:proofErr w:type="gramStart"/>
            <w:r w:rsidRPr="00A169B2">
              <w:rPr>
                <w:rFonts w:ascii="Times New Roman" w:hAnsi="Times New Roman" w:cs="Times New Roman"/>
                <w:sz w:val="24"/>
                <w:szCs w:val="24"/>
              </w:rPr>
              <w:t>отсутствие (в случае установленных законодательством Российской Федерации) соглашения о перечислении остатков средств</w:t>
            </w:r>
            <w:r>
              <w:rPr>
                <w:rFonts w:ascii="Times New Roman" w:hAnsi="Times New Roman" w:cs="Times New Roman"/>
                <w:sz w:val="24"/>
                <w:szCs w:val="24"/>
              </w:rPr>
              <w:t>,</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поступающих во временное распоряжение казенных учреждений субъекта Российской Федерации (муниципальных казенных учреждений)</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и остатков средств бюджетных (автономных) учреждений субъекта Российской Федерации (муниципальных бюджетных (автономных) учреждений) с соответствующих счетов органов Федерального казначейства, открытых в </w:t>
            </w:r>
            <w:r w:rsidRPr="00A169B2">
              <w:rPr>
                <w:rFonts w:ascii="Times New Roman" w:hAnsi="Times New Roman" w:cs="Times New Roman"/>
                <w:sz w:val="24"/>
                <w:szCs w:val="24"/>
              </w:rPr>
              <w:t>учреждении</w:t>
            </w:r>
            <w:r w:rsidRPr="00A169B2">
              <w:rPr>
                <w:rFonts w:ascii="Times New Roman" w:eastAsia="Times New Roman" w:hAnsi="Times New Roman" w:cs="Times New Roman"/>
                <w:sz w:val="24"/>
                <w:szCs w:val="24"/>
                <w:lang w:eastAsia="ru-RU"/>
              </w:rPr>
              <w:t xml:space="preserve"> Банка России в соответствии с законодательством Российской Федерации</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для отражения операций со средствами, поступающими</w:t>
            </w:r>
            <w:proofErr w:type="gramEnd"/>
            <w:r w:rsidRPr="00A169B2">
              <w:rPr>
                <w:rFonts w:ascii="Times New Roman" w:eastAsia="Times New Roman" w:hAnsi="Times New Roman" w:cs="Times New Roman"/>
                <w:sz w:val="24"/>
                <w:szCs w:val="24"/>
                <w:lang w:eastAsia="ru-RU"/>
              </w:rPr>
              <w:t xml:space="preserve"> во временное распоряжение казенных учреждений субъекта Российской Федерации (муниципальных казенных учреждений) и со средствами бюджетных (автономных) учреждений субъекта Российской Федерации (муниципальных бюджетных (автономных) учреждений), в бюджет </w:t>
            </w:r>
            <w:r w:rsidRPr="00A169B2">
              <w:rPr>
                <w:rFonts w:ascii="Times New Roman" w:eastAsia="Times New Roman" w:hAnsi="Times New Roman" w:cs="Times New Roman"/>
                <w:sz w:val="24"/>
                <w:szCs w:val="24"/>
                <w:lang w:eastAsia="ru-RU"/>
              </w:rPr>
              <w:lastRenderedPageBreak/>
              <w:t>субъекта Российской Федерации (местные бюджеты), а также их возврата на указанные счета;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274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CE1391"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973500" w:rsidRDefault="00D47AEC" w:rsidP="00823342">
            <w:pPr>
              <w:tabs>
                <w:tab w:val="left" w:pos="1440"/>
                <w:tab w:val="left" w:pos="1620"/>
              </w:tabs>
              <w:jc w:val="both"/>
              <w:rPr>
                <w:rFonts w:ascii="Times New Roman" w:eastAsia="Times New Roman" w:hAnsi="Times New Roman" w:cs="Times New Roman"/>
                <w:sz w:val="24"/>
                <w:szCs w:val="24"/>
                <w:lang w:eastAsia="ru-RU"/>
              </w:rPr>
            </w:pPr>
            <w:r w:rsidRPr="00973500">
              <w:rPr>
                <w:rFonts w:ascii="Times New Roman" w:eastAsia="Times New Roman" w:hAnsi="Times New Roman" w:cs="Times New Roman"/>
                <w:sz w:val="24"/>
                <w:szCs w:val="24"/>
                <w:lang w:eastAsia="ru-RU"/>
              </w:rPr>
              <w:t>отсутствие (в случае установленных законодательством Российской Федерации) заключенных соглашений с органом исполнительной власти субъекта Российской Федерации (местного самоуправления) об открытии и ведении органом Федерального казначейства лицевых счетов для учета операций со средствами иных юридических лиц;</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394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CE1391"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973500" w:rsidRDefault="00D47AEC" w:rsidP="00CE1391">
            <w:pPr>
              <w:jc w:val="both"/>
              <w:rPr>
                <w:rFonts w:ascii="Times New Roman" w:hAnsi="Times New Roman" w:cs="Times New Roman"/>
                <w:sz w:val="24"/>
                <w:szCs w:val="24"/>
              </w:rPr>
            </w:pPr>
            <w:r w:rsidRPr="00973500">
              <w:rPr>
                <w:rFonts w:ascii="Times New Roman" w:hAnsi="Times New Roman" w:cs="Times New Roman"/>
                <w:sz w:val="24"/>
                <w:szCs w:val="24"/>
              </w:rPr>
              <w:t>отсутствие (в случаях установленных законодательством Российской Федерации) соглашения об осуществлении органом исполнительной власти полномочий Федерального казначейства по ка</w:t>
            </w:r>
            <w:r w:rsidR="00CE1391">
              <w:rPr>
                <w:rFonts w:ascii="Times New Roman" w:hAnsi="Times New Roman" w:cs="Times New Roman"/>
                <w:sz w:val="24"/>
                <w:szCs w:val="24"/>
              </w:rPr>
              <w:t>значейскому</w:t>
            </w:r>
            <w:r>
              <w:rPr>
                <w:rFonts w:ascii="Times New Roman" w:hAnsi="Times New Roman" w:cs="Times New Roman"/>
                <w:sz w:val="24"/>
                <w:szCs w:val="24"/>
              </w:rPr>
              <w:t xml:space="preserve"> </w:t>
            </w:r>
            <w:r w:rsidRPr="00973500">
              <w:rPr>
                <w:rFonts w:ascii="Times New Roman" w:hAnsi="Times New Roman" w:cs="Times New Roman"/>
                <w:sz w:val="24"/>
                <w:szCs w:val="24"/>
              </w:rPr>
              <w:t>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5F6972">
        <w:trPr>
          <w:gridAfter w:val="1"/>
          <w:wAfter w:w="30" w:type="dxa"/>
          <w:trHeight w:val="697"/>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CE139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5F6972">
        <w:trPr>
          <w:gridAfter w:val="1"/>
          <w:wAfter w:w="30" w:type="dxa"/>
          <w:trHeight w:val="71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r w:rsidRPr="00DD1610">
              <w:rPr>
                <w:rFonts w:ascii="Times New Roman" w:hAnsi="Times New Roman" w:cs="Times New Roman"/>
                <w:sz w:val="24"/>
                <w:szCs w:val="24"/>
              </w:rPr>
              <w:t>.</w:t>
            </w:r>
          </w:p>
        </w:tc>
        <w:tc>
          <w:tcPr>
            <w:tcW w:w="13551" w:type="dxa"/>
            <w:gridSpan w:val="32"/>
            <w:vAlign w:val="center"/>
          </w:tcPr>
          <w:p w:rsidR="00D47AEC" w:rsidRDefault="00D47AEC" w:rsidP="00823342">
            <w:pPr>
              <w:jc w:val="both"/>
              <w:rPr>
                <w:rFonts w:ascii="Times New Roman" w:hAnsi="Times New Roman" w:cs="Times New Roman"/>
                <w:sz w:val="24"/>
                <w:szCs w:val="24"/>
              </w:rPr>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r>
            <w:r w:rsidRPr="00DD1610">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бюджетные данные):</w:t>
            </w:r>
          </w:p>
        </w:tc>
      </w:tr>
      <w:tr w:rsidR="00D47AEC" w:rsidTr="00DC1A92">
        <w:trPr>
          <w:gridAfter w:val="1"/>
          <w:wAfter w:w="30" w:type="dxa"/>
          <w:trHeight w:val="214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r>
              <w:rPr>
                <w:rFonts w:ascii="Times New Roman" w:hAnsi="Times New Roman" w:cs="Times New Roman"/>
                <w:sz w:val="24"/>
                <w:szCs w:val="24"/>
              </w:rPr>
              <w:t xml:space="preserve"> на основании Расходных расписаний (Реестров расходных расписаний), представленных клиентами в УФК</w:t>
            </w:r>
            <w:r w:rsidRPr="00A169B2">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DC1A92">
        <w:trPr>
          <w:gridAfter w:val="1"/>
          <w:wAfter w:w="30" w:type="dxa"/>
          <w:trHeight w:val="160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74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данных, распределенных распорядителями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 xml:space="preserve"> между нижестоящими распорядителями и получателями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w:t>
            </w:r>
            <w:r w:rsidRPr="003C1FA3">
              <w:rPr>
                <w:rFonts w:ascii="Times New Roman" w:hAnsi="Times New Roman" w:cs="Times New Roman"/>
                <w:sz w:val="24"/>
                <w:szCs w:val="24"/>
              </w:rPr>
              <w:t xml:space="preserve"> бюджетов государственных </w:t>
            </w:r>
            <w:r w:rsidRPr="003C1FA3">
              <w:rPr>
                <w:rFonts w:ascii="Times New Roman" w:hAnsi="Times New Roman" w:cs="Times New Roman"/>
                <w:sz w:val="24"/>
                <w:szCs w:val="24"/>
              </w:rPr>
              <w:lastRenderedPageBreak/>
              <w:t>внебюджетных фондов</w:t>
            </w:r>
            <w:r w:rsidRPr="00A169B2">
              <w:rPr>
                <w:rFonts w:ascii="Times New Roman" w:hAnsi="Times New Roman" w:cs="Times New Roman"/>
                <w:sz w:val="24"/>
                <w:szCs w:val="24"/>
              </w:rPr>
              <w:t xml:space="preserve">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B250D6">
        <w:trPr>
          <w:gridAfter w:val="1"/>
          <w:wAfter w:w="30" w:type="dxa"/>
          <w:trHeight w:val="198"/>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клиентов:</w:t>
            </w:r>
          </w:p>
        </w:tc>
      </w:tr>
      <w:tr w:rsidR="00D47AEC" w:rsidTr="00EF162F">
        <w:trPr>
          <w:gridAfter w:val="1"/>
          <w:wAfter w:w="30" w:type="dxa"/>
          <w:trHeight w:val="1267"/>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Default="00EF162F"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клиентов</w:t>
            </w:r>
            <w:r w:rsidRPr="00965A8F">
              <w:rPr>
                <w:rFonts w:ascii="Times New Roman" w:hAnsi="Times New Roman" w:cs="Times New Roman"/>
                <w:sz w:val="24"/>
                <w:szCs w:val="24"/>
              </w:rPr>
              <w:t xml:space="preserve">, </w:t>
            </w:r>
            <w:r w:rsidRPr="00A169B2">
              <w:rPr>
                <w:rFonts w:ascii="Times New Roman" w:hAnsi="Times New Roman" w:cs="Times New Roman"/>
                <w:sz w:val="24"/>
                <w:szCs w:val="24"/>
              </w:rPr>
              <w:t>которым в УФК в установленном порядке открыты лицевые счета;</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CE3811">
        <w:trPr>
          <w:gridAfter w:val="1"/>
          <w:wAfter w:w="30" w:type="dxa"/>
          <w:trHeight w:val="77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Default="00EF162F"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доведения клиентам </w:t>
            </w:r>
            <w:r>
              <w:rPr>
                <w:rFonts w:ascii="Times New Roman" w:eastAsia="Times New Roman" w:hAnsi="Times New Roman" w:cs="Times New Roman"/>
                <w:sz w:val="24"/>
                <w:szCs w:val="24"/>
                <w:lang w:eastAsia="ru-RU"/>
              </w:rPr>
              <w:t>отчетных форм по соответствующим лицевым счетам;</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B250D6">
        <w:trPr>
          <w:gridAfter w:val="1"/>
          <w:wAfter w:w="30" w:type="dxa"/>
          <w:trHeight w:val="91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EF162F"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973500" w:rsidRDefault="00D47AEC" w:rsidP="00823342">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несоблюдение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tc>
        <w:tc>
          <w:tcPr>
            <w:tcW w:w="714" w:type="dxa"/>
            <w:gridSpan w:val="2"/>
            <w:vAlign w:val="center"/>
          </w:tcPr>
          <w:p w:rsidR="00D47AEC" w:rsidRPr="004A3E39" w:rsidRDefault="00D47AEC" w:rsidP="00823342">
            <w:pPr>
              <w:jc w:val="center"/>
              <w:rPr>
                <w:rFonts w:ascii="Times New Roman" w:hAnsi="Times New Roman" w:cs="Times New Roman"/>
                <w:sz w:val="24"/>
                <w:szCs w:val="24"/>
              </w:rPr>
            </w:pPr>
            <w:r w:rsidRPr="004A3E39">
              <w:rPr>
                <w:rFonts w:ascii="Times New Roman" w:hAnsi="Times New Roman" w:cs="Times New Roman"/>
                <w:i/>
                <w:sz w:val="24"/>
                <w:szCs w:val="24"/>
              </w:rPr>
              <w:t>–</w:t>
            </w:r>
          </w:p>
        </w:tc>
        <w:tc>
          <w:tcPr>
            <w:tcW w:w="760" w:type="dxa"/>
            <w:gridSpan w:val="2"/>
            <w:vAlign w:val="center"/>
          </w:tcPr>
          <w:p w:rsidR="00D47AEC" w:rsidRPr="00F345F0" w:rsidRDefault="00D47AEC"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65" w:type="dxa"/>
            <w:gridSpan w:val="2"/>
            <w:vAlign w:val="center"/>
          </w:tcPr>
          <w:p w:rsidR="00D47AEC" w:rsidRPr="00F345F0" w:rsidRDefault="00D47AEC"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45" w:type="dxa"/>
            <w:gridSpan w:val="3"/>
            <w:vAlign w:val="center"/>
          </w:tcPr>
          <w:p w:rsidR="00D47AEC" w:rsidRPr="00F345F0" w:rsidRDefault="00D47AEC"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D47AEC" w:rsidRPr="00F345F0" w:rsidRDefault="00D47AEC"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D47AEC" w:rsidRPr="00F345F0" w:rsidRDefault="00D47AEC"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2B6741">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Default="00EF162F"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5704B5">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4C7295">
        <w:trPr>
          <w:gridAfter w:val="1"/>
          <w:wAfter w:w="30" w:type="dxa"/>
          <w:trHeight w:val="13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анкционировани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w:t>
            </w:r>
            <w:proofErr w:type="gramStart"/>
            <w:r w:rsidRPr="00A169B2">
              <w:rPr>
                <w:rFonts w:ascii="Times New Roman" w:eastAsia="Times New Roman" w:hAnsi="Times New Roman" w:cs="Times New Roman"/>
                <w:sz w:val="24"/>
                <w:szCs w:val="24"/>
                <w:lang w:eastAsia="ru-RU"/>
              </w:rPr>
              <w:t>оплаты денежных обязательств 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r>
              <w:rPr>
                <w:rFonts w:ascii="Times New Roman" w:eastAsia="Times New Roman" w:hAnsi="Times New Roman" w:cs="Times New Roman"/>
                <w:sz w:val="24"/>
                <w:szCs w:val="24"/>
                <w:lang w:eastAsia="ru-RU"/>
              </w:rPr>
              <w:t>,</w:t>
            </w:r>
            <w:r w:rsidRPr="00A169B2">
              <w:rPr>
                <w:rFonts w:ascii="Times New Roman" w:eastAsia="Times New Roman" w:hAnsi="Times New Roman" w:cs="Times New Roman"/>
                <w:sz w:val="24"/>
                <w:szCs w:val="24"/>
                <w:lang w:eastAsia="ru-RU"/>
              </w:rPr>
              <w:t xml:space="preserve"> иных неучастников бюджетного процесса субъекта Российской Федерации</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(местных бюджетов):</w:t>
            </w:r>
          </w:p>
        </w:tc>
      </w:tr>
      <w:tr w:rsidR="00D47AEC" w:rsidTr="00B250D6">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Pr="00A169B2" w:rsidRDefault="00D47AEC" w:rsidP="0082334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w:t>
            </w:r>
            <w:proofErr w:type="gramStart"/>
            <w:r w:rsidRPr="00A169B2">
              <w:rPr>
                <w:rFonts w:ascii="Times New Roman" w:eastAsia="Times New Roman" w:hAnsi="Times New Roman" w:cs="Times New Roman"/>
                <w:sz w:val="24"/>
                <w:szCs w:val="24"/>
                <w:lang w:eastAsia="ru-RU"/>
              </w:rPr>
              <w:t xml:space="preserve">порядка санкционирования оплаты денежных обязательств </w:t>
            </w:r>
            <w:r w:rsidRPr="00A169B2">
              <w:rPr>
                <w:rFonts w:ascii="Times New Roman" w:eastAsia="Times New Roman" w:hAnsi="Times New Roman" w:cs="Times New Roman"/>
                <w:sz w:val="24"/>
                <w:szCs w:val="24"/>
                <w:lang w:eastAsia="ru-RU"/>
              </w:rPr>
              <w:lastRenderedPageBreak/>
              <w:t>получателей средств бюджета субъекта Российской</w:t>
            </w:r>
            <w:proofErr w:type="gramEnd"/>
            <w:r w:rsidRPr="00A169B2">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4C7295">
        <w:trPr>
          <w:gridAfter w:val="1"/>
          <w:wAfter w:w="30" w:type="dxa"/>
          <w:trHeight w:val="257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eastAsia="Times New Roman" w:hAnsi="Times New Roman" w:cs="Times New Roman"/>
                <w:sz w:val="24"/>
                <w:szCs w:val="24"/>
                <w:lang w:eastAsia="ru-RU"/>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w:t>
            </w:r>
            <w:r>
              <w:rPr>
                <w:rFonts w:ascii="Times New Roman" w:eastAsia="Times New Roman" w:hAnsi="Times New Roman" w:cs="Times New Roman"/>
                <w:sz w:val="24"/>
                <w:szCs w:val="24"/>
                <w:lang w:eastAsia="ru-RU"/>
              </w:rPr>
              <w:t>государственных (муниципальных),</w:t>
            </w:r>
            <w:r w:rsidRPr="00A169B2">
              <w:rPr>
                <w:rFonts w:ascii="Times New Roman" w:eastAsia="Times New Roman" w:hAnsi="Times New Roman" w:cs="Times New Roman"/>
                <w:sz w:val="24"/>
                <w:szCs w:val="24"/>
                <w:lang w:eastAsia="ru-RU"/>
              </w:rPr>
              <w:t xml:space="preserve">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9"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318"/>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tcPr>
          <w:p w:rsidR="00D47AEC" w:rsidRPr="00A169B2" w:rsidRDefault="00D47AEC" w:rsidP="00823342">
            <w:pPr>
              <w:jc w:val="both"/>
              <w:rPr>
                <w:rFonts w:ascii="Times New Roman" w:hAnsi="Times New Roman" w:cs="Times New Roman"/>
                <w:sz w:val="24"/>
                <w:szCs w:val="24"/>
              </w:rPr>
            </w:pPr>
            <w:proofErr w:type="gramStart"/>
            <w:r w:rsidRPr="00A169B2">
              <w:rPr>
                <w:rFonts w:ascii="Times New Roman" w:eastAsia="Times New Roman" w:hAnsi="Times New Roman" w:cs="Times New Roman"/>
                <w:sz w:val="24"/>
                <w:szCs w:val="24"/>
                <w:lang w:eastAsia="ru-RU"/>
              </w:rPr>
              <w:t xml:space="preserve">несоблюдение порядка санкционирования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w:t>
            </w:r>
            <w:r w:rsidRPr="00A169B2">
              <w:rPr>
                <w:rFonts w:ascii="Times New Roman" w:eastAsia="Times New Roman" w:hAnsi="Times New Roman" w:cs="Times New Roman"/>
                <w:sz w:val="24"/>
                <w:szCs w:val="24"/>
                <w:lang w:eastAsia="ru-RU"/>
              </w:rPr>
              <w:lastRenderedPageBreak/>
              <w:t xml:space="preserve">бюджета, предоставленные субъекту Российской Федерации в целях </w:t>
            </w:r>
            <w:proofErr w:type="spellStart"/>
            <w:r w:rsidRPr="00A169B2">
              <w:rPr>
                <w:rFonts w:ascii="Times New Roman" w:eastAsia="Times New Roman" w:hAnsi="Times New Roman" w:cs="Times New Roman"/>
                <w:sz w:val="24"/>
                <w:szCs w:val="24"/>
                <w:lang w:eastAsia="ru-RU"/>
              </w:rPr>
              <w:t>софинансирования</w:t>
            </w:r>
            <w:proofErr w:type="spellEnd"/>
            <w:r w:rsidRPr="00A169B2">
              <w:rPr>
                <w:rFonts w:ascii="Times New Roman" w:eastAsia="Times New Roman" w:hAnsi="Times New Roman" w:cs="Times New Roman"/>
                <w:sz w:val="24"/>
                <w:szCs w:val="24"/>
                <w:lang w:eastAsia="ru-RU"/>
              </w:rPr>
              <w:t xml:space="preserve"> расходных обязательств субъекта Российской Федерации (далее – целевые субсидии), в случаях</w:t>
            </w:r>
            <w:proofErr w:type="gramEnd"/>
            <w:r w:rsidRPr="00A169B2">
              <w:rPr>
                <w:rFonts w:ascii="Times New Roman" w:eastAsia="Times New Roman" w:hAnsi="Times New Roman" w:cs="Times New Roman"/>
                <w:sz w:val="24"/>
                <w:szCs w:val="24"/>
                <w:lang w:eastAsia="ru-RU"/>
              </w:rPr>
              <w:t xml:space="preserve"> и порядке, </w:t>
            </w:r>
            <w:proofErr w:type="gramStart"/>
            <w:r w:rsidRPr="00A169B2">
              <w:rPr>
                <w:rFonts w:ascii="Times New Roman" w:eastAsia="Times New Roman" w:hAnsi="Times New Roman" w:cs="Times New Roman"/>
                <w:sz w:val="24"/>
                <w:szCs w:val="24"/>
                <w:lang w:eastAsia="ru-RU"/>
              </w:rPr>
              <w:t>установленных</w:t>
            </w:r>
            <w:proofErr w:type="gramEnd"/>
            <w:r w:rsidRPr="00A169B2">
              <w:rPr>
                <w:rFonts w:ascii="Times New Roman" w:eastAsia="Times New Roman" w:hAnsi="Times New Roman" w:cs="Times New Roman"/>
                <w:sz w:val="24"/>
                <w:szCs w:val="24"/>
                <w:lang w:eastAsia="ru-RU"/>
              </w:rPr>
              <w:t xml:space="preserve"> законодательством Российской Федерации;</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01106A">
        <w:trPr>
          <w:gridAfter w:val="1"/>
          <w:wAfter w:w="30" w:type="dxa"/>
          <w:trHeight w:val="249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Del="00574381"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973500" w:rsidRDefault="00D47AEC" w:rsidP="00823342">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 xml:space="preserve">несоблюдение требований, установленных соглашением в части санкционирования </w:t>
            </w:r>
            <w:proofErr w:type="gramStart"/>
            <w:r w:rsidRPr="00973500">
              <w:rPr>
                <w:rFonts w:ascii="Times New Roman" w:eastAsia="Times New Roman" w:hAnsi="Times New Roman" w:cs="Times New Roman"/>
                <w:sz w:val="24"/>
                <w:szCs w:val="24"/>
                <w:lang w:eastAsia="ru-RU"/>
              </w:rPr>
              <w:t>оплаты денежных обязательств получателей средств бюджета субъекта Российской</w:t>
            </w:r>
            <w:proofErr w:type="gramEnd"/>
            <w:r w:rsidRPr="00973500">
              <w:rPr>
                <w:rFonts w:ascii="Times New Roman" w:eastAsia="Times New Roman" w:hAnsi="Times New Roman" w:cs="Times New Roman"/>
                <w:sz w:val="24"/>
                <w:szCs w:val="24"/>
                <w:lang w:eastAsia="ru-RU"/>
              </w:rPr>
              <w:t xml:space="preserve"> Федерации (местных бюджетов)</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по межбюджетным трансфертам, поступающим из федерального бюджета;</w:t>
            </w:r>
          </w:p>
        </w:tc>
        <w:tc>
          <w:tcPr>
            <w:tcW w:w="714" w:type="dxa"/>
            <w:gridSpan w:val="2"/>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760" w:type="dxa"/>
            <w:gridSpan w:val="2"/>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65" w:type="dxa"/>
            <w:gridSpan w:val="2"/>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52" w:type="dxa"/>
            <w:gridSpan w:val="2"/>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83" w:type="dxa"/>
            <w:gridSpan w:val="4"/>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1951" w:type="dxa"/>
            <w:gridSpan w:val="2"/>
            <w:vAlign w:val="center"/>
          </w:tcPr>
          <w:p w:rsidR="00D47AEC" w:rsidRPr="00973500" w:rsidRDefault="00D47AEC" w:rsidP="00823342">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D47AEC" w:rsidTr="0001106A">
        <w:trPr>
          <w:gridAfter w:val="1"/>
          <w:wAfter w:w="30" w:type="dxa"/>
          <w:trHeight w:val="68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5F6972">
        <w:trPr>
          <w:gridAfter w:val="1"/>
          <w:wAfter w:w="30" w:type="dxa"/>
          <w:trHeight w:val="68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предварительного и текущего </w:t>
            </w:r>
            <w:proofErr w:type="gramStart"/>
            <w:r w:rsidRPr="00A169B2">
              <w:rPr>
                <w:rFonts w:ascii="Times New Roman" w:hAnsi="Times New Roman" w:cs="Times New Roman"/>
                <w:sz w:val="24"/>
                <w:szCs w:val="24"/>
              </w:rPr>
              <w:t>контроля за</w:t>
            </w:r>
            <w:proofErr w:type="gramEnd"/>
            <w:r w:rsidRPr="00A169B2">
              <w:rPr>
                <w:rFonts w:ascii="Times New Roman" w:hAnsi="Times New Roman" w:cs="Times New Roman"/>
                <w:sz w:val="24"/>
                <w:szCs w:val="24"/>
              </w:rPr>
              <w:t xml:space="preserve"> ведением операций со средствами бюджета субъекта Российской Федерации (местных бюджетов)</w:t>
            </w:r>
            <w:r>
              <w:rPr>
                <w:rFonts w:ascii="Times New Roman" w:hAnsi="Times New Roman" w:cs="Times New Roman"/>
                <w:sz w:val="24"/>
                <w:szCs w:val="24"/>
              </w:rPr>
              <w:t xml:space="preserve"> получателями средств</w:t>
            </w:r>
            <w:r w:rsidRPr="00A169B2">
              <w:rPr>
                <w:rFonts w:ascii="Times New Roman" w:hAnsi="Times New Roman" w:cs="Times New Roman"/>
                <w:sz w:val="24"/>
                <w:szCs w:val="24"/>
              </w:rPr>
              <w:t>:</w:t>
            </w:r>
          </w:p>
        </w:tc>
      </w:tr>
      <w:tr w:rsidR="00D47AEC" w:rsidTr="0001106A">
        <w:trPr>
          <w:gridAfter w:val="1"/>
          <w:wAfter w:w="30" w:type="dxa"/>
          <w:trHeight w:val="131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sidR="00EF162F">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sidR="00EF162F">
              <w:rPr>
                <w:rFonts w:ascii="Times New Roman" w:hAnsi="Times New Roman" w:cs="Times New Roman"/>
                <w:sz w:val="24"/>
                <w:szCs w:val="24"/>
              </w:rPr>
              <w:t>перечислений</w:t>
            </w:r>
            <w:r w:rsidR="00EF162F" w:rsidRPr="00A169B2">
              <w:rPr>
                <w:rFonts w:ascii="Times New Roman" w:hAnsi="Times New Roman" w:cs="Times New Roman"/>
                <w:sz w:val="24"/>
                <w:szCs w:val="24"/>
              </w:rPr>
              <w:t xml:space="preserve"> </w:t>
            </w:r>
            <w:r w:rsidRPr="00A169B2">
              <w:rPr>
                <w:rFonts w:ascii="Times New Roman" w:hAnsi="Times New Roman" w:cs="Times New Roman"/>
                <w:sz w:val="24"/>
                <w:szCs w:val="24"/>
              </w:rPr>
              <w:t>по источникам финансирования дефицита бюджета субъекта Российской Федерации (местных бюджетов),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C9229E">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4C7295">
        <w:trPr>
          <w:gridAfter w:val="1"/>
          <w:wAfter w:w="30" w:type="dxa"/>
          <w:cantSplit/>
          <w:trHeight w:val="718"/>
        </w:trPr>
        <w:tc>
          <w:tcPr>
            <w:tcW w:w="807" w:type="dxa"/>
            <w:vMerge w:val="restart"/>
          </w:tcPr>
          <w:p w:rsidR="00D47AEC" w:rsidRPr="004052BF"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r w:rsidRPr="004052BF">
              <w:rPr>
                <w:rFonts w:ascii="Times New Roman" w:hAnsi="Times New Roman" w:cs="Times New Roman"/>
                <w:sz w:val="24"/>
                <w:szCs w:val="24"/>
              </w:rPr>
              <w:t>.</w:t>
            </w:r>
          </w:p>
        </w:tc>
        <w:tc>
          <w:tcPr>
            <w:tcW w:w="13551" w:type="dxa"/>
            <w:gridSpan w:val="32"/>
            <w:vAlign w:val="center"/>
          </w:tcPr>
          <w:p w:rsidR="00D47AEC" w:rsidRPr="004052BF" w:rsidRDefault="00D47AEC" w:rsidP="00823342">
            <w:pPr>
              <w:jc w:val="both"/>
              <w:rPr>
                <w:rFonts w:ascii="Times New Roman" w:hAnsi="Times New Roman" w:cs="Times New Roman"/>
                <w:sz w:val="24"/>
                <w:szCs w:val="24"/>
              </w:rPr>
            </w:pPr>
            <w:r w:rsidRPr="004052BF">
              <w:rPr>
                <w:rFonts w:ascii="Times New Roman" w:hAnsi="Times New Roman" w:cs="Times New Roman"/>
                <w:sz w:val="24"/>
                <w:szCs w:val="24"/>
              </w:rPr>
              <w:t xml:space="preserve">Осуществление </w:t>
            </w:r>
            <w:r w:rsidRPr="004052BF">
              <w:rPr>
                <w:rFonts w:ascii="Times New Roman" w:eastAsia="Times New Roman" w:hAnsi="Times New Roman" w:cs="Times New Roman"/>
                <w:sz w:val="24"/>
                <w:szCs w:val="24"/>
                <w:lang w:eastAsia="ru-RU"/>
              </w:rPr>
              <w:t xml:space="preserve">контроля, предусмотренного Федеральным </w:t>
            </w:r>
            <w:r>
              <w:rPr>
                <w:rFonts w:ascii="Times New Roman" w:eastAsia="Times New Roman" w:hAnsi="Times New Roman" w:cs="Times New Roman"/>
                <w:sz w:val="24"/>
                <w:szCs w:val="24"/>
                <w:lang w:eastAsia="ru-RU"/>
              </w:rPr>
              <w:t>з</w:t>
            </w:r>
            <w:r w:rsidRPr="004052BF">
              <w:rPr>
                <w:rFonts w:ascii="Times New Roman" w:eastAsia="Times New Roman" w:hAnsi="Times New Roman" w:cs="Times New Roman"/>
                <w:sz w:val="24"/>
                <w:szCs w:val="24"/>
                <w:lang w:eastAsia="ru-RU"/>
              </w:rPr>
              <w:t>аконом № 44-ФЗ</w:t>
            </w:r>
            <w:r w:rsidRPr="004052BF">
              <w:rPr>
                <w:rFonts w:ascii="Times New Roman" w:eastAsia="Times New Roman" w:hAnsi="Times New Roman" w:cs="Times New Roman"/>
                <w:sz w:val="24"/>
                <w:szCs w:val="24"/>
                <w:vertAlign w:val="superscript"/>
                <w:lang w:eastAsia="ru-RU"/>
              </w:rPr>
              <w:footnoteReference w:id="4"/>
            </w:r>
            <w:r w:rsidRPr="00A169B2">
              <w:rPr>
                <w:rFonts w:ascii="Times New Roman" w:eastAsia="Times New Roman" w:hAnsi="Times New Roman" w:cs="Times New Roman"/>
                <w:sz w:val="24"/>
                <w:szCs w:val="24"/>
                <w:lang w:eastAsia="ru-RU"/>
              </w:rPr>
              <w:t xml:space="preserve">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w:t>
            </w:r>
            <w:r>
              <w:rPr>
                <w:rFonts w:ascii="Times New Roman" w:eastAsia="Times New Roman" w:hAnsi="Times New Roman" w:cs="Times New Roman"/>
                <w:sz w:val="24"/>
                <w:szCs w:val="24"/>
                <w:lang w:eastAsia="ru-RU"/>
              </w:rPr>
              <w:t xml:space="preserve"> Постановлением №1084</w:t>
            </w:r>
            <w:r w:rsidRPr="004052BF">
              <w:rPr>
                <w:rFonts w:ascii="Times New Roman" w:eastAsia="Times New Roman" w:hAnsi="Times New Roman" w:cs="Times New Roman"/>
                <w:sz w:val="24"/>
                <w:szCs w:val="24"/>
                <w:lang w:eastAsia="ru-RU"/>
              </w:rPr>
              <w:t>:</w:t>
            </w:r>
          </w:p>
        </w:tc>
      </w:tr>
      <w:tr w:rsidR="00D47AEC" w:rsidTr="004C7295">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положен</w:t>
            </w:r>
            <w:r>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 xml:space="preserve">44-ФЗ и пунктами 13, 14 Правил ведения реестра контрактов, заключенных заказчиками и пунктом 13 Правил ведения реестра контрактов, содержащего </w:t>
            </w:r>
            <w:r w:rsidRPr="00A169B2">
              <w:rPr>
                <w:rFonts w:ascii="Times New Roman" w:eastAsia="Times New Roman" w:hAnsi="Times New Roman" w:cs="Times New Roman"/>
                <w:sz w:val="24"/>
                <w:szCs w:val="24"/>
                <w:lang w:eastAsia="ru-RU"/>
              </w:rPr>
              <w:lastRenderedPageBreak/>
              <w:t>сведения, составляющие государственную тайну, утвержденных постановлением Правительства Российс</w:t>
            </w:r>
            <w:r>
              <w:rPr>
                <w:rFonts w:ascii="Times New Roman" w:eastAsia="Times New Roman" w:hAnsi="Times New Roman" w:cs="Times New Roman"/>
                <w:sz w:val="24"/>
                <w:szCs w:val="24"/>
                <w:lang w:eastAsia="ru-RU"/>
              </w:rPr>
              <w:t>кой Федерации от 28 ноября 2013 </w:t>
            </w:r>
            <w:r w:rsidRPr="00A169B2">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1084;</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4C7295">
        <w:trPr>
          <w:gridAfter w:val="1"/>
          <w:wAfter w:w="30" w:type="dxa"/>
          <w:trHeight w:val="119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отсутствие соглашения о передаче полномочий финансового органа субъекта Российской Федерации (муниципального образования) на осуществление контроля, предусмотренного частью 5 статьи 99 Закона № 44-ФЗ территориальному органу Федерального казначейства;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4C7295">
        <w:trPr>
          <w:gridAfter w:val="1"/>
          <w:wAfter w:w="30" w:type="dxa"/>
          <w:trHeight w:val="37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пункту</w:t>
            </w:r>
            <w:r>
              <w:rPr>
                <w:rFonts w:ascii="Times New Roman" w:hAnsi="Times New Roman" w:cs="Times New Roman"/>
                <w:sz w:val="24"/>
                <w:szCs w:val="24"/>
              </w:rPr>
              <w:t xml:space="preserve"> 7 </w:t>
            </w:r>
            <w:r w:rsidRPr="005704B5">
              <w:rPr>
                <w:rFonts w:ascii="Times New Roman" w:hAnsi="Times New Roman" w:cs="Times New Roman"/>
                <w:sz w:val="24"/>
                <w:szCs w:val="24"/>
              </w:rPr>
              <w:t>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CE3811">
        <w:trPr>
          <w:gridAfter w:val="1"/>
          <w:wAfter w:w="30" w:type="dxa"/>
          <w:trHeight w:val="414"/>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D47AEC" w:rsidRPr="00A169B2" w:rsidRDefault="00EF162F"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r>
      <w:tr w:rsidR="00D47AEC" w:rsidTr="0001106A">
        <w:trPr>
          <w:gridAfter w:val="1"/>
          <w:wAfter w:w="30" w:type="dxa"/>
          <w:trHeight w:val="164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бюджета субъекта Российской Федерации (местных бюджетов);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CE3811">
        <w:trPr>
          <w:gridAfter w:val="1"/>
          <w:wAfter w:w="30" w:type="dxa"/>
          <w:trHeight w:val="72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01106A">
        <w:trPr>
          <w:gridAfter w:val="1"/>
          <w:wAfter w:w="30" w:type="dxa"/>
          <w:trHeight w:val="60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4C7295">
        <w:trPr>
          <w:gridAfter w:val="1"/>
          <w:wAfter w:w="30" w:type="dxa"/>
          <w:trHeight w:val="556"/>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13551" w:type="dxa"/>
            <w:gridSpan w:val="32"/>
            <w:vAlign w:val="center"/>
          </w:tcPr>
          <w:p w:rsidR="00D47AEC" w:rsidRPr="00A169B2" w:rsidRDefault="00D47AEC" w:rsidP="00823342">
            <w:pPr>
              <w:rPr>
                <w:rFonts w:ascii="Times New Roman" w:hAnsi="Times New Roman" w:cs="Times New Roman"/>
                <w:sz w:val="24"/>
                <w:szCs w:val="24"/>
              </w:rPr>
            </w:pPr>
            <w:r>
              <w:rPr>
                <w:rFonts w:ascii="Times New Roman" w:hAnsi="Times New Roman" w:cs="Times New Roman"/>
                <w:sz w:val="24"/>
                <w:szCs w:val="24"/>
              </w:rPr>
              <w:t>У</w:t>
            </w:r>
            <w:r w:rsidRPr="00A169B2">
              <w:rPr>
                <w:rFonts w:ascii="Times New Roman" w:hAnsi="Times New Roman" w:cs="Times New Roman"/>
                <w:sz w:val="24"/>
                <w:szCs w:val="24"/>
              </w:rPr>
              <w:t>чет невыясненных поступлений:</w:t>
            </w:r>
          </w:p>
        </w:tc>
      </w:tr>
      <w:tr w:rsidR="00D47AEC" w:rsidTr="004C7295">
        <w:trPr>
          <w:gridAfter w:val="1"/>
          <w:wAfter w:w="30" w:type="dxa"/>
          <w:trHeight w:val="69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3D63B8" w:rsidRDefault="00D47AEC" w:rsidP="00823342">
            <w:pPr>
              <w:jc w:val="both"/>
              <w:rPr>
                <w:rFonts w:ascii="Times New Roman" w:hAnsi="Times New Roman" w:cs="Times New Roman"/>
                <w:sz w:val="24"/>
                <w:szCs w:val="24"/>
              </w:rPr>
            </w:pPr>
            <w:r w:rsidRPr="008B2F0D">
              <w:rPr>
                <w:rFonts w:ascii="Times New Roman" w:hAnsi="Times New Roman" w:cs="Times New Roman"/>
                <w:sz w:val="24"/>
                <w:szCs w:val="24"/>
              </w:rPr>
              <w:t>необоснованное отнесение поступлений к невыясненным поступлениям;</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4C7295">
        <w:trPr>
          <w:gridAfter w:val="1"/>
          <w:wAfter w:w="30" w:type="dxa"/>
          <w:trHeight w:val="715"/>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4C7295">
        <w:trPr>
          <w:gridAfter w:val="1"/>
          <w:wAfter w:w="30" w:type="dxa"/>
          <w:trHeight w:val="693"/>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D47AEC" w:rsidRPr="00A169B2" w:rsidRDefault="00EF162F" w:rsidP="00CE3811">
            <w:pPr>
              <w:pageBreakBefore/>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по </w:t>
            </w:r>
            <w:r>
              <w:rPr>
                <w:rFonts w:ascii="Times New Roman" w:hAnsi="Times New Roman" w:cs="Times New Roman"/>
                <w:sz w:val="24"/>
                <w:szCs w:val="24"/>
              </w:rPr>
              <w:t>перечислениям</w:t>
            </w:r>
            <w:r w:rsidRPr="00A169B2">
              <w:rPr>
                <w:rFonts w:ascii="Times New Roman" w:hAnsi="Times New Roman" w:cs="Times New Roman"/>
                <w:sz w:val="24"/>
                <w:szCs w:val="24"/>
              </w:rPr>
              <w:t xml:space="preserve">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EF162F" w:rsidTr="0001106A">
        <w:trPr>
          <w:gridAfter w:val="1"/>
          <w:wAfter w:w="30" w:type="dxa"/>
          <w:cantSplit/>
          <w:trHeight w:val="1293"/>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EF162F" w:rsidRPr="00A169B2" w:rsidRDefault="00EF162F"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EF162F" w:rsidRPr="00A169B2" w:rsidRDefault="00EF162F" w:rsidP="00AB2F39">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исполнения расчетных документов</w:t>
            </w:r>
            <w:r>
              <w:rPr>
                <w:rFonts w:ascii="Times New Roman" w:hAnsi="Times New Roman" w:cs="Times New Roman"/>
                <w:sz w:val="24"/>
                <w:szCs w:val="24"/>
              </w:rPr>
              <w:t xml:space="preserve"> (распоряжений</w:t>
            </w:r>
            <w:r w:rsidRPr="00495C80">
              <w:rPr>
                <w:rFonts w:ascii="Times New Roman" w:hAnsi="Times New Roman" w:cs="Times New Roman"/>
                <w:sz w:val="24"/>
                <w:szCs w:val="24"/>
              </w:rPr>
              <w:t xml:space="preserve"> о совершении казначейского платежа</w:t>
            </w:r>
            <w:r>
              <w:rPr>
                <w:rFonts w:ascii="Times New Roman" w:hAnsi="Times New Roman" w:cs="Times New Roman"/>
                <w:sz w:val="24"/>
                <w:szCs w:val="24"/>
              </w:rPr>
              <w:t>)</w:t>
            </w:r>
            <w:r w:rsidRPr="00A169B2">
              <w:rPr>
                <w:rFonts w:ascii="Times New Roman" w:hAnsi="Times New Roman" w:cs="Times New Roman"/>
                <w:sz w:val="24"/>
                <w:szCs w:val="24"/>
              </w:rPr>
              <w:t>, представленных клиентами в УФК;</w:t>
            </w:r>
          </w:p>
        </w:tc>
        <w:tc>
          <w:tcPr>
            <w:tcW w:w="714"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EF162F" w:rsidRPr="00D35C34"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EF162F" w:rsidRPr="00D35C34"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EF162F" w:rsidRPr="00D35C34"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EF162F" w:rsidRPr="00A169B2" w:rsidRDefault="00EF162F" w:rsidP="00823342">
            <w:pPr>
              <w:jc w:val="center"/>
            </w:pPr>
            <w:r w:rsidRPr="00A169B2">
              <w:rPr>
                <w:rFonts w:ascii="Times New Roman" w:hAnsi="Times New Roman" w:cs="Times New Roman"/>
                <w:sz w:val="24"/>
                <w:szCs w:val="24"/>
              </w:rPr>
              <w:t>значимый</w:t>
            </w:r>
          </w:p>
        </w:tc>
      </w:tr>
      <w:tr w:rsidR="00D47AEC" w:rsidTr="0001106A">
        <w:trPr>
          <w:gridAfter w:val="1"/>
          <w:wAfter w:w="30" w:type="dxa"/>
          <w:trHeight w:val="132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EF162F"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несоответствие расчетных документов</w:t>
            </w:r>
            <w:r>
              <w:rPr>
                <w:rFonts w:ascii="Times New Roman" w:hAnsi="Times New Roman" w:cs="Times New Roman"/>
                <w:sz w:val="24"/>
                <w:szCs w:val="24"/>
              </w:rPr>
              <w:t xml:space="preserve"> (</w:t>
            </w:r>
            <w:r w:rsidRPr="00495C80">
              <w:rPr>
                <w:rFonts w:ascii="Times New Roman" w:hAnsi="Times New Roman" w:cs="Times New Roman"/>
                <w:sz w:val="24"/>
                <w:szCs w:val="24"/>
              </w:rPr>
              <w:t>Распоряжени</w:t>
            </w:r>
            <w:r>
              <w:rPr>
                <w:rFonts w:ascii="Times New Roman" w:hAnsi="Times New Roman" w:cs="Times New Roman"/>
                <w:sz w:val="24"/>
                <w:szCs w:val="24"/>
              </w:rPr>
              <w:t>й</w:t>
            </w:r>
            <w:r w:rsidRPr="00495C80">
              <w:rPr>
                <w:rFonts w:ascii="Times New Roman" w:hAnsi="Times New Roman" w:cs="Times New Roman"/>
                <w:sz w:val="24"/>
                <w:szCs w:val="24"/>
              </w:rPr>
              <w:t xml:space="preserve"> о совершении казначейского платежа</w:t>
            </w:r>
            <w:r>
              <w:rPr>
                <w:rFonts w:ascii="Times New Roman" w:hAnsi="Times New Roman" w:cs="Times New Roman"/>
                <w:sz w:val="24"/>
                <w:szCs w:val="24"/>
              </w:rPr>
              <w:t>)</w:t>
            </w:r>
            <w:r w:rsidRPr="00A169B2">
              <w:rPr>
                <w:rFonts w:ascii="Times New Roman" w:hAnsi="Times New Roman" w:cs="Times New Roman"/>
                <w:sz w:val="24"/>
                <w:szCs w:val="24"/>
              </w:rPr>
              <w:t xml:space="preserve"> клиентов установленным требованиям;</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 xml:space="preserve">органа управления государственным внебюджетным фондом Российской Федерации (органа </w:t>
            </w:r>
            <w:r w:rsidRPr="00A169B2">
              <w:rPr>
                <w:rFonts w:ascii="Times New Roman" w:eastAsia="Times New Roman" w:hAnsi="Times New Roman" w:cs="Times New Roman"/>
                <w:sz w:val="24"/>
                <w:szCs w:val="24"/>
                <w:lang w:eastAsia="ru-RU"/>
              </w:rPr>
              <w:lastRenderedPageBreak/>
              <w:t>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01106A">
        <w:trPr>
          <w:gridAfter w:val="1"/>
          <w:wAfter w:w="30" w:type="dxa"/>
          <w:trHeight w:val="302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2955"/>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5A564C">
              <w:rPr>
                <w:rFonts w:ascii="Times New Roman" w:hAnsi="Times New Roman" w:cs="Times New Roman"/>
                <w:sz w:val="24"/>
                <w:szCs w:val="24"/>
              </w:rPr>
              <w:t xml:space="preserve">несвоевременность отражения на соответствующих лицевых счетах клиентов операций по уточнению </w:t>
            </w:r>
            <w:r w:rsidR="00EF162F">
              <w:rPr>
                <w:rFonts w:ascii="Times New Roman" w:hAnsi="Times New Roman" w:cs="Times New Roman"/>
                <w:sz w:val="24"/>
                <w:szCs w:val="24"/>
              </w:rPr>
              <w:t xml:space="preserve">перечислений </w:t>
            </w:r>
            <w:r w:rsidRPr="005A564C">
              <w:rPr>
                <w:rFonts w:ascii="Times New Roman" w:hAnsi="Times New Roman" w:cs="Times New Roman"/>
                <w:sz w:val="24"/>
                <w:szCs w:val="24"/>
              </w:rPr>
              <w:t>и (или) кодов бюджетной классификации, по которым данные операции были отражены на лицевом счете клиента, на основании Уведомлений об уточнении вида и принадлежности платежа, представленных клиентами в УФК</w:t>
            </w:r>
            <w:r>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2B6741">
        <w:trPr>
          <w:gridAfter w:val="1"/>
          <w:wAfter w:w="30" w:type="dxa"/>
          <w:trHeight w:val="44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2B6741">
        <w:trPr>
          <w:gridAfter w:val="1"/>
          <w:wAfter w:w="30" w:type="dxa"/>
          <w:trHeight w:val="705"/>
        </w:trPr>
        <w:tc>
          <w:tcPr>
            <w:tcW w:w="807" w:type="dxa"/>
            <w:vMerge w:val="restart"/>
          </w:tcPr>
          <w:p w:rsidR="00D47AEC" w:rsidRPr="00961F02"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11</w:t>
            </w:r>
            <w:r w:rsidRPr="00C31E9A">
              <w:rPr>
                <w:rFonts w:ascii="Times New Roman" w:hAnsi="Times New Roman" w:cs="Times New Roman"/>
                <w:sz w:val="24"/>
                <w:szCs w:val="24"/>
              </w:rPr>
              <w:t>.</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Учет операций со средствами бюджетных (автономных) учреждений субъекта Российской Федерации (муниципальных бюджетных (автономных) учреждений):</w:t>
            </w:r>
          </w:p>
        </w:tc>
      </w:tr>
      <w:tr w:rsidR="00D47AEC" w:rsidTr="00EF162F">
        <w:trPr>
          <w:gridAfter w:val="1"/>
          <w:wAfter w:w="30" w:type="dxa"/>
          <w:trHeight w:val="1576"/>
        </w:trPr>
        <w:tc>
          <w:tcPr>
            <w:tcW w:w="807" w:type="dxa"/>
            <w:vMerge/>
          </w:tcPr>
          <w:p w:rsidR="00D47AEC" w:rsidRPr="00961F02"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учета операций со средствами бюджетных (автономных) учреждений субъекта Российской Федерации (муниципальных бюджетных (автономных) учреждений);</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1894"/>
        </w:trPr>
        <w:tc>
          <w:tcPr>
            <w:tcW w:w="807" w:type="dxa"/>
            <w:vMerge/>
          </w:tcPr>
          <w:p w:rsidR="00D47AEC" w:rsidRPr="00961F02" w:rsidRDefault="00D47AEC" w:rsidP="00823342">
            <w:pPr>
              <w:jc w:val="center"/>
              <w:rPr>
                <w:rFonts w:ascii="Times New Roman" w:hAnsi="Times New Roman" w:cs="Times New Roman"/>
                <w:sz w:val="24"/>
                <w:szCs w:val="24"/>
              </w:rPr>
            </w:pPr>
          </w:p>
        </w:tc>
        <w:tc>
          <w:tcPr>
            <w:tcW w:w="826" w:type="dxa"/>
            <w:gridSpan w:val="3"/>
            <w:vAlign w:val="center"/>
          </w:tcPr>
          <w:p w:rsidR="00D47AEC" w:rsidRPr="00013329" w:rsidRDefault="00D47AEC" w:rsidP="00823342">
            <w:pPr>
              <w:jc w:val="center"/>
              <w:rPr>
                <w:rFonts w:ascii="Times New Roman" w:hAnsi="Times New Roman" w:cs="Times New Roman"/>
                <w:sz w:val="24"/>
                <w:szCs w:val="24"/>
              </w:rPr>
            </w:pPr>
            <w:r w:rsidRPr="00013329">
              <w:rPr>
                <w:rFonts w:ascii="Times New Roman" w:hAnsi="Times New Roman" w:cs="Times New Roman"/>
                <w:sz w:val="24"/>
                <w:szCs w:val="24"/>
              </w:rPr>
              <w:t>5</w:t>
            </w:r>
          </w:p>
        </w:tc>
        <w:tc>
          <w:tcPr>
            <w:tcW w:w="686" w:type="dxa"/>
            <w:gridSpan w:val="3"/>
            <w:vAlign w:val="center"/>
          </w:tcPr>
          <w:p w:rsidR="00D47AEC" w:rsidRPr="00013329" w:rsidRDefault="00D47AEC"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D47AEC" w:rsidRPr="00013329" w:rsidRDefault="00D47AEC" w:rsidP="00823342">
            <w:pPr>
              <w:jc w:val="center"/>
              <w:rPr>
                <w:rFonts w:ascii="Times New Roman" w:hAnsi="Times New Roman" w:cs="Times New Roman"/>
                <w:sz w:val="24"/>
                <w:szCs w:val="24"/>
              </w:rPr>
            </w:pPr>
            <w:r w:rsidRPr="00013329">
              <w:rPr>
                <w:rFonts w:ascii="Times New Roman" w:hAnsi="Times New Roman" w:cs="Times New Roman"/>
                <w:sz w:val="24"/>
                <w:szCs w:val="24"/>
              </w:rPr>
              <w:t>2</w:t>
            </w:r>
          </w:p>
        </w:tc>
        <w:tc>
          <w:tcPr>
            <w:tcW w:w="4616" w:type="dxa"/>
            <w:gridSpan w:val="5"/>
            <w:vAlign w:val="center"/>
          </w:tcPr>
          <w:p w:rsidR="00D47AEC" w:rsidRPr="00013329" w:rsidRDefault="00D47AEC" w:rsidP="00823342">
            <w:pPr>
              <w:jc w:val="both"/>
              <w:rPr>
                <w:rFonts w:ascii="Times New Roman" w:hAnsi="Times New Roman" w:cs="Times New Roman"/>
                <w:sz w:val="24"/>
                <w:szCs w:val="24"/>
              </w:rPr>
            </w:pPr>
            <w:r w:rsidRPr="00013329">
              <w:rPr>
                <w:rFonts w:ascii="Times New Roman" w:hAnsi="Times New Roman" w:cs="Times New Roman"/>
                <w:sz w:val="24"/>
                <w:szCs w:val="24"/>
              </w:rPr>
              <w:t xml:space="preserve">несоблюдение требований, установленных соглашением в части </w:t>
            </w:r>
            <w:r w:rsidRPr="00013329">
              <w:rPr>
                <w:rFonts w:ascii="Times New Roman" w:eastAsia="Times New Roman" w:hAnsi="Times New Roman" w:cs="Times New Roman"/>
                <w:sz w:val="24"/>
                <w:szCs w:val="24"/>
                <w:lang w:eastAsia="ru-RU"/>
              </w:rPr>
              <w:t>учета операций со средствами бюджетных (автономных) учреждений субъекта Российской Федерации (муниципальных бюджетных (автономных) учреждений);</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700"/>
        </w:trPr>
        <w:tc>
          <w:tcPr>
            <w:tcW w:w="807" w:type="dxa"/>
            <w:vMerge/>
          </w:tcPr>
          <w:p w:rsidR="00D47AEC" w:rsidRPr="00961F02"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EF162F">
        <w:trPr>
          <w:gridAfter w:val="1"/>
          <w:wAfter w:w="30" w:type="dxa"/>
          <w:trHeight w:val="507"/>
        </w:trPr>
        <w:tc>
          <w:tcPr>
            <w:tcW w:w="807" w:type="dxa"/>
            <w:vMerge w:val="restart"/>
          </w:tcPr>
          <w:p w:rsidR="00D47AEC" w:rsidRPr="00961F0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12</w:t>
            </w:r>
            <w:r w:rsidRPr="00961F02">
              <w:rPr>
                <w:rFonts w:ascii="Times New Roman" w:hAnsi="Times New Roman" w:cs="Times New Roman"/>
                <w:sz w:val="24"/>
                <w:szCs w:val="24"/>
              </w:rPr>
              <w:t>.</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Учет бюджетных</w:t>
            </w:r>
            <w:r>
              <w:rPr>
                <w:rFonts w:ascii="Times New Roman" w:eastAsia="Times New Roman" w:hAnsi="Times New Roman" w:cs="Times New Roman"/>
                <w:sz w:val="24"/>
                <w:szCs w:val="24"/>
                <w:lang w:eastAsia="ru-RU"/>
              </w:rPr>
              <w:t xml:space="preserve"> и денежных</w:t>
            </w:r>
            <w:r w:rsidRPr="00A169B2">
              <w:rPr>
                <w:rFonts w:ascii="Times New Roman" w:eastAsia="Times New Roman" w:hAnsi="Times New Roman" w:cs="Times New Roman"/>
                <w:sz w:val="24"/>
                <w:szCs w:val="24"/>
                <w:lang w:eastAsia="ru-RU"/>
              </w:rPr>
              <w:t xml:space="preserve"> обязательств получателей средств бюджета субъекта Российской Федерации (местных бюджетов):</w:t>
            </w:r>
          </w:p>
        </w:tc>
      </w:tr>
      <w:tr w:rsidR="00D47AEC" w:rsidTr="00EF162F">
        <w:trPr>
          <w:gridAfter w:val="1"/>
          <w:wAfter w:w="30" w:type="dxa"/>
          <w:trHeight w:val="1155"/>
        </w:trPr>
        <w:tc>
          <w:tcPr>
            <w:tcW w:w="807" w:type="dxa"/>
            <w:vMerge/>
          </w:tcPr>
          <w:p w:rsidR="00D47AEC" w:rsidRPr="00961F02"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учета бюджетных </w:t>
            </w:r>
            <w:r>
              <w:rPr>
                <w:rFonts w:ascii="Times New Roman" w:eastAsia="Times New Roman" w:hAnsi="Times New Roman" w:cs="Times New Roman"/>
                <w:sz w:val="24"/>
                <w:szCs w:val="24"/>
                <w:lang w:eastAsia="ru-RU"/>
              </w:rPr>
              <w:t xml:space="preserve">и денежных </w:t>
            </w:r>
            <w:r w:rsidRPr="00A169B2">
              <w:rPr>
                <w:rFonts w:ascii="Times New Roman" w:eastAsia="Times New Roman" w:hAnsi="Times New Roman" w:cs="Times New Roman"/>
                <w:sz w:val="24"/>
                <w:szCs w:val="24"/>
                <w:lang w:eastAsia="ru-RU"/>
              </w:rPr>
              <w:t>обязательств получателей средств бюджета субъекта Российской Федерации (местных бюджетов);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60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013329" w:rsidRDefault="00D47AEC" w:rsidP="00823342">
            <w:pPr>
              <w:jc w:val="center"/>
              <w:rPr>
                <w:rFonts w:ascii="Times New Roman" w:hAnsi="Times New Roman" w:cs="Times New Roman"/>
                <w:sz w:val="24"/>
                <w:szCs w:val="24"/>
              </w:rPr>
            </w:pPr>
            <w:r w:rsidRPr="00013329">
              <w:rPr>
                <w:rFonts w:ascii="Times New Roman" w:hAnsi="Times New Roman" w:cs="Times New Roman"/>
                <w:sz w:val="24"/>
                <w:szCs w:val="24"/>
              </w:rPr>
              <w:t>5</w:t>
            </w:r>
          </w:p>
        </w:tc>
        <w:tc>
          <w:tcPr>
            <w:tcW w:w="686" w:type="dxa"/>
            <w:gridSpan w:val="3"/>
            <w:vAlign w:val="center"/>
          </w:tcPr>
          <w:p w:rsidR="00D47AEC" w:rsidRPr="00013329" w:rsidRDefault="00D47AEC"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D47AEC" w:rsidRPr="00013329" w:rsidRDefault="00D47AEC" w:rsidP="00823342">
            <w:pPr>
              <w:jc w:val="center"/>
              <w:rPr>
                <w:rFonts w:ascii="Times New Roman" w:hAnsi="Times New Roman" w:cs="Times New Roman"/>
                <w:sz w:val="24"/>
                <w:szCs w:val="24"/>
              </w:rPr>
            </w:pPr>
            <w:r w:rsidRPr="00013329">
              <w:rPr>
                <w:rFonts w:ascii="Times New Roman" w:hAnsi="Times New Roman" w:cs="Times New Roman"/>
                <w:sz w:val="24"/>
                <w:szCs w:val="24"/>
              </w:rPr>
              <w:t>2</w:t>
            </w:r>
          </w:p>
        </w:tc>
        <w:tc>
          <w:tcPr>
            <w:tcW w:w="4616" w:type="dxa"/>
            <w:gridSpan w:val="5"/>
            <w:vAlign w:val="center"/>
          </w:tcPr>
          <w:p w:rsidR="00D47AEC" w:rsidRPr="00013329" w:rsidRDefault="00D47AEC" w:rsidP="004C7295">
            <w:pPr>
              <w:jc w:val="both"/>
              <w:rPr>
                <w:rFonts w:ascii="Times New Roman" w:hAnsi="Times New Roman" w:cs="Times New Roman"/>
                <w:sz w:val="24"/>
                <w:szCs w:val="24"/>
              </w:rPr>
            </w:pPr>
            <w:r w:rsidRPr="00013329">
              <w:rPr>
                <w:rFonts w:ascii="Times New Roman" w:hAnsi="Times New Roman" w:cs="Times New Roman"/>
                <w:sz w:val="24"/>
                <w:szCs w:val="24"/>
              </w:rPr>
              <w:t xml:space="preserve">несоблюдение требований, установленных соглашением в части </w:t>
            </w:r>
            <w:r w:rsidRPr="00013329">
              <w:rPr>
                <w:rFonts w:ascii="Times New Roman" w:eastAsia="Times New Roman" w:hAnsi="Times New Roman" w:cs="Times New Roman"/>
                <w:sz w:val="24"/>
                <w:szCs w:val="24"/>
                <w:lang w:eastAsia="ru-RU"/>
              </w:rPr>
              <w:t xml:space="preserve">учета бюджетных </w:t>
            </w:r>
            <w:r>
              <w:rPr>
                <w:rFonts w:ascii="Times New Roman" w:eastAsia="Times New Roman" w:hAnsi="Times New Roman" w:cs="Times New Roman"/>
                <w:sz w:val="24"/>
                <w:szCs w:val="24"/>
                <w:lang w:eastAsia="ru-RU"/>
              </w:rPr>
              <w:t xml:space="preserve">и денежных </w:t>
            </w:r>
            <w:r w:rsidRPr="00013329">
              <w:rPr>
                <w:rFonts w:ascii="Times New Roman" w:eastAsia="Times New Roman" w:hAnsi="Times New Roman" w:cs="Times New Roman"/>
                <w:sz w:val="24"/>
                <w:szCs w:val="24"/>
                <w:lang w:eastAsia="ru-RU"/>
              </w:rPr>
              <w:t xml:space="preserve">обязательств получателей </w:t>
            </w:r>
            <w:r w:rsidRPr="00013329">
              <w:rPr>
                <w:rFonts w:ascii="Times New Roman" w:eastAsia="Times New Roman" w:hAnsi="Times New Roman" w:cs="Times New Roman"/>
                <w:sz w:val="24"/>
                <w:szCs w:val="24"/>
                <w:lang w:eastAsia="ru-RU"/>
              </w:rPr>
              <w:lastRenderedPageBreak/>
              <w:t>средств бюджета субъекта Российской Федерации (местных бюджетов</w:t>
            </w:r>
            <w:r>
              <w:rPr>
                <w:rFonts w:ascii="Times New Roman" w:eastAsia="Times New Roman" w:hAnsi="Times New Roman" w:cs="Times New Roman"/>
                <w:sz w:val="24"/>
                <w:szCs w:val="24"/>
                <w:lang w:eastAsia="ru-RU"/>
              </w:rPr>
              <w:t>)</w:t>
            </w:r>
            <w:r w:rsidRPr="00013329">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74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EF162F">
        <w:trPr>
          <w:gridAfter w:val="1"/>
          <w:wAfter w:w="30" w:type="dxa"/>
          <w:trHeight w:val="738"/>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 xml:space="preserve">операций по расходам бюджета субъекта Российской Федерации (муниципального образования), источником финансового </w:t>
            </w:r>
            <w:proofErr w:type="gramStart"/>
            <w:r w:rsidRPr="00A169B2">
              <w:rPr>
                <w:rFonts w:ascii="Times New Roman" w:hAnsi="Times New Roman" w:cs="Times New Roman"/>
                <w:sz w:val="24"/>
                <w:szCs w:val="24"/>
              </w:rPr>
              <w:t>обеспечения</w:t>
            </w:r>
            <w:proofErr w:type="gramEnd"/>
            <w:r w:rsidRPr="00A169B2">
              <w:rPr>
                <w:rFonts w:ascii="Times New Roman" w:hAnsi="Times New Roman" w:cs="Times New Roman"/>
                <w:sz w:val="24"/>
                <w:szCs w:val="24"/>
              </w:rPr>
              <w:t xml:space="preserve"> которых являются межбюджетные трансферты:</w:t>
            </w:r>
          </w:p>
        </w:tc>
      </w:tr>
      <w:tr w:rsidR="00D47AEC" w:rsidTr="005F6972">
        <w:trPr>
          <w:gridAfter w:val="1"/>
          <w:wAfter w:w="30" w:type="dxa"/>
          <w:trHeight w:val="85"/>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44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проведения операций по расходам бюджета субъекта Российской Федерации (муниципального образования), источником финансового </w:t>
            </w:r>
            <w:proofErr w:type="gramStart"/>
            <w:r w:rsidRPr="00A169B2">
              <w:rPr>
                <w:rFonts w:ascii="Times New Roman" w:hAnsi="Times New Roman" w:cs="Times New Roman"/>
                <w:sz w:val="24"/>
                <w:szCs w:val="24"/>
              </w:rPr>
              <w:t>обеспечения</w:t>
            </w:r>
            <w:proofErr w:type="gramEnd"/>
            <w:r w:rsidRPr="00A169B2">
              <w:rPr>
                <w:rFonts w:ascii="Times New Roman" w:hAnsi="Times New Roman" w:cs="Times New Roman"/>
                <w:sz w:val="24"/>
                <w:szCs w:val="24"/>
              </w:rPr>
              <w:t xml:space="preserve">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w:t>
            </w:r>
            <w:r>
              <w:rPr>
                <w:rFonts w:ascii="Times New Roman" w:hAnsi="Times New Roman" w:cs="Times New Roman"/>
                <w:sz w:val="24"/>
                <w:szCs w:val="24"/>
              </w:rPr>
              <w:t>лее – межбюджетные трансферты);</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350690">
        <w:trPr>
          <w:gridAfter w:val="1"/>
          <w:wAfter w:w="30" w:type="dxa"/>
          <w:trHeight w:val="177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формирования,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350690">
        <w:trPr>
          <w:gridAfter w:val="1"/>
          <w:wAfter w:w="30" w:type="dxa"/>
          <w:trHeight w:val="65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350690">
        <w:trPr>
          <w:gridAfter w:val="1"/>
          <w:wAfter w:w="30" w:type="dxa"/>
          <w:trHeight w:val="731"/>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r>
      <w:tr w:rsidR="00D47AEC" w:rsidTr="00B250D6">
        <w:trPr>
          <w:gridAfter w:val="1"/>
          <w:wAfter w:w="30" w:type="dxa"/>
          <w:trHeight w:val="1548"/>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154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операций со средствами, поступающими во временное распоряжение получателей </w:t>
            </w:r>
            <w:r>
              <w:rPr>
                <w:rFonts w:ascii="Times New Roman" w:hAnsi="Times New Roman" w:cs="Times New Roman"/>
                <w:sz w:val="24"/>
                <w:szCs w:val="24"/>
              </w:rPr>
              <w:t xml:space="preserve">средств </w:t>
            </w:r>
            <w:r w:rsidRPr="00A169B2">
              <w:rPr>
                <w:rFonts w:ascii="Times New Roman" w:hAnsi="Times New Roman" w:cs="Times New Roman"/>
                <w:sz w:val="24"/>
                <w:szCs w:val="24"/>
              </w:rPr>
              <w:t>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CE3811">
        <w:trPr>
          <w:gridAfter w:val="1"/>
          <w:wAfter w:w="30" w:type="dxa"/>
          <w:trHeight w:val="67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4C7295">
        <w:trPr>
          <w:gridAfter w:val="1"/>
          <w:wAfter w:w="30" w:type="dxa"/>
          <w:trHeight w:val="516"/>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eastAsia="Times New Roman" w:hAnsi="Times New Roman" w:cs="Times New Roman"/>
                <w:sz w:val="24"/>
                <w:szCs w:val="24"/>
                <w:lang w:eastAsia="ru-RU"/>
              </w:rPr>
              <w:t>роведени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операций по обеспечению наличными денежными средствами организаций, лицевые счета которых открыты в УФК</w:t>
            </w:r>
            <w:r w:rsidRPr="00A169B2">
              <w:rPr>
                <w:rFonts w:ascii="Times New Roman" w:hAnsi="Times New Roman" w:cs="Times New Roman"/>
                <w:sz w:val="24"/>
                <w:szCs w:val="24"/>
              </w:rPr>
              <w:t>:</w:t>
            </w:r>
          </w:p>
        </w:tc>
      </w:tr>
      <w:tr w:rsidR="00D47AEC" w:rsidTr="00B250D6">
        <w:trPr>
          <w:gridAfter w:val="1"/>
          <w:wAfter w:w="30" w:type="dxa"/>
          <w:trHeight w:val="148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w:t>
            </w:r>
            <w:r w:rsidRPr="00A169B2">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УФК;</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4C7295">
        <w:trPr>
          <w:gridAfter w:val="1"/>
          <w:wAfter w:w="30" w:type="dxa"/>
          <w:trHeight w:val="74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EF162F">
        <w:trPr>
          <w:gridAfter w:val="1"/>
          <w:wAfter w:w="30" w:type="dxa"/>
          <w:trHeight w:val="46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13551" w:type="dxa"/>
            <w:gridSpan w:val="32"/>
            <w:vAlign w:val="center"/>
          </w:tcPr>
          <w:p w:rsidR="00D47AEC" w:rsidDel="001A5C23" w:rsidRDefault="00D47AEC" w:rsidP="0082334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D47AEC" w:rsidTr="005F6972">
        <w:trPr>
          <w:gridAfter w:val="1"/>
          <w:wAfter w:w="30" w:type="dxa"/>
          <w:trHeight w:val="22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Del="001A5C23"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14"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B250D6">
        <w:trPr>
          <w:gridAfter w:val="1"/>
          <w:wAfter w:w="30" w:type="dxa"/>
          <w:trHeight w:val="688"/>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Del="001A5C23"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2B6741">
        <w:trPr>
          <w:gridAfter w:val="1"/>
          <w:wAfter w:w="30" w:type="dxa"/>
          <w:trHeight w:val="1319"/>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Del="001A5C23"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Del="001A5C23"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B250D6">
        <w:trPr>
          <w:gridAfter w:val="1"/>
          <w:wAfter w:w="30" w:type="dxa"/>
          <w:trHeight w:val="74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Del="001A5C23"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16 </w:t>
            </w:r>
            <w:r w:rsidRPr="005704B5">
              <w:rPr>
                <w:rFonts w:ascii="Times New Roman" w:hAnsi="Times New Roman" w:cs="Times New Roman"/>
                <w:sz w:val="24"/>
                <w:szCs w:val="24"/>
              </w:rPr>
              <w:t xml:space="preserve">направления деятельности </w:t>
            </w:r>
            <w:r w:rsidRPr="00141B24">
              <w:rPr>
                <w:rFonts w:ascii="Times New Roman" w:eastAsia="Times New Roman" w:hAnsi="Times New Roman" w:cs="Times New Roman"/>
                <w:sz w:val="24"/>
                <w:szCs w:val="24"/>
                <w:lang w:val="en-US" w:eastAsia="ru-RU"/>
              </w:rPr>
              <w:t>V</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Del="001A5C23"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EF162F">
        <w:trPr>
          <w:gridAfter w:val="1"/>
          <w:wAfter w:w="30" w:type="dxa"/>
          <w:trHeight w:val="468"/>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13551" w:type="dxa"/>
            <w:gridSpan w:val="32"/>
            <w:vAlign w:val="center"/>
          </w:tcPr>
          <w:p w:rsidR="00D47AEC" w:rsidRPr="00A169B2" w:rsidRDefault="00D47AEC" w:rsidP="00823342">
            <w:pPr>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по завершению финансового года:</w:t>
            </w:r>
          </w:p>
        </w:tc>
      </w:tr>
      <w:tr w:rsidR="00D47AEC" w:rsidTr="00B250D6">
        <w:trPr>
          <w:gridAfter w:val="1"/>
          <w:wAfter w:w="30" w:type="dxa"/>
          <w:trHeight w:val="97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отражения операций по завершению финансового года;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163"/>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5F6972">
        <w:trPr>
          <w:gridAfter w:val="1"/>
          <w:wAfter w:w="30" w:type="dxa"/>
          <w:trHeight w:val="46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13551" w:type="dxa"/>
            <w:gridSpan w:val="32"/>
            <w:vAlign w:val="center"/>
          </w:tcPr>
          <w:p w:rsidR="00D47AEC" w:rsidRPr="00A169B2" w:rsidRDefault="00D47AEC" w:rsidP="0082334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лицевых счетах клиентов:</w:t>
            </w:r>
          </w:p>
        </w:tc>
      </w:tr>
      <w:tr w:rsidR="00D47AEC" w:rsidTr="00350690">
        <w:trPr>
          <w:gridAfter w:val="1"/>
          <w:wAfter w:w="30" w:type="dxa"/>
          <w:trHeight w:val="70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8</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приостановления опера</w:t>
            </w:r>
            <w:r>
              <w:rPr>
                <w:rFonts w:ascii="Times New Roman" w:hAnsi="Times New Roman" w:cs="Times New Roman"/>
                <w:sz w:val="24"/>
                <w:szCs w:val="24"/>
              </w:rPr>
              <w:t>ций на лицевых счетах клиентов;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D35C34"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55198E" w:rsidRDefault="00D47AEC"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pPr>
            <w:r>
              <w:rPr>
                <w:rFonts w:ascii="Times New Roman" w:hAnsi="Times New Roman" w:cs="Times New Roman"/>
                <w:sz w:val="24"/>
                <w:szCs w:val="24"/>
              </w:rPr>
              <w:t>низкий</w:t>
            </w:r>
          </w:p>
        </w:tc>
      </w:tr>
      <w:tr w:rsidR="00D47AEC" w:rsidTr="00350690">
        <w:trPr>
          <w:gridAfter w:val="1"/>
          <w:wAfter w:w="30" w:type="dxa"/>
          <w:trHeight w:val="72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3551" w:type="dxa"/>
            <w:gridSpan w:val="32"/>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И</w:t>
            </w:r>
            <w:r w:rsidRPr="00A169B2">
              <w:rPr>
                <w:rFonts w:ascii="Times New Roman" w:hAnsi="Times New Roman" w:cs="Times New Roman"/>
                <w:sz w:val="24"/>
                <w:szCs w:val="24"/>
              </w:rPr>
              <w:t>сполнени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w:t>
            </w:r>
          </w:p>
        </w:tc>
      </w:tr>
      <w:tr w:rsidR="00D47AEC" w:rsidTr="00EF162F">
        <w:trPr>
          <w:gridAfter w:val="1"/>
          <w:wAfter w:w="30" w:type="dxa"/>
          <w:trHeight w:val="109"/>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казенных</w:t>
            </w:r>
            <w:r>
              <w:rPr>
                <w:rFonts w:ascii="Times New Roman" w:eastAsia="Times New Roman" w:hAnsi="Times New Roman" w:cs="Times New Roman"/>
                <w:sz w:val="24"/>
                <w:szCs w:val="24"/>
                <w:lang w:eastAsia="ru-RU"/>
              </w:rPr>
              <w:t>, бюджетных (автономных)</w:t>
            </w:r>
            <w:r w:rsidRPr="00A169B2">
              <w:rPr>
                <w:rFonts w:ascii="Times New Roman" w:eastAsia="Times New Roman" w:hAnsi="Times New Roman" w:cs="Times New Roman"/>
                <w:sz w:val="24"/>
                <w:szCs w:val="24"/>
                <w:lang w:eastAsia="ru-RU"/>
              </w:rPr>
              <w:t xml:space="preserve"> учреждений; </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1441"/>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w:t>
            </w:r>
            <w:r>
              <w:rPr>
                <w:rFonts w:ascii="Times New Roman" w:eastAsia="Times New Roman" w:hAnsi="Times New Roman" w:cs="Times New Roman"/>
                <w:sz w:val="24"/>
                <w:szCs w:val="24"/>
                <w:lang w:eastAsia="ru-RU"/>
              </w:rPr>
              <w:t>казенных,</w:t>
            </w:r>
            <w:r w:rsidRPr="00A169B2">
              <w:rPr>
                <w:rFonts w:ascii="Times New Roman" w:eastAsia="Times New Roman" w:hAnsi="Times New Roman" w:cs="Times New Roman"/>
                <w:sz w:val="24"/>
                <w:szCs w:val="24"/>
                <w:lang w:eastAsia="ru-RU"/>
              </w:rPr>
              <w:t xml:space="preserve">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139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 xml:space="preserve">регистрации исполнительного документа, решения налогового органа, а также </w:t>
            </w:r>
            <w:proofErr w:type="spellStart"/>
            <w:r>
              <w:rPr>
                <w:rFonts w:ascii="Times New Roman" w:hAnsi="Times New Roman" w:cs="Times New Roman"/>
                <w:sz w:val="24"/>
                <w:szCs w:val="24"/>
              </w:rPr>
              <w:t>незанесение</w:t>
            </w:r>
            <w:proofErr w:type="spellEnd"/>
            <w:r>
              <w:rPr>
                <w:rFonts w:ascii="Times New Roman" w:hAnsi="Times New Roman" w:cs="Times New Roman"/>
                <w:sz w:val="24"/>
                <w:szCs w:val="24"/>
              </w:rPr>
              <w:t xml:space="preserve"> информации в процессе организации исполнения;</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EF162F">
        <w:trPr>
          <w:gridAfter w:val="1"/>
          <w:wAfter w:w="30" w:type="dxa"/>
          <w:trHeight w:val="137"/>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Default="00D47AEC"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D47AEC" w:rsidTr="00EF162F">
        <w:trPr>
          <w:gridAfter w:val="1"/>
          <w:wAfter w:w="30" w:type="dxa"/>
          <w:trHeight w:val="649"/>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20</w:t>
            </w:r>
            <w:r w:rsidRPr="0031291F">
              <w:rPr>
                <w:rFonts w:ascii="Times New Roman" w:hAnsi="Times New Roman" w:cs="Times New Roman"/>
                <w:sz w:val="24"/>
                <w:szCs w:val="24"/>
                <w:lang w:val="en-US"/>
              </w:rPr>
              <w:t>.</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C91423">
              <w:rPr>
                <w:rFonts w:ascii="Times New Roman" w:eastAsia="Times New Roman" w:hAnsi="Times New Roman" w:cs="Times New Roman"/>
                <w:bCs/>
                <w:sz w:val="24"/>
                <w:szCs w:val="24"/>
                <w:lang w:eastAsia="ru-RU"/>
              </w:rPr>
              <w:t xml:space="preserve">V </w:t>
            </w:r>
            <w:r w:rsidRPr="0031291F">
              <w:rPr>
                <w:rFonts w:ascii="Times New Roman" w:eastAsia="Times New Roman" w:hAnsi="Times New Roman" w:cs="Times New Roman"/>
                <w:sz w:val="24"/>
                <w:szCs w:val="24"/>
                <w:lang w:eastAsia="ru-RU"/>
              </w:rPr>
              <w:t>Классификатора рисков:</w:t>
            </w:r>
          </w:p>
        </w:tc>
      </w:tr>
      <w:tr w:rsidR="00D47AEC" w:rsidTr="00EF162F">
        <w:trPr>
          <w:gridAfter w:val="1"/>
          <w:wAfter w:w="30" w:type="dxa"/>
          <w:trHeight w:val="176"/>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 xml:space="preserve">V </w:t>
            </w:r>
            <w:r>
              <w:rPr>
                <w:rFonts w:ascii="Times New Roman" w:hAnsi="Times New Roman" w:cs="Times New Roman"/>
                <w:sz w:val="24"/>
                <w:szCs w:val="24"/>
              </w:rPr>
              <w:t>Классификатора рисков.</w:t>
            </w:r>
          </w:p>
        </w:tc>
        <w:tc>
          <w:tcPr>
            <w:tcW w:w="714"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FC060B">
              <w:rPr>
                <w:rFonts w:ascii="Times New Roman" w:hAnsi="Times New Roman" w:cs="Times New Roman"/>
                <w:sz w:val="24"/>
                <w:szCs w:val="24"/>
              </w:rPr>
              <w:t>низкий</w:t>
            </w:r>
          </w:p>
        </w:tc>
      </w:tr>
      <w:tr w:rsidR="00D47AEC" w:rsidTr="00EF162F">
        <w:trPr>
          <w:gridAfter w:val="1"/>
          <w:wAfter w:w="30" w:type="dxa"/>
          <w:trHeight w:val="1025"/>
        </w:trPr>
        <w:tc>
          <w:tcPr>
            <w:tcW w:w="14358" w:type="dxa"/>
            <w:gridSpan w:val="33"/>
            <w:vAlign w:val="center"/>
          </w:tcPr>
          <w:p w:rsidR="00D47AEC" w:rsidRPr="00A169B2" w:rsidRDefault="00D47AEC" w:rsidP="00EF162F">
            <w:pPr>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w:t>
            </w:r>
            <w:r w:rsidRPr="00A169B2">
              <w:rPr>
                <w:rFonts w:ascii="Times New Roman" w:eastAsia="Times New Roman" w:hAnsi="Times New Roman" w:cs="Times New Roman"/>
                <w:b/>
                <w:sz w:val="24"/>
                <w:szCs w:val="24"/>
                <w:lang w:eastAsia="ru-RU"/>
              </w:rPr>
              <w:t>. Ведение бюджетного и казначейского учета и формирование отчетности по операциям бюджетов бюджетной системы Российской Федерации, бюджета Союзного государства, операциям со средствами неучастников бюджетного процесса</w:t>
            </w:r>
          </w:p>
        </w:tc>
      </w:tr>
      <w:tr w:rsidR="00D47AEC" w:rsidTr="00EF162F">
        <w:trPr>
          <w:gridAfter w:val="1"/>
          <w:wAfter w:w="30" w:type="dxa"/>
          <w:trHeight w:val="47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бюджетного и казначейского учета</w:t>
            </w:r>
            <w:r>
              <w:rPr>
                <w:rFonts w:ascii="Times New Roman" w:hAnsi="Times New Roman" w:cs="Times New Roman"/>
                <w:sz w:val="24"/>
                <w:szCs w:val="24"/>
              </w:rPr>
              <w:t>,</w:t>
            </w:r>
            <w:r w:rsidRPr="00A169B2">
              <w:rPr>
                <w:rFonts w:ascii="Times New Roman" w:hAnsi="Times New Roman" w:cs="Times New Roman"/>
                <w:sz w:val="24"/>
                <w:szCs w:val="24"/>
              </w:rPr>
              <w:t xml:space="preserve"> формировани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бюджетной отчетности:</w:t>
            </w:r>
          </w:p>
        </w:tc>
      </w:tr>
      <w:tr w:rsidR="00EF162F" w:rsidTr="00EF162F">
        <w:trPr>
          <w:gridAfter w:val="1"/>
          <w:wAfter w:w="30" w:type="dxa"/>
          <w:trHeight w:val="3485"/>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EF162F" w:rsidRPr="00A169B2" w:rsidRDefault="00EF162F"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EF162F" w:rsidRPr="00A169B2" w:rsidRDefault="00EF162F" w:rsidP="00AB2F39">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исполнения федерального бюджета, </w:t>
            </w:r>
            <w:r>
              <w:rPr>
                <w:rFonts w:ascii="Times New Roman" w:hAnsi="Times New Roman" w:cs="Times New Roman"/>
                <w:sz w:val="24"/>
                <w:szCs w:val="24"/>
              </w:rPr>
              <w:t>казначейского</w:t>
            </w:r>
            <w:r w:rsidRPr="00A169B2">
              <w:rPr>
                <w:rFonts w:ascii="Times New Roman" w:hAnsi="Times New Roman" w:cs="Times New Roman"/>
                <w:sz w:val="24"/>
                <w:szCs w:val="24"/>
              </w:rPr>
              <w:t xml:space="preserve"> обслуживания исполнения бюджетов бюджетной системы Российской Федерации и бюджета Союзного государства, операциям со средствами</w:t>
            </w:r>
            <w:r w:rsidRPr="00A169B2">
              <w:rPr>
                <w:rFonts w:ascii="Times New Roman" w:eastAsia="Times New Roman" w:hAnsi="Times New Roman" w:cs="Times New Roman"/>
                <w:sz w:val="24"/>
                <w:szCs w:val="24"/>
                <w:lang w:eastAsia="ru-RU"/>
              </w:rPr>
              <w:t xml:space="preserve"> бюджетных (автономных) учреждений и иных</w:t>
            </w:r>
            <w:r w:rsidRPr="00A169B2">
              <w:rPr>
                <w:rFonts w:ascii="Times New Roman" w:hAnsi="Times New Roman" w:cs="Times New Roman"/>
                <w:sz w:val="24"/>
                <w:szCs w:val="24"/>
              </w:rPr>
              <w:t xml:space="preserve"> неучастников бюджетного процесса;</w:t>
            </w:r>
          </w:p>
        </w:tc>
        <w:tc>
          <w:tcPr>
            <w:tcW w:w="714" w:type="dxa"/>
            <w:gridSpan w:val="2"/>
            <w:vAlign w:val="center"/>
          </w:tcPr>
          <w:p w:rsidR="00EF162F" w:rsidRPr="009F39B1"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EF162F" w:rsidRPr="009F39B1"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EF162F" w:rsidRPr="009F39B1"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EF162F" w:rsidRPr="009F39B1"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EF162F" w:rsidRPr="009F39B1"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EF162F" w:rsidRPr="00A169B2" w:rsidRDefault="00EF162F"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131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документов </w:t>
            </w:r>
            <w:r w:rsidRPr="00A169B2">
              <w:rPr>
                <w:rFonts w:ascii="Times New Roman" w:eastAsia="Times New Roman" w:hAnsi="Times New Roman" w:cs="Times New Roman"/>
                <w:sz w:val="24"/>
                <w:szCs w:val="24"/>
                <w:lang w:eastAsia="ru-RU"/>
              </w:rPr>
              <w:t xml:space="preserve">и регистров </w:t>
            </w:r>
            <w:r w:rsidRPr="00A169B2">
              <w:rPr>
                <w:rFonts w:ascii="Times New Roman" w:hAnsi="Times New Roman" w:cs="Times New Roman"/>
                <w:sz w:val="24"/>
                <w:szCs w:val="24"/>
              </w:rPr>
              <w:t>бюджетного и казначейского учета, формируемых в электронных базах данных, утвержденным формам (отсутствие установленных реквизитов и показателей);</w:t>
            </w:r>
          </w:p>
        </w:tc>
        <w:tc>
          <w:tcPr>
            <w:tcW w:w="714"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EF162F">
        <w:trPr>
          <w:gridAfter w:val="1"/>
          <w:wAfter w:w="30" w:type="dxa"/>
          <w:trHeight w:val="1169"/>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«Ведение бюджетного</w:t>
            </w:r>
            <w:r>
              <w:rPr>
                <w:rFonts w:ascii="Times New Roman" w:hAnsi="Times New Roman" w:cs="Times New Roman"/>
                <w:sz w:val="24"/>
                <w:szCs w:val="24"/>
              </w:rPr>
              <w:t xml:space="preserve"> и казначейского</w:t>
            </w:r>
            <w:r w:rsidRPr="00A169B2">
              <w:rPr>
                <w:rFonts w:ascii="Times New Roman" w:hAnsi="Times New Roman" w:cs="Times New Roman"/>
                <w:sz w:val="24"/>
                <w:szCs w:val="24"/>
              </w:rPr>
              <w:t xml:space="preserve"> учета и формирования отчетности по операциям бюджетов</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sz w:val="24"/>
                <w:szCs w:val="24"/>
                <w:lang w:eastAsia="ru-RU"/>
              </w:rPr>
              <w:t>бюджетной системы Российской Федерации, бюджета Союзного государства, операциям со средствами неучастников бюджетного процесса</w:t>
            </w:r>
            <w:r w:rsidRPr="00A169B2">
              <w:rPr>
                <w:rFonts w:ascii="Times New Roman" w:hAnsi="Times New Roman" w:cs="Times New Roman"/>
                <w:sz w:val="24"/>
                <w:szCs w:val="24"/>
              </w:rPr>
              <w:t>»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 xml:space="preserve">направление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2B6741">
        <w:trPr>
          <w:gridAfter w:val="1"/>
          <w:wAfter w:w="30" w:type="dxa"/>
          <w:trHeight w:val="314"/>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отражения операций в казначейском учете, в регистрах казначейского учета</w:t>
            </w:r>
            <w:r w:rsidRPr="00A169B2">
              <w:rPr>
                <w:rFonts w:ascii="Times New Roman" w:hAnsi="Times New Roman" w:cs="Times New Roman"/>
                <w:sz w:val="24"/>
                <w:szCs w:val="24"/>
              </w:rPr>
              <w:t>:</w:t>
            </w:r>
          </w:p>
        </w:tc>
      </w:tr>
      <w:tr w:rsidR="00D47AEC" w:rsidTr="005F6972">
        <w:trPr>
          <w:gridAfter w:val="1"/>
          <w:wAfter w:w="30" w:type="dxa"/>
          <w:trHeight w:val="204"/>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sidRPr="00A169B2">
              <w:rPr>
                <w:rFonts w:ascii="Times New Roman" w:eastAsia="Times New Roman" w:hAnsi="Times New Roman" w:cs="Times New Roman"/>
                <w:sz w:val="24"/>
                <w:szCs w:val="24"/>
                <w:lang w:eastAsia="ru-RU"/>
              </w:rPr>
              <w:t>отражения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714"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5F6972">
        <w:trPr>
          <w:gridAfter w:val="1"/>
          <w:wAfter w:w="30" w:type="dxa"/>
          <w:trHeight w:val="29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tcPr>
          <w:p w:rsidR="00D47AEC" w:rsidRPr="00A169B2" w:rsidRDefault="00D47AEC" w:rsidP="00823342">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со средствами бюджетных (автономных) учреждений и иных неучастников бюджетного процесса;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EF162F">
        <w:trPr>
          <w:gridAfter w:val="1"/>
          <w:wAfter w:w="30" w:type="dxa"/>
          <w:trHeight w:val="46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D47AEC" w:rsidRPr="00A169B2" w:rsidRDefault="00D47AEC"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w:t>
            </w:r>
            <w:r w:rsidR="00EF162F">
              <w:rPr>
                <w:rFonts w:ascii="Times New Roman" w:eastAsia="Times New Roman" w:hAnsi="Times New Roman" w:cs="Times New Roman"/>
                <w:sz w:val="24"/>
                <w:szCs w:val="24"/>
                <w:lang w:eastAsia="ru-RU"/>
              </w:rPr>
              <w:t>казначейскому</w:t>
            </w:r>
            <w:r w:rsidR="00EF162F"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 xml:space="preserve">обслуживанию исполнения </w:t>
            </w:r>
            <w:r w:rsidRPr="00A169B2">
              <w:rPr>
                <w:rFonts w:ascii="Times New Roman" w:eastAsia="Times New Roman" w:hAnsi="Times New Roman" w:cs="Times New Roman"/>
                <w:sz w:val="24"/>
                <w:szCs w:val="24"/>
                <w:lang w:eastAsia="ru-RU"/>
              </w:rPr>
              <w:lastRenderedPageBreak/>
              <w:t>бюджетов бюджетной системы Российской Федерации;</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B250D6">
        <w:trPr>
          <w:gridAfter w:val="1"/>
          <w:wAfter w:w="30" w:type="dxa"/>
          <w:trHeight w:val="1588"/>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823342">
            <w:pPr>
              <w:tabs>
                <w:tab w:val="left" w:pos="851"/>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w:t>
            </w:r>
            <w:r w:rsidR="00EF162F">
              <w:rPr>
                <w:rFonts w:ascii="Times New Roman" w:eastAsia="Times New Roman" w:hAnsi="Times New Roman" w:cs="Times New Roman"/>
                <w:sz w:val="24"/>
                <w:szCs w:val="24"/>
                <w:lang w:eastAsia="ru-RU"/>
              </w:rPr>
              <w:t>казначейскому</w:t>
            </w:r>
            <w:r w:rsidR="00EF162F"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обслуживанию исполнения бюджета Союзного государства;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B250D6">
        <w:trPr>
          <w:gridAfter w:val="1"/>
          <w:wAfter w:w="30" w:type="dxa"/>
          <w:trHeight w:val="28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6" w:type="dxa"/>
            <w:gridSpan w:val="5"/>
            <w:vAlign w:val="center"/>
          </w:tcPr>
          <w:p w:rsidR="00D47AEC" w:rsidRPr="00A169B2" w:rsidRDefault="00D47AEC"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w:t>
            </w:r>
            <w:proofErr w:type="gramStart"/>
            <w:r w:rsidRPr="00A169B2">
              <w:rPr>
                <w:rFonts w:ascii="Times New Roman" w:eastAsia="Times New Roman" w:hAnsi="Times New Roman" w:cs="Times New Roman"/>
                <w:sz w:val="24"/>
                <w:szCs w:val="24"/>
                <w:lang w:eastAsia="ru-RU"/>
              </w:rPr>
              <w:t>карт получателей средств бюджетов бюджетной системы Российской Федерации</w:t>
            </w:r>
            <w:proofErr w:type="gramEnd"/>
            <w:r w:rsidRPr="00A169B2">
              <w:rPr>
                <w:rFonts w:ascii="Times New Roman" w:eastAsia="Times New Roman" w:hAnsi="Times New Roman" w:cs="Times New Roman"/>
                <w:sz w:val="24"/>
                <w:szCs w:val="24"/>
                <w:lang w:eastAsia="ru-RU"/>
              </w:rPr>
              <w:t xml:space="preserve"> и их уполномоченных подразделений, бюджетных (автономных) учреждений и иных неучастников бюджетного процесса</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EF162F">
        <w:trPr>
          <w:gridAfter w:val="1"/>
          <w:wAfter w:w="30" w:type="dxa"/>
          <w:cantSplit/>
          <w:trHeight w:val="1538"/>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казначейском учете, в регистрах казначейского учета операций по заключению счетов казначейского учета отчетного финансового года;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EF162F">
        <w:trPr>
          <w:gridAfter w:val="1"/>
          <w:wAfter w:w="30" w:type="dxa"/>
          <w:cantSplit/>
          <w:trHeight w:val="707"/>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EF162F">
        <w:trPr>
          <w:gridAfter w:val="1"/>
          <w:wAfter w:w="30" w:type="dxa"/>
          <w:trHeight w:val="460"/>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w:t>
            </w:r>
            <w:r w:rsidRPr="00A169B2">
              <w:rPr>
                <w:rFonts w:ascii="Times New Roman" w:eastAsia="Times New Roman" w:hAnsi="Times New Roman" w:cs="Times New Roman"/>
                <w:sz w:val="24"/>
                <w:szCs w:val="24"/>
                <w:lang w:eastAsia="ru-RU"/>
              </w:rPr>
              <w:t xml:space="preserve"> отражения операций в бюджетном учете и в регистрах бюджетного учета</w:t>
            </w:r>
            <w:r w:rsidRPr="00A169B2">
              <w:rPr>
                <w:rFonts w:ascii="Times New Roman" w:hAnsi="Times New Roman" w:cs="Times New Roman"/>
                <w:sz w:val="24"/>
                <w:szCs w:val="24"/>
              </w:rPr>
              <w:t>:</w:t>
            </w:r>
          </w:p>
        </w:tc>
      </w:tr>
      <w:tr w:rsidR="00D47AEC" w:rsidTr="00EF162F">
        <w:trPr>
          <w:gridAfter w:val="1"/>
          <w:wAfter w:w="30" w:type="dxa"/>
          <w:trHeight w:val="109"/>
        </w:trPr>
        <w:tc>
          <w:tcPr>
            <w:tcW w:w="807" w:type="dxa"/>
            <w:vMerge/>
          </w:tcPr>
          <w:p w:rsidR="00D47AEC" w:rsidRPr="00280BC0"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EF162F">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w:t>
            </w:r>
            <w:r w:rsidRPr="00A169B2">
              <w:rPr>
                <w:rFonts w:ascii="Times New Roman" w:eastAsia="Times New Roman" w:hAnsi="Times New Roman" w:cs="Times New Roman"/>
                <w:sz w:val="24"/>
                <w:szCs w:val="24"/>
                <w:lang w:eastAsia="ru-RU"/>
              </w:rPr>
              <w:t xml:space="preserve"> отражения в бюджетном учете и в регистрах бюджетного учета операций по исполнению федерального бюджета;</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значимый</w:t>
            </w:r>
          </w:p>
        </w:tc>
      </w:tr>
      <w:tr w:rsidR="00D47AEC" w:rsidTr="00EF162F">
        <w:trPr>
          <w:gridAfter w:val="1"/>
          <w:wAfter w:w="30" w:type="dxa"/>
          <w:trHeight w:val="1452"/>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D47AEC" w:rsidRPr="00A169B2" w:rsidRDefault="00D47AEC" w:rsidP="00211503">
            <w:pPr>
              <w:tabs>
                <w:tab w:val="left" w:pos="851"/>
                <w:tab w:val="left" w:pos="1440"/>
                <w:tab w:val="left" w:pos="1620"/>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отражения в бюджетном учете, в регистрах бюджетного учета операций по заключению счетов бюджетного учета отчетного финансового года</w:t>
            </w:r>
            <w:r>
              <w:rPr>
                <w:rFonts w:ascii="Times New Roman" w:eastAsia="Times New Roman" w:hAnsi="Times New Roman" w:cs="Times New Roman"/>
                <w:sz w:val="24"/>
                <w:szCs w:val="24"/>
                <w:lang w:eastAsia="ru-RU"/>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A169B2">
              <w:rPr>
                <w:rFonts w:ascii="Times New Roman" w:hAnsi="Times New Roman" w:cs="Times New Roman"/>
                <w:sz w:val="24"/>
                <w:szCs w:val="24"/>
              </w:rPr>
              <w:t>средний</w:t>
            </w:r>
          </w:p>
        </w:tc>
      </w:tr>
      <w:tr w:rsidR="00D47AEC" w:rsidTr="00EF162F">
        <w:trPr>
          <w:gridAfter w:val="1"/>
          <w:wAfter w:w="30" w:type="dxa"/>
          <w:trHeight w:val="409"/>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5F6972">
        <w:trPr>
          <w:gridAfter w:val="1"/>
          <w:wAfter w:w="30" w:type="dxa"/>
          <w:trHeight w:val="344"/>
        </w:trPr>
        <w:tc>
          <w:tcPr>
            <w:tcW w:w="807" w:type="dxa"/>
            <w:vMerge w:val="restart"/>
          </w:tcPr>
          <w:p w:rsidR="00D47AEC" w:rsidRPr="00280BC0"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D47AEC" w:rsidRPr="00A169B2" w:rsidRDefault="00D47AEC" w:rsidP="00823342">
            <w:pPr>
              <w:tabs>
                <w:tab w:val="left" w:pos="851"/>
                <w:tab w:val="left" w:pos="1440"/>
                <w:tab w:val="left" w:pos="1620"/>
                <w:tab w:val="left" w:pos="4644"/>
              </w:tabs>
              <w:jc w:val="both"/>
              <w:rPr>
                <w:rFonts w:ascii="Times New Roman" w:hAnsi="Times New Roman" w:cs="Times New Roman"/>
                <w:iCs/>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бюджетной отчетности:</w:t>
            </w:r>
          </w:p>
        </w:tc>
      </w:tr>
      <w:tr w:rsidR="00EF162F" w:rsidTr="00EF162F">
        <w:trPr>
          <w:gridAfter w:val="1"/>
          <w:wAfter w:w="30" w:type="dxa"/>
          <w:trHeight w:val="602"/>
        </w:trPr>
        <w:tc>
          <w:tcPr>
            <w:tcW w:w="807" w:type="dxa"/>
            <w:vMerge/>
          </w:tcPr>
          <w:p w:rsidR="00EF162F" w:rsidRPr="00280BC0" w:rsidRDefault="00EF162F" w:rsidP="00823342">
            <w:pPr>
              <w:jc w:val="center"/>
              <w:rPr>
                <w:rFonts w:ascii="Times New Roman" w:hAnsi="Times New Roman" w:cs="Times New Roman"/>
                <w:sz w:val="24"/>
                <w:szCs w:val="24"/>
              </w:rPr>
            </w:pPr>
          </w:p>
        </w:tc>
        <w:tc>
          <w:tcPr>
            <w:tcW w:w="826" w:type="dxa"/>
            <w:gridSpan w:val="3"/>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EF162F" w:rsidRPr="00A169B2" w:rsidRDefault="00EF162F"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tcPr>
          <w:p w:rsidR="00EF162F" w:rsidRPr="00A169B2" w:rsidRDefault="00EF162F" w:rsidP="00AB2F39">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МОУ ФК</w:t>
            </w:r>
            <w:r w:rsidRPr="00A169B2">
              <w:rPr>
                <w:rFonts w:ascii="Times New Roman" w:eastAsia="Times New Roman" w:hAnsi="Times New Roman" w:cs="Times New Roman"/>
                <w:sz w:val="24"/>
                <w:szCs w:val="24"/>
                <w:lang w:eastAsia="ru-RU"/>
              </w:rPr>
              <w:t xml:space="preserve"> оперативной, периодической и годовой бюджетной отчетности по исполнению федерального бюджета,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и бюджета Союзного государства, операциям со средствами </w:t>
            </w:r>
            <w:r>
              <w:rPr>
                <w:rFonts w:ascii="Times New Roman" w:eastAsia="Times New Roman" w:hAnsi="Times New Roman" w:cs="Times New Roman"/>
                <w:sz w:val="24"/>
                <w:szCs w:val="24"/>
                <w:lang w:eastAsia="ru-RU"/>
              </w:rPr>
              <w:t xml:space="preserve">федеральных </w:t>
            </w:r>
            <w:r w:rsidRPr="00A169B2">
              <w:rPr>
                <w:rFonts w:ascii="Times New Roman" w:eastAsia="Times New Roman" w:hAnsi="Times New Roman" w:cs="Times New Roman"/>
                <w:sz w:val="24"/>
                <w:szCs w:val="24"/>
                <w:lang w:eastAsia="ru-RU"/>
              </w:rPr>
              <w:t>бюджетных (автономных) учреждений и иных н</w:t>
            </w:r>
            <w:r>
              <w:rPr>
                <w:rFonts w:ascii="Times New Roman" w:eastAsia="Times New Roman" w:hAnsi="Times New Roman" w:cs="Times New Roman"/>
                <w:sz w:val="24"/>
                <w:szCs w:val="24"/>
                <w:lang w:eastAsia="ru-RU"/>
              </w:rPr>
              <w:t xml:space="preserve">еучастников бюджетного процесса, бюджетных учреждений государственных </w:t>
            </w:r>
            <w:r>
              <w:rPr>
                <w:rFonts w:ascii="Times New Roman" w:eastAsia="Times New Roman" w:hAnsi="Times New Roman" w:cs="Times New Roman"/>
                <w:sz w:val="24"/>
                <w:szCs w:val="24"/>
                <w:lang w:eastAsia="ru-RU"/>
              </w:rPr>
              <w:lastRenderedPageBreak/>
              <w:t>внебюджетных фондов Российской Федерации;</w:t>
            </w:r>
          </w:p>
        </w:tc>
        <w:tc>
          <w:tcPr>
            <w:tcW w:w="714"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EF162F" w:rsidRPr="00A169B2" w:rsidRDefault="00EF162F"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EF162F" w:rsidRPr="00A169B2" w:rsidRDefault="00EF162F"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EF162F" w:rsidRPr="00A169B2" w:rsidRDefault="00EF162F" w:rsidP="00823342">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EF162F" w:rsidRPr="00A169B2" w:rsidRDefault="00EF162F"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EF162F" w:rsidRPr="00A169B2" w:rsidRDefault="00EF162F" w:rsidP="00823342">
            <w:pPr>
              <w:jc w:val="center"/>
            </w:pPr>
            <w:r w:rsidRPr="00A169B2">
              <w:rPr>
                <w:rFonts w:ascii="Times New Roman" w:hAnsi="Times New Roman" w:cs="Times New Roman"/>
                <w:sz w:val="24"/>
                <w:szCs w:val="24"/>
              </w:rPr>
              <w:t>средний</w:t>
            </w:r>
          </w:p>
        </w:tc>
      </w:tr>
      <w:tr w:rsidR="00EF162F" w:rsidTr="00EF162F">
        <w:trPr>
          <w:gridAfter w:val="1"/>
          <w:wAfter w:w="30" w:type="dxa"/>
          <w:trHeight w:val="109"/>
        </w:trPr>
        <w:tc>
          <w:tcPr>
            <w:tcW w:w="807" w:type="dxa"/>
            <w:vMerge/>
          </w:tcPr>
          <w:p w:rsidR="00EF162F" w:rsidRPr="00280BC0" w:rsidRDefault="00EF162F" w:rsidP="00823342">
            <w:pPr>
              <w:jc w:val="center"/>
              <w:rPr>
                <w:rFonts w:ascii="Times New Roman" w:hAnsi="Times New Roman" w:cs="Times New Roman"/>
                <w:sz w:val="24"/>
                <w:szCs w:val="24"/>
              </w:rPr>
            </w:pPr>
          </w:p>
        </w:tc>
        <w:tc>
          <w:tcPr>
            <w:tcW w:w="826" w:type="dxa"/>
            <w:gridSpan w:val="3"/>
            <w:vAlign w:val="center"/>
          </w:tcPr>
          <w:p w:rsidR="00EF162F" w:rsidRPr="00A169B2" w:rsidRDefault="00EF162F"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EF162F" w:rsidRPr="00A169B2"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F162F" w:rsidRPr="00A169B2" w:rsidRDefault="00EF162F"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EF162F" w:rsidRPr="0046395C" w:rsidRDefault="00EF162F" w:rsidP="00AB2F39">
            <w:pPr>
              <w:widowControl w:val="0"/>
              <w:jc w:val="both"/>
              <w:rPr>
                <w:rFonts w:ascii="Times New Roman" w:eastAsia="Times New Roman" w:hAnsi="Times New Roman" w:cs="Times New Roman"/>
                <w:sz w:val="23"/>
                <w:szCs w:val="23"/>
                <w:lang w:eastAsia="ru-RU"/>
              </w:rPr>
            </w:pPr>
            <w:r w:rsidRPr="0046395C">
              <w:rPr>
                <w:rFonts w:ascii="Times New Roman" w:eastAsia="Times New Roman" w:hAnsi="Times New Roman" w:cs="Times New Roman"/>
                <w:sz w:val="24"/>
                <w:szCs w:val="24"/>
                <w:lang w:eastAsia="ru-RU"/>
              </w:rPr>
              <w:t xml:space="preserve">неправильность составления и несвоевременность представления в финансовые органы субъектов Российской Федерации и муниципальных образований периодической и годовой бюджетной отчетности по </w:t>
            </w:r>
            <w:r>
              <w:rPr>
                <w:rFonts w:ascii="Times New Roman" w:eastAsia="Times New Roman" w:hAnsi="Times New Roman" w:cs="Times New Roman"/>
                <w:sz w:val="24"/>
                <w:szCs w:val="24"/>
                <w:lang w:eastAsia="ru-RU"/>
              </w:rPr>
              <w:t>казначейскому</w:t>
            </w:r>
            <w:r w:rsidRPr="0046395C">
              <w:rPr>
                <w:rFonts w:ascii="Times New Roman" w:eastAsia="Times New Roman" w:hAnsi="Times New Roman" w:cs="Times New Roman"/>
                <w:sz w:val="24"/>
                <w:szCs w:val="24"/>
                <w:lang w:eastAsia="ru-RU"/>
              </w:rPr>
              <w:t xml:space="preserve"> обслуживанию исполнения бюджетов субъектов Российской Федерации и муниципальных образований, по </w:t>
            </w:r>
            <w:r>
              <w:rPr>
                <w:rFonts w:ascii="Times New Roman" w:eastAsia="Times New Roman" w:hAnsi="Times New Roman" w:cs="Times New Roman"/>
                <w:sz w:val="24"/>
                <w:szCs w:val="24"/>
                <w:lang w:eastAsia="ru-RU"/>
              </w:rPr>
              <w:t xml:space="preserve">казначейскому </w:t>
            </w:r>
            <w:r w:rsidRPr="0046395C">
              <w:rPr>
                <w:rFonts w:ascii="Times New Roman" w:eastAsia="Times New Roman" w:hAnsi="Times New Roman" w:cs="Times New Roman"/>
                <w:sz w:val="24"/>
                <w:szCs w:val="24"/>
                <w:lang w:eastAsia="ru-RU"/>
              </w:rPr>
              <w:t xml:space="preserve">обслуживанию исполнения </w:t>
            </w:r>
            <w:r w:rsidRPr="00E95C3B">
              <w:rPr>
                <w:rFonts w:ascii="Times New Roman" w:eastAsia="Times New Roman" w:hAnsi="Times New Roman" w:cs="Times New Roman"/>
                <w:sz w:val="24"/>
                <w:szCs w:val="24"/>
                <w:lang w:eastAsia="ru-RU"/>
              </w:rPr>
              <w:t>бюджета территориального государственного внебюджетного фонд</w:t>
            </w:r>
            <w:r>
              <w:rPr>
                <w:rFonts w:ascii="Times New Roman" w:eastAsia="Times New Roman" w:hAnsi="Times New Roman" w:cs="Times New Roman"/>
                <w:sz w:val="24"/>
                <w:szCs w:val="24"/>
                <w:lang w:eastAsia="ru-RU"/>
              </w:rPr>
              <w:t xml:space="preserve"> </w:t>
            </w:r>
            <w:r w:rsidRPr="0046395C">
              <w:rPr>
                <w:rFonts w:ascii="Times New Roman" w:eastAsia="Times New Roman" w:hAnsi="Times New Roman" w:cs="Times New Roman"/>
                <w:sz w:val="24"/>
                <w:szCs w:val="24"/>
                <w:lang w:eastAsia="ru-RU"/>
              </w:rPr>
              <w:t>операциям со средствами бюджетных (автономных) учреждений и иных неучастников бюджетного процесса;</w:t>
            </w:r>
          </w:p>
        </w:tc>
        <w:tc>
          <w:tcPr>
            <w:tcW w:w="714" w:type="dxa"/>
            <w:gridSpan w:val="2"/>
            <w:vAlign w:val="center"/>
          </w:tcPr>
          <w:p w:rsidR="00EF162F" w:rsidRPr="00A169B2" w:rsidRDefault="00EF162F"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EF162F" w:rsidRPr="00A169B2" w:rsidRDefault="00EF162F"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EF162F" w:rsidRPr="00A169B2" w:rsidRDefault="00EF162F"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EF162F" w:rsidRPr="00A169B2" w:rsidRDefault="00EF162F"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EF162F" w:rsidRPr="00A169B2" w:rsidRDefault="00EF162F"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EF162F" w:rsidRPr="00A169B2" w:rsidRDefault="00EF162F"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EF162F" w:rsidRPr="00A169B2" w:rsidRDefault="00EF162F" w:rsidP="00823342">
            <w:pPr>
              <w:widowControl w:val="0"/>
              <w:jc w:val="center"/>
            </w:pPr>
            <w:r w:rsidRPr="00A169B2">
              <w:rPr>
                <w:rFonts w:ascii="Times New Roman" w:hAnsi="Times New Roman" w:cs="Times New Roman"/>
                <w:sz w:val="24"/>
                <w:szCs w:val="24"/>
              </w:rPr>
              <w:t>средний</w:t>
            </w:r>
          </w:p>
        </w:tc>
      </w:tr>
      <w:tr w:rsidR="00EF162F" w:rsidTr="00EF162F">
        <w:trPr>
          <w:gridAfter w:val="1"/>
          <w:wAfter w:w="30" w:type="dxa"/>
          <w:trHeight w:val="602"/>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Pr="00A169B2" w:rsidRDefault="00EF162F"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EF162F" w:rsidRPr="00A169B2" w:rsidRDefault="00EF162F" w:rsidP="00CE3811">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F162F" w:rsidRPr="00A169B2" w:rsidRDefault="00EF162F"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EF162F" w:rsidRPr="00A169B2" w:rsidRDefault="00EF162F" w:rsidP="00AB2F39">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территориальные органы государственных внебюджетных фондов и органы управления государственными внебюджетными фондами периодической и годовой бюджетной отчетности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государственных внебюджетных фондов и операциям со </w:t>
            </w:r>
            <w:r w:rsidRPr="00A169B2">
              <w:rPr>
                <w:rFonts w:ascii="Times New Roman" w:eastAsia="Times New Roman" w:hAnsi="Times New Roman" w:cs="Times New Roman"/>
                <w:sz w:val="24"/>
                <w:szCs w:val="24"/>
                <w:lang w:eastAsia="ru-RU"/>
              </w:rPr>
              <w:lastRenderedPageBreak/>
              <w:t>средствами бюджетных учреждений государственных внебюджетных фондов;</w:t>
            </w:r>
          </w:p>
        </w:tc>
        <w:tc>
          <w:tcPr>
            <w:tcW w:w="714" w:type="dxa"/>
            <w:gridSpan w:val="2"/>
            <w:vAlign w:val="center"/>
          </w:tcPr>
          <w:p w:rsidR="00EF162F" w:rsidRPr="00A169B2" w:rsidRDefault="00EF162F"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EF162F" w:rsidRPr="00A169B2" w:rsidRDefault="00EF162F"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EF162F" w:rsidRPr="00A169B2" w:rsidRDefault="00EF162F"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EF162F" w:rsidRPr="00A169B2" w:rsidRDefault="00EF162F"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EF162F" w:rsidRPr="00A169B2" w:rsidRDefault="00EF162F" w:rsidP="00CE3811">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EF162F" w:rsidRPr="00A169B2" w:rsidRDefault="00EF162F"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EF162F" w:rsidRPr="00A169B2" w:rsidRDefault="00EF162F" w:rsidP="00CE3811">
            <w:pPr>
              <w:widowControl w:val="0"/>
              <w:jc w:val="center"/>
            </w:pPr>
            <w:r w:rsidRPr="00A169B2">
              <w:rPr>
                <w:rFonts w:ascii="Times New Roman" w:hAnsi="Times New Roman" w:cs="Times New Roman"/>
                <w:sz w:val="24"/>
                <w:szCs w:val="24"/>
              </w:rPr>
              <w:t>средний</w:t>
            </w:r>
          </w:p>
        </w:tc>
      </w:tr>
      <w:tr w:rsidR="00D47AEC" w:rsidTr="00CE3811">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6" w:type="dxa"/>
            <w:gridSpan w:val="5"/>
            <w:vAlign w:val="center"/>
          </w:tcPr>
          <w:p w:rsidR="00D47AEC" w:rsidRPr="00A169B2" w:rsidRDefault="00D47AEC" w:rsidP="00823342">
            <w:pPr>
              <w:widowControl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неправильность составления и несвоевременность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A169B2">
              <w:rPr>
                <w:rFonts w:ascii="Times New Roman" w:eastAsia="Times New Roman" w:hAnsi="Times New Roman" w:cs="Times New Roman"/>
                <w:sz w:val="24"/>
                <w:szCs w:val="24"/>
                <w:lang w:eastAsia="ru-RU"/>
              </w:rPr>
              <w:t xml:space="preserve"> периодической и годовой бюджетной отчетности по операциям с бюджетными и денежными обязательствами;</w:t>
            </w:r>
          </w:p>
        </w:tc>
        <w:tc>
          <w:tcPr>
            <w:tcW w:w="714"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65"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widowControl w:val="0"/>
              <w:jc w:val="center"/>
            </w:pPr>
            <w:r w:rsidRPr="00A169B2">
              <w:rPr>
                <w:rFonts w:ascii="Times New Roman" w:hAnsi="Times New Roman" w:cs="Times New Roman"/>
                <w:sz w:val="24"/>
                <w:szCs w:val="24"/>
              </w:rPr>
              <w:t>средний</w:t>
            </w:r>
          </w:p>
        </w:tc>
      </w:tr>
      <w:tr w:rsidR="00D47AEC" w:rsidTr="004C7295">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D47AEC" w:rsidRPr="00A169B2" w:rsidRDefault="00D47AEC"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D47AEC" w:rsidRPr="00A169B2" w:rsidRDefault="00D47AEC"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D47AEC" w:rsidRPr="00A169B2" w:rsidRDefault="00D47AEC" w:rsidP="00823342">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EF162F">
        <w:trPr>
          <w:gridAfter w:val="1"/>
          <w:wAfter w:w="30" w:type="dxa"/>
          <w:trHeight w:val="495"/>
        </w:trPr>
        <w:tc>
          <w:tcPr>
            <w:tcW w:w="807" w:type="dxa"/>
            <w:vMerge w:val="restart"/>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5.</w:t>
            </w:r>
          </w:p>
        </w:tc>
        <w:tc>
          <w:tcPr>
            <w:tcW w:w="13551" w:type="dxa"/>
            <w:gridSpan w:val="32"/>
            <w:vAlign w:val="center"/>
          </w:tcPr>
          <w:p w:rsidR="00D47AEC" w:rsidRPr="0006259B" w:rsidRDefault="00D47AEC"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Размещение информации на сайте УФК в </w:t>
            </w:r>
            <w:r>
              <w:rPr>
                <w:rFonts w:ascii="Times New Roman" w:hAnsi="Times New Roman" w:cs="Times New Roman"/>
                <w:bCs/>
                <w:sz w:val="24"/>
                <w:szCs w:val="24"/>
              </w:rPr>
              <w:t>информационно – </w:t>
            </w:r>
            <w:r w:rsidRPr="0006259B">
              <w:rPr>
                <w:rFonts w:ascii="Times New Roman" w:hAnsi="Times New Roman" w:cs="Times New Roman"/>
                <w:bCs/>
                <w:sz w:val="24"/>
                <w:szCs w:val="24"/>
              </w:rPr>
              <w:t>телекоммуникационной сети «Интернет»</w:t>
            </w:r>
            <w:r w:rsidRPr="0006259B">
              <w:rPr>
                <w:rFonts w:ascii="Times New Roman" w:eastAsia="Times New Roman" w:hAnsi="Times New Roman" w:cs="Times New Roman"/>
                <w:bCs/>
                <w:sz w:val="24"/>
                <w:szCs w:val="24"/>
                <w:lang w:eastAsia="ru-RU"/>
              </w:rPr>
              <w:t xml:space="preserve"> по направлению деятельности </w:t>
            </w:r>
            <w:r w:rsidRPr="0006259B">
              <w:rPr>
                <w:rFonts w:ascii="Times New Roman" w:eastAsia="Times New Roman" w:hAnsi="Times New Roman" w:cs="Times New Roman"/>
                <w:sz w:val="24"/>
                <w:szCs w:val="24"/>
                <w:lang w:val="en-US" w:eastAsia="ru-RU"/>
              </w:rPr>
              <w:t>VI</w:t>
            </w:r>
            <w:r w:rsidRPr="0006259B">
              <w:rPr>
                <w:rFonts w:ascii="Times New Roman" w:eastAsia="Times New Roman" w:hAnsi="Times New Roman" w:cs="Times New Roman"/>
                <w:sz w:val="24"/>
                <w:szCs w:val="24"/>
                <w:lang w:eastAsia="ru-RU"/>
              </w:rPr>
              <w:t xml:space="preserve"> «Классификатора рисков</w:t>
            </w:r>
            <w:r w:rsidR="002B6741">
              <w:rPr>
                <w:rFonts w:ascii="Times New Roman" w:eastAsia="Times New Roman" w:hAnsi="Times New Roman" w:cs="Times New Roman"/>
                <w:sz w:val="24"/>
                <w:szCs w:val="24"/>
                <w:lang w:eastAsia="ru-RU"/>
              </w:rPr>
              <w:t>»</w:t>
            </w:r>
            <w:r w:rsidRPr="0006259B">
              <w:rPr>
                <w:rFonts w:ascii="Times New Roman" w:eastAsia="Times New Roman" w:hAnsi="Times New Roman" w:cs="Times New Roman"/>
                <w:sz w:val="24"/>
                <w:szCs w:val="24"/>
                <w:lang w:eastAsia="ru-RU"/>
              </w:rPr>
              <w:t>:</w:t>
            </w:r>
          </w:p>
        </w:tc>
      </w:tr>
      <w:tr w:rsidR="00EF162F" w:rsidTr="00CE3811">
        <w:trPr>
          <w:trHeight w:val="130"/>
        </w:trPr>
        <w:tc>
          <w:tcPr>
            <w:tcW w:w="807" w:type="dxa"/>
            <w:vMerge/>
          </w:tcPr>
          <w:p w:rsidR="00EF162F" w:rsidRPr="0006259B" w:rsidRDefault="00EF162F" w:rsidP="00823342">
            <w:pPr>
              <w:jc w:val="center"/>
              <w:rPr>
                <w:rFonts w:ascii="Times New Roman" w:hAnsi="Times New Roman" w:cs="Times New Roman"/>
                <w:sz w:val="24"/>
                <w:szCs w:val="24"/>
              </w:rPr>
            </w:pPr>
          </w:p>
        </w:tc>
        <w:tc>
          <w:tcPr>
            <w:tcW w:w="810" w:type="dxa"/>
            <w:gridSpan w:val="2"/>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5</w:t>
            </w:r>
          </w:p>
        </w:tc>
        <w:tc>
          <w:tcPr>
            <w:tcW w:w="740" w:type="dxa"/>
            <w:gridSpan w:val="3"/>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9" w:type="dxa"/>
            <w:gridSpan w:val="5"/>
            <w:vAlign w:val="center"/>
          </w:tcPr>
          <w:p w:rsidR="00EF162F" w:rsidRPr="0006259B" w:rsidRDefault="00EF162F" w:rsidP="00AB2F39">
            <w:pPr>
              <w:jc w:val="both"/>
              <w:rPr>
                <w:rFonts w:ascii="Times New Roman" w:hAnsi="Times New Roman" w:cs="Times New Roman"/>
                <w:sz w:val="24"/>
                <w:szCs w:val="24"/>
              </w:rPr>
            </w:pPr>
            <w:r>
              <w:rPr>
                <w:rFonts w:ascii="Times New Roman" w:hAnsi="Times New Roman" w:cs="Times New Roman"/>
                <w:bCs/>
                <w:sz w:val="24"/>
                <w:szCs w:val="24"/>
              </w:rPr>
              <w:t>н</w:t>
            </w:r>
            <w:r w:rsidRPr="0006259B">
              <w:rPr>
                <w:rFonts w:ascii="Times New Roman" w:hAnsi="Times New Roman" w:cs="Times New Roman"/>
                <w:bCs/>
                <w:sz w:val="24"/>
                <w:szCs w:val="24"/>
              </w:rPr>
              <w:t>есвоевременное размещение информации о</w:t>
            </w:r>
            <w:r>
              <w:rPr>
                <w:rFonts w:ascii="Times New Roman" w:hAnsi="Times New Roman" w:cs="Times New Roman"/>
                <w:bCs/>
                <w:sz w:val="24"/>
                <w:szCs w:val="24"/>
              </w:rPr>
              <w:t>б</w:t>
            </w:r>
            <w:r w:rsidRPr="0006259B">
              <w:rPr>
                <w:rFonts w:ascii="Times New Roman" w:hAnsi="Times New Roman" w:cs="Times New Roman"/>
                <w:bCs/>
                <w:sz w:val="24"/>
                <w:szCs w:val="24"/>
              </w:rPr>
              <w:t xml:space="preserve"> исполнении федерального бюджета, </w:t>
            </w:r>
            <w:r>
              <w:rPr>
                <w:rFonts w:ascii="Times New Roman" w:hAnsi="Times New Roman" w:cs="Times New Roman"/>
                <w:bCs/>
                <w:sz w:val="24"/>
                <w:szCs w:val="24"/>
              </w:rPr>
              <w:t>казначейском</w:t>
            </w:r>
            <w:r w:rsidRPr="0006259B">
              <w:rPr>
                <w:rFonts w:ascii="Times New Roman" w:hAnsi="Times New Roman" w:cs="Times New Roman"/>
                <w:bCs/>
                <w:sz w:val="24"/>
                <w:szCs w:val="24"/>
              </w:rPr>
              <w:t xml:space="preserve"> обслуживании исполнения бюджетов бюджетной системы Российской Федерации, операциям со средствами бюджетных (автономных) учреждений и иных неучастников бюджетного процесса на официа</w:t>
            </w:r>
            <w:r>
              <w:rPr>
                <w:rFonts w:ascii="Times New Roman" w:hAnsi="Times New Roman" w:cs="Times New Roman"/>
                <w:bCs/>
                <w:sz w:val="24"/>
                <w:szCs w:val="24"/>
              </w:rPr>
              <w:t>льном сайте УФК в информационно - </w:t>
            </w:r>
            <w:r w:rsidRPr="0006259B">
              <w:rPr>
                <w:rFonts w:ascii="Times New Roman" w:hAnsi="Times New Roman" w:cs="Times New Roman"/>
                <w:bCs/>
                <w:sz w:val="24"/>
                <w:szCs w:val="24"/>
              </w:rPr>
              <w:t>телекоммуникационной сети «Интернет»</w:t>
            </w:r>
            <w:r>
              <w:rPr>
                <w:rFonts w:ascii="Times New Roman" w:hAnsi="Times New Roman" w:cs="Times New Roman"/>
                <w:bCs/>
                <w:sz w:val="24"/>
                <w:szCs w:val="24"/>
              </w:rPr>
              <w:t>;</w:t>
            </w:r>
          </w:p>
        </w:tc>
        <w:tc>
          <w:tcPr>
            <w:tcW w:w="724" w:type="dxa"/>
            <w:gridSpan w:val="3"/>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9" w:type="dxa"/>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6" w:type="dxa"/>
            <w:gridSpan w:val="3"/>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70" w:type="dxa"/>
            <w:gridSpan w:val="4"/>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70" w:type="dxa"/>
            <w:gridSpan w:val="2"/>
            <w:vAlign w:val="center"/>
          </w:tcPr>
          <w:p w:rsidR="00EF162F" w:rsidRPr="0006259B" w:rsidRDefault="00EF162F" w:rsidP="00823342">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D47AEC" w:rsidTr="00EF162F">
        <w:trPr>
          <w:trHeight w:val="420"/>
        </w:trPr>
        <w:tc>
          <w:tcPr>
            <w:tcW w:w="807" w:type="dxa"/>
            <w:vMerge/>
          </w:tcPr>
          <w:p w:rsidR="00D47AEC" w:rsidRPr="0006259B" w:rsidRDefault="00D47AEC" w:rsidP="00823342">
            <w:pPr>
              <w:jc w:val="center"/>
              <w:rPr>
                <w:rFonts w:ascii="Times New Roman" w:hAnsi="Times New Roman" w:cs="Times New Roman"/>
                <w:sz w:val="24"/>
                <w:szCs w:val="24"/>
              </w:rPr>
            </w:pPr>
          </w:p>
        </w:tc>
        <w:tc>
          <w:tcPr>
            <w:tcW w:w="810" w:type="dxa"/>
            <w:gridSpan w:val="2"/>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5</w:t>
            </w:r>
          </w:p>
        </w:tc>
        <w:tc>
          <w:tcPr>
            <w:tcW w:w="740" w:type="dxa"/>
            <w:gridSpan w:val="3"/>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9" w:type="dxa"/>
            <w:gridSpan w:val="5"/>
            <w:vAlign w:val="center"/>
          </w:tcPr>
          <w:p w:rsidR="00D47AEC" w:rsidRPr="0006259B" w:rsidRDefault="00D47AEC" w:rsidP="00823342">
            <w:pPr>
              <w:jc w:val="both"/>
              <w:rPr>
                <w:rFonts w:ascii="Times New Roman" w:hAnsi="Times New Roman" w:cs="Times New Roman"/>
                <w:bCs/>
                <w:sz w:val="24"/>
                <w:szCs w:val="24"/>
              </w:rPr>
            </w:pPr>
            <w:r w:rsidRPr="0006259B">
              <w:rPr>
                <w:rFonts w:ascii="Times New Roman" w:hAnsi="Times New Roman" w:cs="Times New Roman"/>
                <w:sz w:val="24"/>
                <w:szCs w:val="24"/>
              </w:rPr>
              <w:t xml:space="preserve">иные риски по пункту 5 направления деятельности </w:t>
            </w:r>
            <w:r w:rsidRPr="0006259B">
              <w:rPr>
                <w:rFonts w:ascii="Times New Roman" w:hAnsi="Times New Roman" w:cs="Times New Roman"/>
                <w:sz w:val="24"/>
                <w:szCs w:val="24"/>
                <w:lang w:val="en-US"/>
              </w:rPr>
              <w:t>VI</w:t>
            </w:r>
            <w:r w:rsidRPr="0006259B">
              <w:rPr>
                <w:rFonts w:ascii="Times New Roman" w:hAnsi="Times New Roman" w:cs="Times New Roman"/>
                <w:sz w:val="24"/>
                <w:szCs w:val="24"/>
              </w:rPr>
              <w:t xml:space="preserve"> Классификатора рисков.</w:t>
            </w:r>
          </w:p>
        </w:tc>
        <w:tc>
          <w:tcPr>
            <w:tcW w:w="724" w:type="dxa"/>
            <w:gridSpan w:val="3"/>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9" w:type="dxa"/>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6" w:type="dxa"/>
            <w:gridSpan w:val="3"/>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70" w:type="dxa"/>
            <w:gridSpan w:val="4"/>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70" w:type="dxa"/>
            <w:gridSpan w:val="2"/>
            <w:vAlign w:val="center"/>
          </w:tcPr>
          <w:p w:rsidR="00D47AEC" w:rsidRPr="0006259B" w:rsidRDefault="00D47AEC" w:rsidP="00823342">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D47AEC" w:rsidTr="00EF162F">
        <w:trPr>
          <w:gridAfter w:val="1"/>
          <w:wAfter w:w="30" w:type="dxa"/>
          <w:trHeight w:val="301"/>
        </w:trPr>
        <w:tc>
          <w:tcPr>
            <w:tcW w:w="807" w:type="dxa"/>
            <w:vMerge w:val="restart"/>
          </w:tcPr>
          <w:p w:rsidR="00D47AEC" w:rsidRPr="006A238A" w:rsidRDefault="00D47AEC" w:rsidP="00823342">
            <w:pPr>
              <w:jc w:val="center"/>
              <w:rPr>
                <w:rFonts w:ascii="Times New Roman" w:hAnsi="Times New Roman" w:cs="Times New Roman"/>
                <w:sz w:val="24"/>
                <w:szCs w:val="24"/>
              </w:rPr>
            </w:pPr>
            <w:r>
              <w:rPr>
                <w:rFonts w:ascii="Times New Roman" w:hAnsi="Times New Roman" w:cs="Times New Roman"/>
                <w:sz w:val="24"/>
                <w:szCs w:val="24"/>
                <w:lang w:val="en-US"/>
              </w:rPr>
              <w:t>6</w:t>
            </w:r>
            <w:r w:rsidRPr="006A238A">
              <w:rPr>
                <w:rFonts w:ascii="Times New Roman" w:hAnsi="Times New Roman" w:cs="Times New Roman"/>
                <w:sz w:val="24"/>
                <w:szCs w:val="24"/>
                <w:lang w:val="en-US"/>
              </w:rPr>
              <w:t>.</w:t>
            </w:r>
          </w:p>
        </w:tc>
        <w:tc>
          <w:tcPr>
            <w:tcW w:w="13551" w:type="dxa"/>
            <w:gridSpan w:val="32"/>
            <w:vAlign w:val="center"/>
          </w:tcPr>
          <w:p w:rsidR="00D47AEC" w:rsidRPr="006A238A" w:rsidRDefault="00D47AEC"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sz w:val="24"/>
                <w:szCs w:val="24"/>
                <w:lang w:val="en-US" w:eastAsia="ru-RU"/>
              </w:rPr>
              <w:t>VI</w:t>
            </w:r>
            <w:r w:rsidRPr="008B2F0D">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D47AEC" w:rsidTr="004C7295">
        <w:trPr>
          <w:gridAfter w:val="1"/>
          <w:wAfter w:w="30" w:type="dxa"/>
          <w:trHeight w:val="130"/>
        </w:trPr>
        <w:tc>
          <w:tcPr>
            <w:tcW w:w="807" w:type="dxa"/>
            <w:vMerge/>
          </w:tcPr>
          <w:p w:rsidR="00D47AEC" w:rsidRDefault="00D47AEC" w:rsidP="00823342">
            <w:pPr>
              <w:jc w:val="center"/>
              <w:rPr>
                <w:rFonts w:ascii="Times New Roman" w:hAnsi="Times New Roman" w:cs="Times New Roman"/>
                <w:sz w:val="24"/>
                <w:szCs w:val="24"/>
              </w:rPr>
            </w:pPr>
          </w:p>
        </w:tc>
        <w:tc>
          <w:tcPr>
            <w:tcW w:w="826" w:type="dxa"/>
            <w:gridSpan w:val="3"/>
            <w:vAlign w:val="center"/>
          </w:tcPr>
          <w:p w:rsidR="00D47AEC" w:rsidRPr="00C842C2" w:rsidRDefault="00D47AEC" w:rsidP="00823342">
            <w:pPr>
              <w:jc w:val="center"/>
              <w:rPr>
                <w:rFonts w:ascii="Times New Roman" w:hAnsi="Times New Roman" w:cs="Times New Roman"/>
                <w:sz w:val="24"/>
                <w:szCs w:val="24"/>
                <w:lang w:val="en-US"/>
              </w:rPr>
            </w:pPr>
            <w:r w:rsidRPr="00C842C2">
              <w:rPr>
                <w:rFonts w:ascii="Times New Roman" w:hAnsi="Times New Roman" w:cs="Times New Roman"/>
                <w:sz w:val="24"/>
                <w:szCs w:val="24"/>
                <w:lang w:val="en-US"/>
              </w:rPr>
              <w:t>6</w:t>
            </w:r>
          </w:p>
        </w:tc>
        <w:tc>
          <w:tcPr>
            <w:tcW w:w="686" w:type="dxa"/>
            <w:gridSpan w:val="3"/>
            <w:vAlign w:val="center"/>
          </w:tcPr>
          <w:p w:rsidR="00D47AEC" w:rsidRPr="00095225" w:rsidRDefault="00D47AEC" w:rsidP="00823342">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D47AEC" w:rsidRPr="00A169B2" w:rsidRDefault="00D47AEC"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8B2F0D">
              <w:rPr>
                <w:rFonts w:ascii="Times New Roman" w:eastAsia="Times New Roman" w:hAnsi="Times New Roman" w:cs="Times New Roman"/>
                <w:sz w:val="24"/>
                <w:szCs w:val="24"/>
                <w:lang w:val="en-US" w:eastAsia="ru-RU"/>
              </w:rPr>
              <w:t>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D47AEC" w:rsidRPr="009F39B1"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pPr>
            <w:r w:rsidRPr="00FC060B">
              <w:rPr>
                <w:rFonts w:ascii="Times New Roman" w:hAnsi="Times New Roman" w:cs="Times New Roman"/>
                <w:sz w:val="24"/>
                <w:szCs w:val="24"/>
              </w:rPr>
              <w:t>низкий</w:t>
            </w:r>
          </w:p>
        </w:tc>
      </w:tr>
      <w:tr w:rsidR="00D47AEC" w:rsidTr="005F6972">
        <w:trPr>
          <w:gridAfter w:val="1"/>
          <w:wAfter w:w="30" w:type="dxa"/>
          <w:trHeight w:val="1169"/>
        </w:trPr>
        <w:tc>
          <w:tcPr>
            <w:tcW w:w="14358" w:type="dxa"/>
            <w:gridSpan w:val="33"/>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VII</w:t>
            </w:r>
            <w:r w:rsidR="00F87456">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eastAsia="ru-RU"/>
              </w:rPr>
              <w:t>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Style w:val="a6"/>
                <w:rFonts w:ascii="Times New Roman" w:eastAsia="Times New Roman" w:hAnsi="Times New Roman" w:cs="Times New Roman"/>
                <w:b/>
                <w:sz w:val="24"/>
                <w:szCs w:val="24"/>
                <w:lang w:eastAsia="ru-RU"/>
              </w:rPr>
              <w:footnoteReference w:id="5"/>
            </w:r>
          </w:p>
        </w:tc>
      </w:tr>
      <w:tr w:rsidR="00D47AEC" w:rsidTr="005F6972">
        <w:trPr>
          <w:gridAfter w:val="1"/>
          <w:wAfter w:w="30" w:type="dxa"/>
          <w:trHeight w:val="1115"/>
        </w:trPr>
        <w:tc>
          <w:tcPr>
            <w:tcW w:w="807" w:type="dxa"/>
            <w:vMerge w:val="restart"/>
          </w:tcPr>
          <w:p w:rsidR="00D47AEC" w:rsidRDefault="00D47AEC"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551" w:type="dxa"/>
            <w:gridSpan w:val="32"/>
            <w:vAlign w:val="center"/>
          </w:tcPr>
          <w:p w:rsidR="00D47AEC" w:rsidRPr="00A169B2" w:rsidRDefault="00D47AEC" w:rsidP="00823342">
            <w:pPr>
              <w:jc w:val="both"/>
              <w:rPr>
                <w:rFonts w:ascii="Times New Roman" w:hAnsi="Times New Roman" w:cs="Times New Roman"/>
                <w:iCs/>
                <w:sz w:val="24"/>
                <w:szCs w:val="24"/>
              </w:rPr>
            </w:pPr>
            <w:r>
              <w:rPr>
                <w:rFonts w:ascii="Times New Roman" w:hAnsi="Times New Roman" w:cs="Times New Roman"/>
                <w:sz w:val="24"/>
                <w:szCs w:val="24"/>
              </w:rPr>
              <w:t>Осуществление мероприятий</w:t>
            </w:r>
            <w:r w:rsidRPr="0052279B">
              <w:rPr>
                <w:rFonts w:ascii="Times New Roman" w:hAnsi="Times New Roman" w:cs="Times New Roman"/>
                <w:sz w:val="24"/>
                <w:szCs w:val="24"/>
              </w:rPr>
              <w:t xml:space="preserve">, связанных с осуществлением полномочий по ведению бюджетного (бухгалтерского) учета </w:t>
            </w:r>
            <w:r>
              <w:rPr>
                <w:rFonts w:ascii="Times New Roman" w:hAnsi="Times New Roman" w:cs="Times New Roman"/>
                <w:sz w:val="24"/>
                <w:szCs w:val="24"/>
              </w:rPr>
              <w:br/>
            </w:r>
            <w:r w:rsidRPr="0052279B">
              <w:rPr>
                <w:rFonts w:ascii="Times New Roman" w:hAnsi="Times New Roman" w:cs="Times New Roman"/>
                <w:sz w:val="24"/>
                <w:szCs w:val="24"/>
              </w:rPr>
              <w:t xml:space="preserve">и формированию бюджетной (бухгалтерской) отчетности, а также по начислению и перечислению оплаты труда, иных выплат </w:t>
            </w:r>
            <w:r>
              <w:rPr>
                <w:rFonts w:ascii="Times New Roman" w:hAnsi="Times New Roman" w:cs="Times New Roman"/>
                <w:sz w:val="24"/>
                <w:szCs w:val="24"/>
              </w:rPr>
              <w:br/>
            </w:r>
            <w:r w:rsidRPr="0052279B">
              <w:rPr>
                <w:rFonts w:ascii="Times New Roman" w:hAnsi="Times New Roman" w:cs="Times New Roman"/>
                <w:sz w:val="24"/>
                <w:szCs w:val="24"/>
              </w:rPr>
              <w:t>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r>
              <w:rPr>
                <w:rFonts w:ascii="Times New Roman" w:hAnsi="Times New Roman" w:cs="Times New Roman"/>
                <w:sz w:val="24"/>
                <w:szCs w:val="24"/>
              </w:rPr>
              <w:t>:</w:t>
            </w:r>
          </w:p>
        </w:tc>
      </w:tr>
      <w:tr w:rsidR="00D47AEC" w:rsidTr="005F6972">
        <w:trPr>
          <w:gridAfter w:val="1"/>
          <w:wAfter w:w="30" w:type="dxa"/>
          <w:trHeight w:val="85"/>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331C10">
              <w:rPr>
                <w:rFonts w:ascii="Times New Roman" w:eastAsia="Times New Roman" w:hAnsi="Times New Roman" w:cs="Times New Roman"/>
                <w:sz w:val="24"/>
                <w:szCs w:val="24"/>
                <w:lang w:eastAsia="ru-RU"/>
              </w:rPr>
              <w:t>соблюдение сроков</w:t>
            </w:r>
            <w:r>
              <w:rPr>
                <w:rFonts w:ascii="Times New Roman" w:eastAsia="Times New Roman" w:hAnsi="Times New Roman" w:cs="Times New Roman"/>
                <w:sz w:val="24"/>
                <w:szCs w:val="24"/>
                <w:lang w:eastAsia="ru-RU"/>
              </w:rPr>
              <w:t xml:space="preserve"> принятия полномочий, утвержденных Графиком организации централизуемых полномочий;</w:t>
            </w:r>
          </w:p>
        </w:tc>
        <w:tc>
          <w:tcPr>
            <w:tcW w:w="714"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D47AEC" w:rsidTr="005F6972">
        <w:trPr>
          <w:gridAfter w:val="1"/>
          <w:wAfter w:w="30" w:type="dxa"/>
          <w:trHeight w:val="209"/>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proofErr w:type="gramStart"/>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Организация и осуществление полномочий отдельных федеральных органов исполнительной </w:t>
            </w:r>
            <w:r w:rsidRPr="00A169B2">
              <w:rPr>
                <w:rFonts w:ascii="Times New Roman" w:eastAsia="Times New Roman" w:hAnsi="Times New Roman" w:cs="Times New Roman"/>
                <w:sz w:val="24"/>
                <w:szCs w:val="24"/>
                <w:lang w:eastAsia="ru-RU"/>
              </w:rPr>
              <w:lastRenderedPageBreak/>
              <w:t>власти (их территориальных органов) по ведению бюджетного (бухгалтерского) учета и</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Fonts w:ascii="Times New Roman" w:eastAsia="Times New Roman" w:hAnsi="Times New Roman" w:cs="Times New Roman"/>
                <w:sz w:val="24"/>
                <w:szCs w:val="24"/>
                <w:lang w:eastAsia="ru-RU"/>
              </w:rPr>
              <w:t xml:space="preserve"> (далее – направление деятельности</w:t>
            </w:r>
            <w:r w:rsidRPr="00AE19EC">
              <w:rPr>
                <w:rFonts w:ascii="Times New Roman" w:hAnsi="Times New Roman" w:cs="Times New Roman"/>
                <w:sz w:val="24"/>
                <w:szCs w:val="24"/>
              </w:rPr>
              <w:t xml:space="preserve"> </w:t>
            </w:r>
            <w:r w:rsidRPr="00A169B2">
              <w:rPr>
                <w:rFonts w:ascii="Times New Roman" w:hAnsi="Times New Roman" w:cs="Times New Roman"/>
                <w:sz w:val="24"/>
                <w:szCs w:val="24"/>
                <w:lang w:val="en-US"/>
              </w:rPr>
              <w:t>VII</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 рисков.</w:t>
            </w:r>
            <w:proofErr w:type="gramEnd"/>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5F6972">
        <w:trPr>
          <w:gridAfter w:val="1"/>
          <w:wAfter w:w="30" w:type="dxa"/>
          <w:trHeight w:val="596"/>
        </w:trPr>
        <w:tc>
          <w:tcPr>
            <w:tcW w:w="807" w:type="dxa"/>
            <w:vMerge w:val="restart"/>
          </w:tcPr>
          <w:p w:rsidR="00D47AEC" w:rsidRDefault="00D47AEC"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551" w:type="dxa"/>
            <w:gridSpan w:val="32"/>
            <w:vAlign w:val="center"/>
          </w:tcPr>
          <w:p w:rsidR="00D47AEC" w:rsidRPr="00A169B2" w:rsidRDefault="00D47AEC" w:rsidP="00823342">
            <w:pPr>
              <w:jc w:val="both"/>
              <w:rPr>
                <w:rFonts w:ascii="Times New Roman" w:hAnsi="Times New Roman" w:cs="Times New Roman"/>
                <w:sz w:val="24"/>
                <w:szCs w:val="24"/>
              </w:rPr>
            </w:pPr>
            <w:r w:rsidRPr="00331C10">
              <w:rPr>
                <w:rFonts w:ascii="Times New Roman" w:hAnsi="Times New Roman" w:cs="Times New Roman"/>
                <w:sz w:val="24"/>
                <w:szCs w:val="24"/>
              </w:rPr>
              <w:t xml:space="preserve">Осуществление ведения бюджетного учета </w:t>
            </w:r>
            <w:r w:rsidRPr="0052279B">
              <w:rPr>
                <w:rFonts w:ascii="Times New Roman" w:hAnsi="Times New Roman" w:cs="Times New Roman"/>
                <w:sz w:val="24"/>
                <w:szCs w:val="24"/>
              </w:rPr>
              <w:t>отдельных</w:t>
            </w:r>
            <w:r w:rsidRPr="00331C10">
              <w:rPr>
                <w:rFonts w:ascii="Times New Roman" w:hAnsi="Times New Roman" w:cs="Times New Roman"/>
                <w:sz w:val="24"/>
                <w:szCs w:val="24"/>
              </w:rPr>
              <w:t xml:space="preserve"> федеральных органов исполнительной власти</w:t>
            </w:r>
            <w:r>
              <w:rPr>
                <w:rFonts w:ascii="Times New Roman" w:hAnsi="Times New Roman" w:cs="Times New Roman"/>
                <w:sz w:val="24"/>
                <w:szCs w:val="24"/>
              </w:rPr>
              <w:t xml:space="preserve"> </w:t>
            </w:r>
            <w:r w:rsidRPr="00331C10">
              <w:rPr>
                <w:rFonts w:ascii="Times New Roman" w:hAnsi="Times New Roman" w:cs="Times New Roman"/>
                <w:sz w:val="24"/>
                <w:szCs w:val="24"/>
              </w:rPr>
              <w:t>(их территориальных органов)</w:t>
            </w:r>
            <w:r>
              <w:rPr>
                <w:rFonts w:ascii="Times New Roman" w:hAnsi="Times New Roman" w:cs="Times New Roman"/>
                <w:sz w:val="24"/>
                <w:szCs w:val="24"/>
              </w:rPr>
              <w:t>:</w:t>
            </w:r>
          </w:p>
        </w:tc>
      </w:tr>
      <w:tr w:rsidR="00D47AEC" w:rsidTr="005F6972">
        <w:trPr>
          <w:gridAfter w:val="1"/>
          <w:wAfter w:w="30" w:type="dxa"/>
          <w:trHeight w:val="1116"/>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1C2F51">
              <w:rPr>
                <w:rFonts w:ascii="Times New Roman" w:hAnsi="Times New Roman" w:cs="Times New Roman"/>
                <w:sz w:val="24"/>
                <w:szCs w:val="24"/>
              </w:rPr>
              <w:t xml:space="preserve">несоответствие ведения учета </w:t>
            </w:r>
            <w:r w:rsidRPr="001C2F51">
              <w:rPr>
                <w:rFonts w:ascii="Times New Roman" w:hAnsi="Times New Roman" w:cs="Times New Roman"/>
                <w:sz w:val="24"/>
                <w:szCs w:val="24"/>
              </w:rPr>
              <w:br/>
              <w:t>доходов, администрируемых отдельными федеральными органами исполнительной власти (их территориальными органами);</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1C2F51">
              <w:rPr>
                <w:rFonts w:ascii="Times New Roman" w:hAnsi="Times New Roman" w:cs="Times New Roman"/>
                <w:sz w:val="24"/>
                <w:szCs w:val="24"/>
              </w:rPr>
              <w:t>значимый</w:t>
            </w:r>
          </w:p>
        </w:tc>
      </w:tr>
      <w:tr w:rsidR="00D47AEC" w:rsidTr="005F6972">
        <w:trPr>
          <w:gridAfter w:val="1"/>
          <w:wAfter w:w="30" w:type="dxa"/>
          <w:trHeight w:val="209"/>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w:t>
            </w:r>
            <w:r>
              <w:rPr>
                <w:rFonts w:ascii="Times New Roman" w:hAnsi="Times New Roman" w:cs="Times New Roman"/>
                <w:sz w:val="24"/>
                <w:szCs w:val="24"/>
              </w:rPr>
              <w:br/>
              <w:t xml:space="preserve">нефинансовых активов, </w:t>
            </w:r>
            <w:r w:rsidRPr="001C2F51">
              <w:rPr>
                <w:rFonts w:ascii="Times New Roman" w:hAnsi="Times New Roman" w:cs="Times New Roman"/>
                <w:sz w:val="24"/>
                <w:szCs w:val="24"/>
              </w:rPr>
              <w:t>непроизведенных активов</w:t>
            </w:r>
            <w:r>
              <w:rPr>
                <w:rFonts w:ascii="Times New Roman" w:hAnsi="Times New Roman" w:cs="Times New Roman"/>
                <w:sz w:val="24"/>
                <w:szCs w:val="24"/>
              </w:rPr>
              <w:t xml:space="preserve"> финансовых активов, обязательств, финансового результата </w:t>
            </w:r>
            <w:r w:rsidRPr="001C2F51">
              <w:rPr>
                <w:rFonts w:ascii="Times New Roman" w:hAnsi="Times New Roman" w:cs="Times New Roman"/>
                <w:sz w:val="24"/>
                <w:szCs w:val="24"/>
              </w:rPr>
              <w:t xml:space="preserve">расчетов с подотчетными лицами, расчетов по налоговым обязательствам </w:t>
            </w:r>
            <w:r>
              <w:rPr>
                <w:rFonts w:ascii="Times New Roman" w:hAnsi="Times New Roman" w:cs="Times New Roman"/>
                <w:sz w:val="24"/>
                <w:szCs w:val="24"/>
              </w:rPr>
              <w:t>и</w:t>
            </w:r>
            <w:r w:rsidRPr="001C2F51">
              <w:rPr>
                <w:rFonts w:ascii="Times New Roman" w:hAnsi="Times New Roman" w:cs="Times New Roman"/>
                <w:sz w:val="24"/>
                <w:szCs w:val="24"/>
              </w:rPr>
              <w:t xml:space="preserve"> прочим платежам в бюджет</w:t>
            </w:r>
            <w:r>
              <w:rPr>
                <w:rFonts w:ascii="Times New Roman" w:hAnsi="Times New Roman" w:cs="Times New Roman"/>
                <w:sz w:val="24"/>
                <w:szCs w:val="24"/>
              </w:rPr>
              <w:t>, санкционирования</w:t>
            </w:r>
            <w:r w:rsidRPr="00331C10">
              <w:rPr>
                <w:rFonts w:ascii="Times New Roman" w:hAnsi="Times New Roman" w:cs="Times New Roman"/>
                <w:sz w:val="24"/>
                <w:szCs w:val="24"/>
              </w:rPr>
              <w:t xml:space="preserve"> ра</w:t>
            </w:r>
            <w:r>
              <w:rPr>
                <w:rFonts w:ascii="Times New Roman" w:hAnsi="Times New Roman" w:cs="Times New Roman"/>
                <w:sz w:val="24"/>
                <w:szCs w:val="24"/>
              </w:rPr>
              <w:t xml:space="preserve">сходов хозяйствующего субъекта; на </w:t>
            </w:r>
            <w:proofErr w:type="spellStart"/>
            <w:r>
              <w:rPr>
                <w:rFonts w:ascii="Times New Roman" w:hAnsi="Times New Roman" w:cs="Times New Roman"/>
                <w:sz w:val="24"/>
                <w:szCs w:val="24"/>
              </w:rPr>
              <w:t>забалансовых</w:t>
            </w:r>
            <w:proofErr w:type="spellEnd"/>
            <w:r>
              <w:rPr>
                <w:rFonts w:ascii="Times New Roman" w:hAnsi="Times New Roman" w:cs="Times New Roman"/>
                <w:sz w:val="24"/>
                <w:szCs w:val="24"/>
              </w:rPr>
              <w:t xml:space="preserve"> счетах;</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2B6741">
        <w:trPr>
          <w:gridAfter w:val="1"/>
          <w:wAfter w:w="30" w:type="dxa"/>
          <w:trHeight w:val="602"/>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отдельных операций</w:t>
            </w:r>
            <w:r w:rsidRPr="00A14503">
              <w:rPr>
                <w:rFonts w:ascii="Times New Roman" w:hAnsi="Times New Roman" w:cs="Times New Roman"/>
                <w:sz w:val="24"/>
                <w:szCs w:val="24"/>
              </w:rPr>
              <w:t xml:space="preserve"> (учет имущества составляющего казну Российской Федерации, движимого имущества обращенного в собственность государства, изъятого имущества, учет </w:t>
            </w:r>
            <w:r>
              <w:rPr>
                <w:rFonts w:ascii="Times New Roman" w:hAnsi="Times New Roman" w:cs="Times New Roman"/>
                <w:sz w:val="24"/>
                <w:szCs w:val="24"/>
              </w:rPr>
              <w:t xml:space="preserve">операций в </w:t>
            </w:r>
            <w:r w:rsidRPr="00A14503">
              <w:rPr>
                <w:rFonts w:ascii="Times New Roman" w:hAnsi="Times New Roman" w:cs="Times New Roman"/>
                <w:sz w:val="24"/>
                <w:szCs w:val="24"/>
              </w:rPr>
              <w:t>загранучреждени</w:t>
            </w:r>
            <w:r>
              <w:rPr>
                <w:rFonts w:ascii="Times New Roman" w:hAnsi="Times New Roman" w:cs="Times New Roman"/>
                <w:sz w:val="24"/>
                <w:szCs w:val="24"/>
              </w:rPr>
              <w:t>ях</w:t>
            </w:r>
            <w:r w:rsidRPr="00A14503">
              <w:rPr>
                <w:rFonts w:ascii="Times New Roman" w:hAnsi="Times New Roman" w:cs="Times New Roman"/>
                <w:sz w:val="24"/>
                <w:szCs w:val="24"/>
              </w:rPr>
              <w:t>, учет резервного фонда Президента Российской Федерации, учет</w:t>
            </w:r>
            <w:r>
              <w:rPr>
                <w:rFonts w:ascii="Times New Roman" w:hAnsi="Times New Roman" w:cs="Times New Roman"/>
                <w:sz w:val="24"/>
                <w:szCs w:val="24"/>
              </w:rPr>
              <w:t xml:space="preserve"> государственного долга и т.п.);</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F87456">
        <w:trPr>
          <w:gridAfter w:val="1"/>
          <w:wAfter w:w="30" w:type="dxa"/>
          <w:trHeight w:val="130"/>
        </w:trPr>
        <w:tc>
          <w:tcPr>
            <w:tcW w:w="807" w:type="dxa"/>
            <w:vMerge/>
          </w:tcPr>
          <w:p w:rsidR="00D47AEC" w:rsidRDefault="00D47AEC"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D47AEC" w:rsidRPr="00A169B2"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14"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D47AEC" w:rsidTr="00EF162F">
        <w:trPr>
          <w:gridAfter w:val="1"/>
          <w:wAfter w:w="30" w:type="dxa"/>
          <w:trHeight w:val="735"/>
        </w:trPr>
        <w:tc>
          <w:tcPr>
            <w:tcW w:w="807" w:type="dxa"/>
            <w:vMerge w:val="restart"/>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D47AEC" w:rsidRPr="006A238A" w:rsidRDefault="00D47AEC" w:rsidP="00823342">
            <w:pPr>
              <w:jc w:val="both"/>
              <w:rPr>
                <w:rFonts w:ascii="Times New Roman" w:hAnsi="Times New Roman" w:cs="Times New Roman"/>
                <w:sz w:val="24"/>
                <w:szCs w:val="24"/>
              </w:rPr>
            </w:pPr>
            <w:r w:rsidRPr="0052279B">
              <w:rPr>
                <w:rFonts w:ascii="Times New Roman" w:hAnsi="Times New Roman" w:cs="Times New Roman"/>
                <w:sz w:val="24"/>
                <w:szCs w:val="24"/>
              </w:rPr>
              <w:t xml:space="preserve">Осуществление переданных полномочий отдельных федеральных органов исполнительной власти </w:t>
            </w:r>
            <w:r>
              <w:rPr>
                <w:rFonts w:ascii="Times New Roman" w:hAnsi="Times New Roman" w:cs="Times New Roman"/>
                <w:sz w:val="24"/>
                <w:szCs w:val="24"/>
              </w:rPr>
              <w:br/>
            </w:r>
            <w:r w:rsidRPr="0052279B">
              <w:rPr>
                <w:rFonts w:ascii="Times New Roman" w:hAnsi="Times New Roman" w:cs="Times New Roman"/>
                <w:sz w:val="24"/>
                <w:szCs w:val="24"/>
              </w:rPr>
              <w:t>(их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r>
              <w:rPr>
                <w:rFonts w:ascii="Times New Roman" w:hAnsi="Times New Roman" w:cs="Times New Roman"/>
                <w:sz w:val="24"/>
                <w:szCs w:val="24"/>
              </w:rPr>
              <w:t>:</w:t>
            </w:r>
          </w:p>
        </w:tc>
      </w:tr>
      <w:tr w:rsidR="00D47AEC" w:rsidTr="002B6741">
        <w:trPr>
          <w:gridAfter w:val="1"/>
          <w:wAfter w:w="30" w:type="dxa"/>
          <w:trHeight w:val="1101"/>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D47AEC" w:rsidRPr="00A169B2" w:rsidRDefault="00D47AEC"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неправильность</w:t>
            </w:r>
            <w:r w:rsidRPr="00EF5430">
              <w:rPr>
                <w:rFonts w:ascii="Times New Roman" w:eastAsia="Times New Roman" w:hAnsi="Times New Roman" w:cs="Times New Roman"/>
                <w:sz w:val="24"/>
                <w:szCs w:val="24"/>
                <w:lang w:eastAsia="ru-RU"/>
              </w:rPr>
              <w:t xml:space="preserve"> начисления заработной платы по установленным должностным </w:t>
            </w:r>
            <w:r>
              <w:rPr>
                <w:rFonts w:ascii="Times New Roman" w:eastAsia="Times New Roman" w:hAnsi="Times New Roman" w:cs="Times New Roman"/>
                <w:sz w:val="24"/>
                <w:szCs w:val="24"/>
                <w:lang w:eastAsia="ru-RU"/>
              </w:rPr>
              <w:t>окладам и надбавкам сотрудникам;</w:t>
            </w:r>
          </w:p>
        </w:tc>
        <w:tc>
          <w:tcPr>
            <w:tcW w:w="703" w:type="dxa"/>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39"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CE3811">
        <w:trPr>
          <w:gridAfter w:val="1"/>
          <w:wAfter w:w="30" w:type="dxa"/>
          <w:trHeight w:val="743"/>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D47AEC" w:rsidRPr="00A169B2" w:rsidRDefault="00D47AEC"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сроков и порядка выплаты заработной пла</w:t>
            </w:r>
            <w:r>
              <w:rPr>
                <w:rFonts w:ascii="Times New Roman" w:eastAsia="Times New Roman" w:hAnsi="Times New Roman" w:cs="Times New Roman"/>
                <w:sz w:val="24"/>
                <w:szCs w:val="24"/>
                <w:lang w:eastAsia="ru-RU"/>
              </w:rPr>
              <w:t>ты, премий, материальной помощи;</w:t>
            </w:r>
          </w:p>
        </w:tc>
        <w:tc>
          <w:tcPr>
            <w:tcW w:w="703" w:type="dxa"/>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51" w:type="dxa"/>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9"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D47AEC" w:rsidRPr="00A169B2" w:rsidRDefault="00D47AEC"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D47AEC" w:rsidTr="00EF162F">
        <w:trPr>
          <w:gridAfter w:val="1"/>
          <w:wAfter w:w="30" w:type="dxa"/>
          <w:trHeight w:val="1027"/>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D47AEC" w:rsidRPr="00EF5430" w:rsidRDefault="00D47AEC" w:rsidP="00823342">
            <w:pPr>
              <w:jc w:val="both"/>
              <w:rPr>
                <w:rFonts w:ascii="Times New Roman CYR" w:hAnsi="Times New Roman CYR" w:cs="Times New Roman"/>
                <w:sz w:val="24"/>
                <w:szCs w:val="24"/>
              </w:rPr>
            </w:pPr>
            <w:proofErr w:type="gramStart"/>
            <w:r>
              <w:rPr>
                <w:rFonts w:ascii="Times New Roman" w:eastAsia="Times New Roman" w:hAnsi="Times New Roman" w:cs="Times New Roman"/>
                <w:sz w:val="24"/>
                <w:szCs w:val="24"/>
                <w:lang w:eastAsia="ru-RU"/>
              </w:rPr>
              <w:t>неправильность</w:t>
            </w:r>
            <w:r w:rsidRPr="00EF5430">
              <w:rPr>
                <w:rFonts w:ascii="Times New Roman CYR" w:hAnsi="Times New Roman CYR" w:cs="Times New Roman"/>
                <w:sz w:val="24"/>
                <w:szCs w:val="24"/>
              </w:rPr>
              <w:t xml:space="preserve"> расчетов с работниками по дополнительным выплатам (пособиям по временной нетрудо</w:t>
            </w:r>
            <w:r>
              <w:rPr>
                <w:rFonts w:ascii="Times New Roman CYR" w:hAnsi="Times New Roman CYR" w:cs="Times New Roman"/>
                <w:sz w:val="24"/>
                <w:szCs w:val="24"/>
              </w:rPr>
              <w:t xml:space="preserve">способности, пособиям по уходу </w:t>
            </w:r>
            <w:r w:rsidRPr="00EF5430">
              <w:rPr>
                <w:rFonts w:ascii="Times New Roman CYR" w:hAnsi="Times New Roman CYR" w:cs="Times New Roman"/>
                <w:sz w:val="24"/>
                <w:szCs w:val="24"/>
              </w:rPr>
              <w:t xml:space="preserve">за ребенком до достижения им возраста 1,5 лет, очередным отпускам, учебным отпускам, </w:t>
            </w:r>
            <w:r w:rsidRPr="00EF5430">
              <w:rPr>
                <w:rFonts w:ascii="Times New Roman CYR" w:hAnsi="Times New Roman CYR" w:cs="Times New Roman"/>
                <w:sz w:val="24"/>
                <w:szCs w:val="24"/>
              </w:rPr>
              <w:lastRenderedPageBreak/>
              <w:t>компенсациям за неиспользованный отпуск при увольнении сотрудника,</w:t>
            </w:r>
            <w:r>
              <w:rPr>
                <w:rFonts w:ascii="Times New Roman CYR" w:hAnsi="Times New Roman CYR" w:cs="Times New Roman"/>
                <w:sz w:val="24"/>
                <w:szCs w:val="24"/>
              </w:rPr>
              <w:t xml:space="preserve"> расчетов за дни служебных командировок,</w:t>
            </w:r>
            <w:r w:rsidRPr="00EF5430">
              <w:rPr>
                <w:rFonts w:ascii="Times New Roman CYR" w:hAnsi="Times New Roman CYR" w:cs="Times New Roman"/>
                <w:sz w:val="24"/>
                <w:szCs w:val="24"/>
              </w:rPr>
              <w:t xml:space="preserve"> пособиям призывникам </w:t>
            </w:r>
            <w:r>
              <w:rPr>
                <w:rFonts w:ascii="Times New Roman CYR" w:hAnsi="Times New Roman CYR" w:cs="Times New Roman"/>
                <w:sz w:val="24"/>
                <w:szCs w:val="24"/>
              </w:rPr>
              <w:br/>
            </w:r>
            <w:r w:rsidRPr="00EF5430">
              <w:rPr>
                <w:rFonts w:ascii="Times New Roman CYR" w:hAnsi="Times New Roman CYR" w:cs="Times New Roman"/>
                <w:sz w:val="24"/>
                <w:szCs w:val="24"/>
              </w:rPr>
              <w:t xml:space="preserve">в армию и иным расчетам), отражения </w:t>
            </w:r>
            <w:r>
              <w:rPr>
                <w:rFonts w:ascii="Times New Roman CYR" w:hAnsi="Times New Roman CYR" w:cs="Times New Roman"/>
                <w:sz w:val="24"/>
                <w:szCs w:val="24"/>
              </w:rPr>
              <w:t>их в регистрах бюджетного учета;</w:t>
            </w:r>
            <w:proofErr w:type="gramEnd"/>
          </w:p>
        </w:tc>
        <w:tc>
          <w:tcPr>
            <w:tcW w:w="703"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5F6972">
        <w:trPr>
          <w:gridAfter w:val="1"/>
          <w:wAfter w:w="30" w:type="dxa"/>
          <w:trHeight w:val="162"/>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06" w:type="dxa"/>
            <w:gridSpan w:val="4"/>
            <w:vAlign w:val="center"/>
          </w:tcPr>
          <w:p w:rsidR="00D47AEC" w:rsidRPr="00EF5430" w:rsidRDefault="00D47AEC" w:rsidP="00823342">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необеспечение полноты</w:t>
            </w:r>
            <w:r w:rsidRPr="00EF5430">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своевременности</w:t>
            </w:r>
            <w:r w:rsidRPr="00EF5430">
              <w:rPr>
                <w:rFonts w:ascii="Times New Roman" w:eastAsia="Times New Roman" w:hAnsi="Times New Roman" w:cs="Times New Roman"/>
                <w:sz w:val="24"/>
                <w:szCs w:val="24"/>
                <w:lang w:eastAsia="ru-RU"/>
              </w:rPr>
              <w:t xml:space="preserve"> исчисления налога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на доходы физических лиц, других обязательных платежей в государственные внебюджетные фонды и перечисления</w:t>
            </w:r>
            <w:r>
              <w:rPr>
                <w:rFonts w:ascii="Times New Roman" w:eastAsia="Times New Roman" w:hAnsi="Times New Roman" w:cs="Times New Roman"/>
                <w:sz w:val="24"/>
                <w:szCs w:val="24"/>
                <w:lang w:eastAsia="ru-RU"/>
              </w:rPr>
              <w:t xml:space="preserve"> их в бюджеты бюджетной системы;</w:t>
            </w:r>
          </w:p>
        </w:tc>
        <w:tc>
          <w:tcPr>
            <w:tcW w:w="703"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EF162F">
        <w:trPr>
          <w:gridAfter w:val="1"/>
          <w:wAfter w:w="30" w:type="dxa"/>
          <w:trHeight w:val="2093"/>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Default="00D47AEC"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06" w:type="dxa"/>
            <w:gridSpan w:val="4"/>
            <w:vAlign w:val="center"/>
          </w:tcPr>
          <w:p w:rsidR="00D47AEC" w:rsidRPr="00EF5430" w:rsidRDefault="00D47AEC"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ведения</w:t>
            </w:r>
            <w:r w:rsidRPr="00EF5430">
              <w:rPr>
                <w:rFonts w:ascii="Times New Roman" w:eastAsia="Times New Roman" w:hAnsi="Times New Roman" w:cs="Times New Roman"/>
                <w:sz w:val="24"/>
                <w:szCs w:val="24"/>
                <w:lang w:eastAsia="ru-RU"/>
              </w:rPr>
              <w:t xml:space="preserve"> расчетов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с сот</w:t>
            </w:r>
            <w:r>
              <w:rPr>
                <w:rFonts w:ascii="Times New Roman" w:eastAsia="Times New Roman" w:hAnsi="Times New Roman" w:cs="Times New Roman"/>
                <w:sz w:val="24"/>
                <w:szCs w:val="24"/>
                <w:lang w:eastAsia="ru-RU"/>
              </w:rPr>
              <w:t xml:space="preserve">рудниками </w:t>
            </w:r>
            <w:proofErr w:type="spellStart"/>
            <w:r>
              <w:rPr>
                <w:rFonts w:ascii="Times New Roman" w:eastAsia="Times New Roman" w:hAnsi="Times New Roman" w:cs="Times New Roman"/>
                <w:sz w:val="24"/>
                <w:szCs w:val="24"/>
                <w:lang w:eastAsia="ru-RU"/>
              </w:rPr>
              <w:t>несписочного</w:t>
            </w:r>
            <w:proofErr w:type="spellEnd"/>
            <w:r>
              <w:rPr>
                <w:rFonts w:ascii="Times New Roman" w:eastAsia="Times New Roman" w:hAnsi="Times New Roman" w:cs="Times New Roman"/>
                <w:sz w:val="24"/>
                <w:szCs w:val="24"/>
                <w:lang w:eastAsia="ru-RU"/>
              </w:rPr>
              <w:t xml:space="preserve"> состава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(по гражданско-правовым договорам)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за оказанные услуги, </w:t>
            </w: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порядка расчетов по налогам на доходы физических лиц и обязательным платежам в государственный внебюджетный фонд</w:t>
            </w:r>
            <w:r>
              <w:rPr>
                <w:rFonts w:ascii="Times New Roman" w:eastAsia="Times New Roman" w:hAnsi="Times New Roman" w:cs="Times New Roman"/>
                <w:sz w:val="24"/>
                <w:szCs w:val="24"/>
                <w:lang w:eastAsia="ru-RU"/>
              </w:rPr>
              <w:t>;</w:t>
            </w:r>
          </w:p>
        </w:tc>
        <w:tc>
          <w:tcPr>
            <w:tcW w:w="703"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D47AEC" w:rsidTr="005F6972">
        <w:trPr>
          <w:gridAfter w:val="1"/>
          <w:wAfter w:w="30" w:type="dxa"/>
          <w:trHeight w:val="680"/>
        </w:trPr>
        <w:tc>
          <w:tcPr>
            <w:tcW w:w="807" w:type="dxa"/>
            <w:vMerge/>
          </w:tcPr>
          <w:p w:rsidR="00D47AEC" w:rsidRDefault="00D47AEC" w:rsidP="00823342">
            <w:pPr>
              <w:jc w:val="center"/>
              <w:rPr>
                <w:rFonts w:ascii="Times New Roman" w:hAnsi="Times New Roman" w:cs="Times New Roman"/>
                <w:sz w:val="24"/>
                <w:szCs w:val="24"/>
              </w:rPr>
            </w:pPr>
          </w:p>
        </w:tc>
        <w:tc>
          <w:tcPr>
            <w:tcW w:w="802" w:type="dxa"/>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4" w:type="dxa"/>
            <w:gridSpan w:val="7"/>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gridSpan w:val="3"/>
            <w:vAlign w:val="center"/>
          </w:tcPr>
          <w:p w:rsidR="00D47AEC" w:rsidRPr="00A169B2" w:rsidRDefault="00D47AEC"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06" w:type="dxa"/>
            <w:gridSpan w:val="4"/>
            <w:vAlign w:val="center"/>
          </w:tcPr>
          <w:p w:rsidR="00D47AEC" w:rsidRPr="0089114C" w:rsidRDefault="00D47AEC"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D47AEC" w:rsidRPr="00A169B2" w:rsidRDefault="00D47AEC"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F87456">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Pr="00A169B2" w:rsidRDefault="00586789" w:rsidP="00586789">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586789" w:rsidTr="00EF162F">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Pr="00A169B2" w:rsidRDefault="00586789"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586789" w:rsidRPr="00A169B2" w:rsidRDefault="00586789" w:rsidP="00586789">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требований по своевременности и порядку принятия к </w:t>
            </w:r>
            <w:r>
              <w:rPr>
                <w:rFonts w:ascii="Times New Roman" w:hAnsi="Times New Roman" w:cs="Times New Roman"/>
                <w:sz w:val="24"/>
                <w:szCs w:val="24"/>
              </w:rPr>
              <w:lastRenderedPageBreak/>
              <w:t>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03" w:type="dxa"/>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lastRenderedPageBreak/>
              <w:t>–</w:t>
            </w:r>
          </w:p>
        </w:tc>
        <w:tc>
          <w:tcPr>
            <w:tcW w:w="785" w:type="dxa"/>
            <w:gridSpan w:val="4"/>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39" w:type="dxa"/>
            <w:gridSpan w:val="2"/>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58" w:type="dxa"/>
            <w:gridSpan w:val="3"/>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983" w:type="dxa"/>
            <w:gridSpan w:val="4"/>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586789" w:rsidTr="00F87456">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586789" w:rsidRDefault="00586789" w:rsidP="00586789">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порядку составления и своевременности формирования регистров бюджетного учета;</w:t>
            </w:r>
          </w:p>
        </w:tc>
        <w:tc>
          <w:tcPr>
            <w:tcW w:w="703" w:type="dxa"/>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85" w:type="dxa"/>
            <w:gridSpan w:val="4"/>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1" w:type="dxa"/>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39" w:type="dxa"/>
            <w:gridSpan w:val="2"/>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58" w:type="dxa"/>
            <w:gridSpan w:val="3"/>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1" w:type="dxa"/>
            <w:gridSpan w:val="2"/>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983" w:type="dxa"/>
            <w:gridSpan w:val="4"/>
            <w:vAlign w:val="center"/>
          </w:tcPr>
          <w:p w:rsidR="00586789" w:rsidRPr="0058363B" w:rsidRDefault="00586789"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586789" w:rsidTr="00586789">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4</w:t>
            </w:r>
          </w:p>
        </w:tc>
        <w:tc>
          <w:tcPr>
            <w:tcW w:w="709" w:type="dxa"/>
            <w:gridSpan w:val="3"/>
            <w:vAlign w:val="center"/>
          </w:tcPr>
          <w:p w:rsidR="00586789" w:rsidRDefault="00586789" w:rsidP="00586789">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586789" w:rsidRPr="00A169B2" w:rsidRDefault="00586789" w:rsidP="00586789">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sidRPr="0058363B">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VII</w:t>
            </w:r>
            <w:r w:rsidRPr="0058363B">
              <w:rPr>
                <w:rFonts w:ascii="Times New Roman" w:hAnsi="Times New Roman" w:cs="Times New Roman"/>
                <w:sz w:val="24"/>
                <w:szCs w:val="24"/>
              </w:rPr>
              <w:t xml:space="preserve"> Классификатора рисков.</w:t>
            </w:r>
          </w:p>
        </w:tc>
        <w:tc>
          <w:tcPr>
            <w:tcW w:w="703" w:type="dxa"/>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85" w:type="dxa"/>
            <w:gridSpan w:val="4"/>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39" w:type="dxa"/>
            <w:gridSpan w:val="2"/>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58" w:type="dxa"/>
            <w:gridSpan w:val="3"/>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983" w:type="dxa"/>
            <w:gridSpan w:val="4"/>
            <w:vAlign w:val="center"/>
          </w:tcPr>
          <w:p w:rsidR="00586789" w:rsidRPr="00A169B2" w:rsidRDefault="00586789" w:rsidP="00586789">
            <w:pPr>
              <w:jc w:val="center"/>
              <w:rPr>
                <w:rFonts w:ascii="Times New Roman" w:hAnsi="Times New Roman" w:cs="Times New Roman"/>
                <w:sz w:val="24"/>
                <w:szCs w:val="24"/>
              </w:rPr>
            </w:pPr>
            <w:r w:rsidRPr="0058363B">
              <w:rPr>
                <w:rFonts w:ascii="Times New Roman" w:hAnsi="Times New Roman" w:cs="Times New Roman"/>
                <w:sz w:val="24"/>
                <w:szCs w:val="24"/>
              </w:rPr>
              <w:t>низкий</w:t>
            </w:r>
          </w:p>
        </w:tc>
      </w:tr>
      <w:tr w:rsidR="00586789" w:rsidTr="00F87456">
        <w:trPr>
          <w:gridAfter w:val="1"/>
          <w:wAfter w:w="30" w:type="dxa"/>
          <w:trHeight w:val="44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Pr="00A169B2" w:rsidRDefault="00586789" w:rsidP="00823342">
            <w:pPr>
              <w:jc w:val="both"/>
              <w:rPr>
                <w:rFonts w:ascii="Times New Roman" w:hAnsi="Times New Roman" w:cs="Times New Roman"/>
                <w:sz w:val="24"/>
                <w:szCs w:val="24"/>
              </w:rPr>
            </w:pPr>
            <w:r w:rsidRPr="00331C10">
              <w:rPr>
                <w:rFonts w:ascii="Times New Roman" w:hAnsi="Times New Roman" w:cs="Times New Roman"/>
                <w:sz w:val="24"/>
                <w:szCs w:val="24"/>
              </w:rPr>
              <w:t xml:space="preserve">Составление периодической </w:t>
            </w:r>
            <w:r>
              <w:rPr>
                <w:rFonts w:ascii="Times New Roman" w:hAnsi="Times New Roman" w:cs="Times New Roman"/>
                <w:sz w:val="24"/>
                <w:szCs w:val="24"/>
              </w:rPr>
              <w:t xml:space="preserve">и годовой бюджетной отчетности </w:t>
            </w:r>
            <w:r w:rsidRPr="00331C10">
              <w:rPr>
                <w:rFonts w:ascii="Times New Roman" w:hAnsi="Times New Roman" w:cs="Times New Roman"/>
                <w:sz w:val="24"/>
                <w:szCs w:val="24"/>
              </w:rPr>
              <w:t>об исполнении бюджета</w:t>
            </w:r>
            <w:r w:rsidRPr="001C2F51">
              <w:rPr>
                <w:rFonts w:ascii="Times New Roman" w:hAnsi="Times New Roman" w:cs="Times New Roman"/>
                <w:sz w:val="24"/>
                <w:szCs w:val="24"/>
              </w:rPr>
              <w:t xml:space="preserve"> и иной отчетности, формируемой на основании данных бюджетного учета</w:t>
            </w:r>
            <w:r w:rsidRPr="0052279B">
              <w:rPr>
                <w:rFonts w:ascii="Times New Roman" w:hAnsi="Times New Roman" w:cs="Times New Roman"/>
                <w:sz w:val="24"/>
                <w:szCs w:val="24"/>
              </w:rPr>
              <w:t xml:space="preserve"> отдельных</w:t>
            </w:r>
            <w:r w:rsidRPr="00331C10">
              <w:rPr>
                <w:rFonts w:ascii="Times New Roman" w:hAnsi="Times New Roman" w:cs="Times New Roman"/>
                <w:sz w:val="24"/>
                <w:szCs w:val="24"/>
              </w:rPr>
              <w:t xml:space="preserve"> федеральных органов исполнительной власти (их территориальных органов)</w:t>
            </w:r>
            <w:r>
              <w:rPr>
                <w:rFonts w:ascii="Times New Roman" w:hAnsi="Times New Roman" w:cs="Times New Roman"/>
                <w:sz w:val="24"/>
                <w:szCs w:val="24"/>
              </w:rPr>
              <w:t>:</w:t>
            </w:r>
          </w:p>
        </w:tc>
      </w:tr>
      <w:tr w:rsidR="00586789" w:rsidTr="00F87456">
        <w:trPr>
          <w:gridAfter w:val="1"/>
          <w:wAfter w:w="30" w:type="dxa"/>
          <w:trHeight w:val="187"/>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6" w:type="dxa"/>
            <w:gridSpan w:val="4"/>
            <w:vAlign w:val="center"/>
          </w:tcPr>
          <w:p w:rsidR="00586789" w:rsidRPr="00A169B2"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бюджетной отчетности;</w:t>
            </w:r>
          </w:p>
        </w:tc>
        <w:tc>
          <w:tcPr>
            <w:tcW w:w="703"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F87456">
        <w:trPr>
          <w:gridAfter w:val="1"/>
          <w:wAfter w:w="30" w:type="dxa"/>
          <w:trHeight w:val="336"/>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6" w:type="dxa"/>
            <w:gridSpan w:val="4"/>
            <w:vAlign w:val="center"/>
          </w:tcPr>
          <w:p w:rsidR="00586789" w:rsidRPr="00A169B2"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правильность составления 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 отчетности в налоговые и другие органы</w:t>
            </w:r>
            <w:r>
              <w:rPr>
                <w:rFonts w:ascii="Times New Roman" w:hAnsi="Times New Roman" w:cs="Times New Roman"/>
                <w:sz w:val="24"/>
                <w:szCs w:val="24"/>
              </w:rPr>
              <w:t>;</w:t>
            </w:r>
          </w:p>
        </w:tc>
        <w:tc>
          <w:tcPr>
            <w:tcW w:w="703"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1"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F87456">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02" w:type="dxa"/>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4" w:type="dxa"/>
            <w:gridSpan w:val="7"/>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06" w:type="dxa"/>
            <w:gridSpan w:val="4"/>
            <w:vAlign w:val="center"/>
          </w:tcPr>
          <w:p w:rsidR="00586789" w:rsidRPr="00331C10"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85"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EF162F">
        <w:trPr>
          <w:gridAfter w:val="1"/>
          <w:wAfter w:w="30" w:type="dxa"/>
          <w:trHeight w:val="671"/>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proofErr w:type="gramStart"/>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roofErr w:type="gramEnd"/>
          </w:p>
        </w:tc>
      </w:tr>
      <w:tr w:rsidR="00586789" w:rsidTr="00CE3811">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A169B2"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Pr="00A169B2"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sidRPr="00A169B2">
              <w:rPr>
                <w:rFonts w:ascii="Times New Roman" w:hAnsi="Times New Roman" w:cs="Times New Roman"/>
                <w:sz w:val="24"/>
                <w:szCs w:val="24"/>
                <w:lang w:val="en-US"/>
              </w:rPr>
              <w:t>VII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9F39B1"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86789" w:rsidTr="002B6741">
        <w:trPr>
          <w:gridAfter w:val="1"/>
          <w:wAfter w:w="30" w:type="dxa"/>
          <w:trHeight w:val="265"/>
        </w:trPr>
        <w:tc>
          <w:tcPr>
            <w:tcW w:w="14358" w:type="dxa"/>
            <w:gridSpan w:val="33"/>
            <w:vAlign w:val="center"/>
          </w:tcPr>
          <w:p w:rsidR="00586789" w:rsidRPr="00A169B2" w:rsidRDefault="00586789" w:rsidP="00823342">
            <w:pPr>
              <w:spacing w:line="276" w:lineRule="auto"/>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bCs/>
                <w:sz w:val="24"/>
                <w:szCs w:val="24"/>
                <w:lang w:eastAsia="ru-RU"/>
              </w:rPr>
              <w:t>VIII. Правовое обеспечение деятельности</w:t>
            </w:r>
          </w:p>
        </w:tc>
      </w:tr>
      <w:tr w:rsidR="00586789" w:rsidTr="002B6741">
        <w:trPr>
          <w:gridAfter w:val="1"/>
          <w:wAfter w:w="30" w:type="dxa"/>
          <w:trHeight w:val="270"/>
        </w:trPr>
        <w:tc>
          <w:tcPr>
            <w:tcW w:w="807" w:type="dxa"/>
            <w:vMerge w:val="restart"/>
          </w:tcPr>
          <w:p w:rsidR="00586789" w:rsidRPr="00DD143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sidRPr="00586789">
              <w:rPr>
                <w:rFonts w:ascii="Times New Roman" w:hAnsi="Times New Roman" w:cs="Times New Roman"/>
                <w:sz w:val="24"/>
                <w:szCs w:val="24"/>
              </w:rPr>
              <w:t>.</w:t>
            </w:r>
          </w:p>
        </w:tc>
        <w:tc>
          <w:tcPr>
            <w:tcW w:w="13551" w:type="dxa"/>
            <w:gridSpan w:val="32"/>
            <w:vAlign w:val="center"/>
          </w:tcPr>
          <w:p w:rsidR="00586789" w:rsidRPr="00230022" w:rsidRDefault="00586789" w:rsidP="00823342">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Ф</w:t>
            </w:r>
            <w:r w:rsidRPr="00C32D86">
              <w:rPr>
                <w:rFonts w:ascii="Times New Roman" w:eastAsiaTheme="minorEastAsia" w:hAnsi="Times New Roman" w:cs="Times New Roman"/>
                <w:bCs/>
                <w:sz w:val="24"/>
                <w:szCs w:val="24"/>
                <w:lang w:eastAsia="ru-RU"/>
              </w:rPr>
              <w:t>ормировани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и направлени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в Федеральное казначейство отчетности о деятельности юридического отдела:</w:t>
            </w:r>
          </w:p>
        </w:tc>
      </w:tr>
      <w:tr w:rsidR="00586789" w:rsidTr="00F87456">
        <w:trPr>
          <w:gridAfter w:val="1"/>
          <w:wAfter w:w="30" w:type="dxa"/>
          <w:trHeight w:val="130"/>
        </w:trPr>
        <w:tc>
          <w:tcPr>
            <w:tcW w:w="807" w:type="dxa"/>
            <w:vMerge/>
          </w:tcPr>
          <w:p w:rsidR="00586789" w:rsidRPr="00440C93" w:rsidRDefault="00586789" w:rsidP="00823342">
            <w:pPr>
              <w:jc w:val="center"/>
              <w:rPr>
                <w:rFonts w:ascii="Times New Roman" w:hAnsi="Times New Roman" w:cs="Times New Roman"/>
                <w:sz w:val="24"/>
                <w:szCs w:val="24"/>
              </w:rPr>
            </w:pPr>
          </w:p>
        </w:tc>
        <w:tc>
          <w:tcPr>
            <w:tcW w:w="826" w:type="dxa"/>
            <w:gridSpan w:val="3"/>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586789" w:rsidRPr="00230022"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1</w:t>
            </w:r>
          </w:p>
        </w:tc>
        <w:tc>
          <w:tcPr>
            <w:tcW w:w="4616" w:type="dxa"/>
            <w:gridSpan w:val="5"/>
            <w:vAlign w:val="center"/>
          </w:tcPr>
          <w:p w:rsidR="00586789" w:rsidRPr="00230022" w:rsidRDefault="00586789"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14"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86789" w:rsidTr="002B6741">
        <w:trPr>
          <w:gridAfter w:val="1"/>
          <w:wAfter w:w="30" w:type="dxa"/>
          <w:trHeight w:val="756"/>
        </w:trPr>
        <w:tc>
          <w:tcPr>
            <w:tcW w:w="807" w:type="dxa"/>
            <w:vMerge/>
          </w:tcPr>
          <w:p w:rsidR="00586789" w:rsidRPr="00440C93" w:rsidRDefault="00586789" w:rsidP="00823342">
            <w:pPr>
              <w:jc w:val="center"/>
              <w:rPr>
                <w:rFonts w:ascii="Times New Roman" w:hAnsi="Times New Roman" w:cs="Times New Roman"/>
                <w:sz w:val="24"/>
                <w:szCs w:val="24"/>
              </w:rPr>
            </w:pPr>
          </w:p>
        </w:tc>
        <w:tc>
          <w:tcPr>
            <w:tcW w:w="826" w:type="dxa"/>
            <w:gridSpan w:val="3"/>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586789" w:rsidRPr="00230022"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2</w:t>
            </w:r>
          </w:p>
        </w:tc>
        <w:tc>
          <w:tcPr>
            <w:tcW w:w="4616" w:type="dxa"/>
            <w:gridSpan w:val="5"/>
            <w:vAlign w:val="center"/>
          </w:tcPr>
          <w:p w:rsidR="00586789" w:rsidRPr="00230022" w:rsidRDefault="00586789"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правовой работе юридического отдела;</w:t>
            </w:r>
          </w:p>
        </w:tc>
        <w:tc>
          <w:tcPr>
            <w:tcW w:w="714"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86789" w:rsidTr="00F87456">
        <w:trPr>
          <w:gridAfter w:val="1"/>
          <w:wAfter w:w="30" w:type="dxa"/>
          <w:trHeight w:val="130"/>
        </w:trPr>
        <w:tc>
          <w:tcPr>
            <w:tcW w:w="807" w:type="dxa"/>
            <w:vMerge/>
          </w:tcPr>
          <w:p w:rsidR="00586789" w:rsidRPr="00440C93" w:rsidRDefault="00586789" w:rsidP="00823342">
            <w:pPr>
              <w:jc w:val="center"/>
              <w:rPr>
                <w:rFonts w:ascii="Times New Roman" w:hAnsi="Times New Roman" w:cs="Times New Roman"/>
                <w:sz w:val="24"/>
                <w:szCs w:val="24"/>
              </w:rPr>
            </w:pPr>
          </w:p>
        </w:tc>
        <w:tc>
          <w:tcPr>
            <w:tcW w:w="826" w:type="dxa"/>
            <w:gridSpan w:val="3"/>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586789" w:rsidRPr="00230022"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3</w:t>
            </w:r>
          </w:p>
        </w:tc>
        <w:tc>
          <w:tcPr>
            <w:tcW w:w="4616" w:type="dxa"/>
            <w:gridSpan w:val="5"/>
            <w:vAlign w:val="center"/>
          </w:tcPr>
          <w:p w:rsidR="00586789" w:rsidRPr="00230022" w:rsidRDefault="00586789"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отчетов по судебным делам;</w:t>
            </w:r>
          </w:p>
        </w:tc>
        <w:tc>
          <w:tcPr>
            <w:tcW w:w="714"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65"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51" w:type="dxa"/>
            <w:gridSpan w:val="2"/>
            <w:vAlign w:val="center"/>
          </w:tcPr>
          <w:p w:rsidR="00586789" w:rsidRPr="00F527E6" w:rsidRDefault="00586789"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586789" w:rsidTr="00F87456">
        <w:trPr>
          <w:gridAfter w:val="1"/>
          <w:wAfter w:w="30" w:type="dxa"/>
          <w:trHeight w:val="744"/>
        </w:trPr>
        <w:tc>
          <w:tcPr>
            <w:tcW w:w="807" w:type="dxa"/>
            <w:vMerge/>
          </w:tcPr>
          <w:p w:rsidR="00586789" w:rsidRPr="00440C93" w:rsidRDefault="00586789" w:rsidP="00823342">
            <w:pPr>
              <w:jc w:val="center"/>
              <w:rPr>
                <w:rFonts w:ascii="Times New Roman" w:hAnsi="Times New Roman" w:cs="Times New Roman"/>
                <w:sz w:val="24"/>
                <w:szCs w:val="24"/>
              </w:rPr>
            </w:pPr>
          </w:p>
        </w:tc>
        <w:tc>
          <w:tcPr>
            <w:tcW w:w="826" w:type="dxa"/>
            <w:gridSpan w:val="3"/>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586789" w:rsidRPr="00230022"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230022" w:rsidRDefault="00586789" w:rsidP="00823342">
            <w:pPr>
              <w:jc w:val="center"/>
              <w:rPr>
                <w:rFonts w:ascii="Times New Roman" w:hAnsi="Times New Roman" w:cs="Times New Roman"/>
                <w:sz w:val="24"/>
                <w:szCs w:val="24"/>
              </w:rPr>
            </w:pPr>
            <w:r w:rsidRPr="00230022">
              <w:rPr>
                <w:rFonts w:ascii="Times New Roman" w:hAnsi="Times New Roman" w:cs="Times New Roman"/>
                <w:sz w:val="24"/>
                <w:szCs w:val="24"/>
              </w:rPr>
              <w:t>4</w:t>
            </w:r>
          </w:p>
        </w:tc>
        <w:tc>
          <w:tcPr>
            <w:tcW w:w="4616" w:type="dxa"/>
            <w:gridSpan w:val="5"/>
            <w:vAlign w:val="center"/>
          </w:tcPr>
          <w:p w:rsidR="00586789" w:rsidRPr="00C32D86" w:rsidRDefault="00586789" w:rsidP="00823342">
            <w:pPr>
              <w:shd w:val="clear" w:color="auto" w:fill="FFFFFF"/>
              <w:tabs>
                <w:tab w:val="left" w:pos="1440"/>
              </w:tabs>
              <w:jc w:val="both"/>
              <w:rPr>
                <w:rFonts w:ascii="Times New Roman" w:hAnsi="Times New Roman" w:cs="Times New Roman"/>
                <w:bCs/>
                <w:sz w:val="24"/>
                <w:szCs w:val="24"/>
              </w:rPr>
            </w:pPr>
            <w:r w:rsidRPr="00C32D86">
              <w:rPr>
                <w:rFonts w:ascii="Times New Roman" w:hAnsi="Times New Roman" w:cs="Times New Roman"/>
                <w:bCs/>
                <w:sz w:val="24"/>
                <w:szCs w:val="24"/>
              </w:rPr>
              <w:t>несоблюдение сроков представления отчетности</w:t>
            </w:r>
            <w:r>
              <w:rPr>
                <w:rFonts w:ascii="Times New Roman" w:hAnsi="Times New Roman" w:cs="Times New Roman"/>
                <w:bCs/>
                <w:sz w:val="24"/>
                <w:szCs w:val="24"/>
              </w:rPr>
              <w:t>;</w:t>
            </w:r>
          </w:p>
        </w:tc>
        <w:tc>
          <w:tcPr>
            <w:tcW w:w="714" w:type="dxa"/>
            <w:gridSpan w:val="2"/>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60" w:type="dxa"/>
            <w:gridSpan w:val="2"/>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865" w:type="dxa"/>
            <w:gridSpan w:val="2"/>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45" w:type="dxa"/>
            <w:gridSpan w:val="3"/>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52" w:type="dxa"/>
            <w:gridSpan w:val="2"/>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883" w:type="dxa"/>
            <w:gridSpan w:val="4"/>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1951" w:type="dxa"/>
            <w:gridSpan w:val="2"/>
            <w:vAlign w:val="center"/>
          </w:tcPr>
          <w:p w:rsidR="00586789" w:rsidRPr="00F527E6" w:rsidRDefault="00586789" w:rsidP="00823342">
            <w:pPr>
              <w:jc w:val="center"/>
              <w:rPr>
                <w:rFonts w:ascii="Times New Roman" w:hAnsi="Times New Roman" w:cs="Times New Roman"/>
                <w:sz w:val="24"/>
                <w:szCs w:val="24"/>
              </w:rPr>
            </w:pPr>
            <w:r w:rsidRPr="00E15F4F">
              <w:rPr>
                <w:rFonts w:ascii="Times New Roman" w:hAnsi="Times New Roman" w:cs="Times New Roman"/>
                <w:sz w:val="24"/>
                <w:szCs w:val="24"/>
              </w:rPr>
              <w:t>средний</w:t>
            </w:r>
          </w:p>
        </w:tc>
      </w:tr>
      <w:tr w:rsidR="00586789" w:rsidTr="00EF162F">
        <w:trPr>
          <w:gridAfter w:val="1"/>
          <w:wAfter w:w="30" w:type="dxa"/>
          <w:trHeight w:val="1340"/>
        </w:trPr>
        <w:tc>
          <w:tcPr>
            <w:tcW w:w="807" w:type="dxa"/>
            <w:vMerge/>
          </w:tcPr>
          <w:p w:rsidR="00586789" w:rsidRPr="00440C93"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A169B2"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 «Правовое обеспечение деятельности»</w:t>
            </w:r>
            <w:r w:rsidRPr="006A238A">
              <w:rPr>
                <w:rFonts w:ascii="Times New Roman" w:hAnsi="Times New Roman" w:cs="Times New Roman"/>
                <w:sz w:val="24"/>
                <w:szCs w:val="24"/>
              </w:rPr>
              <w:t xml:space="preserve"> </w:t>
            </w:r>
            <w:r>
              <w:rPr>
                <w:rFonts w:ascii="Times New Roman" w:hAnsi="Times New Roman" w:cs="Times New Roman"/>
                <w:sz w:val="24"/>
                <w:szCs w:val="24"/>
              </w:rPr>
              <w:t>(далее</w:t>
            </w:r>
            <w:r>
              <w:t> </w:t>
            </w:r>
            <w:r>
              <w:rPr>
                <w:rFonts w:ascii="Times New Roman" w:hAnsi="Times New Roman" w:cs="Times New Roman"/>
                <w:sz w:val="24"/>
                <w:szCs w:val="24"/>
              </w:rPr>
              <w:t xml:space="preserve">– направление деятельности </w:t>
            </w:r>
            <w:r w:rsidRPr="006A238A">
              <w:rPr>
                <w:rFonts w:ascii="Times New Roman" w:eastAsia="Times New Roman" w:hAnsi="Times New Roman" w:cs="Times New Roman"/>
                <w:bCs/>
                <w:sz w:val="24"/>
                <w:szCs w:val="24"/>
                <w:lang w:eastAsia="ru-RU"/>
              </w:rPr>
              <w:t>VIII</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F87456">
        <w:trPr>
          <w:gridAfter w:val="1"/>
          <w:wAfter w:w="30" w:type="dxa"/>
          <w:trHeight w:val="46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Pr="00397188" w:rsidRDefault="00586789" w:rsidP="00823342">
            <w:pPr>
              <w:rPr>
                <w:rFonts w:ascii="Times New Roman" w:hAnsi="Times New Roman" w:cs="Times New Roman"/>
                <w:sz w:val="24"/>
                <w:szCs w:val="24"/>
                <w:highlight w:val="yellow"/>
              </w:rPr>
            </w:pPr>
            <w:r w:rsidRPr="009E4928">
              <w:rPr>
                <w:rFonts w:ascii="Times New Roman" w:hAnsi="Times New Roman" w:cs="Times New Roman"/>
                <w:sz w:val="24"/>
                <w:szCs w:val="24"/>
              </w:rPr>
              <w:t>Осуществление правовой экспертизы проектов документов, подготовленных УФК:</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УФК (за исключением установленных нарушений в части их оформления);</w:t>
            </w:r>
          </w:p>
        </w:tc>
        <w:tc>
          <w:tcPr>
            <w:tcW w:w="714" w:type="dxa"/>
            <w:gridSpan w:val="2"/>
            <w:vAlign w:val="center"/>
          </w:tcPr>
          <w:p w:rsidR="00586789" w:rsidRPr="009F39B1"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586789" w:rsidRPr="009F39B1"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B250D6">
        <w:trPr>
          <w:gridAfter w:val="1"/>
          <w:wAfter w:w="30" w:type="dxa"/>
          <w:trHeight w:val="315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714" w:type="dxa"/>
            <w:gridSpan w:val="2"/>
            <w:vAlign w:val="center"/>
          </w:tcPr>
          <w:p w:rsidR="00586789" w:rsidRPr="009F39B1"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B250D6">
        <w:trPr>
          <w:gridAfter w:val="1"/>
          <w:wAfter w:w="30" w:type="dxa"/>
          <w:trHeight w:val="124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договоров, соглашений, заключенных УФК;</w:t>
            </w:r>
          </w:p>
        </w:tc>
        <w:tc>
          <w:tcPr>
            <w:tcW w:w="714" w:type="dxa"/>
            <w:gridSpan w:val="2"/>
            <w:vAlign w:val="center"/>
          </w:tcPr>
          <w:p w:rsidR="00586789" w:rsidRPr="009F39B1"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65" w:type="dxa"/>
            <w:gridSpan w:val="2"/>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9F39B1"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220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537267" w:rsidRDefault="00586789"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586789" w:rsidRPr="00741077" w:rsidRDefault="00586789" w:rsidP="00823342">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0" w:type="dxa"/>
            <w:gridSpan w:val="2"/>
            <w:vAlign w:val="center"/>
          </w:tcPr>
          <w:p w:rsidR="00586789" w:rsidRPr="00741077" w:rsidRDefault="00586789" w:rsidP="00823342">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865" w:type="dxa"/>
            <w:gridSpan w:val="2"/>
            <w:vAlign w:val="center"/>
          </w:tcPr>
          <w:p w:rsidR="00586789" w:rsidRPr="00537267" w:rsidRDefault="00586789" w:rsidP="00823342">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01106A">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A169B2"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 xml:space="preserve">VIII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F87456">
        <w:trPr>
          <w:gridAfter w:val="1"/>
          <w:wAfter w:w="30" w:type="dxa"/>
          <w:trHeight w:val="56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исполнению исполнительных документов и решений налоговых органов:</w:t>
            </w:r>
          </w:p>
        </w:tc>
      </w:tr>
      <w:tr w:rsidR="00586789" w:rsidTr="00EF162F">
        <w:trPr>
          <w:gridAfter w:val="1"/>
          <w:wAfter w:w="30" w:type="dxa"/>
          <w:trHeight w:val="300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казенных, бюджетных (автономных) учреждений, поступающих в УФК;</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96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A169B2"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EF162F">
        <w:trPr>
          <w:gridAfter w:val="1"/>
          <w:wAfter w:w="30" w:type="dxa"/>
          <w:trHeight w:val="833"/>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Default="00586789" w:rsidP="00823342">
            <w:pPr>
              <w:jc w:val="both"/>
            </w:pPr>
            <w:r>
              <w:rPr>
                <w:rFonts w:ascii="Times New Roman" w:eastAsia="Calibri" w:hAnsi="Times New Roman" w:cs="Times New Roman"/>
                <w:sz w:val="24"/>
                <w:szCs w:val="24"/>
              </w:rPr>
              <w:t>Представление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tc>
      </w:tr>
      <w:tr w:rsidR="00586789" w:rsidTr="00EF162F">
        <w:trPr>
          <w:gridAfter w:val="1"/>
          <w:wAfter w:w="30" w:type="dxa"/>
          <w:trHeight w:val="118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6B3DCF" w:rsidRDefault="00586789" w:rsidP="00823342">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порядка закрепления лиц, ответственных за ведение работы по представлению интересов и оформление на них доверенностей;</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9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6B3DCF" w:rsidRDefault="00586789" w:rsidP="00823342">
            <w:pPr>
              <w:autoSpaceDE w:val="0"/>
              <w:autoSpaceDN w:val="0"/>
              <w:adjustRightInd w:val="0"/>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и </w:t>
            </w:r>
            <w:r w:rsidRPr="00564DCF">
              <w:rPr>
                <w:rFonts w:ascii="Times New Roman" w:hAnsi="Times New Roman" w:cs="Times New Roman"/>
                <w:sz w:val="24"/>
                <w:szCs w:val="24"/>
              </w:rPr>
              <w:t>сроков представления отчетности по судебным делам в Минфин России</w:t>
            </w:r>
            <w:r w:rsidRPr="006B3DCF">
              <w:rPr>
                <w:rFonts w:ascii="Times New Roman" w:hAnsi="Times New Roman" w:cs="Times New Roman"/>
                <w:sz w:val="24"/>
                <w:szCs w:val="24"/>
              </w:rPr>
              <w:t>;</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02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6B3DCF" w:rsidRDefault="00586789" w:rsidP="00823342">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несоблюдение требований ведения электронной базы учета правовой работы и судебных дел (</w:t>
            </w:r>
            <w:r w:rsidRPr="00564DCF">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sidRPr="006B3DCF">
              <w:rPr>
                <w:rFonts w:ascii="Times New Roman" w:hAnsi="Times New Roman" w:cs="Times New Roman"/>
                <w:sz w:val="24"/>
                <w:szCs w:val="24"/>
              </w:rPr>
              <w:t>;</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16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06259B" w:rsidRDefault="00586789" w:rsidP="00823342">
            <w:pPr>
              <w:jc w:val="both"/>
              <w:rPr>
                <w:rFonts w:ascii="Times New Roman" w:hAnsi="Times New Roman" w:cs="Times New Roman"/>
                <w:sz w:val="24"/>
                <w:szCs w:val="24"/>
              </w:rPr>
            </w:pPr>
            <w:r w:rsidRPr="0006259B">
              <w:rPr>
                <w:rFonts w:ascii="Times New Roman" w:hAnsi="Times New Roman" w:cs="Times New Roman"/>
                <w:sz w:val="24"/>
                <w:szCs w:val="24"/>
              </w:rPr>
              <w:t>несвоевременное представление информации по судебным делам по запросам Федерального казначейства, Минфина России;</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4C7295">
        <w:trPr>
          <w:gridAfter w:val="1"/>
          <w:wAfter w:w="30" w:type="dxa"/>
          <w:trHeight w:val="97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06259B" w:rsidRDefault="00586789" w:rsidP="00823342">
            <w:pPr>
              <w:jc w:val="both"/>
              <w:rPr>
                <w:rFonts w:ascii="Times New Roman" w:hAnsi="Times New Roman" w:cs="Times New Roman"/>
                <w:sz w:val="24"/>
                <w:szCs w:val="24"/>
              </w:rPr>
            </w:pPr>
            <w:r w:rsidRPr="0006259B">
              <w:rPr>
                <w:rFonts w:ascii="Times New Roman" w:hAnsi="Times New Roman" w:cs="Times New Roman"/>
                <w:sz w:val="24"/>
                <w:szCs w:val="24"/>
              </w:rPr>
              <w:t>несоответствие занятой УФК в суде позиции доведенной Федеральным казначейством, Минфином России;</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842B9">
        <w:trPr>
          <w:gridAfter w:val="1"/>
          <w:wAfter w:w="30" w:type="dxa"/>
          <w:trHeight w:val="73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6B3DCF" w:rsidRDefault="00586789" w:rsidP="00823342">
            <w:pPr>
              <w:jc w:val="both"/>
              <w:rPr>
                <w:rFonts w:ascii="Times New Roman" w:hAnsi="Times New Roman" w:cs="Times New Roman"/>
                <w:sz w:val="24"/>
                <w:szCs w:val="24"/>
              </w:rPr>
            </w:pPr>
            <w:proofErr w:type="spellStart"/>
            <w:r w:rsidRPr="00564DCF">
              <w:rPr>
                <w:rFonts w:ascii="Times New Roman" w:hAnsi="Times New Roman" w:cs="Times New Roman"/>
                <w:sz w:val="24"/>
                <w:szCs w:val="24"/>
              </w:rPr>
              <w:t>ненаправление</w:t>
            </w:r>
            <w:proofErr w:type="spellEnd"/>
            <w:r w:rsidRPr="00564DCF">
              <w:rPr>
                <w:rFonts w:ascii="Times New Roman" w:hAnsi="Times New Roman" w:cs="Times New Roman"/>
                <w:sz w:val="24"/>
                <w:szCs w:val="24"/>
              </w:rPr>
              <w:t xml:space="preserve"> в суд правовой позиции по существу спора;</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842B9">
        <w:trPr>
          <w:gridAfter w:val="1"/>
          <w:wAfter w:w="30" w:type="dxa"/>
          <w:trHeight w:val="7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564DCF" w:rsidRDefault="00586789" w:rsidP="00823342">
            <w:pPr>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842B9">
        <w:trPr>
          <w:gridAfter w:val="1"/>
          <w:wAfter w:w="30" w:type="dxa"/>
          <w:trHeight w:val="103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Pr="00564DCF" w:rsidRDefault="00586789" w:rsidP="00823342">
            <w:pPr>
              <w:jc w:val="both"/>
              <w:rPr>
                <w:rFonts w:ascii="Times New Roman" w:hAnsi="Times New Roman" w:cs="Times New Roman"/>
                <w:sz w:val="24"/>
                <w:szCs w:val="24"/>
              </w:rPr>
            </w:pPr>
            <w:r w:rsidRPr="00564DCF">
              <w:rPr>
                <w:rFonts w:ascii="Times New Roman" w:hAnsi="Times New Roman" w:cs="Times New Roman"/>
                <w:sz w:val="24"/>
                <w:szCs w:val="24"/>
              </w:rPr>
              <w:t>не</w:t>
            </w:r>
            <w:r w:rsidRPr="00564DCF">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99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586789" w:rsidRPr="00A169B2"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9E0742">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F87456">
        <w:trPr>
          <w:gridAfter w:val="1"/>
          <w:wAfter w:w="30" w:type="dxa"/>
          <w:trHeight w:val="130"/>
        </w:trPr>
        <w:tc>
          <w:tcPr>
            <w:tcW w:w="807" w:type="dxa"/>
            <w:vMerge w:val="restart"/>
          </w:tcPr>
          <w:p w:rsidR="00586789" w:rsidRPr="0028500C"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551" w:type="dxa"/>
            <w:gridSpan w:val="32"/>
            <w:vAlign w:val="center"/>
          </w:tcPr>
          <w:p w:rsidR="00586789" w:rsidRDefault="00586789" w:rsidP="00823342">
            <w:pPr>
              <w:tabs>
                <w:tab w:val="left" w:pos="1440"/>
                <w:tab w:val="left" w:pos="1620"/>
              </w:tabs>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002B6741">
              <w:rPr>
                <w:rStyle w:val="a6"/>
                <w:rFonts w:ascii="Times New Roman" w:hAnsi="Times New Roman" w:cs="Times New Roman"/>
                <w:sz w:val="24"/>
                <w:szCs w:val="24"/>
              </w:rPr>
              <w:footnoteReference w:id="6"/>
            </w:r>
            <w:r w:rsidRPr="00DE6EB3">
              <w:rPr>
                <w:rFonts w:ascii="Times New Roman" w:hAnsi="Times New Roman" w:cs="Times New Roman"/>
                <w:sz w:val="24"/>
                <w:szCs w:val="24"/>
              </w:rPr>
              <w:t>:</w:t>
            </w:r>
          </w:p>
        </w:tc>
      </w:tr>
      <w:tr w:rsidR="00586789" w:rsidTr="002842B9">
        <w:trPr>
          <w:gridAfter w:val="1"/>
          <w:wAfter w:w="30" w:type="dxa"/>
          <w:trHeight w:val="129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564DCF">
              <w:rPr>
                <w:rFonts w:ascii="Times New Roman" w:hAnsi="Times New Roman" w:cs="Times New Roman"/>
                <w:sz w:val="24"/>
                <w:szCs w:val="24"/>
              </w:rPr>
              <w:t>несоблюдение порядка извещения лиц, в отношении которых ведется производство по делу об административном правонарушении;</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577EDE">
              <w:rPr>
                <w:rFonts w:ascii="Times New Roman" w:eastAsia="Calibri" w:hAnsi="Times New Roman" w:cs="Times New Roman"/>
                <w:sz w:val="24"/>
                <w:szCs w:val="24"/>
              </w:rPr>
              <w:t>соблюдение процессуальных сроков</w:t>
            </w:r>
            <w:r w:rsidRPr="00577EDE">
              <w:rPr>
                <w:rFonts w:ascii="Calibri" w:eastAsia="Calibri" w:hAnsi="Calibri" w:cs="Times New Roman"/>
                <w:sz w:val="24"/>
                <w:szCs w:val="24"/>
              </w:rPr>
              <w:t xml:space="preserve"> </w:t>
            </w:r>
            <w:r w:rsidRPr="00577EDE">
              <w:rPr>
                <w:rFonts w:ascii="Times New Roman" w:eastAsia="Calibri" w:hAnsi="Times New Roman" w:cs="Times New Roman"/>
                <w:sz w:val="24"/>
                <w:szCs w:val="24"/>
              </w:rPr>
              <w:t>производства по делам об административных правонарушениях;</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842B9">
        <w:trPr>
          <w:gridAfter w:val="1"/>
          <w:wAfter w:w="30" w:type="dxa"/>
          <w:trHeight w:val="23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2C4681"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577EDE">
              <w:rPr>
                <w:rFonts w:ascii="Times New Roman" w:eastAsia="Times New Roman" w:hAnsi="Times New Roman" w:cs="Times New Roman"/>
                <w:sz w:val="24"/>
                <w:szCs w:val="24"/>
                <w:lang w:eastAsia="ru-RU"/>
              </w:rPr>
              <w:t>соблюдение требований к содержанию</w:t>
            </w:r>
            <w:r>
              <w:rPr>
                <w:rFonts w:ascii="Times New Roman" w:eastAsia="Times New Roman" w:hAnsi="Times New Roman" w:cs="Times New Roman"/>
                <w:sz w:val="24"/>
                <w:szCs w:val="24"/>
                <w:lang w:eastAsia="ru-RU"/>
              </w:rPr>
              <w:t xml:space="preserve"> протоколов,</w:t>
            </w:r>
            <w:r w:rsidRPr="00577EDE">
              <w:rPr>
                <w:rFonts w:ascii="Times New Roman" w:eastAsia="Times New Roman" w:hAnsi="Times New Roman" w:cs="Times New Roman"/>
                <w:sz w:val="24"/>
                <w:szCs w:val="24"/>
                <w:lang w:eastAsia="ru-RU"/>
              </w:rPr>
              <w:t xml:space="preserve">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28500C" w:rsidRDefault="00586789"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F73809">
              <w:rPr>
                <w:rFonts w:ascii="Times New Roman" w:eastAsia="Times New Roman" w:hAnsi="Times New Roman" w:cs="Times New Roman"/>
                <w:sz w:val="24"/>
                <w:szCs w:val="24"/>
                <w:lang w:eastAsia="ru-RU"/>
              </w:rPr>
              <w:t xml:space="preserve"> </w:t>
            </w:r>
            <w:proofErr w:type="gramStart"/>
            <w:r w:rsidRPr="00F73809">
              <w:rPr>
                <w:rFonts w:ascii="Times New Roman" w:eastAsia="Times New Roman" w:hAnsi="Times New Roman" w:cs="Times New Roman"/>
                <w:sz w:val="24"/>
                <w:szCs w:val="24"/>
                <w:lang w:eastAsia="ru-RU"/>
              </w:rPr>
              <w:t>контроля за</w:t>
            </w:r>
            <w:proofErr w:type="gramEnd"/>
            <w:r w:rsidRPr="00F738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ис</w:t>
            </w:r>
            <w:r w:rsidRPr="00F73809">
              <w:rPr>
                <w:rFonts w:ascii="Times New Roman" w:eastAsia="Times New Roman" w:hAnsi="Times New Roman" w:cs="Times New Roman"/>
                <w:sz w:val="24"/>
                <w:szCs w:val="24"/>
                <w:lang w:eastAsia="ru-RU"/>
              </w:rPr>
              <w:t>полнением</w:t>
            </w:r>
            <w:r w:rsidR="002B6741">
              <w:rPr>
                <w:rFonts w:ascii="Times New Roman" w:eastAsia="Times New Roman" w:hAnsi="Times New Roman" w:cs="Times New Roman"/>
                <w:sz w:val="24"/>
                <w:szCs w:val="24"/>
                <w:lang w:eastAsia="ru-RU"/>
              </w:rPr>
              <w:t xml:space="preserve"> вступивших в законную силу</w:t>
            </w:r>
            <w:r w:rsidRPr="00F73809">
              <w:rPr>
                <w:rFonts w:ascii="Times New Roman" w:eastAsia="Times New Roman" w:hAnsi="Times New Roman" w:cs="Times New Roman"/>
                <w:sz w:val="24"/>
                <w:szCs w:val="24"/>
                <w:lang w:eastAsia="ru-RU"/>
              </w:rPr>
              <w:t xml:space="preserve"> постановлений о назначении административных наказаний</w:t>
            </w:r>
            <w:r>
              <w:rPr>
                <w:rFonts w:ascii="Times New Roman" w:eastAsia="Times New Roman" w:hAnsi="Times New Roman" w:cs="Times New Roman"/>
                <w:sz w:val="24"/>
                <w:szCs w:val="24"/>
                <w:lang w:eastAsia="ru-RU"/>
              </w:rPr>
              <w:t xml:space="preserve">, вынесенных уполномоченными должностными лицами УФК, в том числе </w:t>
            </w:r>
            <w:proofErr w:type="spellStart"/>
            <w:r>
              <w:rPr>
                <w:rFonts w:ascii="Times New Roman" w:eastAsia="Times New Roman" w:hAnsi="Times New Roman" w:cs="Times New Roman"/>
                <w:sz w:val="24"/>
                <w:szCs w:val="24"/>
                <w:lang w:eastAsia="ru-RU"/>
              </w:rPr>
              <w:t>несоставление</w:t>
            </w:r>
            <w:proofErr w:type="spellEnd"/>
            <w:r>
              <w:rPr>
                <w:rFonts w:ascii="Times New Roman" w:eastAsia="Times New Roman" w:hAnsi="Times New Roman" w:cs="Times New Roman"/>
                <w:sz w:val="24"/>
                <w:szCs w:val="24"/>
                <w:lang w:eastAsia="ru-RU"/>
              </w:rPr>
              <w:t xml:space="preserve"> протоколов об </w:t>
            </w:r>
            <w:r>
              <w:rPr>
                <w:rFonts w:ascii="Times New Roman" w:eastAsia="Times New Roman" w:hAnsi="Times New Roman" w:cs="Times New Roman"/>
                <w:sz w:val="24"/>
                <w:szCs w:val="24"/>
                <w:lang w:eastAsia="ru-RU"/>
              </w:rPr>
              <w:lastRenderedPageBreak/>
              <w:t>административных правонарушениях</w:t>
            </w:r>
            <w:r w:rsidRPr="00577EDE">
              <w:rPr>
                <w:rFonts w:ascii="Times New Roman" w:eastAsia="Times New Roman" w:hAnsi="Times New Roman" w:cs="Times New Roman"/>
                <w:sz w:val="24"/>
                <w:szCs w:val="24"/>
                <w:lang w:eastAsia="ru-RU"/>
              </w:rPr>
              <w:t xml:space="preserve"> по части 1 статьи 20.25 Кодекса Российской Федерации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842B9">
        <w:trPr>
          <w:gridAfter w:val="1"/>
          <w:wAfter w:w="30" w:type="dxa"/>
          <w:trHeight w:val="76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28500C" w:rsidRDefault="00586789"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7F4561" w:rsidRDefault="00586789"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E61240">
              <w:rPr>
                <w:rFonts w:ascii="Times New Roman" w:eastAsia="Times New Roman" w:hAnsi="Times New Roman" w:cs="Times New Roman"/>
                <w:sz w:val="24"/>
                <w:szCs w:val="24"/>
                <w:lang w:eastAsia="ru-RU"/>
              </w:rPr>
              <w:t>облюдение порядка</w:t>
            </w:r>
            <w:r w:rsidRPr="00E61240">
              <w:rPr>
                <w:rFonts w:ascii="Calibri" w:eastAsia="Calibri" w:hAnsi="Calibri" w:cs="Times New Roman"/>
                <w:sz w:val="24"/>
                <w:szCs w:val="24"/>
              </w:rPr>
              <w:t xml:space="preserve"> </w:t>
            </w:r>
            <w:r w:rsidRPr="00E61240">
              <w:rPr>
                <w:rFonts w:ascii="Times New Roman" w:eastAsia="Times New Roman" w:hAnsi="Times New Roman" w:cs="Times New Roman"/>
                <w:sz w:val="24"/>
                <w:szCs w:val="24"/>
                <w:lang w:eastAsia="ru-RU"/>
              </w:rPr>
              <w:t>учета дел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EF162F">
        <w:trPr>
          <w:gridAfter w:val="1"/>
          <w:wAfter w:w="30" w:type="dxa"/>
          <w:trHeight w:val="1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A169B2" w:rsidRDefault="002B6741" w:rsidP="00823342">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2B6741" w:rsidTr="00EF162F">
        <w:trPr>
          <w:gridAfter w:val="1"/>
          <w:wAfter w:w="30" w:type="dxa"/>
          <w:trHeight w:val="460"/>
        </w:trPr>
        <w:tc>
          <w:tcPr>
            <w:tcW w:w="807" w:type="dxa"/>
            <w:vMerge/>
          </w:tcPr>
          <w:p w:rsidR="002B6741" w:rsidRDefault="002B6741" w:rsidP="00823342">
            <w:pPr>
              <w:jc w:val="center"/>
              <w:rPr>
                <w:rFonts w:ascii="Times New Roman" w:hAnsi="Times New Roman" w:cs="Times New Roman"/>
                <w:sz w:val="24"/>
                <w:szCs w:val="24"/>
              </w:rPr>
            </w:pPr>
          </w:p>
        </w:tc>
        <w:tc>
          <w:tcPr>
            <w:tcW w:w="826" w:type="dxa"/>
            <w:gridSpan w:val="3"/>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2B6741" w:rsidRDefault="002B6741" w:rsidP="00A755E6">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proofErr w:type="gramStart"/>
            <w:r w:rsidRPr="00EB7F80">
              <w:rPr>
                <w:rFonts w:ascii="Times New Roman" w:eastAsia="Times New Roman" w:hAnsi="Times New Roman" w:cs="Times New Roman"/>
                <w:sz w:val="24"/>
                <w:szCs w:val="24"/>
                <w:lang w:eastAsia="ru-RU"/>
              </w:rPr>
              <w:t>контроля за</w:t>
            </w:r>
            <w:proofErr w:type="gramEnd"/>
            <w:r w:rsidRPr="00EB7F80">
              <w:rPr>
                <w:rFonts w:ascii="Times New Roman" w:eastAsia="Times New Roman" w:hAnsi="Times New Roman" w:cs="Times New Roman"/>
                <w:sz w:val="24"/>
                <w:szCs w:val="24"/>
                <w:lang w:eastAsia="ru-RU"/>
              </w:rPr>
              <w:t xml:space="preserve">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перенаправленных уполномоченными должностными лицами для рассмотрения в порядке, предусмотренном пунктом 1 части 2 статьи 29.9 Кодекса Российской </w:t>
            </w:r>
            <w:r w:rsidRPr="00EB7F80">
              <w:rPr>
                <w:rFonts w:ascii="Times New Roman" w:eastAsia="Times New Roman" w:hAnsi="Times New Roman" w:cs="Times New Roman"/>
                <w:sz w:val="24"/>
                <w:szCs w:val="24"/>
                <w:lang w:eastAsia="ru-RU"/>
              </w:rPr>
              <w:lastRenderedPageBreak/>
              <w:t>Федерации об административных правонарушениях;</w:t>
            </w:r>
          </w:p>
        </w:tc>
        <w:tc>
          <w:tcPr>
            <w:tcW w:w="714" w:type="dxa"/>
            <w:gridSpan w:val="2"/>
            <w:vAlign w:val="center"/>
          </w:tcPr>
          <w:p w:rsidR="002B6741" w:rsidRPr="00E92280" w:rsidRDefault="002B6741" w:rsidP="00A755E6">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rsidR="002B6741" w:rsidRPr="00E92280" w:rsidRDefault="002B6741" w:rsidP="00A755E6">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65" w:type="dxa"/>
            <w:gridSpan w:val="2"/>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2B6741" w:rsidRDefault="002B6741"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2B6741" w:rsidRPr="00C05472" w:rsidRDefault="002B6741" w:rsidP="00A755E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842B9">
        <w:trPr>
          <w:gridAfter w:val="1"/>
          <w:wAfter w:w="30" w:type="dxa"/>
          <w:trHeight w:val="9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A169B2"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A169B2" w:rsidRDefault="002B6741"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Pr="00A169B2" w:rsidRDefault="00586789"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CA1A04">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586789" w:rsidRPr="00A169B2" w:rsidRDefault="00586789"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586789" w:rsidTr="002B6741">
        <w:trPr>
          <w:gridAfter w:val="1"/>
          <w:wAfter w:w="30" w:type="dxa"/>
          <w:trHeight w:val="507"/>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t>VIII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Pr="0097592F"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lang w:val="en-US"/>
              </w:rPr>
              <w:t>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E9228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2842B9">
        <w:trPr>
          <w:gridAfter w:val="1"/>
          <w:wAfter w:w="30" w:type="dxa"/>
          <w:trHeight w:val="492"/>
        </w:trPr>
        <w:tc>
          <w:tcPr>
            <w:tcW w:w="14358" w:type="dxa"/>
            <w:gridSpan w:val="33"/>
            <w:vAlign w:val="center"/>
          </w:tcPr>
          <w:p w:rsidR="00586789" w:rsidRPr="005A52BA" w:rsidRDefault="00586789" w:rsidP="00823342">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tc>
      </w:tr>
      <w:tr w:rsidR="00586789" w:rsidTr="002842B9">
        <w:trPr>
          <w:gridAfter w:val="1"/>
          <w:wAfter w:w="30" w:type="dxa"/>
          <w:trHeight w:val="69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Pr="00C40C67" w:rsidRDefault="00586789" w:rsidP="00823342">
            <w:pPr>
              <w:jc w:val="both"/>
              <w:rPr>
                <w:rFonts w:ascii="Times New Roman" w:hAnsi="Times New Roman" w:cs="Times New Roman"/>
                <w:snapToGrid w:val="0"/>
                <w:sz w:val="24"/>
                <w:szCs w:val="24"/>
              </w:rPr>
            </w:pPr>
            <w:r w:rsidRPr="00C40C67">
              <w:rPr>
                <w:rFonts w:ascii="Times New Roman" w:hAnsi="Times New Roman" w:cs="Times New Roman"/>
                <w:sz w:val="24"/>
                <w:szCs w:val="24"/>
              </w:rPr>
              <w:t>Осуществление</w:t>
            </w:r>
            <w:r w:rsidRPr="00C40C67">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r>
            <w:r w:rsidRPr="00C40C67">
              <w:rPr>
                <w:rFonts w:ascii="Times New Roman" w:eastAsia="Calibri" w:hAnsi="Times New Roman" w:cs="Times New Roman"/>
                <w:sz w:val="24"/>
                <w:szCs w:val="24"/>
              </w:rPr>
              <w:t>и внутреннего аудита:</w:t>
            </w:r>
          </w:p>
        </w:tc>
      </w:tr>
      <w:tr w:rsidR="00586789" w:rsidTr="002842B9">
        <w:trPr>
          <w:gridAfter w:val="1"/>
          <w:wAfter w:w="30" w:type="dxa"/>
          <w:trHeight w:val="126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1004C1" w:rsidRDefault="00586789" w:rsidP="00823342">
            <w:pPr>
              <w:widowControl w:val="0"/>
              <w:autoSpaceDE w:val="0"/>
              <w:autoSpaceDN w:val="0"/>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порядка планирования </w:t>
            </w:r>
            <w:r w:rsidRPr="006C392A">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УФК</w:t>
            </w:r>
            <w:r w:rsidRPr="001004C1">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проверок </w:t>
            </w:r>
            <w:r>
              <w:rPr>
                <w:rFonts w:ascii="Times New Roman" w:hAnsi="Times New Roman" w:cs="Times New Roman"/>
                <w:snapToGrid w:val="0"/>
                <w:sz w:val="24"/>
                <w:szCs w:val="24"/>
              </w:rPr>
              <w:lastRenderedPageBreak/>
              <w:t>деятельности структурных подразделений УФК;</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21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1004C1" w:rsidRDefault="00586789" w:rsidP="00823342">
            <w:pPr>
              <w:widowControl w:val="0"/>
              <w:autoSpaceDE w:val="0"/>
              <w:autoSpaceDN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6C392A">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6C392A">
              <w:rPr>
                <w:rFonts w:ascii="Times New Roman" w:eastAsia="Times New Roman" w:hAnsi="Times New Roman" w:cs="Times New Roman"/>
                <w:snapToGrid w:val="0"/>
                <w:sz w:val="24"/>
                <w:szCs w:val="24"/>
                <w:lang w:eastAsia="ru-RU"/>
              </w:rPr>
              <w:t xml:space="preserve"> </w:t>
            </w:r>
            <w:r w:rsidRPr="006C392A">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6C392A">
              <w:rPr>
                <w:rFonts w:ascii="Times New Roman" w:eastAsia="Calibri" w:hAnsi="Times New Roman" w:cs="Times New Roman"/>
                <w:sz w:val="24"/>
                <w:szCs w:val="24"/>
              </w:rPr>
              <w:t xml:space="preserve"> на рассмотрение руководству УФК отчетов о результатах проверок деятельности структурных подразделений УФК;</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B6741">
        <w:trPr>
          <w:gridAfter w:val="1"/>
          <w:wAfter w:w="30" w:type="dxa"/>
          <w:trHeight w:val="9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1004C1" w:rsidRDefault="00586789" w:rsidP="00823342">
            <w:pPr>
              <w:jc w:val="both"/>
              <w:rPr>
                <w:rFonts w:ascii="Times New Roman" w:hAnsi="Times New Roman" w:cs="Times New Roman"/>
                <w:color w:val="000000"/>
                <w:sz w:val="24"/>
                <w:szCs w:val="24"/>
              </w:rPr>
            </w:pPr>
            <w:proofErr w:type="gramStart"/>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1004C1">
              <w:rPr>
                <w:rFonts w:ascii="Times New Roman" w:eastAsia="Times New Roman" w:hAnsi="Times New Roman" w:cs="Times New Roman"/>
                <w:snapToGrid w:val="0"/>
                <w:sz w:val="24"/>
                <w:szCs w:val="24"/>
                <w:lang w:eastAsia="ru-RU"/>
              </w:rPr>
              <w:t>подготовки</w:t>
            </w:r>
            <w:r w:rsidRPr="001004C1">
              <w:rPr>
                <w:rFonts w:ascii="Times New Roman" w:eastAsia="Times New Roman" w:hAnsi="Times New Roman" w:cs="Times New Roman"/>
                <w:sz w:val="24"/>
                <w:szCs w:val="24"/>
                <w:lang w:eastAsia="ru-RU"/>
              </w:rPr>
              <w:t xml:space="preserve"> предложений </w:t>
            </w:r>
            <w:r w:rsidRPr="006C392A">
              <w:rPr>
                <w:rFonts w:ascii="Times New Roman" w:eastAsia="Calibri" w:hAnsi="Times New Roman" w:cs="Times New Roman"/>
                <w:sz w:val="24"/>
                <w:szCs w:val="24"/>
              </w:rPr>
              <w:t xml:space="preserve">и рекомендаций по устранению выявленных нарушений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и недостатков, принятию мер по минимизации </w:t>
            </w:r>
            <w:r>
              <w:rPr>
                <w:rFonts w:ascii="Times New Roman" w:eastAsia="Calibri" w:hAnsi="Times New Roman" w:cs="Times New Roman"/>
                <w:sz w:val="24"/>
                <w:szCs w:val="24"/>
              </w:rPr>
              <w:t xml:space="preserve">казначейских </w:t>
            </w:r>
            <w:r w:rsidRPr="006C392A">
              <w:rPr>
                <w:rFonts w:ascii="Times New Roman" w:eastAsia="Calibri" w:hAnsi="Times New Roman" w:cs="Times New Roman"/>
                <w:sz w:val="24"/>
                <w:szCs w:val="24"/>
              </w:rPr>
              <w:t>рисков</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(в том числе бюджетных)</w:t>
            </w:r>
            <w:r w:rsidRPr="006C392A">
              <w:rPr>
                <w:rFonts w:ascii="Times New Roman" w:eastAsia="Calibri" w:hAnsi="Times New Roman" w:cs="Times New Roman"/>
                <w:sz w:val="24"/>
                <w:szCs w:val="24"/>
              </w:rPr>
              <w:t xml:space="preserve">, внесению изменений в карты внутреннего контроля, а также предложения по повышению экономности и результативности использования бюджетных средств,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по совершенствованию систем внутреннего контроля и внутреннего аудита, по повышению эффективности внутреннего контроля, осуществляемого</w:t>
            </w:r>
            <w:proofErr w:type="gramEnd"/>
            <w:r w:rsidRPr="006C392A">
              <w:rPr>
                <w:rFonts w:ascii="Times New Roman" w:eastAsia="Calibri" w:hAnsi="Times New Roman" w:cs="Times New Roman"/>
                <w:sz w:val="24"/>
                <w:szCs w:val="24"/>
              </w:rPr>
              <w:t xml:space="preserve"> методами «самоконтроль», «контроль по </w:t>
            </w:r>
            <w:r w:rsidRPr="006C392A">
              <w:rPr>
                <w:rFonts w:ascii="Times New Roman" w:eastAsia="Calibri" w:hAnsi="Times New Roman" w:cs="Times New Roman"/>
                <w:sz w:val="24"/>
                <w:szCs w:val="24"/>
              </w:rPr>
              <w:lastRenderedPageBreak/>
              <w:t>уровню подчиненности», «смежный контроль» в УФК;</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83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780C9A" w:rsidRDefault="00586789" w:rsidP="00823342">
            <w:pPr>
              <w:jc w:val="both"/>
              <w:rPr>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780C9A" w:rsidRDefault="00586789" w:rsidP="00823342">
            <w:pPr>
              <w:jc w:val="both"/>
              <w:rPr>
                <w:rFonts w:ascii="Times New Roman" w:hAnsi="Times New Roman" w:cs="Times New Roman"/>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proofErr w:type="gramStart"/>
            <w:r w:rsidRPr="009765A7">
              <w:rPr>
                <w:rFonts w:ascii="Times New Roman" w:eastAsia="Times New Roman" w:hAnsi="Times New Roman" w:cs="Times New Roman"/>
                <w:sz w:val="24"/>
                <w:szCs w:val="24"/>
                <w:lang w:eastAsia="ru-RU"/>
              </w:rPr>
              <w:t>контроля за</w:t>
            </w:r>
            <w:proofErr w:type="gramEnd"/>
            <w:r w:rsidRPr="009765A7">
              <w:rPr>
                <w:rFonts w:ascii="Times New Roman" w:eastAsia="Times New Roman" w:hAnsi="Times New Roman" w:cs="Times New Roman"/>
                <w:sz w:val="24"/>
                <w:szCs w:val="24"/>
                <w:lang w:eastAsia="ru-RU"/>
              </w:rPr>
              <w:t xml:space="preserve">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54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Default="00586789" w:rsidP="0082334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501"/>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Pr="0036776D" w:rsidRDefault="00586789" w:rsidP="00823342">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sidRPr="006C392A">
              <w:rPr>
                <w:rFonts w:ascii="Times New Roman" w:eastAsia="Calibri" w:hAnsi="Times New Roman" w:cs="Times New Roman"/>
                <w:sz w:val="24"/>
                <w:szCs w:val="24"/>
              </w:rPr>
              <w:t>деятельности структурных подразделений УФК по управлению внутренними (операционными) казначейскими рисками</w:t>
            </w:r>
            <w:r w:rsidRPr="0036776D">
              <w:rPr>
                <w:rFonts w:ascii="Times New Roman" w:eastAsia="Times New Roman" w:hAnsi="Times New Roman" w:cs="Times New Roman"/>
                <w:sz w:val="24"/>
                <w:szCs w:val="24"/>
              </w:rPr>
              <w:t>:</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780C9A" w:rsidRDefault="00586789" w:rsidP="00823342">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586789" w:rsidRPr="00780C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780C9A" w:rsidRDefault="00586789" w:rsidP="00823342">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4616" w:type="dxa"/>
            <w:gridSpan w:val="5"/>
            <w:vAlign w:val="center"/>
          </w:tcPr>
          <w:p w:rsidR="00586789" w:rsidRPr="0036776D" w:rsidRDefault="00586789" w:rsidP="00823342">
            <w:pPr>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УФК;</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2043"/>
        </w:trPr>
        <w:tc>
          <w:tcPr>
            <w:tcW w:w="807" w:type="dxa"/>
            <w:vMerge/>
          </w:tcPr>
          <w:p w:rsidR="00586789" w:rsidRDefault="00586789" w:rsidP="004C7295">
            <w:pPr>
              <w:widowControl w:val="0"/>
              <w:jc w:val="center"/>
              <w:rPr>
                <w:rFonts w:ascii="Times New Roman" w:hAnsi="Times New Roman" w:cs="Times New Roman"/>
                <w:sz w:val="24"/>
                <w:szCs w:val="24"/>
              </w:rPr>
            </w:pPr>
          </w:p>
        </w:tc>
        <w:tc>
          <w:tcPr>
            <w:tcW w:w="826" w:type="dxa"/>
            <w:gridSpan w:val="3"/>
            <w:vAlign w:val="center"/>
          </w:tcPr>
          <w:p w:rsidR="00586789" w:rsidRPr="00780C9A" w:rsidRDefault="00586789"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586789" w:rsidRPr="00780C9A"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780C9A" w:rsidRDefault="00586789"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4616" w:type="dxa"/>
            <w:gridSpan w:val="5"/>
            <w:vAlign w:val="center"/>
          </w:tcPr>
          <w:p w:rsidR="00586789" w:rsidRPr="0036776D" w:rsidRDefault="00586789" w:rsidP="004C7295">
            <w:pPr>
              <w:widowControl w:val="0"/>
              <w:autoSpaceDE w:val="0"/>
              <w:autoSpaceDN w:val="0"/>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в Федеральное казначейство отчетности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r>
              <w:rPr>
                <w:rFonts w:ascii="Times New Roman" w:eastAsia="Calibri" w:hAnsi="Times New Roman" w:cs="Times New Roman"/>
                <w:sz w:val="24"/>
                <w:szCs w:val="24"/>
              </w:rPr>
              <w:t>;</w:t>
            </w:r>
          </w:p>
        </w:tc>
        <w:tc>
          <w:tcPr>
            <w:tcW w:w="714"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707"/>
        </w:trPr>
        <w:tc>
          <w:tcPr>
            <w:tcW w:w="807" w:type="dxa"/>
            <w:vMerge/>
          </w:tcPr>
          <w:p w:rsidR="00586789" w:rsidRDefault="00586789" w:rsidP="004C7295">
            <w:pPr>
              <w:widowControl w:val="0"/>
              <w:jc w:val="center"/>
              <w:rPr>
                <w:rFonts w:ascii="Times New Roman" w:hAnsi="Times New Roman" w:cs="Times New Roman"/>
                <w:sz w:val="24"/>
                <w:szCs w:val="24"/>
              </w:rPr>
            </w:pPr>
          </w:p>
        </w:tc>
        <w:tc>
          <w:tcPr>
            <w:tcW w:w="82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4C7295">
            <w:pPr>
              <w:widowControl w:val="0"/>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743"/>
        </w:trPr>
        <w:tc>
          <w:tcPr>
            <w:tcW w:w="807" w:type="dxa"/>
            <w:vMerge w:val="restart"/>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Default="00586789" w:rsidP="00350690">
            <w:pPr>
              <w:widowControl w:val="0"/>
              <w:jc w:val="both"/>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w:t>
            </w:r>
            <w:r>
              <w:rPr>
                <w:rFonts w:ascii="Times New Roman" w:eastAsia="Times New Roman" w:hAnsi="Times New Roman" w:cs="Times New Roman"/>
                <w:sz w:val="24"/>
                <w:szCs w:val="24"/>
                <w:lang w:eastAsia="ru-RU"/>
              </w:rPr>
              <w:t xml:space="preserve"> контроля, являющихся органами </w:t>
            </w:r>
            <w:r w:rsidRPr="009765A7">
              <w:rPr>
                <w:rFonts w:ascii="Times New Roman" w:eastAsia="Times New Roman" w:hAnsi="Times New Roman" w:cs="Times New Roman"/>
                <w:sz w:val="24"/>
                <w:szCs w:val="24"/>
                <w:lang w:eastAsia="ru-RU"/>
              </w:rPr>
              <w:t>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w:t>
            </w:r>
            <w:r>
              <w:rPr>
                <w:rStyle w:val="a6"/>
                <w:rFonts w:ascii="Times New Roman" w:eastAsia="Times New Roman" w:hAnsi="Times New Roman" w:cs="Times New Roman"/>
                <w:sz w:val="24"/>
                <w:szCs w:val="24"/>
                <w:lang w:eastAsia="ru-RU"/>
              </w:rPr>
              <w:t xml:space="preserve"> </w:t>
            </w:r>
            <w:r>
              <w:rPr>
                <w:rStyle w:val="a6"/>
                <w:rFonts w:ascii="Times New Roman" w:eastAsia="Times New Roman" w:hAnsi="Times New Roman" w:cs="Times New Roman"/>
                <w:sz w:val="24"/>
                <w:szCs w:val="24"/>
                <w:lang w:eastAsia="ru-RU"/>
              </w:rPr>
              <w:footnoteReference w:id="7"/>
            </w:r>
            <w:r w:rsidRPr="009765A7">
              <w:rPr>
                <w:rFonts w:ascii="Times New Roman" w:eastAsia="Times New Roman" w:hAnsi="Times New Roman" w:cs="Times New Roman"/>
                <w:sz w:val="24"/>
                <w:szCs w:val="24"/>
              </w:rPr>
              <w:t>:</w:t>
            </w:r>
          </w:p>
        </w:tc>
      </w:tr>
      <w:tr w:rsidR="00586789" w:rsidTr="00EF162F">
        <w:trPr>
          <w:gridAfter w:val="1"/>
          <w:wAfter w:w="30" w:type="dxa"/>
          <w:cantSplit/>
          <w:trHeight w:val="1310"/>
        </w:trPr>
        <w:tc>
          <w:tcPr>
            <w:tcW w:w="807" w:type="dxa"/>
            <w:vMerge/>
          </w:tcPr>
          <w:p w:rsidR="00586789" w:rsidRDefault="00586789" w:rsidP="00350690">
            <w:pPr>
              <w:widowControl w:val="0"/>
              <w:jc w:val="center"/>
              <w:rPr>
                <w:rFonts w:ascii="Times New Roman" w:hAnsi="Times New Roman" w:cs="Times New Roman"/>
                <w:sz w:val="24"/>
                <w:szCs w:val="24"/>
              </w:rPr>
            </w:pPr>
          </w:p>
        </w:tc>
        <w:tc>
          <w:tcPr>
            <w:tcW w:w="826" w:type="dxa"/>
            <w:gridSpan w:val="3"/>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C508E1" w:rsidRDefault="00586789" w:rsidP="00350690">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w:t>
            </w:r>
            <w:proofErr w:type="gramStart"/>
            <w:r>
              <w:rPr>
                <w:rFonts w:ascii="Times New Roman" w:eastAsia="Times New Roman" w:hAnsi="Times New Roman" w:cs="Times New Roman"/>
                <w:snapToGrid w:val="0"/>
                <w:sz w:val="24"/>
                <w:szCs w:val="24"/>
                <w:lang w:eastAsia="ru-RU"/>
              </w:rPr>
              <w:t>требований порядка проведения</w:t>
            </w:r>
            <w:r w:rsidRPr="009765A7">
              <w:rPr>
                <w:rFonts w:ascii="Times New Roman" w:eastAsia="Times New Roman" w:hAnsi="Times New Roman" w:cs="Times New Roman"/>
                <w:sz w:val="24"/>
                <w:szCs w:val="24"/>
                <w:lang w:eastAsia="ru-RU"/>
              </w:rPr>
              <w:t xml:space="preserve"> анализа исполнения бюджетных полномочий органов</w:t>
            </w:r>
            <w:proofErr w:type="gramEnd"/>
            <w:r w:rsidRPr="009765A7">
              <w:rPr>
                <w:rFonts w:ascii="Times New Roman" w:eastAsia="Times New Roman" w:hAnsi="Times New Roman" w:cs="Times New Roman"/>
                <w:sz w:val="24"/>
                <w:szCs w:val="24"/>
                <w:lang w:eastAsia="ru-RU"/>
              </w:rPr>
              <w:t xml:space="preserve"> государственного (муниципального) финансового контроля, являющихся органами 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 xml:space="preserve"> </w:t>
            </w:r>
            <w:r w:rsidRPr="00C829EB">
              <w:rPr>
                <w:rFonts w:ascii="Times New Roman" w:eastAsia="Times New Roman" w:hAnsi="Times New Roman" w:cs="Times New Roman"/>
                <w:snapToGrid w:val="0"/>
                <w:sz w:val="24"/>
                <w:szCs w:val="24"/>
                <w:lang w:eastAsia="ru-RU"/>
              </w:rPr>
              <w:t>(далее – Порядок, Анализ</w:t>
            </w:r>
            <w:r>
              <w:rPr>
                <w:rFonts w:ascii="Times New Roman" w:eastAsia="Times New Roman" w:hAnsi="Times New Roman" w:cs="Times New Roman"/>
                <w:snapToGrid w:val="0"/>
                <w:sz w:val="24"/>
                <w:szCs w:val="24"/>
                <w:lang w:eastAsia="ru-RU"/>
              </w:rPr>
              <w:t xml:space="preserve"> ИБП, Органы контроля</w:t>
            </w:r>
            <w:r w:rsidRPr="00C829EB">
              <w:rPr>
                <w:rFonts w:ascii="Times New Roman" w:eastAsia="Times New Roman" w:hAnsi="Times New Roman" w:cs="Times New Roman"/>
                <w:snapToGrid w:val="0"/>
                <w:sz w:val="24"/>
                <w:szCs w:val="24"/>
                <w:lang w:eastAsia="ru-RU"/>
              </w:rPr>
              <w:t xml:space="preserve"> 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планировании</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ИБП</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350690">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350690">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350690">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350690">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350690">
            <w:pPr>
              <w:widowControl w:val="0"/>
              <w:jc w:val="center"/>
            </w:pPr>
            <w:r w:rsidRPr="00C05472">
              <w:rPr>
                <w:rFonts w:ascii="Times New Roman" w:hAnsi="Times New Roman" w:cs="Times New Roman"/>
                <w:sz w:val="24"/>
                <w:szCs w:val="24"/>
              </w:rPr>
              <w:t>значимый</w:t>
            </w:r>
          </w:p>
        </w:tc>
      </w:tr>
      <w:tr w:rsidR="00586789" w:rsidTr="00EF162F">
        <w:trPr>
          <w:gridAfter w:val="1"/>
          <w:wAfter w:w="30" w:type="dxa"/>
          <w:trHeight w:val="123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586789" w:rsidRPr="00C05472"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586789" w:rsidTr="00EF162F">
        <w:trPr>
          <w:gridAfter w:val="1"/>
          <w:wAfter w:w="30" w:type="dxa"/>
          <w:trHeight w:val="12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586789" w:rsidRDefault="00586789"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586789" w:rsidRPr="00C05472"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EF162F">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 xml:space="preserve"> ИБП,</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графиком</w:t>
            </w:r>
            <w:r w:rsidRPr="00C829EB">
              <w:rPr>
                <w:rFonts w:ascii="Times New Roman" w:hAnsi="Times New Roman" w:cs="Times New Roman"/>
                <w:sz w:val="24"/>
                <w:szCs w:val="24"/>
              </w:rPr>
              <w:t xml:space="preserve"> проведения УФК Анализа</w:t>
            </w:r>
            <w:r>
              <w:rPr>
                <w:rFonts w:ascii="Times New Roman" w:hAnsi="Times New Roman" w:cs="Times New Roman"/>
                <w:sz w:val="24"/>
                <w:szCs w:val="24"/>
              </w:rPr>
              <w:t xml:space="preserve"> ИБП;</w:t>
            </w:r>
          </w:p>
        </w:tc>
        <w:tc>
          <w:tcPr>
            <w:tcW w:w="714"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65" w:type="dxa"/>
            <w:gridSpan w:val="2"/>
            <w:vAlign w:val="center"/>
          </w:tcPr>
          <w:p w:rsidR="00586789" w:rsidRDefault="00586789" w:rsidP="004C7295">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586789" w:rsidRDefault="00586789" w:rsidP="004C7295">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52" w:type="dxa"/>
            <w:gridSpan w:val="2"/>
            <w:vAlign w:val="center"/>
          </w:tcPr>
          <w:p w:rsidR="00586789" w:rsidRDefault="00586789" w:rsidP="004C7295">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883" w:type="dxa"/>
            <w:gridSpan w:val="4"/>
            <w:vAlign w:val="center"/>
          </w:tcPr>
          <w:p w:rsidR="00586789" w:rsidRDefault="00586789" w:rsidP="004C7295">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586789" w:rsidRPr="00C05472" w:rsidRDefault="00586789" w:rsidP="004C7295">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r>
              <w:rPr>
                <w:rFonts w:ascii="Times New Roman" w:hAnsi="Times New Roman" w:cs="Times New Roman"/>
                <w:color w:val="000000"/>
                <w:sz w:val="24"/>
                <w:szCs w:val="24"/>
              </w:rPr>
              <w:t xml:space="preserve"> </w:t>
            </w:r>
          </w:p>
        </w:tc>
      </w:tr>
      <w:tr w:rsidR="00586789" w:rsidTr="00EF162F">
        <w:trPr>
          <w:gridAfter w:val="1"/>
          <w:wAfter w:w="30" w:type="dxa"/>
          <w:trHeight w:val="18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w:t>
            </w:r>
            <w:r>
              <w:rPr>
                <w:rFonts w:ascii="Times New Roman" w:hAnsi="Times New Roman" w:cs="Times New Roman"/>
                <w:bCs/>
                <w:sz w:val="24"/>
                <w:szCs w:val="24"/>
              </w:rPr>
              <w:br/>
              <w:t xml:space="preserve">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 xml:space="preserve">составлении </w:t>
            </w:r>
            <w:r>
              <w:rPr>
                <w:rFonts w:ascii="Times New Roman" w:hAnsi="Times New Roman" w:cs="Times New Roman"/>
                <w:sz w:val="24"/>
                <w:szCs w:val="24"/>
              </w:rPr>
              <w:br/>
              <w:t>и представлении отчета об исполнении графика</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 ИБП</w:t>
            </w:r>
            <w:r w:rsidRPr="00C829EB">
              <w:rPr>
                <w:rFonts w:ascii="Times New Roman" w:hAnsi="Times New Roman" w:cs="Times New Roman"/>
                <w:sz w:val="24"/>
                <w:szCs w:val="24"/>
              </w:rPr>
              <w:t xml:space="preserve"> </w:t>
            </w:r>
            <w:r>
              <w:rPr>
                <w:rFonts w:ascii="Times New Roman" w:hAnsi="Times New Roman" w:cs="Times New Roman"/>
                <w:sz w:val="24"/>
                <w:szCs w:val="24"/>
              </w:rPr>
              <w:br/>
              <w:t>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EF162F">
        <w:trPr>
          <w:gridAfter w:val="1"/>
          <w:wAfter w:w="30" w:type="dxa"/>
          <w:trHeight w:val="183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sidRPr="00842558">
              <w:rPr>
                <w:rFonts w:ascii="Times New Roman" w:hAnsi="Times New Roman" w:cs="Times New Roman"/>
                <w:bCs/>
                <w:sz w:val="24"/>
                <w:szCs w:val="24"/>
              </w:rPr>
              <w:t xml:space="preserve">несоблюдение требований Порядка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поручений руководства Федерального казначейства при составлении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представлении аналитического отчета </w:t>
            </w:r>
            <w:r>
              <w:rPr>
                <w:rFonts w:ascii="Times New Roman" w:hAnsi="Times New Roman" w:cs="Times New Roman"/>
                <w:bCs/>
                <w:sz w:val="24"/>
                <w:szCs w:val="24"/>
              </w:rPr>
              <w:br/>
            </w:r>
            <w:r w:rsidRPr="00842558">
              <w:rPr>
                <w:rFonts w:ascii="Times New Roman" w:hAnsi="Times New Roman" w:cs="Times New Roman"/>
                <w:bCs/>
                <w:sz w:val="24"/>
                <w:szCs w:val="24"/>
              </w:rPr>
              <w:t>о результатах проведения Анализа</w:t>
            </w:r>
            <w:r>
              <w:rPr>
                <w:rFonts w:ascii="Times New Roman" w:hAnsi="Times New Roman" w:cs="Times New Roman"/>
                <w:bCs/>
                <w:sz w:val="24"/>
                <w:szCs w:val="24"/>
              </w:rPr>
              <w:t xml:space="preserve"> ИБП</w:t>
            </w:r>
            <w:r w:rsidRPr="00842558">
              <w:rPr>
                <w:rFonts w:ascii="Times New Roman" w:hAnsi="Times New Roman" w:cs="Times New Roman"/>
                <w:bCs/>
                <w:sz w:val="24"/>
                <w:szCs w:val="24"/>
              </w:rPr>
              <w:t xml:space="preserve"> </w:t>
            </w:r>
            <w:r>
              <w:rPr>
                <w:rFonts w:ascii="Times New Roman" w:hAnsi="Times New Roman" w:cs="Times New Roman"/>
                <w:bCs/>
                <w:sz w:val="24"/>
                <w:szCs w:val="24"/>
              </w:rPr>
              <w:br/>
            </w:r>
            <w:r w:rsidRPr="00842558">
              <w:rPr>
                <w:rFonts w:ascii="Times New Roman" w:hAnsi="Times New Roman" w:cs="Times New Roman"/>
                <w:bCs/>
                <w:sz w:val="24"/>
                <w:szCs w:val="24"/>
              </w:rPr>
              <w:t>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586789" w:rsidTr="00EF162F">
        <w:trPr>
          <w:gridAfter w:val="1"/>
          <w:wAfter w:w="30" w:type="dxa"/>
          <w:trHeight w:val="20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перечне Органов контроля, </w:t>
            </w:r>
            <w:r w:rsidRPr="00DB434F">
              <w:rPr>
                <w:rFonts w:ascii="Times New Roman" w:hAnsi="Times New Roman" w:cs="Times New Roman"/>
                <w:sz w:val="24"/>
                <w:szCs w:val="24"/>
              </w:rPr>
              <w:t>отчет</w:t>
            </w:r>
            <w:r>
              <w:rPr>
                <w:rFonts w:ascii="Times New Roman" w:hAnsi="Times New Roman" w:cs="Times New Roman"/>
                <w:sz w:val="24"/>
                <w:szCs w:val="24"/>
              </w:rPr>
              <w:t>е об исполнении графика</w:t>
            </w:r>
            <w:r w:rsidRPr="00DB434F">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 ИБП</w:t>
            </w:r>
            <w:r w:rsidRPr="00DB434F">
              <w:rPr>
                <w:rFonts w:ascii="Times New Roman" w:hAnsi="Times New Roman" w:cs="Times New Roman"/>
                <w:sz w:val="24"/>
                <w:szCs w:val="24"/>
              </w:rPr>
              <w:t xml:space="preserve"> и</w:t>
            </w:r>
            <w:r>
              <w:rPr>
                <w:rFonts w:ascii="Times New Roman" w:hAnsi="Times New Roman" w:cs="Times New Roman"/>
                <w:sz w:val="24"/>
                <w:szCs w:val="24"/>
              </w:rPr>
              <w:t xml:space="preserve"> (или)</w:t>
            </w:r>
            <w:r w:rsidRPr="00DB434F">
              <w:rPr>
                <w:rFonts w:ascii="Times New Roman" w:hAnsi="Times New Roman" w:cs="Times New Roman"/>
                <w:sz w:val="24"/>
                <w:szCs w:val="24"/>
              </w:rPr>
              <w:t xml:space="preserve"> аналитическ</w:t>
            </w:r>
            <w:r>
              <w:rPr>
                <w:rFonts w:ascii="Times New Roman" w:hAnsi="Times New Roman" w:cs="Times New Roman"/>
                <w:sz w:val="24"/>
                <w:szCs w:val="24"/>
              </w:rPr>
              <w:t>ом отчете о результатах проведения Анализа ИБП, представляемых УФК 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586789" w:rsidTr="00EF162F">
        <w:trPr>
          <w:gridAfter w:val="1"/>
          <w:wAfter w:w="30" w:type="dxa"/>
          <w:trHeight w:val="71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Default="00586789" w:rsidP="0082334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AC1B26">
        <w:trPr>
          <w:gridAfter w:val="1"/>
          <w:wAfter w:w="30" w:type="dxa"/>
          <w:trHeight w:val="177"/>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Default="00586789" w:rsidP="00823342">
            <w:pPr>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 xml:space="preserve">анализа </w:t>
            </w:r>
            <w:r>
              <w:rPr>
                <w:rFonts w:ascii="Times New Roman" w:eastAsia="Times New Roman" w:hAnsi="Times New Roman" w:cs="Times New Roman"/>
                <w:sz w:val="24"/>
                <w:szCs w:val="24"/>
                <w:lang w:eastAsia="ru-RU"/>
              </w:rPr>
              <w:t>осуществления главными администраторами бюджетных средств внутреннего финансового аудита</w:t>
            </w:r>
            <w:r>
              <w:rPr>
                <w:rStyle w:val="a6"/>
                <w:rFonts w:ascii="Times New Roman" w:eastAsia="Times New Roman" w:hAnsi="Times New Roman" w:cs="Times New Roman"/>
                <w:sz w:val="24"/>
                <w:szCs w:val="24"/>
                <w:lang w:eastAsia="ru-RU"/>
              </w:rPr>
              <w:footnoteReference w:id="8"/>
            </w:r>
            <w:r w:rsidRPr="009765A7">
              <w:rPr>
                <w:rFonts w:ascii="Times New Roman" w:eastAsia="Times New Roman" w:hAnsi="Times New Roman" w:cs="Times New Roman"/>
                <w:sz w:val="24"/>
                <w:szCs w:val="24"/>
              </w:rPr>
              <w:t>:</w:t>
            </w:r>
          </w:p>
        </w:tc>
      </w:tr>
      <w:tr w:rsidR="00586789" w:rsidTr="00EF162F">
        <w:trPr>
          <w:gridAfter w:val="1"/>
          <w:wAfter w:w="30" w:type="dxa"/>
          <w:cantSplit/>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C508E1" w:rsidRDefault="00586789" w:rsidP="00823342">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требований утвержденной Минфином России Методики проведения</w:t>
            </w:r>
            <w:r w:rsidRPr="009765A7">
              <w:rPr>
                <w:rFonts w:ascii="Times New Roman" w:eastAsia="Times New Roman" w:hAnsi="Times New Roman" w:cs="Times New Roman"/>
                <w:sz w:val="24"/>
                <w:szCs w:val="24"/>
                <w:lang w:eastAsia="ru-RU"/>
              </w:rPr>
              <w:t xml:space="preserve"> анализа </w:t>
            </w:r>
            <w:r>
              <w:rPr>
                <w:rFonts w:ascii="Times New Roman" w:eastAsia="Times New Roman" w:hAnsi="Times New Roman" w:cs="Times New Roman"/>
                <w:sz w:val="24"/>
                <w:szCs w:val="24"/>
                <w:lang w:eastAsia="ru-RU"/>
              </w:rPr>
              <w:t xml:space="preserve">осуществления главными администраторами бюджетных средств внутреннего финансового аудита </w:t>
            </w:r>
            <w:r>
              <w:rPr>
                <w:rFonts w:ascii="Times New Roman" w:eastAsia="Times New Roman" w:hAnsi="Times New Roman" w:cs="Times New Roman"/>
                <w:sz w:val="24"/>
                <w:szCs w:val="24"/>
                <w:lang w:eastAsia="ru-RU"/>
              </w:rPr>
              <w:br/>
            </w:r>
            <w:r w:rsidRPr="00C829EB">
              <w:rPr>
                <w:rFonts w:ascii="Times New Roman" w:eastAsia="Times New Roman" w:hAnsi="Times New Roman" w:cs="Times New Roman"/>
                <w:snapToGrid w:val="0"/>
                <w:sz w:val="24"/>
                <w:szCs w:val="24"/>
                <w:lang w:eastAsia="ru-RU"/>
              </w:rPr>
              <w:t>(далее – </w:t>
            </w:r>
            <w:r>
              <w:rPr>
                <w:rFonts w:ascii="Times New Roman" w:eastAsia="Times New Roman" w:hAnsi="Times New Roman" w:cs="Times New Roman"/>
                <w:snapToGrid w:val="0"/>
                <w:sz w:val="24"/>
                <w:szCs w:val="24"/>
                <w:lang w:eastAsia="ru-RU"/>
              </w:rPr>
              <w:t>Методика ВФА</w:t>
            </w:r>
            <w:r w:rsidRPr="00C829EB">
              <w:rPr>
                <w:rFonts w:ascii="Times New Roman" w:eastAsia="Times New Roman" w:hAnsi="Times New Roman" w:cs="Times New Roman"/>
                <w:snapToGrid w:val="0"/>
                <w:sz w:val="24"/>
                <w:szCs w:val="24"/>
                <w:lang w:eastAsia="ru-RU"/>
              </w:rPr>
              <w:t>, Анализ</w:t>
            </w:r>
            <w:r>
              <w:rPr>
                <w:rFonts w:ascii="Times New Roman" w:eastAsia="Times New Roman" w:hAnsi="Times New Roman" w:cs="Times New Roman"/>
                <w:snapToGrid w:val="0"/>
                <w:sz w:val="24"/>
                <w:szCs w:val="24"/>
                <w:lang w:eastAsia="ru-RU"/>
              </w:rPr>
              <w:t xml:space="preserve"> ВФА, главные администраторы</w:t>
            </w:r>
            <w:r w:rsidRPr="00C829EB">
              <w:rPr>
                <w:rFonts w:ascii="Times New Roman" w:eastAsia="Times New Roman" w:hAnsi="Times New Roman" w:cs="Times New Roman"/>
                <w:snapToGrid w:val="0"/>
                <w:sz w:val="24"/>
                <w:szCs w:val="24"/>
                <w:lang w:eastAsia="ru-RU"/>
              </w:rPr>
              <w:t xml:space="preserve"> соответственно)</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мониторинга и анкетирования в рамках</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ВФА</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AC1B26">
        <w:trPr>
          <w:gridAfter w:val="1"/>
          <w:wAfter w:w="30" w:type="dxa"/>
          <w:trHeight w:val="55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 xml:space="preserve">несоблюдение процедур и сроков, установленных требованиями Методики ВФА </w:t>
            </w:r>
            <w:r>
              <w:rPr>
                <w:rFonts w:ascii="Times New Roman" w:eastAsia="Times New Roman" w:hAnsi="Times New Roman" w:cs="Times New Roman"/>
                <w:snapToGrid w:val="0"/>
                <w:sz w:val="24"/>
                <w:szCs w:val="24"/>
                <w:lang w:eastAsia="ru-RU"/>
              </w:rPr>
              <w:t xml:space="preserve">и поручениями </w:t>
            </w:r>
            <w:r w:rsidRPr="006E5DC1">
              <w:rPr>
                <w:rFonts w:ascii="Times New Roman" w:eastAsia="Times New Roman" w:hAnsi="Times New Roman" w:cs="Times New Roman"/>
                <w:snapToGrid w:val="0"/>
                <w:sz w:val="24"/>
                <w:szCs w:val="24"/>
                <w:lang w:eastAsia="ru-RU"/>
              </w:rPr>
              <w:t xml:space="preserve">руководства </w:t>
            </w:r>
            <w:r w:rsidRPr="006E5DC1">
              <w:rPr>
                <w:rFonts w:ascii="Times New Roman" w:eastAsia="Times New Roman" w:hAnsi="Times New Roman" w:cs="Times New Roman"/>
                <w:snapToGrid w:val="0"/>
                <w:sz w:val="24"/>
                <w:szCs w:val="24"/>
                <w:lang w:eastAsia="ru-RU"/>
              </w:rPr>
              <w:lastRenderedPageBreak/>
              <w:t>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ВФА</w:t>
            </w:r>
            <w:r w:rsidRPr="00530975">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586789" w:rsidTr="005F6972">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ВФА 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о результатах</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 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r w:rsidRPr="00DB434F" w:rsidDel="00565559">
              <w:rPr>
                <w:rFonts w:ascii="Times New Roman" w:hAnsi="Times New Roman" w:cs="Times New Roman"/>
                <w:color w:val="000000"/>
                <w:sz w:val="24"/>
                <w:szCs w:val="24"/>
              </w:rPr>
              <w:t xml:space="preserve"> </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AC1B26">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отчет</w:t>
            </w:r>
            <w:r>
              <w:rPr>
                <w:rFonts w:ascii="Times New Roman" w:hAnsi="Times New Roman" w:cs="Times New Roman"/>
                <w:sz w:val="24"/>
                <w:szCs w:val="24"/>
              </w:rPr>
              <w:t xml:space="preserve">ности о результатах 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w:t>
            </w:r>
            <w:r>
              <w:rPr>
                <w:rFonts w:ascii="Times New Roman" w:hAnsi="Times New Roman" w:cs="Times New Roman"/>
                <w:sz w:val="24"/>
                <w:szCs w:val="24"/>
              </w:rPr>
              <w:t>ВФА, представляемой УФК 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586789" w:rsidTr="00E37E3D">
        <w:trPr>
          <w:gridAfter w:val="1"/>
          <w:wAfter w:w="30" w:type="dxa"/>
          <w:trHeight w:val="32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36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Pr="00531D14"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организации внутреннего контроля в УФК</w:t>
            </w:r>
            <w:r>
              <w:rPr>
                <w:rFonts w:ascii="Times New Roman" w:eastAsia="Times New Roman" w:hAnsi="Times New Roman" w:cs="Times New Roman"/>
                <w:sz w:val="24"/>
                <w:szCs w:val="24"/>
                <w:lang w:eastAsia="ru-RU"/>
              </w:rPr>
              <w:t>:</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C508E1" w:rsidRDefault="00586789" w:rsidP="00823342">
            <w:pPr>
              <w:tabs>
                <w:tab w:val="left" w:pos="1260"/>
              </w:tabs>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подготовки и оформления </w:t>
            </w:r>
            <w:r w:rsidRPr="00FF7BC2">
              <w:rPr>
                <w:rFonts w:ascii="Times New Roman" w:eastAsia="Times New Roman" w:hAnsi="Times New Roman" w:cs="Times New Roman"/>
                <w:sz w:val="24"/>
                <w:szCs w:val="24"/>
                <w:lang w:eastAsia="ru-RU"/>
              </w:rPr>
              <w:t xml:space="preserve">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D53481">
              <w:rPr>
                <w:rFonts w:ascii="Times New Roman" w:hAnsi="Times New Roman" w:cs="Times New Roman"/>
                <w:color w:val="000000"/>
                <w:sz w:val="24"/>
                <w:szCs w:val="24"/>
              </w:rPr>
              <w:t>значимый</w:t>
            </w:r>
            <w:r>
              <w:rPr>
                <w:rFonts w:ascii="Times New Roman" w:hAnsi="Times New Roman" w:cs="Times New Roman"/>
                <w:sz w:val="24"/>
                <w:szCs w:val="24"/>
              </w:rPr>
              <w:t xml:space="preserve"> </w:t>
            </w:r>
          </w:p>
        </w:tc>
      </w:tr>
      <w:tr w:rsidR="00586789" w:rsidTr="00E37E3D">
        <w:trPr>
          <w:gridAfter w:val="1"/>
          <w:wAfter w:w="30" w:type="dxa"/>
          <w:trHeight w:val="16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tabs>
                <w:tab w:val="left" w:pos="126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sidRPr="00FF7BC2">
              <w:rPr>
                <w:rFonts w:ascii="Times New Roman" w:eastAsia="Times New Roman" w:hAnsi="Times New Roman" w:cs="Times New Roman"/>
                <w:sz w:val="24"/>
                <w:szCs w:val="24"/>
                <w:lang w:eastAsia="ru-RU"/>
              </w:rPr>
              <w:t xml:space="preserve">направление 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r w:rsidRPr="00FF7BC2">
              <w:rPr>
                <w:rFonts w:ascii="Times New Roman" w:eastAsia="Times New Roman" w:hAnsi="Times New Roman" w:cs="Times New Roman"/>
                <w:sz w:val="24"/>
                <w:szCs w:val="24"/>
                <w:lang w:eastAsia="ru-RU"/>
              </w:rPr>
              <w:t xml:space="preserve"> руководителю </w:t>
            </w:r>
            <w:r>
              <w:rPr>
                <w:rFonts w:ascii="Times New Roman" w:eastAsia="Times New Roman" w:hAnsi="Times New Roman" w:cs="Times New Roman"/>
                <w:sz w:val="24"/>
                <w:szCs w:val="24"/>
                <w:lang w:eastAsia="ru-RU"/>
              </w:rPr>
              <w:t xml:space="preserve">УФК </w:t>
            </w:r>
            <w:r w:rsidRPr="00FF7BC2">
              <w:rPr>
                <w:rFonts w:ascii="Times New Roman" w:eastAsia="Times New Roman" w:hAnsi="Times New Roman" w:cs="Times New Roman"/>
                <w:sz w:val="24"/>
                <w:szCs w:val="24"/>
                <w:lang w:eastAsia="ru-RU"/>
              </w:rPr>
              <w:t>для рассмотрения</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9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76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586789" w:rsidRPr="00531D14" w:rsidRDefault="00586789" w:rsidP="00823342">
            <w:pPr>
              <w:jc w:val="both"/>
              <w:rPr>
                <w:rFonts w:ascii="Times New Roman" w:hAnsi="Times New Roman" w:cs="Times New Roman"/>
                <w:sz w:val="24"/>
                <w:szCs w:val="24"/>
              </w:rPr>
            </w:pPr>
            <w:r>
              <w:rPr>
                <w:rFonts w:ascii="Times New Roman" w:eastAsia="Calibri" w:hAnsi="Times New Roman" w:cs="Times New Roman"/>
                <w:sz w:val="24"/>
                <w:szCs w:val="24"/>
              </w:rPr>
              <w:t>С</w:t>
            </w:r>
            <w:r w:rsidRPr="006C392A">
              <w:rPr>
                <w:rFonts w:ascii="Times New Roman" w:eastAsia="Calibri" w:hAnsi="Times New Roman" w:cs="Times New Roman"/>
                <w:sz w:val="24"/>
                <w:szCs w:val="24"/>
              </w:rPr>
              <w:t>оставлени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в Федеральное казначейство отчетности о результатах осуществления контрольных и аудиторских мероприятий в УФК</w:t>
            </w:r>
            <w:r w:rsidRPr="007E1537">
              <w:rPr>
                <w:rFonts w:ascii="Times New Roman" w:eastAsia="Times New Roman" w:hAnsi="Times New Roman" w:cs="Times New Roman"/>
                <w:sz w:val="24"/>
                <w:szCs w:val="24"/>
                <w:lang w:eastAsia="ru-RU"/>
              </w:rPr>
              <w:t>:</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C508E1" w:rsidRDefault="00586789" w:rsidP="00823342">
            <w:pPr>
              <w:widowControl w:val="0"/>
              <w:autoSpaceDE w:val="0"/>
              <w:autoSpaceDN w:val="0"/>
              <w:jc w:val="both"/>
              <w:rPr>
                <w:rFonts w:ascii="Times New Roman" w:hAnsi="Times New Roman" w:cs="Times New Roman"/>
                <w:color w:val="000000"/>
                <w:sz w:val="24"/>
                <w:szCs w:val="24"/>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Calibri" w:hAnsi="Times New Roman" w:cs="Times New Roman"/>
                <w:sz w:val="24"/>
                <w:szCs w:val="24"/>
              </w:rPr>
              <w:t xml:space="preserve"> </w:t>
            </w:r>
            <w:r w:rsidRPr="006C392A">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6C392A">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УФК контрольных и аудиторских мероприятий;</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2B6741">
        <w:trPr>
          <w:gridAfter w:val="1"/>
          <w:wAfter w:w="30" w:type="dxa"/>
          <w:trHeight w:val="128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7E1537" w:rsidRDefault="00586789" w:rsidP="00823342">
            <w:pPr>
              <w:widowControl w:val="0"/>
              <w:autoSpaceDE w:val="0"/>
              <w:autoSpaceDN w:val="0"/>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Times New Roman" w:hAnsi="Times New Roman" w:cs="Times New Roman"/>
                <w:sz w:val="24"/>
                <w:szCs w:val="24"/>
                <w:lang w:eastAsia="ru-RU"/>
              </w:rPr>
              <w:t xml:space="preserve"> </w:t>
            </w:r>
            <w:r w:rsidRPr="006C392A">
              <w:rPr>
                <w:rFonts w:ascii="Times New Roman" w:eastAsia="Calibri" w:hAnsi="Times New Roman" w:cs="Times New Roman"/>
                <w:sz w:val="24"/>
                <w:szCs w:val="24"/>
              </w:rPr>
              <w:t>отчетности о результатах проверок, проведенных контрольно-надзорными органами в УФК;</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103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7E1537" w:rsidRDefault="00586789" w:rsidP="00823342">
            <w:pPr>
              <w:widowControl w:val="0"/>
              <w:autoSpaceDE w:val="0"/>
              <w:autoSpaceDN w:val="0"/>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УФК;</w:t>
            </w:r>
          </w:p>
        </w:tc>
        <w:tc>
          <w:tcPr>
            <w:tcW w:w="714"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01106A">
        <w:trPr>
          <w:gridAfter w:val="1"/>
          <w:wAfter w:w="30" w:type="dxa"/>
          <w:trHeight w:val="61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2B6741">
        <w:trPr>
          <w:gridAfter w:val="1"/>
          <w:wAfter w:w="30" w:type="dxa"/>
          <w:trHeight w:val="785"/>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551" w:type="dxa"/>
            <w:gridSpan w:val="32"/>
            <w:vAlign w:val="center"/>
          </w:tcPr>
          <w:p w:rsidR="00586789" w:rsidRPr="00531D14"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w:t>
            </w:r>
            <w:r>
              <w:rPr>
                <w:rFonts w:ascii="Times New Roman" w:eastAsia="Times New Roman" w:hAnsi="Times New Roman" w:cs="Times New Roman"/>
                <w:sz w:val="24"/>
                <w:szCs w:val="24"/>
                <w:lang w:eastAsia="ru-RU"/>
              </w:rPr>
              <w:t xml:space="preserve"> и </w:t>
            </w:r>
            <w:r w:rsidRPr="009765A7">
              <w:rPr>
                <w:rFonts w:ascii="Times New Roman" w:eastAsia="Times New Roman" w:hAnsi="Times New Roman" w:cs="Times New Roman"/>
                <w:sz w:val="24"/>
                <w:szCs w:val="24"/>
                <w:lang w:eastAsia="ru-RU"/>
              </w:rPr>
              <w:t>иными органами и организациям</w:t>
            </w:r>
            <w:r>
              <w:rPr>
                <w:rFonts w:ascii="Times New Roman" w:eastAsia="Times New Roman" w:hAnsi="Times New Roman" w:cs="Times New Roman"/>
                <w:sz w:val="24"/>
                <w:szCs w:val="24"/>
                <w:lang w:eastAsia="ru-RU"/>
              </w:rPr>
              <w:t>и:</w:t>
            </w:r>
          </w:p>
        </w:tc>
      </w:tr>
      <w:tr w:rsidR="00586789" w:rsidTr="00AC1B26">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C508E1" w:rsidRDefault="00586789" w:rsidP="00211503">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с иными органами и организациями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2B6741">
        <w:trPr>
          <w:gridAfter w:val="1"/>
          <w:wAfter w:w="30" w:type="dxa"/>
          <w:trHeight w:val="70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7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737"/>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586789" w:rsidRDefault="00586789"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586789" w:rsidTr="002B6741">
        <w:trPr>
          <w:gridAfter w:val="1"/>
          <w:wAfter w:w="30" w:type="dxa"/>
          <w:trHeight w:val="152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FA15FB" w:rsidRDefault="00586789" w:rsidP="00823342">
            <w:pPr>
              <w:tabs>
                <w:tab w:val="left" w:pos="993"/>
                <w:tab w:val="left" w:pos="1134"/>
              </w:tabs>
              <w:contextualSpacing/>
              <w:jc w:val="both"/>
              <w:rPr>
                <w:rFonts w:ascii="Times New Roman" w:eastAsia="Times New Roman" w:hAnsi="Times New Roman" w:cs="Times New Roman"/>
                <w:sz w:val="24"/>
                <w:szCs w:val="24"/>
                <w:lang w:eastAsia="ru-RU"/>
              </w:rPr>
            </w:pPr>
            <w:proofErr w:type="spellStart"/>
            <w:r w:rsidRPr="006E0FFE">
              <w:rPr>
                <w:rFonts w:ascii="Times New Roman" w:eastAsia="Times New Roman" w:hAnsi="Times New Roman" w:cs="Times New Roman"/>
                <w:sz w:val="24"/>
                <w:szCs w:val="24"/>
                <w:lang w:eastAsia="ru-RU"/>
              </w:rPr>
              <w:t>несоставление</w:t>
            </w:r>
            <w:proofErr w:type="spellEnd"/>
            <w:r w:rsidRPr="006E0FFE">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94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FA15FB" w:rsidRDefault="00586789" w:rsidP="00823342">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6E0FFE" w:rsidRDefault="00586789"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 xml:space="preserve">несоблюдение процессуальных сроков направления протоколов и материалов дел </w:t>
            </w:r>
            <w:r w:rsidRPr="006E0FFE">
              <w:rPr>
                <w:rFonts w:ascii="Times New Roman" w:eastAsia="Times New Roman" w:hAnsi="Times New Roman" w:cs="Times New Roman"/>
                <w:sz w:val="24"/>
                <w:szCs w:val="24"/>
                <w:lang w:eastAsia="ru-RU"/>
              </w:rPr>
              <w:lastRenderedPageBreak/>
              <w:t>об административных правонарушениях на рассмотрение</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FA15FB" w:rsidRDefault="00586789"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65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6E0FFE" w:rsidRDefault="00586789" w:rsidP="00823342">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2B6741">
        <w:trPr>
          <w:gridAfter w:val="1"/>
          <w:wAfter w:w="30" w:type="dxa"/>
          <w:trHeight w:val="244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w:t>
            </w:r>
            <w:r w:rsidR="002B6741" w:rsidRPr="00EB7F80">
              <w:rPr>
                <w:rFonts w:ascii="Times New Roman" w:eastAsia="Times New Roman" w:hAnsi="Times New Roman" w:cs="Times New Roman"/>
                <w:sz w:val="24"/>
                <w:szCs w:val="24"/>
                <w:lang w:eastAsia="ru-RU"/>
              </w:rPr>
              <w:t>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B6741">
        <w:trPr>
          <w:gridAfter w:val="1"/>
          <w:wAfter w:w="30" w:type="dxa"/>
          <w:trHeight w:val="63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802FDD" w:rsidRDefault="00586789" w:rsidP="00823342">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2B6741">
        <w:trPr>
          <w:gridAfter w:val="1"/>
          <w:wAfter w:w="30" w:type="dxa"/>
          <w:trHeight w:val="64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586789" w:rsidRPr="00531D14" w:rsidRDefault="00586789" w:rsidP="00823342">
            <w:pPr>
              <w:jc w:val="both"/>
              <w:rPr>
                <w:rFonts w:ascii="Times New Roman" w:hAnsi="Times New Roman" w:cs="Times New Roman"/>
                <w:sz w:val="24"/>
                <w:szCs w:val="24"/>
              </w:rPr>
            </w:pPr>
            <w:r w:rsidRPr="001C2F51">
              <w:rPr>
                <w:rFonts w:ascii="Times New Roman" w:hAnsi="Times New Roman" w:cs="Times New Roman"/>
                <w:sz w:val="24"/>
                <w:szCs w:val="24"/>
              </w:rPr>
              <w:t>Организация работы по размещению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r>
      <w:tr w:rsidR="00586789" w:rsidTr="0001106A">
        <w:trPr>
          <w:gridAfter w:val="1"/>
          <w:wAfter w:w="30" w:type="dxa"/>
          <w:trHeight w:val="14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1</w:t>
            </w:r>
          </w:p>
        </w:tc>
        <w:tc>
          <w:tcPr>
            <w:tcW w:w="4616" w:type="dxa"/>
            <w:gridSpan w:val="5"/>
            <w:vAlign w:val="center"/>
          </w:tcPr>
          <w:p w:rsidR="00586789" w:rsidRDefault="00586789" w:rsidP="00823342">
            <w:pPr>
              <w:widowControl w:val="0"/>
              <w:autoSpaceDE w:val="0"/>
              <w:autoSpaceDN w:val="0"/>
              <w:jc w:val="both"/>
              <w:rPr>
                <w:rFonts w:ascii="Times New Roman" w:hAnsi="Times New Roman" w:cs="Times New Roman"/>
                <w:sz w:val="24"/>
                <w:szCs w:val="24"/>
              </w:rPr>
            </w:pPr>
            <w:r w:rsidRPr="00B836D6">
              <w:rPr>
                <w:rFonts w:ascii="Times New Roman" w:hAnsi="Times New Roman" w:cs="Times New Roman"/>
                <w:sz w:val="24"/>
                <w:szCs w:val="24"/>
              </w:rPr>
              <w:t>наличие искаженных (недостоверных) сведений в информации, размещаемой на 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60"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65"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45" w:type="dxa"/>
            <w:gridSpan w:val="3"/>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значимый</w:t>
            </w:r>
          </w:p>
        </w:tc>
      </w:tr>
      <w:tr w:rsidR="00586789" w:rsidTr="002B6741">
        <w:trPr>
          <w:gridAfter w:val="1"/>
          <w:wAfter w:w="30" w:type="dxa"/>
          <w:trHeight w:val="152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2</w:t>
            </w:r>
          </w:p>
        </w:tc>
        <w:tc>
          <w:tcPr>
            <w:tcW w:w="4616" w:type="dxa"/>
            <w:gridSpan w:val="5"/>
            <w:vAlign w:val="center"/>
          </w:tcPr>
          <w:p w:rsidR="00586789" w:rsidRDefault="00586789" w:rsidP="00823342">
            <w:pPr>
              <w:widowControl w:val="0"/>
              <w:autoSpaceDE w:val="0"/>
              <w:autoSpaceDN w:val="0"/>
              <w:jc w:val="both"/>
              <w:rPr>
                <w:rFonts w:ascii="Times New Roman" w:hAnsi="Times New Roman" w:cs="Times New Roman"/>
                <w:sz w:val="24"/>
                <w:szCs w:val="24"/>
              </w:rPr>
            </w:pPr>
            <w:proofErr w:type="spellStart"/>
            <w:r w:rsidRPr="00B836D6">
              <w:rPr>
                <w:rFonts w:ascii="Times New Roman" w:hAnsi="Times New Roman" w:cs="Times New Roman"/>
                <w:sz w:val="24"/>
                <w:szCs w:val="24"/>
              </w:rPr>
              <w:t>неразмещение</w:t>
            </w:r>
            <w:proofErr w:type="spellEnd"/>
            <w:r w:rsidRPr="00B836D6">
              <w:rPr>
                <w:rFonts w:ascii="Times New Roman" w:hAnsi="Times New Roman" w:cs="Times New Roman"/>
                <w:sz w:val="24"/>
                <w:szCs w:val="24"/>
              </w:rPr>
              <w:t xml:space="preserve"> (несвоевременное размещение)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60"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865"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51" w:type="dxa"/>
            <w:gridSpan w:val="2"/>
            <w:vAlign w:val="center"/>
          </w:tcPr>
          <w:p w:rsidR="00586789" w:rsidRPr="00531D14"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средний</w:t>
            </w:r>
          </w:p>
        </w:tc>
      </w:tr>
      <w:tr w:rsidR="00586789" w:rsidTr="002842B9">
        <w:trPr>
          <w:gridAfter w:val="1"/>
          <w:wAfter w:w="30" w:type="dxa"/>
          <w:trHeight w:val="71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753" w:type="dxa"/>
            <w:gridSpan w:val="4"/>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3</w:t>
            </w:r>
          </w:p>
        </w:tc>
        <w:tc>
          <w:tcPr>
            <w:tcW w:w="4616" w:type="dxa"/>
            <w:gridSpan w:val="5"/>
            <w:vAlign w:val="center"/>
          </w:tcPr>
          <w:p w:rsidR="00586789" w:rsidRPr="00B836D6" w:rsidRDefault="00586789" w:rsidP="00823342">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sidRPr="00B836D6">
              <w:rPr>
                <w:rFonts w:ascii="Times New Roman" w:hAnsi="Times New Roman" w:cs="Times New Roman"/>
                <w:sz w:val="24"/>
                <w:szCs w:val="24"/>
              </w:rPr>
              <w:t xml:space="preserve"> направления деятельности IX Классификатора рисков. </w:t>
            </w:r>
          </w:p>
        </w:tc>
        <w:tc>
          <w:tcPr>
            <w:tcW w:w="714"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60"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65"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52" w:type="dxa"/>
            <w:gridSpan w:val="2"/>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586789" w:rsidRPr="00B836D6" w:rsidRDefault="00586789"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51" w:type="dxa"/>
            <w:gridSpan w:val="2"/>
            <w:vAlign w:val="center"/>
          </w:tcPr>
          <w:p w:rsidR="00586789" w:rsidRPr="00B836D6"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748"/>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IX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bCs/>
                <w:sz w:val="24"/>
                <w:szCs w:val="24"/>
              </w:rPr>
              <w:t>IX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Default="00586789" w:rsidP="00823342">
            <w:pPr>
              <w:jc w:val="center"/>
              <w:rPr>
                <w:rFonts w:ascii="Times New Roman" w:hAnsi="Times New Roman" w:cs="Times New Roman"/>
                <w:iCs/>
                <w:sz w:val="24"/>
                <w:szCs w:val="24"/>
              </w:rPr>
            </w:pPr>
            <w:r w:rsidRPr="00FC06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2842B9">
        <w:trPr>
          <w:gridAfter w:val="1"/>
          <w:wAfter w:w="30" w:type="dxa"/>
          <w:trHeight w:val="487"/>
        </w:trPr>
        <w:tc>
          <w:tcPr>
            <w:tcW w:w="14358" w:type="dxa"/>
            <w:gridSpan w:val="33"/>
            <w:vAlign w:val="center"/>
          </w:tcPr>
          <w:p w:rsidR="00586789" w:rsidRDefault="00586789" w:rsidP="00823342">
            <w:pPr>
              <w:spacing w:line="276" w:lineRule="auto"/>
            </w:pPr>
            <w:r w:rsidRPr="00743F07">
              <w:rPr>
                <w:rFonts w:ascii="Times New Roman" w:eastAsia="Times New Roman" w:hAnsi="Times New Roman" w:cs="Times New Roman"/>
                <w:b/>
                <w:sz w:val="24"/>
                <w:szCs w:val="24"/>
                <w:u w:val="single"/>
                <w:lang w:eastAsia="ru-RU"/>
              </w:rPr>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586789" w:rsidTr="002842B9">
        <w:trPr>
          <w:gridAfter w:val="1"/>
          <w:wAfter w:w="30" w:type="dxa"/>
          <w:trHeight w:val="41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телекоммуникационного обмена информацией:</w:t>
            </w:r>
          </w:p>
        </w:tc>
      </w:tr>
      <w:tr w:rsidR="00586789" w:rsidTr="002842B9">
        <w:trPr>
          <w:gridAfter w:val="1"/>
          <w:wAfter w:w="30" w:type="dxa"/>
          <w:trHeight w:val="98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2842B9">
        <w:trPr>
          <w:gridAfter w:val="1"/>
          <w:wAfter w:w="30" w:type="dxa"/>
          <w:trHeight w:val="126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заказа на оказание услуг утвержденной типовой форме и порядку эксплуатации и технического обслуживания;</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842B9">
        <w:trPr>
          <w:gridAfter w:val="1"/>
          <w:wAfter w:w="30" w:type="dxa"/>
          <w:trHeight w:val="124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установки новых версий программного обеспечения </w:t>
            </w:r>
            <w:r>
              <w:rPr>
                <w:rFonts w:ascii="Times New Roman" w:hAnsi="Times New Roman" w:cs="Times New Roman"/>
                <w:sz w:val="24"/>
                <w:szCs w:val="24"/>
              </w:rPr>
              <w:br/>
              <w:t>(далее –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 Классификатора рисков</w:t>
            </w:r>
            <w:r>
              <w:rPr>
                <w:rFonts w:ascii="Times New Roman" w:hAnsi="Times New Roman"/>
                <w:bCs/>
                <w:sz w:val="24"/>
                <w:szCs w:val="24"/>
              </w:rPr>
              <w:t>.</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5F6972">
        <w:trPr>
          <w:gridAfter w:val="1"/>
          <w:wAfter w:w="30" w:type="dxa"/>
          <w:trHeight w:val="52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технического оснащения УФК:</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учета средств вычислительной и оргтехники, </w:t>
            </w:r>
            <w:r>
              <w:rPr>
                <w:rFonts w:ascii="Times New Roman" w:hAnsi="Times New Roman" w:cs="Times New Roman"/>
                <w:sz w:val="24"/>
                <w:szCs w:val="24"/>
              </w:rPr>
              <w:br/>
              <w:t>а также другого оборудования, в том числе поступившего в централизованном порядке;</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условий эксплуатации техники и эргономики;</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30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2842B9">
        <w:trPr>
          <w:gridAfter w:val="1"/>
          <w:wAfter w:w="30" w:type="dxa"/>
          <w:cantSplit/>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5F6972">
        <w:trPr>
          <w:gridAfter w:val="1"/>
          <w:wAfter w:w="30" w:type="dxa"/>
          <w:trHeight w:val="85"/>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планирования расходов на информационно-техническое обеспечение деятельности</w:t>
            </w:r>
            <w:r w:rsidRPr="00D14168">
              <w:rPr>
                <w:rFonts w:ascii="Times New Roman" w:hAnsi="Times New Roman" w:cs="Times New Roman"/>
                <w:sz w:val="24"/>
                <w:szCs w:val="24"/>
              </w:rPr>
              <w:t>:</w:t>
            </w:r>
          </w:p>
        </w:tc>
      </w:tr>
      <w:tr w:rsidR="00586789" w:rsidTr="005F6972">
        <w:trPr>
          <w:gridAfter w:val="1"/>
          <w:wAfter w:w="30" w:type="dxa"/>
          <w:trHeight w:val="160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w:t>
            </w:r>
            <w:r>
              <w:rPr>
                <w:rFonts w:ascii="Times New Roman" w:hAnsi="Times New Roman" w:cs="Times New Roman"/>
                <w:sz w:val="24"/>
                <w:szCs w:val="24"/>
              </w:rPr>
              <w:br/>
              <w:t>услуг в сфере информационно-коммуникационных технологий;</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51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AC1B26">
        <w:trPr>
          <w:gridAfter w:val="1"/>
          <w:wAfter w:w="30" w:type="dxa"/>
          <w:trHeight w:val="46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 xml:space="preserve">эксплуатации </w:t>
            </w:r>
            <w:proofErr w:type="gramStart"/>
            <w:r w:rsidRPr="00D14168">
              <w:rPr>
                <w:rFonts w:ascii="Times New Roman" w:hAnsi="Times New Roman" w:cs="Times New Roman"/>
                <w:sz w:val="24"/>
                <w:szCs w:val="24"/>
              </w:rPr>
              <w:t>ПО</w:t>
            </w:r>
            <w:proofErr w:type="gramEnd"/>
            <w:r>
              <w:rPr>
                <w:rFonts w:ascii="Times New Roman" w:hAnsi="Times New Roman" w:cs="Times New Roman"/>
                <w:sz w:val="24"/>
                <w:szCs w:val="24"/>
              </w:rPr>
              <w:t xml:space="preserve"> в УФК</w:t>
            </w:r>
            <w:r w:rsidRPr="00D14168">
              <w:rPr>
                <w:rFonts w:ascii="Times New Roman" w:hAnsi="Times New Roman" w:cs="Times New Roman"/>
                <w:sz w:val="24"/>
                <w:szCs w:val="24"/>
              </w:rPr>
              <w:t>:</w:t>
            </w:r>
          </w:p>
        </w:tc>
      </w:tr>
      <w:tr w:rsidR="00586789" w:rsidTr="00AC1B26">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эксплуатации и технического обслуживания ППО в УФК;</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AC1B26">
        <w:trPr>
          <w:gridAfter w:val="1"/>
          <w:wAfter w:w="30" w:type="dxa"/>
          <w:trHeight w:val="9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применение в работе </w:t>
            </w:r>
            <w:proofErr w:type="gramStart"/>
            <w:r>
              <w:rPr>
                <w:rFonts w:ascii="Times New Roman" w:hAnsi="Times New Roman" w:cs="Times New Roman"/>
                <w:sz w:val="24"/>
                <w:szCs w:val="24"/>
              </w:rPr>
              <w:t>нецентрализованного</w:t>
            </w:r>
            <w:proofErr w:type="gramEnd"/>
            <w:r>
              <w:rPr>
                <w:rFonts w:ascii="Times New Roman" w:hAnsi="Times New Roman" w:cs="Times New Roman"/>
                <w:sz w:val="24"/>
                <w:szCs w:val="24"/>
              </w:rPr>
              <w:t xml:space="preserve"> ППО, в том числе в </w:t>
            </w:r>
            <w:r>
              <w:rPr>
                <w:rFonts w:ascii="Times New Roman" w:hAnsi="Times New Roman" w:cs="Times New Roman"/>
                <w:sz w:val="24"/>
                <w:szCs w:val="24"/>
              </w:rPr>
              <w:lastRenderedPageBreak/>
              <w:t>разрезе исполняемых функциональных задач;</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99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19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AC1B26">
        <w:trPr>
          <w:gridAfter w:val="1"/>
          <w:wAfter w:w="30" w:type="dxa"/>
          <w:trHeight w:val="45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И</w:t>
            </w:r>
            <w:r w:rsidRPr="00D14168">
              <w:rPr>
                <w:rFonts w:ascii="Times New Roman" w:hAnsi="Times New Roman" w:cs="Times New Roman"/>
                <w:sz w:val="24"/>
                <w:szCs w:val="24"/>
              </w:rPr>
              <w:t>спользовани</w:t>
            </w:r>
            <w:r>
              <w:rPr>
                <w:rFonts w:ascii="Times New Roman" w:hAnsi="Times New Roman" w:cs="Times New Roman"/>
                <w:sz w:val="24"/>
                <w:szCs w:val="24"/>
              </w:rPr>
              <w:t>е</w:t>
            </w:r>
            <w:r w:rsidRPr="00D14168">
              <w:rPr>
                <w:rFonts w:ascii="Times New Roman" w:hAnsi="Times New Roman" w:cs="Times New Roman"/>
                <w:sz w:val="24"/>
                <w:szCs w:val="24"/>
              </w:rPr>
              <w:t xml:space="preserve"> локальных вычислительных сетей</w:t>
            </w:r>
            <w:r>
              <w:rPr>
                <w:rFonts w:ascii="Times New Roman" w:hAnsi="Times New Roman" w:cs="Times New Roman"/>
                <w:sz w:val="24"/>
                <w:szCs w:val="24"/>
              </w:rPr>
              <w:t xml:space="preserve"> </w:t>
            </w:r>
            <w:r w:rsidRPr="00D14168">
              <w:rPr>
                <w:rFonts w:ascii="Times New Roman" w:hAnsi="Times New Roman" w:cs="Times New Roman"/>
                <w:sz w:val="24"/>
                <w:szCs w:val="24"/>
              </w:rPr>
              <w:t>(далее</w:t>
            </w:r>
            <w:r>
              <w:rPr>
                <w:rFonts w:ascii="Times New Roman" w:hAnsi="Times New Roman" w:cs="Times New Roman"/>
                <w:sz w:val="24"/>
                <w:szCs w:val="24"/>
              </w:rPr>
              <w:t> </w:t>
            </w:r>
            <w:r w:rsidRPr="00D14168">
              <w:rPr>
                <w:rFonts w:ascii="Times New Roman" w:hAnsi="Times New Roman" w:cs="Times New Roman"/>
                <w:sz w:val="24"/>
                <w:szCs w:val="24"/>
              </w:rPr>
              <w:t>–</w:t>
            </w:r>
            <w:r>
              <w:rPr>
                <w:rFonts w:ascii="Times New Roman" w:hAnsi="Times New Roman" w:cs="Times New Roman"/>
                <w:sz w:val="24"/>
                <w:szCs w:val="24"/>
              </w:rPr>
              <w:t> </w:t>
            </w:r>
            <w:r w:rsidRPr="00D14168">
              <w:rPr>
                <w:rFonts w:ascii="Times New Roman" w:hAnsi="Times New Roman" w:cs="Times New Roman"/>
                <w:sz w:val="24"/>
                <w:szCs w:val="24"/>
              </w:rPr>
              <w:t>ЛВС):</w:t>
            </w:r>
          </w:p>
        </w:tc>
      </w:tr>
      <w:tr w:rsidR="00586789" w:rsidTr="00AC1B26">
        <w:trPr>
          <w:gridAfter w:val="1"/>
          <w:wAfter w:w="30" w:type="dxa"/>
          <w:trHeight w:val="69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2D68A4" w:rsidRDefault="00586789" w:rsidP="00823342">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bookmarkStart w:id="1" w:name="_GoBack"/>
            <w:bookmarkEnd w:id="1"/>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AC1B26">
        <w:trPr>
          <w:gridAfter w:val="1"/>
          <w:wAfter w:w="30" w:type="dxa"/>
          <w:trHeight w:val="85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3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9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2D68A4"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2842B9">
        <w:trPr>
          <w:gridAfter w:val="1"/>
          <w:wAfter w:w="30" w:type="dxa"/>
          <w:trHeight w:val="427"/>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586789" w:rsidRPr="00236229"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D14168">
              <w:rPr>
                <w:rFonts w:ascii="Times New Roman" w:hAnsi="Times New Roman" w:cs="Times New Roman"/>
                <w:sz w:val="24"/>
                <w:szCs w:val="24"/>
              </w:rPr>
              <w:t>бслуживани</w:t>
            </w:r>
            <w:r>
              <w:rPr>
                <w:rFonts w:ascii="Times New Roman" w:hAnsi="Times New Roman" w:cs="Times New Roman"/>
                <w:sz w:val="24"/>
                <w:szCs w:val="24"/>
              </w:rPr>
              <w:t>е</w:t>
            </w:r>
            <w:r w:rsidRPr="00D14168">
              <w:rPr>
                <w:rFonts w:ascii="Times New Roman" w:hAnsi="Times New Roman" w:cs="Times New Roman"/>
                <w:sz w:val="24"/>
                <w:szCs w:val="24"/>
              </w:rPr>
              <w:t xml:space="preserve"> систем</w:t>
            </w:r>
            <w:r>
              <w:rPr>
                <w:rFonts w:ascii="Times New Roman" w:hAnsi="Times New Roman" w:cs="Times New Roman"/>
                <w:sz w:val="24"/>
                <w:szCs w:val="24"/>
              </w:rPr>
              <w:t xml:space="preserve"> инженерного обеспечения (далее </w:t>
            </w:r>
            <w:r w:rsidRPr="00D14168">
              <w:rPr>
                <w:rFonts w:ascii="Times New Roman" w:hAnsi="Times New Roman" w:cs="Times New Roman"/>
                <w:sz w:val="24"/>
                <w:szCs w:val="24"/>
              </w:rPr>
              <w:t>–</w:t>
            </w:r>
            <w:r>
              <w:rPr>
                <w:rFonts w:ascii="Times New Roman" w:hAnsi="Times New Roman" w:cs="Times New Roman"/>
                <w:sz w:val="24"/>
                <w:szCs w:val="24"/>
              </w:rPr>
              <w:t> </w:t>
            </w:r>
            <w:r w:rsidRPr="00D14168">
              <w:rPr>
                <w:rFonts w:ascii="Times New Roman" w:hAnsi="Times New Roman" w:cs="Times New Roman"/>
                <w:sz w:val="24"/>
                <w:szCs w:val="24"/>
              </w:rPr>
              <w:t>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w:t>
            </w:r>
            <w:r w:rsidRPr="00D14168">
              <w:rPr>
                <w:rFonts w:ascii="Times New Roman" w:hAnsi="Times New Roman" w:cs="Times New Roman"/>
                <w:sz w:val="24"/>
                <w:szCs w:val="24"/>
              </w:rPr>
              <w:t>:</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D516A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1C7250" w:rsidRDefault="00586789" w:rsidP="00823342">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отсутствие и (или) неполный состав документов</w:t>
            </w:r>
            <w:r>
              <w:rPr>
                <w:rFonts w:ascii="Times New Roman" w:hAnsi="Times New Roman"/>
                <w:sz w:val="24"/>
                <w:szCs w:val="24"/>
              </w:rPr>
              <w:t>,</w:t>
            </w:r>
            <w:r w:rsidRPr="001C7250">
              <w:rPr>
                <w:rFonts w:ascii="Times New Roman" w:hAnsi="Times New Roman"/>
                <w:sz w:val="24"/>
                <w:szCs w:val="24"/>
              </w:rPr>
              <w:t xml:space="preserve"> подтверждающих проведение мероприятий по обслуживанию СИО</w:t>
            </w:r>
            <w:r>
              <w:rPr>
                <w:rFonts w:ascii="Times New Roman" w:hAnsi="Times New Roman"/>
                <w:sz w:val="24"/>
                <w:szCs w:val="24"/>
              </w:rPr>
              <w:t>,</w:t>
            </w:r>
            <w:r w:rsidRPr="001C7250">
              <w:rPr>
                <w:rFonts w:ascii="Times New Roman" w:hAnsi="Times New Roman"/>
                <w:sz w:val="24"/>
                <w:szCs w:val="24"/>
              </w:rPr>
              <w:t xml:space="preserve"> </w:t>
            </w:r>
            <w:r w:rsidRPr="00CB2193">
              <w:rPr>
                <w:rFonts w:ascii="Times New Roman" w:eastAsia="Times New Roman" w:hAnsi="Times New Roman"/>
                <w:sz w:val="24"/>
                <w:szCs w:val="24"/>
                <w:lang w:eastAsia="ru-RU"/>
              </w:rPr>
              <w:t>и компонентов информационно-</w:t>
            </w:r>
            <w:r w:rsidRPr="00CB2193">
              <w:rPr>
                <w:rFonts w:ascii="Times New Roman" w:eastAsia="Times New Roman" w:hAnsi="Times New Roman"/>
                <w:sz w:val="24"/>
                <w:szCs w:val="24"/>
                <w:lang w:eastAsia="ru-RU"/>
              </w:rPr>
              <w:lastRenderedPageBreak/>
              <w:t>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исполнителями по соответствующим заключенным государственным контрактам, а также сотрудниками УФК;</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EF162F">
        <w:trPr>
          <w:gridAfter w:val="1"/>
          <w:wAfter w:w="30" w:type="dxa"/>
          <w:trHeight w:val="132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D516A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644B86" w:rsidRDefault="00586789" w:rsidP="00823342">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AC1B26">
        <w:trPr>
          <w:gridAfter w:val="1"/>
          <w:wAfter w:w="30" w:type="dxa"/>
          <w:trHeight w:val="64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D516A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644B86" w:rsidRDefault="00586789" w:rsidP="00823342">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B6741">
        <w:trPr>
          <w:gridAfter w:val="1"/>
          <w:wAfter w:w="30" w:type="dxa"/>
          <w:trHeight w:val="15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D516A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11503">
        <w:trPr>
          <w:gridAfter w:val="1"/>
          <w:wAfter w:w="30" w:type="dxa"/>
          <w:trHeight w:val="76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D516A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EF162F">
        <w:trPr>
          <w:gridAfter w:val="1"/>
          <w:wAfter w:w="30" w:type="dxa"/>
          <w:trHeight w:val="693"/>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586789" w:rsidRPr="0023622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Выполнение работ с использованием автоматизированного рабочего места системы электронного документооборота </w:t>
            </w:r>
            <w:r>
              <w:rPr>
                <w:rFonts w:ascii="Times New Roman" w:hAnsi="Times New Roman" w:cs="Times New Roman"/>
                <w:sz w:val="24"/>
                <w:szCs w:val="24"/>
              </w:rPr>
              <w:br/>
              <w:t>(далее – СЭД):</w:t>
            </w:r>
          </w:p>
        </w:tc>
      </w:tr>
      <w:tr w:rsidR="00586789" w:rsidTr="0001106A">
        <w:trPr>
          <w:gridAfter w:val="1"/>
          <w:wAfter w:w="30" w:type="dxa"/>
          <w:trHeight w:val="12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системы электронного документооборота;</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72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5F6972">
        <w:trPr>
          <w:gridAfter w:val="1"/>
          <w:wAfter w:w="30" w:type="dxa"/>
          <w:trHeight w:val="43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Выполнение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работ с использованием ППО «Системы управления эксплуатацией»:</w:t>
            </w:r>
          </w:p>
        </w:tc>
      </w:tr>
      <w:tr w:rsidR="00586789" w:rsidTr="005F6972">
        <w:trPr>
          <w:gridAfter w:val="1"/>
          <w:wAfter w:w="30" w:type="dxa"/>
          <w:trHeight w:val="70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70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7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2B6741">
        <w:trPr>
          <w:gridAfter w:val="1"/>
          <w:wAfter w:w="30" w:type="dxa"/>
          <w:trHeight w:val="76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586789" w:rsidRPr="00236229"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оформления и хранения в УФК документов, подтверждающих заказы, оказание и приемку в УФК услуг по сопровождению ППО:</w:t>
            </w:r>
          </w:p>
        </w:tc>
      </w:tr>
      <w:tr w:rsidR="00586789" w:rsidTr="00EF162F">
        <w:trPr>
          <w:gridAfter w:val="1"/>
          <w:wAfter w:w="30" w:type="dxa"/>
          <w:trHeight w:val="173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ненадлежащее оформление и хранение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w:t>
            </w:r>
            <w:r>
              <w:rPr>
                <w:rFonts w:ascii="Times New Roman" w:hAnsi="Times New Roman" w:cs="Times New Roman"/>
                <w:sz w:val="24"/>
                <w:szCs w:val="24"/>
              </w:rPr>
              <w:lastRenderedPageBreak/>
              <w:t>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rsidR="00586789" w:rsidRPr="00366F94" w:rsidRDefault="00586789"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65" w:type="dxa"/>
            <w:gridSpan w:val="2"/>
            <w:vAlign w:val="center"/>
          </w:tcPr>
          <w:p w:rsidR="00586789" w:rsidRPr="00366F94" w:rsidRDefault="00586789"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DC15F2">
        <w:trPr>
          <w:gridAfter w:val="1"/>
          <w:wAfter w:w="30" w:type="dxa"/>
          <w:trHeight w:val="79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236229"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586789" w:rsidTr="005F6972">
        <w:trPr>
          <w:gridAfter w:val="1"/>
          <w:wAfter w:w="30" w:type="dxa"/>
          <w:trHeight w:val="376"/>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DC15F2">
        <w:trPr>
          <w:gridAfter w:val="1"/>
          <w:wAfter w:w="30" w:type="dxa"/>
          <w:trHeight w:val="158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Pr>
                <w:rFonts w:ascii="Times New Roman" w:hAnsi="Times New Roman" w:cs="Times New Roman"/>
                <w:bCs/>
                <w:sz w:val="24"/>
                <w:szCs w:val="24"/>
              </w:rPr>
              <w:t>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2B6741">
        <w:trPr>
          <w:gridAfter w:val="1"/>
          <w:wAfter w:w="30" w:type="dxa"/>
          <w:trHeight w:val="487"/>
        </w:trPr>
        <w:tc>
          <w:tcPr>
            <w:tcW w:w="14358" w:type="dxa"/>
            <w:gridSpan w:val="33"/>
            <w:vAlign w:val="center"/>
          </w:tcPr>
          <w:p w:rsidR="00586789" w:rsidRDefault="00586789" w:rsidP="00823342">
            <w:r w:rsidRPr="00967AAB">
              <w:rPr>
                <w:rFonts w:ascii="Times New Roman" w:eastAsia="Times New Roman" w:hAnsi="Times New Roman" w:cs="Times New Roman"/>
                <w:b/>
                <w:sz w:val="24"/>
                <w:szCs w:val="24"/>
                <w:u w:val="single"/>
                <w:lang w:eastAsia="ru-RU"/>
              </w:rPr>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586789" w:rsidTr="002B6741">
        <w:trPr>
          <w:gridAfter w:val="1"/>
          <w:wAfter w:w="30" w:type="dxa"/>
          <w:trHeight w:val="46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Осуществление хранения персональных данных:</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E37E3D">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r w:rsidRPr="00FF394C">
              <w:rPr>
                <w:rFonts w:ascii="Times New Roman" w:hAnsi="Times New Roman" w:cs="Times New Roman"/>
                <w:sz w:val="24"/>
                <w:szCs w:val="24"/>
              </w:rPr>
              <w:t xml:space="preserve"> работников УФК, замещающих </w:t>
            </w:r>
            <w:r w:rsidRPr="00FF394C">
              <w:rPr>
                <w:rFonts w:ascii="Times New Roman" w:hAnsi="Times New Roman" w:cs="Times New Roman"/>
                <w:sz w:val="24"/>
                <w:szCs w:val="24"/>
              </w:rPr>
              <w:lastRenderedPageBreak/>
              <w:t>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2B6741">
        <w:trPr>
          <w:gridAfter w:val="1"/>
          <w:wAfter w:w="30" w:type="dxa"/>
          <w:trHeight w:val="13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825980"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37E3D">
        <w:trPr>
          <w:gridAfter w:val="1"/>
          <w:wAfter w:w="30" w:type="dxa"/>
          <w:trHeight w:val="48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Pr="005A52BA" w:rsidRDefault="00586789" w:rsidP="00823342">
            <w:pPr>
              <w:rPr>
                <w:rFonts w:ascii="Times New Roman" w:hAnsi="Times New Roman" w:cs="Times New Roman"/>
                <w:sz w:val="24"/>
                <w:szCs w:val="24"/>
              </w:rPr>
            </w:pPr>
            <w:r>
              <w:rPr>
                <w:rFonts w:ascii="Times New Roman" w:hAnsi="Times New Roman" w:cs="Times New Roman"/>
                <w:sz w:val="24"/>
                <w:szCs w:val="24"/>
              </w:rPr>
              <w:t xml:space="preserve"> Осуществление учета кадров и делопроизводства по кадрам:</w:t>
            </w:r>
          </w:p>
        </w:tc>
      </w:tr>
      <w:tr w:rsidR="00586789" w:rsidTr="00E37E3D">
        <w:trPr>
          <w:gridAfter w:val="1"/>
          <w:wAfter w:w="30" w:type="dxa"/>
          <w:trHeight w:val="99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делопроизводству по кадрам;</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37E3D">
        <w:trPr>
          <w:gridAfter w:val="1"/>
          <w:wAfter w:w="30" w:type="dxa"/>
          <w:trHeight w:val="29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подготовке, оформлению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01106A">
        <w:trPr>
          <w:gridAfter w:val="1"/>
          <w:wAfter w:w="30" w:type="dxa"/>
          <w:trHeight w:val="68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37E3D">
        <w:trPr>
          <w:gridAfter w:val="1"/>
          <w:wAfter w:w="30" w:type="dxa"/>
          <w:trHeight w:val="74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1" w:type="dxa"/>
            <w:gridSpan w:val="32"/>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06259B" w:rsidRDefault="00586789" w:rsidP="00823342">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366F9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профессионального образования, стажу гражданской службы, профессиональным знаниям и умениям, необходимым для исполнения должностных обязанностей гражданами, замещающими должности гражданской службы;</w:t>
            </w:r>
          </w:p>
        </w:tc>
        <w:tc>
          <w:tcPr>
            <w:tcW w:w="714" w:type="dxa"/>
            <w:gridSpan w:val="2"/>
            <w:vAlign w:val="center"/>
          </w:tcPr>
          <w:p w:rsidR="00586789" w:rsidRPr="00366F94" w:rsidRDefault="00586789"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Default="00586789"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366F9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366F9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366F9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sidRPr="00C05472">
              <w:rPr>
                <w:rFonts w:ascii="Times New Roman" w:hAnsi="Times New Roman" w:cs="Times New Roman"/>
                <w:sz w:val="24"/>
                <w:szCs w:val="24"/>
              </w:rPr>
              <w:t>значимый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714"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37E3D">
        <w:trPr>
          <w:gridAfter w:val="1"/>
          <w:wAfter w:w="30" w:type="dxa"/>
          <w:trHeight w:val="74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46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1" w:type="dxa"/>
            <w:gridSpan w:val="32"/>
            <w:vAlign w:val="center"/>
          </w:tcPr>
          <w:p w:rsidR="00586789" w:rsidRDefault="00586789" w:rsidP="00823342">
            <w:pPr>
              <w:jc w:val="both"/>
            </w:pPr>
            <w:r>
              <w:rPr>
                <w:rFonts w:ascii="Times New Roman" w:hAnsi="Times New Roman" w:cs="Times New Roman"/>
                <w:color w:val="000000"/>
                <w:sz w:val="24"/>
                <w:szCs w:val="24"/>
              </w:rPr>
              <w:t>Поступление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586789" w:rsidTr="00B250D6">
        <w:trPr>
          <w:gridAfter w:val="1"/>
          <w:wAfter w:w="30" w:type="dxa"/>
          <w:trHeight w:val="187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B250D6">
        <w:trPr>
          <w:gridAfter w:val="1"/>
          <w:wAfter w:w="30" w:type="dxa"/>
          <w:trHeight w:val="69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B250D6">
        <w:trPr>
          <w:gridAfter w:val="1"/>
          <w:wAfter w:w="30" w:type="dxa"/>
          <w:trHeight w:val="56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договоров гражданско-правового характера;</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договоров гражданско-правового характера;</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DC15F2">
        <w:trPr>
          <w:gridAfter w:val="1"/>
          <w:wAfter w:w="30" w:type="dxa"/>
          <w:trHeight w:val="27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46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 формирования и хранения личных дел сотрудников УФК:</w:t>
            </w:r>
          </w:p>
        </w:tc>
      </w:tr>
      <w:tr w:rsidR="00586789" w:rsidTr="0001106A">
        <w:trPr>
          <w:gridAfter w:val="1"/>
          <w:wAfter w:w="30" w:type="dxa"/>
          <w:trHeight w:val="14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2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D1755A"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D1755A">
              <w:rPr>
                <w:rFonts w:ascii="Times New Roman" w:hAnsi="Times New Roman" w:cs="Times New Roman"/>
                <w:sz w:val="24"/>
                <w:szCs w:val="24"/>
              </w:rPr>
              <w:t xml:space="preserve">несоблюдение требования ознакомления гражданских служащих с документами своих личных дел не реже одного раза </w:t>
            </w:r>
            <w:r>
              <w:rPr>
                <w:rFonts w:ascii="Times New Roman" w:hAnsi="Times New Roman" w:cs="Times New Roman"/>
                <w:sz w:val="24"/>
                <w:szCs w:val="24"/>
              </w:rPr>
              <w:br/>
            </w:r>
            <w:r w:rsidRPr="00D1755A">
              <w:rPr>
                <w:rFonts w:ascii="Times New Roman" w:hAnsi="Times New Roman" w:cs="Times New Roman"/>
                <w:sz w:val="24"/>
                <w:szCs w:val="24"/>
              </w:rPr>
              <w:t>в год</w:t>
            </w:r>
            <w:r>
              <w:rPr>
                <w:rFonts w:ascii="Times New Roman" w:hAnsi="Times New Roman" w:cs="Times New Roman"/>
                <w:sz w:val="24"/>
                <w:szCs w:val="24"/>
              </w:rPr>
              <w:t>;</w:t>
            </w:r>
          </w:p>
        </w:tc>
        <w:tc>
          <w:tcPr>
            <w:tcW w:w="714" w:type="dxa"/>
            <w:gridSpan w:val="2"/>
            <w:vAlign w:val="center"/>
          </w:tcPr>
          <w:p w:rsidR="00586789" w:rsidRPr="00E64955" w:rsidRDefault="00586789" w:rsidP="00823342">
            <w:pPr>
              <w:jc w:val="center"/>
              <w:rPr>
                <w:rFonts w:ascii="Times New Roman" w:hAnsi="Times New Roman" w:cs="Times New Roman"/>
                <w:sz w:val="24"/>
                <w:szCs w:val="24"/>
              </w:rPr>
            </w:pPr>
            <w:r w:rsidRPr="00E64955">
              <w:rPr>
                <w:rFonts w:ascii="Times New Roman" w:hAnsi="Times New Roman" w:cs="Times New Roman"/>
                <w:sz w:val="24"/>
                <w:szCs w:val="24"/>
              </w:rPr>
              <w:t>–</w:t>
            </w:r>
          </w:p>
        </w:tc>
        <w:tc>
          <w:tcPr>
            <w:tcW w:w="760" w:type="dxa"/>
            <w:gridSpan w:val="2"/>
            <w:vAlign w:val="center"/>
          </w:tcPr>
          <w:p w:rsidR="00586789" w:rsidRPr="00D1755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Pr="00E64955" w:rsidRDefault="00586789" w:rsidP="00823342">
            <w:pPr>
              <w:jc w:val="center"/>
              <w:rPr>
                <w:rFonts w:ascii="Times New Roman" w:hAnsi="Times New Roman" w:cs="Times New Roman"/>
                <w:sz w:val="24"/>
                <w:szCs w:val="24"/>
              </w:rPr>
            </w:pPr>
            <w:r w:rsidRPr="00E64955">
              <w:rPr>
                <w:rFonts w:ascii="Times New Roman" w:hAnsi="Times New Roman" w:cs="Times New Roman"/>
                <w:sz w:val="24"/>
                <w:szCs w:val="24"/>
              </w:rPr>
              <w:t>–</w:t>
            </w:r>
          </w:p>
        </w:tc>
        <w:tc>
          <w:tcPr>
            <w:tcW w:w="745" w:type="dxa"/>
            <w:gridSpan w:val="3"/>
            <w:vAlign w:val="center"/>
          </w:tcPr>
          <w:p w:rsidR="00586789" w:rsidRPr="00E64955" w:rsidRDefault="00586789" w:rsidP="00823342">
            <w:pPr>
              <w:jc w:val="center"/>
              <w:rPr>
                <w:rFonts w:ascii="Times New Roman" w:hAnsi="Times New Roman" w:cs="Times New Roman"/>
                <w:sz w:val="24"/>
                <w:szCs w:val="24"/>
              </w:rPr>
            </w:pPr>
            <w:r w:rsidRPr="00E64955">
              <w:rPr>
                <w:rFonts w:ascii="Times New Roman" w:hAnsi="Times New Roman" w:cs="Times New Roman"/>
                <w:sz w:val="24"/>
                <w:szCs w:val="24"/>
              </w:rPr>
              <w:t>–</w:t>
            </w:r>
          </w:p>
        </w:tc>
        <w:tc>
          <w:tcPr>
            <w:tcW w:w="752" w:type="dxa"/>
            <w:gridSpan w:val="2"/>
            <w:vAlign w:val="center"/>
          </w:tcPr>
          <w:p w:rsidR="00586789" w:rsidRPr="00E64955"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83" w:type="dxa"/>
            <w:gridSpan w:val="4"/>
            <w:vAlign w:val="center"/>
          </w:tcPr>
          <w:p w:rsidR="00586789" w:rsidRPr="00E64955" w:rsidRDefault="00586789" w:rsidP="00823342">
            <w:pPr>
              <w:jc w:val="center"/>
              <w:rPr>
                <w:rFonts w:ascii="Times New Roman" w:hAnsi="Times New Roman" w:cs="Times New Roman"/>
                <w:sz w:val="24"/>
                <w:szCs w:val="24"/>
              </w:rPr>
            </w:pPr>
            <w:r w:rsidRPr="00E64955">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586789" w:rsidTr="00DC15F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067E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DA78D7"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75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r w:rsidRPr="00D1755A">
              <w:rPr>
                <w:rFonts w:ascii="Times New Roman" w:hAnsi="Times New Roman" w:cs="Times New Roman"/>
                <w:sz w:val="24"/>
                <w:szCs w:val="24"/>
              </w:rPr>
              <w:t xml:space="preserve"> </w:t>
            </w:r>
            <w:r>
              <w:rPr>
                <w:rFonts w:ascii="Times New Roman" w:hAnsi="Times New Roman" w:cs="Times New Roman"/>
                <w:sz w:val="24"/>
                <w:szCs w:val="24"/>
              </w:rPr>
              <w:t xml:space="preserve">и стажа </w:t>
            </w:r>
            <w:r w:rsidRPr="00D1755A">
              <w:rPr>
                <w:rFonts w:ascii="Times New Roman" w:hAnsi="Times New Roman" w:cs="Times New Roman"/>
                <w:sz w:val="24"/>
                <w:szCs w:val="24"/>
              </w:rPr>
              <w:t>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r>
      <w:tr w:rsidR="00586789" w:rsidTr="005F6972">
        <w:trPr>
          <w:gridAfter w:val="1"/>
          <w:wAfter w:w="30" w:type="dxa"/>
          <w:trHeight w:val="35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за выслугу лет;</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84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значимый</w:t>
            </w:r>
          </w:p>
        </w:tc>
      </w:tr>
      <w:tr w:rsidR="00586789" w:rsidTr="005F6972">
        <w:trPr>
          <w:gridAfter w:val="1"/>
          <w:wAfter w:w="30" w:type="dxa"/>
          <w:trHeight w:val="70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65" w:type="dxa"/>
            <w:gridSpan w:val="2"/>
            <w:vAlign w:val="center"/>
          </w:tcPr>
          <w:p w:rsidR="00586789" w:rsidRPr="00366F94" w:rsidRDefault="00586789"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586789" w:rsidRPr="00366F9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366F9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 работы по предоставлению отпусков:</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исчисления продолжительности ежегодного </w:t>
            </w:r>
            <w:r>
              <w:rPr>
                <w:rFonts w:ascii="Times New Roman" w:hAnsi="Times New Roman" w:cs="Times New Roman"/>
                <w:sz w:val="24"/>
                <w:szCs w:val="24"/>
              </w:rPr>
              <w:lastRenderedPageBreak/>
              <w:t>дополнительного оплачиваемого отпуска сотрудникам УФК, имеющим ненормированный служебный день;</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lastRenderedPageBreak/>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значимый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учета времени сверхурочной работы при </w:t>
            </w:r>
            <w:r w:rsidRPr="00D27803">
              <w:rPr>
                <w:rFonts w:ascii="Times New Roman" w:hAnsi="Times New Roman" w:cs="Times New Roman"/>
                <w:sz w:val="24"/>
                <w:szCs w:val="24"/>
              </w:rPr>
              <w:t>не</w:t>
            </w:r>
            <w:r>
              <w:rPr>
                <w:rFonts w:ascii="Times New Roman" w:hAnsi="Times New Roman" w:cs="Times New Roman"/>
                <w:sz w:val="24"/>
                <w:szCs w:val="24"/>
              </w:rPr>
              <w:t xml:space="preserve"> </w:t>
            </w:r>
            <w:r w:rsidRPr="00D27803">
              <w:rPr>
                <w:rFonts w:ascii="Times New Roman" w:hAnsi="Times New Roman" w:cs="Times New Roman"/>
                <w:sz w:val="24"/>
                <w:szCs w:val="24"/>
              </w:rPr>
              <w:t>предоставлении</w:t>
            </w:r>
            <w:r>
              <w:rPr>
                <w:rFonts w:ascii="Times New Roman" w:hAnsi="Times New Roman" w:cs="Times New Roman"/>
                <w:sz w:val="24"/>
                <w:szCs w:val="24"/>
              </w:rPr>
              <w:t xml:space="preserve"> сотруднику УФК дополнительного отпуска за ненормированный служебный день;</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утверждения графика отпусков;</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учета использования государственными служащими и работниками отпусков в соответствии с графиком;</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47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586789" w:rsidRPr="005A52BA" w:rsidRDefault="00586789" w:rsidP="00823342">
            <w:pPr>
              <w:rPr>
                <w:rFonts w:ascii="Times New Roman" w:hAnsi="Times New Roman" w:cs="Times New Roman"/>
                <w:sz w:val="24"/>
                <w:szCs w:val="24"/>
              </w:rPr>
            </w:pPr>
            <w:r>
              <w:rPr>
                <w:rFonts w:ascii="Times New Roman" w:hAnsi="Times New Roman" w:cs="Times New Roman"/>
                <w:sz w:val="24"/>
                <w:szCs w:val="24"/>
              </w:rPr>
              <w:t>Осуществление реорганизации или ликвидации государственного органа:</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законодательства Российской Федерации о государственной гражданской службе при реорганизации </w:t>
            </w:r>
            <w:r>
              <w:rPr>
                <w:rFonts w:ascii="Times New Roman" w:hAnsi="Times New Roman" w:cs="Times New Roman"/>
                <w:sz w:val="24"/>
                <w:szCs w:val="24"/>
              </w:rPr>
              <w:lastRenderedPageBreak/>
              <w:t>или ликвидации государственного органа либо сокращении должностей федеральной государственной гражданской службы;</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78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17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 ведения и хранения трудовых книжек сотрудников УФК:</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9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586789" w:rsidTr="005F6972">
        <w:trPr>
          <w:gridAfter w:val="1"/>
          <w:wAfter w:w="30" w:type="dxa"/>
          <w:trHeight w:val="19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2B6741">
        <w:trPr>
          <w:gridAfter w:val="1"/>
          <w:wAfter w:w="30" w:type="dxa"/>
          <w:trHeight w:val="37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УФК:</w:t>
            </w:r>
          </w:p>
        </w:tc>
      </w:tr>
      <w:tr w:rsidR="00586789" w:rsidTr="005F6972">
        <w:trPr>
          <w:gridAfter w:val="1"/>
          <w:wAfter w:w="30" w:type="dxa"/>
          <w:trHeight w:val="2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41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586789" w:rsidRDefault="00586789" w:rsidP="00823342">
            <w:r>
              <w:rPr>
                <w:rFonts w:ascii="Times New Roman" w:hAnsi="Times New Roman" w:cs="Times New Roman"/>
                <w:sz w:val="24"/>
                <w:szCs w:val="24"/>
              </w:rPr>
              <w:t>Осуществление оформления и выдачи сотрудникам УФК служебных удостоверений:</w:t>
            </w:r>
          </w:p>
        </w:tc>
      </w:tr>
      <w:tr w:rsidR="00586789" w:rsidTr="005F6972">
        <w:trPr>
          <w:gridAfter w:val="1"/>
          <w:wAfter w:w="30" w:type="dxa"/>
          <w:trHeight w:val="22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DC15F2">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 работы комиссий УФК:</w:t>
            </w:r>
          </w:p>
        </w:tc>
      </w:tr>
      <w:tr w:rsidR="00586789" w:rsidTr="005F6972">
        <w:trPr>
          <w:gridAfter w:val="1"/>
          <w:wAfter w:w="30" w:type="dxa"/>
          <w:trHeight w:val="69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конкурсной комиссии УФК;</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аттестационной комиссии УФК;</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37E3D">
        <w:trPr>
          <w:gridAfter w:val="1"/>
          <w:wAfter w:w="30" w:type="dxa"/>
          <w:trHeight w:val="49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служебных проверок;</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DC15F2">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Организация и обеспечение работы:</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w:t>
            </w:r>
            <w:r w:rsidRPr="00057BAD">
              <w:rPr>
                <w:rFonts w:ascii="Times New Roman" w:hAnsi="Times New Roman" w:cs="Times New Roman"/>
                <w:sz w:val="24"/>
                <w:szCs w:val="24"/>
              </w:rPr>
              <w:t>соблюдени</w:t>
            </w:r>
            <w:r>
              <w:rPr>
                <w:rFonts w:ascii="Times New Roman" w:hAnsi="Times New Roman" w:cs="Times New Roman"/>
                <w:sz w:val="24"/>
                <w:szCs w:val="24"/>
              </w:rPr>
              <w:t>е</w:t>
            </w:r>
            <w:r w:rsidRPr="00057BAD">
              <w:rPr>
                <w:rFonts w:ascii="Times New Roman" w:hAnsi="Times New Roman" w:cs="Times New Roman"/>
                <w:sz w:val="24"/>
                <w:szCs w:val="24"/>
              </w:rPr>
              <w:t xml:space="preserve"> порядка проведения служебных проверок</w:t>
            </w:r>
            <w:r>
              <w:rPr>
                <w:rFonts w:ascii="Times New Roman" w:hAnsi="Times New Roman" w:cs="Times New Roman"/>
                <w:sz w:val="24"/>
                <w:szCs w:val="24"/>
              </w:rPr>
              <w:t>;</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74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057BAD">
              <w:rPr>
                <w:rFonts w:ascii="Times New Roman" w:hAnsi="Times New Roman" w:cs="Times New Roman"/>
                <w:sz w:val="24"/>
                <w:szCs w:val="24"/>
              </w:rPr>
              <w:t>по присвоению классных чинов государственной гражданской службы</w:t>
            </w:r>
            <w:r>
              <w:rPr>
                <w:rFonts w:ascii="Times New Roman" w:hAnsi="Times New Roman" w:cs="Times New Roman"/>
                <w:sz w:val="24"/>
                <w:szCs w:val="24"/>
              </w:rPr>
              <w:t>;</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2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3622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3622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586789" w:rsidTr="005F6972">
        <w:trPr>
          <w:gridAfter w:val="1"/>
          <w:wAfter w:w="30" w:type="dxa"/>
          <w:trHeight w:val="177"/>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hAnsi="Times New Roman" w:cs="Times New Roman"/>
                <w:sz w:val="24"/>
                <w:szCs w:val="24"/>
              </w:rPr>
              <w:t>Организация профессионального развития гражданского служащего:</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организации профессионального развития гражданских служащих;</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2C7C0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65" w:type="dxa"/>
            <w:gridSpan w:val="2"/>
            <w:vAlign w:val="center"/>
          </w:tcPr>
          <w:p w:rsidR="00586789" w:rsidRPr="002C7C04" w:rsidRDefault="00586789"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586789" w:rsidRPr="002C7C04"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2C7C04"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33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586789" w:rsidRDefault="00586789" w:rsidP="00823342">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586789" w:rsidTr="005F6972">
        <w:trPr>
          <w:gridAfter w:val="1"/>
          <w:wAfter w:w="30" w:type="dxa"/>
          <w:trHeight w:val="5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774066" w:rsidRDefault="00586789"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774066" w:rsidRDefault="00586789"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консультированию сотрудников УФК по </w:t>
            </w:r>
            <w:r>
              <w:rPr>
                <w:rFonts w:ascii="Times New Roman" w:hAnsi="Times New Roman" w:cs="Times New Roman"/>
                <w:color w:val="000000"/>
                <w:spacing w:val="-1"/>
                <w:sz w:val="24"/>
                <w:szCs w:val="24"/>
              </w:rPr>
              <w:t xml:space="preserve">правовым и иным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48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774066" w:rsidRDefault="00586789"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DC15F2">
        <w:trPr>
          <w:gridAfter w:val="1"/>
          <w:wAfter w:w="30" w:type="dxa"/>
          <w:trHeight w:val="234"/>
        </w:trPr>
        <w:tc>
          <w:tcPr>
            <w:tcW w:w="807" w:type="dxa"/>
            <w:vMerge w:val="restart"/>
          </w:tcPr>
          <w:p w:rsidR="00586789" w:rsidRDefault="00586789"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551" w:type="dxa"/>
            <w:gridSpan w:val="32"/>
            <w:vAlign w:val="center"/>
          </w:tcPr>
          <w:p w:rsidR="00586789" w:rsidRPr="00236229" w:rsidRDefault="00586789"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УФК</w:t>
            </w:r>
            <w:r>
              <w:rPr>
                <w:rFonts w:ascii="Times New Roman" w:eastAsia="Times New Roman" w:hAnsi="Times New Roman" w:cs="Times New Roman"/>
                <w:sz w:val="24"/>
                <w:szCs w:val="24"/>
                <w:lang w:eastAsia="ru-RU"/>
              </w:rPr>
              <w:t>:</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 xml:space="preserve">формирования кадрового резерва УФК, а также </w:t>
            </w:r>
            <w:r w:rsidRPr="006E0FFE">
              <w:rPr>
                <w:rFonts w:ascii="Times New Roman" w:eastAsia="Times New Roman" w:hAnsi="Times New Roman" w:cs="Times New Roman"/>
                <w:sz w:val="24"/>
                <w:szCs w:val="24"/>
                <w:lang w:eastAsia="ru-RU"/>
              </w:rPr>
              <w:lastRenderedPageBreak/>
              <w:t>осуществления работы с кадровым резервом УФК</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cantSplit/>
          <w:trHeight w:val="680"/>
        </w:trPr>
        <w:tc>
          <w:tcPr>
            <w:tcW w:w="807" w:type="dxa"/>
            <w:vMerge/>
          </w:tcPr>
          <w:p w:rsidR="00586789" w:rsidRDefault="00586789"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774066" w:rsidRDefault="00586789"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2B6741">
        <w:trPr>
          <w:gridAfter w:val="1"/>
          <w:wAfter w:w="30" w:type="dxa"/>
          <w:trHeight w:val="460"/>
        </w:trPr>
        <w:tc>
          <w:tcPr>
            <w:tcW w:w="807" w:type="dxa"/>
            <w:vMerge w:val="restart"/>
          </w:tcPr>
          <w:p w:rsidR="00586789" w:rsidRDefault="00586789"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УФК</w:t>
            </w:r>
            <w:r>
              <w:rPr>
                <w:rFonts w:ascii="Times New Roman" w:eastAsia="Times New Roman" w:hAnsi="Times New Roman" w:cs="Times New Roman"/>
                <w:sz w:val="24"/>
                <w:szCs w:val="24"/>
                <w:lang w:eastAsia="ru-RU"/>
              </w:rPr>
              <w:t>:</w:t>
            </w:r>
          </w:p>
        </w:tc>
      </w:tr>
      <w:tr w:rsidR="00586789" w:rsidTr="00DC15F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F7EC5" w:rsidRDefault="00586789" w:rsidP="00823342">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несоответствие утвержденного штатного расписания УФК установленной штатной численности и фонду оплаты УФК;</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721"/>
        </w:trPr>
        <w:tc>
          <w:tcPr>
            <w:tcW w:w="807" w:type="dxa"/>
            <w:vMerge/>
          </w:tcPr>
          <w:p w:rsidR="00586789" w:rsidRDefault="00586789"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774066" w:rsidRDefault="00586789"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2B6741">
        <w:trPr>
          <w:gridAfter w:val="1"/>
          <w:wAfter w:w="30" w:type="dxa"/>
          <w:trHeight w:val="472"/>
        </w:trPr>
        <w:tc>
          <w:tcPr>
            <w:tcW w:w="807" w:type="dxa"/>
            <w:vMerge w:val="restart"/>
          </w:tcPr>
          <w:p w:rsidR="00586789" w:rsidRDefault="00586789"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sidRPr="00C52D20">
              <w:rPr>
                <w:rFonts w:ascii="Times New Roman" w:hAnsi="Times New Roman" w:cs="Times New Roman"/>
                <w:sz w:val="24"/>
                <w:szCs w:val="24"/>
              </w:rPr>
              <w:t>Назначение на должность гражданской службы должностных лиц с доступом к государственной тайне</w:t>
            </w:r>
            <w:r>
              <w:rPr>
                <w:rFonts w:ascii="Times New Roman" w:hAnsi="Times New Roman" w:cs="Times New Roman"/>
                <w:sz w:val="24"/>
                <w:szCs w:val="24"/>
              </w:rPr>
              <w:t>:</w:t>
            </w:r>
          </w:p>
        </w:tc>
      </w:tr>
      <w:tr w:rsidR="00586789" w:rsidTr="002B6741">
        <w:trPr>
          <w:gridAfter w:val="1"/>
          <w:wAfter w:w="30" w:type="dxa"/>
          <w:trHeight w:val="1504"/>
        </w:trPr>
        <w:tc>
          <w:tcPr>
            <w:tcW w:w="807" w:type="dxa"/>
            <w:vMerge/>
          </w:tcPr>
          <w:p w:rsidR="00586789" w:rsidRDefault="00586789"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DA78D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C52D20">
              <w:rPr>
                <w:rFonts w:ascii="Times New Roman" w:hAnsi="Times New Roman" w:cs="Times New Roman"/>
                <w:sz w:val="24"/>
                <w:szCs w:val="24"/>
              </w:rPr>
              <w:t>несоблюдение требований Инструкции о порядке допуска должностных лиц и граждан Российской Федерации к государственной тайне при назначении на должность гражданской службы</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значимый</w:t>
            </w:r>
          </w:p>
        </w:tc>
      </w:tr>
      <w:tr w:rsidR="00586789" w:rsidTr="002B6741">
        <w:trPr>
          <w:gridAfter w:val="1"/>
          <w:wAfter w:w="30" w:type="dxa"/>
          <w:trHeight w:val="675"/>
        </w:trPr>
        <w:tc>
          <w:tcPr>
            <w:tcW w:w="807" w:type="dxa"/>
            <w:vMerge/>
          </w:tcPr>
          <w:p w:rsidR="00586789" w:rsidRDefault="00586789" w:rsidP="00823342">
            <w:pPr>
              <w:jc w:val="center"/>
              <w:rPr>
                <w:rFonts w:ascii="Times New Roman" w:eastAsia="Times New Roman" w:hAnsi="Times New Roman" w:cs="Times New Roman"/>
                <w:sz w:val="24"/>
                <w:szCs w:val="24"/>
                <w:lang w:eastAsia="ru-RU"/>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DA78D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C52D20">
              <w:rPr>
                <w:rFonts w:ascii="Times New Roman" w:hAnsi="Times New Roman" w:cs="Times New Roman"/>
                <w:sz w:val="24"/>
                <w:szCs w:val="24"/>
              </w:rPr>
              <w:t>иные риски по пункту 18 направления деятельности XI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52D20">
              <w:rPr>
                <w:rFonts w:ascii="Times New Roman" w:hAnsi="Times New Roman" w:cs="Times New Roman"/>
                <w:sz w:val="24"/>
                <w:szCs w:val="24"/>
              </w:rPr>
              <w:t>низкий</w:t>
            </w:r>
          </w:p>
        </w:tc>
      </w:tr>
      <w:tr w:rsidR="00586789" w:rsidTr="002B6741">
        <w:trPr>
          <w:gridAfter w:val="1"/>
          <w:wAfter w:w="30" w:type="dxa"/>
          <w:trHeight w:val="699"/>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EF162F">
        <w:trPr>
          <w:gridAfter w:val="1"/>
          <w:wAfter w:w="30" w:type="dxa"/>
          <w:trHeight w:val="1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Pr>
                <w:rFonts w:ascii="Times New Roman" w:hAnsi="Times New Roman" w:cs="Times New Roman"/>
                <w:sz w:val="24"/>
                <w:szCs w:val="24"/>
                <w:lang w:val="en-US"/>
              </w:rPr>
              <w:t>XI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5F6972">
        <w:trPr>
          <w:gridAfter w:val="1"/>
          <w:wAfter w:w="30" w:type="dxa"/>
          <w:trHeight w:val="545"/>
        </w:trPr>
        <w:tc>
          <w:tcPr>
            <w:tcW w:w="14358" w:type="dxa"/>
            <w:gridSpan w:val="33"/>
            <w:vAlign w:val="center"/>
          </w:tcPr>
          <w:p w:rsidR="00586789" w:rsidRDefault="00586789" w:rsidP="00823342">
            <w:pPr>
              <w:jc w:val="both"/>
            </w:pPr>
            <w:r w:rsidRPr="00DC6787">
              <w:rPr>
                <w:rFonts w:ascii="Times New Roman" w:eastAsia="Calibri" w:hAnsi="Times New Roman" w:cs="Times New Roman"/>
                <w:b/>
                <w:sz w:val="24"/>
                <w:szCs w:val="24"/>
                <w:u w:val="single"/>
              </w:rPr>
              <w:lastRenderedPageBreak/>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586789" w:rsidTr="005F6972">
        <w:trPr>
          <w:gridAfter w:val="1"/>
          <w:wAfter w:w="30" w:type="dxa"/>
          <w:trHeight w:val="38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Default="00586789" w:rsidP="00823342">
            <w:pPr>
              <w:jc w:val="both"/>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31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XII «Организация работы по профилактике коррупционных и иных правонарушений» (далее – направление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37E3D">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Pr="006D71ED" w:rsidRDefault="00586789" w:rsidP="0082334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6D71ED">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е</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 xml:space="preserve">несвоевременное представление сведений о доходах, расходах, об имуществе и </w:t>
            </w:r>
            <w:r>
              <w:rPr>
                <w:rFonts w:ascii="Times New Roman" w:eastAsia="Calibri" w:hAnsi="Times New Roman" w:cs="Times New Roman"/>
                <w:sz w:val="24"/>
                <w:szCs w:val="24"/>
              </w:rPr>
              <w:lastRenderedPageBreak/>
              <w:t>обязательствах имущественного характера;</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DC15F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widowControl w:val="0"/>
              <w:autoSpaceDE w:val="0"/>
              <w:autoSpaceDN w:val="0"/>
              <w:adjustRightInd w:val="0"/>
              <w:jc w:val="both"/>
              <w:rPr>
                <w:rFonts w:ascii="Times New Roman" w:eastAsia="Calibri" w:hAnsi="Times New Roman" w:cs="Times New Roman"/>
                <w:sz w:val="24"/>
                <w:szCs w:val="24"/>
              </w:rPr>
            </w:pPr>
            <w:proofErr w:type="gramStart"/>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 xml:space="preserve">утвержденной Указом Президента Российской Федерации от 23 июня 2014 г. № 460 </w:t>
            </w:r>
            <w:r>
              <w:rPr>
                <w:rFonts w:ascii="Times New Roman" w:eastAsia="Times New Roman" w:hAnsi="Times New Roman" w:cs="Times New Roman"/>
                <w:sz w:val="24"/>
                <w:szCs w:val="24"/>
                <w:lang w:eastAsia="ru-RU"/>
              </w:rPr>
              <w:t>(Собрание законодательства Российской Федерации, 2014, №</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26, ст.</w:t>
            </w:r>
            <w:r>
              <w:rPr>
                <w:rFonts w:ascii="Times New Roman" w:eastAsia="Times New Roman" w:hAnsi="Times New Roman" w:cs="Times New Roman"/>
                <w:sz w:val="24"/>
                <w:szCs w:val="24"/>
                <w:lang w:val="en-US" w:eastAsia="ru-RU"/>
              </w:rPr>
              <w:t> </w:t>
            </w:r>
            <w:r>
              <w:rPr>
                <w:rFonts w:ascii="Times New Roman" w:eastAsia="Times New Roman" w:hAnsi="Times New Roman" w:cs="Times New Roman"/>
                <w:sz w:val="24"/>
                <w:szCs w:val="24"/>
                <w:lang w:eastAsia="ru-RU"/>
              </w:rPr>
              <w:t>3520)</w:t>
            </w:r>
            <w:r>
              <w:rPr>
                <w:rFonts w:ascii="Times New Roman" w:eastAsia="Calibri" w:hAnsi="Times New Roman" w:cs="Times New Roman"/>
                <w:sz w:val="24"/>
                <w:szCs w:val="24"/>
              </w:rPr>
              <w:t>;</w:t>
            </w:r>
            <w:proofErr w:type="gramEnd"/>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6D71ED" w:rsidRDefault="00586789" w:rsidP="00823342">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на 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w:t>
            </w:r>
            <w:proofErr w:type="gramStart"/>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расходах, об имуществе и обязательствах </w:t>
            </w:r>
            <w:r w:rsidRPr="00057BAD">
              <w:rPr>
                <w:rFonts w:ascii="Times New Roman" w:eastAsia="Times New Roman" w:hAnsi="Times New Roman" w:cs="Times New Roman"/>
                <w:sz w:val="24"/>
                <w:szCs w:val="24"/>
                <w:lang w:eastAsia="ru-RU"/>
              </w:rPr>
              <w:lastRenderedPageBreak/>
              <w:t xml:space="preserve">имущественного характера </w:t>
            </w:r>
            <w:r w:rsidRPr="003F2D18">
              <w:rPr>
                <w:rFonts w:ascii="Times New Roman" w:eastAsia="Times New Roman" w:hAnsi="Times New Roman" w:cs="Times New Roman"/>
                <w:sz w:val="24"/>
                <w:szCs w:val="24"/>
                <w:lang w:eastAsia="ru-RU"/>
              </w:rPr>
              <w:t xml:space="preserve">супруги (супруга) 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w:t>
            </w:r>
            <w:proofErr w:type="gramEnd"/>
            <w:r w:rsidRPr="00057BAD">
              <w:rPr>
                <w:rFonts w:ascii="Times New Roman" w:eastAsia="Times New Roman" w:hAnsi="Times New Roman" w:cs="Times New Roman"/>
                <w:sz w:val="24"/>
                <w:szCs w:val="24"/>
                <w:lang w:eastAsia="ru-RU"/>
              </w:rPr>
              <w:t>,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DC15F2">
        <w:trPr>
          <w:gridAfter w:val="1"/>
          <w:wAfter w:w="30" w:type="dxa"/>
          <w:trHeight w:val="66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DC15F2">
        <w:trPr>
          <w:gridAfter w:val="1"/>
          <w:wAfter w:w="30" w:type="dxa"/>
          <w:cantSplit/>
          <w:trHeight w:val="943"/>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roofErr w:type="gramEnd"/>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proofErr w:type="gramStart"/>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 xml:space="preserve">Положения о проверке достоверности и полноты сведений, представляемых гражданами, претендующими на </w:t>
            </w:r>
            <w:r w:rsidRPr="00EA2BAC">
              <w:rPr>
                <w:rFonts w:ascii="Times New Roman" w:eastAsia="Times New Roman" w:hAnsi="Times New Roman" w:cs="Times New Roman"/>
                <w:sz w:val="24"/>
                <w:szCs w:val="24"/>
              </w:rPr>
              <w:lastRenderedPageBreak/>
              <w:t>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Pr>
                <w:rFonts w:ascii="Times New Roman" w:eastAsia="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(Собрание законодательства Российской Федерации, 2009,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39, ст.</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4588)</w:t>
            </w:r>
            <w:r w:rsidRPr="00B10FCA">
              <w:rPr>
                <w:rFonts w:ascii="Times New Roman" w:eastAsia="Times New Roman" w:hAnsi="Times New Roman" w:cs="Times New Roman"/>
                <w:sz w:val="24"/>
                <w:szCs w:val="24"/>
              </w:rPr>
              <w:t>;</w:t>
            </w:r>
            <w:proofErr w:type="gramEnd"/>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DC15F2">
        <w:trPr>
          <w:gridAfter w:val="1"/>
          <w:wAfter w:w="30" w:type="dxa"/>
          <w:trHeight w:val="231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неосуществление в УФК проверок по вопросам достоверности и полноты сведений о доходах, расходах, об имуществе и обязательствах имущественного характера гражданских служащих УФК и членов их семей (при наличии оснований для проведения соответствующей проверки);</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F162F">
        <w:trPr>
          <w:gridAfter w:val="1"/>
          <w:wAfter w:w="30" w:type="dxa"/>
          <w:trHeight w:val="59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DC15F2">
        <w:trPr>
          <w:gridAfter w:val="1"/>
          <w:wAfter w:w="30" w:type="dxa"/>
          <w:trHeight w:val="55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586789" w:rsidTr="00EF162F">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ограничений, связанных с гражданской службой (в том числе близкого родства или свойства с </w:t>
            </w:r>
            <w:r>
              <w:rPr>
                <w:rFonts w:ascii="Times New Roman" w:hAnsi="Times New Roman" w:cs="Times New Roman"/>
                <w:sz w:val="24"/>
                <w:szCs w:val="24"/>
              </w:rPr>
              <w:lastRenderedPageBreak/>
              <w:t>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62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RPr="00733257" w:rsidTr="00EF162F">
        <w:trPr>
          <w:gridAfter w:val="1"/>
          <w:wAfter w:w="30" w:type="dxa"/>
          <w:trHeight w:val="56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sidRPr="009E2D64">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9E2D64">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586789" w:rsidTr="00EF162F">
        <w:trPr>
          <w:gridAfter w:val="1"/>
          <w:wAfter w:w="30" w:type="dxa"/>
          <w:trHeight w:val="154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9E2D64">
              <w:rPr>
                <w:rFonts w:ascii="Times New Roman" w:hAnsi="Times New Roman" w:cs="Times New Roman"/>
                <w:sz w:val="24"/>
                <w:szCs w:val="24"/>
              </w:rPr>
              <w:t>несоблюдение порядка уведомления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586789" w:rsidTr="00EF162F">
        <w:trPr>
          <w:gridAfter w:val="1"/>
          <w:wAfter w:w="30" w:type="dxa"/>
          <w:trHeight w:val="47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9E2D64">
              <w:rPr>
                <w:rFonts w:ascii="Times New Roman" w:hAnsi="Times New Roman" w:cs="Times New Roman"/>
                <w:sz w:val="24"/>
                <w:szCs w:val="24"/>
              </w:rPr>
              <w:t>непринятие мер по предотвращению и урегулированию конфликта интересов;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586789" w:rsidTr="00EF162F">
        <w:trPr>
          <w:gridAfter w:val="1"/>
          <w:wAfter w:w="30" w:type="dxa"/>
          <w:trHeight w:val="4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586789" w:rsidTr="00DC15F2">
        <w:trPr>
          <w:gridAfter w:val="1"/>
          <w:wAfter w:w="30" w:type="dxa"/>
          <w:trHeight w:val="653"/>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 работы комиссии УФК по соблюдению требований к служебному поведению федеральных государственных гражданских служащих:</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утвержденного персонального состава комиссии УФК по соблюдению требований к служебному поведению </w:t>
            </w:r>
            <w:r>
              <w:rPr>
                <w:rFonts w:ascii="Times New Roman" w:hAnsi="Times New Roman" w:cs="Times New Roman"/>
                <w:sz w:val="24"/>
                <w:szCs w:val="24"/>
              </w:rPr>
              <w:lastRenderedPageBreak/>
              <w:t>федеральных государственных гражданских служащих и урегулированию конфликта интересов;</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DC15F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94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586789" w:rsidRPr="00AE025D"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3</w:t>
            </w:r>
          </w:p>
        </w:tc>
        <w:tc>
          <w:tcPr>
            <w:tcW w:w="4616" w:type="dxa"/>
            <w:gridSpan w:val="5"/>
            <w:vAlign w:val="center"/>
          </w:tcPr>
          <w:p w:rsidR="00586789" w:rsidRPr="00AE025D" w:rsidRDefault="00586789"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информации в мотивированных заключениях утвержденной структуре;</w:t>
            </w:r>
          </w:p>
        </w:tc>
        <w:tc>
          <w:tcPr>
            <w:tcW w:w="714"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65"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586789" w:rsidTr="00AC1B26">
        <w:trPr>
          <w:gridAfter w:val="1"/>
          <w:wAfter w:w="30" w:type="dxa"/>
          <w:trHeight w:val="20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586789" w:rsidRPr="00AE025D"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4</w:t>
            </w:r>
          </w:p>
        </w:tc>
        <w:tc>
          <w:tcPr>
            <w:tcW w:w="4616" w:type="dxa"/>
            <w:gridSpan w:val="5"/>
            <w:vAlign w:val="center"/>
          </w:tcPr>
          <w:p w:rsidR="00586789" w:rsidRPr="00AE025D" w:rsidRDefault="00586789"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tc>
        <w:tc>
          <w:tcPr>
            <w:tcW w:w="714"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65"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586789" w:rsidTr="00EF162F">
        <w:trPr>
          <w:gridAfter w:val="1"/>
          <w:wAfter w:w="30" w:type="dxa"/>
          <w:trHeight w:val="74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C2A84">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68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F162F">
        <w:trPr>
          <w:gridAfter w:val="1"/>
          <w:wAfter w:w="30" w:type="dxa"/>
          <w:trHeight w:val="369"/>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уведомлению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586789" w:rsidTr="00EF162F">
        <w:trPr>
          <w:gridAfter w:val="1"/>
          <w:wAfter w:w="30" w:type="dxa"/>
          <w:trHeight w:val="378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t xml:space="preserve">о фактах обращения в целях склонения их к совершению коррупционных правонарушений, регистрации таких уведомлений и организации </w:t>
            </w:r>
            <w:proofErr w:type="gramStart"/>
            <w:r w:rsidRPr="00EA2BAC">
              <w:rPr>
                <w:rFonts w:ascii="Times New Roman" w:eastAsia="Calibri" w:hAnsi="Times New Roman" w:cs="Times New Roman"/>
                <w:sz w:val="24"/>
                <w:szCs w:val="24"/>
              </w:rPr>
              <w:t>проверки</w:t>
            </w:r>
            <w:proofErr w:type="gramEnd"/>
            <w:r w:rsidRPr="00EA2BAC">
              <w:rPr>
                <w:rFonts w:ascii="Times New Roman" w:eastAsia="Calibri" w:hAnsi="Times New Roman" w:cs="Times New Roman"/>
                <w:sz w:val="24"/>
                <w:szCs w:val="24"/>
              </w:rPr>
              <w:t xml:space="preserve"> содержащихся в них сведений, утвержденного приказом Федерального казначейства </w:t>
            </w:r>
            <w:r>
              <w:rPr>
                <w:rFonts w:ascii="Times New Roman" w:eastAsia="Calibri" w:hAnsi="Times New Roman" w:cs="Times New Roman"/>
                <w:sz w:val="24"/>
                <w:szCs w:val="24"/>
              </w:rPr>
              <w:t>от 8 апреля 2015 г. № </w:t>
            </w:r>
            <w:r w:rsidRPr="00EA2BAC">
              <w:rPr>
                <w:rFonts w:ascii="Times New Roman" w:eastAsia="Calibri" w:hAnsi="Times New Roman" w:cs="Times New Roman"/>
                <w:sz w:val="24"/>
                <w:szCs w:val="24"/>
              </w:rPr>
              <w:t>10н</w:t>
            </w:r>
            <w:r>
              <w:rPr>
                <w:rFonts w:ascii="Times New Roman" w:eastAsia="Calibri" w:hAnsi="Times New Roman" w:cs="Times New Roman"/>
                <w:sz w:val="24"/>
                <w:szCs w:val="24"/>
              </w:rPr>
              <w:t xml:space="preserve"> </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арегистрирован в Министерстве юстиции Российской Федерации 13 мая 2015 г., регистрационный номер 37272);</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 xml:space="preserve">Х </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rsidR="00586789" w:rsidRPr="00643310"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586789" w:rsidRPr="00E90656"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586789" w:rsidRPr="00E90656"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DC15F2">
        <w:trPr>
          <w:gridAfter w:val="1"/>
          <w:wAfter w:w="30" w:type="dxa"/>
          <w:trHeight w:val="128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1" w:type="dxa"/>
            <w:gridSpan w:val="32"/>
            <w:vAlign w:val="center"/>
          </w:tcPr>
          <w:p w:rsidR="00586789" w:rsidRPr="00EA2BAC"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t>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12</w:t>
            </w:r>
          </w:p>
        </w:tc>
        <w:tc>
          <w:tcPr>
            <w:tcW w:w="686" w:type="dxa"/>
            <w:gridSpan w:val="3"/>
            <w:vAlign w:val="center"/>
          </w:tcPr>
          <w:p w:rsidR="00586789" w:rsidRPr="00512018"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1</w:t>
            </w:r>
          </w:p>
        </w:tc>
        <w:tc>
          <w:tcPr>
            <w:tcW w:w="4616" w:type="dxa"/>
            <w:gridSpan w:val="5"/>
            <w:vAlign w:val="center"/>
          </w:tcPr>
          <w:p w:rsidR="00586789" w:rsidRPr="00512018" w:rsidRDefault="00586789" w:rsidP="00823342">
            <w:pPr>
              <w:jc w:val="both"/>
              <w:rPr>
                <w:rFonts w:ascii="Times New Roman" w:hAnsi="Times New Roman" w:cs="Times New Roman"/>
                <w:sz w:val="24"/>
                <w:szCs w:val="24"/>
              </w:rPr>
            </w:pPr>
            <w:r w:rsidRPr="00512018">
              <w:rPr>
                <w:rFonts w:ascii="Times New Roman" w:hAnsi="Times New Roman" w:cs="Times New Roman"/>
                <w:sz w:val="24"/>
                <w:szCs w:val="24"/>
              </w:rPr>
              <w:t xml:space="preserve">несоблюдение порядка </w:t>
            </w:r>
            <w:r w:rsidRPr="00512018">
              <w:rPr>
                <w:rFonts w:ascii="Times New Roman" w:eastAsia="Calibri" w:hAnsi="Times New Roman" w:cs="Times New Roman"/>
                <w:sz w:val="24"/>
                <w:szCs w:val="24"/>
              </w:rPr>
              <w:t xml:space="preserve">сообщения отдельными категориями лиц о получении </w:t>
            </w:r>
            <w:r w:rsidRPr="00512018">
              <w:rPr>
                <w:rFonts w:ascii="Times New Roman" w:eastAsia="Calibri" w:hAnsi="Times New Roman" w:cs="Times New Roman"/>
                <w:sz w:val="24"/>
                <w:szCs w:val="24"/>
              </w:rPr>
              <w:lastRenderedPageBreak/>
              <w:t>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14" w:type="dxa"/>
            <w:gridSpan w:val="2"/>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lastRenderedPageBreak/>
              <w:t>–</w:t>
            </w:r>
          </w:p>
        </w:tc>
        <w:tc>
          <w:tcPr>
            <w:tcW w:w="760" w:type="dxa"/>
            <w:gridSpan w:val="2"/>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65" w:type="dxa"/>
            <w:gridSpan w:val="2"/>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45" w:type="dxa"/>
            <w:gridSpan w:val="3"/>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52" w:type="dxa"/>
            <w:gridSpan w:val="2"/>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83" w:type="dxa"/>
            <w:gridSpan w:val="4"/>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1951" w:type="dxa"/>
            <w:gridSpan w:val="2"/>
            <w:vAlign w:val="center"/>
          </w:tcPr>
          <w:p w:rsidR="00586789" w:rsidRPr="00512018" w:rsidRDefault="00586789" w:rsidP="00823342">
            <w:pPr>
              <w:jc w:val="center"/>
              <w:rPr>
                <w:rFonts w:ascii="Times New Roman" w:hAnsi="Times New Roman" w:cs="Times New Roman"/>
                <w:sz w:val="24"/>
                <w:szCs w:val="24"/>
              </w:rPr>
            </w:pPr>
            <w:r w:rsidRPr="00512018">
              <w:rPr>
                <w:rFonts w:ascii="Times New Roman" w:hAnsi="Times New Roman" w:cs="Times New Roman"/>
                <w:sz w:val="24"/>
                <w:szCs w:val="24"/>
              </w:rPr>
              <w:t>значимый</w:t>
            </w:r>
          </w:p>
        </w:tc>
      </w:tr>
      <w:tr w:rsidR="00586789" w:rsidTr="00DC15F2">
        <w:trPr>
          <w:gridAfter w:val="1"/>
          <w:wAfter w:w="30" w:type="dxa"/>
          <w:trHeight w:val="7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EA2BA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721"/>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 xml:space="preserve">ведений об адресах сайтов и (или) страниц сайтов </w:t>
            </w:r>
            <w:r>
              <w:rPr>
                <w:rFonts w:ascii="Times New Roman" w:hAnsi="Times New Roman" w:cs="Times New Roman"/>
                <w:sz w:val="24"/>
                <w:szCs w:val="24"/>
              </w:rPr>
              <w:br/>
            </w:r>
            <w:r w:rsidRPr="00EA2BAC">
              <w:rPr>
                <w:rFonts w:ascii="Times New Roman" w:hAnsi="Times New Roman" w:cs="Times New Roman"/>
                <w:sz w:val="24"/>
                <w:szCs w:val="24"/>
              </w:rPr>
              <w:t>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r>
      <w:tr w:rsidR="00586789" w:rsidTr="00AC1B26">
        <w:trPr>
          <w:gridAfter w:val="1"/>
          <w:wAfter w:w="30" w:type="dxa"/>
          <w:trHeight w:val="120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586789" w:rsidRPr="00AE025D"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6" w:type="dxa"/>
            <w:gridSpan w:val="5"/>
            <w:vAlign w:val="center"/>
          </w:tcPr>
          <w:p w:rsidR="00586789" w:rsidRPr="00AE025D" w:rsidRDefault="00586789" w:rsidP="00823342">
            <w:pPr>
              <w:jc w:val="both"/>
              <w:rPr>
                <w:rFonts w:ascii="Times New Roman" w:hAnsi="Times New Roman" w:cs="Times New Roman"/>
                <w:sz w:val="24"/>
                <w:szCs w:val="24"/>
              </w:rPr>
            </w:pPr>
            <w:r w:rsidRPr="00AE025D">
              <w:rPr>
                <w:rFonts w:ascii="Times New Roman" w:hAnsi="Times New Roman" w:cs="Times New Roman"/>
                <w:sz w:val="24"/>
                <w:szCs w:val="24"/>
              </w:rPr>
              <w:t>отсутствие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tc>
        <w:tc>
          <w:tcPr>
            <w:tcW w:w="714"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60"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65"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51" w:type="dxa"/>
            <w:gridSpan w:val="2"/>
            <w:vAlign w:val="center"/>
          </w:tcPr>
          <w:p w:rsidR="00586789" w:rsidRPr="00C84B8E" w:rsidRDefault="00586789"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586789" w:rsidTr="00DC15F2">
        <w:trPr>
          <w:gridAfter w:val="1"/>
          <w:wAfter w:w="30" w:type="dxa"/>
          <w:trHeight w:val="76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6" w:type="dxa"/>
            <w:gridSpan w:val="5"/>
            <w:vAlign w:val="center"/>
          </w:tcPr>
          <w:p w:rsidR="00586789" w:rsidRPr="00EA2BAC"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586789" w:rsidTr="00E37E3D">
        <w:trPr>
          <w:gridAfter w:val="1"/>
          <w:wAfter w:w="30" w:type="dxa"/>
          <w:trHeight w:val="40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551" w:type="dxa"/>
            <w:gridSpan w:val="32"/>
            <w:vAlign w:val="center"/>
          </w:tcPr>
          <w:p w:rsidR="00586789" w:rsidRPr="00EA2BAC" w:rsidRDefault="00586789" w:rsidP="00823342">
            <w:pPr>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азмещение информации на официальном сайте УФК</w:t>
            </w:r>
            <w:r>
              <w:rPr>
                <w:rFonts w:ascii="Times New Roman" w:hAnsi="Times New Roman" w:cs="Times New Roman"/>
                <w:sz w:val="24"/>
                <w:szCs w:val="24"/>
              </w:rPr>
              <w:t>:</w:t>
            </w:r>
          </w:p>
        </w:tc>
      </w:tr>
      <w:tr w:rsidR="00586789" w:rsidTr="005F6972">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586789" w:rsidRPr="00AE025D"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6" w:type="dxa"/>
            <w:gridSpan w:val="5"/>
            <w:vAlign w:val="center"/>
          </w:tcPr>
          <w:p w:rsidR="00586789" w:rsidRPr="00AE025D" w:rsidRDefault="00586789" w:rsidP="00823342">
            <w:pPr>
              <w:jc w:val="both"/>
              <w:rPr>
                <w:rFonts w:ascii="Times New Roman" w:hAnsi="Times New Roman" w:cs="Times New Roman"/>
                <w:sz w:val="24"/>
                <w:szCs w:val="24"/>
              </w:rPr>
            </w:pPr>
            <w:proofErr w:type="gramStart"/>
            <w:r w:rsidRPr="00AE025D">
              <w:rPr>
                <w:rFonts w:ascii="Times New Roman" w:hAnsi="Times New Roman" w:cs="Times New Roman"/>
                <w:sz w:val="24"/>
                <w:szCs w:val="24"/>
              </w:rPr>
              <w:t>несоответствие информации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w:t>
            </w:r>
            <w:proofErr w:type="gramEnd"/>
            <w:r w:rsidRPr="00AE025D">
              <w:rPr>
                <w:rFonts w:ascii="Times New Roman" w:hAnsi="Times New Roman" w:cs="Times New Roman"/>
                <w:sz w:val="24"/>
                <w:szCs w:val="24"/>
              </w:rPr>
              <w:t xml:space="preserve"> </w:t>
            </w:r>
            <w:proofErr w:type="gramStart"/>
            <w:r w:rsidRPr="00AE025D">
              <w:rPr>
                <w:rFonts w:ascii="Times New Roman" w:hAnsi="Times New Roman" w:cs="Times New Roman"/>
                <w:sz w:val="24"/>
                <w:szCs w:val="24"/>
              </w:rPr>
              <w:t>имуществе</w:t>
            </w:r>
            <w:proofErr w:type="gramEnd"/>
            <w:r w:rsidRPr="00AE025D">
              <w:rPr>
                <w:rFonts w:ascii="Times New Roman" w:hAnsi="Times New Roman" w:cs="Times New Roman"/>
                <w:sz w:val="24"/>
                <w:szCs w:val="24"/>
              </w:rPr>
              <w:t xml:space="preserve"> и обязательствах имущественного характера, утвержденным приказом Министерства труда и социальной защиты Российской Федерации от 7 октября 2013 г. № 530н </w:t>
            </w:r>
            <w:r w:rsidRPr="00AE025D">
              <w:rPr>
                <w:rFonts w:ascii="Times New Roman" w:eastAsia="Times New Roman" w:hAnsi="Times New Roman" w:cs="Times New Roman"/>
                <w:snapToGrid w:val="0"/>
                <w:color w:val="000000"/>
                <w:sz w:val="24"/>
                <w:szCs w:val="24"/>
                <w:lang w:eastAsia="ru-RU"/>
              </w:rPr>
              <w:t>(з</w:t>
            </w:r>
            <w:r w:rsidRPr="00AE025D">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w:t>
            </w:r>
            <w:r w:rsidRPr="00AE025D">
              <w:rPr>
                <w:rFonts w:ascii="Times New Roman" w:eastAsia="Times New Roman" w:hAnsi="Times New Roman" w:cs="Times New Roman"/>
                <w:sz w:val="24"/>
                <w:szCs w:val="24"/>
                <w:lang w:eastAsia="ru-RU"/>
              </w:rPr>
              <w:br/>
              <w:t xml:space="preserve">25 декабря 2013 г., регистрационный </w:t>
            </w:r>
            <w:r w:rsidRPr="00AE025D">
              <w:rPr>
                <w:rFonts w:ascii="Times New Roman" w:eastAsia="Times New Roman" w:hAnsi="Times New Roman" w:cs="Times New Roman"/>
                <w:sz w:val="24"/>
                <w:szCs w:val="24"/>
                <w:lang w:eastAsia="ru-RU"/>
              </w:rPr>
              <w:lastRenderedPageBreak/>
              <w:t>номер 30803; «Российская газета», 2013, № 295);</w:t>
            </w:r>
          </w:p>
        </w:tc>
        <w:tc>
          <w:tcPr>
            <w:tcW w:w="714" w:type="dxa"/>
            <w:gridSpan w:val="2"/>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lastRenderedPageBreak/>
              <w:t>–</w:t>
            </w:r>
          </w:p>
        </w:tc>
        <w:tc>
          <w:tcPr>
            <w:tcW w:w="760" w:type="dxa"/>
            <w:gridSpan w:val="2"/>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65" w:type="dxa"/>
            <w:gridSpan w:val="2"/>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45" w:type="dxa"/>
            <w:gridSpan w:val="3"/>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52" w:type="dxa"/>
            <w:gridSpan w:val="2"/>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83" w:type="dxa"/>
            <w:gridSpan w:val="4"/>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1951" w:type="dxa"/>
            <w:gridSpan w:val="2"/>
            <w:vAlign w:val="center"/>
          </w:tcPr>
          <w:p w:rsidR="00586789" w:rsidRPr="00AE025D" w:rsidRDefault="00586789" w:rsidP="00823342">
            <w:pPr>
              <w:jc w:val="center"/>
              <w:rPr>
                <w:rFonts w:ascii="Times New Roman" w:hAnsi="Times New Roman" w:cs="Times New Roman"/>
                <w:sz w:val="24"/>
                <w:szCs w:val="24"/>
              </w:rPr>
            </w:pPr>
            <w:r w:rsidRPr="00AE025D">
              <w:rPr>
                <w:rFonts w:ascii="Times New Roman" w:hAnsi="Times New Roman" w:cs="Times New Roman"/>
                <w:sz w:val="24"/>
                <w:szCs w:val="24"/>
              </w:rPr>
              <w:t>значимый</w:t>
            </w:r>
          </w:p>
        </w:tc>
      </w:tr>
      <w:tr w:rsidR="00586789" w:rsidTr="00DC15F2">
        <w:trPr>
          <w:gridAfter w:val="1"/>
          <w:wAfter w:w="30" w:type="dxa"/>
          <w:trHeight w:val="76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531D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531DB2">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531DB2">
              <w:rPr>
                <w:rFonts w:ascii="Times New Roman" w:hAnsi="Times New Roman" w:cs="Times New Roman"/>
                <w:sz w:val="24"/>
                <w:szCs w:val="24"/>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74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1" w:type="dxa"/>
            <w:gridSpan w:val="32"/>
            <w:vAlign w:val="center"/>
          </w:tcPr>
          <w:p w:rsidR="00586789" w:rsidRPr="00EA2BAC" w:rsidRDefault="00586789" w:rsidP="00823342">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 xml:space="preserve">рганизации работы по профилактике коррупционных </w:t>
            </w:r>
            <w:r>
              <w:rPr>
                <w:rFonts w:ascii="Times New Roman" w:eastAsia="Calibri" w:hAnsi="Times New Roman" w:cs="Times New Roman"/>
                <w:sz w:val="24"/>
                <w:szCs w:val="24"/>
              </w:rPr>
              <w:br/>
            </w:r>
            <w:r w:rsidRPr="00D877DE">
              <w:rPr>
                <w:rFonts w:ascii="Times New Roman" w:eastAsia="Calibri" w:hAnsi="Times New Roman" w:cs="Times New Roman"/>
                <w:sz w:val="24"/>
                <w:szCs w:val="24"/>
              </w:rPr>
              <w:t>и иных правонарушений</w:t>
            </w:r>
            <w:r w:rsidRPr="00D877DE">
              <w:rPr>
                <w:rFonts w:ascii="Times New Roman" w:hAnsi="Times New Roman" w:cs="Times New Roman"/>
                <w:sz w:val="24"/>
                <w:szCs w:val="24"/>
              </w:rPr>
              <w:t>:</w:t>
            </w:r>
          </w:p>
        </w:tc>
      </w:tr>
      <w:tr w:rsidR="00586789" w:rsidTr="00AC1B26">
        <w:trPr>
          <w:gridAfter w:val="1"/>
          <w:wAfter w:w="30" w:type="dxa"/>
          <w:trHeight w:val="126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Pr>
                <w:rFonts w:ascii="Times New Roman" w:hAnsi="Times New Roman" w:cs="Times New Roman"/>
                <w:sz w:val="24"/>
                <w:szCs w:val="24"/>
              </w:rPr>
              <w:br/>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AC1B26">
        <w:trPr>
          <w:gridAfter w:val="1"/>
          <w:wAfter w:w="30" w:type="dxa"/>
          <w:trHeight w:val="125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AC1B26">
        <w:trPr>
          <w:gridAfter w:val="1"/>
          <w:wAfter w:w="30" w:type="dxa"/>
          <w:trHeight w:val="70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12</w:t>
            </w:r>
          </w:p>
        </w:tc>
        <w:tc>
          <w:tcPr>
            <w:tcW w:w="686" w:type="dxa"/>
            <w:gridSpan w:val="3"/>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3</w:t>
            </w:r>
          </w:p>
        </w:tc>
        <w:tc>
          <w:tcPr>
            <w:tcW w:w="4616" w:type="dxa"/>
            <w:gridSpan w:val="5"/>
            <w:vAlign w:val="center"/>
          </w:tcPr>
          <w:p w:rsidR="00586789" w:rsidRPr="00B82A25" w:rsidRDefault="00586789" w:rsidP="00823342">
            <w:pPr>
              <w:jc w:val="both"/>
              <w:rPr>
                <w:rFonts w:ascii="Times New Roman" w:hAnsi="Times New Roman" w:cs="Times New Roman"/>
                <w:sz w:val="24"/>
                <w:szCs w:val="24"/>
              </w:rPr>
            </w:pPr>
            <w:r w:rsidRPr="00B82A25">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B82A25">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B82A25">
              <w:rPr>
                <w:rFonts w:ascii="Times New Roman" w:hAnsi="Times New Roman" w:cs="Times New Roman"/>
                <w:sz w:val="24"/>
                <w:szCs w:val="24"/>
              </w:rPr>
              <w:t>.</w:t>
            </w:r>
          </w:p>
        </w:tc>
        <w:tc>
          <w:tcPr>
            <w:tcW w:w="714" w:type="dxa"/>
            <w:gridSpan w:val="2"/>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Х</w:t>
            </w:r>
          </w:p>
        </w:tc>
        <w:tc>
          <w:tcPr>
            <w:tcW w:w="760" w:type="dxa"/>
            <w:gridSpan w:val="2"/>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65" w:type="dxa"/>
            <w:gridSpan w:val="2"/>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745" w:type="dxa"/>
            <w:gridSpan w:val="3"/>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 xml:space="preserve">Х </w:t>
            </w:r>
          </w:p>
        </w:tc>
        <w:tc>
          <w:tcPr>
            <w:tcW w:w="752" w:type="dxa"/>
            <w:gridSpan w:val="2"/>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83" w:type="dxa"/>
            <w:gridSpan w:val="4"/>
            <w:vAlign w:val="center"/>
          </w:tcPr>
          <w:p w:rsidR="00586789" w:rsidRPr="00B82A25" w:rsidRDefault="00586789"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1951" w:type="dxa"/>
            <w:gridSpan w:val="2"/>
            <w:vAlign w:val="center"/>
          </w:tcPr>
          <w:p w:rsidR="00586789" w:rsidRPr="00B82A25"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54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586789" w:rsidRPr="00EA2BAC" w:rsidRDefault="00586789"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proofErr w:type="gramStart"/>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586789" w:rsidTr="005F6972">
        <w:trPr>
          <w:gridAfter w:val="1"/>
          <w:wAfter w:w="30" w:type="dxa"/>
          <w:trHeight w:val="1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 xml:space="preserve">Федерального закона «О </w:t>
            </w:r>
            <w:proofErr w:type="gramStart"/>
            <w:r w:rsidRPr="00EA2BAC">
              <w:rPr>
                <w:rFonts w:ascii="Times New Roman" w:hAnsi="Times New Roman" w:cs="Times New Roman"/>
                <w:sz w:val="24"/>
                <w:szCs w:val="24"/>
              </w:rPr>
              <w:t>контроле за</w:t>
            </w:r>
            <w:proofErr w:type="gramEnd"/>
            <w:r w:rsidRPr="00EA2BAC">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 от 3 декабря 2012 г. </w:t>
            </w:r>
            <w:r>
              <w:rPr>
                <w:rFonts w:ascii="Times New Roman" w:hAnsi="Times New Roman" w:cs="Times New Roman"/>
                <w:sz w:val="24"/>
                <w:szCs w:val="24"/>
              </w:rPr>
              <w:br/>
            </w:r>
            <w:r w:rsidRPr="00EA2BAC">
              <w:rPr>
                <w:rFonts w:ascii="Times New Roman" w:hAnsi="Times New Roman" w:cs="Times New Roman"/>
                <w:sz w:val="24"/>
                <w:szCs w:val="24"/>
              </w:rPr>
              <w:t>№ 230-ФЗ</w:t>
            </w:r>
            <w:r>
              <w:rPr>
                <w:rFonts w:ascii="Times New Roman" w:hAnsi="Times New Roman" w:cs="Times New Roman"/>
                <w:sz w:val="24"/>
                <w:szCs w:val="24"/>
              </w:rPr>
              <w:t xml:space="preserve"> </w:t>
            </w:r>
            <w:r w:rsidRPr="005378F7">
              <w:rPr>
                <w:rFonts w:ascii="Times New Roman" w:eastAsia="Times New Roman" w:hAnsi="Times New Roman" w:cs="Times New Roman"/>
                <w:sz w:val="24"/>
                <w:szCs w:val="24"/>
                <w:lang w:eastAsia="ru-RU"/>
              </w:rPr>
              <w:t xml:space="preserve">(Собрание законодательства </w:t>
            </w:r>
            <w:r w:rsidRPr="005378F7">
              <w:rPr>
                <w:rFonts w:ascii="Times New Roman" w:eastAsia="Times New Roman" w:hAnsi="Times New Roman" w:cs="Times New Roman"/>
                <w:sz w:val="24"/>
                <w:szCs w:val="24"/>
                <w:lang w:eastAsia="ru-RU"/>
              </w:rPr>
              <w:lastRenderedPageBreak/>
              <w:t>Российской Федерации, 2012, №</w:t>
            </w:r>
            <w:r w:rsidRPr="005378F7">
              <w:rPr>
                <w:rFonts w:ascii="Times New Roman" w:eastAsia="Times New Roman" w:hAnsi="Times New Roman" w:cs="Times New Roman"/>
                <w:sz w:val="24"/>
                <w:szCs w:val="24"/>
                <w:lang w:val="en-US" w:eastAsia="ru-RU"/>
              </w:rPr>
              <w:t> </w:t>
            </w:r>
            <w:r w:rsidRPr="005378F7">
              <w:rPr>
                <w:rFonts w:ascii="Times New Roman" w:eastAsia="Times New Roman" w:hAnsi="Times New Roman" w:cs="Times New Roman"/>
                <w:sz w:val="24"/>
                <w:szCs w:val="24"/>
                <w:lang w:eastAsia="ru-RU"/>
              </w:rPr>
              <w:t xml:space="preserve">50 </w:t>
            </w:r>
            <w:r>
              <w:rPr>
                <w:rFonts w:ascii="Times New Roman" w:eastAsia="Times New Roman" w:hAnsi="Times New Roman" w:cs="Times New Roman"/>
                <w:sz w:val="24"/>
                <w:szCs w:val="24"/>
                <w:lang w:eastAsia="ru-RU"/>
              </w:rPr>
              <w:br/>
            </w:r>
            <w:r w:rsidRPr="005378F7">
              <w:rPr>
                <w:rFonts w:ascii="Times New Roman" w:eastAsia="Times New Roman" w:hAnsi="Times New Roman" w:cs="Times New Roman"/>
                <w:sz w:val="24"/>
                <w:szCs w:val="24"/>
                <w:lang w:eastAsia="ru-RU"/>
              </w:rPr>
              <w:t>(часть 4), ст. 6953)</w:t>
            </w:r>
            <w:r>
              <w:rPr>
                <w:rFonts w:ascii="Times New Roman" w:eastAsia="Times New Roman" w:hAnsi="Times New Roman" w:cs="Times New Roman"/>
                <w:sz w:val="24"/>
                <w:szCs w:val="24"/>
                <w:lang w:eastAsia="ru-RU"/>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AC1B26">
        <w:trPr>
          <w:gridAfter w:val="1"/>
          <w:wAfter w:w="30" w:type="dxa"/>
          <w:trHeight w:val="77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586789"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531DB2">
              <w:rPr>
                <w:rFonts w:ascii="Times New Roman" w:hAnsi="Times New Roman" w:cs="Times New Roman"/>
                <w:sz w:val="24"/>
                <w:szCs w:val="24"/>
              </w:rPr>
              <w:t xml:space="preserve"> направления деятельности XII</w:t>
            </w:r>
            <w:r>
              <w:rPr>
                <w:rFonts w:ascii="Times New Roman" w:hAnsi="Times New Roman"/>
                <w:bCs/>
                <w:sz w:val="24"/>
                <w:szCs w:val="24"/>
              </w:rPr>
              <w:t xml:space="preserve"> Классификатора рисков</w:t>
            </w:r>
            <w:r w:rsidRPr="00531DB2">
              <w:rPr>
                <w:rFonts w:ascii="Times New Roman" w:hAnsi="Times New Roman" w:cs="Times New Roman"/>
                <w:sz w:val="24"/>
                <w:szCs w:val="24"/>
              </w:rPr>
              <w:t>.</w:t>
            </w:r>
          </w:p>
        </w:tc>
        <w:tc>
          <w:tcPr>
            <w:tcW w:w="714"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65" w:type="dxa"/>
            <w:gridSpan w:val="2"/>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A2BAC" w:rsidRDefault="00586789"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51" w:type="dxa"/>
            <w:gridSpan w:val="2"/>
            <w:vAlign w:val="center"/>
          </w:tcPr>
          <w:p w:rsidR="00586789" w:rsidRPr="00EA2BAC"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5F6972">
        <w:trPr>
          <w:gridAfter w:val="1"/>
          <w:wAfter w:w="30" w:type="dxa"/>
          <w:trHeight w:val="753"/>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w:t>
            </w:r>
            <w:r w:rsidRPr="00531DB2">
              <w:rPr>
                <w:rFonts w:ascii="Times New Roman" w:hAnsi="Times New Roman" w:cs="Times New Roman"/>
                <w:sz w:val="24"/>
                <w:szCs w:val="24"/>
              </w:rPr>
              <w:t>I</w:t>
            </w:r>
            <w:r>
              <w:rPr>
                <w:rFonts w:ascii="Times New Roman" w:hAnsi="Times New Roman" w:cs="Times New Roman"/>
                <w:sz w:val="24"/>
                <w:szCs w:val="24"/>
                <w:lang w:val="en-US"/>
              </w:rPr>
              <w:t>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AC1B26">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531DB2">
              <w:rPr>
                <w:rFonts w:ascii="Times New Roman" w:hAnsi="Times New Roman" w:cs="Times New Roman"/>
                <w:sz w:val="24"/>
                <w:szCs w:val="24"/>
              </w:rPr>
              <w:t>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8E0FE5"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C81EB5"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8E0FE5"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8E0FE5"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8E0FE5"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5F6972">
        <w:trPr>
          <w:gridAfter w:val="1"/>
          <w:wAfter w:w="30" w:type="dxa"/>
          <w:trHeight w:val="573"/>
        </w:trPr>
        <w:tc>
          <w:tcPr>
            <w:tcW w:w="14358" w:type="dxa"/>
            <w:gridSpan w:val="33"/>
            <w:vAlign w:val="center"/>
          </w:tcPr>
          <w:p w:rsidR="00586789" w:rsidRPr="00643310" w:rsidRDefault="00586789" w:rsidP="00823342">
            <w:pPr>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586789" w:rsidTr="005F6972">
        <w:trPr>
          <w:gridAfter w:val="1"/>
          <w:wAfter w:w="30" w:type="dxa"/>
          <w:trHeight w:val="105"/>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sidRPr="00C81EB5">
              <w:rPr>
                <w:rFonts w:ascii="Times New Roman" w:hAnsi="Times New Roman" w:cs="Times New Roman"/>
                <w:sz w:val="24"/>
                <w:szCs w:val="24"/>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делопроизводства УФК</w:t>
            </w:r>
            <w:r>
              <w:rPr>
                <w:rFonts w:ascii="Times New Roman" w:eastAsia="Times New Roman" w:hAnsi="Times New Roman" w:cs="Times New Roman"/>
                <w:sz w:val="24"/>
                <w:szCs w:val="24"/>
                <w:lang w:eastAsia="ru-RU"/>
              </w:rPr>
              <w:t>:</w:t>
            </w:r>
          </w:p>
        </w:tc>
      </w:tr>
      <w:tr w:rsidR="00586789" w:rsidTr="005F6972">
        <w:trPr>
          <w:gridAfter w:val="1"/>
          <w:wAfter w:w="30" w:type="dxa"/>
          <w:trHeight w:val="675"/>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159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 xml:space="preserve">работы с бланками документов и печатями УФК с воспроизведением Государственного </w:t>
            </w:r>
            <w:r w:rsidRPr="00524084">
              <w:rPr>
                <w:rFonts w:ascii="Times New Roman" w:eastAsia="Times New Roman" w:hAnsi="Times New Roman" w:cs="Times New Roman"/>
                <w:sz w:val="24"/>
                <w:szCs w:val="24"/>
                <w:lang w:eastAsia="ru-RU"/>
              </w:rPr>
              <w:lastRenderedPageBreak/>
              <w:t>герба Российской Федерации, а также со штампами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74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5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66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40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885B0B"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учету и использованию архивных документов, образовавшихся в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AC1B26">
        <w:trPr>
          <w:gridAfter w:val="1"/>
          <w:wAfter w:w="30" w:type="dxa"/>
          <w:trHeight w:val="121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393D9D">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«Административно-финансовое обеспечение деятельности» </w:t>
            </w:r>
            <w:r>
              <w:rPr>
                <w:rFonts w:ascii="Times New Roman" w:hAnsi="Times New Roman"/>
                <w:bCs/>
                <w:sz w:val="24"/>
                <w:szCs w:val="24"/>
              </w:rPr>
              <w:t xml:space="preserve">(далее – направление деятельности </w:t>
            </w:r>
            <w:r>
              <w:rPr>
                <w:rFonts w:ascii="Times New Roman" w:hAnsi="Times New Roman" w:cs="Times New Roman"/>
                <w:sz w:val="24"/>
                <w:szCs w:val="24"/>
                <w:lang w:val="en-US"/>
              </w:rPr>
              <w:t>XIII</w:t>
            </w:r>
            <w:r>
              <w:rPr>
                <w:rFonts w:ascii="Times New Roman" w:hAnsi="Times New Roman" w:cs="Times New Roman"/>
                <w:sz w:val="24"/>
                <w:szCs w:val="24"/>
              </w:rPr>
              <w:t>) Классификатора рисков.</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AC1B26">
        <w:trPr>
          <w:gridAfter w:val="1"/>
          <w:wAfter w:w="30" w:type="dxa"/>
          <w:trHeight w:val="51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p>
        </w:tc>
      </w:tr>
      <w:tr w:rsidR="00586789" w:rsidTr="005F6972">
        <w:trPr>
          <w:gridAfter w:val="1"/>
          <w:wAfter w:w="30" w:type="dxa"/>
          <w:trHeight w:val="109"/>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работы по</w:t>
            </w:r>
            <w:r>
              <w:rPr>
                <w:rFonts w:ascii="Times New Roman" w:eastAsia="Times New Roman" w:hAnsi="Times New Roman" w:cs="Times New Roman"/>
                <w:sz w:val="24"/>
                <w:szCs w:val="24"/>
                <w:lang w:eastAsia="ru-RU"/>
              </w:rPr>
              <w:t xml:space="preserve">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производственного контроля в области обращения с отходами</w:t>
            </w:r>
            <w:r>
              <w:rPr>
                <w:rFonts w:ascii="Times New Roman" w:eastAsia="Times New Roman" w:hAnsi="Times New Roman" w:cs="Times New Roman"/>
                <w:sz w:val="24"/>
                <w:szCs w:val="24"/>
                <w:lang w:eastAsia="ru-RU"/>
              </w:rPr>
              <w:t>,</w:t>
            </w:r>
            <w:r w:rsidRPr="00524084">
              <w:rPr>
                <w:rFonts w:ascii="Times New Roman" w:eastAsia="Times New Roman" w:hAnsi="Times New Roman" w:cs="Times New Roman"/>
                <w:sz w:val="24"/>
                <w:szCs w:val="24"/>
                <w:lang w:eastAsia="ru-RU"/>
              </w:rPr>
              <w:t xml:space="preserve"> образующимися в процессе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74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290"/>
        </w:trPr>
        <w:tc>
          <w:tcPr>
            <w:tcW w:w="807" w:type="dxa"/>
            <w:vMerge w:val="restart"/>
          </w:tcPr>
          <w:p w:rsidR="00586789" w:rsidRPr="004874F2"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мероприятий по </w:t>
            </w:r>
            <w:r w:rsidRPr="00524084">
              <w:rPr>
                <w:rFonts w:ascii="Times New Roman" w:eastAsia="Times New Roman" w:hAnsi="Times New Roman" w:cs="Times New Roman"/>
                <w:sz w:val="24"/>
                <w:szCs w:val="24"/>
                <w:lang w:eastAsia="ru-RU"/>
              </w:rPr>
              <w:t>управлению имущественным комплексом УФК</w:t>
            </w:r>
            <w:r>
              <w:rPr>
                <w:rFonts w:ascii="Times New Roman" w:eastAsia="Times New Roman" w:hAnsi="Times New Roman" w:cs="Times New Roman"/>
                <w:sz w:val="24"/>
                <w:szCs w:val="24"/>
                <w:lang w:eastAsia="ru-RU"/>
              </w:rPr>
              <w:t>:</w:t>
            </w:r>
          </w:p>
        </w:tc>
      </w:tr>
      <w:tr w:rsidR="00586789" w:rsidTr="005F6972">
        <w:trPr>
          <w:gridAfter w:val="1"/>
          <w:wAfter w:w="30" w:type="dxa"/>
          <w:trHeight w:val="109"/>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мониторинга и реализации мероприятий по эффективному управлению имущественным комплексом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61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D5200F"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беспечение контроля за </w:t>
            </w:r>
            <w:proofErr w:type="spellStart"/>
            <w:r w:rsidRPr="00524084">
              <w:rPr>
                <w:rFonts w:ascii="Times New Roman" w:eastAsia="Times New Roman" w:hAnsi="Times New Roman" w:cs="Times New Roman"/>
                <w:sz w:val="24"/>
                <w:szCs w:val="24"/>
                <w:lang w:eastAsia="ru-RU"/>
              </w:rPr>
              <w:t>регламентно</w:t>
            </w:r>
            <w:proofErr w:type="spellEnd"/>
            <w:r w:rsidRPr="00524084">
              <w:rPr>
                <w:rFonts w:ascii="Times New Roman" w:eastAsia="Times New Roman" w:hAnsi="Times New Roman" w:cs="Times New Roman"/>
                <w:sz w:val="24"/>
                <w:szCs w:val="24"/>
                <w:lang w:eastAsia="ru-RU"/>
              </w:rPr>
              <w:t xml:space="preserve">-профилактическим и ремонтно-восстановительным обслуживанием систем электроснабжения, контроля доступа, газового и порошкового </w:t>
            </w:r>
            <w:r w:rsidRPr="00524084">
              <w:rPr>
                <w:rFonts w:ascii="Times New Roman" w:eastAsia="Times New Roman" w:hAnsi="Times New Roman" w:cs="Times New Roman"/>
                <w:sz w:val="24"/>
                <w:szCs w:val="24"/>
                <w:lang w:eastAsia="ru-RU"/>
              </w:rPr>
              <w:lastRenderedPageBreak/>
              <w:t>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61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D5200F"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w:t>
            </w:r>
            <w:proofErr w:type="spellStart"/>
            <w:r w:rsidRPr="00D5200F">
              <w:rPr>
                <w:rFonts w:ascii="Times New Roman" w:eastAsia="Times New Roman" w:hAnsi="Times New Roman" w:cs="Times New Roman"/>
                <w:sz w:val="24"/>
                <w:szCs w:val="24"/>
                <w:lang w:eastAsia="ru-RU"/>
              </w:rPr>
              <w:t>регламентно</w:t>
            </w:r>
            <w:proofErr w:type="spellEnd"/>
            <w:r w:rsidRPr="00D5200F">
              <w:rPr>
                <w:rFonts w:ascii="Times New Roman" w:eastAsia="Times New Roman" w:hAnsi="Times New Roman" w:cs="Times New Roman"/>
                <w:sz w:val="24"/>
                <w:szCs w:val="24"/>
                <w:lang w:eastAsia="ru-RU"/>
              </w:rPr>
              <w:t>-профилактическим обслуживанием дизель-генераторных</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установок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74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01106A">
        <w:trPr>
          <w:gridAfter w:val="1"/>
          <w:wAfter w:w="30" w:type="dxa"/>
          <w:trHeight w:val="35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proofErr w:type="gramStart"/>
            <w:r w:rsidRPr="00524084">
              <w:rPr>
                <w:rFonts w:ascii="Times New Roman" w:eastAsia="Times New Roman" w:hAnsi="Times New Roman" w:cs="Times New Roman"/>
                <w:sz w:val="24"/>
                <w:szCs w:val="24"/>
                <w:lang w:eastAsia="ru-RU"/>
              </w:rPr>
              <w:t>контроля за</w:t>
            </w:r>
            <w:proofErr w:type="gramEnd"/>
            <w:r w:rsidRPr="00524084">
              <w:rPr>
                <w:rFonts w:ascii="Times New Roman" w:eastAsia="Times New Roman" w:hAnsi="Times New Roman" w:cs="Times New Roman"/>
                <w:sz w:val="24"/>
                <w:szCs w:val="24"/>
                <w:lang w:eastAsia="ru-RU"/>
              </w:rPr>
              <w:t xml:space="preserve"> организацией автотранспортного обслуживания УФК</w:t>
            </w:r>
            <w:r>
              <w:rPr>
                <w:rFonts w:ascii="Times New Roman" w:eastAsia="Times New Roman" w:hAnsi="Times New Roman" w:cs="Times New Roman"/>
                <w:sz w:val="24"/>
                <w:szCs w:val="24"/>
                <w:lang w:eastAsia="ru-RU"/>
              </w:rPr>
              <w:t>:</w:t>
            </w:r>
          </w:p>
        </w:tc>
      </w:tr>
      <w:tr w:rsidR="00586789" w:rsidTr="005F6972">
        <w:trPr>
          <w:gridAfter w:val="1"/>
          <w:wAfter w:w="30" w:type="dxa"/>
          <w:trHeight w:val="460"/>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 xml:space="preserve">существление </w:t>
            </w:r>
            <w:proofErr w:type="gramStart"/>
            <w:r w:rsidRPr="00524084">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организацией автотранспортного обслуживания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1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39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586789" w:rsidTr="00B250D6">
        <w:trPr>
          <w:gridAfter w:val="1"/>
          <w:wAfter w:w="30" w:type="dxa"/>
          <w:trHeight w:val="967"/>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46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D5200F">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представление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r>
      <w:tr w:rsidR="00586789" w:rsidTr="00EF162F">
        <w:trPr>
          <w:gridAfter w:val="1"/>
          <w:wAfter w:w="30" w:type="dxa"/>
          <w:trHeight w:val="835"/>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сть;</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8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34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366"/>
        </w:trPr>
        <w:tc>
          <w:tcPr>
            <w:tcW w:w="807" w:type="dxa"/>
            <w:vMerge w:val="restart"/>
          </w:tcPr>
          <w:p w:rsidR="00586789" w:rsidRPr="004874F2"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 xml:space="preserve">нужд </w:t>
            </w:r>
            <w:r w:rsidRPr="00D5200F">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r>
      <w:tr w:rsidR="00586789" w:rsidTr="005F6972">
        <w:trPr>
          <w:gridAfter w:val="1"/>
          <w:wAfter w:w="30" w:type="dxa"/>
          <w:trHeight w:val="1033"/>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УФК, 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EF162F" w:rsidTr="00EF162F">
        <w:trPr>
          <w:gridAfter w:val="1"/>
          <w:wAfter w:w="30" w:type="dxa"/>
          <w:trHeight w:val="318"/>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Pr="00FF5278" w:rsidRDefault="00EF162F" w:rsidP="00AB2F3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EF162F" w:rsidRPr="00D5200F" w:rsidRDefault="00EF162F" w:rsidP="00AB2F39">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w:t>
            </w:r>
            <w:r w:rsidRPr="00D5200F">
              <w:rPr>
                <w:rFonts w:ascii="Times New Roman" w:eastAsia="Times New Roman" w:hAnsi="Times New Roman" w:cs="Times New Roman"/>
                <w:sz w:val="24"/>
                <w:szCs w:val="24"/>
                <w:lang w:eastAsia="ru-RU"/>
              </w:rPr>
              <w:lastRenderedPageBreak/>
              <w:t>(оказание услуг)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FF6D83"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AB2F39">
            <w:pPr>
              <w:jc w:val="center"/>
            </w:pPr>
            <w:r>
              <w:rPr>
                <w:rFonts w:ascii="Times New Roman" w:hAnsi="Times New Roman" w:cs="Times New Roman"/>
                <w:sz w:val="24"/>
                <w:szCs w:val="24"/>
              </w:rPr>
              <w:t>средний</w:t>
            </w:r>
          </w:p>
        </w:tc>
      </w:tr>
      <w:tr w:rsidR="00586789" w:rsidTr="00EF162F">
        <w:trPr>
          <w:gridAfter w:val="1"/>
          <w:wAfter w:w="30" w:type="dxa"/>
          <w:cantSplit/>
          <w:trHeight w:val="1021"/>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D5200F" w:rsidRDefault="00586789" w:rsidP="0082334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участию в приемке товаров, работ, услуг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8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D5200F" w:rsidRDefault="00586789" w:rsidP="0082334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w:t>
            </w:r>
            <w:r>
              <w:rPr>
                <w:rFonts w:ascii="Times New Roman" w:eastAsia="Times New Roman" w:hAnsi="Times New Roman" w:cs="Times New Roman"/>
                <w:sz w:val="24"/>
                <w:szCs w:val="24"/>
                <w:lang w:eastAsia="ru-RU"/>
              </w:rPr>
              <w:t>влению взаимодействия УФК с ФКУ </w:t>
            </w:r>
            <w:r w:rsidRPr="00D5200F">
              <w:rPr>
                <w:rFonts w:ascii="Times New Roman" w:eastAsia="Times New Roman" w:hAnsi="Times New Roman" w:cs="Times New Roman"/>
                <w:sz w:val="24"/>
                <w:szCs w:val="24"/>
                <w:lang w:eastAsia="ru-RU"/>
              </w:rPr>
              <w:t>«ЦОКР»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94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631"/>
        </w:trPr>
        <w:tc>
          <w:tcPr>
            <w:tcW w:w="807" w:type="dxa"/>
            <w:vMerge w:val="restart"/>
          </w:tcPr>
          <w:p w:rsidR="00586789" w:rsidRPr="004874F2"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r w:rsidRPr="002A0BAD">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УФК на соответствующий год</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их </w:t>
            </w:r>
            <w:r w:rsidRPr="00D5200F">
              <w:rPr>
                <w:rFonts w:ascii="Times New Roman" w:eastAsia="Times New Roman" w:hAnsi="Times New Roman" w:cs="Times New Roman"/>
                <w:sz w:val="24"/>
                <w:szCs w:val="24"/>
                <w:lang w:eastAsia="ru-RU"/>
              </w:rPr>
              <w:t>размещени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на сайте УФК</w:t>
            </w:r>
            <w:r>
              <w:rPr>
                <w:rFonts w:ascii="Times New Roman" w:eastAsia="Times New Roman" w:hAnsi="Times New Roman" w:cs="Times New Roman"/>
                <w:sz w:val="24"/>
                <w:szCs w:val="24"/>
                <w:lang w:eastAsia="ru-RU"/>
              </w:rPr>
              <w:t>:</w:t>
            </w:r>
          </w:p>
        </w:tc>
      </w:tr>
      <w:tr w:rsidR="00586789" w:rsidTr="0001106A">
        <w:trPr>
          <w:gridAfter w:val="1"/>
          <w:wAfter w:w="30" w:type="dxa"/>
          <w:trHeight w:val="2333"/>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D5200F"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разработки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подготовки отчета о результатах его выполнения</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по размещению на сайте УФК в сети Интернет планов деятельности УФК и отчетов о результатах их выполнения</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8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EF162F">
        <w:trPr>
          <w:gridAfter w:val="1"/>
          <w:wAfter w:w="30" w:type="dxa"/>
          <w:trHeight w:val="599"/>
        </w:trPr>
        <w:tc>
          <w:tcPr>
            <w:tcW w:w="807" w:type="dxa"/>
            <w:vMerge w:val="restart"/>
          </w:tcPr>
          <w:p w:rsidR="00586789" w:rsidRPr="00FC222E"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1" w:type="dxa"/>
            <w:gridSpan w:val="32"/>
            <w:vAlign w:val="center"/>
          </w:tcPr>
          <w:p w:rsidR="00586789" w:rsidRPr="00643310"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по </w:t>
            </w:r>
            <w:r w:rsidRPr="00E16D66">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отделов и сотрудников УФК</w:t>
            </w:r>
            <w:r>
              <w:rPr>
                <w:rFonts w:ascii="Times New Roman" w:eastAsia="Times New Roman" w:hAnsi="Times New Roman" w:cs="Times New Roman"/>
                <w:sz w:val="24"/>
                <w:szCs w:val="24"/>
                <w:lang w:eastAsia="ru-RU"/>
              </w:rPr>
              <w:t>,</w:t>
            </w:r>
            <w:r w:rsidRPr="00E16D66">
              <w:rPr>
                <w:rFonts w:ascii="Times New Roman" w:eastAsia="Times New Roman" w:hAnsi="Times New Roman" w:cs="Times New Roman"/>
                <w:sz w:val="24"/>
                <w:szCs w:val="24"/>
                <w:lang w:eastAsia="ru-RU"/>
              </w:rPr>
              <w:t xml:space="preserve"> оценк</w:t>
            </w:r>
            <w:r>
              <w:rPr>
                <w:rFonts w:ascii="Times New Roman" w:eastAsia="Times New Roman" w:hAnsi="Times New Roman" w:cs="Times New Roman"/>
                <w:sz w:val="24"/>
                <w:szCs w:val="24"/>
                <w:lang w:eastAsia="ru-RU"/>
              </w:rPr>
              <w:t>е</w:t>
            </w:r>
            <w:r w:rsidRPr="00E16D66">
              <w:rPr>
                <w:rFonts w:ascii="Times New Roman" w:eastAsia="Times New Roman" w:hAnsi="Times New Roman" w:cs="Times New Roman"/>
                <w:sz w:val="24"/>
                <w:szCs w:val="24"/>
                <w:lang w:eastAsia="ru-RU"/>
              </w:rPr>
              <w:t xml:space="preserve"> результативности деятельности УФК и руководителя УФК</w:t>
            </w:r>
            <w:r>
              <w:rPr>
                <w:rFonts w:ascii="Times New Roman" w:eastAsia="Times New Roman" w:hAnsi="Times New Roman" w:cs="Times New Roman"/>
                <w:sz w:val="24"/>
                <w:szCs w:val="24"/>
                <w:lang w:eastAsia="ru-RU"/>
              </w:rPr>
              <w:t xml:space="preserve">, </w:t>
            </w:r>
            <w:r w:rsidRPr="00E16D66">
              <w:rPr>
                <w:rFonts w:ascii="Times New Roman" w:eastAsia="Times New Roman" w:hAnsi="Times New Roman" w:cs="Times New Roman"/>
                <w:sz w:val="24"/>
                <w:szCs w:val="24"/>
                <w:lang w:eastAsia="ru-RU"/>
              </w:rPr>
              <w:t>внешней оценке деятельности УФК</w:t>
            </w:r>
            <w:r>
              <w:rPr>
                <w:rFonts w:ascii="Times New Roman" w:eastAsia="Times New Roman" w:hAnsi="Times New Roman" w:cs="Times New Roman"/>
                <w:sz w:val="24"/>
                <w:szCs w:val="24"/>
                <w:lang w:eastAsia="ru-RU"/>
              </w:rPr>
              <w:t>:</w:t>
            </w:r>
          </w:p>
        </w:tc>
      </w:tr>
      <w:tr w:rsidR="00586789" w:rsidTr="00EF162F">
        <w:trPr>
          <w:gridAfter w:val="1"/>
          <w:wAfter w:w="30" w:type="dxa"/>
          <w:trHeight w:val="2013"/>
        </w:trPr>
        <w:tc>
          <w:tcPr>
            <w:tcW w:w="807" w:type="dxa"/>
            <w:vMerge/>
          </w:tcPr>
          <w:p w:rsidR="00586789" w:rsidRDefault="00586789" w:rsidP="00823342">
            <w:pPr>
              <w:jc w:val="cente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таблиц определения и оценки результативности деятельности отделов и сотрудников УФК и составления аналитической информации об оценках результативности деятельности отделов и сотрудников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7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работы по осуществлению формирования и направления в Федеральное казначейство </w:t>
            </w:r>
            <w:proofErr w:type="gramStart"/>
            <w:r w:rsidRPr="00D5200F">
              <w:rPr>
                <w:rFonts w:ascii="Times New Roman" w:eastAsia="Times New Roman" w:hAnsi="Times New Roman" w:cs="Times New Roman"/>
                <w:sz w:val="24"/>
                <w:szCs w:val="24"/>
                <w:lang w:eastAsia="ru-RU"/>
              </w:rPr>
              <w:t>значений показателей оценки результативности деятельности</w:t>
            </w:r>
            <w:proofErr w:type="gramEnd"/>
            <w:r w:rsidRPr="00D5200F">
              <w:rPr>
                <w:rFonts w:ascii="Times New Roman" w:eastAsia="Times New Roman" w:hAnsi="Times New Roman" w:cs="Times New Roman"/>
                <w:sz w:val="24"/>
                <w:szCs w:val="24"/>
                <w:lang w:eastAsia="ru-RU"/>
              </w:rPr>
              <w:t xml:space="preserve"> УФК и руководителя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9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работы по осуществлению получения и обработки информации о внешней оценке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FF6D8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74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EF162F">
        <w:trPr>
          <w:gridAfter w:val="1"/>
          <w:wAfter w:w="30" w:type="dxa"/>
          <w:trHeight w:val="174"/>
        </w:trPr>
        <w:tc>
          <w:tcPr>
            <w:tcW w:w="807" w:type="dxa"/>
            <w:vMerge w:val="restart"/>
          </w:tcPr>
          <w:p w:rsidR="00586789" w:rsidRPr="0099297F"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10</w:t>
            </w:r>
            <w:r w:rsidRPr="000E469C">
              <w:rPr>
                <w:rFonts w:ascii="Times New Roman" w:hAnsi="Times New Roman" w:cs="Times New Roman"/>
                <w:sz w:val="24"/>
                <w:szCs w:val="24"/>
                <w:lang w:val="en-US"/>
              </w:rPr>
              <w:t>.</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EF162F" w:rsidTr="00EF162F">
        <w:trPr>
          <w:gridAfter w:val="1"/>
          <w:wAfter w:w="30" w:type="dxa"/>
          <w:trHeight w:val="2678"/>
        </w:trPr>
        <w:tc>
          <w:tcPr>
            <w:tcW w:w="807" w:type="dxa"/>
            <w:vMerge/>
          </w:tcPr>
          <w:p w:rsidR="00EF162F" w:rsidRDefault="00EF162F" w:rsidP="00823342">
            <w:pPr>
              <w:jc w:val="center"/>
            </w:pPr>
          </w:p>
        </w:tc>
        <w:tc>
          <w:tcPr>
            <w:tcW w:w="826" w:type="dxa"/>
            <w:gridSpan w:val="3"/>
            <w:vAlign w:val="center"/>
          </w:tcPr>
          <w:p w:rsidR="00EF162F" w:rsidRPr="00FF5278" w:rsidRDefault="00EF162F"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EF162F" w:rsidRDefault="00EF162F"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Default="00EF162F"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EF162F" w:rsidRPr="00524084" w:rsidRDefault="00EF162F" w:rsidP="00AB2F3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доходов федерального бюджета</w:t>
            </w:r>
            <w:proofErr w:type="gramEnd"/>
            <w:r w:rsidRPr="00D5200F">
              <w:rPr>
                <w:rFonts w:ascii="Times New Roman" w:eastAsia="Times New Roman" w:hAnsi="Times New Roman" w:cs="Times New Roman"/>
                <w:sz w:val="24"/>
                <w:szCs w:val="24"/>
                <w:lang w:eastAsia="ru-RU"/>
              </w:rPr>
              <w:t xml:space="preserve"> в части поступлений по главе 100 «Федеральное казначейство», включая невыясненные поступления, по которым </w:t>
            </w:r>
            <w:r>
              <w:rPr>
                <w:rFonts w:ascii="Times New Roman" w:eastAsia="Times New Roman" w:hAnsi="Times New Roman" w:cs="Times New Roman"/>
                <w:sz w:val="24"/>
                <w:szCs w:val="24"/>
                <w:lang w:eastAsia="ru-RU"/>
              </w:rPr>
              <w:t>в р</w:t>
            </w:r>
            <w:r w:rsidRPr="00495C80">
              <w:rPr>
                <w:rFonts w:ascii="Times New Roman" w:eastAsia="Times New Roman" w:hAnsi="Times New Roman" w:cs="Times New Roman"/>
                <w:sz w:val="24"/>
                <w:szCs w:val="24"/>
                <w:lang w:eastAsia="ru-RU"/>
              </w:rPr>
              <w:t>аспоряжении о совершении казначейского платежа</w:t>
            </w:r>
            <w:r w:rsidRPr="00D5200F">
              <w:rPr>
                <w:rFonts w:ascii="Times New Roman" w:eastAsia="Times New Roman" w:hAnsi="Times New Roman" w:cs="Times New Roman"/>
                <w:sz w:val="24"/>
                <w:szCs w:val="24"/>
                <w:lang w:eastAsia="ru-RU"/>
              </w:rPr>
              <w:t xml:space="preserve"> глава 100 «Федеральное казначейство» указана как получатель</w:t>
            </w:r>
            <w:r>
              <w:rPr>
                <w:rFonts w:ascii="Times New Roman" w:eastAsia="Times New Roman" w:hAnsi="Times New Roman" w:cs="Times New Roman"/>
                <w:sz w:val="24"/>
                <w:szCs w:val="24"/>
                <w:lang w:eastAsia="ru-RU"/>
              </w:rPr>
              <w:t>;</w:t>
            </w:r>
          </w:p>
        </w:tc>
        <w:tc>
          <w:tcPr>
            <w:tcW w:w="714" w:type="dxa"/>
            <w:gridSpan w:val="2"/>
            <w:vAlign w:val="center"/>
          </w:tcPr>
          <w:p w:rsidR="00EF162F" w:rsidRPr="00FF6D83" w:rsidRDefault="00EF162F"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Pr="00FF6D83" w:rsidRDefault="00EF162F"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EF162F" w:rsidRPr="00FF6D83" w:rsidRDefault="00EF162F"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F162F" w:rsidRPr="00FF6D83" w:rsidRDefault="00EF162F"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FF6D83" w:rsidRDefault="00EF162F"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EF162F" w:rsidRPr="00FF6D83" w:rsidRDefault="00EF162F"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EF162F" w:rsidRDefault="00EF162F" w:rsidP="00823342">
            <w:pPr>
              <w:jc w:val="center"/>
            </w:pPr>
            <w:r>
              <w:rPr>
                <w:rFonts w:ascii="Times New Roman" w:hAnsi="Times New Roman" w:cs="Times New Roman"/>
                <w:sz w:val="24"/>
                <w:szCs w:val="24"/>
              </w:rPr>
              <w:t>средний</w:t>
            </w:r>
          </w:p>
        </w:tc>
      </w:tr>
      <w:tr w:rsidR="00586789" w:rsidTr="00EF162F">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w:t>
            </w:r>
            <w:proofErr w:type="gramStart"/>
            <w:r w:rsidRPr="00D5200F">
              <w:rPr>
                <w:rFonts w:ascii="Times New Roman" w:eastAsia="Times New Roman" w:hAnsi="Times New Roman" w:cs="Times New Roman"/>
                <w:sz w:val="24"/>
                <w:szCs w:val="24"/>
                <w:lang w:eastAsia="ru-RU"/>
              </w:rPr>
              <w:t>порядка осуществления бюджетных полномочий администратора источников финансирования дефицита федерального бюджета</w:t>
            </w:r>
            <w:proofErr w:type="gramEnd"/>
            <w:r w:rsidRPr="00D5200F">
              <w:rPr>
                <w:rFonts w:ascii="Times New Roman" w:eastAsia="Times New Roman" w:hAnsi="Times New Roman" w:cs="Times New Roman"/>
                <w:sz w:val="24"/>
                <w:szCs w:val="24"/>
                <w:lang w:eastAsia="ru-RU"/>
              </w:rPr>
              <w:t xml:space="preserve"> по главе 100 «Федеральное казначейство»</w:t>
            </w:r>
            <w:r>
              <w:rPr>
                <w:rFonts w:ascii="Times New Roman" w:eastAsia="Times New Roman" w:hAnsi="Times New Roman" w:cs="Times New Roman"/>
                <w:sz w:val="24"/>
                <w:szCs w:val="24"/>
                <w:lang w:eastAsia="ru-RU"/>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74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бюджетного учета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штрафы и пени</w:t>
            </w:r>
            <w:r>
              <w:rPr>
                <w:rFonts w:ascii="Times New Roman" w:eastAsia="Times New Roman" w:hAnsi="Times New Roman" w:cs="Times New Roman"/>
                <w:sz w:val="24"/>
                <w:szCs w:val="24"/>
                <w:lang w:eastAsia="ru-RU"/>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37E3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осуществления по главе 100 «Федеральное казначейство» </w:t>
            </w:r>
            <w:r w:rsidRPr="00D5200F">
              <w:rPr>
                <w:rFonts w:ascii="Times New Roman" w:eastAsia="Times New Roman" w:hAnsi="Times New Roman" w:cs="Times New Roman"/>
                <w:sz w:val="24"/>
                <w:szCs w:val="24"/>
                <w:lang w:eastAsia="ru-RU"/>
              </w:rPr>
              <w:lastRenderedPageBreak/>
              <w:t>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Pr>
                <w:rFonts w:ascii="Times New Roman" w:eastAsia="Times New Roman" w:hAnsi="Times New Roman" w:cs="Times New Roman"/>
                <w:sz w:val="24"/>
                <w:szCs w:val="24"/>
                <w:lang w:eastAsia="ru-RU"/>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58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524084" w:rsidRDefault="00586789"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составления прогноза кассовых поступлений по доходам по главе 100 </w:t>
            </w:r>
            <w:r w:rsidRPr="00D27803">
              <w:rPr>
                <w:rFonts w:ascii="Times New Roman" w:eastAsia="Times New Roman" w:hAnsi="Times New Roman" w:cs="Times New Roman"/>
                <w:sz w:val="24"/>
                <w:szCs w:val="24"/>
                <w:lang w:eastAsia="ru-RU"/>
              </w:rPr>
              <w:t>«Федеральное казначейство»;</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47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527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10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186"/>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XIII</w:t>
            </w:r>
            <w:r w:rsidRPr="00FC222E">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5F6972">
        <w:trPr>
          <w:gridAfter w:val="1"/>
          <w:wAfter w:w="30" w:type="dxa"/>
          <w:trHeight w:val="141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pPr>
            <w:r>
              <w:rPr>
                <w:rFonts w:ascii="Times New Roman" w:hAnsi="Times New Roman" w:cs="Times New Roman"/>
                <w:sz w:val="24"/>
                <w:szCs w:val="24"/>
              </w:rPr>
              <w:t>13</w:t>
            </w:r>
          </w:p>
        </w:tc>
        <w:tc>
          <w:tcPr>
            <w:tcW w:w="686" w:type="dxa"/>
            <w:gridSpan w:val="3"/>
            <w:vAlign w:val="center"/>
          </w:tcPr>
          <w:p w:rsidR="00586789" w:rsidRPr="004A6388"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586789" w:rsidRPr="004A6388"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5F6972">
        <w:trPr>
          <w:gridAfter w:val="1"/>
          <w:wAfter w:w="30" w:type="dxa"/>
          <w:trHeight w:val="482"/>
        </w:trPr>
        <w:tc>
          <w:tcPr>
            <w:tcW w:w="14358" w:type="dxa"/>
            <w:gridSpan w:val="33"/>
            <w:vAlign w:val="center"/>
          </w:tcPr>
          <w:p w:rsidR="00586789" w:rsidRPr="00643310" w:rsidRDefault="00586789" w:rsidP="00823342">
            <w:pPr>
              <w:widowControl w:val="0"/>
              <w:jc w:val="both"/>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586789" w:rsidTr="005F6972">
        <w:trPr>
          <w:gridAfter w:val="1"/>
          <w:wAfter w:w="30" w:type="dxa"/>
          <w:trHeight w:val="29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Pr="00333B86"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A830DF" w:rsidRDefault="00586789" w:rsidP="00823342">
            <w:pPr>
              <w:widowControl w:val="0"/>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несоблюдение порядка работы по </w:t>
            </w:r>
            <w:r w:rsidRPr="00C92ADC">
              <w:rPr>
                <w:rFonts w:ascii="Times New Roman" w:eastAsia="Times New Roman" w:hAnsi="Times New Roman" w:cs="Times New Roman"/>
                <w:sz w:val="24"/>
                <w:szCs w:val="24"/>
                <w:lang w:eastAsia="ru-RU"/>
              </w:rPr>
              <w:t>рассм</w:t>
            </w:r>
            <w:r>
              <w:rPr>
                <w:rFonts w:ascii="Times New Roman" w:eastAsia="Times New Roman" w:hAnsi="Times New Roman" w:cs="Times New Roman"/>
                <w:sz w:val="24"/>
                <w:szCs w:val="24"/>
                <w:lang w:eastAsia="ru-RU"/>
              </w:rPr>
              <w:t>о</w:t>
            </w:r>
            <w:r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w:t>
            </w:r>
            <w:r w:rsidRPr="00C92ADC">
              <w:rPr>
                <w:rFonts w:ascii="Times New Roman" w:eastAsia="Times New Roman" w:hAnsi="Times New Roman" w:cs="Times New Roman"/>
                <w:sz w:val="24"/>
                <w:szCs w:val="24"/>
                <w:lang w:eastAsia="ru-RU"/>
              </w:rPr>
              <w:lastRenderedPageBreak/>
              <w:t>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w:t>
            </w:r>
            <w:proofErr w:type="gramEnd"/>
            <w:r w:rsidRPr="00C92ADC">
              <w:rPr>
                <w:rFonts w:ascii="Times New Roman" w:eastAsia="Times New Roman" w:hAnsi="Times New Roman" w:cs="Times New Roman"/>
                <w:sz w:val="24"/>
                <w:szCs w:val="24"/>
                <w:lang w:eastAsia="ru-RU"/>
              </w:rPr>
              <w:t xml:space="preserve">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 связанны</w:t>
            </w:r>
            <w:r>
              <w:rPr>
                <w:rFonts w:ascii="Times New Roman" w:eastAsia="Times New Roman" w:hAnsi="Times New Roman" w:cs="Times New Roman"/>
                <w:sz w:val="24"/>
                <w:szCs w:val="24"/>
                <w:lang w:eastAsia="ru-RU"/>
              </w:rPr>
              <w:t>х</w:t>
            </w:r>
            <w:r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4"/>
                <w:szCs w:val="24"/>
                <w:lang w:eastAsia="ru-RU"/>
              </w:rPr>
              <w:t>;</w:t>
            </w:r>
          </w:p>
        </w:tc>
        <w:tc>
          <w:tcPr>
            <w:tcW w:w="714" w:type="dxa"/>
            <w:gridSpan w:val="2"/>
            <w:vAlign w:val="center"/>
          </w:tcPr>
          <w:p w:rsidR="00586789" w:rsidRPr="00156C7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156C74" w:rsidRDefault="00586789"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586789" w:rsidRPr="00156C7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A830DF"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еестра контрактов,</w:t>
            </w:r>
            <w:r w:rsidRPr="00227D2B">
              <w:rPr>
                <w:rFonts w:ascii="Times New Roman" w:eastAsia="Times New Roman" w:hAnsi="Times New Roman" w:cs="Times New Roman"/>
                <w:sz w:val="24"/>
                <w:szCs w:val="24"/>
                <w:lang w:eastAsia="ru-RU"/>
              </w:rPr>
              <w:t xml:space="preserve"> заключенных заказчиками, </w:t>
            </w:r>
            <w:r w:rsidRPr="00C92ADC">
              <w:rPr>
                <w:rFonts w:ascii="Times New Roman" w:eastAsia="Times New Roman" w:hAnsi="Times New Roman" w:cs="Times New Roman"/>
                <w:sz w:val="24"/>
                <w:szCs w:val="24"/>
                <w:lang w:eastAsia="ru-RU"/>
              </w:rPr>
              <w:t>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714" w:type="dxa"/>
            <w:gridSpan w:val="2"/>
            <w:vAlign w:val="center"/>
          </w:tcPr>
          <w:p w:rsidR="00586789" w:rsidRPr="00156C7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156C74"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586789" w:rsidRPr="00156C7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74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A830DF"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 обобщению и систематизации поступивших обращений</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формировани</w:t>
            </w:r>
            <w:r>
              <w:rPr>
                <w:rFonts w:ascii="Times New Roman" w:eastAsia="Times New Roman" w:hAnsi="Times New Roman" w:cs="Times New Roman"/>
                <w:sz w:val="24"/>
                <w:szCs w:val="24"/>
                <w:lang w:eastAsia="ru-RU"/>
              </w:rPr>
              <w:t>я</w:t>
            </w:r>
            <w:r w:rsidRPr="00C92ADC">
              <w:rPr>
                <w:rFonts w:ascii="Times New Roman" w:eastAsia="Times New Roman" w:hAnsi="Times New Roman" w:cs="Times New Roman"/>
                <w:sz w:val="24"/>
                <w:szCs w:val="24"/>
                <w:lang w:eastAsia="ru-RU"/>
              </w:rPr>
              <w:t xml:space="preserve"> отчетной информации для</w:t>
            </w:r>
            <w:r w:rsidRPr="00227D2B">
              <w:rPr>
                <w:rFonts w:ascii="Times New Roman" w:eastAsia="Times New Roman" w:hAnsi="Times New Roman" w:cs="Times New Roman"/>
                <w:sz w:val="24"/>
                <w:szCs w:val="24"/>
                <w:lang w:eastAsia="ru-RU"/>
              </w:rPr>
              <w:t xml:space="preserve"> Центров компетенции в сфере закупок</w:t>
            </w:r>
            <w:r>
              <w:rPr>
                <w:rFonts w:ascii="Times New Roman" w:eastAsia="Times New Roman" w:hAnsi="Times New Roman" w:cs="Times New Roman"/>
                <w:sz w:val="24"/>
                <w:szCs w:val="24"/>
                <w:lang w:eastAsia="ru-RU"/>
              </w:rPr>
              <w:t xml:space="preserve"> и</w:t>
            </w:r>
            <w:r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586789" w:rsidRPr="00156C7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156C74"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65" w:type="dxa"/>
            <w:gridSpan w:val="2"/>
            <w:vAlign w:val="center"/>
          </w:tcPr>
          <w:p w:rsidR="00586789" w:rsidRPr="00156C74"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02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sidRPr="00C92ADC">
              <w:rPr>
                <w:rFonts w:ascii="Times New Roman" w:eastAsia="Times New Roman" w:hAnsi="Times New Roman" w:cs="Times New Roman"/>
                <w:sz w:val="24"/>
                <w:szCs w:val="24"/>
                <w:lang w:eastAsia="ru-RU"/>
              </w:rPr>
              <w:t>работы по</w:t>
            </w:r>
            <w:r>
              <w:rPr>
                <w:rFonts w:ascii="Times New Roman" w:eastAsia="Times New Roman" w:hAnsi="Times New Roman" w:cs="Times New Roman"/>
                <w:sz w:val="24"/>
                <w:szCs w:val="24"/>
                <w:lang w:eastAsia="ru-RU"/>
              </w:rPr>
              <w:t xml:space="preserve"> </w:t>
            </w:r>
            <w:r w:rsidRPr="00C92ADC">
              <w:rPr>
                <w:rFonts w:ascii="Times New Roman" w:eastAsia="Times New Roman" w:hAnsi="Times New Roman" w:cs="Times New Roman"/>
                <w:sz w:val="24"/>
                <w:szCs w:val="24"/>
                <w:lang w:eastAsia="ru-RU"/>
              </w:rPr>
              <w:t>осуществлени</w:t>
            </w:r>
            <w:r>
              <w:rPr>
                <w:rFonts w:ascii="Times New Roman" w:eastAsia="Times New Roman" w:hAnsi="Times New Roman" w:cs="Times New Roman"/>
                <w:sz w:val="24"/>
                <w:szCs w:val="24"/>
                <w:lang w:eastAsia="ru-RU"/>
              </w:rPr>
              <w:t>ю</w:t>
            </w:r>
            <w:r w:rsidRPr="00C92ADC">
              <w:rPr>
                <w:rFonts w:ascii="Times New Roman" w:eastAsia="Times New Roman" w:hAnsi="Times New Roman" w:cs="Times New Roman"/>
                <w:sz w:val="24"/>
                <w:szCs w:val="24"/>
                <w:lang w:eastAsia="ru-RU"/>
              </w:rPr>
              <w:t xml:space="preserve"> 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 xml:space="preserve">по формированию предложений по развитию функционала и устранению недостатков </w:t>
            </w:r>
            <w:r w:rsidRPr="009E0621">
              <w:rPr>
                <w:rFonts w:ascii="Times New Roman" w:eastAsia="Times New Roman" w:hAnsi="Times New Roman" w:cs="Times New Roman"/>
                <w:sz w:val="24"/>
                <w:szCs w:val="24"/>
                <w:lang w:eastAsia="ru-RU"/>
              </w:rPr>
              <w:lastRenderedPageBreak/>
              <w:t>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Pr="003359DA"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w:t>
            </w:r>
            <w:proofErr w:type="gramStart"/>
            <w:r w:rsidRPr="009E0621">
              <w:rPr>
                <w:rFonts w:ascii="Times New Roman" w:eastAsia="Times New Roman" w:hAnsi="Times New Roman" w:cs="Times New Roman"/>
                <w:sz w:val="24"/>
                <w:szCs w:val="24"/>
                <w:lang w:eastAsia="ru-RU"/>
              </w:rPr>
              <w:lastRenderedPageBreak/>
              <w:t>систематизации</w:t>
            </w:r>
            <w:proofErr w:type="gramEnd"/>
            <w:r w:rsidRPr="009E0621">
              <w:rPr>
                <w:rFonts w:ascii="Times New Roman" w:eastAsia="Times New Roman" w:hAnsi="Times New Roman" w:cs="Times New Roman"/>
                <w:sz w:val="24"/>
                <w:szCs w:val="24"/>
                <w:lang w:eastAsia="ru-RU"/>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9"/>
            </w:r>
            <w:r w:rsidRPr="009E0621">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B10FCA"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cantSplit/>
          <w:trHeight w:val="1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586789" w:rsidRPr="003359DA"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обобщения и анализа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B10FCA">
              <w:rPr>
                <w:rFonts w:ascii="Times New Roman" w:eastAsia="Times New Roman" w:hAnsi="Times New Roman" w:cs="Times New Roman"/>
                <w:sz w:val="24"/>
                <w:szCs w:val="24"/>
                <w:vertAlign w:val="superscript"/>
                <w:lang w:eastAsia="ru-RU"/>
              </w:rPr>
              <w:footnoteReference w:id="10"/>
            </w:r>
            <w:r w:rsidRPr="00B10FCA">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B10FCA"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65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586789" w:rsidRPr="003359DA"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 xml:space="preserve">работы по осуществлению оперативного консультирования сотрудников УФК по вопросам функционирования ЕИС и смежных систем, в том числе на основании разъяснений, материалов, </w:t>
            </w:r>
            <w:r w:rsidRPr="00B10FCA">
              <w:rPr>
                <w:rFonts w:ascii="Times New Roman" w:eastAsia="Times New Roman" w:hAnsi="Times New Roman" w:cs="Times New Roman"/>
                <w:sz w:val="24"/>
                <w:szCs w:val="24"/>
                <w:lang w:eastAsia="ru-RU"/>
              </w:rPr>
              <w:lastRenderedPageBreak/>
              <w:t>представленных центральным аппаратом Федерального казначейства</w:t>
            </w:r>
            <w:r w:rsidRPr="00B10FCA">
              <w:rPr>
                <w:rFonts w:ascii="Times New Roman" w:eastAsia="Times New Roman" w:hAnsi="Times New Roman" w:cs="Times New Roman"/>
                <w:sz w:val="24"/>
                <w:szCs w:val="24"/>
                <w:vertAlign w:val="superscript"/>
                <w:lang w:eastAsia="ru-RU"/>
              </w:rPr>
              <w:footnoteReference w:id="11"/>
            </w:r>
            <w:r w:rsidRPr="00B10FCA">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B10FCA"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2"/>
            </w:r>
            <w:r w:rsidRPr="00B10FCA">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B10FCA">
              <w:rPr>
                <w:rFonts w:ascii="Times New Roman" w:eastAsia="Times New Roman" w:hAnsi="Times New Roman" w:cs="Times New Roman"/>
                <w:sz w:val="24"/>
                <w:szCs w:val="24"/>
                <w:vertAlign w:val="superscript"/>
                <w:lang w:eastAsia="ru-RU"/>
              </w:rPr>
              <w:footnoteReference w:id="13"/>
            </w:r>
            <w:r w:rsidRPr="00B10FCA">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C559D"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4616" w:type="dxa"/>
            <w:gridSpan w:val="5"/>
            <w:vAlign w:val="center"/>
          </w:tcPr>
          <w:p w:rsidR="00586789" w:rsidRPr="003359DA"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 xml:space="preserve">работы по осуществлению подготовки и распространения справочных и обучающих материалов, проведения </w:t>
            </w:r>
            <w:r w:rsidRPr="00B10FCA">
              <w:rPr>
                <w:rFonts w:ascii="Times New Roman" w:eastAsia="Times New Roman" w:hAnsi="Times New Roman" w:cs="Times New Roman"/>
                <w:sz w:val="24"/>
                <w:szCs w:val="24"/>
                <w:lang w:eastAsia="ru-RU"/>
              </w:rPr>
              <w:lastRenderedPageBreak/>
              <w:t>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4"/>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B10FCA" w:rsidRDefault="00586789"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65"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586789" w:rsidRDefault="00586789"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586789" w:rsidRDefault="00586789"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cantSplit/>
          <w:trHeight w:val="118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4616" w:type="dxa"/>
            <w:gridSpan w:val="5"/>
            <w:vAlign w:val="center"/>
          </w:tcPr>
          <w:p w:rsidR="00586789" w:rsidRPr="0011599F" w:rsidRDefault="00586789" w:rsidP="00823342">
            <w:pPr>
              <w:jc w:val="both"/>
              <w:rPr>
                <w:rFonts w:ascii="Times New Roman" w:hAnsi="Times New Roman" w:cs="Times New Roman"/>
                <w:sz w:val="24"/>
                <w:szCs w:val="24"/>
              </w:rPr>
            </w:pPr>
            <w:r w:rsidRPr="003359D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11599F">
              <w:rPr>
                <w:rFonts w:ascii="Times New Roman" w:hAnsi="Times New Roman" w:cs="Times New Roman"/>
                <w:sz w:val="24"/>
                <w:szCs w:val="24"/>
              </w:rPr>
              <w:t xml:space="preserve"> направления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xml:space="preserve"> </w:t>
            </w:r>
            <w:r w:rsidRPr="008B2F0D">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 xml:space="preserve"> (далее – направление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Классификатора рисков</w:t>
            </w:r>
            <w:r w:rsidRPr="008B2F0D">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682"/>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r w:rsidRPr="001B3A80">
              <w:rPr>
                <w:rFonts w:ascii="Times New Roman" w:hAnsi="Times New Roman" w:cs="Times New Roman"/>
                <w:sz w:val="24"/>
                <w:szCs w:val="24"/>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5F6972">
        <w:trPr>
          <w:gridAfter w:val="1"/>
          <w:wAfter w:w="30" w:type="dxa"/>
          <w:trHeight w:val="3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Pr="0011599F"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XIV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156C7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156C7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156C74"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86789" w:rsidTr="00EF162F">
        <w:trPr>
          <w:gridAfter w:val="1"/>
          <w:wAfter w:w="30" w:type="dxa"/>
          <w:trHeight w:val="530"/>
        </w:trPr>
        <w:tc>
          <w:tcPr>
            <w:tcW w:w="14358" w:type="dxa"/>
            <w:gridSpan w:val="33"/>
            <w:vAlign w:val="center"/>
          </w:tcPr>
          <w:p w:rsidR="00586789" w:rsidRDefault="00586789" w:rsidP="00823342">
            <w:pPr>
              <w:spacing w:line="276" w:lineRule="auto"/>
            </w:pPr>
            <w:r w:rsidRPr="007D5217">
              <w:rPr>
                <w:rFonts w:ascii="Times New Roman" w:eastAsia="Times New Roman" w:hAnsi="Times New Roman" w:cs="Times New Roman"/>
                <w:b/>
                <w:sz w:val="24"/>
                <w:szCs w:val="24"/>
                <w:u w:val="single"/>
                <w:lang w:eastAsia="ru-RU"/>
              </w:rPr>
              <w:t>Направление деятельности:</w:t>
            </w:r>
            <w:r w:rsidRPr="007D5217">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sz w:val="24"/>
                <w:szCs w:val="24"/>
                <w:lang w:val="en-US" w:eastAsia="ru-RU"/>
              </w:rPr>
              <w:t>XV</w:t>
            </w:r>
            <w:r w:rsidRPr="007D521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7D5217">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586789" w:rsidTr="00EF162F">
        <w:trPr>
          <w:gridAfter w:val="1"/>
          <w:wAfter w:w="30" w:type="dxa"/>
          <w:trHeight w:val="376"/>
        </w:trPr>
        <w:tc>
          <w:tcPr>
            <w:tcW w:w="807" w:type="dxa"/>
            <w:vMerge w:val="restart"/>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составе информационных систем (далее – ИС):</w:t>
            </w:r>
          </w:p>
        </w:tc>
      </w:tr>
      <w:tr w:rsidR="00586789" w:rsidTr="00EF162F">
        <w:trPr>
          <w:gridAfter w:val="1"/>
          <w:wAfter w:w="30" w:type="dxa"/>
          <w:trHeight w:val="708"/>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отсутствие рабочей группы по внедрению технологического регламента;</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504"/>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223"/>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 в эксплуатацию, установленных Федеральным казначейством;</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cantSplit/>
          <w:trHeight w:val="350"/>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Классификатора рисков</w:t>
            </w:r>
            <w:r>
              <w:rPr>
                <w:rFonts w:ascii="Times New Roman" w:hAnsi="Times New Roman"/>
                <w:bCs/>
                <w:sz w:val="24"/>
                <w:szCs w:val="24"/>
              </w:rPr>
              <w:t>.</w:t>
            </w:r>
          </w:p>
        </w:tc>
        <w:tc>
          <w:tcPr>
            <w:tcW w:w="714" w:type="dxa"/>
            <w:gridSpan w:val="2"/>
            <w:vAlign w:val="center"/>
          </w:tcPr>
          <w:p w:rsidR="00586789" w:rsidRPr="006F2530"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6F2530" w:rsidRDefault="00586789"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412"/>
        </w:trPr>
        <w:tc>
          <w:tcPr>
            <w:tcW w:w="807" w:type="dxa"/>
            <w:vMerge w:val="restart"/>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13551" w:type="dxa"/>
            <w:gridSpan w:val="32"/>
            <w:vAlign w:val="center"/>
          </w:tcPr>
          <w:p w:rsidR="00586789" w:rsidRDefault="00586789" w:rsidP="00823342">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приведения рабочих процессов УФК в соответствие с новыми версиями утвержденных технологических регламентов:</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работы по взаимодействию со службой сопровождения ИС в части реализации технологических процессов Федерального казначейства;</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регистрации и отслеживания инцидентов </w:t>
            </w:r>
            <w:r>
              <w:rPr>
                <w:rFonts w:ascii="Times New Roman" w:hAnsi="Times New Roman"/>
                <w:sz w:val="24"/>
                <w:szCs w:val="24"/>
              </w:rPr>
              <w:lastRenderedPageBreak/>
              <w:t>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EF162F" w:rsidTr="00EF162F">
        <w:trPr>
          <w:gridAfter w:val="1"/>
          <w:wAfter w:w="30" w:type="dxa"/>
          <w:cantSplit/>
          <w:trHeight w:val="109"/>
        </w:trPr>
        <w:tc>
          <w:tcPr>
            <w:tcW w:w="807" w:type="dxa"/>
            <w:vMerge/>
          </w:tcPr>
          <w:p w:rsidR="00EF162F" w:rsidRDefault="00EF162F" w:rsidP="00823342">
            <w:pPr>
              <w:jc w:val="center"/>
              <w:rPr>
                <w:rFonts w:ascii="Times New Roman" w:hAnsi="Times New Roman"/>
                <w:sz w:val="24"/>
                <w:szCs w:val="24"/>
              </w:rPr>
            </w:pPr>
          </w:p>
        </w:tc>
        <w:tc>
          <w:tcPr>
            <w:tcW w:w="82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EF162F" w:rsidRDefault="00EF162F" w:rsidP="00AB2F39">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сопровождения и технического обслуживания ИС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EF162F" w:rsidRPr="000A31B9"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EF162F"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EF162F" w:rsidRPr="000A31B9"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EF162F" w:rsidRPr="000A31B9"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EF162F" w:rsidRPr="000A31B9"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EF162F" w:rsidRPr="000A31B9" w:rsidRDefault="00EF162F" w:rsidP="00AB2F39">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EF162F" w:rsidRDefault="00EF162F" w:rsidP="00AB2F39">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11503">
        <w:trPr>
          <w:gridAfter w:val="1"/>
          <w:wAfter w:w="30" w:type="dxa"/>
          <w:trHeight w:val="2127"/>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порядка осуществления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F162F">
        <w:trPr>
          <w:gridAfter w:val="1"/>
          <w:wAfter w:w="30" w:type="dxa"/>
          <w:trHeight w:val="342"/>
        </w:trPr>
        <w:tc>
          <w:tcPr>
            <w:tcW w:w="807" w:type="dxa"/>
            <w:vMerge w:val="restart"/>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13551" w:type="dxa"/>
            <w:gridSpan w:val="32"/>
            <w:vAlign w:val="center"/>
          </w:tcPr>
          <w:p w:rsidR="00586789" w:rsidRDefault="00586789" w:rsidP="00823342">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Pr>
                <w:rFonts w:ascii="Times New Roman" w:hAnsi="Times New Roman"/>
                <w:sz w:val="24"/>
                <w:szCs w:val="24"/>
              </w:rPr>
              <w:t>контроля за</w:t>
            </w:r>
            <w:proofErr w:type="gramEnd"/>
            <w:r>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r>
      <w:tr w:rsidR="00586789" w:rsidTr="005F6972">
        <w:trPr>
          <w:gridAfter w:val="1"/>
          <w:wAfter w:w="30" w:type="dxa"/>
          <w:trHeight w:val="116"/>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 xml:space="preserve">есоблюдение </w:t>
            </w:r>
            <w:r>
              <w:rPr>
                <w:rFonts w:ascii="Times New Roman" w:hAnsi="Times New Roman"/>
                <w:sz w:val="24"/>
                <w:szCs w:val="24"/>
              </w:rPr>
              <w:t xml:space="preserve">порядка осуществления формирования функциональных требований по изменению ИС, </w:t>
            </w:r>
            <w:r w:rsidRPr="006828EB">
              <w:rPr>
                <w:rFonts w:ascii="Times New Roman" w:hAnsi="Times New Roman"/>
                <w:sz w:val="24"/>
                <w:szCs w:val="24"/>
              </w:rPr>
              <w:t>направление Запроса на развитие информационных систем в Федеральное казначейство</w:t>
            </w:r>
            <w:r>
              <w:rPr>
                <w:rFonts w:ascii="Times New Roman" w:hAnsi="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85"/>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F162F">
        <w:trPr>
          <w:gridAfter w:val="1"/>
          <w:wAfter w:w="30" w:type="dxa"/>
          <w:cantSplit/>
          <w:trHeight w:val="492"/>
        </w:trPr>
        <w:tc>
          <w:tcPr>
            <w:tcW w:w="807" w:type="dxa"/>
            <w:vMerge w:val="restart"/>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13551" w:type="dxa"/>
            <w:gridSpan w:val="32"/>
            <w:vAlign w:val="center"/>
          </w:tcPr>
          <w:p w:rsidR="00586789" w:rsidRDefault="00586789" w:rsidP="00823342">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формирования и передачи оперативной информации в ИС</w:t>
            </w:r>
            <w:r w:rsidRPr="003043AE">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w:t>
            </w:r>
          </w:p>
        </w:tc>
      </w:tr>
      <w:tr w:rsidR="00586789" w:rsidTr="00211503">
        <w:trPr>
          <w:gridAfter w:val="1"/>
          <w:wAfter w:w="30" w:type="dxa"/>
          <w:trHeight w:val="642"/>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необеспечение подготовительных технологических процессов для формирования отчетов в ИС</w:t>
            </w:r>
            <w:r w:rsidRPr="003043AE">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sidR="00DC1A92">
              <w:rPr>
                <w:rFonts w:ascii="Times New Roman" w:hAnsi="Times New Roman"/>
                <w:sz w:val="24"/>
                <w:szCs w:val="24"/>
              </w:rPr>
              <w:t xml:space="preserve"> </w:t>
            </w:r>
            <w:r>
              <w:rPr>
                <w:rFonts w:ascii="Times New Roman" w:hAnsi="Times New Roman"/>
                <w:sz w:val="24"/>
                <w:szCs w:val="24"/>
              </w:rPr>
              <w:t>и контроля своевременности формирования подготовительных проверочных отчетов;</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211503">
        <w:trPr>
          <w:gridAfter w:val="1"/>
          <w:wAfter w:w="30" w:type="dxa"/>
          <w:trHeight w:val="971"/>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несвоевременное предоставление отчетов в ИС</w:t>
            </w:r>
            <w:r w:rsidRPr="00C40D21">
              <w:rPr>
                <w:rFonts w:ascii="Times New Roman" w:hAnsi="Times New Roman"/>
                <w:sz w:val="24"/>
                <w:szCs w:val="24"/>
              </w:rPr>
              <w:t xml:space="preserve"> «Система обеспечения сбора, анализа и визуализации данных для центрального аппарата Федерального казначейства»</w:t>
            </w:r>
            <w:r>
              <w:rPr>
                <w:rFonts w:ascii="Times New Roman" w:hAnsi="Times New Roman"/>
                <w:sz w:val="24"/>
                <w:szCs w:val="24"/>
              </w:rPr>
              <w:t>, в том числе отчетов с коррекцией;</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62"/>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sz w:val="24"/>
                <w:szCs w:val="24"/>
              </w:rPr>
              <w:t>отсутствие мониторинга загрузки данных</w:t>
            </w:r>
            <w:r w:rsidR="00DC1A92">
              <w:rPr>
                <w:rFonts w:ascii="Times New Roman" w:hAnsi="Times New Roman"/>
                <w:sz w:val="24"/>
                <w:szCs w:val="24"/>
              </w:rPr>
              <w:t xml:space="preserve"> </w:t>
            </w:r>
            <w:r>
              <w:rPr>
                <w:rFonts w:ascii="Times New Roman" w:hAnsi="Times New Roman"/>
                <w:sz w:val="24"/>
                <w:szCs w:val="24"/>
              </w:rPr>
              <w:t>в ИС</w:t>
            </w:r>
            <w:r w:rsidRPr="00C40D21">
              <w:rPr>
                <w:rFonts w:ascii="Times New Roman" w:hAnsi="Times New Roman"/>
                <w:sz w:val="24"/>
                <w:szCs w:val="24"/>
              </w:rPr>
              <w:t xml:space="preserve"> «Система обеспечения сбора, анализа и визуализации данных для </w:t>
            </w:r>
            <w:r w:rsidRPr="00C40D21">
              <w:rPr>
                <w:rFonts w:ascii="Times New Roman" w:hAnsi="Times New Roman"/>
                <w:sz w:val="24"/>
                <w:szCs w:val="24"/>
              </w:rPr>
              <w:lastRenderedPageBreak/>
              <w:t>центрального аппарата Федерального казначейства»</w:t>
            </w:r>
            <w:r>
              <w:rPr>
                <w:rFonts w:ascii="Times New Roman" w:hAnsi="Times New Roman"/>
                <w:sz w:val="24"/>
                <w:szCs w:val="24"/>
              </w:rPr>
              <w:t>, не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465"/>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F162F">
        <w:trPr>
          <w:gridAfter w:val="1"/>
          <w:wAfter w:w="30" w:type="dxa"/>
          <w:trHeight w:val="372"/>
        </w:trPr>
        <w:tc>
          <w:tcPr>
            <w:tcW w:w="807" w:type="dxa"/>
            <w:vMerge w:val="restart"/>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13551" w:type="dxa"/>
            <w:gridSpan w:val="32"/>
            <w:vAlign w:val="center"/>
          </w:tcPr>
          <w:p w:rsidR="00586789" w:rsidRDefault="00586789" w:rsidP="00823342">
            <w:pPr>
              <w:shd w:val="clear" w:color="auto" w:fill="FFFFFF"/>
              <w:tabs>
                <w:tab w:val="left" w:pos="0"/>
                <w:tab w:val="left" w:pos="1440"/>
              </w:tabs>
              <w:spacing w:line="220" w:lineRule="atLeast"/>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представления в Федеральное казначейство ответов на запрашиваемую информацию в части обеспечения технологической деятельности УФК:</w:t>
            </w:r>
          </w:p>
        </w:tc>
      </w:tr>
      <w:tr w:rsidR="00586789" w:rsidTr="005F6972">
        <w:trPr>
          <w:gridAfter w:val="1"/>
          <w:wAfter w:w="30" w:type="dxa"/>
          <w:trHeight w:val="680"/>
        </w:trPr>
        <w:tc>
          <w:tcPr>
            <w:tcW w:w="807" w:type="dxa"/>
            <w:vMerge/>
          </w:tcPr>
          <w:p w:rsidR="00586789" w:rsidRDefault="00586789" w:rsidP="00823342">
            <w:pPr>
              <w:spacing w:line="220" w:lineRule="atLeast"/>
              <w:jc w:val="center"/>
              <w:rPr>
                <w:rFonts w:ascii="Times New Roman" w:hAnsi="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представление в Федеральное казначейство протоколов предварительных испытаний, опытной эксплуатации, приемочных испытаний ИС ФК;</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173"/>
        </w:trPr>
        <w:tc>
          <w:tcPr>
            <w:tcW w:w="807" w:type="dxa"/>
            <w:vMerge/>
          </w:tcPr>
          <w:p w:rsidR="00586789" w:rsidRDefault="00586789" w:rsidP="00823342">
            <w:pPr>
              <w:spacing w:line="220" w:lineRule="atLeast"/>
              <w:jc w:val="center"/>
              <w:rPr>
                <w:rFonts w:ascii="Times New Roman" w:hAnsi="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spacing w:line="220" w:lineRule="atLeast"/>
              <w:jc w:val="both"/>
              <w:rPr>
                <w:rFonts w:ascii="Times New Roman" w:hAnsi="Times New Roman" w:cs="Times New Roman"/>
                <w:sz w:val="24"/>
                <w:szCs w:val="24"/>
              </w:rPr>
            </w:pPr>
            <w:r>
              <w:rPr>
                <w:rFonts w:ascii="Times New Roman" w:hAnsi="Times New Roman"/>
                <w:sz w:val="24"/>
                <w:szCs w:val="24"/>
              </w:rPr>
              <w:t>несвоевременное предоставление в Федеральное казначейство ответов на указания Федерального казначейства в части технологической регламентации;</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694"/>
        </w:trPr>
        <w:tc>
          <w:tcPr>
            <w:tcW w:w="807" w:type="dxa"/>
            <w:vMerge/>
          </w:tcPr>
          <w:p w:rsidR="00586789" w:rsidRDefault="00586789" w:rsidP="00823342">
            <w:pPr>
              <w:spacing w:line="220" w:lineRule="atLeast"/>
              <w:jc w:val="center"/>
              <w:rPr>
                <w:rFonts w:ascii="Times New Roman" w:hAnsi="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spacing w:line="220" w:lineRule="atLeast"/>
              <w:jc w:val="center"/>
              <w:rPr>
                <w:rFonts w:ascii="Times New Roman" w:hAnsi="Times New Roman" w:cs="Times New Roman"/>
                <w:sz w:val="24"/>
                <w:szCs w:val="24"/>
              </w:rPr>
            </w:pPr>
            <w:r>
              <w:rPr>
                <w:rFonts w:ascii="Times New Roman" w:hAnsi="Times New Roman"/>
                <w:sz w:val="24"/>
                <w:szCs w:val="24"/>
              </w:rPr>
              <w:t>5</w:t>
            </w:r>
          </w:p>
        </w:tc>
        <w:tc>
          <w:tcPr>
            <w:tcW w:w="753" w:type="dxa"/>
            <w:gridSpan w:val="4"/>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EF162F">
        <w:trPr>
          <w:gridAfter w:val="1"/>
          <w:wAfter w:w="30" w:type="dxa"/>
          <w:trHeight w:val="473"/>
        </w:trPr>
        <w:tc>
          <w:tcPr>
            <w:tcW w:w="807" w:type="dxa"/>
            <w:vMerge w:val="restart"/>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6.</w:t>
            </w:r>
          </w:p>
        </w:tc>
        <w:tc>
          <w:tcPr>
            <w:tcW w:w="13551" w:type="dxa"/>
            <w:gridSpan w:val="32"/>
            <w:vAlign w:val="center"/>
          </w:tcPr>
          <w:p w:rsidR="00586789" w:rsidRPr="00333B86"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lang w:eastAsia="ru-RU"/>
              </w:rPr>
              <w:t xml:space="preserve">поддержки технологической деятельности 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r>
      <w:tr w:rsidR="00586789" w:rsidTr="00EF162F">
        <w:trPr>
          <w:gridAfter w:val="1"/>
          <w:wAfter w:w="30" w:type="dxa"/>
          <w:trHeight w:val="602"/>
        </w:trPr>
        <w:tc>
          <w:tcPr>
            <w:tcW w:w="807" w:type="dxa"/>
            <w:vMerge/>
          </w:tcPr>
          <w:p w:rsidR="00586789" w:rsidRDefault="00586789" w:rsidP="00823342">
            <w:pPr>
              <w:spacing w:line="220" w:lineRule="atLeast"/>
              <w:jc w:val="center"/>
              <w:rPr>
                <w:rFonts w:ascii="Times New Roman" w:hAnsi="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Pr="00DF43FC" w:rsidRDefault="00586789" w:rsidP="00823342">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несоблюдение порядка работы по поддержке технологической деятельности </w:t>
            </w:r>
            <w:r>
              <w:rPr>
                <w:rFonts w:ascii="Times New Roman" w:eastAsia="Times New Roman" w:hAnsi="Times New Roman" w:cs="Times New Roman"/>
                <w:sz w:val="24"/>
                <w:szCs w:val="24"/>
                <w:lang w:eastAsia="ru-RU"/>
              </w:rPr>
              <w:lastRenderedPageBreak/>
              <w:t xml:space="preserve">УФК </w:t>
            </w:r>
            <w:r w:rsidRPr="009765A7">
              <w:rPr>
                <w:rFonts w:ascii="Times New Roman" w:eastAsia="Times New Roman" w:hAnsi="Times New Roman" w:cs="Times New Roman"/>
                <w:sz w:val="24"/>
                <w:szCs w:val="24"/>
                <w:lang w:eastAsia="ru-RU"/>
              </w:rPr>
              <w:t xml:space="preserve">при использовании </w:t>
            </w:r>
            <w:r>
              <w:rPr>
                <w:rFonts w:ascii="Times New Roman" w:eastAsia="Times New Roman" w:hAnsi="Times New Roman" w:cs="Times New Roman"/>
                <w:sz w:val="24"/>
                <w:szCs w:val="24"/>
                <w:lang w:eastAsia="ru-RU"/>
              </w:rPr>
              <w:t>ГИИС</w:t>
            </w:r>
            <w:r w:rsidRPr="009765A7">
              <w:rPr>
                <w:rFonts w:ascii="Times New Roman" w:eastAsia="Times New Roman" w:hAnsi="Times New Roman" w:cs="Times New Roman"/>
                <w:sz w:val="24"/>
                <w:szCs w:val="24"/>
                <w:lang w:eastAsia="ru-RU"/>
              </w:rPr>
              <w:t xml:space="preserve"> «Электронный бюджет»</w:t>
            </w:r>
            <w:r>
              <w:rPr>
                <w:rFonts w:ascii="Times New Roman" w:eastAsia="Times New Roman" w:hAnsi="Times New Roman" w:cs="Times New Roman"/>
                <w:sz w:val="24"/>
                <w:szCs w:val="24"/>
                <w:lang w:eastAsia="ru-RU"/>
              </w:rPr>
              <w:t>;</w:t>
            </w:r>
          </w:p>
        </w:tc>
        <w:tc>
          <w:tcPr>
            <w:tcW w:w="714" w:type="dxa"/>
            <w:gridSpan w:val="2"/>
            <w:vAlign w:val="center"/>
          </w:tcPr>
          <w:p w:rsidR="00586789" w:rsidRPr="009765A7"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lastRenderedPageBreak/>
              <w:t>–</w:t>
            </w:r>
          </w:p>
        </w:tc>
        <w:tc>
          <w:tcPr>
            <w:tcW w:w="760" w:type="dxa"/>
            <w:gridSpan w:val="2"/>
            <w:vAlign w:val="center"/>
          </w:tcPr>
          <w:p w:rsidR="00586789" w:rsidRPr="009765A7"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9765A7"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Default="00586789" w:rsidP="00823342">
            <w:pPr>
              <w:spacing w:line="220" w:lineRule="atLeast"/>
              <w:jc w:val="center"/>
              <w:rPr>
                <w:rFonts w:ascii="Times New Roman" w:hAnsi="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6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5F6972">
        <w:trPr>
          <w:gridAfter w:val="1"/>
          <w:wAfter w:w="30" w:type="dxa"/>
          <w:trHeight w:val="200"/>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5F6972">
        <w:trPr>
          <w:gridAfter w:val="1"/>
          <w:wAfter w:w="30" w:type="dxa"/>
          <w:trHeight w:val="1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spacing w:line="220" w:lineRule="atLeast"/>
              <w:jc w:val="center"/>
              <w:rPr>
                <w:rFonts w:ascii="Times New Roman" w:hAnsi="Times New Roman"/>
                <w:sz w:val="24"/>
                <w:szCs w:val="24"/>
              </w:rPr>
            </w:pPr>
            <w:r>
              <w:rPr>
                <w:rFonts w:ascii="Times New Roman" w:hAnsi="Times New Roman" w:cs="Times New Roman"/>
                <w:sz w:val="24"/>
                <w:szCs w:val="24"/>
              </w:rPr>
              <w:t>15</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86789" w:rsidTr="005F6972">
        <w:trPr>
          <w:gridAfter w:val="1"/>
          <w:wAfter w:w="30" w:type="dxa"/>
          <w:trHeight w:val="488"/>
        </w:trPr>
        <w:tc>
          <w:tcPr>
            <w:tcW w:w="14358" w:type="dxa"/>
            <w:gridSpan w:val="33"/>
            <w:vAlign w:val="center"/>
          </w:tcPr>
          <w:p w:rsidR="00586789" w:rsidRDefault="00586789" w:rsidP="00823342">
            <w:pPr>
              <w:shd w:val="clear" w:color="auto" w:fill="FFFFFF"/>
              <w:tabs>
                <w:tab w:val="left" w:pos="0"/>
                <w:tab w:val="left" w:pos="1440"/>
              </w:tabs>
              <w:spacing w:line="276" w:lineRule="auto"/>
            </w:pPr>
            <w:r w:rsidRPr="00FB591E">
              <w:rPr>
                <w:rFonts w:ascii="Times New Roman" w:eastAsia="Calibri" w:hAnsi="Times New Roman" w:cs="Times New Roman"/>
                <w:b/>
                <w:sz w:val="24"/>
                <w:szCs w:val="24"/>
              </w:rPr>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586789" w:rsidTr="005F6972">
        <w:trPr>
          <w:gridAfter w:val="1"/>
          <w:wAfter w:w="30" w:type="dxa"/>
          <w:trHeight w:val="45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1.</w:t>
            </w:r>
          </w:p>
        </w:tc>
        <w:tc>
          <w:tcPr>
            <w:tcW w:w="13551" w:type="dxa"/>
            <w:gridSpan w:val="32"/>
            <w:vAlign w:val="center"/>
          </w:tcPr>
          <w:p w:rsidR="00586789" w:rsidRPr="00643310"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586789" w:rsidTr="005F6972">
        <w:trPr>
          <w:gridAfter w:val="1"/>
          <w:wAfter w:w="30" w:type="dxa"/>
          <w:trHeight w:val="109"/>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Pr="001B5FCC"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w:t>
            </w:r>
            <w:r>
              <w:rPr>
                <w:rFonts w:ascii="Times New Roman" w:eastAsia="Times New Roman" w:hAnsi="Times New Roman" w:cs="Times New Roman"/>
                <w:sz w:val="24"/>
                <w:szCs w:val="24"/>
                <w:lang w:eastAsia="ru-RU"/>
              </w:rPr>
              <w:t xml:space="preserve">специализированного </w:t>
            </w:r>
            <w:r w:rsidRPr="00F27534">
              <w:rPr>
                <w:rFonts w:ascii="Times New Roman" w:eastAsia="Times New Roman" w:hAnsi="Times New Roman" w:cs="Times New Roman"/>
                <w:sz w:val="24"/>
                <w:szCs w:val="24"/>
                <w:lang w:eastAsia="ru-RU"/>
              </w:rPr>
              <w:t>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(далее </w:t>
            </w:r>
            <w:r w:rsidRPr="00A9006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A90068">
              <w:rPr>
                <w:rFonts w:ascii="Times New Roman" w:eastAsia="Times New Roman" w:hAnsi="Times New Roman" w:cs="Times New Roman"/>
                <w:sz w:val="24"/>
                <w:szCs w:val="24"/>
                <w:lang w:eastAsia="ru-RU"/>
              </w:rPr>
              <w:t>ФСБ России)</w:t>
            </w:r>
            <w:r w:rsidRPr="00F27534">
              <w:rPr>
                <w:rFonts w:ascii="Times New Roman" w:eastAsia="Times New Roman" w:hAnsi="Times New Roman" w:cs="Times New Roman"/>
                <w:sz w:val="24"/>
                <w:szCs w:val="24"/>
                <w:lang w:eastAsia="ru-RU"/>
              </w:rPr>
              <w:t>, 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(далее – </w:t>
            </w:r>
            <w:r w:rsidRPr="00A90068">
              <w:rPr>
                <w:rFonts w:ascii="Times New Roman" w:eastAsia="Times New Roman" w:hAnsi="Times New Roman" w:cs="Times New Roman"/>
                <w:sz w:val="24"/>
                <w:szCs w:val="24"/>
                <w:lang w:eastAsia="ru-RU"/>
              </w:rPr>
              <w:t>ФСТЭК России)</w:t>
            </w:r>
            <w:r w:rsidRPr="00F2753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F27534">
              <w:rPr>
                <w:rFonts w:ascii="Times New Roman" w:eastAsia="Times New Roman" w:hAnsi="Times New Roman" w:cs="Times New Roman"/>
                <w:sz w:val="24"/>
                <w:szCs w:val="24"/>
                <w:lang w:eastAsia="ru-RU"/>
              </w:rPr>
              <w:t>и с Федеральным казначейством</w:t>
            </w:r>
            <w:r>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53716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53716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C3C59">
        <w:trPr>
          <w:gridAfter w:val="1"/>
          <w:wAfter w:w="30" w:type="dxa"/>
          <w:trHeight w:val="130"/>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Pr="001B5FCC" w:rsidRDefault="00586789" w:rsidP="00823342">
            <w:pPr>
              <w:jc w:val="center"/>
              <w:rPr>
                <w:rFonts w:ascii="Times New Roman" w:hAnsi="Times New Roman"/>
                <w:sz w:val="24"/>
                <w:szCs w:val="24"/>
              </w:rPr>
            </w:pPr>
            <w:r w:rsidRPr="009D0FB8">
              <w:rPr>
                <w:rFonts w:ascii="Times New Roman" w:hAnsi="Times New Roman"/>
                <w:sz w:val="24"/>
                <w:szCs w:val="24"/>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Pr="009B57CE"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 xml:space="preserve">тсутствие постоянно действующей технической комиссии по защите </w:t>
            </w:r>
            <w:r w:rsidRPr="009B57CE">
              <w:rPr>
                <w:rFonts w:ascii="Times New Roman" w:eastAsia="Times New Roman" w:hAnsi="Times New Roman" w:cs="Times New Roman"/>
                <w:sz w:val="24"/>
                <w:szCs w:val="24"/>
                <w:lang w:eastAsia="ru-RU"/>
              </w:rPr>
              <w:lastRenderedPageBreak/>
              <w:t>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w:t>
            </w:r>
            <w:proofErr w:type="gramStart"/>
            <w:r w:rsidRPr="009B57C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w:t>
            </w:r>
            <w:proofErr w:type="gramEnd"/>
            <w:r w:rsidRPr="009B57CE">
              <w:rPr>
                <w:rFonts w:ascii="Times New Roman" w:eastAsia="Times New Roman" w:hAnsi="Times New Roman" w:cs="Times New Roman"/>
                <w:sz w:val="24"/>
                <w:szCs w:val="24"/>
                <w:lang w:eastAsia="ru-RU"/>
              </w:rPr>
              <w:t xml:space="preserve">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586789" w:rsidRPr="0053716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53716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736"/>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Pr="001B5FCC" w:rsidRDefault="00586789" w:rsidP="00823342">
            <w:pPr>
              <w:jc w:val="both"/>
              <w:rPr>
                <w:rFonts w:ascii="Times New Roman" w:hAnsi="Times New Roman" w:cs="Times New Roman"/>
                <w:sz w:val="24"/>
                <w:szCs w:val="24"/>
              </w:rPr>
            </w:pPr>
            <w:proofErr w:type="spellStart"/>
            <w:r>
              <w:rPr>
                <w:rFonts w:ascii="Times New Roman" w:eastAsiaTheme="minorEastAsia" w:hAnsi="Times New Roman" w:cs="Times New Roman"/>
                <w:sz w:val="24"/>
                <w:szCs w:val="24"/>
              </w:rPr>
              <w:t>неу</w:t>
            </w:r>
            <w:r w:rsidRPr="008C606B">
              <w:rPr>
                <w:rFonts w:ascii="Times New Roman" w:eastAsiaTheme="minorEastAsia" w:hAnsi="Times New Roman" w:cs="Times New Roman"/>
                <w:sz w:val="24"/>
                <w:szCs w:val="24"/>
              </w:rPr>
              <w:t>комплектованность</w:t>
            </w:r>
            <w:proofErr w:type="spellEnd"/>
            <w:r w:rsidRPr="008C606B">
              <w:rPr>
                <w:rFonts w:ascii="Times New Roman" w:eastAsiaTheme="minorEastAsia" w:hAnsi="Times New Roman" w:cs="Times New Roman"/>
                <w:sz w:val="24"/>
                <w:szCs w:val="24"/>
              </w:rPr>
              <w:t xml:space="preserve">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Pr>
                <w:rFonts w:ascii="Times New Roman" w:eastAsiaTheme="minorEastAsia" w:hAnsi="Times New Roman" w:cs="Times New Roman"/>
                <w:sz w:val="24"/>
                <w:szCs w:val="24"/>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53716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53716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2386"/>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384"/>
        </w:trPr>
        <w:tc>
          <w:tcPr>
            <w:tcW w:w="807" w:type="dxa"/>
            <w:vMerge w:val="restart"/>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2.</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w:t>
            </w:r>
            <w:r w:rsidRPr="00F2753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F27534">
              <w:rPr>
                <w:rFonts w:ascii="Times New Roman" w:eastAsia="Times New Roman" w:hAnsi="Times New Roman" w:cs="Times New Roman"/>
                <w:sz w:val="24"/>
                <w:szCs w:val="24"/>
                <w:lang w:eastAsia="ru-RU"/>
              </w:rPr>
              <w:t xml:space="preserve"> защиты персональных данных</w:t>
            </w:r>
            <w:r>
              <w:rPr>
                <w:rFonts w:ascii="Times New Roman" w:eastAsia="Times New Roman" w:hAnsi="Times New Roman" w:cs="Times New Roman"/>
                <w:sz w:val="24"/>
                <w:szCs w:val="24"/>
                <w:lang w:eastAsia="ru-RU"/>
              </w:rPr>
              <w:t>:</w:t>
            </w:r>
          </w:p>
        </w:tc>
      </w:tr>
      <w:tr w:rsidR="00586789" w:rsidTr="00EC3C59">
        <w:trPr>
          <w:gridAfter w:val="1"/>
          <w:wAfter w:w="30" w:type="dxa"/>
          <w:cantSplit/>
          <w:trHeight w:val="1017"/>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sidRPr="00013436">
              <w:rPr>
                <w:rFonts w:ascii="Times New Roman" w:hAnsi="Times New Roman"/>
                <w:sz w:val="24"/>
                <w:szCs w:val="24"/>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sz w:val="24"/>
                <w:szCs w:val="24"/>
              </w:rPr>
            </w:pPr>
            <w:r w:rsidRPr="001B5FCC">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796E90">
              <w:rPr>
                <w:rFonts w:ascii="Times New Roman" w:eastAsia="Times New Roman" w:hAnsi="Times New Roman" w:cs="Times New Roman"/>
                <w:sz w:val="24"/>
                <w:szCs w:val="24"/>
                <w:lang w:eastAsia="ru-RU"/>
              </w:rPr>
              <w:t>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96"/>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796E90">
              <w:rPr>
                <w:rFonts w:ascii="Times New Roman" w:eastAsia="Times New Roman" w:hAnsi="Times New Roman" w:cs="Times New Roman"/>
                <w:sz w:val="24"/>
                <w:szCs w:val="24"/>
                <w:lang w:eastAsia="ru-RU"/>
              </w:rPr>
              <w:t xml:space="preserve">соответствие нормативным правовым актам Российской Федерации </w:t>
            </w:r>
            <w:r w:rsidRPr="00796E90">
              <w:rPr>
                <w:rFonts w:ascii="Times New Roman" w:eastAsia="Times New Roman" w:hAnsi="Times New Roman" w:cs="Times New Roman"/>
                <w:sz w:val="24"/>
                <w:szCs w:val="24"/>
                <w:lang w:eastAsia="ru-RU"/>
              </w:rPr>
              <w:lastRenderedPageBreak/>
              <w:t>распорядительных документов</w:t>
            </w:r>
            <w:r>
              <w:rPr>
                <w:rFonts w:ascii="Times New Roman" w:eastAsia="Times New Roman" w:hAnsi="Times New Roman" w:cs="Times New Roman"/>
                <w:sz w:val="24"/>
                <w:szCs w:val="24"/>
                <w:lang w:eastAsia="ru-RU"/>
              </w:rPr>
              <w:t xml:space="preserve"> УФ</w:t>
            </w:r>
            <w:r w:rsidRPr="00796E90">
              <w:rPr>
                <w:rFonts w:ascii="Times New Roman" w:eastAsia="Times New Roman" w:hAnsi="Times New Roman" w:cs="Times New Roman"/>
                <w:sz w:val="24"/>
                <w:szCs w:val="24"/>
                <w:lang w:eastAsia="ru-RU"/>
              </w:rPr>
              <w:t>К, регламентирующих порядок организации и проведения работ по обеспечению безопасности пер</w:t>
            </w:r>
            <w:r>
              <w:rPr>
                <w:rFonts w:ascii="Times New Roman" w:eastAsia="Times New Roman" w:hAnsi="Times New Roman" w:cs="Times New Roman"/>
                <w:sz w:val="24"/>
                <w:szCs w:val="24"/>
                <w:lang w:eastAsia="ru-RU"/>
              </w:rPr>
              <w:t>сональных данных.</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334"/>
        </w:trPr>
        <w:tc>
          <w:tcPr>
            <w:tcW w:w="807" w:type="dxa"/>
            <w:vMerge w:val="restart"/>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lastRenderedPageBreak/>
              <w:t>3.</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586789" w:rsidTr="005F6972">
        <w:trPr>
          <w:gridAfter w:val="1"/>
          <w:wAfter w:w="30" w:type="dxa"/>
          <w:trHeight w:val="2548"/>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F07322">
              <w:rPr>
                <w:rFonts w:ascii="Times New Roman" w:eastAsia="Times New Roman" w:hAnsi="Times New Roman" w:cs="Times New Roman"/>
                <w:sz w:val="24"/>
                <w:szCs w:val="24"/>
                <w:lang w:eastAsia="ru-RU"/>
              </w:rPr>
              <w:t xml:space="preserve">Указа Президента Российской Федерации </w:t>
            </w:r>
            <w:r>
              <w:rPr>
                <w:rFonts w:ascii="Times New Roman" w:eastAsia="Times New Roman" w:hAnsi="Times New Roman" w:cs="Times New Roman"/>
                <w:sz w:val="24"/>
                <w:szCs w:val="24"/>
                <w:lang w:eastAsia="ru-RU"/>
              </w:rPr>
              <w:br/>
            </w:r>
            <w:r w:rsidRPr="00F07322">
              <w:rPr>
                <w:rFonts w:ascii="Times New Roman" w:eastAsia="Times New Roman" w:hAnsi="Times New Roman" w:cs="Times New Roman"/>
                <w:sz w:val="24"/>
                <w:szCs w:val="24"/>
                <w:lang w:eastAsia="ru-RU"/>
              </w:rPr>
              <w:t>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r>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01106A">
        <w:trPr>
          <w:gridAfter w:val="1"/>
          <w:wAfter w:w="30" w:type="dxa"/>
          <w:trHeight w:val="1396"/>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sidRPr="009E2D64">
              <w:rPr>
                <w:rFonts w:ascii="Times New Roman" w:hAnsi="Times New Roman"/>
                <w:sz w:val="24"/>
                <w:szCs w:val="24"/>
              </w:rPr>
              <w:t>16</w:t>
            </w:r>
          </w:p>
        </w:tc>
        <w:tc>
          <w:tcPr>
            <w:tcW w:w="686" w:type="dxa"/>
            <w:gridSpan w:val="3"/>
            <w:vAlign w:val="center"/>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440"/>
        </w:trPr>
        <w:tc>
          <w:tcPr>
            <w:tcW w:w="807" w:type="dxa"/>
            <w:vMerge w:val="restart"/>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4.</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074B64">
              <w:rPr>
                <w:rFonts w:ascii="Times New Roman" w:hAnsi="Times New Roman" w:cs="Times New Roman"/>
                <w:sz w:val="24"/>
                <w:szCs w:val="24"/>
              </w:rPr>
              <w:t>организации криптографической защиты информации:</w:t>
            </w:r>
          </w:p>
        </w:tc>
      </w:tr>
      <w:tr w:rsidR="00586789" w:rsidTr="00EF162F">
        <w:trPr>
          <w:gridAfter w:val="1"/>
          <w:wAfter w:w="30" w:type="dxa"/>
          <w:trHeight w:val="602"/>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sidRPr="00B36321">
              <w:rPr>
                <w:rFonts w:ascii="Times New Roman" w:eastAsia="Times New Roman" w:hAnsi="Times New Roman" w:cs="Times New Roman"/>
                <w:sz w:val="24"/>
                <w:szCs w:val="24"/>
                <w:lang w:eastAsia="ru-RU"/>
              </w:rPr>
              <w:t>отсутствие действующей лицензии органа ФСБ России, необходимой для работы с шифровальными (криптографическими) средствами защиты информации, не содержащей сведений, составляющих государственную тайну</w:t>
            </w:r>
            <w:r w:rsidRPr="009C2E39">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41EE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Pr="00E41EE3"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F162F">
        <w:trPr>
          <w:gridAfter w:val="1"/>
          <w:wAfter w:w="30" w:type="dxa"/>
          <w:trHeight w:val="460"/>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proofErr w:type="spellStart"/>
            <w:r>
              <w:rPr>
                <w:rFonts w:ascii="Times New Roman" w:eastAsia="Times New Roman" w:hAnsi="Times New Roman" w:cs="Times New Roman"/>
                <w:sz w:val="24"/>
                <w:szCs w:val="24"/>
                <w:lang w:eastAsia="ru-RU"/>
              </w:rPr>
              <w:t>поэкземплярного</w:t>
            </w:r>
            <w:proofErr w:type="spellEnd"/>
            <w:r>
              <w:rPr>
                <w:rFonts w:ascii="Times New Roman" w:eastAsia="Times New Roman" w:hAnsi="Times New Roman" w:cs="Times New Roman"/>
                <w:sz w:val="24"/>
                <w:szCs w:val="24"/>
                <w:lang w:eastAsia="ru-RU"/>
              </w:rPr>
              <w:t xml:space="preserve"> </w:t>
            </w:r>
            <w:r w:rsidRPr="00D57D8B">
              <w:rPr>
                <w:rFonts w:ascii="Times New Roman" w:eastAsia="Times New Roman" w:hAnsi="Times New Roman" w:cs="Times New Roman"/>
                <w:sz w:val="24"/>
                <w:szCs w:val="24"/>
                <w:lang w:eastAsia="ru-RU"/>
              </w:rPr>
              <w:t>учета используемых сре</w:t>
            </w:r>
            <w:proofErr w:type="gramStart"/>
            <w:r w:rsidRPr="00D57D8B">
              <w:rPr>
                <w:rFonts w:ascii="Times New Roman" w:eastAsia="Times New Roman" w:hAnsi="Times New Roman" w:cs="Times New Roman"/>
                <w:sz w:val="24"/>
                <w:szCs w:val="24"/>
                <w:lang w:eastAsia="ru-RU"/>
              </w:rPr>
              <w:t>дств кр</w:t>
            </w:r>
            <w:proofErr w:type="gramEnd"/>
            <w:r w:rsidRPr="00D57D8B">
              <w:rPr>
                <w:rFonts w:ascii="Times New Roman" w:eastAsia="Times New Roman" w:hAnsi="Times New Roman" w:cs="Times New Roman"/>
                <w:sz w:val="24"/>
                <w:szCs w:val="24"/>
                <w:lang w:eastAsia="ru-RU"/>
              </w:rPr>
              <w:t>иптографической защиты информации (далее</w:t>
            </w:r>
            <w:r>
              <w:rPr>
                <w:rFonts w:ascii="Times New Roman" w:eastAsia="Times New Roman" w:hAnsi="Times New Roman" w:cs="Times New Roman"/>
                <w:sz w:val="24"/>
                <w:szCs w:val="24"/>
                <w:lang w:eastAsia="ru-RU"/>
              </w:rPr>
              <w:t> – </w:t>
            </w:r>
            <w:r w:rsidRPr="00D57D8B">
              <w:rPr>
                <w:rFonts w:ascii="Times New Roman" w:eastAsia="Times New Roman" w:hAnsi="Times New Roman" w:cs="Times New Roman"/>
                <w:sz w:val="24"/>
                <w:szCs w:val="24"/>
                <w:lang w:eastAsia="ru-RU"/>
              </w:rPr>
              <w:t>СКЗИ), эксплуатационной и технической документации к ним, ключев</w:t>
            </w:r>
            <w:r>
              <w:rPr>
                <w:rFonts w:ascii="Times New Roman" w:eastAsia="Times New Roman" w:hAnsi="Times New Roman" w:cs="Times New Roman"/>
                <w:sz w:val="24"/>
                <w:szCs w:val="24"/>
                <w:lang w:eastAsia="ru-RU"/>
              </w:rPr>
              <w:t>ых</w:t>
            </w:r>
            <w:r w:rsidRPr="00D57D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документов </w:t>
            </w:r>
            <w:r w:rsidRPr="00D57D8B">
              <w:rPr>
                <w:rFonts w:ascii="Times New Roman" w:eastAsia="Times New Roman" w:hAnsi="Times New Roman" w:cs="Times New Roman"/>
                <w:sz w:val="24"/>
                <w:szCs w:val="24"/>
                <w:lang w:eastAsia="ru-RU"/>
              </w:rPr>
              <w:t>(носителей)</w:t>
            </w:r>
            <w:r w:rsidRPr="009C2E39">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162"/>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013436" w:rsidRDefault="00586789" w:rsidP="00823342">
            <w:pPr>
              <w:jc w:val="center"/>
              <w:rPr>
                <w:rFonts w:ascii="Times New Roman" w:hAnsi="Times New Roman"/>
                <w:sz w:val="24"/>
                <w:szCs w:val="24"/>
              </w:rPr>
            </w:pPr>
            <w:r w:rsidRPr="00186C21">
              <w:rPr>
                <w:rFonts w:ascii="Times New Roman" w:hAnsi="Times New Roman"/>
                <w:sz w:val="24"/>
                <w:szCs w:val="24"/>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отсутствие проверок готовности обладателей конфиденциальной информации к самостоятельному использованию СКЗИ</w:t>
            </w:r>
            <w:r w:rsidRPr="009C2E39">
              <w:rPr>
                <w:rFonts w:ascii="Times New Roman" w:eastAsia="Times New Roman" w:hAnsi="Times New Roman" w:cs="Times New Roman"/>
                <w:sz w:val="24"/>
                <w:szCs w:val="24"/>
                <w:lang w:eastAsia="ru-RU"/>
              </w:rPr>
              <w:t xml:space="preserve"> (отсутствие заключений о специальной подготовке и допуске к самостоятельной работе со средствами криптографической защиты информации)</w:t>
            </w:r>
            <w:r w:rsidRPr="009D4923">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476"/>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w:t>
            </w:r>
            <w:r w:rsidRPr="009D4923">
              <w:rPr>
                <w:rFonts w:ascii="Times New Roman" w:eastAsia="Times New Roman" w:hAnsi="Times New Roman" w:cs="Times New Roman"/>
                <w:sz w:val="24"/>
                <w:szCs w:val="24"/>
                <w:lang w:eastAsia="ru-RU"/>
              </w:rPr>
              <w:t xml:space="preserve"> лиц, использующих СКЗИ, учет</w:t>
            </w:r>
            <w:r>
              <w:rPr>
                <w:rFonts w:ascii="Times New Roman" w:eastAsia="Times New Roman" w:hAnsi="Times New Roman" w:cs="Times New Roman"/>
                <w:sz w:val="24"/>
                <w:szCs w:val="24"/>
                <w:lang w:eastAsia="ru-RU"/>
              </w:rPr>
              <w:t>а лиц (отсутствие</w:t>
            </w:r>
            <w:r w:rsidRPr="009D492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утвержденного </w:t>
            </w:r>
            <w:r w:rsidRPr="00291463">
              <w:rPr>
                <w:rFonts w:ascii="Times New Roman" w:eastAsia="Times New Roman" w:hAnsi="Times New Roman" w:cs="Times New Roman"/>
                <w:sz w:val="24"/>
                <w:szCs w:val="24"/>
                <w:lang w:eastAsia="ru-RU"/>
              </w:rPr>
              <w:t>списка лиц, допущенных к использованию СКЗИ, журнала учета пользователей СКЗИ</w:t>
            </w:r>
            <w:r w:rsidRPr="009C2E39">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212"/>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023224">
              <w:rPr>
                <w:rFonts w:ascii="Times New Roman" w:eastAsia="Times New Roman" w:hAnsi="Times New Roman" w:cs="Times New Roman"/>
                <w:sz w:val="24"/>
                <w:szCs w:val="24"/>
                <w:lang w:eastAsia="ru-RU"/>
              </w:rPr>
              <w:t xml:space="preserve">соответствие </w:t>
            </w:r>
            <w:proofErr w:type="spellStart"/>
            <w:r w:rsidRPr="00023224">
              <w:rPr>
                <w:rFonts w:ascii="Times New Roman" w:eastAsia="Times New Roman" w:hAnsi="Times New Roman" w:cs="Times New Roman"/>
                <w:sz w:val="24"/>
                <w:szCs w:val="24"/>
                <w:lang w:eastAsia="ru-RU"/>
              </w:rPr>
              <w:t>спецпомещений</w:t>
            </w:r>
            <w:proofErr w:type="spellEnd"/>
            <w:r w:rsidRPr="00023224">
              <w:rPr>
                <w:rFonts w:ascii="Times New Roman" w:eastAsia="Times New Roman" w:hAnsi="Times New Roman" w:cs="Times New Roman"/>
                <w:sz w:val="24"/>
                <w:szCs w:val="24"/>
                <w:lang w:eastAsia="ru-RU"/>
              </w:rPr>
              <w:t xml:space="preserve"> органа криптографической защиты информации требованиям нормативных правовых актов Российской Федерации</w:t>
            </w:r>
            <w:r w:rsidRPr="0054567D">
              <w:rPr>
                <w:rFonts w:ascii="Times New Roman" w:eastAsia="Times New Roman" w:hAnsi="Times New Roman" w:cs="Times New Roman"/>
                <w:sz w:val="24"/>
                <w:szCs w:val="24"/>
                <w:lang w:eastAsia="ru-RU"/>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5F6972">
        <w:trPr>
          <w:gridAfter w:val="1"/>
          <w:wAfter w:w="30" w:type="dxa"/>
          <w:trHeight w:val="162"/>
        </w:trPr>
        <w:tc>
          <w:tcPr>
            <w:tcW w:w="807" w:type="dxa"/>
            <w:vMerge w:val="restart"/>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13551" w:type="dxa"/>
            <w:gridSpan w:val="32"/>
            <w:vAlign w:val="center"/>
          </w:tcPr>
          <w:p w:rsidR="00586789" w:rsidRPr="00E41EE3"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и</w:t>
            </w:r>
            <w:r w:rsidRPr="00BD275D">
              <w:rPr>
                <w:rFonts w:ascii="Times New Roman" w:hAnsi="Times New Roman" w:cs="Times New Roman"/>
                <w:sz w:val="24"/>
                <w:szCs w:val="24"/>
              </w:rPr>
              <w:t>спользовани</w:t>
            </w:r>
            <w:r>
              <w:rPr>
                <w:rFonts w:ascii="Times New Roman" w:hAnsi="Times New Roman" w:cs="Times New Roman"/>
                <w:sz w:val="24"/>
                <w:szCs w:val="24"/>
              </w:rPr>
              <w:t>я</w:t>
            </w:r>
            <w:r w:rsidRPr="00BD275D">
              <w:rPr>
                <w:rFonts w:ascii="Times New Roman" w:hAnsi="Times New Roman" w:cs="Times New Roman"/>
                <w:sz w:val="24"/>
                <w:szCs w:val="24"/>
              </w:rPr>
              <w:t xml:space="preserve"> средств защиты информации</w:t>
            </w:r>
            <w:r>
              <w:rPr>
                <w:rFonts w:ascii="Times New Roman" w:hAnsi="Times New Roman" w:cs="Times New Roman"/>
                <w:sz w:val="24"/>
                <w:szCs w:val="24"/>
              </w:rPr>
              <w:t>:</w:t>
            </w:r>
          </w:p>
        </w:tc>
      </w:tr>
      <w:tr w:rsidR="00586789" w:rsidTr="005F6972">
        <w:trPr>
          <w:gridAfter w:val="1"/>
          <w:wAfter w:w="30" w:type="dxa"/>
          <w:trHeight w:val="162"/>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sidRPr="005C2D8D">
              <w:rPr>
                <w:rFonts w:ascii="Times New Roman" w:eastAsia="Times New Roman" w:hAnsi="Times New Roman" w:cs="Times New Roman"/>
                <w:sz w:val="24"/>
                <w:szCs w:val="24"/>
                <w:lang w:eastAsia="ru-RU"/>
              </w:rPr>
              <w:t xml:space="preserve">неиспользование </w:t>
            </w:r>
            <w:r>
              <w:rPr>
                <w:rFonts w:ascii="Times New Roman" w:eastAsia="Times New Roman" w:hAnsi="Times New Roman" w:cs="Times New Roman"/>
                <w:sz w:val="24"/>
                <w:szCs w:val="24"/>
                <w:lang w:eastAsia="ru-RU"/>
              </w:rPr>
              <w:t>либо неэффективное использование</w:t>
            </w:r>
            <w:r w:rsidRPr="005C2D8D">
              <w:rPr>
                <w:rFonts w:ascii="Times New Roman" w:eastAsia="Times New Roman" w:hAnsi="Times New Roman" w:cs="Times New Roman"/>
                <w:sz w:val="24"/>
                <w:szCs w:val="24"/>
                <w:lang w:eastAsia="ru-RU"/>
              </w:rPr>
              <w:t xml:space="preserve"> средств защиты информации;</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E41EE3"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B250D6">
        <w:trPr>
          <w:gridAfter w:val="1"/>
          <w:wAfter w:w="30" w:type="dxa"/>
          <w:trHeight w:val="1452"/>
        </w:trPr>
        <w:tc>
          <w:tcPr>
            <w:tcW w:w="807" w:type="dxa"/>
            <w:vMerge/>
          </w:tcPr>
          <w:p w:rsidR="00586789"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 направления деятельности</w:t>
            </w:r>
            <w:r w:rsidRPr="00347747">
              <w:rPr>
                <w:rFonts w:ascii="Times New Roman" w:hAnsi="Times New Roman" w:cs="Times New Roman"/>
                <w:sz w:val="24"/>
                <w:szCs w:val="24"/>
              </w:rPr>
              <w:t xml:space="preserve"> </w:t>
            </w:r>
            <w:r>
              <w:rPr>
                <w:rFonts w:ascii="Times New Roman" w:hAnsi="Times New Roman" w:cs="Times New Roman"/>
                <w:sz w:val="24"/>
                <w:szCs w:val="24"/>
                <w:lang w:val="en-US"/>
              </w:rPr>
              <w:t>XVI</w:t>
            </w:r>
            <w:r>
              <w:rPr>
                <w:rFonts w:ascii="Times New Roman" w:hAnsi="Times New Roman" w:cs="Times New Roman"/>
                <w:sz w:val="24"/>
                <w:szCs w:val="24"/>
              </w:rPr>
              <w:t xml:space="preserve"> </w:t>
            </w:r>
            <w:r w:rsidRPr="00470436">
              <w:rPr>
                <w:rFonts w:ascii="Times New Roman" w:hAnsi="Times New Roman" w:cs="Times New Roman"/>
                <w:sz w:val="24"/>
                <w:szCs w:val="24"/>
              </w:rPr>
              <w:t>«</w:t>
            </w:r>
            <w:r w:rsidRPr="00F27534">
              <w:rPr>
                <w:rFonts w:ascii="Times New Roman" w:eastAsia="Times New Roman" w:hAnsi="Times New Roman" w:cs="Times New Roman"/>
                <w:sz w:val="24"/>
                <w:szCs w:val="24"/>
                <w:lang w:eastAsia="ru-RU"/>
              </w:rPr>
              <w:t>Обеспечение режима секретности и безопасности информации</w:t>
            </w:r>
            <w:r w:rsidRPr="00470436">
              <w:rPr>
                <w:rFonts w:ascii="Times New Roman" w:hAnsi="Times New Roman" w:cs="Times New Roman"/>
                <w:color w:val="000000"/>
                <w:sz w:val="24"/>
                <w:szCs w:val="24"/>
              </w:rPr>
              <w:t>»</w:t>
            </w:r>
            <w:r>
              <w:rPr>
                <w:rFonts w:ascii="Times New Roman" w:hAnsi="Times New Roman" w:cs="Times New Roman"/>
                <w:sz w:val="24"/>
                <w:szCs w:val="24"/>
              </w:rPr>
              <w:t xml:space="preserve"> (далее – направление деятельности </w:t>
            </w:r>
            <w:r w:rsidRPr="00F27534">
              <w:rPr>
                <w:rFonts w:ascii="Times New Roman" w:eastAsia="Times New Roman" w:hAnsi="Times New Roman" w:cs="Times New Roman"/>
                <w:color w:val="000000"/>
                <w:sz w:val="24"/>
                <w:szCs w:val="24"/>
                <w:lang w:val="en-US" w:eastAsia="ru-RU"/>
              </w:rPr>
              <w:t>X</w:t>
            </w:r>
            <w:r>
              <w:rPr>
                <w:rFonts w:ascii="Times New Roman" w:eastAsia="Times New Roman" w:hAnsi="Times New Roman" w:cs="Times New Roman"/>
                <w:color w:val="000000"/>
                <w:sz w:val="24"/>
                <w:szCs w:val="24"/>
                <w:lang w:val="en-US" w:eastAsia="ru-RU"/>
              </w:rPr>
              <w:t>V</w:t>
            </w:r>
            <w:r w:rsidRPr="00F27534">
              <w:rPr>
                <w:rFonts w:ascii="Times New Roman" w:eastAsia="Times New Roman" w:hAnsi="Times New Roman" w:cs="Times New Roman"/>
                <w:color w:val="000000"/>
                <w:sz w:val="24"/>
                <w:szCs w:val="24"/>
                <w:lang w:val="en-US" w:eastAsia="ru-RU"/>
              </w:rPr>
              <w:t>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586789" w:rsidRPr="000A31B9" w:rsidRDefault="00586789" w:rsidP="00823342">
            <w:pPr>
              <w:shd w:val="clear" w:color="auto" w:fill="FFFFFF"/>
              <w:tabs>
                <w:tab w:val="left" w:pos="0"/>
                <w:tab w:val="left" w:pos="1440"/>
              </w:tabs>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643310">
              <w:rPr>
                <w:rFonts w:ascii="Times New Roman" w:hAnsi="Times New Roman" w:cs="Times New Roman"/>
                <w:sz w:val="24"/>
                <w:szCs w:val="24"/>
              </w:rPr>
              <w:t>низкий</w:t>
            </w:r>
          </w:p>
        </w:tc>
      </w:tr>
      <w:tr w:rsidR="00586789" w:rsidTr="00B250D6">
        <w:trPr>
          <w:gridAfter w:val="1"/>
          <w:wAfter w:w="30" w:type="dxa"/>
          <w:trHeight w:val="465"/>
        </w:trPr>
        <w:tc>
          <w:tcPr>
            <w:tcW w:w="807" w:type="dxa"/>
            <w:vMerge w:val="restart"/>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6.</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D275D">
              <w:rPr>
                <w:rFonts w:ascii="Times New Roman" w:hAnsi="Times New Roman" w:cs="Times New Roman"/>
                <w:sz w:val="24"/>
                <w:szCs w:val="24"/>
              </w:rPr>
              <w:t xml:space="preserve"> 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586789" w:rsidTr="00B250D6">
        <w:trPr>
          <w:gridAfter w:val="1"/>
          <w:wAfter w:w="30" w:type="dxa"/>
          <w:trHeight w:val="1578"/>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Pr="0054567D"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w:t>
            </w:r>
            <w:r>
              <w:rPr>
                <w:rFonts w:ascii="Times New Roman" w:eastAsia="Times New Roman" w:hAnsi="Times New Roman" w:cs="Times New Roman"/>
                <w:sz w:val="24"/>
                <w:szCs w:val="24"/>
                <w:lang w:eastAsia="ru-RU"/>
              </w:rPr>
              <w:t xml:space="preserve">специализированным структурным </w:t>
            </w:r>
            <w:r w:rsidRPr="00BD275D">
              <w:rPr>
                <w:rFonts w:ascii="Times New Roman" w:eastAsia="Times New Roman" w:hAnsi="Times New Roman" w:cs="Times New Roman"/>
                <w:sz w:val="24"/>
                <w:szCs w:val="24"/>
                <w:lang w:eastAsia="ru-RU"/>
              </w:rPr>
              <w:t>подразделением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6F534D">
        <w:trPr>
          <w:gridAfter w:val="1"/>
          <w:wAfter w:w="30" w:type="dxa"/>
          <w:trHeight w:val="1301"/>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 xml:space="preserve">контроля защищенности объектов информатизации (актов проверок, протоколов, </w:t>
            </w:r>
            <w:r>
              <w:rPr>
                <w:rFonts w:ascii="Times New Roman" w:eastAsia="Times New Roman" w:hAnsi="Times New Roman" w:cs="Times New Roman"/>
                <w:sz w:val="24"/>
                <w:szCs w:val="24"/>
                <w:lang w:eastAsia="ru-RU"/>
              </w:rPr>
              <w:t>отметок в техническом паспорте);</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680"/>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proofErr w:type="spellStart"/>
            <w:r w:rsidRPr="0054567D">
              <w:rPr>
                <w:rFonts w:ascii="Times New Roman" w:eastAsia="Times New Roman" w:hAnsi="Times New Roman" w:cs="Times New Roman"/>
                <w:sz w:val="24"/>
                <w:szCs w:val="24"/>
                <w:lang w:eastAsia="ru-RU"/>
              </w:rPr>
              <w:t>неустранение</w:t>
            </w:r>
            <w:proofErr w:type="spellEnd"/>
            <w:r w:rsidRPr="0054567D">
              <w:rPr>
                <w:rFonts w:ascii="Times New Roman" w:eastAsia="Times New Roman" w:hAnsi="Times New Roman" w:cs="Times New Roman"/>
                <w:sz w:val="24"/>
                <w:szCs w:val="24"/>
                <w:lang w:eastAsia="ru-RU"/>
              </w:rPr>
              <w:t xml:space="preserve"> замечаний, выявленных в ходе проверок ФСБ России, </w:t>
            </w:r>
            <w:r w:rsidRPr="00013436">
              <w:rPr>
                <w:rFonts w:ascii="Times New Roman" w:eastAsia="Times New Roman" w:hAnsi="Times New Roman" w:cs="Times New Roman"/>
                <w:sz w:val="24"/>
                <w:szCs w:val="24"/>
                <w:lang w:eastAsia="ru-RU"/>
              </w:rPr>
              <w:t>ФСТЭК России</w:t>
            </w:r>
            <w:r w:rsidRPr="0054567D">
              <w:rPr>
                <w:rFonts w:ascii="Times New Roman" w:eastAsia="Times New Roman" w:hAnsi="Times New Roman" w:cs="Times New Roman"/>
                <w:sz w:val="24"/>
                <w:szCs w:val="24"/>
                <w:lang w:eastAsia="ru-RU"/>
              </w:rPr>
              <w:t xml:space="preserve">, </w:t>
            </w:r>
            <w:proofErr w:type="spellStart"/>
            <w:r w:rsidRPr="0054567D">
              <w:rPr>
                <w:rFonts w:ascii="Times New Roman" w:eastAsia="Times New Roman" w:hAnsi="Times New Roman" w:cs="Times New Roman"/>
                <w:sz w:val="24"/>
                <w:szCs w:val="24"/>
                <w:lang w:eastAsia="ru-RU"/>
              </w:rPr>
              <w:t>Роскомнадзором</w:t>
            </w:r>
            <w:proofErr w:type="spellEnd"/>
            <w:r>
              <w:rPr>
                <w:rFonts w:ascii="Times New Roman" w:eastAsia="Times New Roman" w:hAnsi="Times New Roman" w:cs="Times New Roman"/>
                <w:sz w:val="24"/>
                <w:szCs w:val="24"/>
                <w:lang w:eastAsia="ru-RU"/>
              </w:rPr>
              <w:t xml:space="preserve"> и Федеральным казначейством.</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B250D6">
        <w:trPr>
          <w:gridAfter w:val="1"/>
          <w:wAfter w:w="30" w:type="dxa"/>
          <w:trHeight w:val="446"/>
        </w:trPr>
        <w:tc>
          <w:tcPr>
            <w:tcW w:w="807" w:type="dxa"/>
            <w:vMerge w:val="restart"/>
          </w:tcPr>
          <w:p w:rsidR="00586789" w:rsidRPr="009B57CE" w:rsidRDefault="00586789" w:rsidP="00823342">
            <w:pPr>
              <w:jc w:val="center"/>
              <w:rPr>
                <w:rFonts w:ascii="Times New Roman" w:hAnsi="Times New Roman"/>
                <w:sz w:val="24"/>
                <w:szCs w:val="24"/>
              </w:rPr>
            </w:pPr>
            <w:r>
              <w:rPr>
                <w:rFonts w:ascii="Times New Roman" w:hAnsi="Times New Roman"/>
                <w:sz w:val="24"/>
                <w:szCs w:val="24"/>
              </w:rPr>
              <w:t>7</w:t>
            </w:r>
            <w:r w:rsidRPr="009B57CE">
              <w:rPr>
                <w:rFonts w:ascii="Times New Roman" w:hAnsi="Times New Roman"/>
                <w:sz w:val="24"/>
                <w:szCs w:val="24"/>
              </w:rPr>
              <w:t>.</w:t>
            </w:r>
          </w:p>
        </w:tc>
        <w:tc>
          <w:tcPr>
            <w:tcW w:w="13551" w:type="dxa"/>
            <w:gridSpan w:val="32"/>
            <w:vAlign w:val="center"/>
          </w:tcPr>
          <w:p w:rsidR="00586789" w:rsidRPr="009B57CE" w:rsidRDefault="00586789" w:rsidP="00823342">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B57CE">
              <w:rPr>
                <w:rFonts w:ascii="Times New Roman" w:eastAsia="Calibri" w:hAnsi="Times New Roman" w:cs="Times New Roman"/>
                <w:sz w:val="24"/>
                <w:szCs w:val="24"/>
              </w:rPr>
              <w:t xml:space="preserve"> организации работы Регионального центра регистрации </w:t>
            </w:r>
            <w:r>
              <w:rPr>
                <w:rFonts w:ascii="Times New Roman" w:eastAsia="Calibri" w:hAnsi="Times New Roman" w:cs="Times New Roman"/>
                <w:sz w:val="24"/>
                <w:szCs w:val="24"/>
              </w:rPr>
              <w:t>УЦ ФК</w:t>
            </w:r>
            <w:r w:rsidRPr="009B57CE">
              <w:rPr>
                <w:rFonts w:ascii="Times New Roman" w:eastAsia="Calibri" w:hAnsi="Times New Roman" w:cs="Times New Roman"/>
                <w:sz w:val="24"/>
                <w:szCs w:val="24"/>
              </w:rPr>
              <w:t xml:space="preserve"> (РЦР):</w:t>
            </w:r>
          </w:p>
        </w:tc>
      </w:tr>
      <w:tr w:rsidR="00586789" w:rsidTr="006F534D">
        <w:trPr>
          <w:gridAfter w:val="1"/>
          <w:wAfter w:w="30" w:type="dxa"/>
          <w:trHeight w:val="472"/>
        </w:trPr>
        <w:tc>
          <w:tcPr>
            <w:tcW w:w="807" w:type="dxa"/>
            <w:vMerge/>
          </w:tcPr>
          <w:p w:rsidR="00586789" w:rsidRPr="009B57CE" w:rsidRDefault="00586789" w:rsidP="00823342">
            <w:pPr>
              <w:jc w:val="center"/>
              <w:rPr>
                <w:rFonts w:ascii="Times New Roman" w:hAnsi="Times New Roman"/>
                <w:sz w:val="24"/>
                <w:szCs w:val="24"/>
              </w:rPr>
            </w:pPr>
          </w:p>
        </w:tc>
        <w:tc>
          <w:tcPr>
            <w:tcW w:w="826" w:type="dxa"/>
            <w:gridSpan w:val="3"/>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586789" w:rsidRPr="009B57CE" w:rsidRDefault="00586789" w:rsidP="00823342">
            <w:pPr>
              <w:jc w:val="center"/>
              <w:rPr>
                <w:rFonts w:ascii="Times New Roman" w:hAnsi="Times New Roman"/>
                <w:sz w:val="24"/>
                <w:szCs w:val="24"/>
              </w:rPr>
            </w:pPr>
            <w:r>
              <w:rPr>
                <w:rFonts w:ascii="Times New Roman" w:hAnsi="Times New Roman" w:cs="Times New Roman"/>
                <w:sz w:val="24"/>
                <w:szCs w:val="24"/>
              </w:rPr>
              <w:t>7</w:t>
            </w:r>
          </w:p>
        </w:tc>
        <w:tc>
          <w:tcPr>
            <w:tcW w:w="753" w:type="dxa"/>
            <w:gridSpan w:val="4"/>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rPr>
              <w:t>1</w:t>
            </w:r>
          </w:p>
        </w:tc>
        <w:tc>
          <w:tcPr>
            <w:tcW w:w="4616" w:type="dxa"/>
            <w:gridSpan w:val="5"/>
            <w:vAlign w:val="center"/>
          </w:tcPr>
          <w:p w:rsidR="00586789" w:rsidRPr="009B57CE" w:rsidRDefault="00586789" w:rsidP="00823342">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несоблюдение требований законодательства Российской Федерации в сфере использования электронной подписи;</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602"/>
        </w:trPr>
        <w:tc>
          <w:tcPr>
            <w:tcW w:w="807" w:type="dxa"/>
            <w:vMerge/>
          </w:tcPr>
          <w:p w:rsidR="00586789" w:rsidRPr="009B57CE" w:rsidRDefault="00586789" w:rsidP="00823342">
            <w:pPr>
              <w:jc w:val="center"/>
              <w:rPr>
                <w:rFonts w:ascii="Times New Roman" w:hAnsi="Times New Roman"/>
                <w:sz w:val="24"/>
                <w:szCs w:val="24"/>
              </w:rPr>
            </w:pPr>
          </w:p>
        </w:tc>
        <w:tc>
          <w:tcPr>
            <w:tcW w:w="826" w:type="dxa"/>
            <w:gridSpan w:val="3"/>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586789" w:rsidRPr="009B57CE" w:rsidRDefault="00586789" w:rsidP="00823342">
            <w:pPr>
              <w:jc w:val="center"/>
              <w:rPr>
                <w:rFonts w:ascii="Times New Roman" w:hAnsi="Times New Roman"/>
                <w:sz w:val="24"/>
                <w:szCs w:val="24"/>
              </w:rPr>
            </w:pPr>
            <w:r>
              <w:rPr>
                <w:rFonts w:ascii="Times New Roman" w:hAnsi="Times New Roman" w:cs="Times New Roman"/>
                <w:sz w:val="24"/>
                <w:szCs w:val="24"/>
              </w:rPr>
              <w:t>7</w:t>
            </w:r>
          </w:p>
        </w:tc>
        <w:tc>
          <w:tcPr>
            <w:tcW w:w="753" w:type="dxa"/>
            <w:gridSpan w:val="4"/>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rPr>
              <w:t>2</w:t>
            </w:r>
          </w:p>
        </w:tc>
        <w:tc>
          <w:tcPr>
            <w:tcW w:w="4616" w:type="dxa"/>
            <w:gridSpan w:val="5"/>
            <w:vAlign w:val="center"/>
          </w:tcPr>
          <w:p w:rsidR="00586789" w:rsidRPr="009B57CE" w:rsidRDefault="00586789" w:rsidP="00823342">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требований </w:t>
            </w:r>
            <w:r w:rsidRPr="00FE692C">
              <w:rPr>
                <w:rFonts w:ascii="Times New Roman" w:hAnsi="Times New Roman" w:cs="Times New Roman"/>
                <w:sz w:val="24"/>
                <w:szCs w:val="24"/>
              </w:rPr>
              <w:t>Порядка реализации Федеральным казначейством функций аккредитованного удостоверяющего центра и исполнения его обязанностей</w:t>
            </w:r>
            <w:r>
              <w:rPr>
                <w:rFonts w:ascii="Times New Roman" w:hAnsi="Times New Roman" w:cs="Times New Roman"/>
                <w:sz w:val="24"/>
                <w:szCs w:val="24"/>
              </w:rPr>
              <w:t xml:space="preserve">, утвержденного приказом Федерального казначейства </w:t>
            </w:r>
            <w:r>
              <w:rPr>
                <w:rFonts w:ascii="Times New Roman" w:hAnsi="Times New Roman" w:cs="Times New Roman"/>
                <w:sz w:val="24"/>
                <w:szCs w:val="24"/>
              </w:rPr>
              <w:br/>
              <w:t>от</w:t>
            </w:r>
            <w:r w:rsidR="00DC1A92">
              <w:rPr>
                <w:rFonts w:ascii="Times New Roman" w:hAnsi="Times New Roman" w:cs="Times New Roman"/>
                <w:sz w:val="24"/>
                <w:szCs w:val="24"/>
              </w:rPr>
              <w:t xml:space="preserve"> </w:t>
            </w:r>
            <w:r>
              <w:rPr>
                <w:rFonts w:ascii="Times New Roman" w:hAnsi="Times New Roman" w:cs="Times New Roman"/>
                <w:sz w:val="24"/>
                <w:szCs w:val="24"/>
              </w:rPr>
              <w:t xml:space="preserve">16 марта </w:t>
            </w:r>
            <w:r w:rsidRPr="00FE692C">
              <w:rPr>
                <w:rFonts w:ascii="Times New Roman" w:hAnsi="Times New Roman" w:cs="Times New Roman"/>
                <w:sz w:val="24"/>
                <w:szCs w:val="24"/>
              </w:rPr>
              <w:t>2020</w:t>
            </w:r>
            <w:r>
              <w:rPr>
                <w:rFonts w:ascii="Times New Roman" w:hAnsi="Times New Roman" w:cs="Times New Roman"/>
                <w:sz w:val="24"/>
                <w:szCs w:val="24"/>
              </w:rPr>
              <w:t> г.</w:t>
            </w:r>
            <w:r w:rsidRPr="00FE692C">
              <w:rPr>
                <w:rFonts w:ascii="Times New Roman" w:hAnsi="Times New Roman" w:cs="Times New Roman"/>
                <w:sz w:val="24"/>
                <w:szCs w:val="24"/>
              </w:rPr>
              <w:t xml:space="preserve"> № 11н</w:t>
            </w:r>
            <w:r>
              <w:rPr>
                <w:rFonts w:ascii="Times New Roman" w:hAnsi="Times New Roman" w:cs="Times New Roman"/>
                <w:sz w:val="24"/>
                <w:szCs w:val="24"/>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6F534D">
        <w:trPr>
          <w:gridAfter w:val="1"/>
          <w:wAfter w:w="30" w:type="dxa"/>
          <w:trHeight w:val="1196"/>
        </w:trPr>
        <w:tc>
          <w:tcPr>
            <w:tcW w:w="807" w:type="dxa"/>
            <w:vMerge/>
          </w:tcPr>
          <w:p w:rsidR="00586789" w:rsidRPr="009B57CE" w:rsidRDefault="00586789" w:rsidP="00823342">
            <w:pPr>
              <w:jc w:val="center"/>
              <w:rPr>
                <w:rFonts w:ascii="Times New Roman" w:hAnsi="Times New Roman"/>
                <w:sz w:val="24"/>
                <w:szCs w:val="24"/>
              </w:rPr>
            </w:pPr>
          </w:p>
        </w:tc>
        <w:tc>
          <w:tcPr>
            <w:tcW w:w="826" w:type="dxa"/>
            <w:gridSpan w:val="3"/>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586789" w:rsidRPr="009B57CE" w:rsidRDefault="00586789" w:rsidP="00823342">
            <w:pPr>
              <w:jc w:val="center"/>
              <w:rPr>
                <w:rFonts w:ascii="Times New Roman" w:hAnsi="Times New Roman"/>
                <w:sz w:val="24"/>
                <w:szCs w:val="24"/>
              </w:rPr>
            </w:pPr>
            <w:r>
              <w:rPr>
                <w:rFonts w:ascii="Times New Roman" w:hAnsi="Times New Roman" w:cs="Times New Roman"/>
                <w:sz w:val="24"/>
                <w:szCs w:val="24"/>
              </w:rPr>
              <w:t>7</w:t>
            </w:r>
          </w:p>
        </w:tc>
        <w:tc>
          <w:tcPr>
            <w:tcW w:w="753" w:type="dxa"/>
            <w:gridSpan w:val="4"/>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rPr>
              <w:t>3</w:t>
            </w:r>
          </w:p>
        </w:tc>
        <w:tc>
          <w:tcPr>
            <w:tcW w:w="4616" w:type="dxa"/>
            <w:gridSpan w:val="5"/>
            <w:vAlign w:val="center"/>
          </w:tcPr>
          <w:p w:rsidR="00586789" w:rsidRPr="009B57CE" w:rsidRDefault="00586789" w:rsidP="00823342">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невыполнение указаний и требований по вопросу организации работы РЦР, доведенных письмами Федерального казначейства;</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270"/>
        </w:trPr>
        <w:tc>
          <w:tcPr>
            <w:tcW w:w="807" w:type="dxa"/>
            <w:vMerge/>
          </w:tcPr>
          <w:p w:rsidR="00586789" w:rsidRPr="009B57CE" w:rsidRDefault="00586789" w:rsidP="00823342">
            <w:pPr>
              <w:jc w:val="center"/>
              <w:rPr>
                <w:rFonts w:ascii="Times New Roman" w:hAnsi="Times New Roman"/>
                <w:sz w:val="24"/>
                <w:szCs w:val="24"/>
              </w:rPr>
            </w:pPr>
          </w:p>
        </w:tc>
        <w:tc>
          <w:tcPr>
            <w:tcW w:w="826" w:type="dxa"/>
            <w:gridSpan w:val="3"/>
            <w:vAlign w:val="center"/>
          </w:tcPr>
          <w:p w:rsidR="00586789" w:rsidRPr="009B57CE" w:rsidRDefault="00586789"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586789" w:rsidRPr="009B57CE" w:rsidRDefault="00586789" w:rsidP="00823342">
            <w:pPr>
              <w:jc w:val="center"/>
              <w:rPr>
                <w:rFonts w:ascii="Times New Roman" w:hAnsi="Times New Roman"/>
                <w:sz w:val="24"/>
                <w:szCs w:val="24"/>
              </w:rPr>
            </w:pPr>
            <w:r>
              <w:rPr>
                <w:rFonts w:ascii="Times New Roman" w:hAnsi="Times New Roman" w:cs="Times New Roman"/>
                <w:sz w:val="24"/>
                <w:szCs w:val="24"/>
              </w:rPr>
              <w:t>7</w:t>
            </w:r>
          </w:p>
        </w:tc>
        <w:tc>
          <w:tcPr>
            <w:tcW w:w="753" w:type="dxa"/>
            <w:gridSpan w:val="4"/>
            <w:vAlign w:val="center"/>
          </w:tcPr>
          <w:p w:rsidR="00586789" w:rsidRPr="009B57CE" w:rsidRDefault="00586789" w:rsidP="00823342">
            <w:pPr>
              <w:jc w:val="center"/>
              <w:rPr>
                <w:rFonts w:ascii="Times New Roman" w:hAnsi="Times New Roman"/>
                <w:sz w:val="24"/>
                <w:szCs w:val="24"/>
              </w:rPr>
            </w:pPr>
            <w:r>
              <w:rPr>
                <w:rFonts w:ascii="Times New Roman" w:hAnsi="Times New Roman" w:cs="Times New Roman"/>
                <w:sz w:val="24"/>
                <w:szCs w:val="24"/>
              </w:rPr>
              <w:t>4</w:t>
            </w:r>
          </w:p>
        </w:tc>
        <w:tc>
          <w:tcPr>
            <w:tcW w:w="4616" w:type="dxa"/>
            <w:gridSpan w:val="5"/>
            <w:vAlign w:val="center"/>
          </w:tcPr>
          <w:p w:rsidR="00586789" w:rsidRPr="009B57CE" w:rsidRDefault="00586789" w:rsidP="00823342">
            <w:pPr>
              <w:jc w:val="both"/>
              <w:rPr>
                <w:rFonts w:ascii="Times New Roman" w:eastAsiaTheme="minorEastAsia" w:hAnsi="Times New Roman" w:cs="Times New Roman"/>
                <w:sz w:val="24"/>
                <w:szCs w:val="24"/>
              </w:rPr>
            </w:pPr>
            <w:r w:rsidRPr="009B57CE">
              <w:rPr>
                <w:rFonts w:ascii="Times New Roman" w:hAnsi="Times New Roman" w:cs="Times New Roman"/>
                <w:sz w:val="24"/>
                <w:szCs w:val="24"/>
              </w:rPr>
              <w:t xml:space="preserve">несоблюдение правил использования и хранения ключей электронных подписей Операторов РЦР </w:t>
            </w:r>
            <w:r>
              <w:rPr>
                <w:rFonts w:ascii="Times New Roman" w:hAnsi="Times New Roman" w:cs="Times New Roman"/>
                <w:sz w:val="24"/>
                <w:szCs w:val="24"/>
              </w:rPr>
              <w:t xml:space="preserve">и </w:t>
            </w:r>
            <w:r w:rsidRPr="00C91101">
              <w:rPr>
                <w:rFonts w:ascii="Times New Roman" w:eastAsia="Times New Roman" w:hAnsi="Times New Roman" w:cs="Times New Roman"/>
                <w:sz w:val="24"/>
                <w:szCs w:val="24"/>
                <w:lang w:eastAsia="ru-RU"/>
              </w:rPr>
              <w:t>Удаленных региональных центров регистрации УЦ</w:t>
            </w:r>
            <w:r w:rsidRPr="009B57CE">
              <w:rPr>
                <w:rFonts w:ascii="Times New Roman" w:hAnsi="Times New Roman" w:cs="Times New Roman"/>
                <w:sz w:val="24"/>
                <w:szCs w:val="24"/>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X</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577"/>
        </w:trPr>
        <w:tc>
          <w:tcPr>
            <w:tcW w:w="807" w:type="dxa"/>
            <w:vMerge w:val="restart"/>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8.</w:t>
            </w:r>
          </w:p>
        </w:tc>
        <w:tc>
          <w:tcPr>
            <w:tcW w:w="13551" w:type="dxa"/>
            <w:gridSpan w:val="32"/>
            <w:vAlign w:val="center"/>
          </w:tcPr>
          <w:p w:rsidR="00586789" w:rsidRDefault="00586789"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1421A">
              <w:rPr>
                <w:rFonts w:ascii="Times New Roman" w:hAnsi="Times New Roman" w:cs="Times New Roman"/>
                <w:sz w:val="24"/>
                <w:szCs w:val="24"/>
              </w:rPr>
              <w:t xml:space="preserve"> организации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w:t>
            </w:r>
            <w:proofErr w:type="spellStart"/>
            <w:r w:rsidRPr="0051421A">
              <w:rPr>
                <w:rFonts w:ascii="Times New Roman" w:hAnsi="Times New Roman" w:cs="Times New Roman"/>
                <w:sz w:val="24"/>
                <w:szCs w:val="24"/>
              </w:rPr>
              <w:t>внутриобъектового</w:t>
            </w:r>
            <w:proofErr w:type="spellEnd"/>
            <w:r w:rsidRPr="0051421A">
              <w:rPr>
                <w:rFonts w:ascii="Times New Roman" w:hAnsi="Times New Roman" w:cs="Times New Roman"/>
                <w:sz w:val="24"/>
                <w:szCs w:val="24"/>
              </w:rPr>
              <w:t xml:space="preserve"> режимов</w:t>
            </w:r>
            <w:r>
              <w:rPr>
                <w:rFonts w:ascii="Times New Roman" w:hAnsi="Times New Roman" w:cs="Times New Roman"/>
                <w:sz w:val="24"/>
                <w:szCs w:val="24"/>
              </w:rPr>
              <w:t>:</w:t>
            </w:r>
          </w:p>
        </w:tc>
      </w:tr>
      <w:tr w:rsidR="00586789" w:rsidTr="00EF162F">
        <w:trPr>
          <w:gridAfter w:val="1"/>
          <w:wAfter w:w="30" w:type="dxa"/>
          <w:trHeight w:val="557"/>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отсутствие </w:t>
            </w:r>
            <w:r w:rsidRPr="0051421A">
              <w:rPr>
                <w:rFonts w:ascii="Times New Roman" w:hAnsi="Times New Roman" w:cs="Times New Roman"/>
                <w:sz w:val="24"/>
                <w:szCs w:val="24"/>
              </w:rPr>
              <w:t>физической охраны;</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707"/>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w:t>
            </w:r>
            <w:proofErr w:type="gramStart"/>
            <w:r w:rsidRPr="0051421A">
              <w:rPr>
                <w:rFonts w:ascii="Times New Roman" w:hAnsi="Times New Roman" w:cs="Times New Roman"/>
                <w:sz w:val="24"/>
                <w:szCs w:val="24"/>
              </w:rPr>
              <w:t>пропускного</w:t>
            </w:r>
            <w:proofErr w:type="gramEnd"/>
            <w:r w:rsidRPr="0051421A">
              <w:rPr>
                <w:rFonts w:ascii="Times New Roman" w:hAnsi="Times New Roman" w:cs="Times New Roman"/>
                <w:sz w:val="24"/>
                <w:szCs w:val="24"/>
              </w:rPr>
              <w:t xml:space="preserve"> и </w:t>
            </w:r>
            <w:proofErr w:type="spellStart"/>
            <w:r w:rsidRPr="0051421A">
              <w:rPr>
                <w:rFonts w:ascii="Times New Roman" w:hAnsi="Times New Roman" w:cs="Times New Roman"/>
                <w:sz w:val="24"/>
                <w:szCs w:val="24"/>
              </w:rPr>
              <w:t>внутриобъектового</w:t>
            </w:r>
            <w:proofErr w:type="spellEnd"/>
            <w:r w:rsidRPr="0051421A">
              <w:rPr>
                <w:rFonts w:ascii="Times New Roman" w:hAnsi="Times New Roman" w:cs="Times New Roman"/>
                <w:sz w:val="24"/>
                <w:szCs w:val="24"/>
              </w:rPr>
              <w:t xml:space="preserve"> режимов;</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586789" w:rsidRPr="00836CB9"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01106A">
        <w:trPr>
          <w:gridAfter w:val="1"/>
          <w:wAfter w:w="30" w:type="dxa"/>
          <w:trHeight w:val="1245"/>
        </w:trPr>
        <w:tc>
          <w:tcPr>
            <w:tcW w:w="807" w:type="dxa"/>
            <w:vMerge/>
          </w:tcPr>
          <w:p w:rsidR="00586789" w:rsidRPr="001B5FCC" w:rsidRDefault="00586789" w:rsidP="00823342">
            <w:pPr>
              <w:jc w:val="center"/>
              <w:rPr>
                <w:rFonts w:ascii="Times New Roman" w:hAnsi="Times New Roman"/>
                <w:sz w:val="24"/>
                <w:szCs w:val="24"/>
              </w:rPr>
            </w:pPr>
          </w:p>
        </w:tc>
        <w:tc>
          <w:tcPr>
            <w:tcW w:w="826" w:type="dxa"/>
            <w:gridSpan w:val="3"/>
            <w:vAlign w:val="center"/>
          </w:tcPr>
          <w:p w:rsidR="00586789" w:rsidRPr="00DA240F" w:rsidRDefault="00586789"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8</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3</w:t>
            </w:r>
          </w:p>
        </w:tc>
        <w:tc>
          <w:tcPr>
            <w:tcW w:w="4616" w:type="dxa"/>
            <w:gridSpan w:val="5"/>
            <w:vAlign w:val="center"/>
          </w:tcPr>
          <w:p w:rsidR="00586789" w:rsidRDefault="00586789" w:rsidP="00823342">
            <w:pPr>
              <w:jc w:val="both"/>
              <w:rPr>
                <w:rFonts w:ascii="Times New Roman" w:eastAsiaTheme="minorEastAsia" w:hAnsi="Times New Roman" w:cs="Times New Roman"/>
                <w:sz w:val="24"/>
                <w:szCs w:val="24"/>
              </w:rPr>
            </w:pPr>
            <w:r>
              <w:rPr>
                <w:rFonts w:ascii="Times New Roman" w:hAnsi="Times New Roman" w:cs="Times New Roman"/>
                <w:sz w:val="24"/>
                <w:szCs w:val="24"/>
              </w:rPr>
              <w:t>не</w:t>
            </w:r>
            <w:r w:rsidRPr="0051421A">
              <w:rPr>
                <w:rFonts w:ascii="Times New Roman" w:hAnsi="Times New Roman" w:cs="Times New Roman"/>
                <w:sz w:val="24"/>
                <w:szCs w:val="24"/>
              </w:rPr>
              <w:t>обеспеченность техническими средствами охраны, видеонаблюдения</w:t>
            </w:r>
            <w:r>
              <w:rPr>
                <w:rFonts w:ascii="Times New Roman" w:hAnsi="Times New Roman" w:cs="Times New Roman"/>
                <w:sz w:val="24"/>
                <w:szCs w:val="24"/>
              </w:rPr>
              <w:t xml:space="preserve"> и</w:t>
            </w:r>
            <w:r w:rsidRPr="0051421A">
              <w:rPr>
                <w:rFonts w:ascii="Times New Roman" w:hAnsi="Times New Roman" w:cs="Times New Roman"/>
                <w:sz w:val="24"/>
                <w:szCs w:val="24"/>
              </w:rPr>
              <w:t xml:space="preserve"> контроля доступа, </w:t>
            </w:r>
            <w:r>
              <w:rPr>
                <w:rFonts w:ascii="Times New Roman" w:hAnsi="Times New Roman" w:cs="Times New Roman"/>
                <w:sz w:val="24"/>
                <w:szCs w:val="24"/>
              </w:rPr>
              <w:t>(отсутствие</w:t>
            </w:r>
            <w:r w:rsidRPr="0051421A">
              <w:rPr>
                <w:rFonts w:ascii="Times New Roman" w:hAnsi="Times New Roman" w:cs="Times New Roman"/>
                <w:sz w:val="24"/>
                <w:szCs w:val="24"/>
              </w:rPr>
              <w:t xml:space="preserve"> их использования (эксплуатации)</w:t>
            </w:r>
            <w:r>
              <w:rPr>
                <w:rFonts w:ascii="Times New Roman" w:hAnsi="Times New Roman" w:cs="Times New Roman"/>
                <w:sz w:val="24"/>
                <w:szCs w:val="24"/>
              </w:rPr>
              <w:t>)</w:t>
            </w:r>
            <w:r w:rsidRPr="0051421A">
              <w:rPr>
                <w:rFonts w:ascii="Times New Roman" w:hAnsi="Times New Roman" w:cs="Times New Roman"/>
                <w:sz w:val="24"/>
                <w:szCs w:val="24"/>
              </w:rPr>
              <w:t>.</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304"/>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9</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XVI</w:t>
            </w:r>
            <w:r w:rsidRPr="00FB591E">
              <w:rPr>
                <w:rFonts w:ascii="Times New Roman" w:eastAsia="Calibri" w:hAnsi="Times New Roman" w:cs="Times New Roman"/>
                <w:b/>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EF162F">
        <w:trPr>
          <w:gridAfter w:val="1"/>
          <w:wAfter w:w="30" w:type="dxa"/>
          <w:cantSplit/>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pPr>
            <w:r>
              <w:rPr>
                <w:rFonts w:ascii="Times New Roman" w:hAnsi="Times New Roman" w:cs="Times New Roman"/>
                <w:sz w:val="24"/>
                <w:szCs w:val="24"/>
              </w:rPr>
              <w:t>16</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836C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836CB9"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E41EE3"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86789" w:rsidTr="005F6972">
        <w:trPr>
          <w:gridAfter w:val="1"/>
          <w:wAfter w:w="30" w:type="dxa"/>
          <w:trHeight w:val="791"/>
        </w:trPr>
        <w:tc>
          <w:tcPr>
            <w:tcW w:w="14358" w:type="dxa"/>
            <w:gridSpan w:val="33"/>
            <w:vAlign w:val="center"/>
          </w:tcPr>
          <w:p w:rsidR="00586789" w:rsidRPr="00E41EE3" w:rsidRDefault="00586789" w:rsidP="00823342">
            <w:pPr>
              <w:jc w:val="both"/>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w:t>
            </w:r>
            <w:r>
              <w:rPr>
                <w:rFonts w:ascii="Times New Roman" w:eastAsia="Times New Roman" w:hAnsi="Times New Roman" w:cs="Times New Roman"/>
                <w:b/>
                <w:sz w:val="24"/>
                <w:szCs w:val="24"/>
                <w:lang w:eastAsia="ru-RU"/>
              </w:rPr>
              <w:t>, антитеррористической защищенности</w:t>
            </w:r>
            <w:r w:rsidRPr="00FB591E">
              <w:rPr>
                <w:rFonts w:ascii="Times New Roman" w:eastAsia="Times New Roman" w:hAnsi="Times New Roman" w:cs="Times New Roman"/>
                <w:b/>
                <w:sz w:val="24"/>
                <w:szCs w:val="24"/>
                <w:lang w:eastAsia="ru-RU"/>
              </w:rPr>
              <w:t xml:space="preserve"> и обеспечения устойчивости деятельности Федерального казначейства</w:t>
            </w:r>
          </w:p>
        </w:tc>
      </w:tr>
      <w:tr w:rsidR="00586789" w:rsidTr="00EF162F">
        <w:trPr>
          <w:gridAfter w:val="1"/>
          <w:wAfter w:w="30" w:type="dxa"/>
          <w:trHeight w:val="769"/>
        </w:trPr>
        <w:tc>
          <w:tcPr>
            <w:tcW w:w="807" w:type="dxa"/>
          </w:tcPr>
          <w:p w:rsidR="00586789" w:rsidRPr="001B5FCC" w:rsidRDefault="00586789" w:rsidP="00823342">
            <w:pPr>
              <w:jc w:val="center"/>
              <w:rPr>
                <w:rFonts w:ascii="Times New Roman" w:hAnsi="Times New Roman"/>
                <w:sz w:val="24"/>
                <w:szCs w:val="24"/>
              </w:rPr>
            </w:pPr>
            <w:r>
              <w:rPr>
                <w:rFonts w:ascii="Times New Roman" w:hAnsi="Times New Roman"/>
                <w:sz w:val="24"/>
                <w:szCs w:val="24"/>
              </w:rPr>
              <w:t>1.</w:t>
            </w:r>
          </w:p>
        </w:tc>
        <w:tc>
          <w:tcPr>
            <w:tcW w:w="13551" w:type="dxa"/>
            <w:gridSpan w:val="32"/>
            <w:vAlign w:val="center"/>
          </w:tcPr>
          <w:p w:rsidR="00586789" w:rsidRDefault="00586789" w:rsidP="00823342">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w:t>
            </w:r>
            <w:r>
              <w:rPr>
                <w:rFonts w:ascii="Times New Roman" w:eastAsia="Times New Roman" w:hAnsi="Times New Roman" w:cs="Times New Roman"/>
                <w:sz w:val="24"/>
                <w:szCs w:val="24"/>
                <w:lang w:eastAsia="ru-RU"/>
              </w:rPr>
              <w:t>, антитеррористической защищенности</w:t>
            </w:r>
            <w:r w:rsidRPr="00A446E3">
              <w:rPr>
                <w:rFonts w:ascii="Times New Roman" w:eastAsia="Times New Roman" w:hAnsi="Times New Roman" w:cs="Times New Roman"/>
                <w:sz w:val="24"/>
                <w:szCs w:val="24"/>
                <w:lang w:eastAsia="ru-RU"/>
              </w:rPr>
              <w:t xml:space="preserve">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586789" w:rsidTr="00EF162F">
        <w:trPr>
          <w:gridAfter w:val="1"/>
          <w:wAfter w:w="30" w:type="dxa"/>
          <w:trHeight w:val="370"/>
        </w:trPr>
        <w:tc>
          <w:tcPr>
            <w:tcW w:w="14358" w:type="dxa"/>
            <w:gridSpan w:val="33"/>
            <w:vAlign w:val="center"/>
          </w:tcPr>
          <w:p w:rsidR="00586789" w:rsidRDefault="00586789" w:rsidP="00823342">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XVIII</w:t>
            </w:r>
            <w:r w:rsidRPr="009C09C9">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586789" w:rsidTr="00EF162F">
        <w:trPr>
          <w:gridAfter w:val="1"/>
          <w:wAfter w:w="30" w:type="dxa"/>
          <w:trHeight w:val="23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586789" w:rsidTr="005F6972">
        <w:trPr>
          <w:gridAfter w:val="1"/>
          <w:wAfter w:w="30" w:type="dxa"/>
          <w:trHeight w:val="177"/>
        </w:trPr>
        <w:tc>
          <w:tcPr>
            <w:tcW w:w="807" w:type="dxa"/>
            <w:vMerge/>
          </w:tcPr>
          <w:p w:rsidR="00586789" w:rsidRPr="003202A7"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AC1137" w:rsidRDefault="00586789"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контрольных мероприятий УФК в финансово-бюджетной сфере на предстоящий год с учетом </w:t>
            </w:r>
            <w:proofErr w:type="gramStart"/>
            <w:r w:rsidRPr="006A3086">
              <w:rPr>
                <w:rFonts w:ascii="Times New Roman" w:eastAsia="Times New Roman" w:hAnsi="Times New Roman" w:cs="Times New Roman"/>
                <w:sz w:val="24"/>
                <w:szCs w:val="24"/>
                <w:lang w:eastAsia="ru-RU"/>
              </w:rPr>
              <w:t>риск-ориентированного</w:t>
            </w:r>
            <w:proofErr w:type="gramEnd"/>
            <w:r w:rsidRPr="006A3086">
              <w:rPr>
                <w:rFonts w:ascii="Times New Roman" w:eastAsia="Times New Roman" w:hAnsi="Times New Roman" w:cs="Times New Roman"/>
                <w:sz w:val="24"/>
                <w:szCs w:val="24"/>
                <w:lang w:eastAsia="ru-RU"/>
              </w:rPr>
              <w:t xml:space="preserve">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и изменений к нему на основании поруче</w:t>
            </w:r>
            <w:r>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решений руководителя УФК,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lastRenderedPageBreak/>
              <w:t>предложений контрольно-ревизионных отделов УФК,</w:t>
            </w:r>
            <w:r w:rsidR="00DC1A92">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w:t>
            </w:r>
            <w:r>
              <w:rPr>
                <w:rFonts w:ascii="Times New Roman" w:eastAsia="Calibri" w:hAnsi="Times New Roman" w:cs="Times New Roman"/>
                <w:sz w:val="24"/>
                <w:szCs w:val="24"/>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586789" w:rsidRPr="008A085E" w:rsidRDefault="00586789"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883" w:type="dxa"/>
            <w:gridSpan w:val="4"/>
            <w:vAlign w:val="center"/>
          </w:tcPr>
          <w:p w:rsidR="00586789" w:rsidRPr="008A085E"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74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B0647A" w:rsidRDefault="00586789" w:rsidP="00823342">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586789" w:rsidRPr="00EF74CE" w:rsidRDefault="006571F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EF74CE"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586789" w:rsidRPr="008A085E" w:rsidRDefault="006571F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8A085E" w:rsidRDefault="006571FA" w:rsidP="00823342">
            <w:pPr>
              <w:jc w:val="center"/>
              <w:rPr>
                <w:rFonts w:ascii="Times New Roman" w:hAnsi="Times New Roman" w:cs="Times New Roman"/>
                <w:sz w:val="24"/>
                <w:szCs w:val="24"/>
              </w:rPr>
            </w:pPr>
            <w:r>
              <w:rPr>
                <w:rFonts w:ascii="Times New Roman" w:hAnsi="Times New Roman"/>
                <w:sz w:val="24"/>
                <w:szCs w:val="24"/>
              </w:rPr>
              <w:t>Х</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396626">
        <w:trPr>
          <w:gridAfter w:val="1"/>
          <w:wAfter w:w="30" w:type="dxa"/>
          <w:trHeight w:val="12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C259DB" w:rsidRDefault="00586789" w:rsidP="00823342">
            <w:pPr>
              <w:jc w:val="center"/>
              <w:rPr>
                <w:rFonts w:ascii="Times New Roman" w:hAnsi="Times New Roman" w:cs="Times New Roman"/>
                <w:sz w:val="24"/>
                <w:szCs w:val="24"/>
              </w:rPr>
            </w:pPr>
            <w:r w:rsidRPr="00C259DB">
              <w:rPr>
                <w:rFonts w:ascii="Times New Roman" w:hAnsi="Times New Roman" w:cs="Times New Roman"/>
                <w:sz w:val="24"/>
                <w:szCs w:val="24"/>
              </w:rPr>
              <w:t>18</w:t>
            </w:r>
          </w:p>
        </w:tc>
        <w:tc>
          <w:tcPr>
            <w:tcW w:w="686" w:type="dxa"/>
            <w:gridSpan w:val="3"/>
            <w:vAlign w:val="center"/>
          </w:tcPr>
          <w:p w:rsidR="00586789" w:rsidRPr="00C259DB"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C259DB"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C259DB" w:rsidRDefault="00586789" w:rsidP="00823342">
            <w:pPr>
              <w:tabs>
                <w:tab w:val="left" w:pos="284"/>
              </w:tabs>
              <w:jc w:val="both"/>
              <w:rPr>
                <w:rFonts w:ascii="Times New Roman" w:eastAsia="Calibri" w:hAnsi="Times New Roman" w:cs="Times New Roman"/>
                <w:sz w:val="24"/>
                <w:szCs w:val="24"/>
              </w:rPr>
            </w:pPr>
            <w:r w:rsidRPr="00C259DB">
              <w:rPr>
                <w:rFonts w:ascii="Times New Roman" w:eastAsia="Calibri" w:hAnsi="Times New Roman" w:cs="Times New Roman"/>
                <w:sz w:val="24"/>
                <w:szCs w:val="24"/>
              </w:rPr>
              <w:t>несоблюдение установленного порядка организации работ по привлечению независимых экспертов, специалистов к проведению контрольных мероприятий УФК;</w:t>
            </w:r>
          </w:p>
        </w:tc>
        <w:tc>
          <w:tcPr>
            <w:tcW w:w="714" w:type="dxa"/>
            <w:gridSpan w:val="2"/>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60" w:type="dxa"/>
            <w:gridSpan w:val="2"/>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865" w:type="dxa"/>
            <w:gridSpan w:val="2"/>
            <w:vAlign w:val="center"/>
          </w:tcPr>
          <w:p w:rsidR="00586789" w:rsidRPr="00C259DB" w:rsidRDefault="00586789" w:rsidP="00823342">
            <w:pPr>
              <w:shd w:val="clear" w:color="auto" w:fill="FFFFFF"/>
              <w:tabs>
                <w:tab w:val="left" w:pos="0"/>
                <w:tab w:val="left" w:pos="1440"/>
              </w:tabs>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5" w:type="dxa"/>
            <w:gridSpan w:val="3"/>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52" w:type="dxa"/>
            <w:gridSpan w:val="2"/>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883" w:type="dxa"/>
            <w:gridSpan w:val="4"/>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51" w:type="dxa"/>
            <w:gridSpan w:val="2"/>
            <w:vAlign w:val="center"/>
          </w:tcPr>
          <w:p w:rsidR="00586789" w:rsidRPr="00C259DB" w:rsidRDefault="00586789" w:rsidP="00823342">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586789" w:rsidTr="005F6972">
        <w:trPr>
          <w:gridAfter w:val="1"/>
          <w:wAfter w:w="30" w:type="dxa"/>
          <w:trHeight w:val="16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tabs>
                <w:tab w:val="left" w:pos="284"/>
              </w:tabs>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BA4581">
              <w:rPr>
                <w:rFonts w:ascii="Times New Roman" w:hAnsi="Times New Roman" w:cs="Times New Roman"/>
                <w:sz w:val="24"/>
                <w:szCs w:val="24"/>
              </w:rPr>
              <w:t xml:space="preserve">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на сотрудников контрольно-ревизионных отделов УФК п</w:t>
            </w:r>
            <w:r>
              <w:rPr>
                <w:rFonts w:ascii="Times New Roman" w:hAnsi="Times New Roman" w:cs="Times New Roman"/>
                <w:sz w:val="24"/>
                <w:szCs w:val="24"/>
              </w:rPr>
              <w:t xml:space="preserve">ри </w:t>
            </w:r>
            <w:r w:rsidRPr="003411F5">
              <w:rPr>
                <w:rFonts w:ascii="Times New Roman" w:hAnsi="Times New Roman" w:cs="Times New Roman"/>
                <w:sz w:val="24"/>
                <w:szCs w:val="24"/>
              </w:rPr>
              <w:t>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УФК с учетом их привлечения к контрольным мероприятиям Федерального казначейства</w:t>
            </w:r>
            <w:r>
              <w:rPr>
                <w:rFonts w:ascii="Times New Roman" w:hAnsi="Times New Roman" w:cs="Times New Roman"/>
                <w:sz w:val="24"/>
                <w:szCs w:val="24"/>
              </w:rPr>
              <w:t>;</w:t>
            </w:r>
          </w:p>
        </w:tc>
        <w:tc>
          <w:tcPr>
            <w:tcW w:w="714" w:type="dxa"/>
            <w:gridSpan w:val="2"/>
            <w:vAlign w:val="center"/>
          </w:tcPr>
          <w:p w:rsidR="00586789" w:rsidRPr="00C270F9"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586789" w:rsidRPr="00C270F9"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586789" w:rsidRPr="004753D0" w:rsidRDefault="00586789"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586789" w:rsidRPr="004753D0"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83" w:type="dxa"/>
            <w:gridSpan w:val="4"/>
            <w:vAlign w:val="center"/>
          </w:tcPr>
          <w:p w:rsidR="00586789" w:rsidRDefault="00586789" w:rsidP="00823342">
            <w:pPr>
              <w:jc w:val="center"/>
              <w:rPr>
                <w:rFonts w:ascii="Times New Roman" w:hAnsi="Times New Roman"/>
                <w:sz w:val="24"/>
                <w:szCs w:val="24"/>
              </w:rPr>
            </w:pPr>
            <w:r w:rsidRPr="0033050D">
              <w:rPr>
                <w:rFonts w:ascii="Times New Roman" w:hAnsi="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5F6972">
        <w:trPr>
          <w:gridAfter w:val="1"/>
          <w:wAfter w:w="30" w:type="dxa"/>
          <w:trHeight w:val="214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BA4581" w:rsidDel="005C5883" w:rsidRDefault="00586789" w:rsidP="00823342">
            <w:pPr>
              <w:tabs>
                <w:tab w:val="left" w:pos="284"/>
              </w:tabs>
              <w:jc w:val="both"/>
              <w:rPr>
                <w:rFonts w:ascii="Times New Roman" w:hAnsi="Times New Roman" w:cs="Times New Roman"/>
                <w:sz w:val="24"/>
                <w:szCs w:val="24"/>
              </w:rPr>
            </w:pPr>
            <w:r>
              <w:rPr>
                <w:rFonts w:ascii="Times New Roman" w:hAnsi="Times New Roman" w:cs="Times New Roman"/>
                <w:sz w:val="24"/>
                <w:szCs w:val="24"/>
              </w:rPr>
              <w:t>нео</w:t>
            </w:r>
            <w:r w:rsidRPr="009B253C">
              <w:rPr>
                <w:rFonts w:ascii="Times New Roman" w:hAnsi="Times New Roman" w:cs="Times New Roman"/>
                <w:sz w:val="24"/>
                <w:szCs w:val="24"/>
              </w:rPr>
              <w:t xml:space="preserve">беспечение представления в Федеральное казначейство и </w:t>
            </w:r>
            <w:proofErr w:type="spellStart"/>
            <w:r>
              <w:rPr>
                <w:rFonts w:ascii="Times New Roman" w:hAnsi="Times New Roman" w:cs="Times New Roman"/>
                <w:sz w:val="24"/>
                <w:szCs w:val="24"/>
              </w:rPr>
              <w:t>не</w:t>
            </w:r>
            <w:r w:rsidRPr="009B253C">
              <w:rPr>
                <w:rFonts w:ascii="Times New Roman" w:hAnsi="Times New Roman" w:cs="Times New Roman"/>
                <w:sz w:val="24"/>
                <w:szCs w:val="24"/>
              </w:rPr>
              <w:t>поддержание</w:t>
            </w:r>
            <w:proofErr w:type="spellEnd"/>
            <w:r w:rsidRPr="009B253C">
              <w:rPr>
                <w:rFonts w:ascii="Times New Roman" w:hAnsi="Times New Roman" w:cs="Times New Roman"/>
                <w:sz w:val="24"/>
                <w:szCs w:val="24"/>
              </w:rPr>
              <w:t xml:space="preserve"> в актуальном состоянии информации о должностных лицах УФК,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14" w:type="dxa"/>
            <w:gridSpan w:val="2"/>
            <w:vAlign w:val="center"/>
          </w:tcPr>
          <w:p w:rsidR="00586789" w:rsidRPr="0033050D"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33050D"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33050D"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33050D" w:rsidRDefault="00586789" w:rsidP="00823342">
            <w:pPr>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rsidR="00586789" w:rsidRPr="0033050D"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33050D" w:rsidRDefault="00586789" w:rsidP="00823342">
            <w:pPr>
              <w:jc w:val="center"/>
              <w:rPr>
                <w:rFonts w:ascii="Times New Roman" w:hAnsi="Times New Roman"/>
                <w:sz w:val="24"/>
                <w:szCs w:val="24"/>
              </w:rPr>
            </w:pPr>
            <w:r>
              <w:rPr>
                <w:rFonts w:ascii="Times New Roman" w:hAnsi="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211503">
        <w:trPr>
          <w:gridAfter w:val="1"/>
          <w:wAfter w:w="30" w:type="dxa"/>
          <w:trHeight w:val="172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BD2C17" w:rsidRDefault="00586789" w:rsidP="00823342">
            <w:pPr>
              <w:tabs>
                <w:tab w:val="left" w:pos="284"/>
              </w:tabs>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 xml:space="preserve">требований к </w:t>
            </w:r>
            <w:r w:rsidRPr="00BD2C17">
              <w:rPr>
                <w:rFonts w:ascii="Times New Roman" w:eastAsia="Calibri" w:hAnsi="Times New Roman" w:cs="Times New Roman"/>
                <w:sz w:val="24"/>
                <w:szCs w:val="24"/>
              </w:rPr>
              <w:t>формировани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Реестра контрольных мероприятий в финансово-бюджетной сфере, к участию в которых привлекаются сотрудники УФК</w:t>
            </w:r>
            <w:r>
              <w:rPr>
                <w:rFonts w:ascii="Times New Roman" w:eastAsia="Calibri" w:hAnsi="Times New Roman" w:cs="Times New Roman"/>
                <w:sz w:val="24"/>
                <w:szCs w:val="24"/>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396626">
        <w:trPr>
          <w:gridAfter w:val="1"/>
          <w:wAfter w:w="30" w:type="dxa"/>
          <w:cantSplit/>
          <w:trHeight w:val="82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BD2C17" w:rsidRDefault="00586789" w:rsidP="00396626">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требований к </w:t>
            </w:r>
            <w:r w:rsidRPr="00BD2C17">
              <w:rPr>
                <w:rFonts w:ascii="Times New Roman" w:eastAsia="Calibri" w:hAnsi="Times New Roman" w:cs="Times New Roman"/>
                <w:sz w:val="24"/>
                <w:szCs w:val="24"/>
              </w:rPr>
              <w:t>формировани</w:t>
            </w:r>
            <w:r w:rsidR="00396626">
              <w:rPr>
                <w:rFonts w:ascii="Times New Roman" w:eastAsia="Calibri" w:hAnsi="Times New Roman" w:cs="Times New Roman"/>
                <w:sz w:val="24"/>
                <w:szCs w:val="24"/>
              </w:rPr>
              <w:t>ю и ведению</w:t>
            </w:r>
            <w:r w:rsidRPr="00BD2C17">
              <w:rPr>
                <w:rFonts w:ascii="Times New Roman" w:eastAsia="Calibri" w:hAnsi="Times New Roman" w:cs="Times New Roman"/>
                <w:sz w:val="24"/>
                <w:szCs w:val="24"/>
              </w:rPr>
              <w:t xml:space="preserve"> реестра внеплановых контрольных мероприятий УФК</w:t>
            </w:r>
            <w:r>
              <w:rPr>
                <w:rFonts w:ascii="Times New Roman" w:eastAsia="Calibri" w:hAnsi="Times New Roman" w:cs="Times New Roman"/>
                <w:sz w:val="24"/>
                <w:szCs w:val="24"/>
              </w:rPr>
              <w:t>;</w:t>
            </w:r>
          </w:p>
        </w:tc>
        <w:tc>
          <w:tcPr>
            <w:tcW w:w="714"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9E2DF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9E2DF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85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tcPr>
          <w:p w:rsidR="00586789" w:rsidRDefault="00586789" w:rsidP="00823342">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C392A">
              <w:rPr>
                <w:rFonts w:ascii="Times New Roman" w:eastAsia="Times New Roman" w:hAnsi="Times New Roman" w:cs="Times New Roman"/>
                <w:sz w:val="24"/>
                <w:szCs w:val="24"/>
                <w:lang w:eastAsia="ru-RU"/>
              </w:rPr>
              <w:t xml:space="preserve"> мониторинга </w:t>
            </w:r>
            <w:r w:rsidRPr="00F822AF">
              <w:rPr>
                <w:rFonts w:ascii="Times New Roman" w:eastAsia="Times New Roman" w:hAnsi="Times New Roman" w:cs="Times New Roman"/>
                <w:sz w:val="24"/>
                <w:szCs w:val="24"/>
                <w:lang w:eastAsia="ru-RU"/>
              </w:rPr>
              <w:t xml:space="preserve">проведения контрольных мероприятий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в финансово-бюджетной сфере</w:t>
            </w:r>
            <w:r>
              <w:rPr>
                <w:rFonts w:ascii="Times New Roman" w:eastAsia="Times New Roman" w:hAnsi="Times New Roman" w:cs="Times New Roman"/>
                <w:sz w:val="24"/>
                <w:szCs w:val="24"/>
                <w:lang w:eastAsia="ru-RU"/>
              </w:rPr>
              <w:t>;</w:t>
            </w:r>
          </w:p>
        </w:tc>
        <w:tc>
          <w:tcPr>
            <w:tcW w:w="714"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9E2DF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9E2DF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Del="00C55268" w:rsidRDefault="00586789" w:rsidP="00823342">
            <w:pPr>
              <w:jc w:val="center"/>
              <w:rPr>
                <w:rFonts w:ascii="Times New Roman" w:hAnsi="Times New Roman"/>
                <w:sz w:val="24"/>
                <w:szCs w:val="24"/>
              </w:rPr>
            </w:pPr>
            <w:r>
              <w:rPr>
                <w:rFonts w:ascii="Times New Roman" w:hAnsi="Times New Roman"/>
                <w:sz w:val="24"/>
                <w:szCs w:val="24"/>
              </w:rPr>
              <w:t>9</w:t>
            </w:r>
          </w:p>
        </w:tc>
        <w:tc>
          <w:tcPr>
            <w:tcW w:w="4616" w:type="dxa"/>
            <w:gridSpan w:val="5"/>
            <w:vAlign w:val="center"/>
          </w:tcPr>
          <w:p w:rsidR="00586789" w:rsidRDefault="00586789" w:rsidP="006571FA">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при формировании плана контрольных мероприятий УФК в финансово-бюджетной сфере на </w:t>
            </w:r>
            <w:r>
              <w:rPr>
                <w:rFonts w:ascii="Times New Roman" w:hAnsi="Times New Roman" w:cs="Times New Roman"/>
                <w:sz w:val="24"/>
                <w:szCs w:val="24"/>
              </w:rPr>
              <w:lastRenderedPageBreak/>
              <w:t>соответствующий год по вопросам планирования деятельности, а также в рамках межведомственных соглашений, заключенных Федеральным казначейством;</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Del="00C55268" w:rsidRDefault="00586789" w:rsidP="00823342">
            <w:pPr>
              <w:jc w:val="center"/>
              <w:rPr>
                <w:rFonts w:ascii="Times New Roman" w:hAnsi="Times New Roman"/>
                <w:sz w:val="24"/>
                <w:szCs w:val="24"/>
              </w:rPr>
            </w:pPr>
            <w:r>
              <w:rPr>
                <w:rFonts w:ascii="Times New Roman" w:hAnsi="Times New Roman"/>
                <w:sz w:val="24"/>
                <w:szCs w:val="24"/>
              </w:rPr>
              <w:t>10</w:t>
            </w:r>
          </w:p>
        </w:tc>
        <w:tc>
          <w:tcPr>
            <w:tcW w:w="4616" w:type="dxa"/>
            <w:gridSpan w:val="5"/>
            <w:vAlign w:val="center"/>
          </w:tcPr>
          <w:p w:rsidR="00586789" w:rsidRDefault="00586789" w:rsidP="006571FA">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в ходе выполнения плана контрольных мероприятий УФК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w:t>
            </w:r>
          </w:p>
        </w:tc>
        <w:tc>
          <w:tcPr>
            <w:tcW w:w="714"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7E51CB">
        <w:trPr>
          <w:gridAfter w:val="1"/>
          <w:wAfter w:w="30" w:type="dxa"/>
          <w:trHeight w:val="195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11</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XVIII</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586789" w:rsidRPr="006F2530"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6F2530" w:rsidRDefault="00586789"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5F6972">
        <w:trPr>
          <w:gridAfter w:val="1"/>
          <w:wAfter w:w="30" w:type="dxa"/>
          <w:trHeight w:val="484"/>
        </w:trPr>
        <w:tc>
          <w:tcPr>
            <w:tcW w:w="807" w:type="dxa"/>
            <w:vMerge w:val="restart"/>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Default="00586789" w:rsidP="00823342">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586789" w:rsidTr="00EF162F">
        <w:trPr>
          <w:gridAfter w:val="1"/>
          <w:wAfter w:w="30" w:type="dxa"/>
          <w:trHeight w:val="109"/>
        </w:trPr>
        <w:tc>
          <w:tcPr>
            <w:tcW w:w="807" w:type="dxa"/>
            <w:vMerge/>
          </w:tcPr>
          <w:p w:rsidR="00586789" w:rsidRPr="003202A7"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BD2C17" w:rsidRDefault="00586789" w:rsidP="00823342">
            <w:pPr>
              <w:widowControl w:val="0"/>
              <w:jc w:val="both"/>
              <w:rPr>
                <w:rFonts w:ascii="Times New Roman"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Pr>
                <w:rFonts w:ascii="Times New Roman" w:eastAsia="Times New Roman" w:hAnsi="Times New Roman" w:cs="Times New Roman"/>
                <w:sz w:val="24"/>
                <w:szCs w:val="24"/>
              </w:rPr>
              <w:t xml:space="preserve"> нормативных правовых актов Российской Федерации, регламентирующих</w:t>
            </w:r>
            <w:r w:rsidRPr="006C392A">
              <w:rPr>
                <w:rFonts w:ascii="Times New Roman" w:eastAsia="Times New Roman" w:hAnsi="Times New Roman" w:cs="Times New Roman"/>
                <w:sz w:val="24"/>
                <w:szCs w:val="24"/>
              </w:rPr>
              <w:t xml:space="preserve"> организаци</w:t>
            </w:r>
            <w:r>
              <w:rPr>
                <w:rFonts w:ascii="Times New Roman" w:eastAsia="Times New Roman" w:hAnsi="Times New Roman" w:cs="Times New Roman"/>
                <w:sz w:val="24"/>
                <w:szCs w:val="24"/>
              </w:rPr>
              <w:t>ю</w:t>
            </w:r>
            <w:r w:rsidRPr="006C392A">
              <w:rPr>
                <w:rFonts w:ascii="Times New Roman" w:eastAsia="Times New Roman" w:hAnsi="Times New Roman" w:cs="Times New Roman"/>
                <w:sz w:val="24"/>
                <w:szCs w:val="24"/>
              </w:rPr>
              <w:t xml:space="preserve"> и </w:t>
            </w:r>
            <w:r w:rsidRPr="006C392A">
              <w:rPr>
                <w:rFonts w:ascii="Times New Roman" w:eastAsia="Times New Roman" w:hAnsi="Times New Roman" w:cs="Times New Roman"/>
                <w:sz w:val="24"/>
                <w:szCs w:val="24"/>
              </w:rPr>
              <w:lastRenderedPageBreak/>
              <w:t>осуществлени</w:t>
            </w:r>
            <w:r>
              <w:rPr>
                <w:rFonts w:ascii="Times New Roman" w:eastAsia="Times New Roman" w:hAnsi="Times New Roman" w:cs="Times New Roman"/>
                <w:sz w:val="24"/>
                <w:szCs w:val="24"/>
              </w:rPr>
              <w:t xml:space="preserve">е </w:t>
            </w:r>
            <w:r w:rsidRPr="006C392A">
              <w:rPr>
                <w:rFonts w:ascii="Times New Roman" w:eastAsia="Times New Roman" w:hAnsi="Times New Roman" w:cs="Times New Roman"/>
                <w:sz w:val="24"/>
                <w:szCs w:val="24"/>
              </w:rPr>
              <w:t>контроля в финансово-бюджетной сфере;</w:t>
            </w:r>
          </w:p>
        </w:tc>
        <w:tc>
          <w:tcPr>
            <w:tcW w:w="714" w:type="dxa"/>
            <w:gridSpan w:val="2"/>
            <w:vAlign w:val="center"/>
          </w:tcPr>
          <w:p w:rsidR="00586789" w:rsidRPr="006711D3"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DA46CA"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9E2DF0"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2" w:type="dxa"/>
            <w:gridSpan w:val="2"/>
            <w:vAlign w:val="center"/>
          </w:tcPr>
          <w:p w:rsidR="00586789" w:rsidRPr="00A61302"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51" w:type="dxa"/>
            <w:gridSpan w:val="2"/>
            <w:vAlign w:val="center"/>
          </w:tcPr>
          <w:p w:rsidR="00586789" w:rsidRDefault="00586789" w:rsidP="00823342">
            <w:pPr>
              <w:widowControl w:val="0"/>
              <w:jc w:val="center"/>
            </w:pPr>
            <w:r w:rsidRPr="00C05472">
              <w:rPr>
                <w:rFonts w:ascii="Times New Roman" w:hAnsi="Times New Roman" w:cs="Times New Roman"/>
                <w:sz w:val="24"/>
                <w:szCs w:val="24"/>
              </w:rPr>
              <w:t>значимый</w:t>
            </w:r>
          </w:p>
        </w:tc>
      </w:tr>
      <w:tr w:rsidR="00586789" w:rsidTr="00396626">
        <w:trPr>
          <w:gridAfter w:val="1"/>
          <w:wAfter w:w="30" w:type="dxa"/>
          <w:trHeight w:val="1538"/>
        </w:trPr>
        <w:tc>
          <w:tcPr>
            <w:tcW w:w="807" w:type="dxa"/>
            <w:vMerge/>
          </w:tcPr>
          <w:p w:rsidR="00586789" w:rsidRPr="003202A7"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7646D2" w:rsidRDefault="00586789" w:rsidP="00823342">
            <w:pPr>
              <w:widowControl w:val="0"/>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несоблюдение требований, ведомственных правовых актов</w:t>
            </w:r>
            <w:r>
              <w:rPr>
                <w:rFonts w:ascii="Times New Roman" w:eastAsia="Times New Roman" w:hAnsi="Times New Roman" w:cs="Times New Roman"/>
                <w:sz w:val="24"/>
                <w:szCs w:val="24"/>
              </w:rPr>
              <w:t xml:space="preserve"> Федерального казначейства</w:t>
            </w:r>
            <w:r w:rsidRPr="006C392A">
              <w:rPr>
                <w:rFonts w:ascii="Times New Roman" w:eastAsia="Times New Roman" w:hAnsi="Times New Roman" w:cs="Times New Roman"/>
                <w:sz w:val="24"/>
                <w:szCs w:val="24"/>
              </w:rPr>
              <w:t>, регламентирующих вопросы организации контроля в финансово-бюджетной сфере</w:t>
            </w:r>
            <w:r>
              <w:rPr>
                <w:rFonts w:ascii="Times New Roman" w:eastAsia="Times New Roman" w:hAnsi="Times New Roman" w:cs="Times New Roman"/>
                <w:sz w:val="24"/>
                <w:szCs w:val="24"/>
              </w:rPr>
              <w:t>;</w:t>
            </w:r>
          </w:p>
        </w:tc>
        <w:tc>
          <w:tcPr>
            <w:tcW w:w="714" w:type="dxa"/>
            <w:gridSpan w:val="2"/>
            <w:vAlign w:val="center"/>
          </w:tcPr>
          <w:p w:rsidR="00586789"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widowControl w:val="0"/>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rsidR="00586789" w:rsidRDefault="00586789" w:rsidP="00823342">
            <w:pPr>
              <w:widowControl w:val="0"/>
              <w:jc w:val="center"/>
              <w:rPr>
                <w:rFonts w:ascii="Times New Roman" w:hAnsi="Times New Roman"/>
                <w:sz w:val="24"/>
                <w:szCs w:val="24"/>
              </w:rPr>
            </w:pPr>
            <w:r>
              <w:rPr>
                <w:rFonts w:ascii="Times New Roman" w:hAnsi="Times New Roman"/>
                <w:sz w:val="24"/>
                <w:szCs w:val="24"/>
              </w:rPr>
              <w:t>–</w:t>
            </w:r>
          </w:p>
        </w:tc>
        <w:tc>
          <w:tcPr>
            <w:tcW w:w="883" w:type="dxa"/>
            <w:gridSpan w:val="4"/>
            <w:vAlign w:val="center"/>
          </w:tcPr>
          <w:p w:rsidR="00586789" w:rsidRDefault="00586789" w:rsidP="00823342">
            <w:pPr>
              <w:widowControl w:val="0"/>
              <w:jc w:val="center"/>
              <w:rPr>
                <w:rFonts w:ascii="Times New Roman" w:hAnsi="Times New Roman"/>
                <w:sz w:val="24"/>
                <w:szCs w:val="24"/>
              </w:rPr>
            </w:pPr>
            <w:r>
              <w:rPr>
                <w:rFonts w:ascii="Times New Roman" w:hAnsi="Times New Roman"/>
                <w:sz w:val="24"/>
                <w:szCs w:val="24"/>
              </w:rPr>
              <w:t>Х</w:t>
            </w:r>
          </w:p>
        </w:tc>
        <w:tc>
          <w:tcPr>
            <w:tcW w:w="1951" w:type="dxa"/>
            <w:gridSpan w:val="2"/>
            <w:vAlign w:val="center"/>
          </w:tcPr>
          <w:p w:rsidR="00586789" w:rsidRPr="00C05472"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C3C59">
        <w:trPr>
          <w:gridAfter w:val="1"/>
          <w:wAfter w:w="30" w:type="dxa"/>
          <w:trHeight w:val="2587"/>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3202A7"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B0647A" w:rsidRDefault="00586789" w:rsidP="00823342">
            <w:pPr>
              <w:widowControl w:val="0"/>
              <w:jc w:val="both"/>
              <w:rPr>
                <w:rFonts w:ascii="Times New Roman" w:hAnsi="Times New Roman" w:cs="Times New Roman"/>
                <w:sz w:val="24"/>
                <w:szCs w:val="24"/>
              </w:rPr>
            </w:pPr>
            <w:proofErr w:type="spellStart"/>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proofErr w:type="spellEnd"/>
            <w:r>
              <w:rPr>
                <w:rFonts w:ascii="Times New Roman" w:eastAsia="Calibri" w:hAnsi="Times New Roman" w:cs="Times New Roman"/>
                <w:sz w:val="24"/>
                <w:szCs w:val="24"/>
              </w:rPr>
              <w:t>, ненадлежащее оформление</w:t>
            </w:r>
            <w:r w:rsidRPr="00B0647A">
              <w:rPr>
                <w:rFonts w:ascii="Times New Roman" w:eastAsia="Calibri" w:hAnsi="Times New Roman" w:cs="Times New Roman"/>
                <w:sz w:val="24"/>
                <w:szCs w:val="24"/>
              </w:rPr>
              <w:t xml:space="preserve"> приказов и удостоверений на право проведения контрольных </w:t>
            </w:r>
            <w:proofErr w:type="gramStart"/>
            <w:r w:rsidRPr="00B0647A">
              <w:rPr>
                <w:rFonts w:ascii="Times New Roman" w:eastAsia="Calibri" w:hAnsi="Times New Roman" w:cs="Times New Roman"/>
                <w:sz w:val="24"/>
                <w:szCs w:val="24"/>
              </w:rPr>
              <w:t>мероприятий</w:t>
            </w:r>
            <w:proofErr w:type="gramEnd"/>
            <w:r>
              <w:rPr>
                <w:rFonts w:ascii="Times New Roman" w:eastAsia="Calibri" w:hAnsi="Times New Roman" w:cs="Times New Roman"/>
                <w:sz w:val="24"/>
                <w:szCs w:val="24"/>
              </w:rPr>
              <w:t xml:space="preserve"> в том числе </w:t>
            </w:r>
            <w:proofErr w:type="spellStart"/>
            <w:r>
              <w:rPr>
                <w:rFonts w:ascii="Times New Roman" w:eastAsia="Calibri" w:hAnsi="Times New Roman" w:cs="Times New Roman"/>
                <w:sz w:val="24"/>
                <w:szCs w:val="24"/>
              </w:rPr>
              <w:t>неоформление</w:t>
            </w:r>
            <w:proofErr w:type="spellEnd"/>
            <w:r w:rsidRPr="009F682C">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оформление</w:t>
            </w:r>
            <w:r w:rsidRPr="009F682C">
              <w:rPr>
                <w:rFonts w:ascii="Times New Roman" w:eastAsia="Calibri" w:hAnsi="Times New Roman" w:cs="Times New Roman"/>
                <w:sz w:val="24"/>
                <w:szCs w:val="24"/>
              </w:rPr>
              <w:t xml:space="preserve"> приказов о продлении, о приостановлении, о возобновлении контрольного мероприятия, об изменении состава проверочной (ревизионной) группы</w:t>
            </w:r>
            <w:r>
              <w:rPr>
                <w:rFonts w:ascii="Times New Roman" w:eastAsia="Calibri" w:hAnsi="Times New Roman" w:cs="Times New Roman"/>
                <w:sz w:val="24"/>
                <w:szCs w:val="24"/>
              </w:rPr>
              <w:t>;</w:t>
            </w:r>
          </w:p>
        </w:tc>
        <w:tc>
          <w:tcPr>
            <w:tcW w:w="714" w:type="dxa"/>
            <w:gridSpan w:val="2"/>
            <w:vAlign w:val="center"/>
          </w:tcPr>
          <w:p w:rsidR="00586789" w:rsidRPr="006711D3"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DA46CA"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9E2DF0"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8A085E"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586789" w:rsidRPr="00A61302"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Pr>
                <w:rFonts w:ascii="Times New Roman" w:hAnsi="Times New Roman" w:cs="Times New Roman"/>
                <w:sz w:val="24"/>
                <w:szCs w:val="24"/>
              </w:rPr>
              <w:t>средний</w:t>
            </w:r>
          </w:p>
        </w:tc>
      </w:tr>
      <w:tr w:rsidR="00586789" w:rsidTr="00396626">
        <w:trPr>
          <w:gridAfter w:val="1"/>
          <w:wAfter w:w="30" w:type="dxa"/>
          <w:trHeight w:val="131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B0647A" w:rsidRDefault="00586789" w:rsidP="00823342">
            <w:pPr>
              <w:jc w:val="both"/>
              <w:rPr>
                <w:rFonts w:ascii="Times New Roman" w:eastAsia="Times New Roman" w:hAnsi="Times New Roman" w:cs="Times New Roman"/>
                <w:color w:val="000000"/>
                <w:sz w:val="24"/>
                <w:szCs w:val="24"/>
                <w:lang w:eastAsia="ru-RU" w:bidi="ru-RU"/>
              </w:rPr>
            </w:pPr>
            <w:r>
              <w:rPr>
                <w:rFonts w:ascii="Times New Roman" w:eastAsia="Calibri" w:hAnsi="Times New Roman" w:cs="Times New Roman"/>
                <w:sz w:val="24"/>
                <w:szCs w:val="24"/>
              </w:rPr>
              <w:t xml:space="preserve">неосуществление ведения, </w:t>
            </w:r>
            <w:r>
              <w:rPr>
                <w:rFonts w:ascii="Times New Roman" w:eastAsia="Times New Roman" w:hAnsi="Times New Roman" w:cs="Times New Roman"/>
                <w:sz w:val="24"/>
                <w:szCs w:val="24"/>
                <w:lang w:eastAsia="ru-RU"/>
              </w:rPr>
              <w:t>ненадлежащее ведение</w:t>
            </w:r>
            <w:r w:rsidRPr="00B0647A">
              <w:rPr>
                <w:rFonts w:ascii="Times New Roman" w:eastAsia="Calibri" w:hAnsi="Times New Roman" w:cs="Times New Roman"/>
                <w:sz w:val="24"/>
                <w:szCs w:val="24"/>
              </w:rPr>
              <w:t xml:space="preserve"> журнала выдачи удостоверений на право проведения контрольных мероприятий, учет бланков строгой отчетности и бланков удостоверений</w:t>
            </w:r>
            <w:r>
              <w:rPr>
                <w:rFonts w:ascii="Times New Roman" w:eastAsia="Calibri" w:hAnsi="Times New Roman" w:cs="Times New Roman"/>
                <w:sz w:val="24"/>
                <w:szCs w:val="24"/>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3202A7"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AC1137" w:rsidRDefault="00586789" w:rsidP="00823342">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AC1137">
              <w:rPr>
                <w:rFonts w:ascii="Times New Roman" w:eastAsia="Calibri" w:hAnsi="Times New Roman" w:cs="Times New Roman"/>
                <w:sz w:val="24"/>
                <w:szCs w:val="24"/>
              </w:rPr>
              <w:t xml:space="preserve">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прикладном программном обеспечении) </w:t>
            </w:r>
            <w:r w:rsidRPr="00AC1137">
              <w:rPr>
                <w:rFonts w:ascii="Times New Roman" w:eastAsia="Calibri" w:hAnsi="Times New Roman" w:cs="Times New Roman"/>
                <w:sz w:val="24"/>
                <w:szCs w:val="24"/>
              </w:rPr>
              <w:t xml:space="preserve">идентификаторов контрольным мероприятиям, проводимым </w:t>
            </w:r>
            <w:r w:rsidRPr="00AC1137">
              <w:rPr>
                <w:rFonts w:ascii="Times New Roman" w:eastAsia="Calibri" w:hAnsi="Times New Roman" w:cs="Times New Roman"/>
                <w:sz w:val="24"/>
                <w:szCs w:val="24"/>
              </w:rPr>
              <w:lastRenderedPageBreak/>
              <w:t xml:space="preserve">контрольно-ревизионными отделами </w:t>
            </w:r>
            <w:r>
              <w:rPr>
                <w:rFonts w:ascii="Times New Roman" w:eastAsia="Calibri" w:hAnsi="Times New Roman" w:cs="Times New Roman"/>
                <w:sz w:val="24"/>
                <w:szCs w:val="24"/>
              </w:rPr>
              <w:t xml:space="preserve">УФК </w:t>
            </w:r>
            <w:r w:rsidRPr="00BD2C17">
              <w:rPr>
                <w:rFonts w:ascii="Times New Roman" w:eastAsia="Calibri" w:hAnsi="Times New Roman" w:cs="Times New Roman"/>
                <w:sz w:val="24"/>
                <w:szCs w:val="24"/>
              </w:rPr>
              <w:t xml:space="preserve">и </w:t>
            </w:r>
            <w:proofErr w:type="gramStart"/>
            <w:r w:rsidRPr="00BD2C17">
              <w:rPr>
                <w:rFonts w:ascii="Times New Roman" w:eastAsia="Calibri" w:hAnsi="Times New Roman" w:cs="Times New Roman"/>
                <w:sz w:val="24"/>
                <w:szCs w:val="24"/>
              </w:rPr>
              <w:t>контроля</w:t>
            </w:r>
            <w:r w:rsidRPr="00AC1137">
              <w:rPr>
                <w:rFonts w:ascii="Times New Roman" w:eastAsia="Calibri" w:hAnsi="Times New Roman" w:cs="Times New Roman"/>
                <w:sz w:val="24"/>
                <w:szCs w:val="24"/>
              </w:rPr>
              <w:t xml:space="preserve"> за</w:t>
            </w:r>
            <w:proofErr w:type="gramEnd"/>
            <w:r w:rsidRPr="00AC1137">
              <w:rPr>
                <w:rFonts w:ascii="Times New Roman" w:eastAsia="Calibri" w:hAnsi="Times New Roman" w:cs="Times New Roman"/>
                <w:sz w:val="24"/>
                <w:szCs w:val="24"/>
              </w:rPr>
              <w:t xml:space="preserve">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DA46CA"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9E2DF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Del="00D358CE"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6C392A" w:rsidRDefault="00586789" w:rsidP="00823342">
            <w:pPr>
              <w:tabs>
                <w:tab w:val="left" w:pos="284"/>
              </w:tabs>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отсутствие и (или) нес</w:t>
            </w:r>
            <w:r w:rsidRPr="00BE4A86">
              <w:rPr>
                <w:rFonts w:ascii="Times New Roman" w:eastAsia="Times New Roman" w:hAnsi="Times New Roman" w:cs="Times New Roman"/>
                <w:sz w:val="24"/>
                <w:szCs w:val="24"/>
                <w:lang w:eastAsia="ru-RU"/>
              </w:rPr>
              <w:t xml:space="preserve">оответствие </w:t>
            </w:r>
            <w:r w:rsidRPr="009A26AE">
              <w:rPr>
                <w:rFonts w:ascii="Times New Roman" w:eastAsia="Times New Roman" w:hAnsi="Times New Roman" w:cs="Times New Roman"/>
                <w:sz w:val="24"/>
                <w:szCs w:val="24"/>
                <w:lang w:eastAsia="ru-RU"/>
              </w:rPr>
              <w:t>данных</w:t>
            </w:r>
            <w:r w:rsidRPr="00C16A80">
              <w:rPr>
                <w:rFonts w:ascii="Times New Roman" w:eastAsia="Calibri" w:hAnsi="Times New Roman" w:cs="Times New Roman"/>
                <w:sz w:val="24"/>
                <w:szCs w:val="24"/>
              </w:rPr>
              <w:t xml:space="preserve"> по результатам проведения контрольных мероприятий контрольно-ревизионными отделами УФК</w:t>
            </w:r>
            <w:r w:rsidRPr="00BE4A86">
              <w:rPr>
                <w:rFonts w:ascii="Times New Roman" w:eastAsia="Times New Roman" w:hAnsi="Times New Roman" w:cs="Times New Roman"/>
                <w:sz w:val="24"/>
                <w:szCs w:val="24"/>
                <w:lang w:eastAsia="ru-RU"/>
              </w:rPr>
              <w:t xml:space="preserve">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w:t>
            </w:r>
            <w:proofErr w:type="gramEnd"/>
            <w:r w:rsidRPr="00C16A80">
              <w:rPr>
                <w:rFonts w:ascii="Times New Roman" w:eastAsia="Calibri" w:hAnsi="Times New Roman" w:cs="Times New Roman"/>
                <w:sz w:val="24"/>
                <w:szCs w:val="24"/>
              </w:rPr>
              <w:t xml:space="preserve">, плановых и внеплановых проверок, принятых по ним решений и выданных предписаний в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 отношении закупок товаров, работ, услуг для обеспечения федеральных нужд),</w:t>
            </w:r>
            <w:r w:rsidRPr="00BE4A86">
              <w:rPr>
                <w:rFonts w:ascii="Times New Roman" w:eastAsia="Times New Roman" w:hAnsi="Times New Roman" w:cs="Times New Roman"/>
                <w:sz w:val="24"/>
                <w:szCs w:val="24"/>
                <w:lang w:eastAsia="ru-RU"/>
              </w:rPr>
              <w:t xml:space="preserve"> а также в отчетах УФК</w:t>
            </w:r>
            <w:r>
              <w:rPr>
                <w:rFonts w:ascii="Times New Roman" w:eastAsia="Times New Roman" w:hAnsi="Times New Roman" w:cs="Times New Roman"/>
                <w:sz w:val="24"/>
                <w:szCs w:val="24"/>
                <w:lang w:eastAsia="ru-RU"/>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6711D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Х</w:t>
            </w:r>
          </w:p>
        </w:tc>
        <w:tc>
          <w:tcPr>
            <w:tcW w:w="883" w:type="dxa"/>
            <w:gridSpan w:val="4"/>
            <w:vAlign w:val="center"/>
          </w:tcPr>
          <w:p w:rsidR="00586789" w:rsidRDefault="00586789"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C3C59">
        <w:trPr>
          <w:gridAfter w:val="1"/>
          <w:wAfter w:w="30" w:type="dxa"/>
          <w:trHeight w:val="106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Default="00586789" w:rsidP="00823342">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 xml:space="preserve">существление </w:t>
            </w:r>
            <w:r>
              <w:rPr>
                <w:rFonts w:ascii="Times New Roman" w:eastAsia="Times New Roman" w:hAnsi="Times New Roman" w:cs="Times New Roman"/>
                <w:sz w:val="24"/>
                <w:szCs w:val="24"/>
                <w:lang w:eastAsia="ru-RU"/>
              </w:rPr>
              <w:t xml:space="preserve">приема от контрольно-ревизионных подразделений УФК </w:t>
            </w:r>
            <w:r w:rsidRPr="006C392A">
              <w:rPr>
                <w:rFonts w:ascii="Times New Roman" w:eastAsia="Times New Roman" w:hAnsi="Times New Roman" w:cs="Times New Roman"/>
                <w:sz w:val="24"/>
                <w:szCs w:val="24"/>
                <w:lang w:eastAsia="ru-RU"/>
              </w:rPr>
              <w:t>материалов контрольных мероприятий</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396626">
        <w:trPr>
          <w:gridAfter w:val="1"/>
          <w:wAfter w:w="30" w:type="dxa"/>
          <w:trHeight w:val="94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586789" w:rsidRDefault="00586789" w:rsidP="00823342">
            <w:pPr>
              <w:jc w:val="center"/>
              <w:rPr>
                <w:rFonts w:ascii="Times New Roman" w:hAnsi="Times New Roman"/>
                <w:sz w:val="24"/>
                <w:szCs w:val="24"/>
              </w:rPr>
            </w:pPr>
            <w:r>
              <w:rPr>
                <w:rFonts w:ascii="Times New Roman" w:hAnsi="Times New Roman"/>
                <w:sz w:val="24"/>
                <w:szCs w:val="24"/>
              </w:rPr>
              <w:t>8</w:t>
            </w:r>
          </w:p>
        </w:tc>
        <w:tc>
          <w:tcPr>
            <w:tcW w:w="4616" w:type="dxa"/>
            <w:gridSpan w:val="5"/>
            <w:vAlign w:val="center"/>
          </w:tcPr>
          <w:p w:rsidR="00586789" w:rsidRDefault="00586789"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14" w:type="dxa"/>
            <w:gridSpan w:val="2"/>
            <w:vAlign w:val="center"/>
          </w:tcPr>
          <w:p w:rsidR="00586789" w:rsidRPr="006F2530"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586789" w:rsidRPr="006F2530" w:rsidRDefault="00586789"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65" w:type="dxa"/>
            <w:gridSpan w:val="2"/>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0A31B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0A31B9" w:rsidRDefault="00586789"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EF162F">
        <w:trPr>
          <w:gridAfter w:val="1"/>
          <w:wAfter w:w="30" w:type="dxa"/>
          <w:trHeight w:val="12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УФК</w:t>
            </w:r>
            <w:r>
              <w:rPr>
                <w:rFonts w:ascii="Times New Roman" w:eastAsia="Calibri" w:hAnsi="Times New Roman" w:cs="Times New Roman"/>
                <w:sz w:val="24"/>
                <w:szCs w:val="24"/>
              </w:rPr>
              <w:t>:</w:t>
            </w:r>
          </w:p>
        </w:tc>
      </w:tr>
      <w:tr w:rsidR="00586789" w:rsidTr="00396626">
        <w:trPr>
          <w:gridAfter w:val="1"/>
          <w:wAfter w:w="30" w:type="dxa"/>
          <w:trHeight w:val="2714"/>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B0647A" w:rsidRDefault="00586789" w:rsidP="00823342">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r>
              <w:rPr>
                <w:rFonts w:ascii="Times New Roman" w:eastAsia="Calibri" w:hAnsi="Times New Roman" w:cs="Times New Roman"/>
                <w:sz w:val="24"/>
                <w:szCs w:val="24"/>
              </w:rPr>
              <w:t>;</w:t>
            </w:r>
          </w:p>
        </w:tc>
        <w:tc>
          <w:tcPr>
            <w:tcW w:w="714" w:type="dxa"/>
            <w:gridSpan w:val="2"/>
            <w:vAlign w:val="center"/>
          </w:tcPr>
          <w:p w:rsidR="00586789" w:rsidRPr="006711D3"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6711D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396626">
        <w:trPr>
          <w:gridAfter w:val="1"/>
          <w:wAfter w:w="30" w:type="dxa"/>
          <w:trHeight w:val="88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446"/>
        </w:trPr>
        <w:tc>
          <w:tcPr>
            <w:tcW w:w="807" w:type="dxa"/>
            <w:vMerge w:val="restart"/>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Pr="008A085E"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проверки и свода данных контрольно-ревизионных отделов УФК,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Федеральное казначейство отчетности по результатам контрольных мероприятий УФК в финансово-бюджетной сфере, а также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об осуществлении производства по делам об административных правонарушениях, в том числе:</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сведений, отраженных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6711D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2303"/>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прикладном программном обеспечении Федерального казначейства, автоматизирующем 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586789" w:rsidRPr="00EF74C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6711D3"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DA46CA"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586789" w:rsidRPr="008A085E" w:rsidRDefault="00586789" w:rsidP="00823342">
            <w:pPr>
              <w:jc w:val="center"/>
              <w:rPr>
                <w:rFonts w:ascii="Times New Roman" w:hAnsi="Times New Roman" w:cs="Times New Roman"/>
                <w:sz w:val="24"/>
                <w:szCs w:val="24"/>
              </w:rPr>
            </w:pPr>
            <w:r>
              <w:rPr>
                <w:rFonts w:ascii="Times New Roman" w:hAnsi="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76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B0647A" w:rsidRDefault="00586789" w:rsidP="00823342">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облюдение установленных сроков подготовки сводной информации, справок, аналитических документов и отчетности по осуществлению УФК контрольной деятельности в финансово-бюджетной сфере</w:t>
            </w:r>
            <w:r>
              <w:rPr>
                <w:rFonts w:ascii="Times New Roman" w:eastAsia="Calibri" w:hAnsi="Times New Roman" w:cs="Times New Roman"/>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01106A">
        <w:trPr>
          <w:gridAfter w:val="1"/>
          <w:wAfter w:w="30" w:type="dxa"/>
          <w:trHeight w:val="88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757"/>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XVIII</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01106A">
        <w:trPr>
          <w:gridAfter w:val="1"/>
          <w:wAfter w:w="30" w:type="dxa"/>
          <w:trHeight w:val="17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74121B" w:rsidRDefault="00586789" w:rsidP="00823342">
            <w:pPr>
              <w:jc w:val="center"/>
            </w:pPr>
            <w:r>
              <w:rPr>
                <w:rFonts w:ascii="Times New Roman" w:hAnsi="Times New Roman" w:cs="Times New Roman"/>
                <w:sz w:val="24"/>
                <w:szCs w:val="24"/>
              </w:rPr>
              <w:t>18</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XVIII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8B23DD">
        <w:trPr>
          <w:gridAfter w:val="1"/>
          <w:wAfter w:w="30" w:type="dxa"/>
          <w:trHeight w:val="460"/>
        </w:trPr>
        <w:tc>
          <w:tcPr>
            <w:tcW w:w="14358" w:type="dxa"/>
            <w:gridSpan w:val="33"/>
            <w:vAlign w:val="center"/>
          </w:tcPr>
          <w:p w:rsidR="00586789" w:rsidRDefault="00586789" w:rsidP="00823342">
            <w:pPr>
              <w:jc w:val="both"/>
            </w:pPr>
            <w:r w:rsidRPr="00E424F6">
              <w:rPr>
                <w:rFonts w:ascii="Times New Roman" w:eastAsia="Times New Roman" w:hAnsi="Times New Roman" w:cs="Times New Roman"/>
                <w:b/>
                <w:sz w:val="24"/>
                <w:szCs w:val="24"/>
                <w:u w:val="single"/>
                <w:lang w:eastAsia="ru-RU"/>
              </w:rPr>
              <w:lastRenderedPageBreak/>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586789" w:rsidTr="008B23DD">
        <w:trPr>
          <w:gridAfter w:val="1"/>
          <w:wAfter w:w="30" w:type="dxa"/>
          <w:trHeight w:val="26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586789" w:rsidTr="00EF162F">
        <w:trPr>
          <w:gridAfter w:val="1"/>
          <w:wAfter w:w="30" w:type="dxa"/>
          <w:trHeight w:val="602"/>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AC1137" w:rsidRDefault="00586789" w:rsidP="006F534D">
            <w:pPr>
              <w:jc w:val="both"/>
              <w:rPr>
                <w:rFonts w:ascii="Times New Roman"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Pr>
                <w:rFonts w:ascii="Times New Roman" w:eastAsia="Calibri" w:hAnsi="Times New Roman" w:cs="Times New Roman"/>
                <w:sz w:val="24"/>
                <w:szCs w:val="24"/>
              </w:rPr>
              <w:t>ведомственными актами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586789" w:rsidRPr="00C4674E"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586789" w:rsidRPr="00C4674E"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BD5D0A">
        <w:trPr>
          <w:gridAfter w:val="1"/>
          <w:wAfter w:w="30" w:type="dxa"/>
          <w:trHeight w:val="109"/>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6C392A" w:rsidRDefault="00586789" w:rsidP="008B23D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несоблюдение надлежащего формирования </w:t>
            </w:r>
            <w:r w:rsidRPr="006D4B9D">
              <w:rPr>
                <w:rFonts w:ascii="Times New Roman" w:eastAsia="Calibri" w:hAnsi="Times New Roman" w:cs="Times New Roman"/>
                <w:sz w:val="24"/>
                <w:szCs w:val="24"/>
              </w:rPr>
              <w:t>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 xml:space="preserve">в экспертизах (исследованиях) при проведении контрольных мероприятий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в финансово-бюджетной сфере сведений, необходимых для организации привлечения</w:t>
            </w:r>
            <w:r>
              <w:rPr>
                <w:rFonts w:ascii="Times New Roman" w:eastAsia="Calibri" w:hAnsi="Times New Roman" w:cs="Times New Roman"/>
                <w:sz w:val="24"/>
                <w:szCs w:val="24"/>
              </w:rPr>
              <w:t xml:space="preserve"> независимых</w:t>
            </w:r>
            <w:r w:rsidRPr="006D4B9D">
              <w:rPr>
                <w:rFonts w:ascii="Times New Roman" w:eastAsia="Calibri" w:hAnsi="Times New Roman" w:cs="Times New Roman"/>
                <w:sz w:val="24"/>
                <w:szCs w:val="24"/>
              </w:rPr>
              <w:t xml:space="preserve"> эксперт</w:t>
            </w:r>
            <w:r>
              <w:rPr>
                <w:rFonts w:ascii="Times New Roman" w:eastAsia="Calibri" w:hAnsi="Times New Roman" w:cs="Times New Roman"/>
                <w:sz w:val="24"/>
                <w:szCs w:val="24"/>
              </w:rPr>
              <w:t xml:space="preserve">ов (экспертной организации), </w:t>
            </w:r>
            <w:r w:rsidRPr="006D4B9D">
              <w:rPr>
                <w:rFonts w:ascii="Times New Roman" w:eastAsia="Calibri" w:hAnsi="Times New Roman" w:cs="Times New Roman"/>
                <w:sz w:val="24"/>
                <w:szCs w:val="24"/>
              </w:rPr>
              <w:t>специалист</w:t>
            </w:r>
            <w:r>
              <w:rPr>
                <w:rFonts w:ascii="Times New Roman" w:eastAsia="Calibri" w:hAnsi="Times New Roman" w:cs="Times New Roman"/>
                <w:sz w:val="24"/>
                <w:szCs w:val="24"/>
              </w:rPr>
              <w:t>ов</w:t>
            </w:r>
            <w:r w:rsidRPr="006D4B9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иных государственных органов, </w:t>
            </w:r>
            <w:r w:rsidRPr="006D4B9D">
              <w:rPr>
                <w:rFonts w:ascii="Times New Roman" w:eastAsia="Calibri" w:hAnsi="Times New Roman" w:cs="Times New Roman"/>
                <w:sz w:val="24"/>
                <w:szCs w:val="24"/>
              </w:rPr>
              <w:t>ФКУ</w:t>
            </w:r>
            <w:r>
              <w:rPr>
                <w:rFonts w:ascii="Times New Roman" w:eastAsia="Calibri" w:hAnsi="Times New Roman" w:cs="Times New Roman"/>
                <w:sz w:val="24"/>
                <w:szCs w:val="24"/>
              </w:rPr>
              <w:t> </w:t>
            </w:r>
            <w:r w:rsidR="008B23DD">
              <w:rPr>
                <w:rFonts w:ascii="Times New Roman" w:eastAsia="Calibri" w:hAnsi="Times New Roman" w:cs="Times New Roman"/>
                <w:sz w:val="24"/>
                <w:szCs w:val="24"/>
              </w:rPr>
              <w:t>«</w:t>
            </w:r>
            <w:r w:rsidRPr="006D4B9D">
              <w:rPr>
                <w:rFonts w:ascii="Times New Roman" w:eastAsia="Calibri" w:hAnsi="Times New Roman" w:cs="Times New Roman"/>
                <w:sz w:val="24"/>
                <w:szCs w:val="24"/>
              </w:rPr>
              <w:t>ЦОКР</w:t>
            </w:r>
            <w:r w:rsidR="008B23DD">
              <w:rPr>
                <w:rFonts w:ascii="Times New Roman" w:eastAsia="Calibri" w:hAnsi="Times New Roman" w:cs="Times New Roman"/>
                <w:sz w:val="24"/>
                <w:szCs w:val="24"/>
              </w:rPr>
              <w:t>», а также экспертного заключения;</w:t>
            </w:r>
          </w:p>
        </w:tc>
        <w:tc>
          <w:tcPr>
            <w:tcW w:w="714" w:type="dxa"/>
            <w:gridSpan w:val="2"/>
            <w:vAlign w:val="center"/>
          </w:tcPr>
          <w:p w:rsidR="00586789" w:rsidRPr="00A61302" w:rsidRDefault="00586789"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A61302" w:rsidRDefault="00586789"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BD5D0A">
        <w:trPr>
          <w:gridAfter w:val="1"/>
          <w:wAfter w:w="30" w:type="dxa"/>
          <w:trHeight w:val="109"/>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6C392A" w:rsidRDefault="00586789" w:rsidP="00823342">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w:t>
            </w:r>
            <w:r>
              <w:rPr>
                <w:rFonts w:ascii="Times New Roman" w:eastAsia="Calibri" w:hAnsi="Times New Roman" w:cs="Times New Roman"/>
                <w:sz w:val="24"/>
                <w:szCs w:val="24"/>
              </w:rPr>
              <w:br/>
            </w:r>
            <w:r w:rsidRPr="005934AF">
              <w:rPr>
                <w:rFonts w:ascii="Times New Roman" w:eastAsia="Calibri" w:hAnsi="Times New Roman" w:cs="Times New Roman"/>
                <w:sz w:val="24"/>
                <w:szCs w:val="24"/>
              </w:rPr>
              <w:t xml:space="preserve">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своевременное предоставление сведений в Организационно-аналитический отдел</w:t>
            </w:r>
            <w:r>
              <w:rPr>
                <w:rFonts w:ascii="Times New Roman" w:eastAsia="Calibri" w:hAnsi="Times New Roman" w:cs="Times New Roman"/>
                <w:sz w:val="24"/>
                <w:szCs w:val="24"/>
              </w:rPr>
              <w:t xml:space="preserve"> УФК;</w:t>
            </w:r>
          </w:p>
        </w:tc>
        <w:tc>
          <w:tcPr>
            <w:tcW w:w="714" w:type="dxa"/>
            <w:gridSpan w:val="2"/>
            <w:vAlign w:val="center"/>
          </w:tcPr>
          <w:p w:rsidR="00586789" w:rsidRPr="00A61302" w:rsidRDefault="00586789"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A61302" w:rsidRDefault="00586789"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8B23DD">
        <w:trPr>
          <w:gridAfter w:val="1"/>
          <w:wAfter w:w="30" w:type="dxa"/>
          <w:trHeight w:val="3720"/>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6C392A" w:rsidRDefault="00586789" w:rsidP="006F534D">
            <w:pPr>
              <w:autoSpaceDE w:val="0"/>
              <w:autoSpaceDN w:val="0"/>
              <w:adjustRightInd w:val="0"/>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УФК по участию </w:t>
            </w:r>
            <w:r>
              <w:rPr>
                <w:rFonts w:ascii="Times New Roman" w:hAnsi="Times New Roman" w:cs="Times New Roman"/>
                <w:sz w:val="24"/>
                <w:szCs w:val="24"/>
              </w:rPr>
              <w:br/>
            </w:r>
            <w:r w:rsidRPr="00BA4581">
              <w:rPr>
                <w:rFonts w:ascii="Times New Roman" w:hAnsi="Times New Roman" w:cs="Times New Roman"/>
                <w:sz w:val="24"/>
                <w:szCs w:val="24"/>
              </w:rPr>
              <w:t xml:space="preserve">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w:t>
            </w:r>
            <w:r>
              <w:rPr>
                <w:rFonts w:ascii="Times New Roman" w:hAnsi="Times New Roman" w:cs="Times New Roman"/>
                <w:sz w:val="24"/>
                <w:szCs w:val="24"/>
              </w:rPr>
              <w:br/>
            </w:r>
            <w:r w:rsidRPr="006701C5">
              <w:rPr>
                <w:rFonts w:ascii="Times New Roman" w:hAnsi="Times New Roman" w:cs="Times New Roman"/>
                <w:sz w:val="24"/>
                <w:szCs w:val="24"/>
              </w:rPr>
              <w:t>в Организационно-аналитический отдел УФК</w:t>
            </w:r>
            <w:r>
              <w:rPr>
                <w:rFonts w:ascii="Times New Roman" w:hAnsi="Times New Roman" w:cs="Times New Roman"/>
                <w:sz w:val="24"/>
                <w:szCs w:val="24"/>
              </w:rPr>
              <w:t>;</w:t>
            </w:r>
          </w:p>
        </w:tc>
        <w:tc>
          <w:tcPr>
            <w:tcW w:w="714" w:type="dxa"/>
            <w:gridSpan w:val="2"/>
            <w:vAlign w:val="center"/>
          </w:tcPr>
          <w:p w:rsidR="00586789" w:rsidRPr="00A61302" w:rsidRDefault="00586789"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A61302" w:rsidRDefault="00586789"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8B23DD">
        <w:trPr>
          <w:gridAfter w:val="1"/>
          <w:wAfter w:w="30" w:type="dxa"/>
          <w:trHeight w:val="151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1264A" w:rsidRDefault="00586789" w:rsidP="00823342">
            <w:pPr>
              <w:jc w:val="center"/>
              <w:rPr>
                <w:rFonts w:ascii="Times New Roman" w:hAnsi="Times New Roman" w:cs="Times New Roman"/>
                <w:sz w:val="24"/>
                <w:szCs w:val="24"/>
              </w:rPr>
            </w:pPr>
            <w:r w:rsidRPr="001F30BF">
              <w:rPr>
                <w:rFonts w:ascii="Times New Roman" w:hAnsi="Times New Roman"/>
                <w:sz w:val="24"/>
                <w:szCs w:val="24"/>
              </w:rPr>
              <w:t>1</w:t>
            </w:r>
            <w:r>
              <w:rPr>
                <w:rFonts w:ascii="Times New Roman" w:hAnsi="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6F534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6F534D">
        <w:trPr>
          <w:gridAfter w:val="1"/>
          <w:wAfter w:w="30" w:type="dxa"/>
          <w:trHeight w:val="47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586789" w:rsidTr="008B23DD">
        <w:trPr>
          <w:gridAfter w:val="1"/>
          <w:wAfter w:w="30" w:type="dxa"/>
          <w:trHeight w:val="1662"/>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 xml:space="preserve">несоблюдение требований, установленных нормативными правовыми актами Российской Федерации, регламентирующими вопросы контроля </w:t>
            </w:r>
            <w:r>
              <w:rPr>
                <w:rFonts w:ascii="Times New Roman" w:eastAsia="Times New Roman" w:hAnsi="Times New Roman" w:cs="Times New Roman"/>
                <w:sz w:val="24"/>
                <w:szCs w:val="24"/>
              </w:rPr>
              <w:br/>
            </w:r>
            <w:r w:rsidRPr="006C392A">
              <w:rPr>
                <w:rFonts w:ascii="Times New Roman" w:eastAsia="Times New Roman" w:hAnsi="Times New Roman" w:cs="Times New Roman"/>
                <w:sz w:val="24"/>
                <w:szCs w:val="24"/>
              </w:rPr>
              <w:t>в финансово-бюджетной сфере</w:t>
            </w:r>
            <w:r>
              <w:rPr>
                <w:rFonts w:ascii="Times New Roman" w:eastAsia="Times New Roman" w:hAnsi="Times New Roman" w:cs="Times New Roman"/>
                <w:sz w:val="24"/>
                <w:szCs w:val="24"/>
              </w:rPr>
              <w:t>;</w:t>
            </w:r>
          </w:p>
        </w:tc>
        <w:tc>
          <w:tcPr>
            <w:tcW w:w="714" w:type="dxa"/>
            <w:gridSpan w:val="2"/>
            <w:vAlign w:val="center"/>
          </w:tcPr>
          <w:p w:rsidR="00586789" w:rsidRPr="00AC1137" w:rsidRDefault="00586789"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rsidR="00586789" w:rsidRPr="00C77CE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6C392A"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BD5D0A">
        <w:trPr>
          <w:gridAfter w:val="1"/>
          <w:wAfter w:w="30" w:type="dxa"/>
          <w:trHeight w:val="863"/>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C4674E" w:rsidRDefault="00586789"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AC1137" w:rsidRDefault="00586789" w:rsidP="00823342">
            <w:pPr>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вопросы организации и осуществления контр</w:t>
            </w:r>
            <w:r>
              <w:rPr>
                <w:rFonts w:ascii="Times New Roman" w:eastAsia="Times New Roman" w:hAnsi="Times New Roman" w:cs="Times New Roman"/>
                <w:sz w:val="24"/>
                <w:szCs w:val="24"/>
              </w:rPr>
              <w:t xml:space="preserve">оля </w:t>
            </w:r>
            <w:r>
              <w:rPr>
                <w:rFonts w:ascii="Times New Roman" w:eastAsia="Times New Roman" w:hAnsi="Times New Roman" w:cs="Times New Roman"/>
                <w:sz w:val="24"/>
                <w:szCs w:val="24"/>
              </w:rPr>
              <w:br/>
              <w:t>в финансово-бюджетной сфере;</w:t>
            </w:r>
          </w:p>
        </w:tc>
        <w:tc>
          <w:tcPr>
            <w:tcW w:w="714" w:type="dxa"/>
            <w:gridSpan w:val="2"/>
            <w:vAlign w:val="center"/>
          </w:tcPr>
          <w:p w:rsidR="00586789" w:rsidRPr="00AC1137" w:rsidRDefault="00586789"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BD5D0A">
        <w:trPr>
          <w:gridAfter w:val="1"/>
          <w:wAfter w:w="30" w:type="dxa"/>
          <w:trHeight w:val="660"/>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Del="00F22AD0"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Default="00586789" w:rsidP="00EC042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proofErr w:type="spellEnd"/>
            <w:r>
              <w:rPr>
                <w:rFonts w:ascii="Times New Roman" w:eastAsia="Times New Roman" w:hAnsi="Times New Roman" w:cs="Times New Roman"/>
                <w:sz w:val="24"/>
                <w:szCs w:val="24"/>
              </w:rPr>
              <w:t xml:space="preserve">, несвоевременное направление </w:t>
            </w:r>
            <w:r w:rsidRPr="003F6C61">
              <w:rPr>
                <w:rFonts w:ascii="Times New Roman" w:eastAsia="Times New Roman" w:hAnsi="Times New Roman" w:cs="Times New Roman"/>
                <w:sz w:val="24"/>
                <w:szCs w:val="24"/>
              </w:rPr>
              <w:t>объект</w:t>
            </w:r>
            <w:r w:rsidR="00EC0422">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w:t>
            </w:r>
            <w:r w:rsidR="00EC0422">
              <w:rPr>
                <w:rFonts w:ascii="Times New Roman" w:eastAsia="Times New Roman" w:hAnsi="Times New Roman" w:cs="Times New Roman"/>
                <w:sz w:val="24"/>
                <w:szCs w:val="24"/>
              </w:rPr>
              <w:t xml:space="preserve"> копии решений </w:t>
            </w:r>
            <w:r w:rsidRPr="003F6C61">
              <w:rPr>
                <w:rFonts w:ascii="Times New Roman" w:eastAsia="Times New Roman" w:hAnsi="Times New Roman" w:cs="Times New Roman"/>
                <w:sz w:val="24"/>
                <w:szCs w:val="24"/>
              </w:rPr>
              <w:t xml:space="preserve">о приостановлении, о возобновлении </w:t>
            </w:r>
            <w:r w:rsidR="00EC0422">
              <w:rPr>
                <w:rFonts w:ascii="Times New Roman" w:eastAsia="Times New Roman" w:hAnsi="Times New Roman" w:cs="Times New Roman"/>
                <w:sz w:val="24"/>
                <w:szCs w:val="24"/>
              </w:rPr>
              <w:t>и прекращении</w:t>
            </w:r>
            <w:r w:rsidR="00DC1A92">
              <w:rPr>
                <w:rFonts w:ascii="Times New Roman" w:eastAsia="Times New Roman" w:hAnsi="Times New Roman" w:cs="Times New Roman"/>
                <w:sz w:val="24"/>
                <w:szCs w:val="24"/>
              </w:rPr>
              <w:t xml:space="preserve"> </w:t>
            </w:r>
            <w:r w:rsidRPr="003F6C61">
              <w:rPr>
                <w:rFonts w:ascii="Times New Roman" w:eastAsia="Times New Roman" w:hAnsi="Times New Roman" w:cs="Times New Roman"/>
                <w:sz w:val="24"/>
                <w:szCs w:val="24"/>
              </w:rPr>
              <w:t>контрольного мероприятия</w:t>
            </w:r>
            <w:r>
              <w:rPr>
                <w:rFonts w:ascii="Times New Roman" w:eastAsia="Times New Roman" w:hAnsi="Times New Roman" w:cs="Times New Roman"/>
                <w:sz w:val="24"/>
                <w:szCs w:val="24"/>
              </w:rPr>
              <w:t>;</w:t>
            </w:r>
          </w:p>
        </w:tc>
        <w:tc>
          <w:tcPr>
            <w:tcW w:w="714" w:type="dxa"/>
            <w:gridSpan w:val="2"/>
            <w:vAlign w:val="center"/>
          </w:tcPr>
          <w:p w:rsidR="00586789" w:rsidRPr="00AC1137" w:rsidRDefault="00586789"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BD5D0A">
        <w:trPr>
          <w:gridAfter w:val="1"/>
          <w:wAfter w:w="30" w:type="dxa"/>
          <w:trHeight w:val="109"/>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Del="00F22AD0"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9233E9">
              <w:rPr>
                <w:rFonts w:ascii="Times New Roman" w:hAnsi="Times New Roman" w:cs="Times New Roman"/>
                <w:sz w:val="24"/>
                <w:szCs w:val="24"/>
              </w:rPr>
              <w:t xml:space="preserve"> сведения о проведенных контрольных мероприятиях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14" w:type="dxa"/>
            <w:gridSpan w:val="2"/>
            <w:vAlign w:val="center"/>
          </w:tcPr>
          <w:p w:rsidR="00586789" w:rsidRPr="00AC1137" w:rsidRDefault="00586789"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5" w:type="dxa"/>
            <w:gridSpan w:val="3"/>
            <w:vAlign w:val="center"/>
          </w:tcPr>
          <w:p w:rsidR="00586789" w:rsidRPr="00A6130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211503">
        <w:trPr>
          <w:gridAfter w:val="1"/>
          <w:wAfter w:w="30" w:type="dxa"/>
          <w:trHeight w:val="130"/>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Del="00F22AD0"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Default="00586789" w:rsidP="002B6741">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gramStart"/>
            <w:r>
              <w:rPr>
                <w:rFonts w:ascii="Times New Roman" w:hAnsi="Times New Roman" w:cs="Times New Roman"/>
                <w:sz w:val="24"/>
                <w:szCs w:val="24"/>
              </w:rPr>
              <w:t>нес</w:t>
            </w:r>
            <w:r w:rsidRPr="00BE4A86">
              <w:rPr>
                <w:rFonts w:ascii="Times New Roman" w:hAnsi="Times New Roman" w:cs="Times New Roman"/>
                <w:sz w:val="24"/>
                <w:szCs w:val="24"/>
              </w:rPr>
              <w:t xml:space="preserve">оответствие данных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w:t>
            </w:r>
            <w:r w:rsidRPr="00BE4A86">
              <w:rPr>
                <w:rFonts w:ascii="Times New Roman" w:hAnsi="Times New Roman" w:cs="Times New Roman"/>
                <w:sz w:val="24"/>
                <w:szCs w:val="24"/>
              </w:rPr>
              <w:lastRenderedPageBreak/>
              <w:t>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 xml:space="preserve">Российской Федерации </w:t>
            </w:r>
            <w:r w:rsidR="002B6741" w:rsidRPr="00BE4A86">
              <w:rPr>
                <w:rFonts w:ascii="Times New Roman" w:hAnsi="Times New Roman" w:cs="Times New Roman"/>
                <w:sz w:val="24"/>
                <w:szCs w:val="24"/>
              </w:rPr>
              <w:t>в информационно-телекоммуникационной сети «Интернет</w:t>
            </w:r>
            <w:r w:rsidR="002B6741">
              <w:rPr>
                <w:rFonts w:ascii="Times New Roman" w:hAnsi="Times New Roman" w:cs="Times New Roman"/>
                <w:sz w:val="24"/>
                <w:szCs w:val="24"/>
              </w:rPr>
              <w:t xml:space="preserve">» </w:t>
            </w:r>
            <w:r w:rsidRPr="00BE4A86">
              <w:rPr>
                <w:rFonts w:ascii="Times New Roman" w:hAnsi="Times New Roman" w:cs="Times New Roman"/>
                <w:sz w:val="24"/>
                <w:szCs w:val="24"/>
              </w:rPr>
              <w:t>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w:t>
            </w:r>
            <w:proofErr w:type="gramEnd"/>
            <w:r w:rsidRPr="00C16A80">
              <w:rPr>
                <w:rFonts w:ascii="Times New Roman" w:eastAsia="Calibri" w:hAnsi="Times New Roman" w:cs="Times New Roman"/>
                <w:sz w:val="24"/>
                <w:szCs w:val="24"/>
              </w:rPr>
              <w:t xml:space="preserve"> ЕИС (по результатам проверок в отношении закупок товаров, работ, услуг для обеспечения федеральных нужд</w:t>
            </w:r>
            <w:r w:rsidRPr="00F85395">
              <w:rPr>
                <w:rFonts w:ascii="Times New Roman" w:eastAsia="Calibri" w:hAnsi="Times New Roman" w:cs="Times New Roman"/>
                <w:sz w:val="24"/>
                <w:szCs w:val="24"/>
              </w:rPr>
              <w:t>,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Pr="00C16A80">
              <w:rPr>
                <w:rFonts w:ascii="Times New Roman" w:eastAsia="Calibri" w:hAnsi="Times New Roman" w:cs="Times New Roman"/>
                <w:sz w:val="24"/>
                <w:szCs w:val="24"/>
              </w:rPr>
              <w:t>)</w:t>
            </w:r>
            <w:r>
              <w:rPr>
                <w:rFonts w:ascii="Times New Roman" w:hAnsi="Times New Roman" w:cs="Times New Roman"/>
                <w:sz w:val="24"/>
                <w:szCs w:val="24"/>
              </w:rPr>
              <w:t>, первичным документам;</w:t>
            </w:r>
          </w:p>
        </w:tc>
        <w:tc>
          <w:tcPr>
            <w:tcW w:w="714" w:type="dxa"/>
            <w:gridSpan w:val="2"/>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lastRenderedPageBreak/>
              <w:t>–</w:t>
            </w:r>
          </w:p>
        </w:tc>
        <w:tc>
          <w:tcPr>
            <w:tcW w:w="760" w:type="dxa"/>
            <w:gridSpan w:val="2"/>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A61302" w:rsidRDefault="00586789"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2" w:type="dxa"/>
            <w:gridSpan w:val="2"/>
            <w:vAlign w:val="center"/>
          </w:tcPr>
          <w:p w:rsidR="00586789" w:rsidRPr="00C77CE0"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C77CE0"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F162F">
        <w:trPr>
          <w:gridAfter w:val="1"/>
          <w:wAfter w:w="30" w:type="dxa"/>
          <w:trHeight w:val="460"/>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C4674E" w:rsidRDefault="00586789" w:rsidP="00823342">
            <w:pPr>
              <w:widowControl w:val="0"/>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C56102" w:rsidRDefault="00586789" w:rsidP="00F85395">
            <w:pPr>
              <w:widowControl w:val="0"/>
              <w:tabs>
                <w:tab w:val="left" w:pos="0"/>
              </w:tabs>
              <w:contextualSpacing/>
              <w:jc w:val="both"/>
              <w:rPr>
                <w:rFonts w:ascii="Times New Roman" w:eastAsia="Times New Roman" w:hAnsi="Times New Roman" w:cs="Times New Roman"/>
                <w:color w:val="000000"/>
                <w:sz w:val="24"/>
                <w:szCs w:val="24"/>
                <w:lang w:eastAsia="ru-RU"/>
              </w:rPr>
            </w:pPr>
            <w:proofErr w:type="gramStart"/>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w:t>
            </w:r>
            <w:r w:rsidRPr="00C56102">
              <w:rPr>
                <w:rFonts w:ascii="Times New Roman" w:eastAsia="Calibri" w:hAnsi="Times New Roman" w:cs="Times New Roman"/>
                <w:sz w:val="24"/>
                <w:szCs w:val="24"/>
              </w:rPr>
              <w:lastRenderedPageBreak/>
              <w:t xml:space="preserve">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4"/>
                <w:szCs w:val="24"/>
              </w:rPr>
              <w:br/>
            </w:r>
            <w:r w:rsidRPr="00C56102">
              <w:rPr>
                <w:rFonts w:ascii="Times New Roman" w:eastAsia="Calibri" w:hAnsi="Times New Roman" w:cs="Times New Roman"/>
                <w:sz w:val="24"/>
                <w:szCs w:val="24"/>
              </w:rPr>
              <w:t xml:space="preserve">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контроля</w:t>
            </w:r>
            <w:r w:rsidRPr="003504CD">
              <w:rPr>
                <w:rFonts w:ascii="Times New Roman" w:eastAsia="Calibri" w:hAnsi="Times New Roman" w:cs="Times New Roman"/>
                <w:sz w:val="24"/>
                <w:szCs w:val="24"/>
              </w:rPr>
              <w:t xml:space="preserve"> </w:t>
            </w:r>
            <w:r>
              <w:rPr>
                <w:rFonts w:ascii="Times New Roman" w:eastAsia="Calibri" w:hAnsi="Times New Roman" w:cs="Times New Roman"/>
                <w:sz w:val="24"/>
                <w:szCs w:val="24"/>
              </w:rPr>
              <w:t>в финансово-бюджетной сфере</w:t>
            </w:r>
            <w:r w:rsidRPr="00C56102">
              <w:rPr>
                <w:rFonts w:ascii="Times New Roman" w:eastAsia="Calibri" w:hAnsi="Times New Roman" w:cs="Times New Roman"/>
                <w:sz w:val="24"/>
                <w:szCs w:val="24"/>
              </w:rPr>
              <w:t>;</w:t>
            </w:r>
            <w:proofErr w:type="gramEnd"/>
          </w:p>
        </w:tc>
        <w:tc>
          <w:tcPr>
            <w:tcW w:w="714" w:type="dxa"/>
            <w:gridSpan w:val="2"/>
            <w:vAlign w:val="center"/>
          </w:tcPr>
          <w:p w:rsidR="00586789" w:rsidRPr="00406AE6"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406AE6"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586789" w:rsidRPr="00A61302" w:rsidRDefault="00586789"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A61302" w:rsidRDefault="00586789"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sidRPr="00C05472">
              <w:rPr>
                <w:rFonts w:ascii="Times New Roman" w:hAnsi="Times New Roman" w:cs="Times New Roman"/>
                <w:sz w:val="24"/>
                <w:szCs w:val="24"/>
              </w:rPr>
              <w:t>значимый</w:t>
            </w:r>
          </w:p>
        </w:tc>
      </w:tr>
      <w:tr w:rsidR="00586789" w:rsidTr="00211503">
        <w:trPr>
          <w:gridAfter w:val="1"/>
          <w:wAfter w:w="30" w:type="dxa"/>
          <w:trHeight w:val="209"/>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C4674E" w:rsidRDefault="00586789"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007E3F" w:rsidRDefault="00586789" w:rsidP="00823342">
            <w:pPr>
              <w:jc w:val="both"/>
              <w:rPr>
                <w:rFonts w:ascii="Times New Roman" w:hAnsi="Times New Roman" w:cs="Times New Roman"/>
                <w:sz w:val="24"/>
                <w:szCs w:val="24"/>
              </w:rPr>
            </w:pPr>
            <w:r w:rsidRPr="00007E3F">
              <w:rPr>
                <w:rFonts w:ascii="Times New Roman" w:hAnsi="Times New Roman" w:cs="Times New Roman"/>
                <w:sz w:val="24"/>
                <w:szCs w:val="24"/>
              </w:rPr>
              <w:t>несоблюдение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установленных соответствующим приказом Федерального казначейства;</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686"/>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shd w:val="clear" w:color="auto" w:fill="auto"/>
            <w:vAlign w:val="center"/>
          </w:tcPr>
          <w:p w:rsidR="00586789" w:rsidRPr="009B769A" w:rsidRDefault="00586789" w:rsidP="00823342">
            <w:pPr>
              <w:jc w:val="center"/>
              <w:rPr>
                <w:rFonts w:ascii="Times New Roman" w:hAnsi="Times New Roman"/>
                <w:sz w:val="24"/>
                <w:szCs w:val="24"/>
              </w:rPr>
            </w:pPr>
            <w:r w:rsidRPr="009B769A">
              <w:rPr>
                <w:rFonts w:ascii="Times New Roman" w:hAnsi="Times New Roman"/>
                <w:sz w:val="24"/>
                <w:szCs w:val="24"/>
              </w:rPr>
              <w:t>19</w:t>
            </w:r>
          </w:p>
        </w:tc>
        <w:tc>
          <w:tcPr>
            <w:tcW w:w="686" w:type="dxa"/>
            <w:gridSpan w:val="3"/>
            <w:shd w:val="clear" w:color="auto" w:fill="auto"/>
            <w:vAlign w:val="center"/>
          </w:tcPr>
          <w:p w:rsidR="00586789" w:rsidRPr="009B769A" w:rsidRDefault="00586789" w:rsidP="00823342">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753" w:type="dxa"/>
            <w:gridSpan w:val="4"/>
            <w:shd w:val="clear" w:color="auto" w:fill="auto"/>
            <w:vAlign w:val="center"/>
          </w:tcPr>
          <w:p w:rsidR="00586789" w:rsidRPr="009B769A"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shd w:val="clear" w:color="auto" w:fill="auto"/>
            <w:vAlign w:val="center"/>
          </w:tcPr>
          <w:p w:rsidR="00586789" w:rsidRPr="00007E3F" w:rsidRDefault="00586789" w:rsidP="00823342">
            <w:pPr>
              <w:jc w:val="both"/>
              <w:rPr>
                <w:rFonts w:ascii="Times New Roman" w:hAnsi="Times New Roman" w:cs="Times New Roman"/>
                <w:sz w:val="24"/>
                <w:szCs w:val="24"/>
              </w:rPr>
            </w:pPr>
            <w:r w:rsidRPr="00007E3F">
              <w:rPr>
                <w:rFonts w:ascii="Times New Roman" w:hAnsi="Times New Roman" w:cs="Times New Roman"/>
                <w:sz w:val="24"/>
                <w:szCs w:val="24"/>
              </w:rPr>
              <w:t>неправильная квалификация нарушений законодательства, выявленных УФК по результатам осуществления контрольных мероприятий</w:t>
            </w:r>
            <w:r>
              <w:rPr>
                <w:rFonts w:ascii="Times New Roman" w:hAnsi="Times New Roman" w:cs="Times New Roman"/>
                <w:sz w:val="24"/>
                <w:szCs w:val="24"/>
              </w:rPr>
              <w:t>, в том числе осуществляемых в соответствии со статьей 269.2 БК РФ</w:t>
            </w:r>
            <w:r w:rsidRPr="00007E3F">
              <w:rPr>
                <w:rFonts w:ascii="Times New Roman" w:hAnsi="Times New Roman" w:cs="Times New Roman"/>
                <w:sz w:val="24"/>
                <w:szCs w:val="24"/>
              </w:rPr>
              <w:t>;</w:t>
            </w:r>
          </w:p>
        </w:tc>
        <w:tc>
          <w:tcPr>
            <w:tcW w:w="714" w:type="dxa"/>
            <w:gridSpan w:val="2"/>
            <w:shd w:val="clear" w:color="auto" w:fill="auto"/>
            <w:vAlign w:val="center"/>
          </w:tcPr>
          <w:p w:rsidR="00586789" w:rsidRPr="009B769A" w:rsidRDefault="00586789"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0" w:type="dxa"/>
            <w:gridSpan w:val="2"/>
            <w:shd w:val="clear" w:color="auto" w:fill="auto"/>
            <w:vAlign w:val="center"/>
          </w:tcPr>
          <w:p w:rsidR="00586789" w:rsidRPr="009B769A" w:rsidRDefault="00586789"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65" w:type="dxa"/>
            <w:gridSpan w:val="2"/>
            <w:shd w:val="clear" w:color="auto" w:fill="auto"/>
            <w:vAlign w:val="center"/>
          </w:tcPr>
          <w:p w:rsidR="00586789" w:rsidRPr="009B769A" w:rsidRDefault="00586789"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5" w:type="dxa"/>
            <w:gridSpan w:val="3"/>
            <w:shd w:val="clear" w:color="auto" w:fill="auto"/>
            <w:vAlign w:val="center"/>
          </w:tcPr>
          <w:p w:rsidR="00586789" w:rsidRPr="009B769A" w:rsidRDefault="00586789"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52" w:type="dxa"/>
            <w:gridSpan w:val="2"/>
            <w:shd w:val="clear" w:color="auto" w:fill="auto"/>
            <w:vAlign w:val="center"/>
          </w:tcPr>
          <w:p w:rsidR="00586789" w:rsidRPr="009B769A" w:rsidRDefault="00586789"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83" w:type="dxa"/>
            <w:gridSpan w:val="4"/>
            <w:shd w:val="clear" w:color="auto" w:fill="auto"/>
            <w:vAlign w:val="center"/>
          </w:tcPr>
          <w:p w:rsidR="00586789" w:rsidRPr="009B769A" w:rsidRDefault="00586789"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951" w:type="dxa"/>
            <w:gridSpan w:val="2"/>
            <w:shd w:val="clear" w:color="auto" w:fill="auto"/>
            <w:vAlign w:val="center"/>
          </w:tcPr>
          <w:p w:rsidR="00586789" w:rsidRPr="009B769A" w:rsidRDefault="00586789" w:rsidP="00823342">
            <w:pPr>
              <w:jc w:val="center"/>
            </w:pPr>
            <w:r w:rsidRPr="009B769A">
              <w:rPr>
                <w:rFonts w:ascii="Times New Roman" w:hAnsi="Times New Roman" w:cs="Times New Roman"/>
                <w:sz w:val="24"/>
                <w:szCs w:val="24"/>
              </w:rPr>
              <w:t>значимый</w:t>
            </w:r>
          </w:p>
        </w:tc>
      </w:tr>
      <w:tr w:rsidR="00586789" w:rsidTr="007E51CB">
        <w:trPr>
          <w:gridAfter w:val="1"/>
          <w:wAfter w:w="30" w:type="dxa"/>
          <w:trHeight w:val="1259"/>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4569E2" w:rsidRDefault="00586789"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6" w:type="dxa"/>
            <w:gridSpan w:val="5"/>
            <w:vAlign w:val="center"/>
          </w:tcPr>
          <w:p w:rsidR="00586789" w:rsidRPr="00885B0B"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программе проверки (ревизии);</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F162F">
        <w:trPr>
          <w:gridAfter w:val="1"/>
          <w:wAfter w:w="30" w:type="dxa"/>
          <w:trHeight w:val="1027"/>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4569E2" w:rsidRDefault="00586789"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6" w:type="dxa"/>
            <w:gridSpan w:val="5"/>
            <w:vAlign w:val="center"/>
          </w:tcPr>
          <w:p w:rsidR="00586789" w:rsidRPr="00885B0B" w:rsidRDefault="00586789" w:rsidP="00823342">
            <w:pPr>
              <w:jc w:val="both"/>
              <w:rPr>
                <w:rFonts w:ascii="Times New Roman" w:hAnsi="Times New Roman" w:cs="Times New Roman"/>
                <w:sz w:val="24"/>
                <w:szCs w:val="24"/>
              </w:rPr>
            </w:pPr>
            <w:proofErr w:type="spellStart"/>
            <w:r>
              <w:rPr>
                <w:rFonts w:ascii="Times New Roman" w:hAnsi="Times New Roman" w:cs="Times New Roman"/>
                <w:sz w:val="24"/>
                <w:szCs w:val="24"/>
              </w:rPr>
              <w:t>нерассмотрение</w:t>
            </w:r>
            <w:proofErr w:type="spellEnd"/>
            <w:r>
              <w:rPr>
                <w:rFonts w:ascii="Times New Roman" w:hAnsi="Times New Roman" w:cs="Times New Roman"/>
                <w:sz w:val="24"/>
                <w:szCs w:val="24"/>
              </w:rPr>
              <w:t>, ненадлежащее рассмотрение возражений объекта контроля;</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7E51CB">
        <w:trPr>
          <w:gridAfter w:val="1"/>
          <w:wAfter w:w="30" w:type="dxa"/>
          <w:trHeight w:val="1278"/>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4569E2" w:rsidRDefault="00586789"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6" w:type="dxa"/>
            <w:gridSpan w:val="5"/>
            <w:vAlign w:val="center"/>
          </w:tcPr>
          <w:p w:rsidR="00586789" w:rsidRPr="00885B0B"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необоснованность расхождений по выявленным нарушениям, указанным в отчете о результатах </w:t>
            </w:r>
            <w:proofErr w:type="gramStart"/>
            <w:r>
              <w:rPr>
                <w:rFonts w:ascii="Times New Roman" w:hAnsi="Times New Roman" w:cs="Times New Roman"/>
                <w:sz w:val="24"/>
                <w:szCs w:val="24"/>
              </w:rPr>
              <w:t>контрольного</w:t>
            </w:r>
            <w:proofErr w:type="gramEnd"/>
            <w:r>
              <w:rPr>
                <w:rFonts w:ascii="Times New Roman" w:hAnsi="Times New Roman" w:cs="Times New Roman"/>
                <w:sz w:val="24"/>
                <w:szCs w:val="24"/>
              </w:rPr>
              <w:t xml:space="preserve"> мероприятий и в акте проверки (ревизии);</w:t>
            </w:r>
          </w:p>
        </w:tc>
        <w:tc>
          <w:tcPr>
            <w:tcW w:w="714"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885B0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586789" w:rsidTr="00EF162F">
        <w:trPr>
          <w:gridAfter w:val="1"/>
          <w:wAfter w:w="30" w:type="dxa"/>
          <w:trHeight w:val="732"/>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F1264A" w:rsidRDefault="00586789"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460"/>
        </w:trPr>
        <w:tc>
          <w:tcPr>
            <w:tcW w:w="807" w:type="dxa"/>
            <w:vMerge w:val="restart"/>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586789" w:rsidTr="00EF162F">
        <w:trPr>
          <w:gridAfter w:val="1"/>
          <w:wAfter w:w="30" w:type="dxa"/>
          <w:trHeight w:val="1206"/>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AC1137" w:rsidRDefault="00586789" w:rsidP="006571FA">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УФК материалов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77"/>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BD2C17" w:rsidRDefault="00586789"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xml:space="preserve"> в соответствии с требованиями </w:t>
            </w:r>
            <w:r>
              <w:rPr>
                <w:rFonts w:ascii="Times New Roman" w:eastAsia="Calibri" w:hAnsi="Times New Roman" w:cs="Times New Roman"/>
                <w:sz w:val="24"/>
                <w:szCs w:val="24"/>
              </w:rPr>
              <w:lastRenderedPageBreak/>
              <w:t>нормативных правовых актов, регламентирующих порядок осуществления контроля;</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A61302"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169"/>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BD2C17" w:rsidRDefault="00586789"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несвоевременное выполнение</w:t>
            </w:r>
            <w:r w:rsidR="00DC1A92">
              <w:rPr>
                <w:rFonts w:ascii="Times New Roman" w:eastAsia="Calibri" w:hAnsi="Times New Roman" w:cs="Times New Roman"/>
                <w:sz w:val="24"/>
                <w:szCs w:val="24"/>
              </w:rPr>
              <w:t xml:space="preserve"> </w:t>
            </w:r>
            <w:r w:rsidRPr="00AC1137">
              <w:rPr>
                <w:rFonts w:ascii="Times New Roman" w:eastAsia="Calibri" w:hAnsi="Times New Roman" w:cs="Times New Roman"/>
                <w:sz w:val="24"/>
                <w:szCs w:val="24"/>
              </w:rPr>
              <w:t>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 xml:space="preserve">, неосуществление </w:t>
            </w:r>
            <w:proofErr w:type="gramStart"/>
            <w:r>
              <w:rPr>
                <w:rFonts w:ascii="Times New Roman" w:eastAsia="Calibri" w:hAnsi="Times New Roman" w:cs="Times New Roman"/>
                <w:sz w:val="24"/>
                <w:szCs w:val="24"/>
              </w:rPr>
              <w:t>контроля за</w:t>
            </w:r>
            <w:proofErr w:type="gramEnd"/>
            <w:r>
              <w:rPr>
                <w:rFonts w:ascii="Times New Roman" w:eastAsia="Calibri" w:hAnsi="Times New Roman" w:cs="Times New Roman"/>
                <w:sz w:val="24"/>
                <w:szCs w:val="24"/>
              </w:rPr>
              <w:t xml:space="preserve"> выполнением таких решений контрольно-ревизионными отделами УФК;</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2E2F3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2E2F3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318"/>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AC1137" w:rsidRDefault="00586789"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ненадлежащее выполнение</w:t>
            </w:r>
            <w:r w:rsidR="00DC1A92">
              <w:rPr>
                <w:rFonts w:ascii="Times New Roman" w:eastAsia="Calibri" w:hAnsi="Times New Roman" w:cs="Times New Roman"/>
                <w:sz w:val="24"/>
                <w:szCs w:val="24"/>
              </w:rPr>
              <w:t xml:space="preserve"> </w:t>
            </w:r>
            <w:r w:rsidRPr="00AC1137">
              <w:rPr>
                <w:rFonts w:ascii="Times New Roman" w:eastAsia="Calibri" w:hAnsi="Times New Roman" w:cs="Times New Roman"/>
                <w:sz w:val="24"/>
                <w:szCs w:val="24"/>
              </w:rPr>
              <w:t xml:space="preserve">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в части реализации результатов контрольных мероприятий УФК</w:t>
            </w:r>
            <w:r>
              <w:rPr>
                <w:rFonts w:ascii="Times New Roman" w:eastAsia="Calibri" w:hAnsi="Times New Roman" w:cs="Times New Roman"/>
                <w:sz w:val="24"/>
                <w:szCs w:val="24"/>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2B6741">
        <w:trPr>
          <w:gridAfter w:val="1"/>
          <w:wAfter w:w="30" w:type="dxa"/>
          <w:trHeight w:val="897"/>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ED263A" w:rsidRDefault="00586789" w:rsidP="00823342">
            <w:pPr>
              <w:jc w:val="both"/>
              <w:rPr>
                <w:rFonts w:ascii="Times New Roman" w:eastAsia="Times New Roman" w:hAnsi="Times New Roman" w:cs="Times New Roman"/>
                <w:color w:val="000000"/>
                <w:sz w:val="24"/>
                <w:szCs w:val="24"/>
                <w:lang w:eastAsia="ru-RU"/>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уведомлений о применении бюджетных мер принуждения</w:t>
            </w:r>
            <w:r>
              <w:rPr>
                <w:rFonts w:ascii="Times New Roman" w:eastAsia="Calibri" w:hAnsi="Times New Roman" w:cs="Times New Roman"/>
                <w:sz w:val="24"/>
                <w:szCs w:val="24"/>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460"/>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7A6FEB" w:rsidRDefault="00586789" w:rsidP="00823342">
            <w:pPr>
              <w:tabs>
                <w:tab w:val="left" w:pos="1560"/>
              </w:tabs>
              <w:contextualSpacing/>
              <w:jc w:val="both"/>
              <w:rPr>
                <w:rFonts w:ascii="Times New Roman" w:eastAsia="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7A6FEB">
              <w:rPr>
                <w:rFonts w:ascii="Times New Roman" w:eastAsia="Times New Roman" w:hAnsi="Times New Roman" w:cs="Times New Roman"/>
                <w:color w:val="000000"/>
                <w:sz w:val="24"/>
                <w:szCs w:val="24"/>
                <w:lang w:bidi="ru-RU"/>
              </w:rPr>
              <w:t xml:space="preserve"> </w:t>
            </w:r>
            <w:proofErr w:type="gramStart"/>
            <w:r w:rsidRPr="007A6FEB">
              <w:rPr>
                <w:rFonts w:ascii="Times New Roman" w:eastAsia="Times New Roman" w:hAnsi="Times New Roman" w:cs="Times New Roman"/>
                <w:color w:val="000000"/>
                <w:sz w:val="24"/>
                <w:szCs w:val="24"/>
                <w:lang w:bidi="ru-RU"/>
              </w:rPr>
              <w:t>контроля за</w:t>
            </w:r>
            <w:proofErr w:type="gramEnd"/>
            <w:r w:rsidRPr="007A6FEB">
              <w:rPr>
                <w:rFonts w:ascii="Times New Roman" w:eastAsia="Times New Roman" w:hAnsi="Times New Roman" w:cs="Times New Roman"/>
                <w:color w:val="000000"/>
                <w:sz w:val="24"/>
                <w:szCs w:val="24"/>
                <w:lang w:bidi="ru-RU"/>
              </w:rPr>
              <w:t xml:space="preserve"> исполнением объектами контроля представлений и </w:t>
            </w:r>
            <w:r w:rsidRPr="007A6FEB">
              <w:rPr>
                <w:rFonts w:ascii="Times New Roman" w:eastAsia="Times New Roman" w:hAnsi="Times New Roman" w:cs="Times New Roman"/>
                <w:color w:val="000000"/>
                <w:sz w:val="24"/>
                <w:szCs w:val="24"/>
                <w:lang w:bidi="ru-RU"/>
              </w:rPr>
              <w:lastRenderedPageBreak/>
              <w:t xml:space="preserve">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77BCF"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957"/>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EA2C91" w:rsidRDefault="00586789" w:rsidP="00823342">
            <w:pPr>
              <w:contextualSpacing/>
              <w:jc w:val="both"/>
              <w:rPr>
                <w:rFonts w:ascii="Times New Roman" w:eastAsia="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C392A"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C77CE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C77CE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839"/>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F1264A" w:rsidRDefault="00586789"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EF162F">
        <w:trPr>
          <w:gridAfter w:val="1"/>
          <w:wAfter w:w="30" w:type="dxa"/>
          <w:trHeight w:val="650"/>
        </w:trPr>
        <w:tc>
          <w:tcPr>
            <w:tcW w:w="807" w:type="dxa"/>
            <w:vMerge w:val="restart"/>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Pr="00ED263A"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586789" w:rsidTr="005F6972">
        <w:trPr>
          <w:gridAfter w:val="1"/>
          <w:wAfter w:w="30" w:type="dxa"/>
          <w:trHeight w:val="162"/>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proofErr w:type="spellStart"/>
            <w:r w:rsidRPr="00ED263A">
              <w:rPr>
                <w:rFonts w:ascii="Times New Roman" w:eastAsia="Times New Roman" w:hAnsi="Times New Roman" w:cs="Times New Roman"/>
                <w:sz w:val="24"/>
                <w:szCs w:val="24"/>
                <w:lang w:eastAsia="ru-RU"/>
              </w:rPr>
              <w:t>несоставление</w:t>
            </w:r>
            <w:proofErr w:type="spellEnd"/>
            <w:r w:rsidRPr="00ED263A">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w:t>
            </w:r>
            <w:r>
              <w:rPr>
                <w:rFonts w:ascii="Times New Roman" w:eastAsia="Times New Roman" w:hAnsi="Times New Roman" w:cs="Times New Roman"/>
                <w:sz w:val="24"/>
                <w:szCs w:val="24"/>
                <w:lang w:eastAsia="ru-RU"/>
              </w:rPr>
              <w:t xml:space="preserve"> и состава</w:t>
            </w:r>
            <w:r w:rsidRPr="00ED263A">
              <w:rPr>
                <w:rFonts w:ascii="Times New Roman" w:eastAsia="Times New Roman" w:hAnsi="Times New Roman" w:cs="Times New Roman"/>
                <w:sz w:val="24"/>
                <w:szCs w:val="24"/>
                <w:lang w:eastAsia="ru-RU"/>
              </w:rPr>
              <w:t xml:space="preserve">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w:t>
            </w:r>
            <w:proofErr w:type="spellStart"/>
            <w:r w:rsidRPr="000F188C">
              <w:rPr>
                <w:rFonts w:ascii="Times New Roman" w:eastAsia="Times New Roman" w:hAnsi="Times New Roman" w:cs="Times New Roman"/>
                <w:sz w:val="24"/>
                <w:szCs w:val="24"/>
                <w:lang w:eastAsia="ru-RU"/>
              </w:rPr>
              <w:t>непроведение</w:t>
            </w:r>
            <w:proofErr w:type="spellEnd"/>
            <w:r w:rsidRPr="000F188C">
              <w:rPr>
                <w:rFonts w:ascii="Times New Roman" w:eastAsia="Times New Roman" w:hAnsi="Times New Roman" w:cs="Times New Roman"/>
                <w:sz w:val="24"/>
                <w:szCs w:val="24"/>
                <w:lang w:eastAsia="ru-RU"/>
              </w:rPr>
              <w:t xml:space="preserve"> (в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6F534D">
        <w:trPr>
          <w:gridAfter w:val="1"/>
          <w:wAfter w:w="30" w:type="dxa"/>
          <w:trHeight w:val="612"/>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09"/>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5F6972">
        <w:trPr>
          <w:gridAfter w:val="1"/>
          <w:wAfter w:w="30" w:type="dxa"/>
          <w:trHeight w:val="460"/>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6F534D">
        <w:trPr>
          <w:gridAfter w:val="1"/>
          <w:wAfter w:w="30" w:type="dxa"/>
          <w:trHeight w:val="683"/>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ED263A"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2B6741">
        <w:trPr>
          <w:gridAfter w:val="1"/>
          <w:wAfter w:w="30" w:type="dxa"/>
          <w:trHeight w:val="460"/>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ED7533" w:rsidRDefault="00586789" w:rsidP="00823342">
            <w:pPr>
              <w:jc w:val="center"/>
              <w:rPr>
                <w:rFonts w:ascii="Times New Roman" w:hAnsi="Times New Roman" w:cs="Times New Roman"/>
                <w:sz w:val="24"/>
                <w:szCs w:val="24"/>
              </w:rPr>
            </w:pPr>
            <w:r w:rsidRPr="00ED7533">
              <w:rPr>
                <w:rFonts w:ascii="Times New Roman" w:hAnsi="Times New Roman" w:cs="Times New Roman"/>
                <w:sz w:val="24"/>
                <w:szCs w:val="24"/>
              </w:rPr>
              <w:t>19</w:t>
            </w:r>
          </w:p>
        </w:tc>
        <w:tc>
          <w:tcPr>
            <w:tcW w:w="686" w:type="dxa"/>
            <w:gridSpan w:val="3"/>
            <w:vAlign w:val="center"/>
          </w:tcPr>
          <w:p w:rsidR="00586789" w:rsidRPr="00ED7533"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ED7533" w:rsidRDefault="00586789" w:rsidP="00823342">
            <w:pPr>
              <w:jc w:val="center"/>
              <w:rPr>
                <w:rFonts w:ascii="Times New Roman" w:hAnsi="Times New Roman" w:cs="Times New Roman"/>
                <w:sz w:val="24"/>
                <w:szCs w:val="24"/>
              </w:rPr>
            </w:pPr>
            <w:r w:rsidRPr="00ED7533">
              <w:rPr>
                <w:rFonts w:ascii="Times New Roman" w:hAnsi="Times New Roman" w:cs="Times New Roman"/>
                <w:sz w:val="24"/>
                <w:szCs w:val="24"/>
              </w:rPr>
              <w:t>6</w:t>
            </w:r>
          </w:p>
        </w:tc>
        <w:tc>
          <w:tcPr>
            <w:tcW w:w="4616" w:type="dxa"/>
            <w:gridSpan w:val="5"/>
            <w:vAlign w:val="center"/>
          </w:tcPr>
          <w:p w:rsidR="00586789" w:rsidRPr="00ED7533" w:rsidRDefault="002B6741"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9E2D64">
              <w:rPr>
                <w:rFonts w:ascii="Times New Roman" w:eastAsia="Times New Roman" w:hAnsi="Times New Roman" w:cs="Times New Roman"/>
                <w:sz w:val="24"/>
                <w:szCs w:val="24"/>
                <w:lang w:eastAsia="ru-RU"/>
              </w:rPr>
              <w:t xml:space="preserve">неосуществление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00586789" w:rsidRPr="009E2D64">
              <w:rPr>
                <w:rFonts w:ascii="Times New Roman" w:eastAsia="Times New Roman" w:hAnsi="Times New Roman" w:cs="Times New Roman"/>
                <w:sz w:val="24"/>
                <w:szCs w:val="24"/>
                <w:lang w:eastAsia="ru-RU"/>
              </w:rPr>
              <w:t>;</w:t>
            </w:r>
          </w:p>
        </w:tc>
        <w:tc>
          <w:tcPr>
            <w:tcW w:w="714" w:type="dxa"/>
            <w:gridSpan w:val="2"/>
            <w:vAlign w:val="center"/>
          </w:tcPr>
          <w:p w:rsidR="00586789" w:rsidRPr="00ED7533"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60" w:type="dxa"/>
            <w:gridSpan w:val="2"/>
            <w:vAlign w:val="center"/>
          </w:tcPr>
          <w:p w:rsidR="00586789" w:rsidRPr="00ED7533" w:rsidRDefault="00586789"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65" w:type="dxa"/>
            <w:gridSpan w:val="2"/>
            <w:vAlign w:val="center"/>
          </w:tcPr>
          <w:p w:rsidR="00586789" w:rsidRPr="00ED7533"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Х</w:t>
            </w:r>
          </w:p>
        </w:tc>
        <w:tc>
          <w:tcPr>
            <w:tcW w:w="745" w:type="dxa"/>
            <w:gridSpan w:val="3"/>
            <w:vAlign w:val="center"/>
          </w:tcPr>
          <w:p w:rsidR="00586789" w:rsidRPr="00ED7533" w:rsidRDefault="00586789"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lang w:val="en-US"/>
              </w:rPr>
              <w:t>X</w:t>
            </w:r>
          </w:p>
        </w:tc>
        <w:tc>
          <w:tcPr>
            <w:tcW w:w="752" w:type="dxa"/>
            <w:gridSpan w:val="2"/>
            <w:vAlign w:val="center"/>
          </w:tcPr>
          <w:p w:rsidR="00586789" w:rsidRPr="00ED7533" w:rsidRDefault="00586789"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83" w:type="dxa"/>
            <w:gridSpan w:val="4"/>
            <w:vAlign w:val="center"/>
          </w:tcPr>
          <w:p w:rsidR="00586789" w:rsidRPr="00ED7533" w:rsidRDefault="00586789"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1951" w:type="dxa"/>
            <w:gridSpan w:val="2"/>
            <w:vAlign w:val="center"/>
          </w:tcPr>
          <w:p w:rsidR="00586789" w:rsidRPr="00ED7533" w:rsidRDefault="00586789" w:rsidP="00823342">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586789" w:rsidTr="002B6741">
        <w:trPr>
          <w:gridAfter w:val="1"/>
          <w:wAfter w:w="30" w:type="dxa"/>
          <w:trHeight w:val="981"/>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2B6741">
        <w:trPr>
          <w:gridAfter w:val="1"/>
          <w:wAfter w:w="30" w:type="dxa"/>
          <w:trHeight w:val="59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1" w:type="dxa"/>
            <w:gridSpan w:val="32"/>
            <w:vAlign w:val="center"/>
          </w:tcPr>
          <w:p w:rsidR="00586789" w:rsidRPr="00ED263A" w:rsidRDefault="00586789" w:rsidP="00823342">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информационных системах</w:t>
            </w:r>
            <w:r w:rsidRPr="00ED263A">
              <w:rPr>
                <w:rFonts w:ascii="Times New Roman" w:eastAsia="Times New Roman" w:hAnsi="Times New Roman" w:cs="Times New Roman"/>
                <w:sz w:val="24"/>
                <w:szCs w:val="24"/>
                <w:lang w:eastAsia="ru-RU"/>
              </w:rPr>
              <w:t xml:space="preserve">: </w:t>
            </w:r>
          </w:p>
        </w:tc>
      </w:tr>
      <w:tr w:rsidR="00586789" w:rsidTr="005F6972">
        <w:trPr>
          <w:gridAfter w:val="1"/>
          <w:wAfter w:w="30" w:type="dxa"/>
          <w:trHeight w:val="177"/>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586789" w:rsidRPr="00ED263A" w:rsidRDefault="00586789" w:rsidP="002B6741">
            <w:pPr>
              <w:tabs>
                <w:tab w:val="left" w:pos="1560"/>
              </w:tabs>
              <w:contextualSpacing/>
              <w:jc w:val="both"/>
              <w:rPr>
                <w:rFonts w:ascii="Times New Roman" w:eastAsia="Times New Roman" w:hAnsi="Times New Roman" w:cs="Times New Roman"/>
                <w:sz w:val="24"/>
                <w:szCs w:val="24"/>
                <w:lang w:eastAsia="ru-RU"/>
              </w:rPr>
            </w:pPr>
            <w:proofErr w:type="spellStart"/>
            <w:proofErr w:type="gram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w:t>
            </w:r>
            <w:r w:rsidRPr="00897146">
              <w:rPr>
                <w:rFonts w:ascii="Times New Roman" w:eastAsia="Calibri" w:hAnsi="Times New Roman" w:cs="Times New Roman"/>
                <w:sz w:val="24"/>
                <w:szCs w:val="24"/>
              </w:rPr>
              <w:lastRenderedPageBreak/>
              <w:t>структурным подразделением УФК контрольных мероприятий УФК на официальном сайте УФК</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 xml:space="preserve">и в государственной информационной системе «Официальный сайт Российской Федерации </w:t>
            </w:r>
            <w:r w:rsidR="002B6741" w:rsidRPr="00897146">
              <w:rPr>
                <w:rFonts w:ascii="Times New Roman" w:eastAsia="Calibri" w:hAnsi="Times New Roman" w:cs="Times New Roman"/>
                <w:sz w:val="24"/>
                <w:szCs w:val="24"/>
              </w:rPr>
              <w:t>в информационно-телекоммуникационной сети «Интернет»</w:t>
            </w:r>
            <w:r w:rsidR="002B6741">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 xml:space="preserve">в Реестре жалоб, плановых и внеплановых проверок, принятых по ним решений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и выданных предписаний в</w:t>
            </w:r>
            <w:proofErr w:type="gramEnd"/>
            <w:r w:rsidRPr="00C16A80">
              <w:rPr>
                <w:rFonts w:ascii="Times New Roman" w:eastAsia="Calibri" w:hAnsi="Times New Roman" w:cs="Times New Roman"/>
                <w:sz w:val="24"/>
                <w:szCs w:val="24"/>
              </w:rPr>
              <w:t xml:space="preserve">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406AE6" w:rsidRDefault="006571F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406AE6" w:rsidRDefault="006571F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406AE6"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6F534D">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ED263A" w:rsidRDefault="00586789" w:rsidP="00823342">
            <w:pPr>
              <w:tabs>
                <w:tab w:val="left" w:pos="1560"/>
              </w:tabs>
              <w:contextualSpacing/>
              <w:jc w:val="both"/>
              <w:rPr>
                <w:rFonts w:ascii="Times New Roman" w:eastAsia="Times New Roman" w:hAnsi="Times New Roman" w:cs="Times New Roman"/>
                <w:color w:val="000000"/>
                <w:sz w:val="24"/>
                <w:szCs w:val="24"/>
                <w:lang w:eastAsia="ru-RU"/>
              </w:rPr>
            </w:pPr>
            <w:proofErr w:type="spellStart"/>
            <w:r>
              <w:rPr>
                <w:rFonts w:ascii="Times New Roman" w:eastAsia="Calibri" w:hAnsi="Times New Roman" w:cs="Times New Roman"/>
                <w:sz w:val="24"/>
                <w:szCs w:val="24"/>
              </w:rPr>
              <w:t>неразмещение</w:t>
            </w:r>
            <w:proofErr w:type="spellEnd"/>
            <w:r>
              <w:rPr>
                <w:rFonts w:ascii="Times New Roman" w:eastAsia="Calibri" w:hAnsi="Times New Roman" w:cs="Times New Roman"/>
                <w:sz w:val="24"/>
                <w:szCs w:val="24"/>
              </w:rPr>
              <w:t>, несвоевременное, неполное</w:t>
            </w:r>
            <w:r w:rsidR="00DC1A9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х УФК в финансово-бюджетной сфере, реализации их результатов и об осуществлении производства по делам об </w:t>
            </w:r>
            <w:r w:rsidRPr="00897146">
              <w:rPr>
                <w:rFonts w:ascii="Times New Roman" w:eastAsia="Calibri" w:hAnsi="Times New Roman" w:cs="Times New Roman"/>
                <w:sz w:val="24"/>
                <w:szCs w:val="24"/>
              </w:rPr>
              <w:lastRenderedPageBreak/>
              <w:t>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406AE6"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6571FA" w:rsidRDefault="006571F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2E2F30" w:rsidRDefault="006571F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C3C59">
        <w:trPr>
          <w:gridAfter w:val="1"/>
          <w:wAfter w:w="30" w:type="dxa"/>
          <w:trHeight w:val="67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D721FA">
        <w:trPr>
          <w:gridAfter w:val="1"/>
          <w:wAfter w:w="30" w:type="dxa"/>
          <w:trHeight w:val="39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1" w:type="dxa"/>
            <w:gridSpan w:val="32"/>
            <w:vAlign w:val="center"/>
          </w:tcPr>
          <w:p w:rsidR="00586789" w:rsidRPr="008E5BF6" w:rsidRDefault="00586789" w:rsidP="00823342">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586789" w:rsidTr="00773361">
        <w:trPr>
          <w:gridAfter w:val="1"/>
          <w:wAfter w:w="30" w:type="dxa"/>
          <w:trHeight w:val="130"/>
        </w:trPr>
        <w:tc>
          <w:tcPr>
            <w:tcW w:w="807" w:type="dxa"/>
            <w:vMerge/>
          </w:tcPr>
          <w:p w:rsidR="00586789" w:rsidRPr="00406AE6" w:rsidRDefault="00586789" w:rsidP="00823342">
            <w:pPr>
              <w:jc w:val="center"/>
              <w:rPr>
                <w:rFonts w:ascii="Times New Roman" w:hAnsi="Times New Roman" w:cs="Times New Roman"/>
                <w:sz w:val="24"/>
                <w:szCs w:val="24"/>
              </w:rPr>
            </w:pPr>
          </w:p>
        </w:tc>
        <w:tc>
          <w:tcPr>
            <w:tcW w:w="826" w:type="dxa"/>
            <w:gridSpan w:val="3"/>
            <w:vAlign w:val="center"/>
          </w:tcPr>
          <w:p w:rsidR="00586789" w:rsidRPr="00406AE6"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406AE6"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ED263A" w:rsidRDefault="00586789" w:rsidP="00823342">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контрольными органами в сфере закупок</w:t>
            </w:r>
            <w:r w:rsidRPr="00897146">
              <w:rPr>
                <w:rFonts w:ascii="Times New Roman" w:eastAsia="Times New Roman" w:hAnsi="Times New Roman" w:cs="Times New Roman"/>
                <w:sz w:val="24"/>
                <w:szCs w:val="24"/>
              </w:rPr>
              <w:t xml:space="preserve">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Pr>
                <w:rFonts w:ascii="Times New Roman" w:eastAsia="Times New Roman" w:hAnsi="Times New Roman" w:cs="Times New Roman"/>
                <w:sz w:val="24"/>
                <w:szCs w:val="24"/>
              </w:rPr>
              <w:t>;</w:t>
            </w:r>
          </w:p>
        </w:tc>
        <w:tc>
          <w:tcPr>
            <w:tcW w:w="714" w:type="dxa"/>
            <w:gridSpan w:val="2"/>
            <w:vAlign w:val="center"/>
          </w:tcPr>
          <w:p w:rsidR="00586789" w:rsidRPr="008E0FE5"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760" w:type="dxa"/>
            <w:gridSpan w:val="2"/>
            <w:vAlign w:val="center"/>
          </w:tcPr>
          <w:p w:rsidR="00586789" w:rsidRPr="008E0FE5" w:rsidRDefault="00586789"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Х</w:t>
            </w:r>
          </w:p>
        </w:tc>
        <w:tc>
          <w:tcPr>
            <w:tcW w:w="865" w:type="dxa"/>
            <w:gridSpan w:val="2"/>
            <w:vAlign w:val="center"/>
          </w:tcPr>
          <w:p w:rsidR="00586789" w:rsidRPr="008E0FE5"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745" w:type="dxa"/>
            <w:gridSpan w:val="3"/>
            <w:vAlign w:val="center"/>
          </w:tcPr>
          <w:p w:rsidR="00586789" w:rsidRPr="008E0FE5" w:rsidRDefault="00586789"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X</w:t>
            </w:r>
          </w:p>
        </w:tc>
        <w:tc>
          <w:tcPr>
            <w:tcW w:w="752" w:type="dxa"/>
            <w:gridSpan w:val="2"/>
            <w:vAlign w:val="center"/>
          </w:tcPr>
          <w:p w:rsidR="00586789" w:rsidRPr="008E0FE5" w:rsidRDefault="00586789"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883" w:type="dxa"/>
            <w:gridSpan w:val="4"/>
            <w:vAlign w:val="center"/>
          </w:tcPr>
          <w:p w:rsidR="00586789" w:rsidRPr="008E0FE5" w:rsidRDefault="00586789"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1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jc w:val="both"/>
              <w:rPr>
                <w:rFonts w:ascii="Times New Roman" w:eastAsia="Times New Roman" w:hAnsi="Times New Roman" w:cs="Times New Roman"/>
                <w:color w:val="000000"/>
                <w:sz w:val="24"/>
                <w:szCs w:val="24"/>
                <w:lang w:eastAsia="ru-RU"/>
              </w:rPr>
            </w:pPr>
            <w:proofErr w:type="spellStart"/>
            <w:proofErr w:type="gramStart"/>
            <w:r>
              <w:rPr>
                <w:rFonts w:ascii="Times New Roman" w:eastAsia="Calibri" w:hAnsi="Times New Roman" w:cs="Times New Roman"/>
                <w:sz w:val="24"/>
                <w:szCs w:val="24"/>
              </w:rPr>
              <w:t>ненаправление</w:t>
            </w:r>
            <w:proofErr w:type="spellEnd"/>
            <w:r>
              <w:rPr>
                <w:rFonts w:ascii="Times New Roman" w:eastAsia="Calibri" w:hAnsi="Times New Roman" w:cs="Times New Roman"/>
                <w:sz w:val="24"/>
                <w:szCs w:val="24"/>
              </w:rPr>
              <w:t xml:space="preserve">,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 xml:space="preserve">бюджетного </w:t>
            </w:r>
            <w:r w:rsidRPr="00C16A80">
              <w:rPr>
                <w:rFonts w:ascii="Times New Roman" w:eastAsia="Times New Roman" w:hAnsi="Times New Roman" w:cs="Times New Roman"/>
                <w:sz w:val="24"/>
                <w:szCs w:val="24"/>
                <w:lang w:eastAsia="ar-SA"/>
              </w:rPr>
              <w:lastRenderedPageBreak/>
              <w:t>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rFonts w:ascii="Times New Roman" w:eastAsia="Times New Roman" w:hAnsi="Times New Roman" w:cs="Times New Roman"/>
                <w:sz w:val="24"/>
                <w:szCs w:val="24"/>
                <w:lang w:eastAsia="ar-SA"/>
              </w:rPr>
              <w:t>;</w:t>
            </w:r>
            <w:proofErr w:type="gramEnd"/>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C16A80" w:rsidRDefault="00586789"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01106A">
        <w:trPr>
          <w:gridAfter w:val="1"/>
          <w:wAfter w:w="30" w:type="dxa"/>
          <w:trHeight w:val="92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512"/>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586789" w:rsidTr="0001106A">
        <w:trPr>
          <w:gridAfter w:val="1"/>
          <w:wAfter w:w="30" w:type="dxa"/>
          <w:trHeight w:val="331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ED263A"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 xml:space="preserve">надлежащего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roofErr w:type="gramEnd"/>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10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586789" w:rsidRPr="00A2134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ED263A" w:rsidDel="00FA15FB" w:rsidRDefault="00586789"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586789" w:rsidRPr="00C4674E" w:rsidRDefault="00586789"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D721FA">
        <w:trPr>
          <w:gridAfter w:val="1"/>
          <w:wAfter w:w="30" w:type="dxa"/>
          <w:trHeight w:val="159"/>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5F6972">
        <w:trPr>
          <w:gridAfter w:val="1"/>
          <w:wAfter w:w="30" w:type="dxa"/>
          <w:trHeight w:val="1676"/>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74121B" w:rsidRDefault="00586789" w:rsidP="00823342">
            <w:pPr>
              <w:jc w:val="center"/>
            </w:pPr>
            <w:r>
              <w:rPr>
                <w:rFonts w:ascii="Times New Roman" w:hAnsi="Times New Roman" w:cs="Times New Roman"/>
                <w:sz w:val="24"/>
                <w:szCs w:val="24"/>
              </w:rPr>
              <w:t>19</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XIX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C4674E"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FC060B">
              <w:rPr>
                <w:rFonts w:ascii="Times New Roman" w:hAnsi="Times New Roman" w:cs="Times New Roman"/>
                <w:sz w:val="24"/>
                <w:szCs w:val="24"/>
              </w:rPr>
              <w:t>низкий</w:t>
            </w:r>
          </w:p>
        </w:tc>
      </w:tr>
      <w:tr w:rsidR="00586789" w:rsidTr="005F6972">
        <w:trPr>
          <w:gridAfter w:val="1"/>
          <w:wAfter w:w="30" w:type="dxa"/>
          <w:trHeight w:val="460"/>
        </w:trPr>
        <w:tc>
          <w:tcPr>
            <w:tcW w:w="14358" w:type="dxa"/>
            <w:gridSpan w:val="33"/>
            <w:vAlign w:val="center"/>
          </w:tcPr>
          <w:p w:rsidR="00586789" w:rsidRDefault="00586789" w:rsidP="00823342">
            <w:pPr>
              <w:shd w:val="clear" w:color="auto" w:fill="FFFFFF"/>
              <w:tabs>
                <w:tab w:val="left" w:pos="0"/>
                <w:tab w:val="left" w:pos="1440"/>
              </w:tabs>
              <w:spacing w:line="276" w:lineRule="auto"/>
            </w:pPr>
            <w:r w:rsidRPr="00436A18">
              <w:rPr>
                <w:rFonts w:ascii="Times New Roman" w:eastAsia="Calibri" w:hAnsi="Times New Roman" w:cs="Times New Roman"/>
                <w:b/>
                <w:sz w:val="24"/>
                <w:szCs w:val="24"/>
              </w:rPr>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586789" w:rsidTr="00D721FA">
        <w:trPr>
          <w:gridAfter w:val="1"/>
          <w:wAfter w:w="30" w:type="dxa"/>
          <w:trHeight w:val="13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Организация и проведение внешних проверок качества аудиторских организаций:</w:t>
            </w:r>
          </w:p>
        </w:tc>
      </w:tr>
      <w:tr w:rsidR="00586789" w:rsidTr="00D721FA">
        <w:trPr>
          <w:gridAfter w:val="1"/>
          <w:wAfter w:w="30" w:type="dxa"/>
          <w:trHeight w:val="130"/>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4E0CF9" w:rsidRDefault="00586789" w:rsidP="00823342">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нормативных правовых актов порядка назначения и подготовки, проведения внешних проверок качества работы аудиторских организаций, а также применения мер воздействия, включая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решения о мере воздействия;</w:t>
            </w:r>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2E2F30"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F162F">
        <w:trPr>
          <w:gridAfter w:val="1"/>
          <w:wAfter w:w="30" w:type="dxa"/>
          <w:trHeight w:val="743"/>
        </w:trPr>
        <w:tc>
          <w:tcPr>
            <w:tcW w:w="807" w:type="dxa"/>
            <w:vMerge/>
          </w:tcPr>
          <w:p w:rsidR="00586789" w:rsidRPr="00C4674E"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AC7F6E" w:rsidP="00823342">
            <w:pPr>
              <w:shd w:val="clear" w:color="auto" w:fill="FFFFFF"/>
              <w:tabs>
                <w:tab w:val="left" w:pos="1451"/>
              </w:tabs>
              <w:jc w:val="both"/>
              <w:rPr>
                <w:rFonts w:ascii="Times New Roman" w:hAnsi="Times New Roman" w:cs="Times New Roman"/>
                <w:sz w:val="24"/>
                <w:szCs w:val="24"/>
              </w:rPr>
            </w:pPr>
            <w:r w:rsidRPr="00AC7F6E">
              <w:rPr>
                <w:rFonts w:ascii="Times New Roman" w:eastAsia="Times New Roman" w:hAnsi="Times New Roman" w:cs="Times New Roman"/>
                <w:color w:val="000000"/>
                <w:sz w:val="24"/>
                <w:szCs w:val="24"/>
              </w:rPr>
              <w:t xml:space="preserve">несоблюдение требований к выявлению и предупреждению фактов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w:t>
            </w:r>
            <w:r w:rsidRPr="00AC7F6E">
              <w:rPr>
                <w:rFonts w:ascii="Times New Roman" w:eastAsia="Times New Roman" w:hAnsi="Times New Roman" w:cs="Times New Roman"/>
                <w:color w:val="000000"/>
                <w:sz w:val="24"/>
                <w:szCs w:val="24"/>
              </w:rPr>
              <w:lastRenderedPageBreak/>
              <w:t>организаций, кодекса профессиональной этики аудиторов аудиторскими организациями</w:t>
            </w:r>
            <w:r w:rsidRPr="00AC7F6E">
              <w:rPr>
                <w:rFonts w:ascii="Times New Roman" w:hAnsi="Times New Roman" w:cs="Times New Roman"/>
                <w:sz w:val="24"/>
                <w:szCs w:val="24"/>
              </w:rPr>
              <w:t>;</w:t>
            </w:r>
          </w:p>
        </w:tc>
        <w:tc>
          <w:tcPr>
            <w:tcW w:w="714" w:type="dxa"/>
            <w:gridSpan w:val="2"/>
            <w:vAlign w:val="center"/>
          </w:tcPr>
          <w:p w:rsidR="00586789" w:rsidRPr="00933357" w:rsidRDefault="00586789"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lastRenderedPageBreak/>
              <w:t>–</w:t>
            </w:r>
          </w:p>
        </w:tc>
        <w:tc>
          <w:tcPr>
            <w:tcW w:w="760" w:type="dxa"/>
            <w:gridSpan w:val="2"/>
            <w:vAlign w:val="center"/>
          </w:tcPr>
          <w:p w:rsidR="00586789" w:rsidRPr="00933357" w:rsidRDefault="00586789" w:rsidP="00823342">
            <w:pPr>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65" w:type="dxa"/>
            <w:gridSpan w:val="2"/>
            <w:vAlign w:val="center"/>
          </w:tcPr>
          <w:p w:rsidR="00586789" w:rsidRPr="00933357" w:rsidRDefault="00586789"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745" w:type="dxa"/>
            <w:gridSpan w:val="3"/>
            <w:vAlign w:val="center"/>
          </w:tcPr>
          <w:p w:rsidR="00586789" w:rsidRPr="00933357" w:rsidRDefault="00586789"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w:t>
            </w:r>
          </w:p>
        </w:tc>
        <w:tc>
          <w:tcPr>
            <w:tcW w:w="752" w:type="dxa"/>
            <w:gridSpan w:val="2"/>
            <w:vAlign w:val="center"/>
          </w:tcPr>
          <w:p w:rsidR="00586789" w:rsidRPr="00933357" w:rsidRDefault="00586789"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83" w:type="dxa"/>
            <w:gridSpan w:val="4"/>
            <w:vAlign w:val="center"/>
          </w:tcPr>
          <w:p w:rsidR="00586789" w:rsidRPr="00933357" w:rsidRDefault="00586789"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1951" w:type="dxa"/>
            <w:gridSpan w:val="2"/>
            <w:vAlign w:val="center"/>
          </w:tcPr>
          <w:p w:rsidR="00586789" w:rsidRPr="00933357" w:rsidRDefault="00586789" w:rsidP="00823342">
            <w:pPr>
              <w:jc w:val="center"/>
              <w:rPr>
                <w:rFonts w:ascii="Times New Roman" w:hAnsi="Times New Roman" w:cs="Times New Roman"/>
                <w:sz w:val="24"/>
                <w:szCs w:val="24"/>
              </w:rPr>
            </w:pPr>
            <w:r w:rsidRPr="00933357">
              <w:rPr>
                <w:rFonts w:ascii="Times New Roman" w:hAnsi="Times New Roman" w:cs="Times New Roman"/>
                <w:sz w:val="24"/>
                <w:szCs w:val="24"/>
              </w:rPr>
              <w:t>значимый</w:t>
            </w:r>
          </w:p>
        </w:tc>
      </w:tr>
      <w:tr w:rsidR="00586789" w:rsidTr="00EF162F">
        <w:trPr>
          <w:gridAfter w:val="1"/>
          <w:wAfter w:w="30" w:type="dxa"/>
          <w:cantSplit/>
          <w:trHeight w:val="201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4E0CF9"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анализа и обобщения материалов проверок, несвоевременность </w:t>
            </w:r>
            <w:r w:rsidR="008B23DD">
              <w:rPr>
                <w:rFonts w:ascii="Times New Roman" w:hAnsi="Times New Roman" w:cs="Times New Roman"/>
                <w:sz w:val="24"/>
                <w:szCs w:val="24"/>
              </w:rPr>
              <w:t xml:space="preserve">подготовки и </w:t>
            </w:r>
            <w:r>
              <w:rPr>
                <w:rFonts w:ascii="Times New Roman" w:hAnsi="Times New Roman" w:cs="Times New Roman"/>
                <w:sz w:val="24"/>
                <w:szCs w:val="24"/>
              </w:rPr>
              <w:t xml:space="preserve">представления информации, справок, отчетов, аналитических документов по осуществлению внешнего контроля качества работы аудиторских </w:t>
            </w:r>
            <w:proofErr w:type="gramStart"/>
            <w:r>
              <w:rPr>
                <w:rFonts w:ascii="Times New Roman" w:hAnsi="Times New Roman" w:cs="Times New Roman"/>
                <w:sz w:val="24"/>
                <w:szCs w:val="24"/>
              </w:rPr>
              <w:t>организаций</w:t>
            </w:r>
            <w:proofErr w:type="gramEnd"/>
            <w:r>
              <w:rPr>
                <w:rFonts w:ascii="Times New Roman" w:hAnsi="Times New Roman" w:cs="Times New Roman"/>
                <w:sz w:val="24"/>
                <w:szCs w:val="24"/>
              </w:rPr>
              <w:t xml:space="preserve"> в том числе в центральный аппарат Федерального казначейства;</w:t>
            </w:r>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2E2F3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2E2F3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2E2F3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DC15F2">
        <w:trPr>
          <w:gridAfter w:val="1"/>
          <w:wAfter w:w="30" w:type="dxa"/>
          <w:trHeight w:val="145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1264A" w:rsidRDefault="00586789" w:rsidP="00823342">
            <w:pPr>
              <w:jc w:val="center"/>
              <w:rPr>
                <w:rFonts w:ascii="Times New Roman" w:hAnsi="Times New Roman" w:cs="Times New Roman"/>
                <w:sz w:val="24"/>
                <w:szCs w:val="24"/>
              </w:rPr>
            </w:pPr>
            <w:r>
              <w:rPr>
                <w:rFonts w:ascii="Times New Roman" w:hAnsi="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Default="00AC7F6E"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Default="00586789"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CA1A04">
              <w:rPr>
                <w:rFonts w:ascii="Times New Roman" w:eastAsia="Calibri" w:hAnsi="Times New Roman" w:cs="Times New Roman"/>
                <w:sz w:val="24"/>
                <w:szCs w:val="24"/>
                <w:lang w:val="en-US"/>
              </w:rPr>
              <w:t>XX</w:t>
            </w:r>
            <w:r>
              <w:rPr>
                <w:rFonts w:ascii="Times New Roman" w:eastAsia="Calibri" w:hAnsi="Times New Roman" w:cs="Times New Roman"/>
                <w:b/>
                <w:sz w:val="24"/>
                <w:szCs w:val="24"/>
              </w:rPr>
              <w:t xml:space="preserve"> </w:t>
            </w:r>
            <w:r w:rsidRPr="00FC5B64">
              <w:rPr>
                <w:rFonts w:ascii="Times New Roman" w:eastAsia="Calibri" w:hAnsi="Times New Roman" w:cs="Times New Roman"/>
                <w:sz w:val="24"/>
                <w:szCs w:val="24"/>
              </w:rPr>
              <w:t xml:space="preserve">«Осуществление </w:t>
            </w:r>
            <w:r w:rsidRPr="00FC5B64">
              <w:rPr>
                <w:rFonts w:ascii="Times New Roman" w:eastAsia="Calibri" w:hAnsi="Times New Roman" w:cs="Times New Roman"/>
                <w:bCs/>
                <w:sz w:val="24"/>
                <w:szCs w:val="24"/>
                <w:u w:val="single" w:color="FFFFFF"/>
              </w:rPr>
              <w:t>надзора за аудиторской деятельностью»</w:t>
            </w:r>
            <w:r w:rsidRPr="00FC5B64">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586789" w:rsidRPr="006433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586789" w:rsidTr="005F6972">
        <w:trPr>
          <w:gridAfter w:val="1"/>
          <w:wAfter w:w="30" w:type="dxa"/>
          <w:trHeight w:val="586"/>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1" w:type="dxa"/>
            <w:gridSpan w:val="32"/>
            <w:vAlign w:val="center"/>
          </w:tcPr>
          <w:p w:rsidR="00586789" w:rsidRDefault="00586789"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586789" w:rsidTr="00DC15F2">
        <w:trPr>
          <w:gridAfter w:val="1"/>
          <w:wAfter w:w="30" w:type="dxa"/>
          <w:trHeight w:val="15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proofErr w:type="spellStart"/>
            <w:r w:rsidRPr="0084041F">
              <w:rPr>
                <w:rFonts w:ascii="Times New Roman" w:eastAsia="Times New Roman" w:hAnsi="Times New Roman" w:cs="Times New Roman"/>
                <w:sz w:val="24"/>
                <w:szCs w:val="24"/>
                <w:lang w:eastAsia="ru-RU"/>
              </w:rPr>
              <w:t>несоставление</w:t>
            </w:r>
            <w:proofErr w:type="spellEnd"/>
            <w:r w:rsidRPr="0084041F">
              <w:rPr>
                <w:rFonts w:ascii="Times New Roman" w:eastAsia="Times New Roman" w:hAnsi="Times New Roman" w:cs="Times New Roman"/>
                <w:sz w:val="24"/>
                <w:szCs w:val="24"/>
                <w:lang w:eastAsia="ru-RU"/>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EC3C59">
        <w:trPr>
          <w:gridAfter w:val="1"/>
          <w:wAfter w:w="30" w:type="dxa"/>
          <w:trHeight w:val="46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w:t>
            </w:r>
            <w:r>
              <w:rPr>
                <w:rFonts w:ascii="Times New Roman" w:eastAsia="Times New Roman" w:hAnsi="Times New Roman" w:cs="Times New Roman"/>
                <w:sz w:val="24"/>
                <w:szCs w:val="24"/>
                <w:lang w:eastAsia="ru-RU"/>
              </w:rPr>
              <w:t>дминистративном правонарушении;</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773361">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AC7F6E">
        <w:trPr>
          <w:gridAfter w:val="1"/>
          <w:wAfter w:w="30" w:type="dxa"/>
          <w:trHeight w:val="119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 определений, постановлений</w:t>
            </w:r>
            <w:r w:rsidRPr="0084041F">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DC15F2">
        <w:trPr>
          <w:gridAfter w:val="1"/>
          <w:wAfter w:w="30" w:type="dxa"/>
          <w:trHeight w:val="81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586789" w:rsidRPr="0084041F" w:rsidRDefault="00586789" w:rsidP="00823342">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586789" w:rsidTr="002B6741">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586789" w:rsidRPr="0084041F" w:rsidRDefault="002B6741"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00586789" w:rsidRPr="009E2D64">
              <w:rPr>
                <w:rFonts w:ascii="Times New Roman" w:eastAsia="Times New Roman" w:hAnsi="Times New Roman" w:cs="Times New Roman"/>
                <w:sz w:val="24"/>
                <w:szCs w:val="24"/>
                <w:lang w:eastAsia="ru-RU"/>
              </w:rPr>
              <w:t>;</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rsidR="00586789" w:rsidRDefault="00586789"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586789" w:rsidRDefault="00586789"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586789" w:rsidRDefault="00586789"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51" w:type="dxa"/>
            <w:gridSpan w:val="2"/>
            <w:vAlign w:val="center"/>
          </w:tcPr>
          <w:p w:rsidR="00586789" w:rsidRPr="00C05472" w:rsidRDefault="00586789"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599"/>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w:t>
            </w:r>
          </w:p>
        </w:tc>
        <w:tc>
          <w:tcPr>
            <w:tcW w:w="714"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65" w:type="dxa"/>
            <w:gridSpan w:val="2"/>
            <w:vAlign w:val="center"/>
          </w:tcPr>
          <w:p w:rsidR="00586789"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398"/>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1" w:type="dxa"/>
            <w:gridSpan w:val="32"/>
            <w:vAlign w:val="center"/>
          </w:tcPr>
          <w:p w:rsidR="00586789" w:rsidRDefault="00586789" w:rsidP="00823342">
            <w:pPr>
              <w:rPr>
                <w:rFonts w:ascii="Times New Roman" w:hAnsi="Times New Roman" w:cs="Times New Roman"/>
                <w:sz w:val="24"/>
                <w:szCs w:val="24"/>
              </w:rPr>
            </w:pPr>
            <w:r>
              <w:rPr>
                <w:rFonts w:ascii="Times New Roman" w:hAnsi="Times New Roman" w:cs="Times New Roman"/>
                <w:sz w:val="24"/>
                <w:szCs w:val="24"/>
              </w:rPr>
              <w:t>Планирование внешних проверок качества работы аудиторских организаций:</w:t>
            </w:r>
          </w:p>
        </w:tc>
      </w:tr>
      <w:tr w:rsidR="00586789" w:rsidTr="00EF162F">
        <w:trPr>
          <w:gridAfter w:val="1"/>
          <w:wAfter w:w="30" w:type="dxa"/>
          <w:trHeight w:val="17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9E2D64" w:rsidDel="004E0CF9" w:rsidRDefault="00586789" w:rsidP="00823342">
            <w:pPr>
              <w:widowControl w:val="0"/>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несоответствие </w:t>
            </w:r>
            <w:r w:rsidRPr="00FA04E2">
              <w:rPr>
                <w:rFonts w:ascii="Times New Roman" w:eastAsia="Calibri" w:hAnsi="Times New Roman" w:cs="Times New Roman"/>
                <w:sz w:val="24"/>
                <w:szCs w:val="24"/>
              </w:rPr>
              <w:t xml:space="preserve">требованиям нормативных правовых актов </w:t>
            </w:r>
            <w:proofErr w:type="gramStart"/>
            <w:r w:rsidRPr="00FA04E2">
              <w:rPr>
                <w:rFonts w:ascii="Times New Roman" w:eastAsia="Calibri" w:hAnsi="Times New Roman" w:cs="Times New Roman"/>
                <w:sz w:val="24"/>
                <w:szCs w:val="24"/>
              </w:rPr>
              <w:t>порядка планирования проверок внешнего контроля качества работы аудиторских организаций</w:t>
            </w:r>
            <w:proofErr w:type="gramEnd"/>
            <w:r w:rsidRPr="00FA04E2">
              <w:rPr>
                <w:rFonts w:ascii="Times New Roman" w:eastAsia="Calibri" w:hAnsi="Times New Roman" w:cs="Times New Roman"/>
                <w:sz w:val="24"/>
                <w:szCs w:val="24"/>
              </w:rPr>
              <w:t xml:space="preserve"> и </w:t>
            </w:r>
            <w:r w:rsidRPr="00FA04E2">
              <w:rPr>
                <w:rFonts w:ascii="Times New Roman" w:eastAsia="Calibri" w:hAnsi="Times New Roman" w:cs="Times New Roman"/>
                <w:sz w:val="24"/>
                <w:szCs w:val="24"/>
              </w:rPr>
              <w:lastRenderedPageBreak/>
              <w:t>согласования</w:t>
            </w:r>
            <w:r>
              <w:rPr>
                <w:rFonts w:ascii="Times New Roman" w:eastAsia="Calibri" w:hAnsi="Times New Roman" w:cs="Times New Roman"/>
                <w:sz w:val="24"/>
                <w:szCs w:val="24"/>
              </w:rPr>
              <w:t xml:space="preserve"> проведения</w:t>
            </w:r>
            <w:r w:rsidRPr="00FA04E2">
              <w:rPr>
                <w:rFonts w:ascii="Times New Roman" w:eastAsia="Calibri" w:hAnsi="Times New Roman" w:cs="Times New Roman"/>
                <w:sz w:val="24"/>
                <w:szCs w:val="24"/>
              </w:rPr>
              <w:t xml:space="preserve"> внеплановых проверок;</w:t>
            </w:r>
            <w:r>
              <w:rPr>
                <w:rFonts w:ascii="Times New Roman" w:eastAsia="Calibri" w:hAnsi="Times New Roman" w:cs="Times New Roman"/>
                <w:sz w:val="24"/>
                <w:szCs w:val="24"/>
              </w:rPr>
              <w:t xml:space="preserve"> </w:t>
            </w:r>
          </w:p>
        </w:tc>
        <w:tc>
          <w:tcPr>
            <w:tcW w:w="714"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C4674E"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4674E" w:rsidRDefault="00586789"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29221A">
        <w:trPr>
          <w:gridAfter w:val="1"/>
          <w:wAfter w:w="30" w:type="dxa"/>
          <w:trHeight w:val="77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Del="008D541D" w:rsidRDefault="00586789" w:rsidP="00823342">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 </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586789"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2B6741">
        <w:trPr>
          <w:gridAfter w:val="1"/>
          <w:wAfter w:w="30" w:type="dxa"/>
          <w:trHeight w:val="791"/>
        </w:trPr>
        <w:tc>
          <w:tcPr>
            <w:tcW w:w="807" w:type="dxa"/>
            <w:vMerge w:val="restart"/>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586789" w:rsidRDefault="00586789" w:rsidP="00823342">
            <w:pPr>
              <w:widowControl w:val="0"/>
              <w:jc w:val="both"/>
              <w:rPr>
                <w:rFonts w:ascii="Times New Roman" w:hAnsi="Times New Roman" w:cs="Times New Roman"/>
                <w:sz w:val="24"/>
                <w:szCs w:val="24"/>
              </w:rPr>
            </w:pPr>
            <w:r>
              <w:rPr>
                <w:rFonts w:ascii="Times New Roman" w:hAnsi="Times New Roman" w:cs="Times New Roman"/>
                <w:sz w:val="24"/>
                <w:szCs w:val="24"/>
              </w:rPr>
              <w:t>Внесение информации об исполнении государственной функции по внешнему контролю качества работы аудиторских организаций в автоматизированную систему:</w:t>
            </w:r>
          </w:p>
        </w:tc>
      </w:tr>
      <w:tr w:rsidR="00586789" w:rsidTr="002B6741">
        <w:trPr>
          <w:gridAfter w:val="1"/>
          <w:wAfter w:w="30" w:type="dxa"/>
          <w:trHeight w:val="1838"/>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4E0CF9" w:rsidDel="004E0CF9" w:rsidRDefault="00586789" w:rsidP="00823342">
            <w:pPr>
              <w:widowControl w:val="0"/>
              <w:shd w:val="clear" w:color="auto" w:fill="FFFFFF"/>
              <w:tabs>
                <w:tab w:val="left" w:pos="1206"/>
              </w:tabs>
              <w:jc w:val="both"/>
              <w:rPr>
                <w:rFonts w:ascii="Times New Roman" w:eastAsia="Times New Roman" w:hAnsi="Times New Roman" w:cs="Times New Roman"/>
                <w:sz w:val="24"/>
                <w:szCs w:val="24"/>
                <w:lang w:eastAsia="ru-RU"/>
              </w:rPr>
            </w:pPr>
            <w:r w:rsidRPr="00345F03">
              <w:rPr>
                <w:rFonts w:ascii="Times New Roman" w:hAnsi="Times New Roman" w:cs="Times New Roman"/>
                <w:sz w:val="24"/>
                <w:szCs w:val="24"/>
              </w:rPr>
              <w:t xml:space="preserve">несоблюдение </w:t>
            </w:r>
            <w:r w:rsidRPr="00FA04E2">
              <w:rPr>
                <w:rFonts w:ascii="Times New Roman" w:eastAsia="Times New Roman" w:hAnsi="Times New Roman" w:cs="Times New Roman"/>
                <w:sz w:val="24"/>
                <w:szCs w:val="24"/>
              </w:rPr>
              <w:t xml:space="preserve">порядка </w:t>
            </w:r>
            <w:r w:rsidRPr="00FA04E2">
              <w:rPr>
                <w:rFonts w:ascii="Times New Roman" w:hAnsi="Times New Roman" w:cs="Times New Roman"/>
                <w:sz w:val="24"/>
                <w:szCs w:val="24"/>
              </w:rPr>
              <w:t>размещения информации по результатам проведенных внешних проверок качества работы аудиторских организаций в федеральной государственной информационной системе «Единый реестр проверок»</w:t>
            </w:r>
            <w:r w:rsidRPr="00F665B7">
              <w:rPr>
                <w:rFonts w:ascii="Times New Roman" w:hAnsi="Times New Roman" w:cs="Times New Roman"/>
                <w:sz w:val="24"/>
                <w:szCs w:val="24"/>
              </w:rPr>
              <w:t>;</w:t>
            </w:r>
          </w:p>
        </w:tc>
        <w:tc>
          <w:tcPr>
            <w:tcW w:w="714" w:type="dxa"/>
            <w:gridSpan w:val="2"/>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4674E"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Pr>
                <w:rFonts w:ascii="Times New Roman" w:hAnsi="Times New Roman" w:cs="Times New Roman"/>
                <w:sz w:val="24"/>
                <w:szCs w:val="24"/>
              </w:rPr>
              <w:t>средний</w:t>
            </w:r>
          </w:p>
        </w:tc>
      </w:tr>
      <w:tr w:rsidR="00586789" w:rsidTr="00D721FA">
        <w:trPr>
          <w:gridAfter w:val="1"/>
          <w:wAfter w:w="30" w:type="dxa"/>
          <w:trHeight w:val="615"/>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Del="008D541D" w:rsidRDefault="00586789" w:rsidP="00823342">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586789"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29221A">
        <w:trPr>
          <w:gridAfter w:val="1"/>
          <w:wAfter w:w="30" w:type="dxa"/>
          <w:trHeight w:val="1027"/>
        </w:trPr>
        <w:tc>
          <w:tcPr>
            <w:tcW w:w="807" w:type="dxa"/>
            <w:vMerge w:val="restart"/>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586789" w:rsidRPr="00531D14" w:rsidRDefault="00AC7F6E" w:rsidP="00823342">
            <w:pPr>
              <w:widowControl w:val="0"/>
              <w:jc w:val="both"/>
              <w:rPr>
                <w:rFonts w:ascii="Times New Roman" w:hAnsi="Times New Roman" w:cs="Times New Roman"/>
                <w:sz w:val="24"/>
                <w:szCs w:val="24"/>
              </w:rPr>
            </w:pPr>
            <w:r w:rsidRPr="00AC7F6E">
              <w:rPr>
                <w:rFonts w:ascii="Times New Roman" w:eastAsia="Times New Roman" w:hAnsi="Times New Roman" w:cs="Times New Roman"/>
                <w:sz w:val="24"/>
                <w:szCs w:val="24"/>
              </w:rPr>
              <w:t>Рассмотрение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tc>
      </w:tr>
      <w:tr w:rsidR="00586789" w:rsidTr="00EF162F">
        <w:trPr>
          <w:gridAfter w:val="1"/>
          <w:wAfter w:w="30" w:type="dxa"/>
          <w:trHeight w:val="176"/>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AC7F6E"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Default="00586789" w:rsidP="00823342">
            <w:pPr>
              <w:widowControl w:val="0"/>
              <w:shd w:val="clear" w:color="auto" w:fill="FFFFFF"/>
              <w:tabs>
                <w:tab w:val="left" w:pos="1206"/>
              </w:tabs>
              <w:jc w:val="both"/>
              <w:rPr>
                <w:rFonts w:ascii="Times New Roman" w:hAnsi="Times New Roman" w:cs="Times New Roman"/>
                <w:sz w:val="24"/>
                <w:szCs w:val="24"/>
              </w:rPr>
            </w:pPr>
            <w:r w:rsidRPr="00345F03">
              <w:rPr>
                <w:rFonts w:ascii="Times New Roman" w:eastAsia="Times New Roman" w:hAnsi="Times New Roman" w:cs="Times New Roman"/>
                <w:sz w:val="24"/>
                <w:szCs w:val="24"/>
              </w:rPr>
              <w:t>несоблюдение</w:t>
            </w:r>
            <w:r w:rsidRPr="00FA04E2">
              <w:rPr>
                <w:rFonts w:ascii="Times New Roman" w:eastAsia="Times New Roman" w:hAnsi="Times New Roman" w:cs="Times New Roman"/>
                <w:sz w:val="24"/>
                <w:szCs w:val="24"/>
              </w:rPr>
              <w:t xml:space="preserve">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w:t>
            </w:r>
            <w:r w:rsidRPr="00FA04E2">
              <w:rPr>
                <w:rFonts w:ascii="Times New Roman" w:eastAsia="Times New Roman" w:hAnsi="Times New Roman" w:cs="Times New Roman"/>
                <w:sz w:val="24"/>
                <w:szCs w:val="24"/>
              </w:rPr>
              <w:lastRenderedPageBreak/>
              <w:t>правил независимости аудиторов и аудиторских организаций;</w:t>
            </w:r>
          </w:p>
        </w:tc>
        <w:tc>
          <w:tcPr>
            <w:tcW w:w="714"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Pr="00531D14"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602"/>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586789" w:rsidRDefault="00AC7F6E"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Default="00586789" w:rsidP="00823342">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51" w:type="dxa"/>
            <w:gridSpan w:val="2"/>
            <w:vAlign w:val="center"/>
          </w:tcPr>
          <w:p w:rsidR="00586789" w:rsidRPr="00531D14" w:rsidRDefault="00586789"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586789" w:rsidTr="00EF162F">
        <w:trPr>
          <w:gridAfter w:val="1"/>
          <w:wAfter w:w="30" w:type="dxa"/>
          <w:trHeight w:val="584"/>
        </w:trPr>
        <w:tc>
          <w:tcPr>
            <w:tcW w:w="807" w:type="dxa"/>
            <w:vMerge w:val="restart"/>
          </w:tcPr>
          <w:p w:rsidR="00586789" w:rsidRPr="006A238A"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29221A">
            <w:pPr>
              <w:widowControl w:val="0"/>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29221A">
        <w:trPr>
          <w:gridAfter w:val="1"/>
          <w:wAfter w:w="30" w:type="dxa"/>
          <w:cantSplit/>
          <w:trHeight w:val="1452"/>
        </w:trPr>
        <w:tc>
          <w:tcPr>
            <w:tcW w:w="807" w:type="dxa"/>
            <w:vMerge/>
          </w:tcPr>
          <w:p w:rsidR="00586789" w:rsidRDefault="00586789" w:rsidP="0029221A">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586789"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586789"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Default="00586789" w:rsidP="0029221A">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Pr="00C4674E"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Pr="00C4674E"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Pr="00C4674E"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144AAB"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144AAB"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144AAB" w:rsidRDefault="00586789"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29221A">
            <w:pPr>
              <w:widowControl w:val="0"/>
              <w:jc w:val="center"/>
            </w:pPr>
            <w:r w:rsidRPr="00FC060B">
              <w:rPr>
                <w:rFonts w:ascii="Times New Roman" w:hAnsi="Times New Roman" w:cs="Times New Roman"/>
                <w:sz w:val="24"/>
                <w:szCs w:val="24"/>
              </w:rPr>
              <w:t>низкий</w:t>
            </w:r>
          </w:p>
        </w:tc>
      </w:tr>
      <w:tr w:rsidR="00586789" w:rsidTr="00EF162F">
        <w:trPr>
          <w:gridAfter w:val="1"/>
          <w:wAfter w:w="30" w:type="dxa"/>
          <w:trHeight w:val="744"/>
        </w:trPr>
        <w:tc>
          <w:tcPr>
            <w:tcW w:w="14358" w:type="dxa"/>
            <w:gridSpan w:val="33"/>
            <w:vAlign w:val="center"/>
          </w:tcPr>
          <w:p w:rsidR="00586789" w:rsidRDefault="00586789" w:rsidP="00823342">
            <w:pPr>
              <w:widowControl w:val="0"/>
              <w:shd w:val="clear" w:color="auto" w:fill="FFFFFF"/>
              <w:tabs>
                <w:tab w:val="left" w:pos="0"/>
                <w:tab w:val="left" w:pos="1440"/>
              </w:tabs>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w:t>
            </w:r>
            <w:r w:rsidR="00EF162F" w:rsidRPr="00391913">
              <w:rPr>
                <w:rFonts w:ascii="Times New Roman" w:eastAsia="Calibri" w:hAnsi="Times New Roman" w:cs="Times New Roman"/>
                <w:b/>
                <w:sz w:val="24"/>
                <w:szCs w:val="24"/>
              </w:rPr>
              <w:t xml:space="preserve">Предоставление </w:t>
            </w:r>
            <w:r w:rsidR="00EF162F" w:rsidRPr="0027686E">
              <w:rPr>
                <w:rFonts w:ascii="Times New Roman" w:eastAsia="Calibri" w:hAnsi="Times New Roman" w:cs="Times New Roman"/>
                <w:b/>
                <w:sz w:val="24"/>
                <w:szCs w:val="24"/>
              </w:rPr>
              <w:t>субъекту Российской Федерации (муниципальному образованию)</w:t>
            </w:r>
            <w:r w:rsidR="00EF162F">
              <w:rPr>
                <w:rFonts w:ascii="Times New Roman" w:eastAsia="Calibri" w:hAnsi="Times New Roman" w:cs="Times New Roman"/>
                <w:b/>
                <w:sz w:val="24"/>
                <w:szCs w:val="24"/>
              </w:rPr>
              <w:t xml:space="preserve"> </w:t>
            </w:r>
            <w:r w:rsidR="00EF162F" w:rsidRPr="00391913">
              <w:rPr>
                <w:rFonts w:ascii="Times New Roman" w:eastAsia="Calibri" w:hAnsi="Times New Roman" w:cs="Times New Roman"/>
                <w:b/>
                <w:sz w:val="24"/>
                <w:szCs w:val="24"/>
              </w:rPr>
              <w:t>бюджетного кредита на пополнение остатк</w:t>
            </w:r>
            <w:r w:rsidR="00EF162F">
              <w:rPr>
                <w:rFonts w:ascii="Times New Roman" w:eastAsia="Calibri" w:hAnsi="Times New Roman" w:cs="Times New Roman"/>
                <w:b/>
                <w:sz w:val="24"/>
                <w:szCs w:val="24"/>
              </w:rPr>
              <w:t>а</w:t>
            </w:r>
            <w:r w:rsidR="00EF162F" w:rsidRPr="00391913">
              <w:rPr>
                <w:rFonts w:ascii="Times New Roman" w:eastAsia="Calibri" w:hAnsi="Times New Roman" w:cs="Times New Roman"/>
                <w:b/>
                <w:sz w:val="24"/>
                <w:szCs w:val="24"/>
              </w:rPr>
              <w:t xml:space="preserve"> средств на </w:t>
            </w:r>
            <w:r w:rsidR="00EF162F">
              <w:rPr>
                <w:rFonts w:ascii="Times New Roman" w:eastAsia="Calibri" w:hAnsi="Times New Roman" w:cs="Times New Roman"/>
                <w:b/>
                <w:sz w:val="24"/>
                <w:szCs w:val="24"/>
              </w:rPr>
              <w:t xml:space="preserve">едином </w:t>
            </w:r>
            <w:r w:rsidR="00EF162F" w:rsidRPr="00391913">
              <w:rPr>
                <w:rFonts w:ascii="Times New Roman" w:eastAsia="Calibri" w:hAnsi="Times New Roman" w:cs="Times New Roman"/>
                <w:b/>
                <w:sz w:val="24"/>
                <w:szCs w:val="24"/>
              </w:rPr>
              <w:t>счет</w:t>
            </w:r>
            <w:r w:rsidR="00EF162F">
              <w:rPr>
                <w:rFonts w:ascii="Times New Roman" w:eastAsia="Calibri" w:hAnsi="Times New Roman" w:cs="Times New Roman"/>
                <w:b/>
                <w:sz w:val="24"/>
                <w:szCs w:val="24"/>
              </w:rPr>
              <w:t>е</w:t>
            </w:r>
            <w:r w:rsidR="00EF162F" w:rsidRPr="00391913">
              <w:rPr>
                <w:rFonts w:ascii="Times New Roman" w:eastAsia="Calibri" w:hAnsi="Times New Roman" w:cs="Times New Roman"/>
                <w:b/>
                <w:sz w:val="24"/>
                <w:szCs w:val="24"/>
              </w:rPr>
              <w:t xml:space="preserve"> бюджета</w:t>
            </w:r>
          </w:p>
        </w:tc>
      </w:tr>
      <w:tr w:rsidR="00EF162F" w:rsidTr="00EF162F">
        <w:trPr>
          <w:gridAfter w:val="1"/>
          <w:wAfter w:w="30" w:type="dxa"/>
          <w:trHeight w:val="542"/>
        </w:trPr>
        <w:tc>
          <w:tcPr>
            <w:tcW w:w="807" w:type="dxa"/>
            <w:vMerge w:val="restart"/>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13551" w:type="dxa"/>
            <w:gridSpan w:val="32"/>
            <w:vAlign w:val="center"/>
          </w:tcPr>
          <w:p w:rsidR="00EF162F" w:rsidRPr="00C77CE0" w:rsidRDefault="00EF162F" w:rsidP="00AB2F39">
            <w:pPr>
              <w:widowControl w:val="0"/>
              <w:shd w:val="clear" w:color="auto" w:fill="FFFFFF"/>
              <w:tabs>
                <w:tab w:val="left" w:pos="0"/>
                <w:tab w:val="left" w:pos="1440"/>
              </w:tabs>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Pr>
                <w:rFonts w:ascii="Times New Roman" w:hAnsi="Times New Roman" w:cs="Times New Roman"/>
                <w:sz w:val="24"/>
                <w:szCs w:val="24"/>
              </w:rPr>
              <w:t>осуществление</w:t>
            </w:r>
            <w:r>
              <w:rPr>
                <w:rFonts w:ascii="Times New Roman" w:eastAsia="Times New Roman" w:hAnsi="Times New Roman" w:cs="Times New Roman"/>
                <w:sz w:val="24"/>
                <w:szCs w:val="24"/>
              </w:rPr>
              <w:t xml:space="preserve"> работы по предоставлению </w:t>
            </w:r>
            <w:r w:rsidRPr="007B28FC">
              <w:rPr>
                <w:rFonts w:ascii="Times New Roman" w:eastAsia="Times New Roman" w:hAnsi="Times New Roman" w:cs="Times New Roman"/>
                <w:sz w:val="24"/>
                <w:szCs w:val="24"/>
              </w:rPr>
              <w:t>субъекту Российской Федерации (муниципальному образованию)</w:t>
            </w:r>
            <w:r>
              <w:rPr>
                <w:rFonts w:ascii="Times New Roman" w:eastAsia="Times New Roman" w:hAnsi="Times New Roman" w:cs="Times New Roman"/>
                <w:sz w:val="24"/>
                <w:szCs w:val="24"/>
              </w:rPr>
              <w:t xml:space="preserve"> </w:t>
            </w:r>
            <w:r w:rsidRPr="00FC5B64">
              <w:rPr>
                <w:rFonts w:ascii="Times New Roman" w:eastAsia="Calibri" w:hAnsi="Times New Roman" w:cs="Times New Roman"/>
                <w:sz w:val="24"/>
                <w:szCs w:val="24"/>
              </w:rPr>
              <w:t>бюджетного кредита на пополнение остатк</w:t>
            </w:r>
            <w:r>
              <w:rPr>
                <w:rFonts w:ascii="Times New Roman" w:eastAsia="Calibri" w:hAnsi="Times New Roman" w:cs="Times New Roman"/>
                <w:sz w:val="24"/>
                <w:szCs w:val="24"/>
              </w:rPr>
              <w:t>а</w:t>
            </w:r>
            <w:r w:rsidRPr="00FC5B64">
              <w:rPr>
                <w:rFonts w:ascii="Times New Roman" w:eastAsia="Calibri" w:hAnsi="Times New Roman" w:cs="Times New Roman"/>
                <w:sz w:val="24"/>
                <w:szCs w:val="24"/>
              </w:rPr>
              <w:t xml:space="preserve"> средств на </w:t>
            </w:r>
            <w:r>
              <w:rPr>
                <w:rFonts w:ascii="Times New Roman" w:eastAsia="Calibri" w:hAnsi="Times New Roman" w:cs="Times New Roman"/>
                <w:sz w:val="24"/>
                <w:szCs w:val="24"/>
              </w:rPr>
              <w:t xml:space="preserve">едином </w:t>
            </w:r>
            <w:r w:rsidRPr="00FC5B64">
              <w:rPr>
                <w:rFonts w:ascii="Times New Roman" w:eastAsia="Calibri" w:hAnsi="Times New Roman" w:cs="Times New Roman"/>
                <w:sz w:val="24"/>
                <w:szCs w:val="24"/>
              </w:rPr>
              <w:t>счет</w:t>
            </w:r>
            <w:r>
              <w:rPr>
                <w:rFonts w:ascii="Times New Roman" w:eastAsia="Calibri" w:hAnsi="Times New Roman" w:cs="Times New Roman"/>
                <w:sz w:val="24"/>
                <w:szCs w:val="24"/>
              </w:rPr>
              <w:t>е</w:t>
            </w:r>
            <w:r w:rsidRPr="00FC5B64">
              <w:rPr>
                <w:rFonts w:ascii="Times New Roman" w:eastAsia="Calibri" w:hAnsi="Times New Roman" w:cs="Times New Roman"/>
                <w:sz w:val="24"/>
                <w:szCs w:val="24"/>
              </w:rPr>
              <w:t xml:space="preserve"> бюджета </w:t>
            </w:r>
            <w:r>
              <w:rPr>
                <w:rFonts w:ascii="Times New Roman" w:eastAsia="Calibri" w:hAnsi="Times New Roman" w:cs="Times New Roman"/>
                <w:sz w:val="24"/>
                <w:szCs w:val="24"/>
              </w:rPr>
              <w:t>(далее </w:t>
            </w:r>
            <w:r>
              <w:rPr>
                <w:rFonts w:ascii="Times New Roman" w:eastAsia="Calibri" w:hAnsi="Times New Roman" w:cs="Times New Roman"/>
                <w:b/>
                <w:sz w:val="24"/>
                <w:szCs w:val="24"/>
              </w:rPr>
              <w:t>– </w:t>
            </w:r>
            <w:r>
              <w:rPr>
                <w:rFonts w:ascii="Times New Roman" w:eastAsia="Times New Roman" w:hAnsi="Times New Roman" w:cs="Times New Roman"/>
                <w:sz w:val="24"/>
                <w:szCs w:val="24"/>
              </w:rPr>
              <w:t>Кредит):</w:t>
            </w:r>
          </w:p>
        </w:tc>
      </w:tr>
      <w:tr w:rsidR="00586789" w:rsidTr="00EF162F">
        <w:trPr>
          <w:gridAfter w:val="1"/>
          <w:wAfter w:w="30" w:type="dxa"/>
          <w:trHeight w:val="989"/>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FF4C24" w:rsidRDefault="00586789"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(муниципальным образованием) на получение Кредита;</w:t>
            </w:r>
          </w:p>
        </w:tc>
        <w:tc>
          <w:tcPr>
            <w:tcW w:w="714"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Pr>
                <w:rFonts w:ascii="Times New Roman" w:hAnsi="Times New Roman" w:cs="Times New Roman"/>
                <w:sz w:val="24"/>
                <w:szCs w:val="24"/>
              </w:rPr>
              <w:t>низкий</w:t>
            </w:r>
          </w:p>
        </w:tc>
      </w:tr>
      <w:tr w:rsidR="00586789" w:rsidTr="00EF162F">
        <w:trPr>
          <w:gridAfter w:val="1"/>
          <w:wAfter w:w="30" w:type="dxa"/>
          <w:trHeight w:val="584"/>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FF4C24" w:rsidRDefault="00586789"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714"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586789" w:rsidTr="00EF162F">
        <w:trPr>
          <w:gridAfter w:val="1"/>
          <w:wAfter w:w="30" w:type="dxa"/>
          <w:trHeight w:val="109"/>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FF4C24"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FF4C24" w:rsidRDefault="00586789"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соблюдением сроков по возврату Кредита </w:t>
            </w:r>
            <w:r>
              <w:rPr>
                <w:rFonts w:ascii="Times New Roman" w:eastAsia="Times New Roman" w:hAnsi="Times New Roman" w:cs="Times New Roman"/>
                <w:sz w:val="24"/>
                <w:szCs w:val="24"/>
              </w:rPr>
              <w:lastRenderedPageBreak/>
              <w:t>и уплатой процентов за пользование Кредитом;</w:t>
            </w:r>
          </w:p>
        </w:tc>
        <w:tc>
          <w:tcPr>
            <w:tcW w:w="714"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77CE0"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144AAB" w:rsidRDefault="00586789"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widowControl w:val="0"/>
              <w:jc w:val="center"/>
            </w:pPr>
            <w:r w:rsidRPr="00C05472">
              <w:rPr>
                <w:rFonts w:ascii="Times New Roman" w:hAnsi="Times New Roman" w:cs="Times New Roman"/>
                <w:sz w:val="24"/>
                <w:szCs w:val="24"/>
              </w:rPr>
              <w:t>значимый</w:t>
            </w:r>
          </w:p>
        </w:tc>
      </w:tr>
      <w:tr w:rsidR="00586789" w:rsidTr="00EF162F">
        <w:trPr>
          <w:gridAfter w:val="1"/>
          <w:wAfter w:w="30" w:type="dxa"/>
          <w:trHeight w:val="885"/>
        </w:trPr>
        <w:tc>
          <w:tcPr>
            <w:tcW w:w="807" w:type="dxa"/>
            <w:vMerge/>
          </w:tcPr>
          <w:p w:rsidR="00586789" w:rsidRDefault="00586789" w:rsidP="00823342">
            <w:pPr>
              <w:widowControl w:val="0"/>
              <w:jc w:val="center"/>
              <w:rPr>
                <w:rFonts w:ascii="Times New Roman" w:hAnsi="Times New Roman" w:cs="Times New Roman"/>
                <w:sz w:val="24"/>
                <w:szCs w:val="24"/>
              </w:rPr>
            </w:pPr>
          </w:p>
        </w:tc>
        <w:tc>
          <w:tcPr>
            <w:tcW w:w="826" w:type="dxa"/>
            <w:gridSpan w:val="3"/>
            <w:vAlign w:val="center"/>
          </w:tcPr>
          <w:p w:rsidR="00586789" w:rsidRPr="00FF4C24"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FF4C24"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586789" w:rsidRPr="00FF4C24" w:rsidRDefault="00586789" w:rsidP="0029221A">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714" w:type="dxa"/>
            <w:gridSpan w:val="2"/>
            <w:vAlign w:val="center"/>
          </w:tcPr>
          <w:p w:rsidR="00586789" w:rsidRPr="00144AAB"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77CE0"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144AAB"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144AAB" w:rsidRDefault="00586789"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29221A">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EF162F" w:rsidTr="00EF162F">
        <w:trPr>
          <w:gridAfter w:val="1"/>
          <w:wAfter w:w="30" w:type="dxa"/>
          <w:cantSplit/>
          <w:trHeight w:val="318"/>
        </w:trPr>
        <w:tc>
          <w:tcPr>
            <w:tcW w:w="807" w:type="dxa"/>
            <w:vMerge/>
          </w:tcPr>
          <w:p w:rsidR="00EF162F" w:rsidRDefault="00EF162F" w:rsidP="00823342">
            <w:pPr>
              <w:widowControl w:val="0"/>
              <w:jc w:val="center"/>
              <w:rPr>
                <w:rFonts w:ascii="Times New Roman" w:hAnsi="Times New Roman" w:cs="Times New Roman"/>
                <w:sz w:val="24"/>
                <w:szCs w:val="24"/>
              </w:rPr>
            </w:pPr>
          </w:p>
        </w:tc>
        <w:tc>
          <w:tcPr>
            <w:tcW w:w="826" w:type="dxa"/>
            <w:gridSpan w:val="3"/>
            <w:vAlign w:val="center"/>
          </w:tcPr>
          <w:p w:rsidR="00EF162F" w:rsidRPr="00FF4C24"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EF162F"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F162F" w:rsidRPr="00FF4C24"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EF162F" w:rsidRPr="00FF4C24" w:rsidRDefault="00EF162F" w:rsidP="00AB2F39">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714" w:type="dxa"/>
            <w:gridSpan w:val="2"/>
            <w:vAlign w:val="center"/>
          </w:tcPr>
          <w:p w:rsidR="00EF162F" w:rsidRPr="00144AAB"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F162F" w:rsidRPr="00C77CE0"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Pr="00C77CE0"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F162F" w:rsidRPr="00144AAB"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144AAB"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144AAB" w:rsidRDefault="00EF162F"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AB2F39">
            <w:pPr>
              <w:widowControl w:val="0"/>
              <w:jc w:val="center"/>
            </w:pPr>
            <w:r>
              <w:rPr>
                <w:rFonts w:ascii="Times New Roman" w:hAnsi="Times New Roman" w:cs="Times New Roman"/>
                <w:sz w:val="24"/>
                <w:szCs w:val="24"/>
              </w:rPr>
              <w:t>низкий</w:t>
            </w:r>
          </w:p>
        </w:tc>
      </w:tr>
      <w:tr w:rsidR="00EF162F" w:rsidTr="00EF162F">
        <w:trPr>
          <w:gridAfter w:val="1"/>
          <w:wAfter w:w="30" w:type="dxa"/>
          <w:cantSplit/>
          <w:trHeight w:val="3894"/>
        </w:trPr>
        <w:tc>
          <w:tcPr>
            <w:tcW w:w="807" w:type="dxa"/>
            <w:vMerge/>
          </w:tcPr>
          <w:p w:rsidR="00EF162F" w:rsidRDefault="00EF162F" w:rsidP="00823342">
            <w:pPr>
              <w:widowControl w:val="0"/>
              <w:jc w:val="center"/>
              <w:rPr>
                <w:rFonts w:ascii="Times New Roman" w:hAnsi="Times New Roman" w:cs="Times New Roman"/>
                <w:sz w:val="24"/>
                <w:szCs w:val="24"/>
              </w:rPr>
            </w:pPr>
          </w:p>
        </w:tc>
        <w:tc>
          <w:tcPr>
            <w:tcW w:w="826" w:type="dxa"/>
            <w:gridSpan w:val="3"/>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EF162F" w:rsidRDefault="00EF162F" w:rsidP="00AB2F39">
            <w:pPr>
              <w:widowControl w:v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несвоевременность направления в </w:t>
            </w:r>
            <w:r w:rsidRPr="00AB5591">
              <w:rPr>
                <w:rFonts w:ascii="Times New Roman" w:eastAsia="Times New Roman" w:hAnsi="Times New Roman" w:cs="Times New Roman"/>
                <w:sz w:val="24"/>
                <w:szCs w:val="24"/>
              </w:rPr>
              <w:t>территориальный орган Федерального казначейства,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на пополнение остатка средств на едином счете бюджета</w:t>
            </w:r>
            <w:r w:rsidRPr="00442B87">
              <w:rPr>
                <w:rFonts w:ascii="Times New Roman" w:eastAsia="Times New Roman" w:hAnsi="Times New Roman" w:cs="Times New Roman"/>
                <w:sz w:val="24"/>
                <w:szCs w:val="24"/>
              </w:rPr>
              <w:t xml:space="preserve"> Заявки на средства федерального бюджета для предоставления </w:t>
            </w:r>
            <w:r w:rsidRPr="0027686E">
              <w:rPr>
                <w:rFonts w:ascii="Times New Roman" w:eastAsia="Times New Roman" w:hAnsi="Times New Roman" w:cs="Times New Roman"/>
                <w:sz w:val="24"/>
                <w:szCs w:val="24"/>
              </w:rPr>
              <w:t>субъекту Российской Федерации (муниципальному образованию)</w:t>
            </w:r>
            <w:r>
              <w:rPr>
                <w:rFonts w:ascii="Times New Roman" w:eastAsia="Times New Roman" w:hAnsi="Times New Roman" w:cs="Times New Roman"/>
                <w:sz w:val="24"/>
                <w:szCs w:val="24"/>
              </w:rPr>
              <w:t xml:space="preserve"> </w:t>
            </w:r>
            <w:r w:rsidRPr="00442B87">
              <w:rPr>
                <w:rFonts w:ascii="Times New Roman" w:eastAsia="Times New Roman" w:hAnsi="Times New Roman" w:cs="Times New Roman"/>
                <w:sz w:val="24"/>
                <w:szCs w:val="24"/>
              </w:rPr>
              <w:t>бюджетного кредита на пополнение остатк</w:t>
            </w:r>
            <w:r>
              <w:rPr>
                <w:rFonts w:ascii="Times New Roman" w:eastAsia="Times New Roman" w:hAnsi="Times New Roman" w:cs="Times New Roman"/>
                <w:sz w:val="24"/>
                <w:szCs w:val="24"/>
              </w:rPr>
              <w:t>а</w:t>
            </w:r>
            <w:r w:rsidRPr="00442B87">
              <w:rPr>
                <w:rFonts w:ascii="Times New Roman" w:eastAsia="Times New Roman" w:hAnsi="Times New Roman" w:cs="Times New Roman"/>
                <w:sz w:val="24"/>
                <w:szCs w:val="24"/>
              </w:rPr>
              <w:t xml:space="preserve"> средств на </w:t>
            </w:r>
            <w:r>
              <w:rPr>
                <w:rFonts w:ascii="Times New Roman" w:eastAsia="Times New Roman" w:hAnsi="Times New Roman" w:cs="Times New Roman"/>
                <w:sz w:val="24"/>
                <w:szCs w:val="24"/>
              </w:rPr>
              <w:t xml:space="preserve">едином </w:t>
            </w:r>
            <w:r w:rsidRPr="00442B87">
              <w:rPr>
                <w:rFonts w:ascii="Times New Roman" w:eastAsia="Times New Roman" w:hAnsi="Times New Roman" w:cs="Times New Roman"/>
                <w:sz w:val="24"/>
                <w:szCs w:val="24"/>
              </w:rPr>
              <w:t>счет</w:t>
            </w:r>
            <w:r>
              <w:rPr>
                <w:rFonts w:ascii="Times New Roman" w:eastAsia="Times New Roman" w:hAnsi="Times New Roman" w:cs="Times New Roman"/>
                <w:sz w:val="24"/>
                <w:szCs w:val="24"/>
              </w:rPr>
              <w:t>е</w:t>
            </w:r>
            <w:r w:rsidRPr="00442B87">
              <w:rPr>
                <w:rFonts w:ascii="Times New Roman" w:eastAsia="Times New Roman" w:hAnsi="Times New Roman" w:cs="Times New Roman"/>
                <w:sz w:val="24"/>
                <w:szCs w:val="24"/>
              </w:rPr>
              <w:t xml:space="preserve"> бюджет</w:t>
            </w:r>
            <w:r>
              <w:rPr>
                <w:rFonts w:ascii="Times New Roman" w:eastAsia="Times New Roman" w:hAnsi="Times New Roman" w:cs="Times New Roman"/>
                <w:sz w:val="24"/>
                <w:szCs w:val="24"/>
              </w:rPr>
              <w:t>а;</w:t>
            </w:r>
            <w:proofErr w:type="gramEnd"/>
          </w:p>
        </w:tc>
        <w:tc>
          <w:tcPr>
            <w:tcW w:w="714" w:type="dxa"/>
            <w:gridSpan w:val="2"/>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951" w:type="dxa"/>
            <w:gridSpan w:val="2"/>
            <w:vAlign w:val="center"/>
          </w:tcPr>
          <w:p w:rsidR="00EF162F" w:rsidRDefault="00EF162F"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EF162F" w:rsidTr="00EF162F">
        <w:trPr>
          <w:gridAfter w:val="1"/>
          <w:wAfter w:w="30" w:type="dxa"/>
          <w:trHeight w:val="318"/>
        </w:trPr>
        <w:tc>
          <w:tcPr>
            <w:tcW w:w="807" w:type="dxa"/>
            <w:vMerge/>
          </w:tcPr>
          <w:p w:rsidR="00EF162F" w:rsidRDefault="00EF162F" w:rsidP="00823342">
            <w:pPr>
              <w:widowControl w:val="0"/>
              <w:jc w:val="center"/>
              <w:rPr>
                <w:rFonts w:ascii="Times New Roman" w:hAnsi="Times New Roman" w:cs="Times New Roman"/>
                <w:sz w:val="24"/>
                <w:szCs w:val="24"/>
              </w:rPr>
            </w:pPr>
          </w:p>
        </w:tc>
        <w:tc>
          <w:tcPr>
            <w:tcW w:w="826" w:type="dxa"/>
            <w:gridSpan w:val="3"/>
            <w:vAlign w:val="center"/>
          </w:tcPr>
          <w:p w:rsidR="00EF162F" w:rsidRPr="00FF4C24"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EF162F"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F162F" w:rsidRPr="00FF4C24"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EF162F" w:rsidRPr="00FF4C24" w:rsidRDefault="00EF162F" w:rsidP="00AB2F39">
            <w:pPr>
              <w:widowControl w:val="0"/>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 xml:space="preserve">Предоставление </w:t>
            </w:r>
            <w:r w:rsidRPr="0027686E">
              <w:rPr>
                <w:rFonts w:ascii="Times New Roman" w:eastAsia="Calibri" w:hAnsi="Times New Roman" w:cs="Times New Roman"/>
                <w:sz w:val="24"/>
                <w:szCs w:val="24"/>
              </w:rPr>
              <w:lastRenderedPageBreak/>
              <w:t>субъекту Российской Федерации (муниципальному образованию)</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бюджетного кредита на пополнение остатк</w:t>
            </w:r>
            <w:r>
              <w:rPr>
                <w:rFonts w:ascii="Times New Roman" w:eastAsia="Calibri" w:hAnsi="Times New Roman" w:cs="Times New Roman"/>
                <w:sz w:val="24"/>
                <w:szCs w:val="24"/>
              </w:rPr>
              <w:t>а</w:t>
            </w:r>
            <w:r w:rsidRPr="003C719C">
              <w:rPr>
                <w:rFonts w:ascii="Times New Roman" w:eastAsia="Calibri" w:hAnsi="Times New Roman" w:cs="Times New Roman"/>
                <w:sz w:val="24"/>
                <w:szCs w:val="24"/>
              </w:rPr>
              <w:t xml:space="preserve"> средств на</w:t>
            </w:r>
            <w:r>
              <w:rPr>
                <w:rFonts w:ascii="Times New Roman" w:eastAsia="Calibri" w:hAnsi="Times New Roman" w:cs="Times New Roman"/>
                <w:sz w:val="24"/>
                <w:szCs w:val="24"/>
              </w:rPr>
              <w:t xml:space="preserve"> едином</w:t>
            </w:r>
            <w:r w:rsidRPr="003C719C">
              <w:rPr>
                <w:rFonts w:ascii="Times New Roman" w:eastAsia="Calibri" w:hAnsi="Times New Roman" w:cs="Times New Roman"/>
                <w:sz w:val="24"/>
                <w:szCs w:val="24"/>
              </w:rPr>
              <w:t xml:space="preserve"> счет</w:t>
            </w:r>
            <w:r>
              <w:rPr>
                <w:rFonts w:ascii="Times New Roman" w:eastAsia="Calibri" w:hAnsi="Times New Roman" w:cs="Times New Roman"/>
                <w:sz w:val="24"/>
                <w:szCs w:val="24"/>
              </w:rPr>
              <w:t>е</w:t>
            </w:r>
            <w:r w:rsidRPr="003C719C">
              <w:rPr>
                <w:rFonts w:ascii="Times New Roman" w:eastAsia="Calibri" w:hAnsi="Times New Roman" w:cs="Times New Roman"/>
                <w:sz w:val="24"/>
                <w:szCs w:val="24"/>
              </w:rPr>
              <w:t xml:space="preserve"> бюджета</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 </w:t>
            </w:r>
          </w:p>
        </w:tc>
        <w:tc>
          <w:tcPr>
            <w:tcW w:w="714" w:type="dxa"/>
            <w:gridSpan w:val="2"/>
            <w:vAlign w:val="center"/>
          </w:tcPr>
          <w:p w:rsidR="00EF162F" w:rsidRPr="00EB7F92"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EF162F" w:rsidRPr="00C77CE0"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EF162F" w:rsidRPr="00C77CE0"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F162F" w:rsidRPr="00144AAB"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144AAB"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144AAB" w:rsidRDefault="00EF162F"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EF162F" w:rsidRDefault="00EF162F" w:rsidP="00823342">
            <w:pPr>
              <w:widowControl w:val="0"/>
              <w:jc w:val="center"/>
            </w:pPr>
            <w:r>
              <w:rPr>
                <w:rFonts w:ascii="Times New Roman" w:hAnsi="Times New Roman" w:cs="Times New Roman"/>
                <w:sz w:val="24"/>
                <w:szCs w:val="24"/>
              </w:rPr>
              <w:t>низкий</w:t>
            </w:r>
          </w:p>
        </w:tc>
      </w:tr>
      <w:tr w:rsidR="00586789" w:rsidTr="00EF162F">
        <w:trPr>
          <w:gridAfter w:val="1"/>
          <w:wAfter w:w="30" w:type="dxa"/>
          <w:trHeight w:val="480"/>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586789" w:rsidRPr="00C77CE0" w:rsidRDefault="00586789" w:rsidP="00823342">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бюджетного учета по предоставленному Кредиту по главе 100 «Федеральное казначейство»:</w:t>
            </w:r>
          </w:p>
        </w:tc>
      </w:tr>
      <w:tr w:rsidR="00586789" w:rsidTr="00B250D6">
        <w:trPr>
          <w:gridAfter w:val="1"/>
          <w:wAfter w:w="30" w:type="dxa"/>
          <w:trHeight w:val="157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FF4C24"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по предоставленному Кредиту и задолженности по нему, включая проценты за пользование Кредитом, штрафы и пени;</w:t>
            </w:r>
          </w:p>
        </w:tc>
        <w:tc>
          <w:tcPr>
            <w:tcW w:w="714"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29221A">
        <w:trPr>
          <w:gridAfter w:val="1"/>
          <w:wAfter w:w="30" w:type="dxa"/>
          <w:trHeight w:val="1027"/>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FF4C24" w:rsidRDefault="00586789"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714"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средний</w:t>
            </w:r>
          </w:p>
        </w:tc>
      </w:tr>
      <w:tr w:rsidR="00586789" w:rsidTr="00EF162F">
        <w:trPr>
          <w:gridAfter w:val="1"/>
          <w:wAfter w:w="30" w:type="dxa"/>
          <w:trHeight w:val="715"/>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586789" w:rsidRPr="00FF4C24"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r>
              <w:rPr>
                <w:rFonts w:ascii="Times New Roman" w:eastAsia="Calibri" w:hAnsi="Times New Roman" w:cs="Times New Roman"/>
                <w:sz w:val="24"/>
                <w:szCs w:val="24"/>
              </w:rPr>
              <w:t>.</w:t>
            </w:r>
          </w:p>
        </w:tc>
        <w:tc>
          <w:tcPr>
            <w:tcW w:w="714"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144AAB"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EF162F">
        <w:trPr>
          <w:gridAfter w:val="1"/>
          <w:wAfter w:w="30" w:type="dxa"/>
          <w:trHeight w:val="464"/>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1" w:type="dxa"/>
            <w:gridSpan w:val="32"/>
            <w:vAlign w:val="center"/>
          </w:tcPr>
          <w:p w:rsidR="00586789" w:rsidRDefault="00586789" w:rsidP="00823342">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rPr>
              <w:t>бращение взыскания задолженности субъекта Российской Федерации (муниципального образования) по Кредиту:</w:t>
            </w:r>
          </w:p>
        </w:tc>
      </w:tr>
      <w:tr w:rsidR="00586789" w:rsidTr="00B250D6">
        <w:trPr>
          <w:gridAfter w:val="1"/>
          <w:wAfter w:w="30" w:type="dxa"/>
          <w:trHeight w:val="118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FF4C24" w:rsidRDefault="00586789"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w:t>
            </w:r>
            <w:proofErr w:type="gramStart"/>
            <w:r>
              <w:rPr>
                <w:rFonts w:ascii="Times New Roman" w:hAnsi="Times New Roman" w:cs="Times New Roman"/>
                <w:sz w:val="24"/>
                <w:szCs w:val="24"/>
              </w:rPr>
              <w:t xml:space="preserve">порядка </w:t>
            </w:r>
            <w:r>
              <w:rPr>
                <w:rFonts w:ascii="Times New Roman" w:eastAsia="Times New Roman" w:hAnsi="Times New Roman" w:cs="Times New Roman"/>
                <w:sz w:val="24"/>
                <w:szCs w:val="24"/>
              </w:rPr>
              <w:t>обращения взыскания задолженности субъекта Российской</w:t>
            </w:r>
            <w:proofErr w:type="gramEnd"/>
            <w:r>
              <w:rPr>
                <w:rFonts w:ascii="Times New Roman" w:eastAsia="Times New Roman" w:hAnsi="Times New Roman" w:cs="Times New Roman"/>
                <w:sz w:val="24"/>
                <w:szCs w:val="24"/>
              </w:rPr>
              <w:t xml:space="preserve"> Федерации (муниципального образования) по Кредиту;</w:t>
            </w:r>
          </w:p>
        </w:tc>
        <w:tc>
          <w:tcPr>
            <w:tcW w:w="714" w:type="dxa"/>
            <w:gridSpan w:val="2"/>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586789" w:rsidTr="00BD5D0A">
        <w:trPr>
          <w:gridAfter w:val="1"/>
          <w:wAfter w:w="30" w:type="dxa"/>
          <w:trHeight w:val="602"/>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586789" w:rsidRPr="00FF4C24" w:rsidRDefault="00586789"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w:t>
            </w:r>
            <w:r>
              <w:rPr>
                <w:rFonts w:ascii="Times New Roman" w:eastAsia="Calibri" w:hAnsi="Times New Roman" w:cs="Times New Roman"/>
                <w:sz w:val="24"/>
                <w:szCs w:val="24"/>
              </w:rPr>
              <w:t>.</w:t>
            </w:r>
          </w:p>
        </w:tc>
        <w:tc>
          <w:tcPr>
            <w:tcW w:w="714" w:type="dxa"/>
            <w:gridSpan w:val="2"/>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745" w:type="dxa"/>
            <w:gridSpan w:val="3"/>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586789" w:rsidRDefault="00586789" w:rsidP="00823342">
            <w:pPr>
              <w:jc w:val="center"/>
            </w:pPr>
            <w:r>
              <w:rPr>
                <w:rFonts w:ascii="Times New Roman" w:hAnsi="Times New Roman" w:cs="Times New Roman"/>
                <w:sz w:val="24"/>
                <w:szCs w:val="24"/>
              </w:rPr>
              <w:t>низкий</w:t>
            </w:r>
          </w:p>
        </w:tc>
      </w:tr>
      <w:tr w:rsidR="00586789" w:rsidTr="002B6741">
        <w:trPr>
          <w:gridAfter w:val="1"/>
          <w:wAfter w:w="30" w:type="dxa"/>
          <w:trHeight w:val="666"/>
        </w:trPr>
        <w:tc>
          <w:tcPr>
            <w:tcW w:w="807" w:type="dxa"/>
            <w:vMerge w:val="restart"/>
          </w:tcPr>
          <w:p w:rsidR="00586789" w:rsidRPr="006A238A"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r w:rsidRPr="006A238A">
              <w:rPr>
                <w:rFonts w:ascii="Times New Roman" w:hAnsi="Times New Roman" w:cs="Times New Roman"/>
                <w:sz w:val="24"/>
                <w:szCs w:val="24"/>
                <w:lang w:val="en-US"/>
              </w:rPr>
              <w:t>.</w:t>
            </w:r>
          </w:p>
        </w:tc>
        <w:tc>
          <w:tcPr>
            <w:tcW w:w="13551" w:type="dxa"/>
            <w:gridSpan w:val="32"/>
            <w:vAlign w:val="center"/>
          </w:tcPr>
          <w:p w:rsidR="00586789" w:rsidRPr="006A238A" w:rsidRDefault="00586789"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586789" w:rsidTr="00D721FA">
        <w:trPr>
          <w:gridAfter w:val="1"/>
          <w:wAfter w:w="30" w:type="dxa"/>
          <w:trHeight w:val="130"/>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586789" w:rsidRPr="003723C9" w:rsidRDefault="00586789"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586789" w:rsidRPr="00B3481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586789" w:rsidRPr="00B3481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586789" w:rsidRPr="00B34810"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586789" w:rsidRDefault="00586789"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586789" w:rsidTr="00EF162F">
        <w:trPr>
          <w:gridAfter w:val="1"/>
          <w:wAfter w:w="30" w:type="dxa"/>
          <w:trHeight w:val="533"/>
        </w:trPr>
        <w:tc>
          <w:tcPr>
            <w:tcW w:w="14358" w:type="dxa"/>
            <w:gridSpan w:val="33"/>
            <w:vAlign w:val="center"/>
          </w:tcPr>
          <w:p w:rsidR="00586789" w:rsidRDefault="00586789" w:rsidP="00823342">
            <w:pPr>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сопровождение средств</w:t>
            </w:r>
          </w:p>
        </w:tc>
      </w:tr>
      <w:tr w:rsidR="00586789" w:rsidTr="00EF162F">
        <w:trPr>
          <w:gridAfter w:val="1"/>
          <w:wAfter w:w="30" w:type="dxa"/>
          <w:trHeight w:val="697"/>
        </w:trPr>
        <w:tc>
          <w:tcPr>
            <w:tcW w:w="807" w:type="dxa"/>
            <w:vMerge w:val="restart"/>
          </w:tcPr>
          <w:p w:rsidR="00586789"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r w:rsidRPr="006F2530">
              <w:rPr>
                <w:rFonts w:ascii="Times New Roman" w:hAnsi="Times New Roman" w:cs="Times New Roman"/>
                <w:sz w:val="24"/>
                <w:szCs w:val="24"/>
              </w:rPr>
              <w:t>.</w:t>
            </w:r>
          </w:p>
        </w:tc>
        <w:tc>
          <w:tcPr>
            <w:tcW w:w="13551" w:type="dxa"/>
            <w:gridSpan w:val="32"/>
            <w:vAlign w:val="center"/>
          </w:tcPr>
          <w:p w:rsidR="00586789" w:rsidRPr="00892609" w:rsidRDefault="00586789" w:rsidP="00823342">
            <w:pPr>
              <w:jc w:val="both"/>
              <w:rPr>
                <w:rFonts w:ascii="Times New Roman" w:hAnsi="Times New Roman" w:cs="Times New Roman"/>
                <w:sz w:val="24"/>
                <w:szCs w:val="24"/>
              </w:rPr>
            </w:pPr>
            <w:r>
              <w:rPr>
                <w:rFonts w:ascii="Times New Roman" w:hAnsi="Times New Roman" w:cs="Times New Roman"/>
                <w:sz w:val="24"/>
                <w:szCs w:val="24"/>
              </w:rPr>
              <w:t>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лицевых счетов </w:t>
            </w:r>
            <w:r>
              <w:rPr>
                <w:rFonts w:ascii="Times New Roman" w:eastAsia="Calibri" w:hAnsi="Times New Roman" w:cs="Times New Roman"/>
                <w:sz w:val="24"/>
                <w:szCs w:val="24"/>
              </w:rPr>
              <w:t xml:space="preserve">для учета операций неучастника бюджетного процесса и лицевых счетов для учета операций </w:t>
            </w:r>
            <w:r>
              <w:rPr>
                <w:rFonts w:ascii="Times New Roman" w:eastAsia="Calibri" w:hAnsi="Times New Roman" w:cs="Times New Roman"/>
                <w:sz w:val="24"/>
                <w:szCs w:val="24"/>
              </w:rPr>
              <w:br/>
              <w:t>со средствами юридических лиц при казначейском сопровождении:</w:t>
            </w:r>
          </w:p>
        </w:tc>
      </w:tr>
      <w:tr w:rsidR="00586789" w:rsidTr="00EF162F">
        <w:trPr>
          <w:gridAfter w:val="1"/>
          <w:wAfter w:w="30" w:type="dxa"/>
          <w:trHeight w:val="1228"/>
        </w:trPr>
        <w:tc>
          <w:tcPr>
            <w:tcW w:w="807" w:type="dxa"/>
            <w:vMerge/>
          </w:tcPr>
          <w:p w:rsidR="00586789" w:rsidRDefault="00586789" w:rsidP="00823342">
            <w:pPr>
              <w:jc w:val="center"/>
              <w:rPr>
                <w:rFonts w:ascii="Times New Roman" w:hAnsi="Times New Roman" w:cs="Times New Roman"/>
                <w:sz w:val="24"/>
                <w:szCs w:val="24"/>
              </w:rPr>
            </w:pPr>
          </w:p>
        </w:tc>
        <w:tc>
          <w:tcPr>
            <w:tcW w:w="826" w:type="dxa"/>
            <w:gridSpan w:val="3"/>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586789" w:rsidRDefault="00586789" w:rsidP="002B674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586789" w:rsidRPr="00FF4C24" w:rsidRDefault="00586789"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586789" w:rsidRPr="00895FDF" w:rsidRDefault="00586789" w:rsidP="00823342">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открытия и 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w:t>
            </w:r>
            <w:r>
              <w:rPr>
                <w:rFonts w:ascii="Times New Roman" w:eastAsia="Calibri" w:hAnsi="Times New Roman" w:cs="Times New Roman"/>
                <w:sz w:val="24"/>
                <w:szCs w:val="24"/>
              </w:rPr>
              <w:t xml:space="preserve"> для учета операций</w:t>
            </w:r>
            <w:r w:rsidRPr="005A587D">
              <w:rPr>
                <w:rFonts w:ascii="Times New Roman" w:eastAsia="Calibri" w:hAnsi="Times New Roman" w:cs="Times New Roman"/>
                <w:sz w:val="24"/>
                <w:szCs w:val="24"/>
              </w:rPr>
              <w:t xml:space="preserve"> неучастников бюджетного процесса</w:t>
            </w:r>
            <w:r>
              <w:rPr>
                <w:rFonts w:ascii="Times New Roman" w:eastAsia="Calibri" w:hAnsi="Times New Roman" w:cs="Times New Roman"/>
                <w:sz w:val="24"/>
                <w:szCs w:val="24"/>
              </w:rPr>
              <w:t xml:space="preserve"> и лицевых счетов для учета операций со средствами юридических лиц при казначейском сопровождении</w:t>
            </w:r>
            <w:r w:rsidRPr="005A587D">
              <w:rPr>
                <w:rFonts w:ascii="Times New Roman" w:eastAsia="Calibri" w:hAnsi="Times New Roman" w:cs="Times New Roman"/>
                <w:sz w:val="24"/>
                <w:szCs w:val="24"/>
              </w:rPr>
              <w:t xml:space="preserve"> в УФК</w:t>
            </w:r>
            <w:r>
              <w:rPr>
                <w:rFonts w:ascii="Times New Roman" w:eastAsia="Calibri" w:hAnsi="Times New Roman" w:cs="Times New Roman"/>
                <w:sz w:val="24"/>
                <w:szCs w:val="24"/>
              </w:rPr>
              <w:t>;</w:t>
            </w:r>
          </w:p>
        </w:tc>
        <w:tc>
          <w:tcPr>
            <w:tcW w:w="714" w:type="dxa"/>
            <w:gridSpan w:val="2"/>
            <w:vAlign w:val="center"/>
          </w:tcPr>
          <w:p w:rsidR="00586789" w:rsidRPr="005A587D"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586789" w:rsidRPr="00C77CE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586789" w:rsidRPr="00B34810" w:rsidRDefault="00586789"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586789" w:rsidRPr="00B34810" w:rsidRDefault="00586789"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586789" w:rsidRPr="00B34810" w:rsidRDefault="00586789"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586789" w:rsidRDefault="00586789" w:rsidP="00823342">
            <w:pPr>
              <w:jc w:val="center"/>
            </w:pPr>
            <w:r w:rsidRPr="00C05472">
              <w:rPr>
                <w:rFonts w:ascii="Times New Roman" w:hAnsi="Times New Roman" w:cs="Times New Roman"/>
                <w:sz w:val="24"/>
                <w:szCs w:val="24"/>
              </w:rPr>
              <w:t>значимый</w:t>
            </w:r>
          </w:p>
        </w:tc>
      </w:tr>
      <w:tr w:rsidR="00BD5D0A" w:rsidTr="0001106A">
        <w:trPr>
          <w:gridAfter w:val="1"/>
          <w:wAfter w:w="30" w:type="dxa"/>
          <w:trHeight w:val="1311"/>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A755E6">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A755E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D5D0A" w:rsidRDefault="00BD5D0A" w:rsidP="00A755E6">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A755E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sidRPr="00895FDF">
              <w:rPr>
                <w:rFonts w:ascii="Times New Roman" w:eastAsia="Times New Roman" w:hAnsi="Times New Roman" w:cs="Times New Roman"/>
                <w:sz w:val="24"/>
                <w:szCs w:val="24"/>
                <w:lang w:eastAsia="ru-RU"/>
              </w:rPr>
              <w:t>«</w:t>
            </w:r>
            <w:r w:rsidRPr="005A587D">
              <w:rPr>
                <w:rFonts w:ascii="Times New Roman" w:eastAsia="Calibri" w:hAnsi="Times New Roman" w:cs="Times New Roman"/>
                <w:sz w:val="24"/>
                <w:szCs w:val="24"/>
              </w:rPr>
              <w:t>Казначейское сопровождение средств</w:t>
            </w:r>
            <w:r w:rsidRPr="00895FDF">
              <w:rPr>
                <w:rFonts w:ascii="Times New Roman" w:eastAsia="Calibri" w:hAnsi="Times New Roman" w:cs="Times New Roman"/>
                <w:sz w:val="24"/>
                <w:szCs w:val="24"/>
              </w:rPr>
              <w:t>»</w:t>
            </w:r>
            <w:r>
              <w:rPr>
                <w:rFonts w:ascii="Times New Roman" w:hAnsi="Times New Roman" w:cs="Times New Roman"/>
                <w:sz w:val="24"/>
                <w:szCs w:val="24"/>
              </w:rPr>
              <w:t xml:space="preserve"> (далее </w:t>
            </w:r>
            <w:r w:rsidRPr="00895FDF">
              <w:rPr>
                <w:rFonts w:ascii="Times New Roman" w:hAnsi="Times New Roman" w:cs="Times New Roman"/>
                <w:sz w:val="24"/>
                <w:szCs w:val="24"/>
              </w:rPr>
              <w:t>–</w:t>
            </w:r>
            <w:r>
              <w:rPr>
                <w:rFonts w:ascii="Times New Roman" w:hAnsi="Times New Roman" w:cs="Times New Roman"/>
                <w:sz w:val="24"/>
                <w:szCs w:val="24"/>
              </w:rPr>
              <w:t> </w:t>
            </w:r>
            <w:r w:rsidRPr="00895FDF">
              <w:rPr>
                <w:rFonts w:ascii="Times New Roman" w:hAnsi="Times New Roman" w:cs="Times New Roman"/>
                <w:sz w:val="24"/>
                <w:szCs w:val="24"/>
              </w:rPr>
              <w:t xml:space="preserve">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A755E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3627F8">
        <w:trPr>
          <w:gridAfter w:val="1"/>
          <w:wAfter w:w="30" w:type="dxa"/>
          <w:trHeight w:val="242"/>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1" w:type="dxa"/>
            <w:gridSpan w:val="32"/>
            <w:vAlign w:val="center"/>
          </w:tcPr>
          <w:p w:rsidR="00BD5D0A" w:rsidRPr="00C56102" w:rsidRDefault="00BD5D0A" w:rsidP="00823342">
            <w:pPr>
              <w:jc w:val="both"/>
              <w:rPr>
                <w:rFonts w:ascii="Times New Roman" w:hAnsi="Times New Roman" w:cs="Times New Roman"/>
                <w:sz w:val="24"/>
                <w:szCs w:val="24"/>
              </w:rPr>
            </w:pPr>
            <w:r w:rsidRPr="00C56102">
              <w:rPr>
                <w:rFonts w:ascii="Times New Roman" w:eastAsia="Calibri" w:hAnsi="Times New Roman" w:cs="Times New Roman"/>
                <w:sz w:val="24"/>
                <w:szCs w:val="24"/>
              </w:rPr>
              <w:t xml:space="preserve">Проведение и учет операций с целевыми средствами федерального бюджета, бюджета субъекта </w:t>
            </w:r>
            <w:r>
              <w:rPr>
                <w:rFonts w:ascii="Times New Roman" w:eastAsia="Calibri" w:hAnsi="Times New Roman" w:cs="Times New Roman"/>
                <w:sz w:val="24"/>
                <w:szCs w:val="24"/>
              </w:rPr>
              <w:t>Российской Федерации</w:t>
            </w:r>
            <w:r w:rsidRPr="00C56102">
              <w:rPr>
                <w:rFonts w:ascii="Times New Roman" w:eastAsia="Calibri" w:hAnsi="Times New Roman" w:cs="Times New Roman"/>
                <w:sz w:val="24"/>
                <w:szCs w:val="24"/>
              </w:rPr>
              <w:t>, местного бюджета:</w:t>
            </w:r>
          </w:p>
        </w:tc>
      </w:tr>
      <w:tr w:rsidR="00BD5D0A" w:rsidTr="00EF162F">
        <w:trPr>
          <w:gridAfter w:val="1"/>
          <w:wAfter w:w="30" w:type="dxa"/>
          <w:trHeight w:val="744"/>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Default="00BD5D0A" w:rsidP="00823342">
            <w:pPr>
              <w:autoSpaceDE w:val="0"/>
              <w:autoSpaceDN w:val="0"/>
              <w:adjustRightInd w:val="0"/>
              <w:contextual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 xml:space="preserve">учета операций </w:t>
            </w:r>
            <w:r w:rsidRPr="007C7A80">
              <w:rPr>
                <w:rFonts w:ascii="Times New Roman" w:eastAsia="Calibri" w:hAnsi="Times New Roman" w:cs="Times New Roman"/>
                <w:sz w:val="24"/>
                <w:szCs w:val="24"/>
              </w:rPr>
              <w:t>со средствами юридических лиц (их обособленных подразделений), не являющихся участниками бюджетного процесса, лицевые счета которым открыты</w:t>
            </w:r>
            <w:r>
              <w:rPr>
                <w:rFonts w:ascii="Times New Roman" w:eastAsia="Calibri" w:hAnsi="Times New Roman" w:cs="Times New Roman"/>
                <w:sz w:val="24"/>
                <w:szCs w:val="24"/>
              </w:rPr>
              <w:t xml:space="preserve"> </w:t>
            </w:r>
            <w:r w:rsidRPr="005A587D">
              <w:rPr>
                <w:rFonts w:ascii="Times New Roman" w:eastAsia="Calibri" w:hAnsi="Times New Roman" w:cs="Times New Roman"/>
                <w:sz w:val="24"/>
                <w:szCs w:val="24"/>
              </w:rPr>
              <w:t xml:space="preserve">в УФК,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w:t>
            </w:r>
            <w:r>
              <w:rPr>
                <w:rFonts w:ascii="Times New Roman" w:eastAsia="Calibri" w:hAnsi="Times New Roman" w:cs="Times New Roman"/>
                <w:sz w:val="24"/>
                <w:szCs w:val="24"/>
              </w:rPr>
              <w:t>Минфина России</w:t>
            </w:r>
            <w:r w:rsidRPr="005A587D">
              <w:rPr>
                <w:rFonts w:ascii="Times New Roman" w:eastAsia="Calibri" w:hAnsi="Times New Roman" w:cs="Times New Roman"/>
                <w:sz w:val="24"/>
                <w:szCs w:val="24"/>
              </w:rPr>
              <w:t xml:space="preserve"> и Федерального казначейства, регулирующими казначейское</w:t>
            </w:r>
            <w:proofErr w:type="gramEnd"/>
            <w:r w:rsidRPr="005A587D">
              <w:rPr>
                <w:rFonts w:ascii="Times New Roman" w:eastAsia="Calibri" w:hAnsi="Times New Roman" w:cs="Times New Roman"/>
                <w:sz w:val="24"/>
                <w:szCs w:val="24"/>
              </w:rPr>
              <w:t xml:space="preserve"> сопровождение средств</w:t>
            </w:r>
            <w:r>
              <w:rPr>
                <w:rFonts w:ascii="Times New Roman" w:eastAsia="Calibri" w:hAnsi="Times New Roman" w:cs="Times New Roman"/>
                <w:sz w:val="24"/>
                <w:szCs w:val="24"/>
              </w:rPr>
              <w:t>;</w:t>
            </w:r>
          </w:p>
        </w:tc>
        <w:tc>
          <w:tcPr>
            <w:tcW w:w="714" w:type="dxa"/>
            <w:gridSpan w:val="2"/>
            <w:vAlign w:val="center"/>
          </w:tcPr>
          <w:p w:rsidR="00BD5D0A" w:rsidRPr="005A587D"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B34810" w:rsidRDefault="00BD5D0A"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BD5D0A" w:rsidRPr="00B348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B34810" w:rsidRDefault="00BD5D0A"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BD5D0A" w:rsidRDefault="00BD5D0A" w:rsidP="00823342">
            <w:pPr>
              <w:jc w:val="center"/>
            </w:pPr>
            <w:r w:rsidRPr="00C05472">
              <w:rPr>
                <w:rFonts w:ascii="Times New Roman" w:hAnsi="Times New Roman" w:cs="Times New Roman"/>
                <w:sz w:val="24"/>
                <w:szCs w:val="24"/>
              </w:rPr>
              <w:t>значимый</w:t>
            </w:r>
          </w:p>
        </w:tc>
      </w:tr>
      <w:tr w:rsidR="00BD5D0A" w:rsidTr="00EF162F">
        <w:trPr>
          <w:gridAfter w:val="1"/>
          <w:wAfter w:w="30" w:type="dxa"/>
          <w:trHeight w:val="719"/>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2 направления деятельности </w:t>
            </w:r>
            <w:r w:rsidRPr="0006259B">
              <w:rPr>
                <w:rFonts w:ascii="Times New Roman" w:hAnsi="Times New Roman" w:cs="Times New Roman"/>
                <w:sz w:val="24"/>
                <w:szCs w:val="24"/>
                <w:lang w:val="en-US"/>
              </w:rPr>
              <w:t>XXI</w:t>
            </w:r>
            <w:r>
              <w:rPr>
                <w:rFonts w:ascii="Times New Roman" w:hAnsi="Times New Roman" w:cs="Times New Roman"/>
                <w:sz w:val="24"/>
                <w:szCs w:val="24"/>
                <w:lang w:val="en-US"/>
              </w:rPr>
              <w:t>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306"/>
        </w:trPr>
        <w:tc>
          <w:tcPr>
            <w:tcW w:w="807" w:type="dxa"/>
            <w:vMerge w:val="restart"/>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1" w:type="dxa"/>
            <w:gridSpan w:val="32"/>
            <w:vAlign w:val="center"/>
          </w:tcPr>
          <w:p w:rsidR="00BD5D0A" w:rsidRPr="0006259B" w:rsidRDefault="00BD5D0A" w:rsidP="0029221A">
            <w:pPr>
              <w:widowControl w:val="0"/>
              <w:rPr>
                <w:rFonts w:ascii="Times New Roman" w:hAnsi="Times New Roman" w:cs="Times New Roman"/>
                <w:sz w:val="24"/>
                <w:szCs w:val="24"/>
              </w:rPr>
            </w:pPr>
            <w:r w:rsidRPr="0006259B">
              <w:rPr>
                <w:rFonts w:ascii="Times New Roman" w:hAnsi="Times New Roman" w:cs="Times New Roman"/>
                <w:sz w:val="24"/>
                <w:szCs w:val="24"/>
              </w:rPr>
              <w:t xml:space="preserve">Осуществление </w:t>
            </w:r>
            <w:r w:rsidR="00EF162F">
              <w:rPr>
                <w:rFonts w:ascii="Times New Roman" w:eastAsia="Calibri" w:hAnsi="Times New Roman" w:cs="Times New Roman"/>
                <w:sz w:val="24"/>
                <w:szCs w:val="24"/>
              </w:rPr>
              <w:t xml:space="preserve">перечислений </w:t>
            </w:r>
            <w:r w:rsidRPr="0006259B">
              <w:rPr>
                <w:rFonts w:ascii="Times New Roman" w:eastAsia="Calibri" w:hAnsi="Times New Roman" w:cs="Times New Roman"/>
                <w:sz w:val="24"/>
                <w:szCs w:val="24"/>
              </w:rPr>
              <w:t>за счет целевых средств федерального бюджета, бюджета субъекта РФ, местного бюджета:</w:t>
            </w:r>
          </w:p>
        </w:tc>
      </w:tr>
      <w:tr w:rsidR="00BD5D0A" w:rsidTr="00EF162F">
        <w:trPr>
          <w:gridAfter w:val="1"/>
          <w:wAfter w:w="30" w:type="dxa"/>
          <w:trHeight w:val="602"/>
        </w:trPr>
        <w:tc>
          <w:tcPr>
            <w:tcW w:w="807" w:type="dxa"/>
            <w:vMerge/>
          </w:tcPr>
          <w:p w:rsidR="00BD5D0A" w:rsidRDefault="00BD5D0A" w:rsidP="0029221A">
            <w:pPr>
              <w:widowControl w:val="0"/>
              <w:jc w:val="center"/>
              <w:rPr>
                <w:rFonts w:ascii="Times New Roman" w:hAnsi="Times New Roman" w:cs="Times New Roman"/>
                <w:sz w:val="24"/>
                <w:szCs w:val="24"/>
              </w:rPr>
            </w:pPr>
          </w:p>
        </w:tc>
        <w:tc>
          <w:tcPr>
            <w:tcW w:w="826" w:type="dxa"/>
            <w:gridSpan w:val="3"/>
            <w:vAlign w:val="center"/>
          </w:tcPr>
          <w:p w:rsidR="00BD5D0A" w:rsidRPr="00FF4C24"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Pr="00FF4C24"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895FDF" w:rsidRDefault="002B6741" w:rsidP="0029221A">
            <w:pPr>
              <w:widowControl w:val="0"/>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 от имени и по поручению клиентов</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казначейских</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платежей</w:t>
            </w:r>
            <w:r w:rsidRPr="005A587D">
              <w:rPr>
                <w:rFonts w:ascii="Times New Roman" w:eastAsia="Calibri" w:hAnsi="Times New Roman" w:cs="Times New Roman"/>
                <w:sz w:val="24"/>
                <w:szCs w:val="24"/>
              </w:rPr>
              <w:t xml:space="preserve"> за счет целевых сре</w:t>
            </w:r>
            <w:proofErr w:type="gramStart"/>
            <w:r w:rsidRPr="005A587D">
              <w:rPr>
                <w:rFonts w:ascii="Times New Roman" w:eastAsia="Calibri" w:hAnsi="Times New Roman" w:cs="Times New Roman"/>
                <w:sz w:val="24"/>
                <w:szCs w:val="24"/>
              </w:rPr>
              <w:t>дств с л</w:t>
            </w:r>
            <w:proofErr w:type="gramEnd"/>
            <w:r w:rsidRPr="005A587D">
              <w:rPr>
                <w:rFonts w:ascii="Times New Roman" w:eastAsia="Calibri" w:hAnsi="Times New Roman" w:cs="Times New Roman"/>
                <w:sz w:val="24"/>
                <w:szCs w:val="24"/>
              </w:rPr>
              <w:t xml:space="preserve">ицевых счетов для учета </w:t>
            </w:r>
            <w:r w:rsidRPr="005A587D">
              <w:rPr>
                <w:rFonts w:ascii="Times New Roman" w:eastAsia="Calibri" w:hAnsi="Times New Roman" w:cs="Times New Roman"/>
                <w:sz w:val="24"/>
                <w:szCs w:val="24"/>
              </w:rPr>
              <w:lastRenderedPageBreak/>
              <w:t>операций неучастников бюджетного процесса</w:t>
            </w:r>
            <w:r>
              <w:rPr>
                <w:rFonts w:ascii="Times New Roman" w:eastAsia="Calibri" w:hAnsi="Times New Roman" w:cs="Times New Roman"/>
                <w:sz w:val="24"/>
                <w:szCs w:val="24"/>
              </w:rPr>
              <w:t xml:space="preserve"> и лицевых счетов для учета операций со средствами юридических лиц при казначейском сопровождении,</w:t>
            </w:r>
            <w:r w:rsidRPr="005A587D">
              <w:rPr>
                <w:rFonts w:ascii="Times New Roman" w:eastAsia="Calibri" w:hAnsi="Times New Roman" w:cs="Times New Roman"/>
                <w:sz w:val="24"/>
                <w:szCs w:val="24"/>
              </w:rPr>
              <w:t xml:space="preserve"> открыты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в УФК</w:t>
            </w:r>
            <w:r>
              <w:rPr>
                <w:rFonts w:ascii="Times New Roman" w:eastAsia="Calibri" w:hAnsi="Times New Roman" w:cs="Times New Roman"/>
                <w:sz w:val="24"/>
                <w:szCs w:val="24"/>
              </w:rPr>
              <w:t xml:space="preserve"> в установленном порядке;</w:t>
            </w:r>
          </w:p>
        </w:tc>
        <w:tc>
          <w:tcPr>
            <w:tcW w:w="714" w:type="dxa"/>
            <w:gridSpan w:val="2"/>
            <w:vAlign w:val="center"/>
          </w:tcPr>
          <w:p w:rsidR="00BD5D0A" w:rsidRPr="005A587D"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D5D0A" w:rsidRPr="00C77CE0"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B34810" w:rsidRDefault="00BD5D0A" w:rsidP="0029221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BD5D0A" w:rsidRPr="00B34810"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B34810" w:rsidRDefault="00BD5D0A" w:rsidP="0029221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BD5D0A" w:rsidRDefault="00BD5D0A" w:rsidP="0029221A">
            <w:pPr>
              <w:widowControl w:val="0"/>
              <w:jc w:val="center"/>
            </w:pPr>
            <w:r w:rsidRPr="00C05472">
              <w:rPr>
                <w:rFonts w:ascii="Times New Roman" w:hAnsi="Times New Roman" w:cs="Times New Roman"/>
                <w:sz w:val="24"/>
                <w:szCs w:val="24"/>
              </w:rPr>
              <w:t>значимый</w:t>
            </w:r>
          </w:p>
        </w:tc>
      </w:tr>
      <w:tr w:rsidR="00BD5D0A" w:rsidTr="00BD5D0A">
        <w:trPr>
          <w:gridAfter w:val="1"/>
          <w:wAfter w:w="30" w:type="dxa"/>
          <w:trHeight w:val="109"/>
        </w:trPr>
        <w:tc>
          <w:tcPr>
            <w:tcW w:w="807" w:type="dxa"/>
            <w:vMerge/>
          </w:tcPr>
          <w:p w:rsidR="00BD5D0A" w:rsidRDefault="00BD5D0A" w:rsidP="0029221A">
            <w:pPr>
              <w:widowControl w:val="0"/>
              <w:jc w:val="center"/>
              <w:rPr>
                <w:rFonts w:ascii="Times New Roman" w:hAnsi="Times New Roman" w:cs="Times New Roman"/>
                <w:sz w:val="24"/>
                <w:szCs w:val="24"/>
              </w:rPr>
            </w:pPr>
          </w:p>
        </w:tc>
        <w:tc>
          <w:tcPr>
            <w:tcW w:w="826" w:type="dxa"/>
            <w:gridSpan w:val="3"/>
            <w:vAlign w:val="center"/>
          </w:tcPr>
          <w:p w:rsidR="00BD5D0A" w:rsidRPr="00FF4C24"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BD5D0A">
        <w:trPr>
          <w:gridAfter w:val="1"/>
          <w:wAfter w:w="30" w:type="dxa"/>
          <w:trHeight w:val="354"/>
        </w:trPr>
        <w:tc>
          <w:tcPr>
            <w:tcW w:w="807" w:type="dxa"/>
            <w:vMerge w:val="restart"/>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1" w:type="dxa"/>
            <w:gridSpan w:val="32"/>
            <w:vAlign w:val="center"/>
          </w:tcPr>
          <w:p w:rsidR="00BD5D0A" w:rsidRPr="00954D77" w:rsidRDefault="00BD5D0A" w:rsidP="003627F8">
            <w:pPr>
              <w:widowControl w:val="0"/>
              <w:jc w:val="both"/>
              <w:rPr>
                <w:rFonts w:ascii="Times New Roman" w:hAnsi="Times New Roman" w:cs="Times New Roman"/>
                <w:sz w:val="24"/>
                <w:szCs w:val="24"/>
              </w:rPr>
            </w:pPr>
            <w:r>
              <w:rPr>
                <w:rFonts w:ascii="Times New Roman" w:eastAsia="Calibri" w:hAnsi="Times New Roman" w:cs="Times New Roman"/>
                <w:sz w:val="24"/>
                <w:szCs w:val="24"/>
              </w:rPr>
              <w:t>С</w:t>
            </w:r>
            <w:r w:rsidRPr="005A587D">
              <w:rPr>
                <w:rFonts w:ascii="Times New Roman" w:eastAsia="Calibri" w:hAnsi="Times New Roman" w:cs="Times New Roman"/>
                <w:sz w:val="24"/>
                <w:szCs w:val="24"/>
              </w:rPr>
              <w:t>анкционировани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расходов юридических лиц </w:t>
            </w:r>
            <w:r w:rsidRPr="006C392A">
              <w:rPr>
                <w:rFonts w:ascii="Times New Roman" w:eastAsia="Calibri" w:hAnsi="Times New Roman" w:cs="Times New Roman"/>
                <w:sz w:val="24"/>
                <w:szCs w:val="24"/>
              </w:rPr>
              <w:t>(индивидуальны</w:t>
            </w:r>
            <w:r>
              <w:rPr>
                <w:rFonts w:ascii="Times New Roman" w:eastAsia="Calibri" w:hAnsi="Times New Roman" w:cs="Times New Roman"/>
                <w:sz w:val="24"/>
                <w:szCs w:val="24"/>
              </w:rPr>
              <w:t>х</w:t>
            </w:r>
            <w:r w:rsidRPr="006C392A">
              <w:rPr>
                <w:rFonts w:ascii="Times New Roman" w:eastAsia="Calibri" w:hAnsi="Times New Roman" w:cs="Times New Roman"/>
                <w:sz w:val="24"/>
                <w:szCs w:val="24"/>
              </w:rPr>
              <w:t xml:space="preserve"> предпринимател</w:t>
            </w:r>
            <w:r>
              <w:rPr>
                <w:rFonts w:ascii="Times New Roman" w:eastAsia="Calibri" w:hAnsi="Times New Roman" w:cs="Times New Roman"/>
                <w:sz w:val="24"/>
                <w:szCs w:val="24"/>
              </w:rPr>
              <w:t>ей,</w:t>
            </w:r>
            <w:r w:rsidRPr="00217CDA">
              <w:rPr>
                <w:rFonts w:ascii="Times New Roman" w:eastAsia="Calibri" w:hAnsi="Times New Roman" w:cs="Times New Roman"/>
                <w:sz w:val="28"/>
                <w:szCs w:val="28"/>
              </w:rPr>
              <w:t xml:space="preserve"> </w:t>
            </w:r>
            <w:r w:rsidRPr="004641C3">
              <w:rPr>
                <w:rFonts w:ascii="Times New Roman" w:eastAsia="Calibri" w:hAnsi="Times New Roman" w:cs="Times New Roman"/>
                <w:sz w:val="24"/>
                <w:szCs w:val="24"/>
              </w:rPr>
              <w:t>крестьянски</w:t>
            </w:r>
            <w:r>
              <w:rPr>
                <w:rFonts w:ascii="Times New Roman" w:eastAsia="Calibri" w:hAnsi="Times New Roman" w:cs="Times New Roman"/>
                <w:sz w:val="24"/>
                <w:szCs w:val="24"/>
              </w:rPr>
              <w:t>х</w:t>
            </w:r>
            <w:r w:rsidRPr="004641C3">
              <w:rPr>
                <w:rFonts w:ascii="Times New Roman" w:eastAsia="Calibri" w:hAnsi="Times New Roman" w:cs="Times New Roman"/>
                <w:sz w:val="24"/>
                <w:szCs w:val="24"/>
              </w:rPr>
              <w:t xml:space="preserve"> (фермерски</w:t>
            </w:r>
            <w:r>
              <w:rPr>
                <w:rFonts w:ascii="Times New Roman" w:eastAsia="Calibri" w:hAnsi="Times New Roman" w:cs="Times New Roman"/>
                <w:sz w:val="24"/>
                <w:szCs w:val="24"/>
              </w:rPr>
              <w:t>х</w:t>
            </w:r>
            <w:r w:rsidRPr="004641C3">
              <w:rPr>
                <w:rFonts w:ascii="Times New Roman" w:eastAsia="Calibri" w:hAnsi="Times New Roman" w:cs="Times New Roman"/>
                <w:sz w:val="24"/>
                <w:szCs w:val="24"/>
              </w:rPr>
              <w:t>) хозяйств</w:t>
            </w:r>
            <w:r>
              <w:rPr>
                <w:rFonts w:ascii="Times New Roman" w:eastAsia="Calibri" w:hAnsi="Times New Roman" w:cs="Times New Roman"/>
                <w:sz w:val="24"/>
                <w:szCs w:val="24"/>
              </w:rPr>
              <w:t>) –</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r>
              <w:rPr>
                <w:rFonts w:ascii="Times New Roman" w:eastAsia="Calibri" w:hAnsi="Times New Roman" w:cs="Times New Roman"/>
                <w:sz w:val="24"/>
                <w:szCs w:val="24"/>
              </w:rPr>
              <w:t>:</w:t>
            </w:r>
          </w:p>
        </w:tc>
      </w:tr>
      <w:tr w:rsidR="00BD5D0A" w:rsidTr="003627F8">
        <w:trPr>
          <w:gridAfter w:val="1"/>
          <w:wAfter w:w="30" w:type="dxa"/>
          <w:trHeight w:val="96"/>
        </w:trPr>
        <w:tc>
          <w:tcPr>
            <w:tcW w:w="807" w:type="dxa"/>
            <w:vMerge/>
          </w:tcPr>
          <w:p w:rsidR="00BD5D0A" w:rsidRDefault="00BD5D0A" w:rsidP="0029221A">
            <w:pPr>
              <w:widowControl w:val="0"/>
              <w:jc w:val="center"/>
              <w:rPr>
                <w:rFonts w:ascii="Times New Roman" w:hAnsi="Times New Roman" w:cs="Times New Roman"/>
                <w:sz w:val="24"/>
                <w:szCs w:val="24"/>
              </w:rPr>
            </w:pPr>
          </w:p>
        </w:tc>
        <w:tc>
          <w:tcPr>
            <w:tcW w:w="826" w:type="dxa"/>
            <w:gridSpan w:val="3"/>
            <w:vAlign w:val="center"/>
          </w:tcPr>
          <w:p w:rsidR="00BD5D0A" w:rsidRPr="00FF4C24"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D5D0A" w:rsidRPr="00FF4C24"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895FDF" w:rsidRDefault="00BD5D0A" w:rsidP="006571FA">
            <w:pPr>
              <w:keepNext/>
              <w:widowControl w:val="0"/>
              <w:autoSpaceDE w:val="0"/>
              <w:autoSpaceDN w:val="0"/>
              <w:adjustRightInd w:val="0"/>
              <w:contextualSpacing/>
              <w:jc w:val="both"/>
              <w:rPr>
                <w:rFonts w:ascii="Times New Roman" w:hAnsi="Times New Roman" w:cs="Times New Roman"/>
                <w:sz w:val="24"/>
                <w:szCs w:val="24"/>
              </w:rPr>
            </w:pPr>
            <w:r w:rsidRPr="003627F8">
              <w:rPr>
                <w:rFonts w:ascii="Times New Roman" w:hAnsi="Times New Roman" w:cs="Times New Roman"/>
                <w:sz w:val="24"/>
                <w:szCs w:val="24"/>
              </w:rPr>
              <w:t>несоблюдение порядка санкционирования расходов с лицевых счетов для учета операций неучастника бюджетного процесса и лицевых счетов для учета операций со средствами юридических лиц при казначейском сопровождении, открытых юридическим лицам (индивидуальным предпринимателям, крестьянским (фермерским) хозяйствам) в УФК, включая средства по государственному оборонному заказу, в соответствии с законодательством Российской Федерации;</w:t>
            </w:r>
          </w:p>
        </w:tc>
        <w:tc>
          <w:tcPr>
            <w:tcW w:w="714" w:type="dxa"/>
            <w:gridSpan w:val="2"/>
            <w:vAlign w:val="center"/>
          </w:tcPr>
          <w:p w:rsidR="00BD5D0A" w:rsidRPr="005A587D"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D5D0A" w:rsidRPr="00C77CE0"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B34810" w:rsidRDefault="00BD5D0A" w:rsidP="006571F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BD5D0A" w:rsidRPr="00B34810" w:rsidRDefault="00BD5D0A"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B34810" w:rsidRDefault="00BD5D0A" w:rsidP="006571F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BD5D0A" w:rsidRDefault="00BD5D0A" w:rsidP="006571FA">
            <w:pPr>
              <w:widowControl w:val="0"/>
              <w:jc w:val="center"/>
            </w:pPr>
            <w:r w:rsidRPr="00C05472">
              <w:rPr>
                <w:rFonts w:ascii="Times New Roman" w:hAnsi="Times New Roman" w:cs="Times New Roman"/>
                <w:sz w:val="24"/>
                <w:szCs w:val="24"/>
              </w:rPr>
              <w:t>значимый</w:t>
            </w:r>
          </w:p>
        </w:tc>
      </w:tr>
      <w:tr w:rsidR="00BD5D0A" w:rsidTr="003627F8">
        <w:trPr>
          <w:gridAfter w:val="1"/>
          <w:wAfter w:w="30" w:type="dxa"/>
          <w:trHeight w:val="96"/>
        </w:trPr>
        <w:tc>
          <w:tcPr>
            <w:tcW w:w="807" w:type="dxa"/>
            <w:vMerge/>
          </w:tcPr>
          <w:p w:rsidR="00BD5D0A" w:rsidRDefault="00BD5D0A" w:rsidP="0029221A">
            <w:pPr>
              <w:widowControl w:val="0"/>
              <w:jc w:val="center"/>
              <w:rPr>
                <w:rFonts w:ascii="Times New Roman" w:hAnsi="Times New Roman" w:cs="Times New Roman"/>
                <w:sz w:val="24"/>
                <w:szCs w:val="24"/>
              </w:rPr>
            </w:pPr>
          </w:p>
        </w:tc>
        <w:tc>
          <w:tcPr>
            <w:tcW w:w="826" w:type="dxa"/>
            <w:gridSpan w:val="3"/>
            <w:vAlign w:val="center"/>
          </w:tcPr>
          <w:p w:rsidR="00BD5D0A" w:rsidRPr="00FF4C24"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D5D0A"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460"/>
        </w:trPr>
        <w:tc>
          <w:tcPr>
            <w:tcW w:w="807" w:type="dxa"/>
            <w:vMerge w:val="restart"/>
          </w:tcPr>
          <w:p w:rsidR="00BD5D0A" w:rsidRDefault="00BD5D0A" w:rsidP="00D721FA">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5</w:t>
            </w:r>
            <w:r>
              <w:rPr>
                <w:rFonts w:ascii="Times New Roman" w:hAnsi="Times New Roman" w:cs="Times New Roman"/>
                <w:sz w:val="24"/>
                <w:szCs w:val="24"/>
                <w:lang w:val="en-US"/>
              </w:rPr>
              <w:t>.</w:t>
            </w:r>
          </w:p>
        </w:tc>
        <w:tc>
          <w:tcPr>
            <w:tcW w:w="13551" w:type="dxa"/>
            <w:gridSpan w:val="32"/>
            <w:vAlign w:val="center"/>
          </w:tcPr>
          <w:p w:rsidR="00BD5D0A" w:rsidRPr="00954D77" w:rsidRDefault="00BD5D0A" w:rsidP="00D721FA">
            <w:pPr>
              <w:widowControl w:val="0"/>
              <w:rPr>
                <w:rFonts w:ascii="Times New Roman" w:hAnsi="Times New Roman" w:cs="Times New Roman"/>
                <w:sz w:val="24"/>
                <w:szCs w:val="24"/>
              </w:rPr>
            </w:pPr>
            <w:r>
              <w:rPr>
                <w:rFonts w:ascii="Times New Roman" w:eastAsia="Calibri" w:hAnsi="Times New Roman" w:cs="Times New Roman"/>
                <w:sz w:val="24"/>
                <w:szCs w:val="24"/>
              </w:rPr>
              <w:t>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е</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5A587D">
              <w:rPr>
                <w:rFonts w:ascii="Times New Roman" w:eastAsia="Calibri" w:hAnsi="Times New Roman" w:cs="Times New Roman"/>
                <w:sz w:val="24"/>
                <w:szCs w:val="24"/>
              </w:rPr>
              <w:t>пераций по обеспечению наличными денежными средствами</w:t>
            </w:r>
            <w:r>
              <w:rPr>
                <w:rFonts w:ascii="Times New Roman" w:eastAsia="Calibri" w:hAnsi="Times New Roman" w:cs="Times New Roman"/>
                <w:sz w:val="24"/>
                <w:szCs w:val="24"/>
              </w:rPr>
              <w:t>:</w:t>
            </w:r>
          </w:p>
        </w:tc>
      </w:tr>
      <w:tr w:rsidR="00BD5D0A" w:rsidTr="005F6972">
        <w:trPr>
          <w:gridAfter w:val="1"/>
          <w:wAfter w:w="30" w:type="dxa"/>
          <w:trHeight w:val="130"/>
        </w:trPr>
        <w:tc>
          <w:tcPr>
            <w:tcW w:w="807" w:type="dxa"/>
            <w:vMerge/>
          </w:tcPr>
          <w:p w:rsidR="00BD5D0A" w:rsidRDefault="00BD5D0A" w:rsidP="00823342">
            <w:pPr>
              <w:widowControl w:val="0"/>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Pr="00FF4C24"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956CB7" w:rsidRDefault="00BD5D0A" w:rsidP="00823342">
            <w:pPr>
              <w:widowControl w:val="0"/>
              <w:autoSpaceDE w:val="0"/>
              <w:autoSpaceDN w:val="0"/>
              <w:adjustRightInd w:val="0"/>
              <w:spacing w:after="120"/>
              <w:contextualSpacing/>
              <w:jc w:val="both"/>
              <w:rPr>
                <w:rFonts w:ascii="Times New Roman" w:hAnsi="Times New Roman" w:cs="Times New Roman"/>
                <w:sz w:val="24"/>
                <w:szCs w:val="24"/>
              </w:rPr>
            </w:pPr>
            <w:proofErr w:type="gramStart"/>
            <w:r w:rsidRPr="008F2463">
              <w:rPr>
                <w:rFonts w:ascii="Times New Roman" w:eastAsia="Calibri" w:hAnsi="Times New Roman" w:cs="Times New Roman"/>
                <w:sz w:val="24"/>
                <w:szCs w:val="24"/>
              </w:rPr>
              <w:t xml:space="preserve">несоблюдение порядка проведения операций по обеспечению наличными денежными средствами юридических лиц и осуществление операций с использованием расчетных (дебетовых) карт в целях осуществления выплат по оплате труда с учетом начислений и социальных выплат, иных выплат в пользу работников, а также лиц, не состоящих в штате юридических лиц, привлеченных для достижения целей, определенных при предоставлении целевых средств, командировочных </w:t>
            </w:r>
            <w:r w:rsidRPr="00D15606">
              <w:rPr>
                <w:rFonts w:ascii="Times New Roman" w:eastAsia="Calibri" w:hAnsi="Times New Roman" w:cs="Times New Roman"/>
                <w:sz w:val="24"/>
                <w:szCs w:val="24"/>
              </w:rPr>
              <w:t>расходов</w:t>
            </w:r>
            <w:r>
              <w:rPr>
                <w:rFonts w:ascii="Times New Roman" w:eastAsia="Calibri" w:hAnsi="Times New Roman" w:cs="Times New Roman"/>
                <w:sz w:val="24"/>
                <w:szCs w:val="24"/>
              </w:rPr>
              <w:t>;</w:t>
            </w:r>
            <w:proofErr w:type="gramEnd"/>
          </w:p>
        </w:tc>
        <w:tc>
          <w:tcPr>
            <w:tcW w:w="714" w:type="dxa"/>
            <w:gridSpan w:val="2"/>
            <w:vAlign w:val="center"/>
          </w:tcPr>
          <w:p w:rsidR="00BD5D0A" w:rsidRPr="00956CB7" w:rsidRDefault="00BD5D0A" w:rsidP="00823342">
            <w:pPr>
              <w:widowControl w:val="0"/>
              <w:jc w:val="center"/>
              <w:rPr>
                <w:rFonts w:ascii="Times New Roman" w:hAnsi="Times New Roman" w:cs="Times New Roman"/>
                <w:sz w:val="24"/>
                <w:szCs w:val="24"/>
              </w:rPr>
            </w:pPr>
            <w:r w:rsidRPr="00956CB7">
              <w:rPr>
                <w:rFonts w:ascii="Times New Roman" w:hAnsi="Times New Roman" w:cs="Times New Roman"/>
                <w:sz w:val="24"/>
                <w:szCs w:val="24"/>
              </w:rPr>
              <w:t>–</w:t>
            </w:r>
          </w:p>
        </w:tc>
        <w:tc>
          <w:tcPr>
            <w:tcW w:w="760" w:type="dxa"/>
            <w:gridSpan w:val="2"/>
            <w:vAlign w:val="center"/>
          </w:tcPr>
          <w:p w:rsidR="00BD5D0A" w:rsidRPr="00C77CE0"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B34810" w:rsidRDefault="00BD5D0A" w:rsidP="00823342">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BD5D0A" w:rsidRPr="00B34810"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B34810" w:rsidRDefault="00BD5D0A" w:rsidP="00823342">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51" w:type="dxa"/>
            <w:gridSpan w:val="2"/>
            <w:vAlign w:val="center"/>
          </w:tcPr>
          <w:p w:rsidR="00BD5D0A" w:rsidRDefault="00BD5D0A" w:rsidP="00823342">
            <w:pPr>
              <w:widowControl w:val="0"/>
              <w:jc w:val="center"/>
            </w:pPr>
            <w:r w:rsidRPr="00C05472">
              <w:rPr>
                <w:rFonts w:ascii="Times New Roman" w:hAnsi="Times New Roman" w:cs="Times New Roman"/>
                <w:sz w:val="24"/>
                <w:szCs w:val="24"/>
              </w:rPr>
              <w:t>значимый</w:t>
            </w:r>
          </w:p>
        </w:tc>
      </w:tr>
      <w:tr w:rsidR="00BD5D0A" w:rsidTr="007E51CB">
        <w:trPr>
          <w:gridAfter w:val="1"/>
          <w:wAfter w:w="30" w:type="dxa"/>
          <w:trHeight w:val="39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388"/>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1" w:type="dxa"/>
            <w:gridSpan w:val="32"/>
            <w:vAlign w:val="center"/>
          </w:tcPr>
          <w:p w:rsidR="00BD5D0A" w:rsidRDefault="00BD5D0A" w:rsidP="00823342">
            <w:pPr>
              <w:rPr>
                <w:rFonts w:ascii="Times New Roman" w:hAnsi="Times New Roman" w:cs="Times New Roman"/>
                <w:sz w:val="24"/>
                <w:szCs w:val="24"/>
              </w:rPr>
            </w:pPr>
            <w:r>
              <w:rPr>
                <w:rFonts w:ascii="Times New Roman" w:hAnsi="Times New Roman" w:cs="Times New Roman"/>
                <w:sz w:val="24"/>
                <w:szCs w:val="24"/>
              </w:rPr>
              <w:t>Ос</w:t>
            </w:r>
            <w:r w:rsidRPr="00A169B2">
              <w:rPr>
                <w:rFonts w:ascii="Times New Roman" w:hAnsi="Times New Roman" w:cs="Times New Roman"/>
                <w:sz w:val="24"/>
                <w:szCs w:val="24"/>
              </w:rPr>
              <w:t>уществление возврата клиентам документов без исполнения:</w:t>
            </w:r>
          </w:p>
        </w:tc>
      </w:tr>
      <w:tr w:rsidR="00BD5D0A" w:rsidTr="00EF162F">
        <w:trPr>
          <w:gridAfter w:val="1"/>
          <w:wAfter w:w="30" w:type="dxa"/>
          <w:trHeight w:val="691"/>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6" w:type="dxa"/>
            <w:gridSpan w:val="5"/>
            <w:vAlign w:val="center"/>
          </w:tcPr>
          <w:p w:rsidR="00BD5D0A" w:rsidRPr="00885B0B" w:rsidRDefault="00BD5D0A" w:rsidP="00823342">
            <w:pPr>
              <w:jc w:val="both"/>
              <w:rPr>
                <w:rFonts w:ascii="Times New Roman" w:hAnsi="Times New Roman" w:cs="Times New Roman"/>
                <w:sz w:val="24"/>
                <w:szCs w:val="24"/>
              </w:rPr>
            </w:pPr>
            <w:r w:rsidRPr="00A169B2">
              <w:rPr>
                <w:rFonts w:ascii="Times New Roman" w:hAnsi="Times New Roman" w:cs="Times New Roman"/>
                <w:sz w:val="24"/>
                <w:szCs w:val="24"/>
              </w:rPr>
              <w:t>неправомерность возврата клиентам документов без исполнения;</w:t>
            </w:r>
          </w:p>
        </w:tc>
        <w:tc>
          <w:tcPr>
            <w:tcW w:w="714"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5D0A" w:rsidTr="007E51CB">
        <w:trPr>
          <w:gridAfter w:val="1"/>
          <w:wAfter w:w="30" w:type="dxa"/>
          <w:trHeight w:val="16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6" w:type="dxa"/>
            <w:gridSpan w:val="5"/>
            <w:vAlign w:val="center"/>
          </w:tcPr>
          <w:p w:rsidR="00BD5D0A" w:rsidRPr="00885B0B" w:rsidRDefault="00BD5D0A"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5D0A" w:rsidTr="007E51CB">
        <w:trPr>
          <w:gridAfter w:val="1"/>
          <w:wAfter w:w="30" w:type="dxa"/>
          <w:trHeight w:val="16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6" w:type="dxa"/>
            <w:gridSpan w:val="5"/>
            <w:vAlign w:val="center"/>
          </w:tcPr>
          <w:p w:rsidR="00BD5D0A" w:rsidRPr="00885B0B" w:rsidRDefault="00BD5D0A"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w:t>
            </w:r>
            <w:r>
              <w:rPr>
                <w:rFonts w:ascii="Times New Roman" w:hAnsi="Times New Roman" w:cs="Times New Roman"/>
                <w:sz w:val="24"/>
                <w:szCs w:val="24"/>
              </w:rPr>
              <w:lastRenderedPageBreak/>
              <w:t xml:space="preserve">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65"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D5D0A" w:rsidRPr="00885B0B"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D5D0A" w:rsidTr="00BD5D0A">
        <w:trPr>
          <w:gridAfter w:val="1"/>
          <w:wAfter w:w="30" w:type="dxa"/>
          <w:trHeight w:val="39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BD5D0A" w:rsidRPr="00885B0B" w:rsidRDefault="00BD5D0A"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6 </w:t>
            </w:r>
            <w:r w:rsidRPr="005704B5">
              <w:rPr>
                <w:rFonts w:ascii="Times New Roman" w:hAnsi="Times New Roman" w:cs="Times New Roman"/>
                <w:sz w:val="24"/>
                <w:szCs w:val="24"/>
              </w:rPr>
              <w:t xml:space="preserve">направления деятельности </w:t>
            </w:r>
            <w:r w:rsidRPr="001668CE">
              <w:rPr>
                <w:rFonts w:ascii="Times New Roman" w:hAnsi="Times New Roman" w:cs="Times New Roman"/>
                <w:sz w:val="24"/>
                <w:szCs w:val="24"/>
                <w:lang w:val="en-US"/>
              </w:rPr>
              <w:t>XXII</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5F6972">
        <w:trPr>
          <w:gridAfter w:val="1"/>
          <w:wAfter w:w="30" w:type="dxa"/>
          <w:trHeight w:val="130"/>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551" w:type="dxa"/>
            <w:gridSpan w:val="32"/>
            <w:vAlign w:val="center"/>
          </w:tcPr>
          <w:p w:rsidR="00BD5D0A" w:rsidRPr="00954D77" w:rsidRDefault="00BD5D0A" w:rsidP="00823342">
            <w:pPr>
              <w:rPr>
                <w:rFonts w:ascii="Times New Roman" w:hAnsi="Times New Roman" w:cs="Times New Roman"/>
                <w:sz w:val="24"/>
                <w:szCs w:val="24"/>
              </w:rPr>
            </w:pPr>
            <w:r>
              <w:rPr>
                <w:rFonts w:ascii="Times New Roman" w:hAnsi="Times New Roman" w:cs="Times New Roman"/>
                <w:sz w:val="24"/>
                <w:szCs w:val="24"/>
              </w:rPr>
              <w:t>Ф</w:t>
            </w:r>
            <w:r w:rsidRPr="005A587D">
              <w:rPr>
                <w:rFonts w:ascii="Times New Roman" w:eastAsia="Calibri" w:hAnsi="Times New Roman" w:cs="Times New Roman"/>
                <w:sz w:val="24"/>
                <w:szCs w:val="24"/>
              </w:rPr>
              <w:t>ормировани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и доведени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до клиентов выписок из лицевых счетов</w:t>
            </w:r>
            <w:r>
              <w:rPr>
                <w:rFonts w:ascii="Times New Roman" w:eastAsia="Calibri" w:hAnsi="Times New Roman" w:cs="Times New Roman"/>
                <w:sz w:val="24"/>
                <w:szCs w:val="24"/>
              </w:rPr>
              <w:t>:</w:t>
            </w:r>
          </w:p>
        </w:tc>
      </w:tr>
      <w:tr w:rsidR="00BD5D0A" w:rsidTr="005F6972">
        <w:trPr>
          <w:gridAfter w:val="1"/>
          <w:wAfter w:w="30" w:type="dxa"/>
          <w:trHeight w:val="85"/>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266A56" w:rsidRDefault="00BD5D0A" w:rsidP="00823342">
            <w:pPr>
              <w:autoSpaceDE w:val="0"/>
              <w:autoSpaceDN w:val="0"/>
              <w:adjustRightInd w:val="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br/>
            </w:r>
            <w:r w:rsidRPr="00266A56">
              <w:rPr>
                <w:rFonts w:ascii="Times New Roman" w:eastAsia="Calibri" w:hAnsi="Times New Roman" w:cs="Times New Roman"/>
                <w:sz w:val="24"/>
                <w:szCs w:val="24"/>
              </w:rPr>
              <w:t>и доведения до клиентов выписок из лицевых счетов для учета операций неучастников бюджетного процесса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 xml:space="preserve">и лицевых счетов для учета операций </w:t>
            </w:r>
            <w:r>
              <w:rPr>
                <w:rFonts w:ascii="Times New Roman" w:eastAsia="Calibri" w:hAnsi="Times New Roman" w:cs="Times New Roman"/>
                <w:sz w:val="24"/>
                <w:szCs w:val="24"/>
              </w:rPr>
              <w:br/>
              <w:t>со средствами юридических лиц при казначейском сопровождении</w:t>
            </w:r>
            <w:r w:rsidRPr="00266A56">
              <w:rPr>
                <w:rFonts w:ascii="Times New Roman" w:eastAsia="Calibri" w:hAnsi="Times New Roman" w:cs="Times New Roman"/>
                <w:sz w:val="24"/>
                <w:szCs w:val="24"/>
              </w:rPr>
              <w:t xml:space="preserve">, открытых </w:t>
            </w:r>
            <w:r>
              <w:rPr>
                <w:rFonts w:ascii="Times New Roman" w:eastAsia="Calibri" w:hAnsi="Times New Roman" w:cs="Times New Roman"/>
                <w:sz w:val="24"/>
                <w:szCs w:val="24"/>
              </w:rPr>
              <w:br/>
            </w:r>
            <w:r w:rsidRPr="00266A56">
              <w:rPr>
                <w:rFonts w:ascii="Times New Roman" w:eastAsia="Calibri" w:hAnsi="Times New Roman" w:cs="Times New Roman"/>
                <w:sz w:val="24"/>
                <w:szCs w:val="24"/>
              </w:rPr>
              <w:t>в УФК;</w:t>
            </w:r>
          </w:p>
        </w:tc>
        <w:tc>
          <w:tcPr>
            <w:tcW w:w="714" w:type="dxa"/>
            <w:gridSpan w:val="2"/>
            <w:vAlign w:val="center"/>
          </w:tcPr>
          <w:p w:rsidR="00BD5D0A" w:rsidRPr="005A587D"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B34810" w:rsidRDefault="00BD5D0A"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rsidR="00BD5D0A" w:rsidRPr="00B348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B348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Default="00BD5D0A" w:rsidP="00823342">
            <w:pPr>
              <w:jc w:val="center"/>
            </w:pPr>
            <w:r w:rsidRPr="00C05472">
              <w:rPr>
                <w:rFonts w:ascii="Times New Roman" w:hAnsi="Times New Roman" w:cs="Times New Roman"/>
                <w:sz w:val="24"/>
                <w:szCs w:val="24"/>
              </w:rPr>
              <w:t>значимый</w:t>
            </w:r>
          </w:p>
        </w:tc>
      </w:tr>
      <w:tr w:rsidR="00BD5D0A" w:rsidTr="00EF162F">
        <w:trPr>
          <w:gridAfter w:val="1"/>
          <w:wAfter w:w="30" w:type="dxa"/>
          <w:trHeight w:val="1065"/>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1668CE" w:rsidRDefault="00BD5D0A" w:rsidP="00823342">
            <w:pPr>
              <w:jc w:val="both"/>
              <w:rPr>
                <w:rFonts w:ascii="Times New Roman" w:hAnsi="Times New Roman" w:cs="Times New Roman"/>
                <w:sz w:val="24"/>
                <w:szCs w:val="24"/>
              </w:rPr>
            </w:pPr>
            <w:r w:rsidRPr="001668C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1668CE">
              <w:rPr>
                <w:rFonts w:ascii="Times New Roman" w:hAnsi="Times New Roman" w:cs="Times New Roman"/>
                <w:sz w:val="24"/>
                <w:szCs w:val="24"/>
              </w:rPr>
              <w:t xml:space="preserve"> направления деятельности </w:t>
            </w:r>
            <w:r w:rsidRPr="001668CE">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496"/>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8</w:t>
            </w:r>
            <w:r w:rsidRPr="00E10CDA">
              <w:rPr>
                <w:rFonts w:ascii="Times New Roman" w:hAnsi="Times New Roman" w:cs="Times New Roman"/>
                <w:sz w:val="24"/>
                <w:szCs w:val="24"/>
              </w:rPr>
              <w:t>.</w:t>
            </w:r>
          </w:p>
        </w:tc>
        <w:tc>
          <w:tcPr>
            <w:tcW w:w="13551" w:type="dxa"/>
            <w:gridSpan w:val="32"/>
            <w:vAlign w:val="center"/>
          </w:tcPr>
          <w:p w:rsidR="00BD5D0A" w:rsidRPr="00954D77" w:rsidRDefault="00BD5D0A"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уточнения, возврата невыясненны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поступлени</w:t>
            </w:r>
            <w:r>
              <w:rPr>
                <w:rFonts w:ascii="Times New Roman" w:eastAsia="Calibri" w:hAnsi="Times New Roman" w:cs="Times New Roman"/>
                <w:sz w:val="24"/>
                <w:szCs w:val="24"/>
              </w:rPr>
              <w:t>й:</w:t>
            </w:r>
          </w:p>
        </w:tc>
      </w:tr>
      <w:tr w:rsidR="00BD5D0A" w:rsidTr="00EF162F">
        <w:trPr>
          <w:gridAfter w:val="1"/>
          <w:wAfter w:w="30" w:type="dxa"/>
          <w:trHeight w:val="318"/>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266A56" w:rsidRDefault="00BD5D0A" w:rsidP="00823342">
            <w:pPr>
              <w:autoSpaceDE w:val="0"/>
              <w:autoSpaceDN w:val="0"/>
              <w:adjustRightInd w:val="0"/>
              <w:spacing w:before="20" w:after="2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несоблюдение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Pr>
                <w:rFonts w:ascii="Times New Roman" w:eastAsia="Calibri" w:hAnsi="Times New Roman" w:cs="Times New Roman"/>
                <w:sz w:val="24"/>
                <w:szCs w:val="24"/>
              </w:rPr>
              <w:lastRenderedPageBreak/>
              <w:t>и лицевые счета для учета операций со средствами юридических лиц при казначейском сопровождении</w:t>
            </w:r>
            <w:r w:rsidRPr="00266A56">
              <w:rPr>
                <w:rFonts w:ascii="Times New Roman" w:eastAsia="Calibri" w:hAnsi="Times New Roman" w:cs="Times New Roman"/>
                <w:sz w:val="24"/>
                <w:szCs w:val="24"/>
              </w:rPr>
              <w:t>, и учтенным как невыясненные поступления;</w:t>
            </w:r>
          </w:p>
        </w:tc>
        <w:tc>
          <w:tcPr>
            <w:tcW w:w="714" w:type="dxa"/>
            <w:gridSpan w:val="2"/>
            <w:vAlign w:val="center"/>
          </w:tcPr>
          <w:p w:rsidR="00BD5D0A" w:rsidRPr="005A587D" w:rsidRDefault="00BD5D0A"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747567" w:rsidRDefault="00BD5D0A"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rsidR="00BD5D0A" w:rsidRPr="00747567"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747567"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Default="00BD5D0A" w:rsidP="00823342">
            <w:pPr>
              <w:jc w:val="center"/>
            </w:pPr>
            <w:r w:rsidRPr="00C05472">
              <w:rPr>
                <w:rFonts w:ascii="Times New Roman" w:hAnsi="Times New Roman" w:cs="Times New Roman"/>
                <w:sz w:val="24"/>
                <w:szCs w:val="24"/>
              </w:rPr>
              <w:t>значимый</w:t>
            </w:r>
          </w:p>
        </w:tc>
      </w:tr>
      <w:tr w:rsidR="00BD5D0A" w:rsidTr="007E51CB">
        <w:trPr>
          <w:gridAfter w:val="1"/>
          <w:wAfter w:w="30" w:type="dxa"/>
          <w:trHeight w:val="60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823342">
            <w:pPr>
              <w:spacing w:before="20" w:after="2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3627F8">
        <w:trPr>
          <w:gridAfter w:val="1"/>
          <w:wAfter w:w="30" w:type="dxa"/>
          <w:trHeight w:val="407"/>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1" w:type="dxa"/>
            <w:gridSpan w:val="32"/>
            <w:vAlign w:val="center"/>
          </w:tcPr>
          <w:p w:rsidR="00BD5D0A" w:rsidRPr="00954D77" w:rsidRDefault="00BD5D0A"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proofErr w:type="gramStart"/>
            <w:r w:rsidRPr="005A587D">
              <w:rPr>
                <w:rFonts w:ascii="Times New Roman" w:eastAsia="Calibri" w:hAnsi="Times New Roman" w:cs="Times New Roman"/>
                <w:sz w:val="24"/>
                <w:szCs w:val="24"/>
              </w:rPr>
              <w:t>контроля за</w:t>
            </w:r>
            <w:proofErr w:type="gramEnd"/>
            <w:r w:rsidRPr="005A587D">
              <w:rPr>
                <w:rFonts w:ascii="Times New Roman" w:eastAsia="Calibri" w:hAnsi="Times New Roman" w:cs="Times New Roman"/>
                <w:sz w:val="24"/>
                <w:szCs w:val="24"/>
              </w:rPr>
              <w:t xml:space="preserve"> соответствием данных полученной выписки банка проведенным операциям</w:t>
            </w:r>
            <w:r>
              <w:rPr>
                <w:rFonts w:ascii="Times New Roman" w:eastAsia="Calibri" w:hAnsi="Times New Roman" w:cs="Times New Roman"/>
                <w:sz w:val="24"/>
                <w:szCs w:val="24"/>
              </w:rPr>
              <w:t>:</w:t>
            </w:r>
          </w:p>
        </w:tc>
      </w:tr>
      <w:tr w:rsidR="00BD5D0A" w:rsidTr="00196E8D">
        <w:trPr>
          <w:gridAfter w:val="1"/>
          <w:wAfter w:w="30" w:type="dxa"/>
          <w:trHeight w:val="1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895FDF" w:rsidRDefault="00BD5D0A" w:rsidP="00823342">
            <w:pPr>
              <w:autoSpaceDE w:val="0"/>
              <w:autoSpaceDN w:val="0"/>
              <w:adjustRightInd w:val="0"/>
              <w:spacing w:before="40" w:after="40"/>
              <w:contextualSpacing/>
              <w:jc w:val="both"/>
              <w:rPr>
                <w:rFonts w:ascii="Times New Roman" w:hAnsi="Times New Roman" w:cs="Times New Roman"/>
                <w:sz w:val="24"/>
                <w:szCs w:val="24"/>
              </w:rPr>
            </w:pPr>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соответствие данных полученной выписки банка проведенным операциям на лицевых счетах для учета операций неучастников бюджетного процесса</w:t>
            </w:r>
            <w:r>
              <w:rPr>
                <w:rFonts w:ascii="Times New Roman" w:eastAsia="Calibri" w:hAnsi="Times New Roman" w:cs="Times New Roman"/>
                <w:sz w:val="24"/>
                <w:szCs w:val="24"/>
              </w:rPr>
              <w:t xml:space="preserve"> и лицевых счетах (разделах на лицевых счетах) для учета операций со средствами юридических лиц при казначейском сопровождении, </w:t>
            </w:r>
            <w:proofErr w:type="spellStart"/>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подтверждение</w:t>
            </w:r>
            <w:proofErr w:type="spellEnd"/>
            <w:r w:rsidRPr="005A587D">
              <w:rPr>
                <w:rFonts w:ascii="Times New Roman" w:eastAsia="Calibri" w:hAnsi="Times New Roman" w:cs="Times New Roman"/>
                <w:sz w:val="24"/>
                <w:szCs w:val="24"/>
              </w:rPr>
              <w:t xml:space="preserve"> поступлений по выписке банка по счету УФК</w:t>
            </w:r>
            <w:r>
              <w:rPr>
                <w:rFonts w:ascii="Times New Roman" w:eastAsia="Calibri" w:hAnsi="Times New Roman" w:cs="Times New Roman"/>
                <w:sz w:val="24"/>
                <w:szCs w:val="24"/>
              </w:rPr>
              <w:t>;</w:t>
            </w:r>
          </w:p>
        </w:tc>
        <w:tc>
          <w:tcPr>
            <w:tcW w:w="714" w:type="dxa"/>
            <w:gridSpan w:val="2"/>
            <w:vAlign w:val="center"/>
          </w:tcPr>
          <w:p w:rsidR="00BD5D0A" w:rsidRPr="005A587D"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747567"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D5D0A" w:rsidRPr="00747567"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747567"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Default="00BD5D0A" w:rsidP="00823342">
            <w:pPr>
              <w:jc w:val="center"/>
            </w:pPr>
            <w:r w:rsidRPr="00C05472">
              <w:rPr>
                <w:rFonts w:ascii="Times New Roman" w:hAnsi="Times New Roman" w:cs="Times New Roman"/>
                <w:sz w:val="24"/>
                <w:szCs w:val="24"/>
              </w:rPr>
              <w:t>значимый</w:t>
            </w:r>
          </w:p>
        </w:tc>
      </w:tr>
      <w:tr w:rsidR="00BD5D0A" w:rsidTr="00BD5D0A">
        <w:trPr>
          <w:gridAfter w:val="1"/>
          <w:wAfter w:w="30" w:type="dxa"/>
          <w:trHeight w:val="109"/>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BD5D0A">
        <w:trPr>
          <w:gridAfter w:val="1"/>
          <w:wAfter w:w="30" w:type="dxa"/>
          <w:trHeight w:val="209"/>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en-US"/>
              </w:rPr>
              <w:t>.</w:t>
            </w:r>
          </w:p>
        </w:tc>
        <w:tc>
          <w:tcPr>
            <w:tcW w:w="13551" w:type="dxa"/>
            <w:gridSpan w:val="32"/>
            <w:vAlign w:val="center"/>
          </w:tcPr>
          <w:p w:rsidR="00BD5D0A" w:rsidRPr="00F5221A" w:rsidRDefault="00BD5D0A" w:rsidP="00823342">
            <w:pPr>
              <w:rPr>
                <w:rFonts w:ascii="Times New Roman" w:hAnsi="Times New Roman" w:cs="Times New Roman"/>
                <w:sz w:val="24"/>
                <w:szCs w:val="24"/>
              </w:rPr>
            </w:pPr>
            <w:r>
              <w:rPr>
                <w:rFonts w:ascii="Times New Roman" w:hAnsi="Times New Roman" w:cs="Times New Roman"/>
                <w:sz w:val="24"/>
                <w:szCs w:val="24"/>
              </w:rPr>
              <w:t>П</w:t>
            </w:r>
            <w:r w:rsidRPr="005A587D">
              <w:rPr>
                <w:rFonts w:ascii="Times New Roman" w:eastAsia="Calibri" w:hAnsi="Times New Roman" w:cs="Times New Roman"/>
                <w:sz w:val="24"/>
                <w:szCs w:val="24"/>
              </w:rPr>
              <w:t>редставлени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отчетности по казначейскому сопровождению средств</w:t>
            </w:r>
            <w:r>
              <w:rPr>
                <w:rFonts w:ascii="Times New Roman" w:eastAsia="Calibri" w:hAnsi="Times New Roman" w:cs="Times New Roman"/>
                <w:sz w:val="24"/>
                <w:szCs w:val="24"/>
              </w:rPr>
              <w:t>:</w:t>
            </w:r>
          </w:p>
        </w:tc>
      </w:tr>
      <w:tr w:rsidR="00BD5D0A" w:rsidTr="00EF162F">
        <w:trPr>
          <w:gridAfter w:val="1"/>
          <w:wAfter w:w="30" w:type="dxa"/>
          <w:trHeight w:val="1311"/>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1004A9"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22</w:t>
            </w:r>
          </w:p>
        </w:tc>
        <w:tc>
          <w:tcPr>
            <w:tcW w:w="686" w:type="dxa"/>
            <w:gridSpan w:val="3"/>
            <w:vAlign w:val="center"/>
          </w:tcPr>
          <w:p w:rsidR="00BD5D0A" w:rsidRPr="001004A9" w:rsidRDefault="00BD5D0A"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D5D0A" w:rsidRPr="001004A9"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1</w:t>
            </w:r>
          </w:p>
        </w:tc>
        <w:tc>
          <w:tcPr>
            <w:tcW w:w="4616" w:type="dxa"/>
            <w:gridSpan w:val="5"/>
            <w:vAlign w:val="center"/>
          </w:tcPr>
          <w:p w:rsidR="00BD5D0A" w:rsidRPr="00C84B8E" w:rsidRDefault="00BD5D0A" w:rsidP="00823342">
            <w:pPr>
              <w:autoSpaceDE w:val="0"/>
              <w:autoSpaceDN w:val="0"/>
              <w:adjustRightInd w:val="0"/>
              <w:contextualSpacing/>
              <w:jc w:val="both"/>
              <w:rPr>
                <w:rFonts w:ascii="Times New Roman" w:hAnsi="Times New Roman" w:cs="Times New Roman"/>
                <w:sz w:val="24"/>
                <w:szCs w:val="24"/>
                <w:highlight w:val="yellow"/>
              </w:rPr>
            </w:pPr>
            <w:proofErr w:type="gramStart"/>
            <w:r w:rsidRPr="00AC15D6">
              <w:rPr>
                <w:rFonts w:ascii="Times New Roman" w:eastAsia="Times New Roman" w:hAnsi="Times New Roman" w:cs="Times New Roman"/>
                <w:sz w:val="24"/>
                <w:szCs w:val="24"/>
                <w:lang w:eastAsia="ru-RU"/>
              </w:rPr>
              <w:t xml:space="preserve">несоблюдение </w:t>
            </w:r>
            <w:r w:rsidRPr="00491CC2">
              <w:rPr>
                <w:rFonts w:ascii="Times New Roman" w:eastAsia="Times New Roman" w:hAnsi="Times New Roman" w:cs="Times New Roman"/>
                <w:sz w:val="24"/>
                <w:szCs w:val="24"/>
                <w:lang w:eastAsia="ru-RU"/>
              </w:rPr>
              <w:t xml:space="preserve">порядка представления информации по казначейскому сопровождению целевых средств </w:t>
            </w:r>
            <w:r>
              <w:rPr>
                <w:rFonts w:ascii="Times New Roman" w:eastAsia="Times New Roman" w:hAnsi="Times New Roman" w:cs="Times New Roman"/>
                <w:sz w:val="24"/>
                <w:szCs w:val="24"/>
                <w:lang w:eastAsia="ru-RU"/>
              </w:rPr>
              <w:br/>
            </w:r>
            <w:r w:rsidRPr="00491CC2">
              <w:rPr>
                <w:rFonts w:ascii="Times New Roman" w:eastAsia="Times New Roman" w:hAnsi="Times New Roman" w:cs="Times New Roman"/>
                <w:sz w:val="24"/>
                <w:szCs w:val="24"/>
                <w:lang w:eastAsia="ru-RU"/>
              </w:rPr>
              <w:t>в соответствии с запросами государственных</w:t>
            </w:r>
            <w:r>
              <w:rPr>
                <w:rFonts w:ascii="Times New Roman" w:eastAsia="Times New Roman" w:hAnsi="Times New Roman" w:cs="Times New Roman"/>
                <w:sz w:val="24"/>
                <w:szCs w:val="24"/>
                <w:lang w:eastAsia="ru-RU"/>
              </w:rPr>
              <w:t xml:space="preserve"> (муниципальных)</w:t>
            </w:r>
            <w:r w:rsidRPr="00491CC2">
              <w:rPr>
                <w:rFonts w:ascii="Times New Roman" w:eastAsia="Times New Roman" w:hAnsi="Times New Roman" w:cs="Times New Roman"/>
                <w:sz w:val="24"/>
                <w:szCs w:val="24"/>
                <w:lang w:eastAsia="ru-RU"/>
              </w:rPr>
              <w:t xml:space="preserve"> </w:t>
            </w:r>
            <w:r w:rsidRPr="00491CC2">
              <w:rPr>
                <w:rFonts w:ascii="Times New Roman" w:eastAsia="Times New Roman" w:hAnsi="Times New Roman" w:cs="Times New Roman"/>
                <w:sz w:val="24"/>
                <w:szCs w:val="24"/>
                <w:lang w:eastAsia="ru-RU"/>
              </w:rPr>
              <w:lastRenderedPageBreak/>
              <w:t xml:space="preserve">заказчиков, заказчиков - учреждений, головных исполнителей, получателей средств федерального бюджета, получателей субсидий, бюджетных инвестиций и взносов </w:t>
            </w:r>
            <w:r>
              <w:rPr>
                <w:rFonts w:ascii="Times New Roman" w:eastAsia="Times New Roman" w:hAnsi="Times New Roman" w:cs="Times New Roman"/>
                <w:sz w:val="24"/>
                <w:szCs w:val="24"/>
                <w:lang w:eastAsia="ru-RU"/>
              </w:rPr>
              <w:br/>
            </w:r>
            <w:r w:rsidRPr="00491CC2">
              <w:rPr>
                <w:rFonts w:ascii="Times New Roman" w:eastAsia="Times New Roman" w:hAnsi="Times New Roman" w:cs="Times New Roman"/>
                <w:sz w:val="24"/>
                <w:szCs w:val="24"/>
                <w:lang w:eastAsia="ru-RU"/>
              </w:rPr>
              <w:t>в уставной капитал, получателей средств авансового платежа (расчетов) по</w:t>
            </w:r>
            <w:r>
              <w:rPr>
                <w:rFonts w:ascii="Times New Roman" w:eastAsia="Times New Roman" w:hAnsi="Times New Roman" w:cs="Times New Roman"/>
                <w:sz w:val="24"/>
                <w:szCs w:val="24"/>
                <w:lang w:eastAsia="ru-RU"/>
              </w:rPr>
              <w:t xml:space="preserve"> соглашениям,</w:t>
            </w:r>
            <w:r w:rsidRPr="00491CC2">
              <w:rPr>
                <w:rFonts w:ascii="Times New Roman" w:eastAsia="Times New Roman" w:hAnsi="Times New Roman" w:cs="Times New Roman"/>
                <w:sz w:val="24"/>
                <w:szCs w:val="24"/>
                <w:lang w:eastAsia="ru-RU"/>
              </w:rPr>
              <w:t xml:space="preserve"> государственным контрактам</w:t>
            </w:r>
            <w:r>
              <w:rPr>
                <w:rFonts w:ascii="Times New Roman" w:eastAsia="Times New Roman" w:hAnsi="Times New Roman" w:cs="Times New Roman"/>
                <w:sz w:val="24"/>
                <w:szCs w:val="24"/>
                <w:lang w:eastAsia="ru-RU"/>
              </w:rPr>
              <w:t>,</w:t>
            </w:r>
            <w:r w:rsidRPr="00491CC2">
              <w:rPr>
                <w:rFonts w:ascii="Times New Roman" w:eastAsia="Times New Roman" w:hAnsi="Times New Roman" w:cs="Times New Roman"/>
                <w:sz w:val="24"/>
                <w:szCs w:val="24"/>
                <w:lang w:eastAsia="ru-RU"/>
              </w:rPr>
              <w:t xml:space="preserve"> </w:t>
            </w:r>
            <w:r w:rsidRPr="0006259B">
              <w:rPr>
                <w:rFonts w:ascii="Times New Roman" w:hAnsi="Times New Roman" w:cs="Times New Roman"/>
                <w:sz w:val="24"/>
                <w:szCs w:val="24"/>
              </w:rPr>
              <w:t>договора</w:t>
            </w:r>
            <w:r>
              <w:rPr>
                <w:rFonts w:ascii="Times New Roman" w:hAnsi="Times New Roman" w:cs="Times New Roman"/>
                <w:sz w:val="24"/>
                <w:szCs w:val="24"/>
              </w:rPr>
              <w:t>м</w:t>
            </w:r>
            <w:r w:rsidRPr="0006259B">
              <w:rPr>
                <w:rFonts w:ascii="Times New Roman" w:hAnsi="Times New Roman" w:cs="Times New Roman"/>
                <w:sz w:val="24"/>
                <w:szCs w:val="24"/>
              </w:rPr>
              <w:t xml:space="preserve"> о капитальных вложениях, </w:t>
            </w:r>
            <w:r>
              <w:rPr>
                <w:rFonts w:ascii="Times New Roman" w:hAnsi="Times New Roman" w:cs="Times New Roman"/>
                <w:sz w:val="24"/>
                <w:szCs w:val="24"/>
              </w:rPr>
              <w:t>контрактам учреждений,</w:t>
            </w:r>
            <w:r w:rsidRPr="0006259B">
              <w:rPr>
                <w:rFonts w:ascii="Times New Roman" w:hAnsi="Times New Roman" w:cs="Times New Roman"/>
                <w:sz w:val="24"/>
                <w:szCs w:val="24"/>
              </w:rPr>
              <w:t xml:space="preserve"> договора</w:t>
            </w:r>
            <w:r>
              <w:rPr>
                <w:rFonts w:ascii="Times New Roman" w:hAnsi="Times New Roman" w:cs="Times New Roman"/>
                <w:sz w:val="24"/>
                <w:szCs w:val="24"/>
              </w:rPr>
              <w:t>м</w:t>
            </w:r>
            <w:r w:rsidRPr="0006259B">
              <w:rPr>
                <w:rFonts w:ascii="Times New Roman" w:hAnsi="Times New Roman" w:cs="Times New Roman"/>
                <w:sz w:val="24"/>
                <w:szCs w:val="24"/>
              </w:rPr>
              <w:t xml:space="preserve"> о проведении капитального ремонта</w:t>
            </w:r>
            <w:r>
              <w:rPr>
                <w:rFonts w:ascii="Times New Roman" w:hAnsi="Times New Roman" w:cs="Times New Roman"/>
                <w:sz w:val="24"/>
                <w:szCs w:val="24"/>
              </w:rPr>
              <w:t>,</w:t>
            </w:r>
            <w:r w:rsidRPr="00491CC2">
              <w:rPr>
                <w:rFonts w:ascii="Times New Roman" w:eastAsia="Times New Roman" w:hAnsi="Times New Roman" w:cs="Times New Roman"/>
                <w:sz w:val="24"/>
                <w:szCs w:val="24"/>
                <w:lang w:eastAsia="ru-RU"/>
              </w:rPr>
              <w:t xml:space="preserve"> договорам</w:t>
            </w:r>
            <w:r>
              <w:rPr>
                <w:rFonts w:ascii="Times New Roman" w:eastAsia="Times New Roman" w:hAnsi="Times New Roman" w:cs="Times New Roman"/>
                <w:sz w:val="24"/>
                <w:szCs w:val="24"/>
                <w:lang w:eastAsia="ru-RU"/>
              </w:rPr>
              <w:t xml:space="preserve"> (контрактам), а также получателя средств бюджета</w:t>
            </w:r>
            <w:proofErr w:type="gramEnd"/>
            <w:r>
              <w:rPr>
                <w:rFonts w:ascii="Times New Roman" w:eastAsia="Times New Roman" w:hAnsi="Times New Roman" w:cs="Times New Roman"/>
                <w:sz w:val="24"/>
                <w:szCs w:val="24"/>
                <w:lang w:eastAsia="ru-RU"/>
              </w:rPr>
              <w:t xml:space="preserve"> субъекта Российской Федерации (местного бюджета), органа исполнительной власти субъекта Российской Федерации (муниципального образования);</w:t>
            </w:r>
          </w:p>
        </w:tc>
        <w:tc>
          <w:tcPr>
            <w:tcW w:w="714" w:type="dxa"/>
            <w:gridSpan w:val="2"/>
            <w:vAlign w:val="center"/>
          </w:tcPr>
          <w:p w:rsidR="00BD5D0A" w:rsidRPr="001004A9"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lastRenderedPageBreak/>
              <w:t>–</w:t>
            </w:r>
          </w:p>
        </w:tc>
        <w:tc>
          <w:tcPr>
            <w:tcW w:w="760" w:type="dxa"/>
            <w:gridSpan w:val="2"/>
            <w:vAlign w:val="center"/>
          </w:tcPr>
          <w:p w:rsidR="00BD5D0A" w:rsidRPr="001004A9"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65" w:type="dxa"/>
            <w:gridSpan w:val="2"/>
            <w:vAlign w:val="center"/>
          </w:tcPr>
          <w:p w:rsidR="00BD5D0A" w:rsidRPr="001004A9"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747567"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rsidR="00BD5D0A" w:rsidRPr="00747567"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rsidR="00BD5D0A" w:rsidRPr="00747567" w:rsidRDefault="00BD5D0A"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51" w:type="dxa"/>
            <w:gridSpan w:val="2"/>
            <w:vAlign w:val="center"/>
          </w:tcPr>
          <w:p w:rsidR="00BD5D0A" w:rsidRPr="001004A9" w:rsidRDefault="00BD5D0A" w:rsidP="00823342">
            <w:pPr>
              <w:jc w:val="center"/>
            </w:pPr>
            <w:r w:rsidRPr="001004A9">
              <w:rPr>
                <w:rFonts w:ascii="Times New Roman" w:hAnsi="Times New Roman" w:cs="Times New Roman"/>
                <w:sz w:val="24"/>
                <w:szCs w:val="24"/>
              </w:rPr>
              <w:t>значимый</w:t>
            </w:r>
          </w:p>
        </w:tc>
      </w:tr>
      <w:tr w:rsidR="00BD5D0A" w:rsidTr="00EF162F">
        <w:trPr>
          <w:gridAfter w:val="1"/>
          <w:wAfter w:w="30" w:type="dxa"/>
          <w:trHeight w:val="1548"/>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885B0B" w:rsidRDefault="00BD5D0A"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84B31">
              <w:rPr>
                <w:rFonts w:ascii="Times New Roman" w:eastAsia="Times New Roman" w:hAnsi="Times New Roman" w:cs="Times New Roman"/>
                <w:sz w:val="24"/>
                <w:szCs w:val="24"/>
                <w:lang w:eastAsia="ru-RU"/>
              </w:rPr>
              <w:t xml:space="preserve">облюдение порядка формирования </w:t>
            </w:r>
            <w:r>
              <w:rPr>
                <w:rFonts w:ascii="Times New Roman" w:eastAsia="Times New Roman" w:hAnsi="Times New Roman" w:cs="Times New Roman"/>
                <w:sz w:val="24"/>
                <w:szCs w:val="24"/>
                <w:lang w:eastAsia="ru-RU"/>
              </w:rPr>
              <w:br/>
            </w:r>
            <w:r w:rsidRPr="00B84B31">
              <w:rPr>
                <w:rFonts w:ascii="Times New Roman" w:eastAsia="Times New Roman" w:hAnsi="Times New Roman" w:cs="Times New Roman"/>
                <w:sz w:val="24"/>
                <w:szCs w:val="24"/>
                <w:lang w:eastAsia="ru-RU"/>
              </w:rPr>
              <w:t xml:space="preserve">и направления в </w:t>
            </w:r>
            <w:r>
              <w:rPr>
                <w:rFonts w:ascii="Times New Roman" w:eastAsia="Times New Roman" w:hAnsi="Times New Roman" w:cs="Times New Roman"/>
                <w:sz w:val="24"/>
                <w:szCs w:val="24"/>
                <w:lang w:eastAsia="ru-RU"/>
              </w:rPr>
              <w:t xml:space="preserve">Управление Федерального казначейства по г. Москве </w:t>
            </w:r>
            <w:r w:rsidRPr="00B84B31">
              <w:rPr>
                <w:rFonts w:ascii="Times New Roman" w:eastAsia="Times New Roman" w:hAnsi="Times New Roman" w:cs="Times New Roman"/>
                <w:sz w:val="24"/>
                <w:szCs w:val="24"/>
                <w:lang w:eastAsia="ru-RU"/>
              </w:rPr>
              <w:t>аналитической отчетности по казначейскому сопровождению</w:t>
            </w:r>
            <w:r>
              <w:rPr>
                <w:rFonts w:ascii="Times New Roman" w:eastAsia="Times New Roman" w:hAnsi="Times New Roman" w:cs="Times New Roman"/>
                <w:sz w:val="24"/>
                <w:szCs w:val="24"/>
                <w:lang w:eastAsia="ru-RU"/>
              </w:rPr>
              <w:t>;</w:t>
            </w:r>
          </w:p>
        </w:tc>
        <w:tc>
          <w:tcPr>
            <w:tcW w:w="714" w:type="dxa"/>
            <w:gridSpan w:val="2"/>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760" w:type="dxa"/>
            <w:gridSpan w:val="2"/>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65" w:type="dxa"/>
            <w:gridSpan w:val="2"/>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45" w:type="dxa"/>
            <w:gridSpan w:val="3"/>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rsidR="00BD5D0A" w:rsidRPr="00885B0B"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51" w:type="dxa"/>
            <w:gridSpan w:val="2"/>
            <w:vAlign w:val="center"/>
          </w:tcPr>
          <w:p w:rsidR="00BD5D0A" w:rsidRDefault="00BD5D0A"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значимый</w:t>
            </w:r>
          </w:p>
        </w:tc>
      </w:tr>
      <w:tr w:rsidR="00BD5D0A" w:rsidTr="00EF162F">
        <w:trPr>
          <w:gridAfter w:val="1"/>
          <w:wAfter w:w="30" w:type="dxa"/>
          <w:trHeight w:val="1003"/>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D5D0A"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BD5D0A" w:rsidRDefault="00BD5D0A" w:rsidP="00823342">
            <w:pPr>
              <w:widowControl w:val="0"/>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10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430"/>
        </w:trPr>
        <w:tc>
          <w:tcPr>
            <w:tcW w:w="807" w:type="dxa"/>
            <w:vMerge w:val="restart"/>
          </w:tcPr>
          <w:p w:rsidR="00BD5D0A" w:rsidRDefault="00BD5D0A" w:rsidP="00196E8D">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13551" w:type="dxa"/>
            <w:gridSpan w:val="32"/>
            <w:vAlign w:val="center"/>
          </w:tcPr>
          <w:p w:rsidR="00BD5D0A" w:rsidRPr="0006259B" w:rsidRDefault="00BD5D0A" w:rsidP="00196E8D">
            <w:pPr>
              <w:widowControl w:val="0"/>
              <w:rPr>
                <w:rFonts w:ascii="Times New Roman" w:hAnsi="Times New Roman" w:cs="Times New Roman"/>
                <w:sz w:val="24"/>
                <w:szCs w:val="24"/>
              </w:rPr>
            </w:pPr>
            <w:r w:rsidRPr="0006259B">
              <w:rPr>
                <w:rFonts w:ascii="Times New Roman" w:hAnsi="Times New Roman" w:cs="Times New Roman"/>
                <w:sz w:val="24"/>
                <w:szCs w:val="24"/>
              </w:rPr>
              <w:t xml:space="preserve">Формирование идентификатора </w:t>
            </w:r>
            <w:r>
              <w:rPr>
                <w:rFonts w:ascii="Times New Roman" w:hAnsi="Times New Roman" w:cs="Times New Roman"/>
                <w:sz w:val="24"/>
                <w:szCs w:val="24"/>
              </w:rPr>
              <w:t xml:space="preserve">при казначейском сопровождении </w:t>
            </w:r>
            <w:r w:rsidRPr="0006259B">
              <w:rPr>
                <w:rFonts w:ascii="Times New Roman" w:hAnsi="Times New Roman" w:cs="Times New Roman"/>
                <w:sz w:val="24"/>
                <w:szCs w:val="24"/>
              </w:rPr>
              <w:t>средств:</w:t>
            </w:r>
          </w:p>
        </w:tc>
      </w:tr>
      <w:tr w:rsidR="00BD5D0A" w:rsidTr="007E51CB">
        <w:trPr>
          <w:gridAfter w:val="1"/>
          <w:wAfter w:w="30" w:type="dxa"/>
          <w:trHeight w:val="162"/>
        </w:trPr>
        <w:tc>
          <w:tcPr>
            <w:tcW w:w="807" w:type="dxa"/>
            <w:vMerge/>
          </w:tcPr>
          <w:p w:rsidR="00BD5D0A" w:rsidRDefault="00BD5D0A" w:rsidP="00196E8D">
            <w:pPr>
              <w:widowControl w:val="0"/>
              <w:jc w:val="center"/>
              <w:rPr>
                <w:rFonts w:ascii="Times New Roman" w:hAnsi="Times New Roman" w:cs="Times New Roman"/>
                <w:sz w:val="24"/>
                <w:szCs w:val="24"/>
              </w:rPr>
            </w:pPr>
          </w:p>
        </w:tc>
        <w:tc>
          <w:tcPr>
            <w:tcW w:w="826"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BD5D0A" w:rsidRPr="0006259B" w:rsidRDefault="002B6741" w:rsidP="00196E8D">
            <w:pPr>
              <w:widowControl w:val="0"/>
              <w:jc w:val="both"/>
              <w:rPr>
                <w:rFonts w:ascii="Times New Roman" w:hAnsi="Times New Roman" w:cs="Times New Roman"/>
                <w:sz w:val="24"/>
                <w:szCs w:val="24"/>
              </w:rPr>
            </w:pPr>
            <w:r w:rsidRPr="0006259B">
              <w:rPr>
                <w:rFonts w:ascii="Times New Roman" w:hAnsi="Times New Roman" w:cs="Times New Roman"/>
                <w:sz w:val="24"/>
                <w:szCs w:val="24"/>
              </w:rPr>
              <w:t xml:space="preserve">несоблюдение порядка формирования идентификатора соглашения, </w:t>
            </w:r>
            <w:r>
              <w:rPr>
                <w:rFonts w:ascii="Times New Roman" w:hAnsi="Times New Roman" w:cs="Times New Roman"/>
                <w:sz w:val="24"/>
                <w:szCs w:val="24"/>
              </w:rPr>
              <w:t xml:space="preserve">государственного контракта, </w:t>
            </w:r>
            <w:r w:rsidRPr="0006259B">
              <w:rPr>
                <w:rFonts w:ascii="Times New Roman" w:hAnsi="Times New Roman" w:cs="Times New Roman"/>
                <w:sz w:val="24"/>
                <w:szCs w:val="24"/>
              </w:rPr>
              <w:t xml:space="preserve">договора </w:t>
            </w:r>
            <w:r>
              <w:rPr>
                <w:rFonts w:ascii="Times New Roman" w:hAnsi="Times New Roman" w:cs="Times New Roman"/>
                <w:sz w:val="24"/>
                <w:szCs w:val="24"/>
              </w:rPr>
              <w:br/>
            </w:r>
            <w:r w:rsidRPr="0006259B">
              <w:rPr>
                <w:rFonts w:ascii="Times New Roman" w:hAnsi="Times New Roman" w:cs="Times New Roman"/>
                <w:sz w:val="24"/>
                <w:szCs w:val="24"/>
              </w:rPr>
              <w:t xml:space="preserve">о капитальных вложениях, договора </w:t>
            </w:r>
            <w:r>
              <w:rPr>
                <w:rFonts w:ascii="Times New Roman" w:hAnsi="Times New Roman" w:cs="Times New Roman"/>
                <w:sz w:val="24"/>
                <w:szCs w:val="24"/>
              </w:rPr>
              <w:br/>
            </w:r>
            <w:r w:rsidRPr="0006259B">
              <w:rPr>
                <w:rFonts w:ascii="Times New Roman" w:hAnsi="Times New Roman" w:cs="Times New Roman"/>
                <w:sz w:val="24"/>
                <w:szCs w:val="24"/>
              </w:rPr>
              <w:t>о проведении капитального ремонта при казначейском сопровождении средств;</w:t>
            </w:r>
          </w:p>
        </w:tc>
        <w:tc>
          <w:tcPr>
            <w:tcW w:w="714"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BD5D0A" w:rsidTr="00196E8D">
        <w:trPr>
          <w:gridAfter w:val="1"/>
          <w:wAfter w:w="30" w:type="dxa"/>
          <w:trHeight w:val="602"/>
        </w:trPr>
        <w:tc>
          <w:tcPr>
            <w:tcW w:w="807" w:type="dxa"/>
            <w:vMerge/>
          </w:tcPr>
          <w:p w:rsidR="00BD5D0A" w:rsidRDefault="00BD5D0A" w:rsidP="00196E8D">
            <w:pPr>
              <w:widowControl w:val="0"/>
              <w:jc w:val="center"/>
              <w:rPr>
                <w:rFonts w:ascii="Times New Roman" w:hAnsi="Times New Roman" w:cs="Times New Roman"/>
                <w:sz w:val="24"/>
                <w:szCs w:val="24"/>
              </w:rPr>
            </w:pPr>
          </w:p>
        </w:tc>
        <w:tc>
          <w:tcPr>
            <w:tcW w:w="826"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BD5D0A" w:rsidRPr="0006259B" w:rsidRDefault="00BD5D0A" w:rsidP="00196E8D">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BD5D0A" w:rsidTr="00EF162F">
        <w:trPr>
          <w:gridAfter w:val="1"/>
          <w:wAfter w:w="30" w:type="dxa"/>
          <w:trHeight w:val="190"/>
        </w:trPr>
        <w:tc>
          <w:tcPr>
            <w:tcW w:w="807" w:type="dxa"/>
            <w:vMerge w:val="restart"/>
          </w:tcPr>
          <w:p w:rsidR="00BD5D0A" w:rsidRDefault="00BD5D0A" w:rsidP="00196E8D">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13551" w:type="dxa"/>
            <w:gridSpan w:val="32"/>
            <w:vAlign w:val="center"/>
          </w:tcPr>
          <w:p w:rsidR="00BD5D0A" w:rsidRPr="0006259B" w:rsidRDefault="00BD5D0A" w:rsidP="00196E8D">
            <w:pPr>
              <w:widowControl w:val="0"/>
              <w:rPr>
                <w:rFonts w:ascii="Times New Roman" w:hAnsi="Times New Roman" w:cs="Times New Roman"/>
                <w:sz w:val="24"/>
                <w:szCs w:val="24"/>
              </w:rPr>
            </w:pPr>
            <w:r w:rsidRPr="0006259B">
              <w:rPr>
                <w:rFonts w:ascii="Times New Roman" w:hAnsi="Times New Roman" w:cs="Times New Roman"/>
                <w:sz w:val="24"/>
                <w:szCs w:val="24"/>
              </w:rPr>
              <w:t>Перечисление остатков субсидий и средств от возврата дебиторской задолженности:</w:t>
            </w:r>
          </w:p>
        </w:tc>
      </w:tr>
      <w:tr w:rsidR="00BD5D0A" w:rsidTr="002B6741">
        <w:trPr>
          <w:gridAfter w:val="1"/>
          <w:wAfter w:w="30" w:type="dxa"/>
          <w:trHeight w:val="744"/>
        </w:trPr>
        <w:tc>
          <w:tcPr>
            <w:tcW w:w="807" w:type="dxa"/>
            <w:vMerge/>
          </w:tcPr>
          <w:p w:rsidR="00BD5D0A" w:rsidRDefault="00BD5D0A" w:rsidP="00196E8D">
            <w:pPr>
              <w:widowControl w:val="0"/>
              <w:jc w:val="center"/>
              <w:rPr>
                <w:rFonts w:ascii="Times New Roman" w:hAnsi="Times New Roman" w:cs="Times New Roman"/>
                <w:sz w:val="24"/>
                <w:szCs w:val="24"/>
              </w:rPr>
            </w:pPr>
          </w:p>
        </w:tc>
        <w:tc>
          <w:tcPr>
            <w:tcW w:w="826" w:type="dxa"/>
            <w:gridSpan w:val="3"/>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BD5D0A" w:rsidRPr="0006259B" w:rsidRDefault="00BD5D0A" w:rsidP="006571FA">
            <w:pPr>
              <w:widowControl w:val="0"/>
              <w:jc w:val="both"/>
              <w:rPr>
                <w:rFonts w:ascii="Times New Roman" w:hAnsi="Times New Roman" w:cs="Times New Roman"/>
                <w:sz w:val="24"/>
                <w:szCs w:val="24"/>
              </w:rPr>
            </w:pPr>
            <w:r w:rsidRPr="0006259B">
              <w:rPr>
                <w:rFonts w:ascii="Times New Roman" w:hAnsi="Times New Roman" w:cs="Times New Roman"/>
                <w:sz w:val="24"/>
                <w:szCs w:val="24"/>
              </w:rPr>
              <w:t>несоблюдение порядка перечисления территориальным органом Федерального казначейства остатков субсидий и средств от возврата дебиторской задолженности в доход федерального бюджета при отсутствии решения главного распорядителя средств федерального бюджета о полном или частичном использовании указанных средств;</w:t>
            </w:r>
          </w:p>
        </w:tc>
        <w:tc>
          <w:tcPr>
            <w:tcW w:w="714" w:type="dxa"/>
            <w:gridSpan w:val="2"/>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BD5D0A" w:rsidTr="005F6972">
        <w:trPr>
          <w:gridAfter w:val="1"/>
          <w:wAfter w:w="30" w:type="dxa"/>
          <w:trHeight w:val="422"/>
        </w:trPr>
        <w:tc>
          <w:tcPr>
            <w:tcW w:w="807" w:type="dxa"/>
            <w:vMerge/>
          </w:tcPr>
          <w:p w:rsidR="00BD5D0A" w:rsidRDefault="00BD5D0A" w:rsidP="00196E8D">
            <w:pPr>
              <w:widowControl w:val="0"/>
              <w:jc w:val="center"/>
              <w:rPr>
                <w:rFonts w:ascii="Times New Roman" w:hAnsi="Times New Roman" w:cs="Times New Roman"/>
                <w:sz w:val="24"/>
                <w:szCs w:val="24"/>
              </w:rPr>
            </w:pPr>
          </w:p>
        </w:tc>
        <w:tc>
          <w:tcPr>
            <w:tcW w:w="826"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196E8D">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BD5D0A" w:rsidRPr="0006259B" w:rsidRDefault="00BD5D0A" w:rsidP="00196E8D">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BD5D0A" w:rsidTr="00EF162F">
        <w:trPr>
          <w:gridAfter w:val="1"/>
          <w:wAfter w:w="30" w:type="dxa"/>
          <w:trHeight w:val="343"/>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1" w:type="dxa"/>
            <w:gridSpan w:val="32"/>
            <w:vAlign w:val="center"/>
          </w:tcPr>
          <w:p w:rsidR="00BD5D0A" w:rsidRPr="0006259B" w:rsidRDefault="00BD5D0A" w:rsidP="00823342">
            <w:pPr>
              <w:widowControl w:val="0"/>
              <w:rPr>
                <w:rFonts w:ascii="Times New Roman" w:hAnsi="Times New Roman" w:cs="Times New Roman"/>
                <w:sz w:val="24"/>
                <w:szCs w:val="24"/>
              </w:rPr>
            </w:pPr>
            <w:r w:rsidRPr="0006259B">
              <w:rPr>
                <w:rFonts w:ascii="Times New Roman" w:hAnsi="Times New Roman" w:cs="Times New Roman"/>
                <w:sz w:val="24"/>
                <w:szCs w:val="24"/>
              </w:rPr>
              <w:t>Осуществление казначейского обеспечения обязательств:</w:t>
            </w:r>
          </w:p>
        </w:tc>
      </w:tr>
      <w:tr w:rsidR="00BD5D0A" w:rsidTr="00EF162F">
        <w:trPr>
          <w:gridAfter w:val="1"/>
          <w:wAfter w:w="30" w:type="dxa"/>
          <w:trHeight w:val="109"/>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BD5D0A" w:rsidRPr="0006259B" w:rsidRDefault="00BD5D0A" w:rsidP="00823342">
            <w:pPr>
              <w:widowControl w:val="0"/>
              <w:jc w:val="both"/>
              <w:rPr>
                <w:rFonts w:ascii="Times New Roman" w:hAnsi="Times New Roman" w:cs="Times New Roman"/>
                <w:sz w:val="24"/>
                <w:szCs w:val="24"/>
              </w:rPr>
            </w:pPr>
            <w:r>
              <w:rPr>
                <w:rFonts w:ascii="Times New Roman" w:hAnsi="Times New Roman" w:cs="Times New Roman"/>
                <w:sz w:val="24"/>
                <w:szCs w:val="24"/>
              </w:rPr>
              <w:t>н</w:t>
            </w:r>
            <w:r w:rsidRPr="0006259B">
              <w:rPr>
                <w:rFonts w:ascii="Times New Roman" w:hAnsi="Times New Roman" w:cs="Times New Roman"/>
                <w:sz w:val="24"/>
                <w:szCs w:val="24"/>
              </w:rPr>
              <w:t>есоблюдение порядка осуществления казначейского обеспечения обязатель</w:t>
            </w:r>
            <w:proofErr w:type="gramStart"/>
            <w:r w:rsidRPr="0006259B">
              <w:rPr>
                <w:rFonts w:ascii="Times New Roman" w:hAnsi="Times New Roman" w:cs="Times New Roman"/>
                <w:sz w:val="24"/>
                <w:szCs w:val="24"/>
              </w:rPr>
              <w:t xml:space="preserve">ств </w:t>
            </w:r>
            <w:r w:rsidRPr="0006259B">
              <w:rPr>
                <w:rFonts w:ascii="Times New Roman" w:hAnsi="Times New Roman" w:cs="Times New Roman"/>
                <w:sz w:val="24"/>
                <w:szCs w:val="24"/>
              </w:rPr>
              <w:lastRenderedPageBreak/>
              <w:t>пр</w:t>
            </w:r>
            <w:proofErr w:type="gramEnd"/>
            <w:r w:rsidRPr="0006259B">
              <w:rPr>
                <w:rFonts w:ascii="Times New Roman" w:hAnsi="Times New Roman" w:cs="Times New Roman"/>
                <w:sz w:val="24"/>
                <w:szCs w:val="24"/>
              </w:rPr>
              <w:t>и казначейском сопровождении целевых средств</w:t>
            </w:r>
            <w:r>
              <w:rPr>
                <w:rFonts w:ascii="Times New Roman" w:hAnsi="Times New Roman" w:cs="Times New Roman"/>
                <w:sz w:val="24"/>
                <w:szCs w:val="24"/>
              </w:rPr>
              <w:t>;</w:t>
            </w:r>
          </w:p>
        </w:tc>
        <w:tc>
          <w:tcPr>
            <w:tcW w:w="714"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lastRenderedPageBreak/>
              <w:t>–</w:t>
            </w:r>
          </w:p>
        </w:tc>
        <w:tc>
          <w:tcPr>
            <w:tcW w:w="760"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BD5D0A" w:rsidTr="005F6972">
        <w:trPr>
          <w:gridAfter w:val="1"/>
          <w:wAfter w:w="30" w:type="dxa"/>
          <w:trHeight w:val="46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BD5D0A" w:rsidRPr="0006259B" w:rsidRDefault="00BD5D0A" w:rsidP="00823342">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3</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BD5D0A" w:rsidTr="00EF162F">
        <w:trPr>
          <w:gridAfter w:val="1"/>
          <w:wAfter w:w="30" w:type="dxa"/>
          <w:trHeight w:val="735"/>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13551" w:type="dxa"/>
            <w:gridSpan w:val="32"/>
            <w:vAlign w:val="center"/>
          </w:tcPr>
          <w:p w:rsidR="00BD5D0A" w:rsidRPr="0006259B" w:rsidRDefault="00BD5D0A" w:rsidP="00823342">
            <w:pPr>
              <w:jc w:val="both"/>
              <w:rPr>
                <w:rFonts w:ascii="Times New Roman" w:hAnsi="Times New Roman" w:cs="Times New Roman"/>
                <w:sz w:val="24"/>
                <w:szCs w:val="24"/>
              </w:rPr>
            </w:pPr>
            <w:r w:rsidRPr="00D15606">
              <w:rPr>
                <w:rFonts w:ascii="Times New Roman" w:hAnsi="Times New Roman" w:cs="Times New Roman"/>
                <w:sz w:val="24"/>
                <w:szCs w:val="24"/>
              </w:rPr>
              <w:t>Осуществление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при казначейском сопровождении средств указанных субсидий</w:t>
            </w:r>
            <w:r>
              <w:rPr>
                <w:rFonts w:ascii="Times New Roman" w:hAnsi="Times New Roman" w:cs="Times New Roman"/>
                <w:sz w:val="24"/>
                <w:szCs w:val="24"/>
              </w:rPr>
              <w:t>:</w:t>
            </w:r>
          </w:p>
        </w:tc>
      </w:tr>
      <w:tr w:rsidR="00BD5D0A" w:rsidTr="0001106A">
        <w:trPr>
          <w:gridAfter w:val="1"/>
          <w:wAfter w:w="30" w:type="dxa"/>
          <w:trHeight w:val="2263"/>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14</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1</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Pr>
                <w:rFonts w:ascii="Times New Roman" w:hAnsi="Times New Roman" w:cs="Times New Roman"/>
                <w:sz w:val="24"/>
                <w:szCs w:val="24"/>
              </w:rPr>
              <w:t>н</w:t>
            </w:r>
            <w:r w:rsidRPr="00D15606">
              <w:rPr>
                <w:rFonts w:ascii="Times New Roman" w:hAnsi="Times New Roman" w:cs="Times New Roman"/>
                <w:sz w:val="24"/>
                <w:szCs w:val="24"/>
              </w:rPr>
              <w:t>есоблюдение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при казначейском сопровождении средств указанных субсидий;</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значимый</w:t>
            </w:r>
          </w:p>
        </w:tc>
      </w:tr>
      <w:tr w:rsidR="00BD5D0A" w:rsidTr="0001106A">
        <w:trPr>
          <w:gridAfter w:val="1"/>
          <w:wAfter w:w="30" w:type="dxa"/>
          <w:trHeight w:val="977"/>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14</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2</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sidRPr="00D15606">
              <w:rPr>
                <w:rFonts w:ascii="Times New Roman" w:hAnsi="Times New Roman" w:cs="Times New Roman"/>
                <w:sz w:val="24"/>
                <w:szCs w:val="24"/>
              </w:rPr>
              <w:t>иные риски по пункту 1</w:t>
            </w:r>
            <w:r>
              <w:rPr>
                <w:rFonts w:ascii="Times New Roman" w:hAnsi="Times New Roman" w:cs="Times New Roman"/>
                <w:sz w:val="24"/>
                <w:szCs w:val="24"/>
              </w:rPr>
              <w:t>4</w:t>
            </w:r>
            <w:r w:rsidRPr="00D15606">
              <w:rPr>
                <w:rFonts w:ascii="Times New Roman" w:hAnsi="Times New Roman" w:cs="Times New Roman"/>
                <w:sz w:val="24"/>
                <w:szCs w:val="24"/>
              </w:rPr>
              <w:t xml:space="preserve"> направления деятельности XXII Классификатора рисков.</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низкий</w:t>
            </w:r>
          </w:p>
        </w:tc>
      </w:tr>
      <w:tr w:rsidR="00BD5D0A" w:rsidTr="00EF162F">
        <w:trPr>
          <w:gridAfter w:val="1"/>
          <w:wAfter w:w="30" w:type="dxa"/>
          <w:trHeight w:val="492"/>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13551" w:type="dxa"/>
            <w:gridSpan w:val="32"/>
            <w:vAlign w:val="center"/>
          </w:tcPr>
          <w:p w:rsidR="00BD5D0A" w:rsidRPr="0006259B" w:rsidRDefault="00BD5D0A" w:rsidP="00823342">
            <w:pPr>
              <w:rPr>
                <w:rFonts w:ascii="Times New Roman" w:hAnsi="Times New Roman" w:cs="Times New Roman"/>
                <w:sz w:val="24"/>
                <w:szCs w:val="24"/>
              </w:rPr>
            </w:pPr>
            <w:r w:rsidRPr="0006259B">
              <w:rPr>
                <w:rFonts w:ascii="Times New Roman" w:hAnsi="Times New Roman" w:cs="Times New Roman"/>
                <w:sz w:val="24"/>
                <w:szCs w:val="24"/>
              </w:rPr>
              <w:t>Приостановление операций по лицевым счетам:</w:t>
            </w:r>
          </w:p>
        </w:tc>
      </w:tr>
      <w:tr w:rsidR="00BD5D0A" w:rsidTr="00EF162F">
        <w:trPr>
          <w:gridAfter w:val="1"/>
          <w:wAfter w:w="30" w:type="dxa"/>
          <w:trHeight w:val="927"/>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Pr>
                <w:rFonts w:ascii="Times New Roman" w:hAnsi="Times New Roman" w:cs="Times New Roman"/>
                <w:sz w:val="24"/>
                <w:szCs w:val="24"/>
              </w:rPr>
              <w:t>н</w:t>
            </w:r>
            <w:r w:rsidRPr="0006259B">
              <w:rPr>
                <w:rFonts w:ascii="Times New Roman" w:hAnsi="Times New Roman" w:cs="Times New Roman"/>
                <w:sz w:val="24"/>
                <w:szCs w:val="24"/>
              </w:rPr>
              <w:t xml:space="preserve">есоблюдение порядка приостановления (отмены приостановления) операций по лицевым счетам и отказа в проведении </w:t>
            </w:r>
            <w:r>
              <w:rPr>
                <w:rFonts w:ascii="Times New Roman" w:hAnsi="Times New Roman" w:cs="Times New Roman"/>
                <w:sz w:val="24"/>
                <w:szCs w:val="24"/>
              </w:rPr>
              <w:t xml:space="preserve">ранее </w:t>
            </w:r>
            <w:r w:rsidRPr="0006259B">
              <w:rPr>
                <w:rFonts w:ascii="Times New Roman" w:hAnsi="Times New Roman" w:cs="Times New Roman"/>
                <w:sz w:val="24"/>
                <w:szCs w:val="24"/>
              </w:rPr>
              <w:t>приостановленной операции при казначейском сопровождении средств государственного оборонного заказа</w:t>
            </w:r>
            <w:r>
              <w:rPr>
                <w:rFonts w:ascii="Times New Roman" w:hAnsi="Times New Roman" w:cs="Times New Roman"/>
                <w:sz w:val="24"/>
                <w:szCs w:val="24"/>
              </w:rPr>
              <w:t>;</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BD5D0A" w:rsidTr="00EF162F">
        <w:trPr>
          <w:gridAfter w:val="1"/>
          <w:wAfter w:w="30" w:type="dxa"/>
          <w:trHeight w:val="115"/>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 xml:space="preserve">5 </w:t>
            </w:r>
            <w:r w:rsidRPr="0006259B">
              <w:rPr>
                <w:rFonts w:ascii="Times New Roman" w:hAnsi="Times New Roman" w:cs="Times New Roman"/>
                <w:sz w:val="24"/>
                <w:szCs w:val="24"/>
              </w:rPr>
              <w:t xml:space="preserve">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EF162F" w:rsidTr="007E51CB">
        <w:trPr>
          <w:gridAfter w:val="1"/>
          <w:wAfter w:w="30" w:type="dxa"/>
          <w:trHeight w:val="109"/>
        </w:trPr>
        <w:tc>
          <w:tcPr>
            <w:tcW w:w="807" w:type="dxa"/>
            <w:vMerge w:val="restart"/>
          </w:tcPr>
          <w:p w:rsidR="00EF162F" w:rsidRDefault="00EF162F"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13551" w:type="dxa"/>
            <w:gridSpan w:val="32"/>
            <w:vAlign w:val="center"/>
          </w:tcPr>
          <w:p w:rsidR="00EF162F" w:rsidRPr="00747567" w:rsidRDefault="00EF162F" w:rsidP="00AB2F39">
            <w:pPr>
              <w:rPr>
                <w:rFonts w:ascii="Times New Roman" w:hAnsi="Times New Roman" w:cs="Times New Roman"/>
                <w:sz w:val="24"/>
                <w:szCs w:val="24"/>
              </w:rPr>
            </w:pPr>
            <w:r w:rsidRPr="00D15606">
              <w:rPr>
                <w:rFonts w:ascii="Times New Roman" w:hAnsi="Times New Roman" w:cs="Times New Roman"/>
                <w:sz w:val="24"/>
                <w:szCs w:val="24"/>
              </w:rPr>
              <w:t xml:space="preserve">Отказ в принятии к исполнению </w:t>
            </w:r>
            <w:r>
              <w:rPr>
                <w:rFonts w:ascii="Times New Roman" w:hAnsi="Times New Roman" w:cs="Times New Roman"/>
                <w:sz w:val="24"/>
                <w:szCs w:val="24"/>
              </w:rPr>
              <w:t>распоряжений</w:t>
            </w:r>
            <w:r w:rsidRPr="00495C80">
              <w:rPr>
                <w:rFonts w:ascii="Times New Roman" w:hAnsi="Times New Roman" w:cs="Times New Roman"/>
                <w:sz w:val="24"/>
                <w:szCs w:val="24"/>
              </w:rPr>
              <w:t xml:space="preserve"> о совершении казначейского платежа</w:t>
            </w:r>
            <w:r w:rsidRPr="00747567">
              <w:rPr>
                <w:rFonts w:ascii="Times New Roman" w:hAnsi="Times New Roman" w:cs="Times New Roman"/>
                <w:sz w:val="24"/>
                <w:szCs w:val="24"/>
              </w:rPr>
              <w:t>:</w:t>
            </w:r>
          </w:p>
        </w:tc>
      </w:tr>
      <w:tr w:rsidR="00EF162F" w:rsidTr="00EF162F">
        <w:trPr>
          <w:gridAfter w:val="1"/>
          <w:wAfter w:w="30" w:type="dxa"/>
          <w:trHeight w:val="109"/>
        </w:trPr>
        <w:tc>
          <w:tcPr>
            <w:tcW w:w="807" w:type="dxa"/>
            <w:vMerge/>
          </w:tcPr>
          <w:p w:rsidR="00EF162F" w:rsidRDefault="00EF162F" w:rsidP="00823342">
            <w:pPr>
              <w:jc w:val="center"/>
              <w:rPr>
                <w:rFonts w:ascii="Times New Roman" w:hAnsi="Times New Roman" w:cs="Times New Roman"/>
                <w:sz w:val="24"/>
                <w:szCs w:val="24"/>
              </w:rPr>
            </w:pPr>
          </w:p>
        </w:tc>
        <w:tc>
          <w:tcPr>
            <w:tcW w:w="826" w:type="dxa"/>
            <w:gridSpan w:val="3"/>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16</w:t>
            </w:r>
          </w:p>
        </w:tc>
        <w:tc>
          <w:tcPr>
            <w:tcW w:w="753" w:type="dxa"/>
            <w:gridSpan w:val="4"/>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1</w:t>
            </w:r>
          </w:p>
        </w:tc>
        <w:tc>
          <w:tcPr>
            <w:tcW w:w="4616" w:type="dxa"/>
            <w:gridSpan w:val="5"/>
            <w:vAlign w:val="center"/>
          </w:tcPr>
          <w:p w:rsidR="00EF162F" w:rsidRPr="0006259B" w:rsidRDefault="00EF162F" w:rsidP="00AB2F39">
            <w:pPr>
              <w:jc w:val="both"/>
              <w:rPr>
                <w:rFonts w:ascii="Times New Roman" w:hAnsi="Times New Roman" w:cs="Times New Roman"/>
                <w:sz w:val="24"/>
                <w:szCs w:val="24"/>
              </w:rPr>
            </w:pPr>
            <w:r w:rsidRPr="00D15606">
              <w:rPr>
                <w:rFonts w:ascii="Times New Roman" w:hAnsi="Times New Roman" w:cs="Times New Roman"/>
                <w:sz w:val="24"/>
                <w:szCs w:val="24"/>
              </w:rPr>
              <w:t xml:space="preserve">несоблюдение порядка и сроков направления в Федеральную службу по финансовому мониторингу уведомлений </w:t>
            </w:r>
            <w:proofErr w:type="gramStart"/>
            <w:r w:rsidRPr="00D15606">
              <w:rPr>
                <w:rFonts w:ascii="Times New Roman" w:hAnsi="Times New Roman" w:cs="Times New Roman"/>
                <w:sz w:val="24"/>
                <w:szCs w:val="24"/>
              </w:rPr>
              <w:t xml:space="preserve">об отказе в принятии к исполнению </w:t>
            </w:r>
            <w:r w:rsidRPr="00495C80">
              <w:rPr>
                <w:rFonts w:ascii="Times New Roman" w:hAnsi="Times New Roman" w:cs="Times New Roman"/>
                <w:sz w:val="24"/>
                <w:szCs w:val="24"/>
              </w:rPr>
              <w:t>распоряжений о совершении казначейского платежа</w:t>
            </w:r>
            <w:r>
              <w:rPr>
                <w:rFonts w:ascii="Times New Roman" w:hAnsi="Times New Roman" w:cs="Times New Roman"/>
                <w:sz w:val="24"/>
                <w:szCs w:val="24"/>
              </w:rPr>
              <w:t xml:space="preserve"> </w:t>
            </w:r>
            <w:r w:rsidRPr="00D15606">
              <w:rPr>
                <w:rFonts w:ascii="Times New Roman" w:hAnsi="Times New Roman" w:cs="Times New Roman"/>
                <w:sz w:val="24"/>
                <w:szCs w:val="24"/>
              </w:rPr>
              <w:t>при нарушении</w:t>
            </w:r>
            <w:proofErr w:type="gramEnd"/>
            <w:r w:rsidRPr="00D15606">
              <w:rPr>
                <w:rFonts w:ascii="Times New Roman" w:hAnsi="Times New Roman" w:cs="Times New Roman"/>
                <w:sz w:val="24"/>
                <w:szCs w:val="24"/>
              </w:rPr>
              <w:t xml:space="preserve"> режима лицевого счета при казначейском сопровождении средств государственного оборонного заказа</w:t>
            </w:r>
            <w:r>
              <w:rPr>
                <w:rFonts w:ascii="Times New Roman" w:hAnsi="Times New Roman" w:cs="Times New Roman"/>
                <w:sz w:val="24"/>
                <w:szCs w:val="24"/>
              </w:rPr>
              <w:t>;</w:t>
            </w:r>
          </w:p>
        </w:tc>
        <w:tc>
          <w:tcPr>
            <w:tcW w:w="714" w:type="dxa"/>
            <w:gridSpan w:val="2"/>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60" w:type="dxa"/>
            <w:gridSpan w:val="2"/>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65" w:type="dxa"/>
            <w:gridSpan w:val="2"/>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45" w:type="dxa"/>
            <w:gridSpan w:val="3"/>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51" w:type="dxa"/>
            <w:gridSpan w:val="2"/>
            <w:vAlign w:val="center"/>
          </w:tcPr>
          <w:p w:rsidR="00EF162F" w:rsidRPr="0006259B" w:rsidRDefault="00EF162F" w:rsidP="00823342">
            <w:pPr>
              <w:jc w:val="center"/>
              <w:rPr>
                <w:rFonts w:ascii="Times New Roman" w:hAnsi="Times New Roman" w:cs="Times New Roman"/>
                <w:sz w:val="24"/>
                <w:szCs w:val="24"/>
              </w:rPr>
            </w:pPr>
            <w:r w:rsidRPr="00D15606">
              <w:rPr>
                <w:rFonts w:ascii="Times New Roman" w:hAnsi="Times New Roman" w:cs="Times New Roman"/>
                <w:sz w:val="24"/>
                <w:szCs w:val="24"/>
              </w:rPr>
              <w:t>значимый</w:t>
            </w:r>
          </w:p>
        </w:tc>
      </w:tr>
      <w:tr w:rsidR="00BD5D0A" w:rsidTr="00773361">
        <w:trPr>
          <w:gridAfter w:val="1"/>
          <w:wAfter w:w="30" w:type="dxa"/>
          <w:trHeight w:val="3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16</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2</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sidRPr="00D15606">
              <w:rPr>
                <w:rFonts w:ascii="Times New Roman" w:hAnsi="Times New Roman" w:cs="Times New Roman"/>
                <w:sz w:val="24"/>
                <w:szCs w:val="24"/>
              </w:rPr>
              <w:t>иные риски по пункту 16 направления деятельности XXII Классификатора рисков.</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sidRPr="00D15606">
              <w:rPr>
                <w:rFonts w:ascii="Times New Roman" w:hAnsi="Times New Roman" w:cs="Times New Roman"/>
                <w:sz w:val="24"/>
                <w:szCs w:val="24"/>
              </w:rPr>
              <w:t>низкий</w:t>
            </w:r>
          </w:p>
        </w:tc>
      </w:tr>
      <w:tr w:rsidR="00BD5D0A" w:rsidTr="00EF162F">
        <w:trPr>
          <w:gridAfter w:val="1"/>
          <w:wAfter w:w="30" w:type="dxa"/>
          <w:trHeight w:val="2073"/>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lang w:val="en-US"/>
              </w:rPr>
              <w:t>.</w:t>
            </w:r>
          </w:p>
        </w:tc>
        <w:tc>
          <w:tcPr>
            <w:tcW w:w="13551" w:type="dxa"/>
            <w:gridSpan w:val="32"/>
            <w:vAlign w:val="center"/>
          </w:tcPr>
          <w:p w:rsidR="00BD5D0A" w:rsidRPr="0006259B" w:rsidRDefault="002B6741" w:rsidP="00823342">
            <w:pPr>
              <w:jc w:val="both"/>
              <w:rPr>
                <w:rFonts w:ascii="Times New Roman" w:hAnsi="Times New Roman" w:cs="Times New Roman"/>
                <w:sz w:val="24"/>
                <w:szCs w:val="24"/>
              </w:rPr>
            </w:pPr>
            <w:proofErr w:type="gramStart"/>
            <w:r>
              <w:rPr>
                <w:rFonts w:ascii="Times New Roman" w:hAnsi="Times New Roman" w:cs="Times New Roman"/>
                <w:sz w:val="24"/>
                <w:szCs w:val="24"/>
              </w:rPr>
              <w:t>Исполнение</w:t>
            </w:r>
            <w:r w:rsidRPr="00506699">
              <w:rPr>
                <w:rFonts w:ascii="Times New Roman" w:hAnsi="Times New Roman" w:cs="Times New Roman"/>
                <w:sz w:val="24"/>
                <w:szCs w:val="24"/>
              </w:rPr>
              <w:t xml:space="preserve"> регламента проведения территориальными органами Федерального казначейства в случаях, установленных Правительством Российской Федерации, проверки фактически поставленны</w:t>
            </w:r>
            <w:r>
              <w:rPr>
                <w:rFonts w:ascii="Times New Roman" w:hAnsi="Times New Roman" w:cs="Times New Roman"/>
                <w:sz w:val="24"/>
                <w:szCs w:val="24"/>
              </w:rPr>
              <w:t>х</w:t>
            </w:r>
            <w:r w:rsidRPr="00506699">
              <w:rPr>
                <w:rFonts w:ascii="Times New Roman" w:hAnsi="Times New Roman" w:cs="Times New Roman"/>
                <w:sz w:val="24"/>
                <w:szCs w:val="24"/>
              </w:rPr>
              <w:t xml:space="preserve"> товар</w:t>
            </w:r>
            <w:r>
              <w:rPr>
                <w:rFonts w:ascii="Times New Roman" w:hAnsi="Times New Roman" w:cs="Times New Roman"/>
                <w:sz w:val="24"/>
                <w:szCs w:val="24"/>
              </w:rPr>
              <w:t>ов</w:t>
            </w:r>
            <w:r w:rsidRPr="00506699">
              <w:rPr>
                <w:rFonts w:ascii="Times New Roman" w:hAnsi="Times New Roman" w:cs="Times New Roman"/>
                <w:sz w:val="24"/>
                <w:szCs w:val="24"/>
              </w:rPr>
              <w:t xml:space="preserve"> (выполненным работам, оказанным услугам), с использованием фото - и видеотехники </w:t>
            </w:r>
            <w:r>
              <w:rPr>
                <w:rFonts w:ascii="Times New Roman" w:hAnsi="Times New Roman" w:cs="Times New Roman"/>
                <w:sz w:val="24"/>
                <w:szCs w:val="24"/>
              </w:rPr>
              <w:t xml:space="preserve">на </w:t>
            </w:r>
            <w:r w:rsidRPr="00506699">
              <w:rPr>
                <w:rFonts w:ascii="Times New Roman" w:hAnsi="Times New Roman" w:cs="Times New Roman"/>
                <w:sz w:val="24"/>
                <w:szCs w:val="24"/>
              </w:rPr>
              <w:t>соответстви</w:t>
            </w:r>
            <w:r>
              <w:rPr>
                <w:rFonts w:ascii="Times New Roman" w:hAnsi="Times New Roman" w:cs="Times New Roman"/>
                <w:sz w:val="24"/>
                <w:szCs w:val="24"/>
              </w:rPr>
              <w:t>е</w:t>
            </w:r>
            <w:r w:rsidRPr="00506699">
              <w:rPr>
                <w:rFonts w:ascii="Times New Roman" w:hAnsi="Times New Roman" w:cs="Times New Roman"/>
                <w:sz w:val="24"/>
                <w:szCs w:val="24"/>
              </w:rPr>
              <w:t xml:space="preserve">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при осуществлении казначейского сопровождения средств в соответствии</w:t>
            </w:r>
            <w:proofErr w:type="gramEnd"/>
            <w:r w:rsidRPr="00506699">
              <w:rPr>
                <w:rFonts w:ascii="Times New Roman" w:hAnsi="Times New Roman" w:cs="Times New Roman"/>
                <w:sz w:val="24"/>
                <w:szCs w:val="24"/>
              </w:rPr>
              <w:t xml:space="preserve"> с Федеральным законом о федеральном бюджете на соответствующий финансовый год </w:t>
            </w:r>
            <w:r w:rsidRPr="003C4176">
              <w:rPr>
                <w:rFonts w:ascii="Times New Roman" w:hAnsi="Times New Roman" w:cs="Times New Roman"/>
                <w:sz w:val="24"/>
                <w:szCs w:val="24"/>
              </w:rPr>
              <w:br/>
            </w:r>
            <w:r w:rsidRPr="00506699">
              <w:rPr>
                <w:rFonts w:ascii="Times New Roman" w:hAnsi="Times New Roman" w:cs="Times New Roman"/>
                <w:sz w:val="24"/>
                <w:szCs w:val="24"/>
              </w:rPr>
              <w:t>и на плановый период</w:t>
            </w:r>
            <w:r>
              <w:rPr>
                <w:rFonts w:ascii="Times New Roman" w:hAnsi="Times New Roman" w:cs="Times New Roman"/>
                <w:sz w:val="24"/>
                <w:szCs w:val="24"/>
              </w:rPr>
              <w:t>:</w:t>
            </w:r>
          </w:p>
        </w:tc>
      </w:tr>
      <w:tr w:rsidR="002B6741" w:rsidTr="00EF162F">
        <w:trPr>
          <w:gridAfter w:val="1"/>
          <w:wAfter w:w="30" w:type="dxa"/>
          <w:trHeight w:val="109"/>
        </w:trPr>
        <w:tc>
          <w:tcPr>
            <w:tcW w:w="807" w:type="dxa"/>
            <w:vMerge/>
          </w:tcPr>
          <w:p w:rsidR="002B6741" w:rsidRDefault="002B6741" w:rsidP="00823342">
            <w:pPr>
              <w:jc w:val="center"/>
              <w:rPr>
                <w:rFonts w:ascii="Times New Roman" w:hAnsi="Times New Roman" w:cs="Times New Roman"/>
                <w:sz w:val="24"/>
                <w:szCs w:val="24"/>
              </w:rPr>
            </w:pPr>
          </w:p>
        </w:tc>
        <w:tc>
          <w:tcPr>
            <w:tcW w:w="826" w:type="dxa"/>
            <w:gridSpan w:val="3"/>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2B6741" w:rsidRPr="0006259B" w:rsidRDefault="002B6741" w:rsidP="00EF162F">
            <w:pPr>
              <w:widowControl w:val="0"/>
              <w:jc w:val="both"/>
              <w:rPr>
                <w:rFonts w:ascii="Times New Roman" w:hAnsi="Times New Roman" w:cs="Times New Roman"/>
                <w:sz w:val="24"/>
                <w:szCs w:val="24"/>
              </w:rPr>
            </w:pPr>
            <w:proofErr w:type="gramStart"/>
            <w:r w:rsidRPr="00506699">
              <w:rPr>
                <w:rFonts w:ascii="Times New Roman" w:hAnsi="Times New Roman" w:cs="Times New Roman"/>
                <w:sz w:val="24"/>
                <w:szCs w:val="24"/>
              </w:rPr>
              <w:t xml:space="preserve">несоблюдение требований </w:t>
            </w:r>
            <w:r>
              <w:rPr>
                <w:rFonts w:ascii="Times New Roman" w:hAnsi="Times New Roman" w:cs="Times New Roman"/>
                <w:sz w:val="24"/>
                <w:szCs w:val="24"/>
              </w:rPr>
              <w:t>Р</w:t>
            </w:r>
            <w:r w:rsidRPr="00506699">
              <w:rPr>
                <w:rFonts w:ascii="Times New Roman" w:hAnsi="Times New Roman" w:cs="Times New Roman"/>
                <w:sz w:val="24"/>
                <w:szCs w:val="24"/>
              </w:rPr>
              <w:t xml:space="preserve">егламента проведения территориальными органами Федерального казначейства в случаях, </w:t>
            </w:r>
            <w:r w:rsidRPr="00506699">
              <w:rPr>
                <w:rFonts w:ascii="Times New Roman" w:hAnsi="Times New Roman" w:cs="Times New Roman"/>
                <w:sz w:val="24"/>
                <w:szCs w:val="24"/>
              </w:rPr>
              <w:lastRenderedPageBreak/>
              <w:t xml:space="preserve">установленных Правительством Российской Федерации, проверки </w:t>
            </w:r>
            <w:r>
              <w:rPr>
                <w:rFonts w:ascii="Times New Roman" w:hAnsi="Times New Roman" w:cs="Times New Roman"/>
                <w:sz w:val="24"/>
                <w:szCs w:val="24"/>
              </w:rPr>
              <w:t>фактически поставленных</w:t>
            </w:r>
            <w:r w:rsidRPr="00506699">
              <w:rPr>
                <w:rFonts w:ascii="Times New Roman" w:hAnsi="Times New Roman" w:cs="Times New Roman"/>
                <w:sz w:val="24"/>
                <w:szCs w:val="24"/>
              </w:rPr>
              <w:t xml:space="preserve"> товар</w:t>
            </w:r>
            <w:r>
              <w:rPr>
                <w:rFonts w:ascii="Times New Roman" w:hAnsi="Times New Roman" w:cs="Times New Roman"/>
                <w:sz w:val="24"/>
                <w:szCs w:val="24"/>
              </w:rPr>
              <w:t>ов</w:t>
            </w:r>
            <w:r w:rsidRPr="00506699">
              <w:rPr>
                <w:rFonts w:ascii="Times New Roman" w:hAnsi="Times New Roman" w:cs="Times New Roman"/>
                <w:sz w:val="24"/>
                <w:szCs w:val="24"/>
              </w:rPr>
              <w:t xml:space="preserve"> (выполненны</w:t>
            </w:r>
            <w:r>
              <w:rPr>
                <w:rFonts w:ascii="Times New Roman" w:hAnsi="Times New Roman" w:cs="Times New Roman"/>
                <w:sz w:val="24"/>
                <w:szCs w:val="24"/>
              </w:rPr>
              <w:t>х</w:t>
            </w:r>
            <w:r w:rsidRPr="00506699">
              <w:rPr>
                <w:rFonts w:ascii="Times New Roman" w:hAnsi="Times New Roman" w:cs="Times New Roman"/>
                <w:sz w:val="24"/>
                <w:szCs w:val="24"/>
              </w:rPr>
              <w:t xml:space="preserve"> работ, оказанны</w:t>
            </w:r>
            <w:r>
              <w:rPr>
                <w:rFonts w:ascii="Times New Roman" w:hAnsi="Times New Roman" w:cs="Times New Roman"/>
                <w:sz w:val="24"/>
                <w:szCs w:val="24"/>
              </w:rPr>
              <w:t>х</w:t>
            </w:r>
            <w:r w:rsidRPr="00506699">
              <w:rPr>
                <w:rFonts w:ascii="Times New Roman" w:hAnsi="Times New Roman" w:cs="Times New Roman"/>
                <w:sz w:val="24"/>
                <w:szCs w:val="24"/>
              </w:rPr>
              <w:t xml:space="preserve"> услуг), с использованием фото - и видеотехники</w:t>
            </w:r>
            <w:r>
              <w:rPr>
                <w:rFonts w:ascii="Times New Roman" w:hAnsi="Times New Roman" w:cs="Times New Roman"/>
                <w:sz w:val="24"/>
                <w:szCs w:val="24"/>
              </w:rPr>
              <w:t xml:space="preserve"> на</w:t>
            </w:r>
            <w:r w:rsidRPr="00506699">
              <w:rPr>
                <w:rFonts w:ascii="Times New Roman" w:hAnsi="Times New Roman" w:cs="Times New Roman"/>
                <w:sz w:val="24"/>
                <w:szCs w:val="24"/>
              </w:rPr>
              <w:t xml:space="preserve"> соответстви</w:t>
            </w:r>
            <w:r>
              <w:rPr>
                <w:rFonts w:ascii="Times New Roman" w:hAnsi="Times New Roman" w:cs="Times New Roman"/>
                <w:sz w:val="24"/>
                <w:szCs w:val="24"/>
              </w:rPr>
              <w:t>е</w:t>
            </w:r>
            <w:r w:rsidRPr="00506699">
              <w:rPr>
                <w:rFonts w:ascii="Times New Roman" w:hAnsi="Times New Roman" w:cs="Times New Roman"/>
                <w:sz w:val="24"/>
                <w:szCs w:val="24"/>
              </w:rPr>
              <w:t xml:space="preserve"> информации, указанной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в государственном контракте, договоре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при осуществлении казначейского сопровождения средств </w:t>
            </w:r>
            <w:r w:rsidRPr="003C4176">
              <w:rPr>
                <w:rFonts w:ascii="Times New Roman" w:hAnsi="Times New Roman" w:cs="Times New Roman"/>
                <w:sz w:val="24"/>
                <w:szCs w:val="24"/>
              </w:rPr>
              <w:br/>
            </w:r>
            <w:r w:rsidRPr="00506699">
              <w:rPr>
                <w:rFonts w:ascii="Times New Roman" w:hAnsi="Times New Roman" w:cs="Times New Roman"/>
                <w:sz w:val="24"/>
                <w:szCs w:val="24"/>
              </w:rPr>
              <w:t>в</w:t>
            </w:r>
            <w:proofErr w:type="gramEnd"/>
            <w:r w:rsidRPr="00506699">
              <w:rPr>
                <w:rFonts w:ascii="Times New Roman" w:hAnsi="Times New Roman" w:cs="Times New Roman"/>
                <w:sz w:val="24"/>
                <w:szCs w:val="24"/>
              </w:rPr>
              <w:t xml:space="preserve"> </w:t>
            </w:r>
            <w:proofErr w:type="gramStart"/>
            <w:r w:rsidRPr="00506699">
              <w:rPr>
                <w:rFonts w:ascii="Times New Roman" w:hAnsi="Times New Roman" w:cs="Times New Roman"/>
                <w:sz w:val="24"/>
                <w:szCs w:val="24"/>
              </w:rPr>
              <w:t>соответствии</w:t>
            </w:r>
            <w:proofErr w:type="gramEnd"/>
            <w:r w:rsidRPr="00506699">
              <w:rPr>
                <w:rFonts w:ascii="Times New Roman" w:hAnsi="Times New Roman" w:cs="Times New Roman"/>
                <w:sz w:val="24"/>
                <w:szCs w:val="24"/>
              </w:rPr>
              <w:t xml:space="preserve"> с Федеральным законом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о федеральном бюджете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на соответствующий финансовый год </w:t>
            </w:r>
            <w:r w:rsidRPr="003C4176">
              <w:rPr>
                <w:rFonts w:ascii="Times New Roman" w:hAnsi="Times New Roman" w:cs="Times New Roman"/>
                <w:sz w:val="24"/>
                <w:szCs w:val="24"/>
              </w:rPr>
              <w:br/>
            </w:r>
            <w:r w:rsidRPr="00506699">
              <w:rPr>
                <w:rFonts w:ascii="Times New Roman" w:hAnsi="Times New Roman" w:cs="Times New Roman"/>
                <w:sz w:val="24"/>
                <w:szCs w:val="24"/>
              </w:rPr>
              <w:t>и на плановый период</w:t>
            </w:r>
            <w:r>
              <w:rPr>
                <w:rFonts w:ascii="Times New Roman" w:hAnsi="Times New Roman" w:cs="Times New Roman"/>
                <w:sz w:val="24"/>
                <w:szCs w:val="24"/>
              </w:rPr>
              <w:t>;</w:t>
            </w:r>
          </w:p>
        </w:tc>
        <w:tc>
          <w:tcPr>
            <w:tcW w:w="714" w:type="dxa"/>
            <w:gridSpan w:val="2"/>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2B6741" w:rsidRPr="0006259B" w:rsidRDefault="002B6741"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5D0A" w:rsidTr="00EF162F">
        <w:trPr>
          <w:gridAfter w:val="1"/>
          <w:wAfter w:w="30" w:type="dxa"/>
          <w:trHeight w:val="678"/>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06259B" w:rsidRDefault="00BD5D0A" w:rsidP="00823342">
            <w:pPr>
              <w:jc w:val="both"/>
              <w:rPr>
                <w:rFonts w:ascii="Times New Roman" w:hAnsi="Times New Roman" w:cs="Times New Roman"/>
                <w:sz w:val="24"/>
                <w:szCs w:val="24"/>
              </w:rPr>
            </w:pPr>
            <w:r w:rsidRPr="0050669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17</w:t>
            </w:r>
            <w:r w:rsidRPr="00506699">
              <w:rPr>
                <w:rFonts w:ascii="Times New Roman" w:hAnsi="Times New Roman" w:cs="Times New Roman"/>
                <w:sz w:val="24"/>
                <w:szCs w:val="24"/>
              </w:rPr>
              <w:t xml:space="preserve">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XX</w:t>
            </w:r>
            <w:r w:rsidRPr="00506699">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14" w:type="dxa"/>
            <w:gridSpan w:val="2"/>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65" w:type="dxa"/>
            <w:gridSpan w:val="2"/>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Pr="0006259B"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F162F" w:rsidTr="00EF162F">
        <w:trPr>
          <w:gridAfter w:val="1"/>
          <w:wAfter w:w="30" w:type="dxa"/>
          <w:trHeight w:val="1027"/>
        </w:trPr>
        <w:tc>
          <w:tcPr>
            <w:tcW w:w="807" w:type="dxa"/>
            <w:vMerge w:val="restart"/>
          </w:tcPr>
          <w:p w:rsidR="00EF162F" w:rsidRDefault="00EF162F"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13551" w:type="dxa"/>
            <w:gridSpan w:val="32"/>
            <w:vAlign w:val="center"/>
          </w:tcPr>
          <w:p w:rsidR="00EF162F" w:rsidRDefault="00EF162F" w:rsidP="00AB2F39">
            <w:pPr>
              <w:jc w:val="both"/>
              <w:rPr>
                <w:rFonts w:ascii="Times New Roman" w:hAnsi="Times New Roman" w:cs="Times New Roman"/>
                <w:sz w:val="24"/>
                <w:szCs w:val="24"/>
              </w:rPr>
            </w:pPr>
            <w:proofErr w:type="gramStart"/>
            <w:r w:rsidRPr="00933357">
              <w:rPr>
                <w:rFonts w:ascii="Times New Roman" w:hAnsi="Times New Roman" w:cs="Times New Roman"/>
                <w:sz w:val="24"/>
                <w:szCs w:val="24"/>
              </w:rPr>
              <w:t>Исполнение порядка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w:t>
            </w:r>
            <w:r>
              <w:rPr>
                <w:rFonts w:ascii="Times New Roman" w:hAnsi="Times New Roman" w:cs="Times New Roman"/>
                <w:sz w:val="24"/>
                <w:szCs w:val="24"/>
              </w:rPr>
              <w:t xml:space="preserve"> фактических затрат по результатам </w:t>
            </w:r>
            <w:r w:rsidRPr="004C2519">
              <w:rPr>
                <w:rFonts w:ascii="Times New Roman" w:hAnsi="Times New Roman" w:cs="Times New Roman"/>
                <w:sz w:val="24"/>
                <w:szCs w:val="24"/>
              </w:rPr>
              <w:t xml:space="preserve">финансово-хозяйственной деятельности </w:t>
            </w:r>
            <w:r>
              <w:rPr>
                <w:rFonts w:ascii="Times New Roman" w:hAnsi="Times New Roman" w:cs="Times New Roman"/>
                <w:sz w:val="24"/>
                <w:szCs w:val="24"/>
              </w:rPr>
              <w:t xml:space="preserve">по государственному контракту, договору о капитальных вложениях, контракту учреждения, договору о проведении капитального ремонта, договору (контракту), соглашению </w:t>
            </w:r>
            <w:r w:rsidRPr="00B740F3">
              <w:rPr>
                <w:rFonts w:ascii="Times New Roman" w:hAnsi="Times New Roman" w:cs="Times New Roman"/>
                <w:sz w:val="24"/>
                <w:szCs w:val="24"/>
              </w:rPr>
              <w:t>данным раздельного</w:t>
            </w:r>
            <w:r w:rsidRPr="004C2519">
              <w:rPr>
                <w:rFonts w:ascii="Times New Roman" w:hAnsi="Times New Roman" w:cs="Times New Roman"/>
                <w:sz w:val="24"/>
                <w:szCs w:val="24"/>
              </w:rPr>
              <w:t xml:space="preserve"> учета</w:t>
            </w:r>
            <w:r>
              <w:rPr>
                <w:rFonts w:ascii="Times New Roman" w:hAnsi="Times New Roman" w:cs="Times New Roman"/>
                <w:sz w:val="24"/>
                <w:szCs w:val="24"/>
              </w:rPr>
              <w:t xml:space="preserve">, отраженным в информационных системах юридических лиц, в которых осуществляется ведение бухгалтерского и управленческого учета, </w:t>
            </w:r>
            <w:r>
              <w:rPr>
                <w:rFonts w:ascii="Times New Roman" w:hAnsi="Times New Roman" w:cs="Times New Roman"/>
                <w:sz w:val="24"/>
                <w:szCs w:val="24"/>
              </w:rPr>
              <w:lastRenderedPageBreak/>
              <w:t>информации, содержащейся в первичных учетных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документах по указанным государственному контракту, договору о капитальных вложениях, контракту учреждения, договору о проведении капитального ремонта, договору (контракту), соглашению, </w:t>
            </w:r>
            <w:r w:rsidRPr="00B740F3">
              <w:rPr>
                <w:rFonts w:ascii="Times New Roman" w:hAnsi="Times New Roman" w:cs="Times New Roman"/>
                <w:sz w:val="24"/>
                <w:szCs w:val="24"/>
              </w:rPr>
              <w:t xml:space="preserve">и </w:t>
            </w:r>
            <w:r>
              <w:rPr>
                <w:rFonts w:ascii="Times New Roman" w:hAnsi="Times New Roman" w:cs="Times New Roman"/>
                <w:sz w:val="24"/>
                <w:szCs w:val="24"/>
              </w:rPr>
              <w:t>(или)</w:t>
            </w:r>
            <w:r w:rsidRPr="00B740F3">
              <w:rPr>
                <w:rFonts w:ascii="Times New Roman" w:hAnsi="Times New Roman" w:cs="Times New Roman"/>
                <w:sz w:val="24"/>
                <w:szCs w:val="24"/>
              </w:rPr>
              <w:t xml:space="preserve">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w:t>
            </w:r>
            <w:r w:rsidRPr="004C2519">
              <w:rPr>
                <w:rFonts w:ascii="Times New Roman" w:hAnsi="Times New Roman" w:cs="Times New Roman"/>
                <w:sz w:val="24"/>
                <w:szCs w:val="24"/>
              </w:rPr>
              <w:t xml:space="preserve">суммы средств, предусмотренных соглашением, </w:t>
            </w:r>
            <w:r>
              <w:rPr>
                <w:rFonts w:ascii="Times New Roman" w:hAnsi="Times New Roman" w:cs="Times New Roman"/>
                <w:sz w:val="24"/>
                <w:szCs w:val="24"/>
              </w:rPr>
              <w:t xml:space="preserve">с проведением анализа экономической обоснованности затрат </w:t>
            </w:r>
            <w:r w:rsidRPr="004C2519">
              <w:rPr>
                <w:rFonts w:ascii="Times New Roman" w:hAnsi="Times New Roman" w:cs="Times New Roman"/>
                <w:sz w:val="24"/>
                <w:szCs w:val="24"/>
              </w:rPr>
              <w:t>при осуществлении казначейского сопровождения средств</w:t>
            </w:r>
            <w:r>
              <w:rPr>
                <w:rFonts w:ascii="Times New Roman" w:hAnsi="Times New Roman" w:cs="Times New Roman"/>
                <w:sz w:val="24"/>
                <w:szCs w:val="24"/>
              </w:rPr>
              <w:t xml:space="preserve"> в соответствии с федеральным законом</w:t>
            </w:r>
            <w:proofErr w:type="gramEnd"/>
            <w:r>
              <w:rPr>
                <w:rFonts w:ascii="Times New Roman" w:hAnsi="Times New Roman" w:cs="Times New Roman"/>
                <w:sz w:val="24"/>
                <w:szCs w:val="24"/>
              </w:rPr>
              <w:t xml:space="preserve"> о федеральном бюджете на очередной финансовый год и плановый период:</w:t>
            </w:r>
          </w:p>
        </w:tc>
      </w:tr>
      <w:tr w:rsidR="002B6741" w:rsidTr="00EF162F">
        <w:trPr>
          <w:gridAfter w:val="1"/>
          <w:wAfter w:w="30" w:type="dxa"/>
          <w:trHeight w:val="460"/>
        </w:trPr>
        <w:tc>
          <w:tcPr>
            <w:tcW w:w="807" w:type="dxa"/>
            <w:vMerge/>
          </w:tcPr>
          <w:p w:rsidR="002B6741" w:rsidRDefault="002B6741" w:rsidP="00823342">
            <w:pPr>
              <w:jc w:val="center"/>
              <w:rPr>
                <w:rFonts w:ascii="Times New Roman" w:hAnsi="Times New Roman" w:cs="Times New Roman"/>
                <w:sz w:val="24"/>
                <w:szCs w:val="24"/>
              </w:rPr>
            </w:pPr>
          </w:p>
        </w:tc>
        <w:tc>
          <w:tcPr>
            <w:tcW w:w="826" w:type="dxa"/>
            <w:gridSpan w:val="3"/>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22</w:t>
            </w:r>
          </w:p>
        </w:tc>
        <w:tc>
          <w:tcPr>
            <w:tcW w:w="686" w:type="dxa"/>
            <w:gridSpan w:val="3"/>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18</w:t>
            </w:r>
          </w:p>
        </w:tc>
        <w:tc>
          <w:tcPr>
            <w:tcW w:w="753" w:type="dxa"/>
            <w:gridSpan w:val="4"/>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1</w:t>
            </w:r>
          </w:p>
        </w:tc>
        <w:tc>
          <w:tcPr>
            <w:tcW w:w="4616" w:type="dxa"/>
            <w:gridSpan w:val="5"/>
            <w:vAlign w:val="center"/>
          </w:tcPr>
          <w:p w:rsidR="002B6741" w:rsidRPr="00506699" w:rsidRDefault="002B6741" w:rsidP="00A755E6">
            <w:pPr>
              <w:jc w:val="both"/>
              <w:rPr>
                <w:rFonts w:ascii="Times New Roman" w:hAnsi="Times New Roman" w:cs="Times New Roman"/>
                <w:sz w:val="24"/>
                <w:szCs w:val="24"/>
              </w:rPr>
            </w:pPr>
            <w:proofErr w:type="gramStart"/>
            <w:r w:rsidRPr="00D432D7">
              <w:rPr>
                <w:rFonts w:ascii="Times New Roman" w:hAnsi="Times New Roman" w:cs="Times New Roman"/>
                <w:sz w:val="24"/>
                <w:szCs w:val="24"/>
              </w:rPr>
              <w:t>несоблюдение требований порядка осуществлен</w:t>
            </w:r>
            <w:r w:rsidRPr="00B740F3">
              <w:rPr>
                <w:rFonts w:ascii="Times New Roman" w:hAnsi="Times New Roman" w:cs="Times New Roman"/>
                <w:sz w:val="24"/>
                <w:szCs w:val="24"/>
              </w:rPr>
              <w:t xml:space="preserve">ия территориальными органами Федерального казначейства в случаях, установленных Правительством Российской Федерации, проверки соответствия </w:t>
            </w:r>
            <w:r>
              <w:rPr>
                <w:rFonts w:ascii="Times New Roman" w:hAnsi="Times New Roman" w:cs="Times New Roman"/>
                <w:sz w:val="24"/>
                <w:szCs w:val="24"/>
              </w:rPr>
              <w:t>фактических затрат по результатам</w:t>
            </w:r>
            <w:r w:rsidR="00DC1A92">
              <w:rPr>
                <w:rFonts w:ascii="Times New Roman" w:hAnsi="Times New Roman" w:cs="Times New Roman"/>
                <w:sz w:val="24"/>
                <w:szCs w:val="24"/>
              </w:rPr>
              <w:t xml:space="preserve"> </w:t>
            </w:r>
            <w:r w:rsidRPr="004C2519">
              <w:rPr>
                <w:rFonts w:ascii="Times New Roman" w:hAnsi="Times New Roman" w:cs="Times New Roman"/>
                <w:sz w:val="24"/>
                <w:szCs w:val="24"/>
              </w:rPr>
              <w:t xml:space="preserve">финансово-хозяйственной деятельности </w:t>
            </w:r>
            <w:r>
              <w:rPr>
                <w:rFonts w:ascii="Times New Roman" w:hAnsi="Times New Roman" w:cs="Times New Roman"/>
                <w:sz w:val="24"/>
                <w:szCs w:val="24"/>
              </w:rPr>
              <w:t xml:space="preserve">по государственному контракту, договору о капитальных вложениях, контракту учреждения, договору о проведении капитального ремонта, договору (контракту), соглашению </w:t>
            </w:r>
            <w:r w:rsidRPr="00B740F3">
              <w:rPr>
                <w:rFonts w:ascii="Times New Roman" w:hAnsi="Times New Roman" w:cs="Times New Roman"/>
                <w:sz w:val="24"/>
                <w:szCs w:val="24"/>
              </w:rPr>
              <w:t>данным раздельного</w:t>
            </w:r>
            <w:r w:rsidRPr="004C2519">
              <w:rPr>
                <w:rFonts w:ascii="Times New Roman" w:hAnsi="Times New Roman" w:cs="Times New Roman"/>
                <w:sz w:val="24"/>
                <w:szCs w:val="24"/>
              </w:rPr>
              <w:t xml:space="preserve"> учета</w:t>
            </w:r>
            <w:r>
              <w:rPr>
                <w:rFonts w:ascii="Times New Roman" w:hAnsi="Times New Roman" w:cs="Times New Roman"/>
                <w:sz w:val="24"/>
                <w:szCs w:val="24"/>
              </w:rPr>
              <w:t>, отраженным в информационных системах юридических лиц, в которых осуществляется ведение бухгалтерского и управленческого учета, информации, содержащейся в первичных</w:t>
            </w:r>
            <w:proofErr w:type="gramEnd"/>
            <w:r>
              <w:rPr>
                <w:rFonts w:ascii="Times New Roman" w:hAnsi="Times New Roman" w:cs="Times New Roman"/>
                <w:sz w:val="24"/>
                <w:szCs w:val="24"/>
              </w:rPr>
              <w:t xml:space="preserve"> учетных документах по указанным государственному контракту, договору о капитальных вложениях, контракту </w:t>
            </w:r>
            <w:r>
              <w:rPr>
                <w:rFonts w:ascii="Times New Roman" w:hAnsi="Times New Roman" w:cs="Times New Roman"/>
                <w:sz w:val="24"/>
                <w:szCs w:val="24"/>
              </w:rPr>
              <w:lastRenderedPageBreak/>
              <w:t>учреждения, договору о проведении капитального ремонта, договору (контракту), соглашению, и (или) (или</w:t>
            </w:r>
            <w:proofErr w:type="gramStart"/>
            <w:r>
              <w:rPr>
                <w:rFonts w:ascii="Times New Roman" w:hAnsi="Times New Roman" w:cs="Times New Roman"/>
                <w:sz w:val="24"/>
                <w:szCs w:val="24"/>
              </w:rPr>
              <w:t>)</w:t>
            </w:r>
            <w:r w:rsidRPr="004C2519">
              <w:rPr>
                <w:rFonts w:ascii="Times New Roman" w:hAnsi="Times New Roman" w:cs="Times New Roman"/>
                <w:sz w:val="24"/>
                <w:szCs w:val="24"/>
              </w:rPr>
              <w:t>и</w:t>
            </w:r>
            <w:proofErr w:type="gramEnd"/>
            <w:r>
              <w:rPr>
                <w:rFonts w:ascii="Times New Roman" w:hAnsi="Times New Roman" w:cs="Times New Roman"/>
                <w:sz w:val="24"/>
                <w:szCs w:val="24"/>
              </w:rPr>
              <w:t xml:space="preserve"> (или)</w:t>
            </w:r>
            <w:r w:rsidRPr="004C2519">
              <w:rPr>
                <w:rFonts w:ascii="Times New Roman" w:hAnsi="Times New Roman" w:cs="Times New Roman"/>
                <w:sz w:val="24"/>
                <w:szCs w:val="24"/>
              </w:rPr>
              <w:t xml:space="preserve"> информации о структуре цены государственного контракта, договора о капитальных вложениях, контракта учреждения, договора о пр</w:t>
            </w:r>
            <w:r w:rsidRPr="00FE71C1">
              <w:rPr>
                <w:rFonts w:ascii="Times New Roman" w:hAnsi="Times New Roman" w:cs="Times New Roman"/>
                <w:sz w:val="24"/>
                <w:szCs w:val="24"/>
              </w:rPr>
              <w:t xml:space="preserve">оведении капитального ремонта, договора (контракта), суммы средств, предусмотренных соглашением, </w:t>
            </w:r>
            <w:r>
              <w:rPr>
                <w:rFonts w:ascii="Times New Roman" w:hAnsi="Times New Roman" w:cs="Times New Roman"/>
                <w:sz w:val="24"/>
                <w:szCs w:val="24"/>
              </w:rPr>
              <w:t xml:space="preserve">с проведением анализа экономической обоснованности затрат </w:t>
            </w:r>
            <w:r w:rsidRPr="00FE71C1">
              <w:rPr>
                <w:rFonts w:ascii="Times New Roman" w:hAnsi="Times New Roman" w:cs="Times New Roman"/>
                <w:sz w:val="24"/>
                <w:szCs w:val="24"/>
              </w:rPr>
              <w:t>при осуществлении казначейского сопровождения средств</w:t>
            </w:r>
            <w:r w:rsidR="00EF162F">
              <w:rPr>
                <w:rFonts w:ascii="Times New Roman" w:hAnsi="Times New Roman" w:cs="Times New Roman"/>
                <w:sz w:val="24"/>
                <w:szCs w:val="24"/>
              </w:rPr>
              <w:t xml:space="preserve"> в </w:t>
            </w:r>
            <w:proofErr w:type="gramStart"/>
            <w:r w:rsidR="00EF162F">
              <w:rPr>
                <w:rFonts w:ascii="Times New Roman" w:hAnsi="Times New Roman" w:cs="Times New Roman"/>
                <w:sz w:val="24"/>
                <w:szCs w:val="24"/>
              </w:rPr>
              <w:t>соответствии</w:t>
            </w:r>
            <w:proofErr w:type="gramEnd"/>
            <w:r w:rsidR="00EF162F">
              <w:rPr>
                <w:rFonts w:ascii="Times New Roman" w:hAnsi="Times New Roman" w:cs="Times New Roman"/>
                <w:sz w:val="24"/>
                <w:szCs w:val="24"/>
              </w:rPr>
              <w:t xml:space="preserve"> с федеральным законом о федеральном бюджете на очередной финансовый год и плановый период</w:t>
            </w:r>
            <w:r>
              <w:rPr>
                <w:rFonts w:ascii="Times New Roman" w:hAnsi="Times New Roman" w:cs="Times New Roman"/>
                <w:sz w:val="24"/>
                <w:szCs w:val="24"/>
              </w:rPr>
              <w:t>;</w:t>
            </w:r>
          </w:p>
        </w:tc>
        <w:tc>
          <w:tcPr>
            <w:tcW w:w="714" w:type="dxa"/>
            <w:gridSpan w:val="2"/>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lastRenderedPageBreak/>
              <w:t>–</w:t>
            </w:r>
          </w:p>
        </w:tc>
        <w:tc>
          <w:tcPr>
            <w:tcW w:w="760" w:type="dxa"/>
            <w:gridSpan w:val="2"/>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65" w:type="dxa"/>
            <w:gridSpan w:val="2"/>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45" w:type="dxa"/>
            <w:gridSpan w:val="3"/>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752" w:type="dxa"/>
            <w:gridSpan w:val="2"/>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883" w:type="dxa"/>
            <w:gridSpan w:val="4"/>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1951" w:type="dxa"/>
            <w:gridSpan w:val="2"/>
            <w:vAlign w:val="center"/>
          </w:tcPr>
          <w:p w:rsidR="002B6741" w:rsidRDefault="002B6741" w:rsidP="00823342">
            <w:pPr>
              <w:jc w:val="center"/>
              <w:rPr>
                <w:rFonts w:ascii="Times New Roman" w:hAnsi="Times New Roman" w:cs="Times New Roman"/>
                <w:sz w:val="24"/>
                <w:szCs w:val="24"/>
              </w:rPr>
            </w:pPr>
            <w:r w:rsidRPr="00AB0F61">
              <w:rPr>
                <w:rFonts w:ascii="Times New Roman" w:hAnsi="Times New Roman" w:cs="Times New Roman"/>
                <w:sz w:val="24"/>
                <w:szCs w:val="24"/>
              </w:rPr>
              <w:t>значимый</w:t>
            </w:r>
          </w:p>
        </w:tc>
      </w:tr>
      <w:tr w:rsidR="00BD5D0A" w:rsidTr="007E51CB">
        <w:trPr>
          <w:gridAfter w:val="1"/>
          <w:wAfter w:w="30" w:type="dxa"/>
          <w:trHeight w:val="885"/>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18</w:t>
            </w:r>
          </w:p>
        </w:tc>
        <w:tc>
          <w:tcPr>
            <w:tcW w:w="753" w:type="dxa"/>
            <w:gridSpan w:val="4"/>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2</w:t>
            </w:r>
          </w:p>
        </w:tc>
        <w:tc>
          <w:tcPr>
            <w:tcW w:w="4616" w:type="dxa"/>
            <w:gridSpan w:val="5"/>
            <w:vAlign w:val="center"/>
          </w:tcPr>
          <w:p w:rsidR="00BD5D0A" w:rsidRPr="00506699" w:rsidRDefault="00BD5D0A" w:rsidP="00823342">
            <w:pPr>
              <w:jc w:val="both"/>
              <w:rPr>
                <w:rFonts w:ascii="Times New Roman" w:hAnsi="Times New Roman" w:cs="Times New Roman"/>
                <w:sz w:val="24"/>
                <w:szCs w:val="24"/>
              </w:rPr>
            </w:pPr>
            <w:r w:rsidRPr="00AB0F61">
              <w:rPr>
                <w:rFonts w:ascii="Times New Roman" w:hAnsi="Times New Roman" w:cs="Times New Roman"/>
                <w:sz w:val="24"/>
                <w:szCs w:val="24"/>
              </w:rPr>
              <w:t xml:space="preserve">иные риски по пункту 18 направления деятельности </w:t>
            </w:r>
            <w:r>
              <w:rPr>
                <w:rFonts w:ascii="Times New Roman" w:hAnsi="Times New Roman" w:cs="Times New Roman"/>
                <w:sz w:val="24"/>
                <w:szCs w:val="24"/>
                <w:lang w:val="en-US"/>
              </w:rPr>
              <w:t>XXII</w:t>
            </w:r>
            <w:r>
              <w:rPr>
                <w:rFonts w:ascii="Times New Roman" w:hAnsi="Times New Roman" w:cs="Times New Roman"/>
                <w:sz w:val="24"/>
                <w:szCs w:val="24"/>
              </w:rPr>
              <w:t xml:space="preserve"> Классификатора рисков</w:t>
            </w:r>
            <w:r w:rsidRPr="00AB0F61">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AB0F61">
              <w:rPr>
                <w:rFonts w:ascii="Times New Roman" w:hAnsi="Times New Roman" w:cs="Times New Roman"/>
                <w:sz w:val="24"/>
                <w:szCs w:val="24"/>
              </w:rPr>
              <w:t>низкий</w:t>
            </w:r>
          </w:p>
        </w:tc>
      </w:tr>
      <w:tr w:rsidR="00BD5D0A" w:rsidTr="00D220B6">
        <w:trPr>
          <w:gridAfter w:val="1"/>
          <w:wAfter w:w="30" w:type="dxa"/>
          <w:trHeight w:val="685"/>
        </w:trPr>
        <w:tc>
          <w:tcPr>
            <w:tcW w:w="807" w:type="dxa"/>
            <w:vMerge w:val="restart"/>
          </w:tcPr>
          <w:p w:rsidR="00BD5D0A" w:rsidRPr="006A238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19</w:t>
            </w:r>
            <w:r w:rsidRPr="003C4176">
              <w:rPr>
                <w:rFonts w:ascii="Times New Roman" w:hAnsi="Times New Roman" w:cs="Times New Roman"/>
                <w:sz w:val="24"/>
                <w:szCs w:val="24"/>
              </w:rPr>
              <w:t>.</w:t>
            </w:r>
          </w:p>
        </w:tc>
        <w:tc>
          <w:tcPr>
            <w:tcW w:w="13551" w:type="dxa"/>
            <w:gridSpan w:val="32"/>
            <w:vAlign w:val="center"/>
          </w:tcPr>
          <w:p w:rsidR="00BD5D0A" w:rsidRPr="006A238A" w:rsidRDefault="00BD5D0A"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BD5D0A" w:rsidTr="00EF162F">
        <w:trPr>
          <w:gridAfter w:val="1"/>
          <w:wAfter w:w="30" w:type="dxa"/>
          <w:trHeight w:val="176"/>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D5D0A"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6" w:type="dxa"/>
            <w:gridSpan w:val="5"/>
            <w:vAlign w:val="center"/>
          </w:tcPr>
          <w:p w:rsidR="00BD5D0A" w:rsidRPr="00266A56" w:rsidRDefault="00BD5D0A"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w:t>
            </w:r>
            <w:r w:rsidRPr="00FC060B">
              <w:rPr>
                <w:rFonts w:ascii="Times New Roman" w:hAnsi="Times New Roman" w:cs="Times New Roman"/>
                <w:sz w:val="24"/>
                <w:szCs w:val="24"/>
              </w:rPr>
              <w:lastRenderedPageBreak/>
              <w:t xml:space="preserve">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BD5D0A" w:rsidRDefault="00BD5D0A"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65" w:type="dxa"/>
            <w:gridSpan w:val="2"/>
            <w:vAlign w:val="center"/>
          </w:tcPr>
          <w:p w:rsidR="00BD5D0A" w:rsidRDefault="00BD5D0A"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D5D0A" w:rsidRPr="00747567"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D5D0A" w:rsidRPr="00747567"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D5D0A" w:rsidRPr="00747567"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BD5D0A" w:rsidTr="00DC15F2">
        <w:trPr>
          <w:gridAfter w:val="1"/>
          <w:wAfter w:w="30" w:type="dxa"/>
          <w:trHeight w:val="731"/>
        </w:trPr>
        <w:tc>
          <w:tcPr>
            <w:tcW w:w="14358" w:type="dxa"/>
            <w:gridSpan w:val="33"/>
            <w:vAlign w:val="center"/>
          </w:tcPr>
          <w:p w:rsidR="00BD5D0A" w:rsidRPr="00704E78" w:rsidRDefault="00BD5D0A" w:rsidP="00823342">
            <w:pPr>
              <w:tabs>
                <w:tab w:val="left" w:pos="1418"/>
                <w:tab w:val="left" w:pos="1560"/>
              </w:tabs>
              <w:autoSpaceDE w:val="0"/>
              <w:autoSpaceDN w:val="0"/>
              <w:adjustRightInd w:val="0"/>
              <w:jc w:val="both"/>
              <w:rPr>
                <w:rFonts w:ascii="Times New Roman" w:hAnsi="Times New Roman" w:cs="Times New Roman"/>
                <w:sz w:val="24"/>
                <w:szCs w:val="24"/>
              </w:rPr>
            </w:pPr>
            <w:r w:rsidRPr="003B3F87">
              <w:rPr>
                <w:rFonts w:ascii="Times New Roman" w:eastAsia="Calibri" w:hAnsi="Times New Roman" w:cs="Times New Roman"/>
                <w:b/>
                <w:sz w:val="24"/>
                <w:szCs w:val="24"/>
                <w:lang w:val="en-US"/>
              </w:rPr>
              <w:lastRenderedPageBreak/>
              <w:t>XXIII</w:t>
            </w:r>
            <w:r w:rsidRPr="003B3F87">
              <w:rPr>
                <w:rFonts w:ascii="Times New Roman" w:eastAsia="Calibri" w:hAnsi="Times New Roman" w:cs="Times New Roman"/>
                <w:b/>
                <w:sz w:val="24"/>
                <w:szCs w:val="24"/>
              </w:rPr>
              <w:t>. Внутренние (операционные) казначейские риски, используемые УФК при</w:t>
            </w:r>
            <w:r w:rsidRPr="003B3F87">
              <w:rPr>
                <w:rFonts w:ascii="Times New Roman" w:hAnsi="Times New Roman" w:cs="Times New Roman"/>
                <w:b/>
                <w:sz w:val="24"/>
                <w:szCs w:val="24"/>
              </w:rPr>
              <w:t xml:space="preserve"> осуществлении управления внутренними (операционными) казначейскими рисками</w:t>
            </w:r>
            <w:r w:rsidRPr="003B3F87">
              <w:rPr>
                <w:rFonts w:ascii="Times New Roman" w:hAnsi="Times New Roman" w:cs="Times New Roman"/>
                <w:b/>
                <w:bCs/>
                <w:spacing w:val="-8"/>
                <w:sz w:val="24"/>
                <w:szCs w:val="24"/>
              </w:rPr>
              <w:t xml:space="preserve"> </w:t>
            </w:r>
            <w:r w:rsidRPr="003B3F87">
              <w:rPr>
                <w:rFonts w:ascii="Times New Roman" w:eastAsia="Calibri" w:hAnsi="Times New Roman" w:cs="Times New Roman"/>
                <w:b/>
                <w:sz w:val="24"/>
                <w:szCs w:val="24"/>
              </w:rPr>
              <w:t>по всем направлениям деятельности</w:t>
            </w:r>
          </w:p>
        </w:tc>
      </w:tr>
      <w:tr w:rsidR="00BD5D0A" w:rsidTr="00DC15F2">
        <w:trPr>
          <w:gridAfter w:val="1"/>
          <w:wAfter w:w="30" w:type="dxa"/>
          <w:trHeight w:val="416"/>
        </w:trPr>
        <w:tc>
          <w:tcPr>
            <w:tcW w:w="807" w:type="dxa"/>
            <w:vMerge w:val="restart"/>
          </w:tcPr>
          <w:p w:rsidR="00BD5D0A"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3551" w:type="dxa"/>
            <w:gridSpan w:val="32"/>
            <w:vAlign w:val="center"/>
          </w:tcPr>
          <w:p w:rsidR="00BD5D0A" w:rsidRPr="00704E78" w:rsidRDefault="00BD5D0A" w:rsidP="0082334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B2F0D">
              <w:rPr>
                <w:rFonts w:ascii="Times New Roman" w:hAnsi="Times New Roman" w:cs="Times New Roman"/>
                <w:sz w:val="24"/>
                <w:szCs w:val="24"/>
              </w:rPr>
              <w:t xml:space="preserve"> положени</w:t>
            </w:r>
            <w:r>
              <w:rPr>
                <w:rFonts w:ascii="Times New Roman" w:hAnsi="Times New Roman" w:cs="Times New Roman"/>
                <w:sz w:val="24"/>
                <w:szCs w:val="24"/>
              </w:rPr>
              <w:t>я</w:t>
            </w:r>
            <w:r w:rsidRPr="008B2F0D">
              <w:rPr>
                <w:rFonts w:ascii="Times New Roman" w:hAnsi="Times New Roman" w:cs="Times New Roman"/>
                <w:sz w:val="24"/>
                <w:szCs w:val="24"/>
              </w:rPr>
              <w:t xml:space="preserve"> о </w:t>
            </w:r>
            <w:r>
              <w:rPr>
                <w:rFonts w:ascii="Times New Roman" w:hAnsi="Times New Roman" w:cs="Times New Roman"/>
                <w:sz w:val="24"/>
                <w:szCs w:val="24"/>
              </w:rPr>
              <w:t xml:space="preserve">соответствующем структурном подразделении </w:t>
            </w:r>
            <w:r w:rsidRPr="008B2F0D">
              <w:rPr>
                <w:rFonts w:ascii="Times New Roman" w:hAnsi="Times New Roman" w:cs="Times New Roman"/>
                <w:sz w:val="24"/>
                <w:szCs w:val="24"/>
              </w:rPr>
              <w:t>УФК</w:t>
            </w:r>
            <w:r>
              <w:rPr>
                <w:rFonts w:ascii="Times New Roman" w:hAnsi="Times New Roman" w:cs="Times New Roman"/>
                <w:sz w:val="24"/>
                <w:szCs w:val="24"/>
              </w:rPr>
              <w:t>:</w:t>
            </w:r>
          </w:p>
        </w:tc>
      </w:tr>
      <w:tr w:rsidR="00BD5D0A" w:rsidTr="0001543A">
        <w:trPr>
          <w:gridAfter w:val="1"/>
          <w:wAfter w:w="30" w:type="dxa"/>
          <w:trHeight w:val="2115"/>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4616" w:type="dxa"/>
            <w:gridSpan w:val="5"/>
            <w:vAlign w:val="center"/>
          </w:tcPr>
          <w:p w:rsidR="00BD5D0A" w:rsidRPr="00704E78" w:rsidRDefault="00BD5D0A" w:rsidP="0082334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несоответствие </w:t>
            </w:r>
            <w:r w:rsidRPr="001127C7">
              <w:rPr>
                <w:rFonts w:ascii="Times New Roman" w:hAnsi="Times New Roman" w:cs="Times New Roman"/>
                <w:sz w:val="24"/>
                <w:szCs w:val="24"/>
              </w:rPr>
              <w:t>функци</w:t>
            </w:r>
            <w:r>
              <w:rPr>
                <w:rFonts w:ascii="Times New Roman" w:hAnsi="Times New Roman" w:cs="Times New Roman"/>
                <w:sz w:val="24"/>
                <w:szCs w:val="24"/>
              </w:rPr>
              <w:t>й</w:t>
            </w:r>
            <w:r w:rsidRPr="001127C7">
              <w:rPr>
                <w:rFonts w:ascii="Times New Roman" w:hAnsi="Times New Roman" w:cs="Times New Roman"/>
                <w:sz w:val="24"/>
                <w:szCs w:val="24"/>
              </w:rPr>
              <w:t>, предусмотренны</w:t>
            </w:r>
            <w:r>
              <w:rPr>
                <w:rFonts w:ascii="Times New Roman" w:hAnsi="Times New Roman" w:cs="Times New Roman"/>
                <w:sz w:val="24"/>
                <w:szCs w:val="24"/>
              </w:rPr>
              <w:t>х</w:t>
            </w:r>
            <w:r w:rsidRPr="001127C7">
              <w:rPr>
                <w:rFonts w:ascii="Times New Roman" w:hAnsi="Times New Roman" w:cs="Times New Roman"/>
                <w:sz w:val="24"/>
                <w:szCs w:val="24"/>
              </w:rPr>
              <w:t xml:space="preserve"> положением о </w:t>
            </w:r>
            <w:r w:rsidRPr="00A62DA0">
              <w:rPr>
                <w:rFonts w:ascii="Times New Roman" w:hAnsi="Times New Roman" w:cs="Times New Roman"/>
                <w:sz w:val="24"/>
                <w:szCs w:val="24"/>
              </w:rPr>
              <w:t>соответствующем</w:t>
            </w:r>
            <w:r w:rsidRPr="001127C7">
              <w:rPr>
                <w:rFonts w:ascii="Times New Roman" w:hAnsi="Times New Roman" w:cs="Times New Roman"/>
                <w:sz w:val="24"/>
                <w:szCs w:val="24"/>
              </w:rPr>
              <w:t xml:space="preserve"> структурном подразделении УФК</w:t>
            </w:r>
            <w:r>
              <w:rPr>
                <w:rFonts w:ascii="Times New Roman" w:hAnsi="Times New Roman" w:cs="Times New Roman"/>
                <w:sz w:val="24"/>
                <w:szCs w:val="24"/>
              </w:rPr>
              <w:t>, функциям, установленным соответствующим правовым актом Федерального казначейства;</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EF162F">
        <w:trPr>
          <w:gridAfter w:val="1"/>
          <w:wAfter w:w="30" w:type="dxa"/>
          <w:trHeight w:val="1036"/>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BD5D0A" w:rsidRPr="00704E78" w:rsidRDefault="00BD5D0A" w:rsidP="00823342">
            <w:pPr>
              <w:jc w:val="center"/>
              <w:rPr>
                <w:rFonts w:ascii="Times New Roman" w:hAnsi="Times New Roman" w:cs="Times New Roman"/>
                <w:sz w:val="24"/>
                <w:szCs w:val="24"/>
              </w:rPr>
            </w:pPr>
            <w:r w:rsidRPr="00704E78">
              <w:rPr>
                <w:rFonts w:ascii="Times New Roman" w:hAnsi="Times New Roman" w:cs="Times New Roman"/>
                <w:sz w:val="24"/>
                <w:szCs w:val="24"/>
              </w:rPr>
              <w:t>2</w:t>
            </w:r>
          </w:p>
        </w:tc>
        <w:tc>
          <w:tcPr>
            <w:tcW w:w="4616" w:type="dxa"/>
            <w:gridSpan w:val="5"/>
            <w:vAlign w:val="center"/>
          </w:tcPr>
          <w:p w:rsidR="00BD5D0A" w:rsidRPr="00704E78" w:rsidRDefault="00BD5D0A" w:rsidP="00823342">
            <w:pPr>
              <w:jc w:val="both"/>
              <w:rPr>
                <w:rFonts w:ascii="Times New Roman" w:hAnsi="Times New Roman" w:cs="Times New Roman"/>
                <w:sz w:val="24"/>
                <w:szCs w:val="24"/>
              </w:rPr>
            </w:pPr>
            <w:r w:rsidRPr="0093516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актуального </w:t>
            </w:r>
            <w:r w:rsidRPr="00935160">
              <w:rPr>
                <w:rFonts w:ascii="Times New Roman" w:hAnsi="Times New Roman" w:cs="Times New Roman"/>
                <w:sz w:val="24"/>
                <w:szCs w:val="24"/>
              </w:rPr>
              <w:t xml:space="preserve">утвержденного </w:t>
            </w:r>
            <w:r w:rsidRPr="00BA3B06">
              <w:rPr>
                <w:rFonts w:ascii="Times New Roman" w:hAnsi="Times New Roman" w:cs="Times New Roman"/>
                <w:sz w:val="24"/>
                <w:szCs w:val="24"/>
              </w:rPr>
              <w:t>положения о соответствующем</w:t>
            </w:r>
            <w:r>
              <w:rPr>
                <w:rFonts w:ascii="Times New Roman" w:hAnsi="Times New Roman" w:cs="Times New Roman"/>
                <w:sz w:val="24"/>
                <w:szCs w:val="24"/>
              </w:rPr>
              <w:t xml:space="preserve"> </w:t>
            </w:r>
            <w:r w:rsidRPr="00BA3B06">
              <w:rPr>
                <w:rFonts w:ascii="Times New Roman" w:hAnsi="Times New Roman" w:cs="Times New Roman"/>
                <w:sz w:val="24"/>
                <w:szCs w:val="24"/>
              </w:rPr>
              <w:t>структурном подразделении УФК</w:t>
            </w:r>
            <w:r>
              <w:rPr>
                <w:rFonts w:ascii="Times New Roman" w:hAnsi="Times New Roman" w:cs="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01543A">
        <w:trPr>
          <w:gridAfter w:val="1"/>
          <w:wAfter w:w="30" w:type="dxa"/>
          <w:trHeight w:val="2627"/>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«Внутренние (операционные) казначейские риски, используемые </w:t>
            </w:r>
            <w:r w:rsidRPr="00AA16AF">
              <w:rPr>
                <w:rFonts w:ascii="Times New Roman" w:eastAsia="Calibri" w:hAnsi="Times New Roman" w:cs="Times New Roman"/>
                <w:sz w:val="24"/>
                <w:szCs w:val="24"/>
              </w:rPr>
              <w:t>УФК при</w:t>
            </w:r>
            <w:r w:rsidRPr="00AA16AF">
              <w:rPr>
                <w:rFonts w:ascii="Times New Roman" w:hAnsi="Times New Roman" w:cs="Times New Roman"/>
                <w:sz w:val="24"/>
                <w:szCs w:val="24"/>
              </w:rPr>
              <w:t xml:space="preserve"> осуществлении управления внутренними (операционными) казначейскими рисками</w:t>
            </w:r>
            <w:r w:rsidRPr="00AA16AF">
              <w:rPr>
                <w:rFonts w:ascii="Times New Roman" w:hAnsi="Times New Roman" w:cs="Times New Roman"/>
                <w:bCs/>
                <w:spacing w:val="-8"/>
                <w:sz w:val="24"/>
                <w:szCs w:val="24"/>
              </w:rPr>
              <w:t xml:space="preserve"> </w:t>
            </w:r>
            <w:r w:rsidRPr="00AA16AF">
              <w:rPr>
                <w:rFonts w:ascii="Times New Roman" w:eastAsia="Calibri" w:hAnsi="Times New Roman" w:cs="Times New Roman"/>
                <w:sz w:val="24"/>
                <w:szCs w:val="24"/>
              </w:rPr>
              <w:t>по всем направлениям деятельности</w:t>
            </w:r>
            <w:r w:rsidRPr="00706574">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(далее </w:t>
            </w:r>
            <w:r w:rsidRPr="00706574">
              <w:rPr>
                <w:rFonts w:ascii="Times New Roman" w:eastAsia="Calibri" w:hAnsi="Times New Roman" w:cs="Times New Roman"/>
                <w:sz w:val="24"/>
                <w:szCs w:val="24"/>
              </w:rPr>
              <w:t>–</w:t>
            </w:r>
            <w:r>
              <w:rPr>
                <w:rFonts w:ascii="Times New Roman" w:eastAsia="Calibri" w:hAnsi="Times New Roman" w:cs="Times New Roman"/>
                <w:sz w:val="24"/>
                <w:szCs w:val="24"/>
              </w:rPr>
              <w:t> </w:t>
            </w:r>
            <w:r w:rsidRPr="00706574">
              <w:rPr>
                <w:rFonts w:ascii="Times New Roman" w:eastAsia="Calibri" w:hAnsi="Times New Roman" w:cs="Times New Roman"/>
                <w:sz w:val="24"/>
                <w:szCs w:val="24"/>
              </w:rPr>
              <w:t>раздел</w:t>
            </w:r>
            <w:r>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w:t>
            </w:r>
            <w:r w:rsidRPr="00706574">
              <w:rPr>
                <w:rFonts w:ascii="Times New Roman" w:hAnsi="Times New Roman" w:cs="Times New Roman"/>
                <w:bCs/>
                <w:sz w:val="24"/>
                <w:szCs w:val="24"/>
              </w:rPr>
              <w:t xml:space="preserve"> Классификатора рисков</w:t>
            </w:r>
            <w:r w:rsidRPr="00706574">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7E51CB">
        <w:trPr>
          <w:gridAfter w:val="1"/>
          <w:wAfter w:w="30" w:type="dxa"/>
          <w:trHeight w:val="448"/>
        </w:trPr>
        <w:tc>
          <w:tcPr>
            <w:tcW w:w="807" w:type="dxa"/>
            <w:vMerge w:val="restart"/>
          </w:tcPr>
          <w:p w:rsidR="00BD5D0A"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lastRenderedPageBreak/>
              <w:t>2.</w:t>
            </w:r>
          </w:p>
        </w:tc>
        <w:tc>
          <w:tcPr>
            <w:tcW w:w="13551" w:type="dxa"/>
            <w:gridSpan w:val="32"/>
            <w:vAlign w:val="center"/>
          </w:tcPr>
          <w:p w:rsidR="00BD5D0A" w:rsidRPr="00F22CB3" w:rsidRDefault="00BD5D0A" w:rsidP="00823342">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w:t>
            </w:r>
            <w:r>
              <w:rPr>
                <w:rFonts w:ascii="Times New Roman" w:hAnsi="Times New Roman" w:cs="Times New Roman"/>
                <w:sz w:val="24"/>
                <w:szCs w:val="24"/>
              </w:rPr>
              <w:t xml:space="preserve">соответствующего </w:t>
            </w:r>
            <w:r w:rsidRPr="00885B0B">
              <w:rPr>
                <w:rFonts w:ascii="Times New Roman" w:hAnsi="Times New Roman" w:cs="Times New Roman"/>
                <w:sz w:val="24"/>
                <w:szCs w:val="24"/>
              </w:rPr>
              <w:t>структурного подразделения УФК</w:t>
            </w:r>
            <w:r>
              <w:rPr>
                <w:rFonts w:ascii="Times New Roman" w:hAnsi="Times New Roman" w:cs="Times New Roman"/>
                <w:sz w:val="24"/>
                <w:szCs w:val="24"/>
              </w:rPr>
              <w:t>:</w:t>
            </w:r>
          </w:p>
        </w:tc>
      </w:tr>
      <w:tr w:rsidR="00BD5D0A" w:rsidTr="00773361">
        <w:trPr>
          <w:gridAfter w:val="1"/>
          <w:wAfter w:w="30" w:type="dxa"/>
          <w:trHeight w:val="1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должностных </w:t>
            </w:r>
            <w:r w:rsidRPr="001127C7">
              <w:rPr>
                <w:rFonts w:ascii="Times New Roman" w:hAnsi="Times New Roman" w:cs="Times New Roman"/>
                <w:sz w:val="24"/>
                <w:szCs w:val="24"/>
              </w:rPr>
              <w:t>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773361">
        <w:trPr>
          <w:gridAfter w:val="1"/>
          <w:wAfter w:w="30" w:type="dxa"/>
          <w:trHeight w:val="476"/>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672339" w:rsidRDefault="00BD5D0A" w:rsidP="00823342">
            <w:pPr>
              <w:spacing w:line="216" w:lineRule="auto"/>
              <w:jc w:val="both"/>
              <w:rPr>
                <w:rFonts w:ascii="Times New Roman" w:hAnsi="Times New Roman" w:cs="Times New Roman"/>
                <w:sz w:val="24"/>
                <w:szCs w:val="24"/>
              </w:rPr>
            </w:pPr>
            <w:r w:rsidRPr="00A62DA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актуальных </w:t>
            </w:r>
            <w:r w:rsidRPr="00A62DA0">
              <w:rPr>
                <w:rFonts w:ascii="Times New Roman" w:hAnsi="Times New Roman" w:cs="Times New Roman"/>
                <w:sz w:val="24"/>
                <w:szCs w:val="24"/>
              </w:rPr>
              <w:t>утвержденн</w:t>
            </w:r>
            <w:r>
              <w:rPr>
                <w:rFonts w:ascii="Times New Roman" w:hAnsi="Times New Roman" w:cs="Times New Roman"/>
                <w:sz w:val="24"/>
                <w:szCs w:val="24"/>
              </w:rPr>
              <w:t>ых</w:t>
            </w:r>
            <w:r w:rsidRPr="00A62DA0">
              <w:rPr>
                <w:rFonts w:ascii="Times New Roman" w:hAnsi="Times New Roman" w:cs="Times New Roman"/>
                <w:sz w:val="24"/>
                <w:szCs w:val="24"/>
              </w:rPr>
              <w:t xml:space="preserve"> </w:t>
            </w:r>
            <w:r w:rsidRPr="00885B0B">
              <w:rPr>
                <w:rFonts w:ascii="Times New Roman" w:hAnsi="Times New Roman" w:cs="Times New Roman"/>
                <w:sz w:val="24"/>
                <w:szCs w:val="24"/>
              </w:rPr>
              <w:t>должностн</w:t>
            </w:r>
            <w:r>
              <w:rPr>
                <w:rFonts w:ascii="Times New Roman" w:hAnsi="Times New Roman" w:cs="Times New Roman"/>
                <w:sz w:val="24"/>
                <w:szCs w:val="24"/>
              </w:rPr>
              <w:t>ых</w:t>
            </w:r>
            <w:r w:rsidRPr="00885B0B">
              <w:rPr>
                <w:rFonts w:ascii="Times New Roman" w:hAnsi="Times New Roman" w:cs="Times New Roman"/>
                <w:sz w:val="24"/>
                <w:szCs w:val="24"/>
              </w:rPr>
              <w:t xml:space="preserve">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w:t>
            </w:r>
            <w:r>
              <w:rPr>
                <w:rFonts w:ascii="Times New Roman" w:hAnsi="Times New Roman" w:cs="Times New Roman"/>
                <w:sz w:val="24"/>
                <w:szCs w:val="24"/>
              </w:rPr>
              <w:t>ов</w:t>
            </w:r>
            <w:r w:rsidRPr="00885B0B">
              <w:rPr>
                <w:rFonts w:ascii="Times New Roman" w:hAnsi="Times New Roman" w:cs="Times New Roman"/>
                <w:sz w:val="24"/>
                <w:szCs w:val="24"/>
              </w:rPr>
              <w:t xml:space="preserve"> соответствующего структурного подразделения УФК</w:t>
            </w:r>
            <w:r>
              <w:rPr>
                <w:rFonts w:ascii="Times New Roman" w:hAnsi="Times New Roman" w:cs="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DD2950">
        <w:trPr>
          <w:gridAfter w:val="1"/>
          <w:wAfter w:w="30" w:type="dxa"/>
          <w:trHeight w:val="60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BD5D0A" w:rsidRDefault="00BD5D0A" w:rsidP="00823342">
            <w:pPr>
              <w:spacing w:line="216" w:lineRule="auto"/>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2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7E51CB">
        <w:trPr>
          <w:gridAfter w:val="1"/>
          <w:wAfter w:w="30" w:type="dxa"/>
          <w:trHeight w:val="446"/>
        </w:trPr>
        <w:tc>
          <w:tcPr>
            <w:tcW w:w="807" w:type="dxa"/>
            <w:vMerge w:val="restart"/>
          </w:tcPr>
          <w:p w:rsidR="00BD5D0A" w:rsidRPr="004874F2"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551" w:type="dxa"/>
            <w:gridSpan w:val="32"/>
            <w:vAlign w:val="center"/>
          </w:tcPr>
          <w:p w:rsidR="00BD5D0A" w:rsidRPr="00885B0B" w:rsidRDefault="00BD5D0A" w:rsidP="00823342">
            <w:pPr>
              <w:jc w:val="both"/>
              <w:rPr>
                <w:rFonts w:ascii="Times New Roman" w:hAnsi="Times New Roman" w:cs="Times New Roman"/>
                <w:sz w:val="24"/>
                <w:szCs w:val="24"/>
              </w:rPr>
            </w:pPr>
            <w:r>
              <w:rPr>
                <w:rFonts w:ascii="Times New Roman" w:hAnsi="Times New Roman" w:cs="Times New Roman"/>
                <w:bCs/>
                <w:sz w:val="24"/>
                <w:szCs w:val="24"/>
              </w:rPr>
              <w:t>У</w:t>
            </w:r>
            <w:r w:rsidRPr="008D1F28">
              <w:rPr>
                <w:rFonts w:ascii="Times New Roman" w:hAnsi="Times New Roman" w:cs="Times New Roman"/>
                <w:bCs/>
                <w:sz w:val="24"/>
                <w:szCs w:val="24"/>
              </w:rPr>
              <w:t>правлени</w:t>
            </w:r>
            <w:r>
              <w:rPr>
                <w:rFonts w:ascii="Times New Roman" w:hAnsi="Times New Roman" w:cs="Times New Roman"/>
                <w:bCs/>
                <w:sz w:val="24"/>
                <w:szCs w:val="24"/>
              </w:rPr>
              <w:t>е</w:t>
            </w:r>
            <w:r w:rsidRPr="008D1F28">
              <w:rPr>
                <w:rFonts w:ascii="Times New Roman" w:hAnsi="Times New Roman" w:cs="Times New Roman"/>
                <w:bCs/>
                <w:sz w:val="24"/>
                <w:szCs w:val="24"/>
              </w:rPr>
              <w:t xml:space="preserve">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осуществление </w:t>
            </w:r>
            <w:r w:rsidRPr="00885B0B">
              <w:rPr>
                <w:rFonts w:ascii="Times New Roman" w:hAnsi="Times New Roman" w:cs="Times New Roman"/>
                <w:sz w:val="24"/>
                <w:szCs w:val="24"/>
              </w:rPr>
              <w:t xml:space="preserve">внутреннего контроля </w:t>
            </w:r>
            <w:r>
              <w:rPr>
                <w:rFonts w:ascii="Times New Roman" w:hAnsi="Times New Roman" w:cs="Times New Roman"/>
                <w:sz w:val="24"/>
                <w:szCs w:val="24"/>
              </w:rPr>
              <w:t xml:space="preserve">в соответствующем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BD5D0A" w:rsidTr="005F6972">
        <w:trPr>
          <w:gridAfter w:val="1"/>
          <w:wAfter w:w="30" w:type="dxa"/>
          <w:trHeight w:val="1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672339" w:rsidRDefault="00BD5D0A" w:rsidP="00823342">
            <w:pPr>
              <w:spacing w:line="216" w:lineRule="auto"/>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w:t>
            </w:r>
            <w:r>
              <w:rPr>
                <w:rFonts w:ascii="Times New Roman" w:hAnsi="Times New Roman" w:cs="Times New Roman"/>
                <w:sz w:val="24"/>
                <w:szCs w:val="24"/>
              </w:rPr>
              <w:t>соответствующем</w:t>
            </w:r>
            <w:r w:rsidRPr="004F4458">
              <w:rPr>
                <w:rFonts w:ascii="Times New Roman" w:hAnsi="Times New Roman"/>
                <w:sz w:val="24"/>
                <w:szCs w:val="24"/>
              </w:rPr>
              <w:t xml:space="preserve"> структурном подразделении УФК утвержденного Реестра внутренних рисков</w:t>
            </w:r>
            <w:r>
              <w:rPr>
                <w:rFonts w:ascii="Times New Roman" w:hAnsi="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5D0A" w:rsidTr="00EF162F">
        <w:trPr>
          <w:gridAfter w:val="1"/>
          <w:wAfter w:w="30" w:type="dxa"/>
          <w:trHeight w:val="1107"/>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w:t>
            </w:r>
            <w:r>
              <w:rPr>
                <w:rFonts w:ascii="Times New Roman" w:hAnsi="Times New Roman" w:cs="Times New Roman"/>
                <w:sz w:val="24"/>
                <w:szCs w:val="24"/>
              </w:rPr>
              <w:t>соответствующего</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5D0A" w:rsidTr="00EF162F">
        <w:trPr>
          <w:gridAfter w:val="1"/>
          <w:wAfter w:w="30" w:type="dxa"/>
          <w:trHeight w:val="318"/>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4616" w:type="dxa"/>
            <w:gridSpan w:val="5"/>
            <w:vAlign w:val="center"/>
          </w:tcPr>
          <w:p w:rsidR="00BD5D0A" w:rsidRPr="00100D97" w:rsidRDefault="00BD5D0A" w:rsidP="00823342">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перечня </w:t>
            </w:r>
            <w:r w:rsidRPr="00100D97">
              <w:rPr>
                <w:rFonts w:ascii="Times New Roman" w:hAnsi="Times New Roman"/>
                <w:sz w:val="24"/>
                <w:szCs w:val="24"/>
              </w:rPr>
              <w:lastRenderedPageBreak/>
              <w:t>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14" w:type="dxa"/>
            <w:gridSpan w:val="2"/>
            <w:vAlign w:val="center"/>
          </w:tcPr>
          <w:p w:rsidR="00BD5D0A" w:rsidRPr="00100D97" w:rsidRDefault="00BD5D0A"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lastRenderedPageBreak/>
              <w:t>–</w:t>
            </w:r>
          </w:p>
        </w:tc>
        <w:tc>
          <w:tcPr>
            <w:tcW w:w="760" w:type="dxa"/>
            <w:gridSpan w:val="2"/>
            <w:vAlign w:val="center"/>
          </w:tcPr>
          <w:p w:rsidR="00BD5D0A" w:rsidRPr="00100D97" w:rsidRDefault="00BD5D0A" w:rsidP="00823342">
            <w:pPr>
              <w:jc w:val="center"/>
              <w:rPr>
                <w:rFonts w:ascii="Times New Roman" w:hAnsi="Times New Roman" w:cs="Times New Roman"/>
                <w:sz w:val="24"/>
                <w:szCs w:val="24"/>
              </w:rPr>
            </w:pPr>
          </w:p>
        </w:tc>
        <w:tc>
          <w:tcPr>
            <w:tcW w:w="865" w:type="dxa"/>
            <w:gridSpan w:val="2"/>
            <w:vAlign w:val="center"/>
          </w:tcPr>
          <w:p w:rsidR="00BD5D0A" w:rsidRPr="00100D97" w:rsidRDefault="00BD5D0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51" w:type="dxa"/>
            <w:gridSpan w:val="2"/>
            <w:vAlign w:val="center"/>
          </w:tcPr>
          <w:p w:rsidR="00BD5D0A" w:rsidRPr="00100D97" w:rsidRDefault="00BD5D0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5D0A" w:rsidTr="00EF162F">
        <w:trPr>
          <w:gridAfter w:val="1"/>
          <w:wAfter w:w="30" w:type="dxa"/>
          <w:trHeight w:val="1167"/>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23</w:t>
            </w:r>
          </w:p>
        </w:tc>
        <w:tc>
          <w:tcPr>
            <w:tcW w:w="686"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4</w:t>
            </w:r>
          </w:p>
        </w:tc>
        <w:tc>
          <w:tcPr>
            <w:tcW w:w="4616" w:type="dxa"/>
            <w:gridSpan w:val="5"/>
            <w:vAlign w:val="center"/>
          </w:tcPr>
          <w:p w:rsidR="00BD5D0A" w:rsidRPr="00100D97" w:rsidRDefault="00BD5D0A" w:rsidP="00823342">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утвержденной Карты внутреннего контроля на очередной год;</w:t>
            </w:r>
          </w:p>
        </w:tc>
        <w:tc>
          <w:tcPr>
            <w:tcW w:w="714" w:type="dxa"/>
            <w:gridSpan w:val="2"/>
            <w:vAlign w:val="center"/>
          </w:tcPr>
          <w:p w:rsidR="00BD5D0A" w:rsidRPr="00100D97" w:rsidRDefault="00BD5D0A"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65" w:type="dxa"/>
            <w:gridSpan w:val="2"/>
            <w:vAlign w:val="center"/>
          </w:tcPr>
          <w:p w:rsidR="00BD5D0A" w:rsidRPr="00100D97" w:rsidRDefault="00BD5D0A"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51" w:type="dxa"/>
            <w:gridSpan w:val="2"/>
            <w:vAlign w:val="center"/>
          </w:tcPr>
          <w:p w:rsidR="00BD5D0A" w:rsidRPr="00100D97" w:rsidRDefault="00BD5D0A" w:rsidP="00823342">
            <w:pPr>
              <w:jc w:val="center"/>
              <w:rPr>
                <w:rFonts w:ascii="Times New Roman" w:hAnsi="Times New Roman" w:cs="Times New Roman"/>
                <w:sz w:val="24"/>
                <w:szCs w:val="24"/>
              </w:rPr>
            </w:pPr>
            <w:r w:rsidRPr="00100D97">
              <w:rPr>
                <w:rFonts w:ascii="Times New Roman" w:hAnsi="Times New Roman" w:cs="Times New Roman"/>
                <w:sz w:val="24"/>
                <w:szCs w:val="24"/>
              </w:rPr>
              <w:t>значимый</w:t>
            </w:r>
          </w:p>
        </w:tc>
      </w:tr>
      <w:tr w:rsidR="00BD5D0A" w:rsidTr="00D45150">
        <w:trPr>
          <w:gridAfter w:val="1"/>
          <w:wAfter w:w="30" w:type="dxa"/>
          <w:trHeight w:val="1276"/>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D45150"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w:t>
            </w:r>
            <w:r>
              <w:rPr>
                <w:rFonts w:ascii="Times New Roman" w:hAnsi="Times New Roman" w:cs="Times New Roman"/>
                <w:sz w:val="24"/>
                <w:szCs w:val="24"/>
              </w:rPr>
              <w:t>соответствующим</w:t>
            </w:r>
            <w:r w:rsidRPr="00005067">
              <w:rPr>
                <w:rFonts w:ascii="Times New Roman" w:hAnsi="Times New Roman" w:cs="Times New Roman"/>
                <w:sz w:val="24"/>
                <w:szCs w:val="24"/>
              </w:rPr>
              <w:t xml:space="preserve"> структурным 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2B6741">
        <w:trPr>
          <w:gridAfter w:val="1"/>
          <w:wAfter w:w="30" w:type="dxa"/>
          <w:trHeight w:val="1169"/>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D45150"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D5D0A" w:rsidTr="00EF162F">
        <w:trPr>
          <w:gridAfter w:val="1"/>
          <w:wAfter w:w="30" w:type="dxa"/>
          <w:trHeight w:val="723"/>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D5D0A" w:rsidRDefault="00D45150"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trHeight w:val="446"/>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r w:rsidRPr="00885B0B">
              <w:rPr>
                <w:rFonts w:ascii="Times New Roman" w:hAnsi="Times New Roman" w:cs="Times New Roman"/>
                <w:sz w:val="24"/>
                <w:szCs w:val="24"/>
                <w:lang w:val="en-US"/>
              </w:rPr>
              <w:t>.</w:t>
            </w:r>
          </w:p>
        </w:tc>
        <w:tc>
          <w:tcPr>
            <w:tcW w:w="13551" w:type="dxa"/>
            <w:gridSpan w:val="32"/>
            <w:vAlign w:val="center"/>
          </w:tcPr>
          <w:p w:rsidR="00BD5D0A" w:rsidRPr="00F22CB3" w:rsidRDefault="00BD5D0A" w:rsidP="00823342">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показателей оценки результативности по </w:t>
            </w:r>
            <w:r>
              <w:rPr>
                <w:rFonts w:ascii="Times New Roman" w:hAnsi="Times New Roman" w:cs="Times New Roman"/>
                <w:sz w:val="24"/>
                <w:szCs w:val="24"/>
              </w:rPr>
              <w:t xml:space="preserve">соответствующему </w:t>
            </w:r>
            <w:r w:rsidRPr="00885B0B">
              <w:rPr>
                <w:rFonts w:ascii="Times New Roman" w:hAnsi="Times New Roman" w:cs="Times New Roman"/>
                <w:sz w:val="24"/>
                <w:szCs w:val="24"/>
              </w:rPr>
              <w:t>направлению деятельности</w:t>
            </w:r>
            <w:r>
              <w:rPr>
                <w:rFonts w:ascii="Times New Roman" w:hAnsi="Times New Roman" w:cs="Times New Roman"/>
                <w:sz w:val="24"/>
                <w:szCs w:val="24"/>
              </w:rPr>
              <w:t xml:space="preserve"> УФК:</w:t>
            </w:r>
            <w:r w:rsidRPr="00885B0B">
              <w:rPr>
                <w:rFonts w:ascii="Times New Roman" w:hAnsi="Times New Roman" w:cs="Times New Roman"/>
                <w:sz w:val="24"/>
                <w:szCs w:val="24"/>
              </w:rPr>
              <w:t xml:space="preserve"> </w:t>
            </w:r>
          </w:p>
        </w:tc>
      </w:tr>
      <w:tr w:rsidR="00BD5D0A" w:rsidTr="00EF162F">
        <w:trPr>
          <w:gridAfter w:val="1"/>
          <w:wAfter w:w="30" w:type="dxa"/>
          <w:trHeight w:val="1261"/>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н</w:t>
            </w:r>
            <w:r w:rsidRPr="00885B0B">
              <w:rPr>
                <w:rFonts w:ascii="Times New Roman" w:hAnsi="Times New Roman" w:cs="Times New Roman"/>
                <w:sz w:val="24"/>
                <w:szCs w:val="24"/>
              </w:rPr>
              <w:t xml:space="preserve">едостоверность значений показателей оценки результативности по </w:t>
            </w:r>
            <w:r>
              <w:rPr>
                <w:rFonts w:ascii="Times New Roman" w:hAnsi="Times New Roman" w:cs="Times New Roman"/>
                <w:sz w:val="24"/>
                <w:szCs w:val="24"/>
              </w:rPr>
              <w:t xml:space="preserve">соответствующему </w:t>
            </w:r>
            <w:r w:rsidRPr="00885B0B">
              <w:rPr>
                <w:rFonts w:ascii="Times New Roman" w:hAnsi="Times New Roman" w:cs="Times New Roman"/>
                <w:sz w:val="24"/>
                <w:szCs w:val="24"/>
              </w:rPr>
              <w:t>направлению деятельности</w:t>
            </w:r>
            <w:r>
              <w:rPr>
                <w:rFonts w:ascii="Times New Roman" w:hAnsi="Times New Roman" w:cs="Times New Roman"/>
                <w:sz w:val="24"/>
                <w:szCs w:val="24"/>
              </w:rPr>
              <w:t xml:space="preserve"> УФК;</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D5D0A" w:rsidTr="00D220B6">
        <w:trPr>
          <w:gridAfter w:val="1"/>
          <w:wAfter w:w="30" w:type="dxa"/>
          <w:trHeight w:val="1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Pr>
                <w:rFonts w:ascii="Times New Roman" w:hAnsi="Times New Roman" w:cs="Times New Roman"/>
                <w:sz w:val="24"/>
                <w:szCs w:val="24"/>
              </w:rPr>
              <w:t>неосуществление формирования</w:t>
            </w:r>
            <w:r w:rsidRPr="00885B0B">
              <w:rPr>
                <w:rFonts w:ascii="Times New Roman" w:hAnsi="Times New Roman" w:cs="Times New Roman"/>
                <w:sz w:val="24"/>
                <w:szCs w:val="24"/>
              </w:rPr>
              <w:t xml:space="preserve"> показателей оценки результативности по </w:t>
            </w:r>
            <w:r>
              <w:rPr>
                <w:rFonts w:ascii="Times New Roman" w:hAnsi="Times New Roman" w:cs="Times New Roman"/>
                <w:sz w:val="24"/>
                <w:szCs w:val="24"/>
              </w:rPr>
              <w:t>соответствующему</w:t>
            </w:r>
            <w:r w:rsidRPr="00885B0B">
              <w:rPr>
                <w:rFonts w:ascii="Times New Roman" w:hAnsi="Times New Roman" w:cs="Times New Roman"/>
                <w:sz w:val="24"/>
                <w:szCs w:val="24"/>
              </w:rPr>
              <w:t xml:space="preserve"> направлению деятельности</w:t>
            </w:r>
            <w:r>
              <w:rPr>
                <w:rFonts w:ascii="Times New Roman" w:hAnsi="Times New Roman" w:cs="Times New Roman"/>
                <w:sz w:val="24"/>
                <w:szCs w:val="24"/>
              </w:rPr>
              <w:t xml:space="preserve"> УФК;</w:t>
            </w:r>
          </w:p>
        </w:tc>
        <w:tc>
          <w:tcPr>
            <w:tcW w:w="714" w:type="dxa"/>
            <w:gridSpan w:val="2"/>
            <w:vAlign w:val="center"/>
          </w:tcPr>
          <w:p w:rsidR="00BD5D0A" w:rsidRPr="008B2F0D"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2B6741">
        <w:trPr>
          <w:gridAfter w:val="1"/>
          <w:wAfter w:w="30" w:type="dxa"/>
          <w:trHeight w:val="584"/>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4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EF162F">
        <w:trPr>
          <w:gridAfter w:val="1"/>
          <w:wAfter w:w="30" w:type="dxa"/>
          <w:cantSplit/>
          <w:trHeight w:val="720"/>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1" w:type="dxa"/>
            <w:gridSpan w:val="32"/>
            <w:vAlign w:val="center"/>
          </w:tcPr>
          <w:p w:rsidR="00BD5D0A" w:rsidRPr="00F22CB3" w:rsidRDefault="00BD5D0A" w:rsidP="00823342">
            <w:pPr>
              <w:jc w:val="both"/>
              <w:rPr>
                <w:rFonts w:ascii="Times New Roman" w:hAnsi="Times New Roman" w:cs="Times New Roman"/>
                <w:sz w:val="24"/>
                <w:szCs w:val="24"/>
              </w:rPr>
            </w:pPr>
            <w:r>
              <w:rPr>
                <w:rFonts w:ascii="Times New Roman" w:hAnsi="Times New Roman" w:cs="Times New Roman"/>
                <w:sz w:val="24"/>
                <w:szCs w:val="24"/>
              </w:rPr>
              <w:t xml:space="preserve">Использование </w:t>
            </w:r>
            <w:r w:rsidRPr="0002035E">
              <w:rPr>
                <w:rFonts w:ascii="Times New Roman" w:hAnsi="Times New Roman" w:cs="Times New Roman"/>
                <w:sz w:val="24"/>
                <w:szCs w:val="24"/>
              </w:rPr>
              <w:t>технологических</w:t>
            </w:r>
            <w:r>
              <w:rPr>
                <w:rFonts w:ascii="Times New Roman" w:hAnsi="Times New Roman" w:cs="Times New Roman"/>
                <w:sz w:val="24"/>
                <w:szCs w:val="24"/>
              </w:rPr>
              <w:t xml:space="preserve"> (технических)</w:t>
            </w:r>
            <w:r w:rsidRPr="0002035E">
              <w:rPr>
                <w:rFonts w:ascii="Times New Roman" w:hAnsi="Times New Roman" w:cs="Times New Roman"/>
                <w:sz w:val="24"/>
                <w:szCs w:val="24"/>
              </w:rPr>
              <w:t xml:space="preserve"> регламентов Федерального казначейства в части осуществления функций </w:t>
            </w:r>
            <w:r>
              <w:rPr>
                <w:rFonts w:ascii="Times New Roman" w:hAnsi="Times New Roman" w:cs="Times New Roman"/>
                <w:sz w:val="24"/>
                <w:szCs w:val="24"/>
              </w:rPr>
              <w:br/>
            </w:r>
            <w:r w:rsidRPr="0002035E">
              <w:rPr>
                <w:rFonts w:ascii="Times New Roman" w:hAnsi="Times New Roman" w:cs="Times New Roman"/>
                <w:sz w:val="24"/>
                <w:szCs w:val="24"/>
              </w:rPr>
              <w:t xml:space="preserve">по </w:t>
            </w:r>
            <w:r>
              <w:rPr>
                <w:rFonts w:ascii="Times New Roman" w:hAnsi="Times New Roman" w:cs="Times New Roman"/>
                <w:sz w:val="24"/>
                <w:szCs w:val="24"/>
              </w:rPr>
              <w:t xml:space="preserve">соответствующему </w:t>
            </w:r>
            <w:r w:rsidRPr="0002035E">
              <w:rPr>
                <w:rFonts w:ascii="Times New Roman" w:hAnsi="Times New Roman" w:cs="Times New Roman"/>
                <w:sz w:val="24"/>
                <w:szCs w:val="24"/>
              </w:rPr>
              <w:t>направлению деятельност</w:t>
            </w:r>
            <w:r>
              <w:rPr>
                <w:rFonts w:ascii="Times New Roman" w:hAnsi="Times New Roman" w:cs="Times New Roman"/>
                <w:sz w:val="24"/>
                <w:szCs w:val="24"/>
              </w:rPr>
              <w:t>и</w:t>
            </w:r>
            <w:r w:rsidRPr="00EA7ADE">
              <w:rPr>
                <w:rFonts w:ascii="Times New Roman" w:hAnsi="Times New Roman" w:cs="Times New Roman"/>
                <w:sz w:val="24"/>
                <w:szCs w:val="24"/>
              </w:rPr>
              <w:t xml:space="preserve"> </w:t>
            </w:r>
            <w:r>
              <w:rPr>
                <w:rFonts w:ascii="Times New Roman" w:hAnsi="Times New Roman" w:cs="Times New Roman"/>
                <w:sz w:val="24"/>
                <w:szCs w:val="24"/>
              </w:rPr>
              <w:t>УФК</w:t>
            </w:r>
            <w:r>
              <w:rPr>
                <w:rFonts w:ascii="Times New Roman" w:eastAsia="Calibri" w:hAnsi="Times New Roman" w:cs="Times New Roman"/>
                <w:sz w:val="24"/>
                <w:szCs w:val="24"/>
              </w:rPr>
              <w:t>:</w:t>
            </w:r>
          </w:p>
        </w:tc>
      </w:tr>
      <w:tr w:rsidR="00BD5D0A" w:rsidTr="005F6972">
        <w:trPr>
          <w:gridAfter w:val="1"/>
          <w:wAfter w:w="30" w:type="dxa"/>
          <w:trHeight w:val="13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sidRPr="00266A56">
              <w:rPr>
                <w:rFonts w:ascii="Times New Roman" w:eastAsia="Calibri" w:hAnsi="Times New Roman" w:cs="Times New Roman"/>
                <w:sz w:val="24"/>
                <w:szCs w:val="24"/>
              </w:rPr>
              <w:t>н</w:t>
            </w:r>
            <w:r w:rsidRPr="00266A56">
              <w:rPr>
                <w:rFonts w:ascii="Times New Roman" w:hAnsi="Times New Roman" w:cs="Times New Roman"/>
                <w:sz w:val="24"/>
                <w:szCs w:val="24"/>
              </w:rPr>
              <w:t>есоблюдение</w:t>
            </w:r>
            <w:r w:rsidRPr="00266A56">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sidRPr="00266A56">
              <w:rPr>
                <w:rFonts w:ascii="Times New Roman" w:eastAsia="Calibri" w:hAnsi="Times New Roman" w:cs="Times New Roman"/>
                <w:sz w:val="24"/>
                <w:szCs w:val="24"/>
              </w:rPr>
              <w:t xml:space="preserve"> направлению деятельности</w:t>
            </w:r>
            <w:r w:rsidRPr="00266A56">
              <w:rPr>
                <w:rFonts w:ascii="Times New Roman" w:hAnsi="Times New Roman" w:cs="Times New Roman"/>
                <w:sz w:val="24"/>
                <w:szCs w:val="24"/>
              </w:rPr>
              <w:t xml:space="preserve"> </w:t>
            </w:r>
            <w:r>
              <w:rPr>
                <w:rFonts w:ascii="Times New Roman" w:hAnsi="Times New Roman" w:cs="Times New Roman"/>
                <w:sz w:val="24"/>
                <w:szCs w:val="24"/>
              </w:rPr>
              <w:t>УФК</w:t>
            </w:r>
            <w:r w:rsidRPr="00266A56">
              <w:rPr>
                <w:rFonts w:ascii="Times New Roman" w:hAnsi="Times New Roman" w:cs="Times New Roman"/>
                <w:sz w:val="24"/>
                <w:szCs w:val="24"/>
              </w:rPr>
              <w:t>;</w:t>
            </w:r>
          </w:p>
        </w:tc>
        <w:tc>
          <w:tcPr>
            <w:tcW w:w="714" w:type="dxa"/>
            <w:gridSpan w:val="2"/>
            <w:vAlign w:val="center"/>
          </w:tcPr>
          <w:p w:rsidR="00BD5D0A" w:rsidRPr="00C84B8E"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D5D0A" w:rsidTr="00EF162F">
        <w:trPr>
          <w:gridAfter w:val="1"/>
          <w:wAfter w:w="30" w:type="dxa"/>
          <w:trHeight w:val="60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6" w:type="dxa"/>
            <w:gridSpan w:val="5"/>
            <w:vAlign w:val="center"/>
          </w:tcPr>
          <w:p w:rsidR="00BD5D0A" w:rsidRPr="00672339" w:rsidRDefault="00BD5D0A" w:rsidP="00823342">
            <w:pPr>
              <w:jc w:val="both"/>
              <w:rPr>
                <w:rFonts w:ascii="Times New Roman" w:hAnsi="Times New Roman" w:cs="Times New Roman"/>
                <w:sz w:val="24"/>
                <w:szCs w:val="24"/>
              </w:rPr>
            </w:pPr>
            <w:r w:rsidRPr="00707B25">
              <w:rPr>
                <w:rFonts w:ascii="Times New Roman" w:hAnsi="Times New Roman" w:cs="Times New Roman"/>
                <w:sz w:val="24"/>
                <w:szCs w:val="24"/>
              </w:rPr>
              <w:t>несоблюдение порядка осуществления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714" w:type="dxa"/>
            <w:gridSpan w:val="2"/>
            <w:vAlign w:val="center"/>
          </w:tcPr>
          <w:p w:rsidR="00BD5D0A" w:rsidRPr="00C84B8E"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D5D0A" w:rsidTr="00D45150">
        <w:trPr>
          <w:gridAfter w:val="1"/>
          <w:wAfter w:w="30" w:type="dxa"/>
          <w:trHeight w:val="460"/>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6" w:type="dxa"/>
            <w:gridSpan w:val="5"/>
            <w:vAlign w:val="center"/>
          </w:tcPr>
          <w:p w:rsidR="00BD5D0A" w:rsidRPr="00707B25" w:rsidRDefault="00BD5D0A" w:rsidP="00823342">
            <w:pPr>
              <w:jc w:val="both"/>
              <w:rPr>
                <w:rFonts w:ascii="Times New Roman" w:hAnsi="Times New Roman" w:cs="Times New Roman"/>
                <w:sz w:val="24"/>
                <w:szCs w:val="24"/>
              </w:rPr>
            </w:pPr>
            <w:r w:rsidRPr="00707B25">
              <w:rPr>
                <w:rStyle w:val="2"/>
                <w:rFonts w:cs="Times New Roman"/>
                <w:b w:val="0"/>
                <w:bCs/>
                <w:szCs w:val="24"/>
              </w:rPr>
              <w:t xml:space="preserve">несоблюдение порядка осуществления взаимодействия с центральным аппаратом Федерального казначейства в части реализации технологических процессов </w:t>
            </w:r>
            <w:r w:rsidRPr="00707B25">
              <w:rPr>
                <w:rStyle w:val="2"/>
                <w:rFonts w:cs="Times New Roman"/>
                <w:b w:val="0"/>
                <w:bCs/>
                <w:szCs w:val="24"/>
              </w:rPr>
              <w:lastRenderedPageBreak/>
              <w:t>(доработок), необходимых для исполнения технологических регламентов</w:t>
            </w:r>
            <w:r>
              <w:rPr>
                <w:rStyle w:val="2"/>
                <w:rFonts w:cs="Times New Roman"/>
                <w:b w:val="0"/>
                <w:bCs/>
                <w:szCs w:val="24"/>
              </w:rPr>
              <w:t>;</w:t>
            </w:r>
          </w:p>
        </w:tc>
        <w:tc>
          <w:tcPr>
            <w:tcW w:w="714" w:type="dxa"/>
            <w:gridSpan w:val="2"/>
            <w:vAlign w:val="center"/>
          </w:tcPr>
          <w:p w:rsidR="00BD5D0A" w:rsidRPr="00C84B8E"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lastRenderedPageBreak/>
              <w:t>–</w:t>
            </w:r>
          </w:p>
        </w:tc>
        <w:tc>
          <w:tcPr>
            <w:tcW w:w="760" w:type="dxa"/>
            <w:gridSpan w:val="2"/>
            <w:vAlign w:val="center"/>
          </w:tcPr>
          <w:p w:rsidR="00BD5D0A" w:rsidRPr="00C77CE0" w:rsidRDefault="00BD5D0A" w:rsidP="0082334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65" w:type="dxa"/>
            <w:gridSpan w:val="2"/>
            <w:vAlign w:val="center"/>
          </w:tcPr>
          <w:p w:rsidR="00BD5D0A" w:rsidRPr="00C77CE0" w:rsidRDefault="00BD5D0A"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D5D0A" w:rsidRPr="00E93CFC" w:rsidRDefault="00BD5D0A"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51" w:type="dxa"/>
            <w:gridSpan w:val="2"/>
            <w:vAlign w:val="center"/>
          </w:tcPr>
          <w:p w:rsidR="00BD5D0A" w:rsidRPr="00F22CB3" w:rsidRDefault="00BD5D0A"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D5D0A" w:rsidTr="00D220B6">
        <w:trPr>
          <w:gridAfter w:val="1"/>
          <w:wAfter w:w="30" w:type="dxa"/>
          <w:trHeight w:val="688"/>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Pr="00FF4C24" w:rsidRDefault="00BD5D0A"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6" w:type="dxa"/>
            <w:gridSpan w:val="5"/>
            <w:vAlign w:val="center"/>
          </w:tcPr>
          <w:p w:rsidR="00BD5D0A" w:rsidRDefault="00BD5D0A"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65"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D5D0A" w:rsidRDefault="00BD5D0A"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51" w:type="dxa"/>
            <w:gridSpan w:val="2"/>
            <w:vAlign w:val="center"/>
          </w:tcPr>
          <w:p w:rsidR="00BD5D0A" w:rsidRPr="00643310" w:rsidRDefault="00BD5D0A"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D5D0A" w:rsidTr="005F6972">
        <w:trPr>
          <w:gridAfter w:val="1"/>
          <w:wAfter w:w="30" w:type="dxa"/>
          <w:trHeight w:val="699"/>
        </w:trPr>
        <w:tc>
          <w:tcPr>
            <w:tcW w:w="807" w:type="dxa"/>
            <w:vMerge w:val="restart"/>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r w:rsidRPr="00C4674E">
              <w:rPr>
                <w:rFonts w:ascii="Times New Roman" w:hAnsi="Times New Roman" w:cs="Times New Roman"/>
                <w:sz w:val="24"/>
                <w:szCs w:val="24"/>
              </w:rPr>
              <w:t>.</w:t>
            </w:r>
          </w:p>
        </w:tc>
        <w:tc>
          <w:tcPr>
            <w:tcW w:w="13551" w:type="dxa"/>
            <w:gridSpan w:val="32"/>
            <w:vAlign w:val="center"/>
          </w:tcPr>
          <w:p w:rsidR="00BD5D0A" w:rsidRPr="00643310" w:rsidRDefault="00BD5D0A" w:rsidP="0082334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w:t>
            </w:r>
            <w:r>
              <w:rPr>
                <w:rFonts w:ascii="Times New Roman" w:eastAsia="Times New Roman" w:hAnsi="Times New Roman" w:cs="Times New Roman"/>
                <w:bCs/>
                <w:sz w:val="24"/>
                <w:szCs w:val="24"/>
                <w:lang w:eastAsia="ru-RU"/>
              </w:rPr>
              <w:t>разделу</w:t>
            </w:r>
            <w:r w:rsidRPr="00706574">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Pr>
                <w:rFonts w:ascii="Times New Roman" w:eastAsia="Times New Roman" w:hAnsi="Times New Roman" w:cs="Times New Roman"/>
                <w:bCs/>
                <w:sz w:val="24"/>
                <w:szCs w:val="24"/>
                <w:lang w:eastAsia="ru-RU"/>
              </w:rPr>
              <w:t>:</w:t>
            </w:r>
          </w:p>
        </w:tc>
      </w:tr>
      <w:tr w:rsidR="00BD5D0A" w:rsidTr="005F6972">
        <w:trPr>
          <w:gridAfter w:val="1"/>
          <w:wAfter w:w="30" w:type="dxa"/>
          <w:trHeight w:val="432"/>
        </w:trPr>
        <w:tc>
          <w:tcPr>
            <w:tcW w:w="807" w:type="dxa"/>
            <w:vMerge/>
          </w:tcPr>
          <w:p w:rsidR="00BD5D0A" w:rsidRDefault="00BD5D0A" w:rsidP="00823342">
            <w:pPr>
              <w:jc w:val="center"/>
              <w:rPr>
                <w:rFonts w:ascii="Times New Roman" w:hAnsi="Times New Roman" w:cs="Times New Roman"/>
                <w:sz w:val="24"/>
                <w:szCs w:val="24"/>
              </w:rPr>
            </w:pPr>
          </w:p>
        </w:tc>
        <w:tc>
          <w:tcPr>
            <w:tcW w:w="826" w:type="dxa"/>
            <w:gridSpan w:val="3"/>
            <w:vAlign w:val="center"/>
          </w:tcPr>
          <w:p w:rsidR="00BD5D0A" w:rsidRDefault="00BD5D0A"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D5D0A" w:rsidRDefault="00BD5D0A"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6" w:type="dxa"/>
            <w:gridSpan w:val="5"/>
          </w:tcPr>
          <w:p w:rsidR="00BD5D0A" w:rsidRPr="00885B0B" w:rsidRDefault="00BD5D0A" w:rsidP="00823342">
            <w:pPr>
              <w:jc w:val="both"/>
              <w:rPr>
                <w:rFonts w:ascii="Times New Roman" w:hAnsi="Times New Roman" w:cs="Times New Roman"/>
                <w:sz w:val="24"/>
                <w:szCs w:val="24"/>
              </w:rPr>
            </w:pPr>
            <w:r>
              <w:rPr>
                <w:rFonts w:ascii="Times New Roman" w:hAnsi="Times New Roman" w:cs="Times New Roman"/>
                <w:sz w:val="24"/>
                <w:szCs w:val="24"/>
              </w:rPr>
              <w:t>д</w:t>
            </w:r>
            <w:r w:rsidRPr="00FF4C24">
              <w:rPr>
                <w:rFonts w:ascii="Times New Roman" w:hAnsi="Times New Roman" w:cs="Times New Roman"/>
                <w:sz w:val="24"/>
                <w:szCs w:val="24"/>
              </w:rPr>
              <w:t>ругие риски, возникающие в работе УФК</w:t>
            </w:r>
            <w:r>
              <w:rPr>
                <w:rFonts w:ascii="Times New Roman" w:hAnsi="Times New Roman" w:cs="Times New Roman"/>
                <w:sz w:val="24"/>
                <w:szCs w:val="24"/>
              </w:rPr>
              <w:t xml:space="preserve">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 xml:space="preserve">операций, действий </w:t>
            </w:r>
            <w:r>
              <w:rPr>
                <w:rFonts w:ascii="Times New Roman" w:hAnsi="Times New Roman" w:cs="Times New Roman"/>
                <w:sz w:val="24"/>
                <w:szCs w:val="24"/>
              </w:rPr>
              <w:br/>
            </w:r>
            <w:r w:rsidRPr="00C24E2B">
              <w:rPr>
                <w:rFonts w:ascii="Times New Roman" w:hAnsi="Times New Roman" w:cs="Times New Roman"/>
                <w:sz w:val="24"/>
                <w:szCs w:val="24"/>
              </w:rPr>
              <w:t>(в том числе по формированию документов)</w:t>
            </w:r>
            <w:r w:rsidRPr="004D0707">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w:t>
            </w:r>
            <w:r>
              <w:rPr>
                <w:rFonts w:ascii="Times New Roman" w:hAnsi="Times New Roman" w:cs="Times New Roman"/>
                <w:sz w:val="24"/>
                <w:szCs w:val="24"/>
              </w:rPr>
              <w:t xml:space="preserve">разделу </w:t>
            </w:r>
            <w:r w:rsidRPr="002304E1">
              <w:rPr>
                <w:rFonts w:ascii="Times New Roman" w:eastAsia="Calibri" w:hAnsi="Times New Roman" w:cs="Times New Roman"/>
                <w:sz w:val="24"/>
                <w:szCs w:val="24"/>
                <w:lang w:val="en-US"/>
              </w:rPr>
              <w:t>XX</w:t>
            </w:r>
            <w:r w:rsidRPr="005A587D">
              <w:rPr>
                <w:rFonts w:ascii="Times New Roman" w:hAnsi="Times New Roman" w:cs="Times New Roman"/>
                <w:sz w:val="24"/>
                <w:szCs w:val="24"/>
                <w:lang w:val="en-US"/>
              </w:rPr>
              <w:t>I</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14" w:type="dxa"/>
            <w:gridSpan w:val="2"/>
            <w:vAlign w:val="center"/>
          </w:tcPr>
          <w:p w:rsidR="00BD5D0A" w:rsidRPr="00885B0B" w:rsidRDefault="00BD5D0A"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0" w:type="dxa"/>
            <w:gridSpan w:val="2"/>
            <w:vAlign w:val="center"/>
          </w:tcPr>
          <w:p w:rsidR="00BD5D0A" w:rsidRPr="00885B0B" w:rsidRDefault="00BD5D0A"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65" w:type="dxa"/>
            <w:gridSpan w:val="2"/>
            <w:vAlign w:val="center"/>
          </w:tcPr>
          <w:p w:rsidR="00BD5D0A" w:rsidRPr="00885B0B" w:rsidRDefault="00BD5D0A"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45" w:type="dxa"/>
            <w:gridSpan w:val="3"/>
            <w:vAlign w:val="center"/>
          </w:tcPr>
          <w:p w:rsidR="00BD5D0A" w:rsidRPr="00885B0B" w:rsidRDefault="00BD5D0A"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D5D0A" w:rsidRPr="00885B0B" w:rsidRDefault="00BD5D0A"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883" w:type="dxa"/>
            <w:gridSpan w:val="4"/>
            <w:vAlign w:val="center"/>
          </w:tcPr>
          <w:p w:rsidR="00BD5D0A" w:rsidRPr="00885B0B" w:rsidRDefault="00BD5D0A"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1951" w:type="dxa"/>
            <w:gridSpan w:val="2"/>
            <w:vAlign w:val="center"/>
          </w:tcPr>
          <w:p w:rsidR="00BD5D0A" w:rsidRDefault="00BD5D0A" w:rsidP="00823342">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38507E" w:rsidRPr="00ED6714" w:rsidRDefault="0038507E" w:rsidP="00ED6714"/>
    <w:sectPr w:rsidR="0038507E" w:rsidRPr="00ED6714" w:rsidSect="00266A56">
      <w:headerReference w:type="default" r:id="rId10"/>
      <w:pgSz w:w="16838" w:h="11906" w:orient="landscape" w:code="9"/>
      <w:pgMar w:top="1361"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459" w:rsidRDefault="00840459" w:rsidP="0038507E">
      <w:pPr>
        <w:spacing w:after="0" w:line="240" w:lineRule="auto"/>
      </w:pPr>
      <w:r>
        <w:separator/>
      </w:r>
    </w:p>
  </w:endnote>
  <w:endnote w:type="continuationSeparator" w:id="0">
    <w:p w:rsidR="00840459" w:rsidRDefault="00840459"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459" w:rsidRDefault="00840459" w:rsidP="0038507E">
      <w:pPr>
        <w:spacing w:after="0" w:line="240" w:lineRule="auto"/>
      </w:pPr>
      <w:r>
        <w:separator/>
      </w:r>
    </w:p>
  </w:footnote>
  <w:footnote w:type="continuationSeparator" w:id="0">
    <w:p w:rsidR="00840459" w:rsidRDefault="00840459" w:rsidP="0038507E">
      <w:pPr>
        <w:spacing w:after="0" w:line="240" w:lineRule="auto"/>
      </w:pPr>
      <w:r>
        <w:continuationSeparator/>
      </w:r>
    </w:p>
  </w:footnote>
  <w:footnote w:id="1">
    <w:p w:rsidR="00AB2F39" w:rsidRDefault="00AB2F39" w:rsidP="00ED6714">
      <w:pPr>
        <w:pStyle w:val="a4"/>
        <w:jc w:val="both"/>
      </w:pPr>
      <w:r w:rsidRPr="006F2530">
        <w:rPr>
          <w:rStyle w:val="a6"/>
          <w:rFonts w:ascii="Times New Roman" w:hAnsi="Times New Roman" w:cs="Times New Roman"/>
        </w:rPr>
        <w:t>*</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AB2F39" w:rsidRPr="00F672B6" w:rsidRDefault="00AB2F39"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тделом расходов</w:t>
      </w:r>
      <w:r>
        <w:rPr>
          <w:rFonts w:ascii="Times New Roman" w:hAnsi="Times New Roman" w:cs="Times New Roman"/>
        </w:rPr>
        <w:t xml:space="preserve"> УФК</w:t>
      </w:r>
      <w:r w:rsidRPr="00F672B6">
        <w:rPr>
          <w:rFonts w:ascii="Times New Roman" w:hAnsi="Times New Roman" w:cs="Times New Roman"/>
        </w:rPr>
        <w:t xml:space="preserve">, </w:t>
      </w:r>
      <w:r>
        <w:rPr>
          <w:rFonts w:ascii="Times New Roman" w:hAnsi="Times New Roman" w:cs="Times New Roman"/>
        </w:rPr>
        <w:t>о</w:t>
      </w:r>
      <w:r w:rsidRPr="00F672B6">
        <w:rPr>
          <w:rFonts w:ascii="Times New Roman" w:hAnsi="Times New Roman" w:cs="Times New Roman"/>
        </w:rPr>
        <w:t>тделом обслуживания силовых ведомств</w:t>
      </w:r>
      <w:r>
        <w:rPr>
          <w:rFonts w:ascii="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3">
    <w:p w:rsidR="00AB2F39" w:rsidRPr="00AB2F39" w:rsidRDefault="00AB2F39" w:rsidP="00AB2F39">
      <w:pPr>
        <w:pStyle w:val="af1"/>
        <w:jc w:val="both"/>
        <w:rPr>
          <w:rFonts w:ascii="Times New Roman" w:hAnsi="Times New Roman" w:cs="Times New Roman"/>
        </w:rPr>
      </w:pPr>
      <w:r w:rsidRPr="00AB2F39">
        <w:rPr>
          <w:rStyle w:val="a6"/>
          <w:rFonts w:ascii="Times New Roman" w:hAnsi="Times New Roman" w:cs="Times New Roman"/>
        </w:rPr>
        <w:footnoteRef/>
      </w:r>
      <w:r w:rsidRPr="00AB2F39">
        <w:rPr>
          <w:rFonts w:ascii="Times New Roman" w:hAnsi="Times New Roman" w:cs="Times New Roman"/>
        </w:rPr>
        <w:t xml:space="preserve"> </w:t>
      </w:r>
      <w:proofErr w:type="gramStart"/>
      <w:r w:rsidRPr="00AB2F39">
        <w:rPr>
          <w:rFonts w:ascii="Times New Roman" w:hAnsi="Times New Roman" w:cs="Times New Roman"/>
          <w:bCs/>
          <w:color w:val="000000" w:themeColor="text1"/>
        </w:rPr>
        <w:t xml:space="preserve">В части соглашений, заключенных до 1 января 2021 года, действующих в </w:t>
      </w:r>
      <w:r w:rsidRPr="00AB2F39">
        <w:rPr>
          <w:rFonts w:ascii="Times New Roman" w:hAnsi="Times New Roman" w:cs="Times New Roman"/>
          <w:color w:val="000000" w:themeColor="text1"/>
        </w:rPr>
        <w:t xml:space="preserve">соответствии </w:t>
      </w:r>
      <w:r>
        <w:rPr>
          <w:rFonts w:ascii="Times New Roman" w:hAnsi="Times New Roman" w:cs="Times New Roman"/>
          <w:color w:val="000000" w:themeColor="text1"/>
        </w:rPr>
        <w:t>с</w:t>
      </w:r>
      <w:r w:rsidRPr="00AB2F39">
        <w:rPr>
          <w:rFonts w:ascii="Times New Roman" w:hAnsi="Times New Roman" w:cs="Times New Roman"/>
          <w:color w:val="000000" w:themeColor="text1"/>
        </w:rPr>
        <w:t xml:space="preserve"> пунктом 2 статьи 2 Федерального закона от 27.12.2019 г. № 479-ФЗ </w:t>
      </w:r>
      <w:r>
        <w:rPr>
          <w:rFonts w:ascii="Times New Roman" w:hAnsi="Times New Roman" w:cs="Times New Roman"/>
          <w:color w:val="000000" w:themeColor="text1"/>
        </w:rPr>
        <w:br/>
      </w:r>
      <w:r w:rsidRPr="00AB2F39">
        <w:rPr>
          <w:rFonts w:ascii="Times New Roman" w:hAnsi="Times New Roman" w:cs="Times New Roman"/>
          <w:color w:val="000000" w:themeColor="text1"/>
        </w:rPr>
        <w:t>до окончания срок</w:t>
      </w:r>
      <w:r w:rsidR="00CE1391">
        <w:rPr>
          <w:rFonts w:ascii="Times New Roman" w:hAnsi="Times New Roman" w:cs="Times New Roman"/>
          <w:color w:val="000000" w:themeColor="text1"/>
        </w:rPr>
        <w:t>а действия указанных соглашений</w:t>
      </w:r>
      <w:r w:rsidRPr="00AB2F39">
        <w:rPr>
          <w:rFonts w:ascii="Times New Roman" w:hAnsi="Times New Roman" w:cs="Times New Roman"/>
          <w:bCs/>
          <w:color w:val="000000" w:themeColor="text1"/>
        </w:rPr>
        <w:t xml:space="preserve">, но не позднее 1 января 2022 года (далее – в соответствии с приказом Минфина России от 31.03.2020 г. № 50н – направление обращений </w:t>
      </w:r>
      <w:r w:rsidRPr="00AB2F39">
        <w:rPr>
          <w:rFonts w:ascii="Times New Roman" w:hAnsi="Times New Roman" w:cs="Times New Roman"/>
          <w:bCs/>
        </w:rPr>
        <w:t>в органы Федерального казначейства,</w:t>
      </w:r>
      <w:r w:rsidRPr="00AB2F39">
        <w:rPr>
          <w:rFonts w:ascii="Times New Roman" w:hAnsi="Times New Roman" w:cs="Times New Roman"/>
          <w:bCs/>
          <w:color w:val="000000" w:themeColor="text1"/>
        </w:rPr>
        <w:t xml:space="preserve"> высших исполнительных органов государственной власти субъектов Российской</w:t>
      </w:r>
      <w:proofErr w:type="gramEnd"/>
      <w:r w:rsidRPr="00AB2F39">
        <w:rPr>
          <w:rFonts w:ascii="Times New Roman" w:hAnsi="Times New Roman" w:cs="Times New Roman"/>
          <w:bCs/>
          <w:color w:val="000000" w:themeColor="text1"/>
        </w:rPr>
        <w:t xml:space="preserve"> </w:t>
      </w:r>
      <w:proofErr w:type="gramStart"/>
      <w:r w:rsidRPr="00AB2F39">
        <w:rPr>
          <w:rFonts w:ascii="Times New Roman" w:hAnsi="Times New Roman" w:cs="Times New Roman"/>
          <w:bCs/>
          <w:color w:val="000000" w:themeColor="text1"/>
        </w:rPr>
        <w:t>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roofErr w:type="gramEnd"/>
    </w:p>
  </w:footnote>
  <w:footnote w:id="4">
    <w:p w:rsidR="00AB2F39" w:rsidRPr="00F672B6" w:rsidRDefault="00AB2F39"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sidRPr="00D45150">
        <w:rPr>
          <w:rFonts w:ascii="Times New Roman" w:hAnsi="Times New Roman" w:cs="Times New Roman"/>
        </w:rPr>
        <w:t xml:space="preserve">отделом </w:t>
      </w:r>
      <w:r w:rsidRPr="00D45150">
        <w:rPr>
          <w:rFonts w:ascii="Times New Roman" w:eastAsia="Times New Roman" w:hAnsi="Times New Roman" w:cs="Times New Roman"/>
        </w:rPr>
        <w:t>казначейского обслуживания УФК</w:t>
      </w:r>
      <w:r w:rsidRPr="008228B3">
        <w:rPr>
          <w:rFonts w:ascii="Times New Roman" w:eastAsia="Times New Roman" w:hAnsi="Times New Roman" w:cs="Times New Roman"/>
        </w:rPr>
        <w:t>.</w:t>
      </w:r>
    </w:p>
  </w:footnote>
  <w:footnote w:id="5">
    <w:p w:rsidR="00AB2F39" w:rsidRPr="009E2D64" w:rsidRDefault="00AB2F39"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w:t>
      </w:r>
      <w:r w:rsidRPr="009E2D64">
        <w:rPr>
          <w:rFonts w:ascii="Times New Roman" w:eastAsia="Times New Roman" w:hAnsi="Times New Roman" w:cs="Times New Roman"/>
        </w:rPr>
        <w:t>случае осуществления УФК указанных полномочий.</w:t>
      </w:r>
    </w:p>
  </w:footnote>
  <w:footnote w:id="6">
    <w:p w:rsidR="00AB2F39" w:rsidRDefault="00AB2F39" w:rsidP="002B6741">
      <w:pPr>
        <w:pStyle w:val="a4"/>
      </w:pPr>
      <w:r>
        <w:rPr>
          <w:rStyle w:val="a6"/>
        </w:rPr>
        <w:footnoteRef/>
      </w:r>
      <w:r>
        <w:t xml:space="preserve"> </w:t>
      </w:r>
      <w:r>
        <w:rPr>
          <w:rFonts w:ascii="Times New Roman" w:hAnsi="Times New Roman" w:cs="Times New Roman"/>
        </w:rPr>
        <w:t>В случае осуществления УФК указанных полномочий.</w:t>
      </w:r>
    </w:p>
  </w:footnote>
  <w:footnote w:id="7">
    <w:p w:rsidR="00AB2F39" w:rsidRPr="009E2D64" w:rsidRDefault="00AB2F39"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случае</w:t>
      </w:r>
      <w:r w:rsidRPr="009E2D64">
        <w:rPr>
          <w:rFonts w:ascii="Times New Roman" w:eastAsia="Times New Roman" w:hAnsi="Times New Roman" w:cs="Times New Roman"/>
        </w:rPr>
        <w:t xml:space="preserve"> осуществления УФК указанных полномочий.</w:t>
      </w:r>
    </w:p>
  </w:footnote>
  <w:footnote w:id="8">
    <w:p w:rsidR="00AB2F39" w:rsidRDefault="00AB2F39" w:rsidP="00ED6714">
      <w:pPr>
        <w:pStyle w:val="a4"/>
      </w:pPr>
      <w:r>
        <w:rPr>
          <w:rStyle w:val="a6"/>
        </w:rPr>
        <w:footnoteRef/>
      </w:r>
      <w:r>
        <w:t xml:space="preserve"> </w:t>
      </w:r>
      <w:r>
        <w:rPr>
          <w:rFonts w:ascii="Times New Roman" w:hAnsi="Times New Roman" w:cs="Times New Roman"/>
        </w:rPr>
        <w:t>В случае</w:t>
      </w:r>
      <w:r w:rsidRPr="00217CDA">
        <w:rPr>
          <w:rFonts w:ascii="Times New Roman" w:eastAsia="Times New Roman" w:hAnsi="Times New Roman" w:cs="Times New Roman"/>
        </w:rPr>
        <w:t xml:space="preserve"> осуществления УФК указанных полномочий.</w:t>
      </w:r>
    </w:p>
  </w:footnote>
  <w:footnote w:id="9">
    <w:p w:rsidR="00AB2F39" w:rsidRPr="009E2D64" w:rsidRDefault="00AB2F39"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0">
    <w:p w:rsidR="00AB2F39" w:rsidRPr="009E2D64" w:rsidRDefault="00AB2F39"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1">
    <w:p w:rsidR="00AB2F39" w:rsidRPr="009E0621" w:rsidRDefault="00AB2F39"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2">
    <w:p w:rsidR="00AB2F39" w:rsidRPr="009E0621" w:rsidRDefault="00AB2F39"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3">
    <w:p w:rsidR="00AB2F39" w:rsidRPr="009E0621" w:rsidRDefault="00AB2F39"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4">
    <w:p w:rsidR="00AB2F39" w:rsidRPr="009E0621" w:rsidRDefault="00AB2F39"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590378"/>
      <w:docPartObj>
        <w:docPartGallery w:val="Page Numbers (Top of Page)"/>
        <w:docPartUnique/>
      </w:docPartObj>
    </w:sdtPr>
    <w:sdtEndPr>
      <w:rPr>
        <w:rFonts w:ascii="Times New Roman" w:hAnsi="Times New Roman" w:cs="Times New Roman"/>
        <w:sz w:val="24"/>
        <w:szCs w:val="24"/>
      </w:rPr>
    </w:sdtEndPr>
    <w:sdtContent>
      <w:p w:rsidR="00AB2F39" w:rsidRPr="00FA7AE8" w:rsidRDefault="00AB2F39">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01106A">
          <w:rPr>
            <w:rFonts w:ascii="Times New Roman" w:hAnsi="Times New Roman" w:cs="Times New Roman"/>
            <w:noProof/>
            <w:sz w:val="24"/>
            <w:szCs w:val="24"/>
          </w:rPr>
          <w:t>189</w:t>
        </w:r>
        <w:r w:rsidRPr="00FA7AE8">
          <w:rPr>
            <w:rFonts w:ascii="Times New Roman" w:hAnsi="Times New Roman" w:cs="Times New Roman"/>
            <w:sz w:val="24"/>
            <w:szCs w:val="24"/>
          </w:rPr>
          <w:fldChar w:fldCharType="end"/>
        </w:r>
      </w:p>
    </w:sdtContent>
  </w:sdt>
  <w:p w:rsidR="00AB2F39" w:rsidRDefault="00AB2F39">
    <w:pPr>
      <w:pStyle w:val="a9"/>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Почеревин Константин Андреевич">
    <w15:presenceInfo w15:providerId="AD" w15:userId="S-1-5-21-1908438591-1278307452-1436800534-3171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C6F"/>
    <w:rsid w:val="00004993"/>
    <w:rsid w:val="00005067"/>
    <w:rsid w:val="00006177"/>
    <w:rsid w:val="00006F80"/>
    <w:rsid w:val="00007E3F"/>
    <w:rsid w:val="0001106A"/>
    <w:rsid w:val="00013329"/>
    <w:rsid w:val="00013CFA"/>
    <w:rsid w:val="0001543A"/>
    <w:rsid w:val="00016274"/>
    <w:rsid w:val="00016F21"/>
    <w:rsid w:val="000205B2"/>
    <w:rsid w:val="00020A82"/>
    <w:rsid w:val="00021AD6"/>
    <w:rsid w:val="00021E58"/>
    <w:rsid w:val="00022A66"/>
    <w:rsid w:val="00025BC2"/>
    <w:rsid w:val="00025F6A"/>
    <w:rsid w:val="000304D6"/>
    <w:rsid w:val="00033D91"/>
    <w:rsid w:val="00034562"/>
    <w:rsid w:val="000419F0"/>
    <w:rsid w:val="0004435B"/>
    <w:rsid w:val="000468B2"/>
    <w:rsid w:val="000479DA"/>
    <w:rsid w:val="00047CE7"/>
    <w:rsid w:val="000502CA"/>
    <w:rsid w:val="00051393"/>
    <w:rsid w:val="00051EA3"/>
    <w:rsid w:val="000526DC"/>
    <w:rsid w:val="00052DED"/>
    <w:rsid w:val="00054C84"/>
    <w:rsid w:val="0005535A"/>
    <w:rsid w:val="00056272"/>
    <w:rsid w:val="0006259B"/>
    <w:rsid w:val="00066212"/>
    <w:rsid w:val="00067E9A"/>
    <w:rsid w:val="0007107A"/>
    <w:rsid w:val="00073672"/>
    <w:rsid w:val="0007560F"/>
    <w:rsid w:val="00077768"/>
    <w:rsid w:val="00080014"/>
    <w:rsid w:val="00081150"/>
    <w:rsid w:val="0008488B"/>
    <w:rsid w:val="00086791"/>
    <w:rsid w:val="00092DBD"/>
    <w:rsid w:val="00093B1D"/>
    <w:rsid w:val="00095225"/>
    <w:rsid w:val="00096492"/>
    <w:rsid w:val="00097B31"/>
    <w:rsid w:val="000A0F9D"/>
    <w:rsid w:val="000A15C8"/>
    <w:rsid w:val="000A31B9"/>
    <w:rsid w:val="000A3AB4"/>
    <w:rsid w:val="000A4240"/>
    <w:rsid w:val="000A6047"/>
    <w:rsid w:val="000A6D57"/>
    <w:rsid w:val="000A7BD6"/>
    <w:rsid w:val="000B25A6"/>
    <w:rsid w:val="000B63DD"/>
    <w:rsid w:val="000C0CE8"/>
    <w:rsid w:val="000C3784"/>
    <w:rsid w:val="000C4784"/>
    <w:rsid w:val="000C5B09"/>
    <w:rsid w:val="000C6CFB"/>
    <w:rsid w:val="000C73EF"/>
    <w:rsid w:val="000D1048"/>
    <w:rsid w:val="000D2D91"/>
    <w:rsid w:val="000D3176"/>
    <w:rsid w:val="000D43B2"/>
    <w:rsid w:val="000D54DD"/>
    <w:rsid w:val="000D65D0"/>
    <w:rsid w:val="000D7413"/>
    <w:rsid w:val="000E1354"/>
    <w:rsid w:val="000E2E38"/>
    <w:rsid w:val="000E5C9B"/>
    <w:rsid w:val="000F0117"/>
    <w:rsid w:val="000F1CB7"/>
    <w:rsid w:val="000F2819"/>
    <w:rsid w:val="000F46DA"/>
    <w:rsid w:val="000F4FF2"/>
    <w:rsid w:val="0010022C"/>
    <w:rsid w:val="001004A9"/>
    <w:rsid w:val="001004C1"/>
    <w:rsid w:val="001007C8"/>
    <w:rsid w:val="00100D97"/>
    <w:rsid w:val="001015C1"/>
    <w:rsid w:val="001044FF"/>
    <w:rsid w:val="0010592B"/>
    <w:rsid w:val="0010656A"/>
    <w:rsid w:val="0010680D"/>
    <w:rsid w:val="00110278"/>
    <w:rsid w:val="001113D4"/>
    <w:rsid w:val="00111DD3"/>
    <w:rsid w:val="00112158"/>
    <w:rsid w:val="00115820"/>
    <w:rsid w:val="0011599F"/>
    <w:rsid w:val="001172EF"/>
    <w:rsid w:val="00123DF2"/>
    <w:rsid w:val="00124554"/>
    <w:rsid w:val="00124613"/>
    <w:rsid w:val="001255BF"/>
    <w:rsid w:val="00126330"/>
    <w:rsid w:val="00130341"/>
    <w:rsid w:val="001312AA"/>
    <w:rsid w:val="00133BA6"/>
    <w:rsid w:val="00134834"/>
    <w:rsid w:val="00140F09"/>
    <w:rsid w:val="0014169C"/>
    <w:rsid w:val="00141B24"/>
    <w:rsid w:val="00142E81"/>
    <w:rsid w:val="00143668"/>
    <w:rsid w:val="00144AAB"/>
    <w:rsid w:val="00150200"/>
    <w:rsid w:val="001524A5"/>
    <w:rsid w:val="00152611"/>
    <w:rsid w:val="00154D19"/>
    <w:rsid w:val="001551F2"/>
    <w:rsid w:val="001560C2"/>
    <w:rsid w:val="00156558"/>
    <w:rsid w:val="00156B04"/>
    <w:rsid w:val="001578F8"/>
    <w:rsid w:val="00157DE3"/>
    <w:rsid w:val="00160710"/>
    <w:rsid w:val="001646B4"/>
    <w:rsid w:val="00165B25"/>
    <w:rsid w:val="001668CE"/>
    <w:rsid w:val="00166FC1"/>
    <w:rsid w:val="0016791E"/>
    <w:rsid w:val="00167C33"/>
    <w:rsid w:val="00170EC7"/>
    <w:rsid w:val="00173342"/>
    <w:rsid w:val="001759B3"/>
    <w:rsid w:val="00180B7D"/>
    <w:rsid w:val="001846D1"/>
    <w:rsid w:val="00185162"/>
    <w:rsid w:val="00186C21"/>
    <w:rsid w:val="00190994"/>
    <w:rsid w:val="001909F1"/>
    <w:rsid w:val="00191A41"/>
    <w:rsid w:val="00192090"/>
    <w:rsid w:val="00192B62"/>
    <w:rsid w:val="00196E8D"/>
    <w:rsid w:val="0019775F"/>
    <w:rsid w:val="001A0E4D"/>
    <w:rsid w:val="001A11B1"/>
    <w:rsid w:val="001A4E44"/>
    <w:rsid w:val="001A5C23"/>
    <w:rsid w:val="001A6CE5"/>
    <w:rsid w:val="001A6DA5"/>
    <w:rsid w:val="001B06F6"/>
    <w:rsid w:val="001B22B5"/>
    <w:rsid w:val="001B2302"/>
    <w:rsid w:val="001B2FD2"/>
    <w:rsid w:val="001B35D9"/>
    <w:rsid w:val="001B3A80"/>
    <w:rsid w:val="001B3F3C"/>
    <w:rsid w:val="001B3FD9"/>
    <w:rsid w:val="001B44AC"/>
    <w:rsid w:val="001B7343"/>
    <w:rsid w:val="001B7F11"/>
    <w:rsid w:val="001C068E"/>
    <w:rsid w:val="001C192A"/>
    <w:rsid w:val="001C1FE2"/>
    <w:rsid w:val="001C2F51"/>
    <w:rsid w:val="001C2F65"/>
    <w:rsid w:val="001C3762"/>
    <w:rsid w:val="001C47CA"/>
    <w:rsid w:val="001C7A7D"/>
    <w:rsid w:val="001D3191"/>
    <w:rsid w:val="001D6222"/>
    <w:rsid w:val="001D7A78"/>
    <w:rsid w:val="001E059E"/>
    <w:rsid w:val="001E10F8"/>
    <w:rsid w:val="001E2BE9"/>
    <w:rsid w:val="001E3301"/>
    <w:rsid w:val="001E394F"/>
    <w:rsid w:val="001E52F5"/>
    <w:rsid w:val="001E6614"/>
    <w:rsid w:val="001E759A"/>
    <w:rsid w:val="001F0D26"/>
    <w:rsid w:val="001F30BF"/>
    <w:rsid w:val="001F4A81"/>
    <w:rsid w:val="001F4AC5"/>
    <w:rsid w:val="001F6933"/>
    <w:rsid w:val="001F6AE9"/>
    <w:rsid w:val="00201EC4"/>
    <w:rsid w:val="00203C1C"/>
    <w:rsid w:val="00205436"/>
    <w:rsid w:val="00211503"/>
    <w:rsid w:val="00213D6F"/>
    <w:rsid w:val="002140DC"/>
    <w:rsid w:val="002153A1"/>
    <w:rsid w:val="00217CDA"/>
    <w:rsid w:val="00220F6C"/>
    <w:rsid w:val="002242E1"/>
    <w:rsid w:val="00225610"/>
    <w:rsid w:val="00226008"/>
    <w:rsid w:val="002275E9"/>
    <w:rsid w:val="00227EED"/>
    <w:rsid w:val="00230022"/>
    <w:rsid w:val="00231D13"/>
    <w:rsid w:val="00232AA7"/>
    <w:rsid w:val="002335A9"/>
    <w:rsid w:val="00234235"/>
    <w:rsid w:val="00235253"/>
    <w:rsid w:val="00240B97"/>
    <w:rsid w:val="00241A9E"/>
    <w:rsid w:val="002426CC"/>
    <w:rsid w:val="00242D56"/>
    <w:rsid w:val="00243722"/>
    <w:rsid w:val="00243CD2"/>
    <w:rsid w:val="002444FD"/>
    <w:rsid w:val="00246F17"/>
    <w:rsid w:val="002475A9"/>
    <w:rsid w:val="00247781"/>
    <w:rsid w:val="00254556"/>
    <w:rsid w:val="002546E2"/>
    <w:rsid w:val="00254892"/>
    <w:rsid w:val="00255C0C"/>
    <w:rsid w:val="00263CAF"/>
    <w:rsid w:val="00266A56"/>
    <w:rsid w:val="00266B3D"/>
    <w:rsid w:val="002711B1"/>
    <w:rsid w:val="00271399"/>
    <w:rsid w:val="0027190B"/>
    <w:rsid w:val="00271ED8"/>
    <w:rsid w:val="002728A8"/>
    <w:rsid w:val="0027374D"/>
    <w:rsid w:val="0027451C"/>
    <w:rsid w:val="002758C6"/>
    <w:rsid w:val="00282C00"/>
    <w:rsid w:val="002832BA"/>
    <w:rsid w:val="00283B52"/>
    <w:rsid w:val="00283D28"/>
    <w:rsid w:val="002842B9"/>
    <w:rsid w:val="0028432F"/>
    <w:rsid w:val="00286E0F"/>
    <w:rsid w:val="002878E1"/>
    <w:rsid w:val="00290A79"/>
    <w:rsid w:val="0029221A"/>
    <w:rsid w:val="00294E67"/>
    <w:rsid w:val="002952E4"/>
    <w:rsid w:val="00297BB7"/>
    <w:rsid w:val="002A0054"/>
    <w:rsid w:val="002A3E19"/>
    <w:rsid w:val="002A6115"/>
    <w:rsid w:val="002B248A"/>
    <w:rsid w:val="002B3733"/>
    <w:rsid w:val="002B38A9"/>
    <w:rsid w:val="002B6066"/>
    <w:rsid w:val="002B6741"/>
    <w:rsid w:val="002C053F"/>
    <w:rsid w:val="002C075F"/>
    <w:rsid w:val="002C61D4"/>
    <w:rsid w:val="002C7C04"/>
    <w:rsid w:val="002D115A"/>
    <w:rsid w:val="002D2DB5"/>
    <w:rsid w:val="002D3F1E"/>
    <w:rsid w:val="002D68A4"/>
    <w:rsid w:val="002E1A81"/>
    <w:rsid w:val="002E2F30"/>
    <w:rsid w:val="002E436F"/>
    <w:rsid w:val="002E4B73"/>
    <w:rsid w:val="002E7CD1"/>
    <w:rsid w:val="002F2AAD"/>
    <w:rsid w:val="002F61B3"/>
    <w:rsid w:val="002F6C52"/>
    <w:rsid w:val="003003FF"/>
    <w:rsid w:val="0030117E"/>
    <w:rsid w:val="003020F1"/>
    <w:rsid w:val="0030244A"/>
    <w:rsid w:val="00306529"/>
    <w:rsid w:val="00312AFD"/>
    <w:rsid w:val="003205A0"/>
    <w:rsid w:val="003207D6"/>
    <w:rsid w:val="003228DD"/>
    <w:rsid w:val="00323280"/>
    <w:rsid w:val="00325034"/>
    <w:rsid w:val="0032786B"/>
    <w:rsid w:val="003309B3"/>
    <w:rsid w:val="00331283"/>
    <w:rsid w:val="00332BC7"/>
    <w:rsid w:val="003331DD"/>
    <w:rsid w:val="00333497"/>
    <w:rsid w:val="00334619"/>
    <w:rsid w:val="003359DA"/>
    <w:rsid w:val="0033625E"/>
    <w:rsid w:val="003374F2"/>
    <w:rsid w:val="00340CAB"/>
    <w:rsid w:val="00341068"/>
    <w:rsid w:val="00345D81"/>
    <w:rsid w:val="0034600A"/>
    <w:rsid w:val="003470B5"/>
    <w:rsid w:val="00347319"/>
    <w:rsid w:val="00347747"/>
    <w:rsid w:val="003504CD"/>
    <w:rsid w:val="00350690"/>
    <w:rsid w:val="0035109D"/>
    <w:rsid w:val="00351939"/>
    <w:rsid w:val="003534FF"/>
    <w:rsid w:val="0035543F"/>
    <w:rsid w:val="00355FDF"/>
    <w:rsid w:val="003575A8"/>
    <w:rsid w:val="0035787E"/>
    <w:rsid w:val="00357C1B"/>
    <w:rsid w:val="00357D61"/>
    <w:rsid w:val="0036155F"/>
    <w:rsid w:val="003627F8"/>
    <w:rsid w:val="0036294A"/>
    <w:rsid w:val="003637D5"/>
    <w:rsid w:val="00366615"/>
    <w:rsid w:val="00366F94"/>
    <w:rsid w:val="00367762"/>
    <w:rsid w:val="0036776D"/>
    <w:rsid w:val="003723C9"/>
    <w:rsid w:val="0037289E"/>
    <w:rsid w:val="003731C0"/>
    <w:rsid w:val="0037546F"/>
    <w:rsid w:val="0037718E"/>
    <w:rsid w:val="00377943"/>
    <w:rsid w:val="00377E9C"/>
    <w:rsid w:val="003803B2"/>
    <w:rsid w:val="00381DB5"/>
    <w:rsid w:val="00382C8A"/>
    <w:rsid w:val="00382ED9"/>
    <w:rsid w:val="0038507E"/>
    <w:rsid w:val="0038554F"/>
    <w:rsid w:val="003855C3"/>
    <w:rsid w:val="00385733"/>
    <w:rsid w:val="003863F4"/>
    <w:rsid w:val="003866ED"/>
    <w:rsid w:val="00387B5C"/>
    <w:rsid w:val="00387EDD"/>
    <w:rsid w:val="00391628"/>
    <w:rsid w:val="00393D9D"/>
    <w:rsid w:val="00396445"/>
    <w:rsid w:val="00396626"/>
    <w:rsid w:val="00397188"/>
    <w:rsid w:val="00397B97"/>
    <w:rsid w:val="003A1625"/>
    <w:rsid w:val="003A17E2"/>
    <w:rsid w:val="003A4561"/>
    <w:rsid w:val="003A47D1"/>
    <w:rsid w:val="003B0545"/>
    <w:rsid w:val="003B34AA"/>
    <w:rsid w:val="003B3F87"/>
    <w:rsid w:val="003B453F"/>
    <w:rsid w:val="003B46D7"/>
    <w:rsid w:val="003B6FF9"/>
    <w:rsid w:val="003B71CB"/>
    <w:rsid w:val="003C0F00"/>
    <w:rsid w:val="003C1FA3"/>
    <w:rsid w:val="003C3E7A"/>
    <w:rsid w:val="003C4176"/>
    <w:rsid w:val="003C5769"/>
    <w:rsid w:val="003C6838"/>
    <w:rsid w:val="003C6C1E"/>
    <w:rsid w:val="003D1F42"/>
    <w:rsid w:val="003D4134"/>
    <w:rsid w:val="003D63B8"/>
    <w:rsid w:val="003E002B"/>
    <w:rsid w:val="003E22AF"/>
    <w:rsid w:val="003E4CCF"/>
    <w:rsid w:val="003E6DD6"/>
    <w:rsid w:val="003F1961"/>
    <w:rsid w:val="003F1CB4"/>
    <w:rsid w:val="003F2A85"/>
    <w:rsid w:val="003F4235"/>
    <w:rsid w:val="003F4905"/>
    <w:rsid w:val="003F556E"/>
    <w:rsid w:val="003F75F8"/>
    <w:rsid w:val="00405239"/>
    <w:rsid w:val="004052BF"/>
    <w:rsid w:val="004057D3"/>
    <w:rsid w:val="00406D52"/>
    <w:rsid w:val="00410F16"/>
    <w:rsid w:val="00413E1B"/>
    <w:rsid w:val="004143D3"/>
    <w:rsid w:val="00414DDC"/>
    <w:rsid w:val="0041683C"/>
    <w:rsid w:val="00420D36"/>
    <w:rsid w:val="00422206"/>
    <w:rsid w:val="00422524"/>
    <w:rsid w:val="00423B73"/>
    <w:rsid w:val="00436BA9"/>
    <w:rsid w:val="00437C7A"/>
    <w:rsid w:val="0044002A"/>
    <w:rsid w:val="004428FD"/>
    <w:rsid w:val="00446480"/>
    <w:rsid w:val="00446621"/>
    <w:rsid w:val="00450E61"/>
    <w:rsid w:val="00455DE1"/>
    <w:rsid w:val="00455EAA"/>
    <w:rsid w:val="00456778"/>
    <w:rsid w:val="004569E2"/>
    <w:rsid w:val="00460DC1"/>
    <w:rsid w:val="0046131F"/>
    <w:rsid w:val="00461891"/>
    <w:rsid w:val="00461AA9"/>
    <w:rsid w:val="0046395C"/>
    <w:rsid w:val="004641C3"/>
    <w:rsid w:val="004641F2"/>
    <w:rsid w:val="00464671"/>
    <w:rsid w:val="0046647C"/>
    <w:rsid w:val="004674B4"/>
    <w:rsid w:val="0047316D"/>
    <w:rsid w:val="00473A0E"/>
    <w:rsid w:val="0047553C"/>
    <w:rsid w:val="00477D8A"/>
    <w:rsid w:val="0048029C"/>
    <w:rsid w:val="0048152C"/>
    <w:rsid w:val="00481C30"/>
    <w:rsid w:val="00483E09"/>
    <w:rsid w:val="004843BF"/>
    <w:rsid w:val="004874F2"/>
    <w:rsid w:val="004879C8"/>
    <w:rsid w:val="00487D53"/>
    <w:rsid w:val="004917E7"/>
    <w:rsid w:val="0049235D"/>
    <w:rsid w:val="00493A45"/>
    <w:rsid w:val="00493F87"/>
    <w:rsid w:val="0049446A"/>
    <w:rsid w:val="00495D3F"/>
    <w:rsid w:val="0049768B"/>
    <w:rsid w:val="00497BD2"/>
    <w:rsid w:val="004A0D4B"/>
    <w:rsid w:val="004A2987"/>
    <w:rsid w:val="004A3DC1"/>
    <w:rsid w:val="004A3E39"/>
    <w:rsid w:val="004A6388"/>
    <w:rsid w:val="004B193B"/>
    <w:rsid w:val="004B5BAD"/>
    <w:rsid w:val="004B62D7"/>
    <w:rsid w:val="004B6D68"/>
    <w:rsid w:val="004B7A74"/>
    <w:rsid w:val="004C02A8"/>
    <w:rsid w:val="004C0E4B"/>
    <w:rsid w:val="004C2519"/>
    <w:rsid w:val="004C2C07"/>
    <w:rsid w:val="004C3B13"/>
    <w:rsid w:val="004C50C2"/>
    <w:rsid w:val="004C7295"/>
    <w:rsid w:val="004C7B80"/>
    <w:rsid w:val="004D0C61"/>
    <w:rsid w:val="004D552C"/>
    <w:rsid w:val="004D6E11"/>
    <w:rsid w:val="004D7CA5"/>
    <w:rsid w:val="004D7D8F"/>
    <w:rsid w:val="004E3477"/>
    <w:rsid w:val="004E361D"/>
    <w:rsid w:val="004E7D93"/>
    <w:rsid w:val="004E7DB8"/>
    <w:rsid w:val="004F0D0B"/>
    <w:rsid w:val="004F2557"/>
    <w:rsid w:val="004F422A"/>
    <w:rsid w:val="004F555C"/>
    <w:rsid w:val="004F5A53"/>
    <w:rsid w:val="004F6BAF"/>
    <w:rsid w:val="004F7DDC"/>
    <w:rsid w:val="0050035C"/>
    <w:rsid w:val="005010C1"/>
    <w:rsid w:val="005016AF"/>
    <w:rsid w:val="00506E0E"/>
    <w:rsid w:val="00506E90"/>
    <w:rsid w:val="005110ED"/>
    <w:rsid w:val="00511289"/>
    <w:rsid w:val="00512018"/>
    <w:rsid w:val="00512410"/>
    <w:rsid w:val="0051486C"/>
    <w:rsid w:val="00514E55"/>
    <w:rsid w:val="00517365"/>
    <w:rsid w:val="005216BC"/>
    <w:rsid w:val="005232C3"/>
    <w:rsid w:val="0052528A"/>
    <w:rsid w:val="00525986"/>
    <w:rsid w:val="00530864"/>
    <w:rsid w:val="005315A6"/>
    <w:rsid w:val="005332F1"/>
    <w:rsid w:val="00533373"/>
    <w:rsid w:val="00535AA4"/>
    <w:rsid w:val="00536C09"/>
    <w:rsid w:val="005378F7"/>
    <w:rsid w:val="00540074"/>
    <w:rsid w:val="00541A2E"/>
    <w:rsid w:val="00544E14"/>
    <w:rsid w:val="00546035"/>
    <w:rsid w:val="0055015A"/>
    <w:rsid w:val="0055198E"/>
    <w:rsid w:val="005528B3"/>
    <w:rsid w:val="00552C85"/>
    <w:rsid w:val="00553AAD"/>
    <w:rsid w:val="005558C4"/>
    <w:rsid w:val="00555B9C"/>
    <w:rsid w:val="00556024"/>
    <w:rsid w:val="00556E83"/>
    <w:rsid w:val="005575C5"/>
    <w:rsid w:val="00557692"/>
    <w:rsid w:val="00560DA6"/>
    <w:rsid w:val="00564DCF"/>
    <w:rsid w:val="00565559"/>
    <w:rsid w:val="00566EC0"/>
    <w:rsid w:val="005704B5"/>
    <w:rsid w:val="00570F8E"/>
    <w:rsid w:val="00571ED7"/>
    <w:rsid w:val="00572398"/>
    <w:rsid w:val="00572793"/>
    <w:rsid w:val="00572A52"/>
    <w:rsid w:val="00574381"/>
    <w:rsid w:val="00574A88"/>
    <w:rsid w:val="00575583"/>
    <w:rsid w:val="005770C8"/>
    <w:rsid w:val="00582F5A"/>
    <w:rsid w:val="0058376C"/>
    <w:rsid w:val="00586789"/>
    <w:rsid w:val="00590503"/>
    <w:rsid w:val="00592118"/>
    <w:rsid w:val="00592237"/>
    <w:rsid w:val="00592749"/>
    <w:rsid w:val="005945FF"/>
    <w:rsid w:val="00594F11"/>
    <w:rsid w:val="00595AB2"/>
    <w:rsid w:val="00595ACA"/>
    <w:rsid w:val="00596237"/>
    <w:rsid w:val="005A1CB9"/>
    <w:rsid w:val="005A1EF4"/>
    <w:rsid w:val="005A4144"/>
    <w:rsid w:val="005A7AA5"/>
    <w:rsid w:val="005B2D68"/>
    <w:rsid w:val="005B2FEF"/>
    <w:rsid w:val="005B4746"/>
    <w:rsid w:val="005B5DE5"/>
    <w:rsid w:val="005C10B1"/>
    <w:rsid w:val="005C2D8D"/>
    <w:rsid w:val="005C5356"/>
    <w:rsid w:val="005C5883"/>
    <w:rsid w:val="005C5E4B"/>
    <w:rsid w:val="005C7733"/>
    <w:rsid w:val="005C7D2D"/>
    <w:rsid w:val="005D1A5B"/>
    <w:rsid w:val="005D3968"/>
    <w:rsid w:val="005D5660"/>
    <w:rsid w:val="005D5798"/>
    <w:rsid w:val="005D7C31"/>
    <w:rsid w:val="005E17DA"/>
    <w:rsid w:val="005E327E"/>
    <w:rsid w:val="005E3730"/>
    <w:rsid w:val="005E5F18"/>
    <w:rsid w:val="005F368F"/>
    <w:rsid w:val="005F4C00"/>
    <w:rsid w:val="005F5754"/>
    <w:rsid w:val="005F5CD0"/>
    <w:rsid w:val="005F6972"/>
    <w:rsid w:val="005F6C19"/>
    <w:rsid w:val="005F75B8"/>
    <w:rsid w:val="0060195E"/>
    <w:rsid w:val="0060499B"/>
    <w:rsid w:val="0060726E"/>
    <w:rsid w:val="0061127D"/>
    <w:rsid w:val="0061288E"/>
    <w:rsid w:val="006132AE"/>
    <w:rsid w:val="006165D3"/>
    <w:rsid w:val="00625B89"/>
    <w:rsid w:val="00625DCE"/>
    <w:rsid w:val="006344A3"/>
    <w:rsid w:val="006351A3"/>
    <w:rsid w:val="00635B71"/>
    <w:rsid w:val="00640B0B"/>
    <w:rsid w:val="00644780"/>
    <w:rsid w:val="00644B3F"/>
    <w:rsid w:val="00644D38"/>
    <w:rsid w:val="0064500A"/>
    <w:rsid w:val="006524F9"/>
    <w:rsid w:val="006556C9"/>
    <w:rsid w:val="006571FA"/>
    <w:rsid w:val="00661E81"/>
    <w:rsid w:val="00664AB9"/>
    <w:rsid w:val="0066526F"/>
    <w:rsid w:val="0066762A"/>
    <w:rsid w:val="00672339"/>
    <w:rsid w:val="00673101"/>
    <w:rsid w:val="00673D1B"/>
    <w:rsid w:val="00676851"/>
    <w:rsid w:val="006773EB"/>
    <w:rsid w:val="00680F4F"/>
    <w:rsid w:val="00681ABC"/>
    <w:rsid w:val="006833BE"/>
    <w:rsid w:val="0068521F"/>
    <w:rsid w:val="006867E9"/>
    <w:rsid w:val="006946BD"/>
    <w:rsid w:val="006965A3"/>
    <w:rsid w:val="006A238A"/>
    <w:rsid w:val="006A4F30"/>
    <w:rsid w:val="006B0484"/>
    <w:rsid w:val="006B3DCF"/>
    <w:rsid w:val="006B3FBA"/>
    <w:rsid w:val="006B4D51"/>
    <w:rsid w:val="006B5492"/>
    <w:rsid w:val="006B5D5A"/>
    <w:rsid w:val="006B78A1"/>
    <w:rsid w:val="006C1785"/>
    <w:rsid w:val="006C1C26"/>
    <w:rsid w:val="006C392A"/>
    <w:rsid w:val="006C4224"/>
    <w:rsid w:val="006C5E82"/>
    <w:rsid w:val="006C6824"/>
    <w:rsid w:val="006C7C58"/>
    <w:rsid w:val="006D366C"/>
    <w:rsid w:val="006D4659"/>
    <w:rsid w:val="006D65E8"/>
    <w:rsid w:val="006D7BA7"/>
    <w:rsid w:val="006E382D"/>
    <w:rsid w:val="006E43BA"/>
    <w:rsid w:val="006E490D"/>
    <w:rsid w:val="006E4C25"/>
    <w:rsid w:val="006E56A4"/>
    <w:rsid w:val="006E6EB0"/>
    <w:rsid w:val="006E6F6B"/>
    <w:rsid w:val="006E7451"/>
    <w:rsid w:val="006F1624"/>
    <w:rsid w:val="006F38A7"/>
    <w:rsid w:val="006F534D"/>
    <w:rsid w:val="006F6312"/>
    <w:rsid w:val="0070324D"/>
    <w:rsid w:val="00704E78"/>
    <w:rsid w:val="00706574"/>
    <w:rsid w:val="00707B25"/>
    <w:rsid w:val="00710F21"/>
    <w:rsid w:val="007139ED"/>
    <w:rsid w:val="00714628"/>
    <w:rsid w:val="00715CB6"/>
    <w:rsid w:val="00716527"/>
    <w:rsid w:val="007175A3"/>
    <w:rsid w:val="00717DE3"/>
    <w:rsid w:val="0072284E"/>
    <w:rsid w:val="00724358"/>
    <w:rsid w:val="00730D50"/>
    <w:rsid w:val="007323AF"/>
    <w:rsid w:val="00732703"/>
    <w:rsid w:val="00733257"/>
    <w:rsid w:val="00734121"/>
    <w:rsid w:val="007408A7"/>
    <w:rsid w:val="00740F7E"/>
    <w:rsid w:val="0074121B"/>
    <w:rsid w:val="007446BA"/>
    <w:rsid w:val="00747567"/>
    <w:rsid w:val="007530F1"/>
    <w:rsid w:val="0075455B"/>
    <w:rsid w:val="0075776C"/>
    <w:rsid w:val="00757D57"/>
    <w:rsid w:val="007606C8"/>
    <w:rsid w:val="0076071A"/>
    <w:rsid w:val="00760A23"/>
    <w:rsid w:val="00762EAA"/>
    <w:rsid w:val="007641EE"/>
    <w:rsid w:val="007642D7"/>
    <w:rsid w:val="007646D2"/>
    <w:rsid w:val="00764D5D"/>
    <w:rsid w:val="0077237A"/>
    <w:rsid w:val="00773361"/>
    <w:rsid w:val="00774066"/>
    <w:rsid w:val="00774A0E"/>
    <w:rsid w:val="0077585B"/>
    <w:rsid w:val="00775EBE"/>
    <w:rsid w:val="00775F4A"/>
    <w:rsid w:val="00780AC7"/>
    <w:rsid w:val="00781AAC"/>
    <w:rsid w:val="00782821"/>
    <w:rsid w:val="00783808"/>
    <w:rsid w:val="00783917"/>
    <w:rsid w:val="00783FB9"/>
    <w:rsid w:val="00786FB5"/>
    <w:rsid w:val="00787CC6"/>
    <w:rsid w:val="00796788"/>
    <w:rsid w:val="007A148E"/>
    <w:rsid w:val="007A61A3"/>
    <w:rsid w:val="007A6FEB"/>
    <w:rsid w:val="007B0E6A"/>
    <w:rsid w:val="007B1702"/>
    <w:rsid w:val="007B2333"/>
    <w:rsid w:val="007B242F"/>
    <w:rsid w:val="007B2D7C"/>
    <w:rsid w:val="007B3E89"/>
    <w:rsid w:val="007B48C9"/>
    <w:rsid w:val="007C0558"/>
    <w:rsid w:val="007C071E"/>
    <w:rsid w:val="007C4378"/>
    <w:rsid w:val="007C6D18"/>
    <w:rsid w:val="007C79C1"/>
    <w:rsid w:val="007D023F"/>
    <w:rsid w:val="007D161B"/>
    <w:rsid w:val="007D250B"/>
    <w:rsid w:val="007D3CB4"/>
    <w:rsid w:val="007D5887"/>
    <w:rsid w:val="007E0E30"/>
    <w:rsid w:val="007E1537"/>
    <w:rsid w:val="007E2652"/>
    <w:rsid w:val="007E46FF"/>
    <w:rsid w:val="007E51B5"/>
    <w:rsid w:val="007E51CB"/>
    <w:rsid w:val="007E6E69"/>
    <w:rsid w:val="007F08CD"/>
    <w:rsid w:val="007F3ADB"/>
    <w:rsid w:val="007F4561"/>
    <w:rsid w:val="007F62C7"/>
    <w:rsid w:val="008045B7"/>
    <w:rsid w:val="00806E29"/>
    <w:rsid w:val="00807572"/>
    <w:rsid w:val="00807D7D"/>
    <w:rsid w:val="00814143"/>
    <w:rsid w:val="0081611D"/>
    <w:rsid w:val="008163CE"/>
    <w:rsid w:val="008166DF"/>
    <w:rsid w:val="00820745"/>
    <w:rsid w:val="00823342"/>
    <w:rsid w:val="00832D67"/>
    <w:rsid w:val="00836477"/>
    <w:rsid w:val="0083710B"/>
    <w:rsid w:val="00837516"/>
    <w:rsid w:val="00837B57"/>
    <w:rsid w:val="00840459"/>
    <w:rsid w:val="008448E6"/>
    <w:rsid w:val="00845132"/>
    <w:rsid w:val="00845B78"/>
    <w:rsid w:val="00845CBE"/>
    <w:rsid w:val="00846D0C"/>
    <w:rsid w:val="008479AD"/>
    <w:rsid w:val="0085519F"/>
    <w:rsid w:val="00855C1C"/>
    <w:rsid w:val="00861BA9"/>
    <w:rsid w:val="0086298B"/>
    <w:rsid w:val="008653C8"/>
    <w:rsid w:val="00870228"/>
    <w:rsid w:val="008732A4"/>
    <w:rsid w:val="00873582"/>
    <w:rsid w:val="00880326"/>
    <w:rsid w:val="008805EF"/>
    <w:rsid w:val="0088500A"/>
    <w:rsid w:val="00890FC2"/>
    <w:rsid w:val="0089114C"/>
    <w:rsid w:val="00891BE7"/>
    <w:rsid w:val="00892411"/>
    <w:rsid w:val="00893423"/>
    <w:rsid w:val="008978AA"/>
    <w:rsid w:val="008A286B"/>
    <w:rsid w:val="008A3267"/>
    <w:rsid w:val="008A7372"/>
    <w:rsid w:val="008A7798"/>
    <w:rsid w:val="008A790F"/>
    <w:rsid w:val="008B05CA"/>
    <w:rsid w:val="008B0B31"/>
    <w:rsid w:val="008B23DD"/>
    <w:rsid w:val="008B24BD"/>
    <w:rsid w:val="008B2F0D"/>
    <w:rsid w:val="008C0CA1"/>
    <w:rsid w:val="008C1248"/>
    <w:rsid w:val="008C5755"/>
    <w:rsid w:val="008C79A8"/>
    <w:rsid w:val="008D1F28"/>
    <w:rsid w:val="008D6CE5"/>
    <w:rsid w:val="008D6FF3"/>
    <w:rsid w:val="008D793A"/>
    <w:rsid w:val="008E0002"/>
    <w:rsid w:val="008E0657"/>
    <w:rsid w:val="008E0FE5"/>
    <w:rsid w:val="008E1ED6"/>
    <w:rsid w:val="008E5B7E"/>
    <w:rsid w:val="008E5BF6"/>
    <w:rsid w:val="008E5C99"/>
    <w:rsid w:val="008E61B2"/>
    <w:rsid w:val="008E6E76"/>
    <w:rsid w:val="008F1375"/>
    <w:rsid w:val="008F1940"/>
    <w:rsid w:val="008F1DD3"/>
    <w:rsid w:val="008F2463"/>
    <w:rsid w:val="008F36A6"/>
    <w:rsid w:val="008F45D0"/>
    <w:rsid w:val="008F47F7"/>
    <w:rsid w:val="008F4FE5"/>
    <w:rsid w:val="008F71F9"/>
    <w:rsid w:val="00900516"/>
    <w:rsid w:val="00900F0C"/>
    <w:rsid w:val="00902C6A"/>
    <w:rsid w:val="009054DC"/>
    <w:rsid w:val="00905C05"/>
    <w:rsid w:val="009106B0"/>
    <w:rsid w:val="00915863"/>
    <w:rsid w:val="0092474F"/>
    <w:rsid w:val="00924E05"/>
    <w:rsid w:val="00925AA7"/>
    <w:rsid w:val="00931D19"/>
    <w:rsid w:val="0093258A"/>
    <w:rsid w:val="00933357"/>
    <w:rsid w:val="00933D20"/>
    <w:rsid w:val="009341B1"/>
    <w:rsid w:val="0094262E"/>
    <w:rsid w:val="00943914"/>
    <w:rsid w:val="009504D3"/>
    <w:rsid w:val="00950851"/>
    <w:rsid w:val="00954FDD"/>
    <w:rsid w:val="00955C04"/>
    <w:rsid w:val="00956CB7"/>
    <w:rsid w:val="0095792D"/>
    <w:rsid w:val="00957BDD"/>
    <w:rsid w:val="00961F02"/>
    <w:rsid w:val="00963172"/>
    <w:rsid w:val="00964F95"/>
    <w:rsid w:val="00965682"/>
    <w:rsid w:val="00965A8F"/>
    <w:rsid w:val="00970493"/>
    <w:rsid w:val="009723C8"/>
    <w:rsid w:val="00972E7A"/>
    <w:rsid w:val="009734F3"/>
    <w:rsid w:val="00973500"/>
    <w:rsid w:val="00973876"/>
    <w:rsid w:val="0097592F"/>
    <w:rsid w:val="009764ED"/>
    <w:rsid w:val="0097684E"/>
    <w:rsid w:val="0098078A"/>
    <w:rsid w:val="00980AE9"/>
    <w:rsid w:val="00981759"/>
    <w:rsid w:val="00983C96"/>
    <w:rsid w:val="00984BC0"/>
    <w:rsid w:val="0099075D"/>
    <w:rsid w:val="0099297F"/>
    <w:rsid w:val="00994F2C"/>
    <w:rsid w:val="0099578C"/>
    <w:rsid w:val="00995DD1"/>
    <w:rsid w:val="00996CA1"/>
    <w:rsid w:val="00997BC9"/>
    <w:rsid w:val="009A26AE"/>
    <w:rsid w:val="009A27CA"/>
    <w:rsid w:val="009A5AE2"/>
    <w:rsid w:val="009A7572"/>
    <w:rsid w:val="009A7DC5"/>
    <w:rsid w:val="009B001C"/>
    <w:rsid w:val="009B0998"/>
    <w:rsid w:val="009B11B8"/>
    <w:rsid w:val="009B39D6"/>
    <w:rsid w:val="009B5DAE"/>
    <w:rsid w:val="009B6F1B"/>
    <w:rsid w:val="009B769A"/>
    <w:rsid w:val="009B7B6D"/>
    <w:rsid w:val="009B7E18"/>
    <w:rsid w:val="009B7FA4"/>
    <w:rsid w:val="009C09C9"/>
    <w:rsid w:val="009C18B9"/>
    <w:rsid w:val="009C1F86"/>
    <w:rsid w:val="009C2C71"/>
    <w:rsid w:val="009C2E39"/>
    <w:rsid w:val="009C3DD3"/>
    <w:rsid w:val="009C3DE5"/>
    <w:rsid w:val="009C4EFD"/>
    <w:rsid w:val="009D034A"/>
    <w:rsid w:val="009D036D"/>
    <w:rsid w:val="009D07D1"/>
    <w:rsid w:val="009D0FB8"/>
    <w:rsid w:val="009D3B35"/>
    <w:rsid w:val="009D7482"/>
    <w:rsid w:val="009D7D2E"/>
    <w:rsid w:val="009E0742"/>
    <w:rsid w:val="009E2D64"/>
    <w:rsid w:val="009E4928"/>
    <w:rsid w:val="009E5ABC"/>
    <w:rsid w:val="009E5E7A"/>
    <w:rsid w:val="009F02FE"/>
    <w:rsid w:val="009F39B1"/>
    <w:rsid w:val="009F3C9E"/>
    <w:rsid w:val="009F5D9C"/>
    <w:rsid w:val="00A00FCD"/>
    <w:rsid w:val="00A01459"/>
    <w:rsid w:val="00A02A57"/>
    <w:rsid w:val="00A03177"/>
    <w:rsid w:val="00A03858"/>
    <w:rsid w:val="00A03A11"/>
    <w:rsid w:val="00A04232"/>
    <w:rsid w:val="00A04CD6"/>
    <w:rsid w:val="00A05D1B"/>
    <w:rsid w:val="00A1110B"/>
    <w:rsid w:val="00A125E5"/>
    <w:rsid w:val="00A13DC1"/>
    <w:rsid w:val="00A14DE7"/>
    <w:rsid w:val="00A169B2"/>
    <w:rsid w:val="00A17C7D"/>
    <w:rsid w:val="00A20251"/>
    <w:rsid w:val="00A22F4B"/>
    <w:rsid w:val="00A256BA"/>
    <w:rsid w:val="00A261C8"/>
    <w:rsid w:val="00A3000D"/>
    <w:rsid w:val="00A31A12"/>
    <w:rsid w:val="00A34B35"/>
    <w:rsid w:val="00A365EE"/>
    <w:rsid w:val="00A4433A"/>
    <w:rsid w:val="00A46D38"/>
    <w:rsid w:val="00A473D6"/>
    <w:rsid w:val="00A475F9"/>
    <w:rsid w:val="00A47B16"/>
    <w:rsid w:val="00A52280"/>
    <w:rsid w:val="00A60230"/>
    <w:rsid w:val="00A61302"/>
    <w:rsid w:val="00A61907"/>
    <w:rsid w:val="00A62182"/>
    <w:rsid w:val="00A64063"/>
    <w:rsid w:val="00A657FA"/>
    <w:rsid w:val="00A662F2"/>
    <w:rsid w:val="00A712AA"/>
    <w:rsid w:val="00A71968"/>
    <w:rsid w:val="00A723D2"/>
    <w:rsid w:val="00A75584"/>
    <w:rsid w:val="00A755E6"/>
    <w:rsid w:val="00A75EA2"/>
    <w:rsid w:val="00A77344"/>
    <w:rsid w:val="00A80B47"/>
    <w:rsid w:val="00A8383E"/>
    <w:rsid w:val="00A85B7E"/>
    <w:rsid w:val="00A879B7"/>
    <w:rsid w:val="00A9143A"/>
    <w:rsid w:val="00A92EAB"/>
    <w:rsid w:val="00A92EF2"/>
    <w:rsid w:val="00A93D62"/>
    <w:rsid w:val="00A957B0"/>
    <w:rsid w:val="00A96FE4"/>
    <w:rsid w:val="00AA0B74"/>
    <w:rsid w:val="00AA16AF"/>
    <w:rsid w:val="00AA3A83"/>
    <w:rsid w:val="00AA6AB3"/>
    <w:rsid w:val="00AA748C"/>
    <w:rsid w:val="00AB0F61"/>
    <w:rsid w:val="00AB0FB0"/>
    <w:rsid w:val="00AB1B59"/>
    <w:rsid w:val="00AB2F39"/>
    <w:rsid w:val="00AB33EA"/>
    <w:rsid w:val="00AB3661"/>
    <w:rsid w:val="00AB5D31"/>
    <w:rsid w:val="00AC0E37"/>
    <w:rsid w:val="00AC15D6"/>
    <w:rsid w:val="00AC1B26"/>
    <w:rsid w:val="00AC3C6F"/>
    <w:rsid w:val="00AC4626"/>
    <w:rsid w:val="00AC48C2"/>
    <w:rsid w:val="00AC62D7"/>
    <w:rsid w:val="00AC7F6E"/>
    <w:rsid w:val="00AD13DE"/>
    <w:rsid w:val="00AD19A3"/>
    <w:rsid w:val="00AD22BC"/>
    <w:rsid w:val="00AD4342"/>
    <w:rsid w:val="00AD44E4"/>
    <w:rsid w:val="00AD7C0C"/>
    <w:rsid w:val="00AE025D"/>
    <w:rsid w:val="00AE11E0"/>
    <w:rsid w:val="00AE19EC"/>
    <w:rsid w:val="00AE4532"/>
    <w:rsid w:val="00AE4661"/>
    <w:rsid w:val="00AE7C35"/>
    <w:rsid w:val="00AF1A1A"/>
    <w:rsid w:val="00AF46D8"/>
    <w:rsid w:val="00AF4790"/>
    <w:rsid w:val="00AF5D66"/>
    <w:rsid w:val="00AF727A"/>
    <w:rsid w:val="00B00E57"/>
    <w:rsid w:val="00B0171C"/>
    <w:rsid w:val="00B06720"/>
    <w:rsid w:val="00B077C1"/>
    <w:rsid w:val="00B10FCA"/>
    <w:rsid w:val="00B120B7"/>
    <w:rsid w:val="00B12EEC"/>
    <w:rsid w:val="00B14602"/>
    <w:rsid w:val="00B155A8"/>
    <w:rsid w:val="00B1672F"/>
    <w:rsid w:val="00B2087D"/>
    <w:rsid w:val="00B23ED5"/>
    <w:rsid w:val="00B250D6"/>
    <w:rsid w:val="00B2527C"/>
    <w:rsid w:val="00B31DF3"/>
    <w:rsid w:val="00B32333"/>
    <w:rsid w:val="00B33F23"/>
    <w:rsid w:val="00B34589"/>
    <w:rsid w:val="00B34810"/>
    <w:rsid w:val="00B406FF"/>
    <w:rsid w:val="00B4102B"/>
    <w:rsid w:val="00B51AD2"/>
    <w:rsid w:val="00B52AEA"/>
    <w:rsid w:val="00B54791"/>
    <w:rsid w:val="00B5651E"/>
    <w:rsid w:val="00B641D9"/>
    <w:rsid w:val="00B64818"/>
    <w:rsid w:val="00B65446"/>
    <w:rsid w:val="00B740F3"/>
    <w:rsid w:val="00B741C6"/>
    <w:rsid w:val="00B7481F"/>
    <w:rsid w:val="00B74ED1"/>
    <w:rsid w:val="00B76545"/>
    <w:rsid w:val="00B7692D"/>
    <w:rsid w:val="00B776DE"/>
    <w:rsid w:val="00B7776A"/>
    <w:rsid w:val="00B82A25"/>
    <w:rsid w:val="00B836D6"/>
    <w:rsid w:val="00B93C6F"/>
    <w:rsid w:val="00B967E1"/>
    <w:rsid w:val="00BA196A"/>
    <w:rsid w:val="00BA21EE"/>
    <w:rsid w:val="00BA2ACD"/>
    <w:rsid w:val="00BA3B06"/>
    <w:rsid w:val="00BA75C5"/>
    <w:rsid w:val="00BB0B23"/>
    <w:rsid w:val="00BB1250"/>
    <w:rsid w:val="00BB3B39"/>
    <w:rsid w:val="00BB3B70"/>
    <w:rsid w:val="00BB45A9"/>
    <w:rsid w:val="00BB4B3A"/>
    <w:rsid w:val="00BB7931"/>
    <w:rsid w:val="00BC0296"/>
    <w:rsid w:val="00BC0D3E"/>
    <w:rsid w:val="00BC157F"/>
    <w:rsid w:val="00BC15A8"/>
    <w:rsid w:val="00BC3BC5"/>
    <w:rsid w:val="00BC72DE"/>
    <w:rsid w:val="00BC7FE8"/>
    <w:rsid w:val="00BD05F6"/>
    <w:rsid w:val="00BD26B5"/>
    <w:rsid w:val="00BD4372"/>
    <w:rsid w:val="00BD58E0"/>
    <w:rsid w:val="00BD5D0A"/>
    <w:rsid w:val="00BD6313"/>
    <w:rsid w:val="00BD64C7"/>
    <w:rsid w:val="00BE1B8E"/>
    <w:rsid w:val="00BE232F"/>
    <w:rsid w:val="00BE7DFD"/>
    <w:rsid w:val="00BF2B76"/>
    <w:rsid w:val="00BF54A6"/>
    <w:rsid w:val="00BF5598"/>
    <w:rsid w:val="00BF71A7"/>
    <w:rsid w:val="00C00AFF"/>
    <w:rsid w:val="00C01025"/>
    <w:rsid w:val="00C05D17"/>
    <w:rsid w:val="00C06B1B"/>
    <w:rsid w:val="00C07043"/>
    <w:rsid w:val="00C1093A"/>
    <w:rsid w:val="00C16A80"/>
    <w:rsid w:val="00C173B7"/>
    <w:rsid w:val="00C17625"/>
    <w:rsid w:val="00C22750"/>
    <w:rsid w:val="00C259DB"/>
    <w:rsid w:val="00C264ED"/>
    <w:rsid w:val="00C27998"/>
    <w:rsid w:val="00C31E9A"/>
    <w:rsid w:val="00C31FBD"/>
    <w:rsid w:val="00C32D86"/>
    <w:rsid w:val="00C33B6C"/>
    <w:rsid w:val="00C33D5B"/>
    <w:rsid w:val="00C340F0"/>
    <w:rsid w:val="00C3744F"/>
    <w:rsid w:val="00C4086B"/>
    <w:rsid w:val="00C40C67"/>
    <w:rsid w:val="00C42451"/>
    <w:rsid w:val="00C42C8E"/>
    <w:rsid w:val="00C43120"/>
    <w:rsid w:val="00C440C6"/>
    <w:rsid w:val="00C440E7"/>
    <w:rsid w:val="00C44BD4"/>
    <w:rsid w:val="00C474F6"/>
    <w:rsid w:val="00C52D20"/>
    <w:rsid w:val="00C540DE"/>
    <w:rsid w:val="00C55268"/>
    <w:rsid w:val="00C559D9"/>
    <w:rsid w:val="00C56102"/>
    <w:rsid w:val="00C57724"/>
    <w:rsid w:val="00C610F4"/>
    <w:rsid w:val="00C6250C"/>
    <w:rsid w:val="00C62C1D"/>
    <w:rsid w:val="00C64A30"/>
    <w:rsid w:val="00C67547"/>
    <w:rsid w:val="00C67EA5"/>
    <w:rsid w:val="00C70022"/>
    <w:rsid w:val="00C71761"/>
    <w:rsid w:val="00C72A92"/>
    <w:rsid w:val="00C8136F"/>
    <w:rsid w:val="00C81EB5"/>
    <w:rsid w:val="00C842C2"/>
    <w:rsid w:val="00C845D4"/>
    <w:rsid w:val="00C849C7"/>
    <w:rsid w:val="00C84B8E"/>
    <w:rsid w:val="00C8685D"/>
    <w:rsid w:val="00C8693B"/>
    <w:rsid w:val="00C86E1B"/>
    <w:rsid w:val="00C871EF"/>
    <w:rsid w:val="00C9084D"/>
    <w:rsid w:val="00C90CE0"/>
    <w:rsid w:val="00C91423"/>
    <w:rsid w:val="00C9229E"/>
    <w:rsid w:val="00C924B1"/>
    <w:rsid w:val="00C931CD"/>
    <w:rsid w:val="00C9372C"/>
    <w:rsid w:val="00C93BB4"/>
    <w:rsid w:val="00C94DA8"/>
    <w:rsid w:val="00C9570C"/>
    <w:rsid w:val="00C97285"/>
    <w:rsid w:val="00CA1A04"/>
    <w:rsid w:val="00CA2FFD"/>
    <w:rsid w:val="00CA35AF"/>
    <w:rsid w:val="00CA3BDA"/>
    <w:rsid w:val="00CA4244"/>
    <w:rsid w:val="00CA4AAE"/>
    <w:rsid w:val="00CA5B94"/>
    <w:rsid w:val="00CB13B2"/>
    <w:rsid w:val="00CB397D"/>
    <w:rsid w:val="00CB3A2E"/>
    <w:rsid w:val="00CB3C80"/>
    <w:rsid w:val="00CC181D"/>
    <w:rsid w:val="00CC4E12"/>
    <w:rsid w:val="00CC503C"/>
    <w:rsid w:val="00CC5667"/>
    <w:rsid w:val="00CC7748"/>
    <w:rsid w:val="00CD0C6B"/>
    <w:rsid w:val="00CE043E"/>
    <w:rsid w:val="00CE04F8"/>
    <w:rsid w:val="00CE1391"/>
    <w:rsid w:val="00CE1DCC"/>
    <w:rsid w:val="00CE3811"/>
    <w:rsid w:val="00CE46FD"/>
    <w:rsid w:val="00CE4D40"/>
    <w:rsid w:val="00CE5F3A"/>
    <w:rsid w:val="00CF29C2"/>
    <w:rsid w:val="00CF4A5B"/>
    <w:rsid w:val="00D00851"/>
    <w:rsid w:val="00D00A25"/>
    <w:rsid w:val="00D02611"/>
    <w:rsid w:val="00D02E5B"/>
    <w:rsid w:val="00D02EA2"/>
    <w:rsid w:val="00D03228"/>
    <w:rsid w:val="00D044E0"/>
    <w:rsid w:val="00D051C2"/>
    <w:rsid w:val="00D07870"/>
    <w:rsid w:val="00D104F3"/>
    <w:rsid w:val="00D11353"/>
    <w:rsid w:val="00D14462"/>
    <w:rsid w:val="00D15606"/>
    <w:rsid w:val="00D16C10"/>
    <w:rsid w:val="00D1755A"/>
    <w:rsid w:val="00D20D94"/>
    <w:rsid w:val="00D220B6"/>
    <w:rsid w:val="00D223FA"/>
    <w:rsid w:val="00D23707"/>
    <w:rsid w:val="00D25900"/>
    <w:rsid w:val="00D25E0E"/>
    <w:rsid w:val="00D26169"/>
    <w:rsid w:val="00D26B3F"/>
    <w:rsid w:val="00D27803"/>
    <w:rsid w:val="00D31897"/>
    <w:rsid w:val="00D358CE"/>
    <w:rsid w:val="00D35C34"/>
    <w:rsid w:val="00D36F54"/>
    <w:rsid w:val="00D37545"/>
    <w:rsid w:val="00D41DAA"/>
    <w:rsid w:val="00D432D7"/>
    <w:rsid w:val="00D4429B"/>
    <w:rsid w:val="00D45150"/>
    <w:rsid w:val="00D458BC"/>
    <w:rsid w:val="00D4705F"/>
    <w:rsid w:val="00D47AEC"/>
    <w:rsid w:val="00D47E34"/>
    <w:rsid w:val="00D5104F"/>
    <w:rsid w:val="00D513D3"/>
    <w:rsid w:val="00D51432"/>
    <w:rsid w:val="00D516AE"/>
    <w:rsid w:val="00D530DB"/>
    <w:rsid w:val="00D5448C"/>
    <w:rsid w:val="00D546F8"/>
    <w:rsid w:val="00D56018"/>
    <w:rsid w:val="00D62D55"/>
    <w:rsid w:val="00D6397E"/>
    <w:rsid w:val="00D64ECF"/>
    <w:rsid w:val="00D721FA"/>
    <w:rsid w:val="00D724F4"/>
    <w:rsid w:val="00D731B5"/>
    <w:rsid w:val="00D744F3"/>
    <w:rsid w:val="00D74504"/>
    <w:rsid w:val="00D76E02"/>
    <w:rsid w:val="00D8465B"/>
    <w:rsid w:val="00D84812"/>
    <w:rsid w:val="00D8596F"/>
    <w:rsid w:val="00D86295"/>
    <w:rsid w:val="00D863B5"/>
    <w:rsid w:val="00D877DE"/>
    <w:rsid w:val="00D87C9A"/>
    <w:rsid w:val="00D90742"/>
    <w:rsid w:val="00D923D1"/>
    <w:rsid w:val="00D931A8"/>
    <w:rsid w:val="00DA3125"/>
    <w:rsid w:val="00DA3182"/>
    <w:rsid w:val="00DA34AC"/>
    <w:rsid w:val="00DA4AB2"/>
    <w:rsid w:val="00DA78D7"/>
    <w:rsid w:val="00DA7A01"/>
    <w:rsid w:val="00DB0D46"/>
    <w:rsid w:val="00DB1602"/>
    <w:rsid w:val="00DB3A4F"/>
    <w:rsid w:val="00DB3E2C"/>
    <w:rsid w:val="00DB6A0B"/>
    <w:rsid w:val="00DB6A24"/>
    <w:rsid w:val="00DB78F7"/>
    <w:rsid w:val="00DC0F5C"/>
    <w:rsid w:val="00DC15F2"/>
    <w:rsid w:val="00DC1A92"/>
    <w:rsid w:val="00DC1D08"/>
    <w:rsid w:val="00DC3573"/>
    <w:rsid w:val="00DC5038"/>
    <w:rsid w:val="00DC6BF4"/>
    <w:rsid w:val="00DC6E04"/>
    <w:rsid w:val="00DD01D6"/>
    <w:rsid w:val="00DD143E"/>
    <w:rsid w:val="00DD1610"/>
    <w:rsid w:val="00DD2950"/>
    <w:rsid w:val="00DD4FF4"/>
    <w:rsid w:val="00DD504C"/>
    <w:rsid w:val="00DD586D"/>
    <w:rsid w:val="00DD6290"/>
    <w:rsid w:val="00DD6AE9"/>
    <w:rsid w:val="00DE14D8"/>
    <w:rsid w:val="00DE1CFD"/>
    <w:rsid w:val="00DE1F03"/>
    <w:rsid w:val="00DE4238"/>
    <w:rsid w:val="00DE48F8"/>
    <w:rsid w:val="00DE5125"/>
    <w:rsid w:val="00DE53EF"/>
    <w:rsid w:val="00DE6862"/>
    <w:rsid w:val="00DE6D2F"/>
    <w:rsid w:val="00DE6EB3"/>
    <w:rsid w:val="00DE7391"/>
    <w:rsid w:val="00DE7BE8"/>
    <w:rsid w:val="00DF014E"/>
    <w:rsid w:val="00DF0AAC"/>
    <w:rsid w:val="00DF39BF"/>
    <w:rsid w:val="00DF5026"/>
    <w:rsid w:val="00DF77D5"/>
    <w:rsid w:val="00DF77E7"/>
    <w:rsid w:val="00E00718"/>
    <w:rsid w:val="00E0359E"/>
    <w:rsid w:val="00E03D10"/>
    <w:rsid w:val="00E05943"/>
    <w:rsid w:val="00E07357"/>
    <w:rsid w:val="00E10CDA"/>
    <w:rsid w:val="00E118C2"/>
    <w:rsid w:val="00E11EE6"/>
    <w:rsid w:val="00E143DB"/>
    <w:rsid w:val="00E15DCD"/>
    <w:rsid w:val="00E17CA9"/>
    <w:rsid w:val="00E23456"/>
    <w:rsid w:val="00E24F69"/>
    <w:rsid w:val="00E253D8"/>
    <w:rsid w:val="00E261A6"/>
    <w:rsid w:val="00E26493"/>
    <w:rsid w:val="00E26E56"/>
    <w:rsid w:val="00E31002"/>
    <w:rsid w:val="00E32369"/>
    <w:rsid w:val="00E32B3F"/>
    <w:rsid w:val="00E37C00"/>
    <w:rsid w:val="00E37E3D"/>
    <w:rsid w:val="00E413EA"/>
    <w:rsid w:val="00E41C3D"/>
    <w:rsid w:val="00E446F2"/>
    <w:rsid w:val="00E447CF"/>
    <w:rsid w:val="00E44E34"/>
    <w:rsid w:val="00E45ACE"/>
    <w:rsid w:val="00E461F2"/>
    <w:rsid w:val="00E5088A"/>
    <w:rsid w:val="00E509DF"/>
    <w:rsid w:val="00E54E1C"/>
    <w:rsid w:val="00E57246"/>
    <w:rsid w:val="00E61240"/>
    <w:rsid w:val="00E62ABC"/>
    <w:rsid w:val="00E63FE7"/>
    <w:rsid w:val="00E64955"/>
    <w:rsid w:val="00E64A3B"/>
    <w:rsid w:val="00E64B22"/>
    <w:rsid w:val="00E669DD"/>
    <w:rsid w:val="00E67CAB"/>
    <w:rsid w:val="00E70DF3"/>
    <w:rsid w:val="00E72FA4"/>
    <w:rsid w:val="00E750B3"/>
    <w:rsid w:val="00E7749F"/>
    <w:rsid w:val="00E77C57"/>
    <w:rsid w:val="00E77D94"/>
    <w:rsid w:val="00E77F0F"/>
    <w:rsid w:val="00E81D1E"/>
    <w:rsid w:val="00E8251E"/>
    <w:rsid w:val="00E84C0F"/>
    <w:rsid w:val="00E856E7"/>
    <w:rsid w:val="00E92280"/>
    <w:rsid w:val="00E938E7"/>
    <w:rsid w:val="00E94E56"/>
    <w:rsid w:val="00E95C3B"/>
    <w:rsid w:val="00E96998"/>
    <w:rsid w:val="00EA121A"/>
    <w:rsid w:val="00EA13A0"/>
    <w:rsid w:val="00EA2C91"/>
    <w:rsid w:val="00EA39FE"/>
    <w:rsid w:val="00EA4EF9"/>
    <w:rsid w:val="00EA5EF7"/>
    <w:rsid w:val="00EA7ADE"/>
    <w:rsid w:val="00EB276A"/>
    <w:rsid w:val="00EB4986"/>
    <w:rsid w:val="00EB4D07"/>
    <w:rsid w:val="00EB4EBF"/>
    <w:rsid w:val="00EB5BF3"/>
    <w:rsid w:val="00EB6D42"/>
    <w:rsid w:val="00EB7909"/>
    <w:rsid w:val="00EB7CBE"/>
    <w:rsid w:val="00EC0422"/>
    <w:rsid w:val="00EC061B"/>
    <w:rsid w:val="00EC142D"/>
    <w:rsid w:val="00EC28D7"/>
    <w:rsid w:val="00EC2AA6"/>
    <w:rsid w:val="00EC309B"/>
    <w:rsid w:val="00EC3326"/>
    <w:rsid w:val="00EC3C59"/>
    <w:rsid w:val="00EC41D5"/>
    <w:rsid w:val="00EC4BF7"/>
    <w:rsid w:val="00EC51D4"/>
    <w:rsid w:val="00ED6714"/>
    <w:rsid w:val="00ED7533"/>
    <w:rsid w:val="00ED7D33"/>
    <w:rsid w:val="00EE0874"/>
    <w:rsid w:val="00EE40B7"/>
    <w:rsid w:val="00EE70F3"/>
    <w:rsid w:val="00EE7CC1"/>
    <w:rsid w:val="00EF162F"/>
    <w:rsid w:val="00EF2E95"/>
    <w:rsid w:val="00EF4793"/>
    <w:rsid w:val="00EF4B18"/>
    <w:rsid w:val="00EF5397"/>
    <w:rsid w:val="00EF77CF"/>
    <w:rsid w:val="00EF7D4A"/>
    <w:rsid w:val="00F029C3"/>
    <w:rsid w:val="00F06623"/>
    <w:rsid w:val="00F0662A"/>
    <w:rsid w:val="00F06978"/>
    <w:rsid w:val="00F07378"/>
    <w:rsid w:val="00F1064F"/>
    <w:rsid w:val="00F10E5D"/>
    <w:rsid w:val="00F124B4"/>
    <w:rsid w:val="00F1273B"/>
    <w:rsid w:val="00F15C70"/>
    <w:rsid w:val="00F16D72"/>
    <w:rsid w:val="00F21BE2"/>
    <w:rsid w:val="00F21F1F"/>
    <w:rsid w:val="00F222DC"/>
    <w:rsid w:val="00F22AD0"/>
    <w:rsid w:val="00F24366"/>
    <w:rsid w:val="00F32B02"/>
    <w:rsid w:val="00F331DF"/>
    <w:rsid w:val="00F345F0"/>
    <w:rsid w:val="00F35CEC"/>
    <w:rsid w:val="00F35ECF"/>
    <w:rsid w:val="00F40E07"/>
    <w:rsid w:val="00F41374"/>
    <w:rsid w:val="00F41E5F"/>
    <w:rsid w:val="00F424CB"/>
    <w:rsid w:val="00F44A8B"/>
    <w:rsid w:val="00F450EB"/>
    <w:rsid w:val="00F50167"/>
    <w:rsid w:val="00F519FE"/>
    <w:rsid w:val="00F527E6"/>
    <w:rsid w:val="00F529FD"/>
    <w:rsid w:val="00F536BD"/>
    <w:rsid w:val="00F53969"/>
    <w:rsid w:val="00F53B26"/>
    <w:rsid w:val="00F562D2"/>
    <w:rsid w:val="00F56D28"/>
    <w:rsid w:val="00F617EB"/>
    <w:rsid w:val="00F657D6"/>
    <w:rsid w:val="00F672B6"/>
    <w:rsid w:val="00F67D7D"/>
    <w:rsid w:val="00F7618D"/>
    <w:rsid w:val="00F765CC"/>
    <w:rsid w:val="00F76D3F"/>
    <w:rsid w:val="00F822AF"/>
    <w:rsid w:val="00F82C34"/>
    <w:rsid w:val="00F831FD"/>
    <w:rsid w:val="00F83FFD"/>
    <w:rsid w:val="00F85395"/>
    <w:rsid w:val="00F87456"/>
    <w:rsid w:val="00F9258B"/>
    <w:rsid w:val="00F93C5E"/>
    <w:rsid w:val="00F9528A"/>
    <w:rsid w:val="00F960C7"/>
    <w:rsid w:val="00FA09FC"/>
    <w:rsid w:val="00FA31BF"/>
    <w:rsid w:val="00FA38AA"/>
    <w:rsid w:val="00FA3BEE"/>
    <w:rsid w:val="00FA4BBC"/>
    <w:rsid w:val="00FA57EC"/>
    <w:rsid w:val="00FA76D4"/>
    <w:rsid w:val="00FA7AE8"/>
    <w:rsid w:val="00FB104A"/>
    <w:rsid w:val="00FB2156"/>
    <w:rsid w:val="00FB732C"/>
    <w:rsid w:val="00FC0B9B"/>
    <w:rsid w:val="00FC222E"/>
    <w:rsid w:val="00FC329A"/>
    <w:rsid w:val="00FC345B"/>
    <w:rsid w:val="00FC5B64"/>
    <w:rsid w:val="00FD1AD1"/>
    <w:rsid w:val="00FD53FB"/>
    <w:rsid w:val="00FE40F4"/>
    <w:rsid w:val="00FE6707"/>
    <w:rsid w:val="00FE6D02"/>
    <w:rsid w:val="00FE71C1"/>
    <w:rsid w:val="00FE7EB2"/>
    <w:rsid w:val="00FF3576"/>
    <w:rsid w:val="00FF542F"/>
    <w:rsid w:val="00FF67F4"/>
    <w:rsid w:val="00FF6D83"/>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05237">
      <w:bodyDiv w:val="1"/>
      <w:marLeft w:val="0"/>
      <w:marRight w:val="0"/>
      <w:marTop w:val="0"/>
      <w:marBottom w:val="0"/>
      <w:divBdr>
        <w:top w:val="none" w:sz="0" w:space="0" w:color="auto"/>
        <w:left w:val="none" w:sz="0" w:space="0" w:color="auto"/>
        <w:bottom w:val="none" w:sz="0" w:space="0" w:color="auto"/>
        <w:right w:val="none" w:sz="0" w:space="0" w:color="auto"/>
      </w:divBdr>
    </w:div>
    <w:div w:id="1657682926">
      <w:bodyDiv w:val="1"/>
      <w:marLeft w:val="0"/>
      <w:marRight w:val="0"/>
      <w:marTop w:val="0"/>
      <w:marBottom w:val="0"/>
      <w:divBdr>
        <w:top w:val="none" w:sz="0" w:space="0" w:color="auto"/>
        <w:left w:val="none" w:sz="0" w:space="0" w:color="auto"/>
        <w:bottom w:val="none" w:sz="0" w:space="0" w:color="auto"/>
        <w:right w:val="none" w:sz="0" w:space="0" w:color="auto"/>
      </w:divBdr>
    </w:div>
    <w:div w:id="210399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LAW;n=100347;fld=134;dst=31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0C044-0B4B-4E02-B6DD-96977C4FF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8542</TotalTime>
  <Pages>189</Pages>
  <Words>29746</Words>
  <Characters>169554</Characters>
  <Application>Microsoft Office Word</Application>
  <DocSecurity>0</DocSecurity>
  <Lines>1412</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Доценко Наталья Ивановна</dc:creator>
  <cp:lastModifiedBy>Ковалева Анастасия Сергеевна</cp:lastModifiedBy>
  <cp:revision>169</cp:revision>
  <cp:lastPrinted>2020-08-13T14:00:00Z</cp:lastPrinted>
  <dcterms:created xsi:type="dcterms:W3CDTF">2020-04-02T14:26:00Z</dcterms:created>
  <dcterms:modified xsi:type="dcterms:W3CDTF">2020-12-28T14:45:00Z</dcterms:modified>
</cp:coreProperties>
</file>