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D00E81" w:rsidTr="00F80AFC">
        <w:tc>
          <w:tcPr>
            <w:tcW w:w="3969" w:type="dxa"/>
          </w:tcPr>
          <w:p w:rsidR="00D00E81" w:rsidRDefault="00D00E81" w:rsidP="00F80AFC">
            <w:pPr>
              <w:jc w:val="center"/>
              <w:rPr>
                <w:rFonts w:ascii="Times New Roman" w:eastAsia="Calibri" w:hAnsi="Times New Roman" w:cs="Times New Roman"/>
                <w:sz w:val="24"/>
                <w:szCs w:val="24"/>
              </w:rPr>
            </w:pPr>
            <w:r>
              <w:rPr>
                <w:rFonts w:ascii="Times New Roman" w:eastAsia="Calibri" w:hAnsi="Times New Roman" w:cs="Times New Roman"/>
                <w:sz w:val="24"/>
                <w:szCs w:val="24"/>
              </w:rPr>
              <w:t>УТВЕРЖДЕН</w:t>
            </w:r>
          </w:p>
          <w:p w:rsidR="00D00E81" w:rsidRDefault="00D00E81" w:rsidP="00F80AFC">
            <w:pPr>
              <w:jc w:val="center"/>
              <w:rPr>
                <w:rFonts w:ascii="Times New Roman" w:eastAsia="Calibri" w:hAnsi="Times New Roman" w:cs="Times New Roman"/>
                <w:sz w:val="24"/>
                <w:szCs w:val="24"/>
              </w:rPr>
            </w:pPr>
            <w:r>
              <w:rPr>
                <w:rFonts w:ascii="Times New Roman" w:eastAsia="Calibri" w:hAnsi="Times New Roman" w:cs="Times New Roman"/>
                <w:sz w:val="24"/>
                <w:szCs w:val="24"/>
              </w:rPr>
              <w:t>приказом Федерального казначейства</w:t>
            </w:r>
          </w:p>
          <w:p w:rsidR="00D00E81" w:rsidRDefault="00D00E81" w:rsidP="004F4070">
            <w:pPr>
              <w:jc w:val="center"/>
              <w:rPr>
                <w:rFonts w:ascii="Times New Roman" w:eastAsia="Calibri" w:hAnsi="Times New Roman" w:cs="Times New Roman"/>
              </w:rPr>
            </w:pPr>
            <w:r>
              <w:rPr>
                <w:rFonts w:ascii="Times New Roman" w:eastAsia="Calibri" w:hAnsi="Times New Roman" w:cs="Times New Roman"/>
                <w:sz w:val="24"/>
                <w:szCs w:val="24"/>
              </w:rPr>
              <w:t>от «____»_________202</w:t>
            </w:r>
            <w:r w:rsidR="004F4070">
              <w:rPr>
                <w:rFonts w:ascii="Times New Roman" w:eastAsia="Calibri" w:hAnsi="Times New Roman" w:cs="Times New Roman"/>
                <w:sz w:val="24"/>
                <w:szCs w:val="24"/>
              </w:rPr>
              <w:t>1</w:t>
            </w:r>
            <w:r>
              <w:rPr>
                <w:rFonts w:ascii="Times New Roman" w:eastAsia="Calibri" w:hAnsi="Times New Roman" w:cs="Times New Roman"/>
                <w:sz w:val="24"/>
                <w:szCs w:val="24"/>
              </w:rPr>
              <w:t> г. № ____</w:t>
            </w:r>
          </w:p>
        </w:tc>
      </w:tr>
    </w:tbl>
    <w:p w:rsidR="00D00E81" w:rsidRDefault="00D00E81" w:rsidP="00D00E81">
      <w:pPr>
        <w:spacing w:after="0" w:line="240" w:lineRule="auto"/>
        <w:jc w:val="center"/>
        <w:rPr>
          <w:rFonts w:ascii="Times New Roman" w:eastAsia="Times New Roman" w:hAnsi="Times New Roman" w:cs="Times New Roman"/>
          <w:b/>
          <w:sz w:val="2"/>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sz w:val="24"/>
          <w:szCs w:val="24"/>
          <w:lang w:eastAsia="ru-RU"/>
        </w:rPr>
      </w:pPr>
    </w:p>
    <w:p w:rsidR="00D00E81" w:rsidRDefault="00D00E81" w:rsidP="00D00E8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КЛАССИФИКАТОР</w:t>
      </w:r>
    </w:p>
    <w:p w:rsidR="00D00E81" w:rsidRDefault="00D00E81" w:rsidP="00D00E81">
      <w:pPr>
        <w:spacing w:after="48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внутренних (операционных) казначейских рисков по направлениям деятельности Межрегиональных управлений Федерального казначейства</w:t>
      </w:r>
    </w:p>
    <w:tbl>
      <w:tblPr>
        <w:tblStyle w:val="a3"/>
        <w:tblW w:w="14197" w:type="dxa"/>
        <w:tblLayout w:type="fixed"/>
        <w:tblLook w:val="04A0" w:firstRow="1" w:lastRow="0" w:firstColumn="1" w:lastColumn="0" w:noHBand="0" w:noVBand="1"/>
      </w:tblPr>
      <w:tblGrid>
        <w:gridCol w:w="754"/>
        <w:gridCol w:w="695"/>
        <w:gridCol w:w="642"/>
        <w:gridCol w:w="54"/>
        <w:gridCol w:w="574"/>
        <w:gridCol w:w="5274"/>
        <w:gridCol w:w="796"/>
        <w:gridCol w:w="763"/>
        <w:gridCol w:w="785"/>
        <w:gridCol w:w="741"/>
        <w:gridCol w:w="763"/>
        <w:gridCol w:w="785"/>
        <w:gridCol w:w="1571"/>
      </w:tblGrid>
      <w:tr w:rsidR="00D00E81" w:rsidTr="003B1165">
        <w:trPr>
          <w:trHeight w:val="717"/>
          <w:tblHeader/>
        </w:trPr>
        <w:tc>
          <w:tcPr>
            <w:tcW w:w="754" w:type="dxa"/>
            <w:vMerge w:val="restart"/>
            <w:vAlign w:val="center"/>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1965" w:type="dxa"/>
            <w:gridSpan w:val="4"/>
            <w:vMerge w:val="restart"/>
            <w:vAlign w:val="center"/>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Код</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риска</w:t>
            </w:r>
          </w:p>
        </w:tc>
        <w:tc>
          <w:tcPr>
            <w:tcW w:w="5274" w:type="dxa"/>
            <w:vMerge w:val="restart"/>
            <w:vAlign w:val="center"/>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Наименование риска</w:t>
            </w:r>
          </w:p>
        </w:tc>
        <w:tc>
          <w:tcPr>
            <w:tcW w:w="2344" w:type="dxa"/>
            <w:gridSpan w:val="3"/>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риска</w:t>
            </w:r>
            <w:bookmarkStart w:id="0" w:name="_Ref493170898"/>
            <w:r>
              <w:rPr>
                <w:rStyle w:val="a6"/>
                <w:rFonts w:ascii="Times New Roman" w:hAnsi="Times New Roman" w:cs="Times New Roman"/>
                <w:b/>
                <w:sz w:val="24"/>
                <w:szCs w:val="24"/>
              </w:rPr>
              <w:footnoteReference w:customMarkFollows="1" w:id="1"/>
              <w:t>*</w:t>
            </w:r>
            <w:bookmarkEnd w:id="0"/>
          </w:p>
        </w:tc>
        <w:tc>
          <w:tcPr>
            <w:tcW w:w="2289" w:type="dxa"/>
            <w:gridSpan w:val="3"/>
          </w:tcPr>
          <w:p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риска</w:t>
            </w:r>
            <w:r>
              <w:rPr>
                <w:rFonts w:ascii="Times New Roman" w:eastAsia="Times New Roman" w:hAnsi="Times New Roman" w:cs="Times New Roman"/>
                <w:b/>
                <w:sz w:val="24"/>
                <w:szCs w:val="24"/>
                <w:vertAlign w:val="superscript"/>
                <w:lang w:eastAsia="ru-RU"/>
              </w:rPr>
              <w:t>⃰</w:t>
            </w:r>
          </w:p>
        </w:tc>
        <w:tc>
          <w:tcPr>
            <w:tcW w:w="1571" w:type="dxa"/>
            <w:vMerge w:val="restart"/>
          </w:tcPr>
          <w:p w:rsidR="00D00E81" w:rsidRDefault="00D00E81" w:rsidP="00F80AF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D00E81" w:rsidRDefault="00D00E81" w:rsidP="00F80AFC">
            <w:pPr>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lang w:eastAsia="ru-RU"/>
              </w:rPr>
              <w:t>риска</w:t>
            </w:r>
            <w:r>
              <w:rPr>
                <w:rFonts w:ascii="Times New Roman" w:eastAsia="Times New Roman" w:hAnsi="Times New Roman" w:cs="Times New Roman"/>
                <w:b/>
                <w:sz w:val="24"/>
                <w:szCs w:val="24"/>
                <w:vertAlign w:val="superscript"/>
                <w:lang w:eastAsia="ru-RU"/>
              </w:rPr>
              <w:t>⃰</w:t>
            </w:r>
          </w:p>
        </w:tc>
      </w:tr>
      <w:tr w:rsidR="00D00E81" w:rsidTr="003B1165">
        <w:trPr>
          <w:trHeight w:val="841"/>
          <w:tblHeader/>
        </w:trPr>
        <w:tc>
          <w:tcPr>
            <w:tcW w:w="754" w:type="dxa"/>
            <w:vMerge/>
            <w:vAlign w:val="center"/>
          </w:tcPr>
          <w:p w:rsidR="00D00E81" w:rsidRDefault="00D00E81" w:rsidP="00F80AFC">
            <w:pPr>
              <w:jc w:val="center"/>
              <w:rPr>
                <w:rFonts w:ascii="Times New Roman" w:hAnsi="Times New Roman" w:cs="Times New Roman"/>
                <w:b/>
                <w:sz w:val="24"/>
                <w:szCs w:val="24"/>
              </w:rPr>
            </w:pPr>
          </w:p>
        </w:tc>
        <w:tc>
          <w:tcPr>
            <w:tcW w:w="1965" w:type="dxa"/>
            <w:gridSpan w:val="4"/>
            <w:vMerge/>
            <w:vAlign w:val="center"/>
          </w:tcPr>
          <w:p w:rsidR="00D00E81" w:rsidRDefault="00D00E81" w:rsidP="00F80AFC">
            <w:pPr>
              <w:jc w:val="center"/>
              <w:rPr>
                <w:rFonts w:ascii="Times New Roman" w:hAnsi="Times New Roman" w:cs="Times New Roman"/>
                <w:b/>
                <w:sz w:val="24"/>
                <w:szCs w:val="24"/>
              </w:rPr>
            </w:pPr>
          </w:p>
        </w:tc>
        <w:tc>
          <w:tcPr>
            <w:tcW w:w="5274" w:type="dxa"/>
            <w:vMerge/>
            <w:vAlign w:val="center"/>
          </w:tcPr>
          <w:p w:rsidR="00D00E81" w:rsidRDefault="00D00E81" w:rsidP="00F80AFC">
            <w:pPr>
              <w:jc w:val="center"/>
              <w:rPr>
                <w:rFonts w:ascii="Times New Roman" w:hAnsi="Times New Roman" w:cs="Times New Roman"/>
                <w:b/>
                <w:sz w:val="24"/>
                <w:szCs w:val="24"/>
              </w:rPr>
            </w:pPr>
          </w:p>
        </w:tc>
        <w:tc>
          <w:tcPr>
            <w:tcW w:w="796" w:type="dxa"/>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низ</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3" w:type="dxa"/>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сред</w:t>
            </w:r>
          </w:p>
          <w:p w:rsidR="00D00E81" w:rsidRDefault="00D00E81" w:rsidP="00F80AFC">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(0,8)</w:t>
            </w:r>
          </w:p>
        </w:tc>
        <w:tc>
          <w:tcPr>
            <w:tcW w:w="785" w:type="dxa"/>
          </w:tcPr>
          <w:p w:rsidR="00D00E81" w:rsidRDefault="00D00E81" w:rsidP="00F80AFC">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1" w:type="dxa"/>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низ</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3" w:type="dxa"/>
          </w:tcPr>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сред</w:t>
            </w:r>
          </w:p>
          <w:p w:rsidR="00D00E81" w:rsidRDefault="00D00E81" w:rsidP="00F80AFC">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(0,7)</w:t>
            </w:r>
          </w:p>
        </w:tc>
        <w:tc>
          <w:tcPr>
            <w:tcW w:w="785" w:type="dxa"/>
          </w:tcPr>
          <w:p w:rsidR="00D00E81" w:rsidRDefault="00D00E81" w:rsidP="00F80AFC">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кая</w:t>
            </w:r>
          </w:p>
          <w:p w:rsidR="00D00E81" w:rsidRDefault="00D00E81" w:rsidP="00F80AFC">
            <w:pPr>
              <w:jc w:val="center"/>
              <w:rPr>
                <w:rFonts w:ascii="Times New Roman" w:hAnsi="Times New Roman" w:cs="Times New Roman"/>
                <w:b/>
                <w:sz w:val="24"/>
                <w:szCs w:val="24"/>
              </w:rPr>
            </w:pPr>
            <w:r>
              <w:rPr>
                <w:rFonts w:ascii="Times New Roman" w:hAnsi="Times New Roman" w:cs="Times New Roman"/>
                <w:b/>
                <w:sz w:val="24"/>
                <w:szCs w:val="24"/>
              </w:rPr>
              <w:t>(0,9)</w:t>
            </w:r>
          </w:p>
        </w:tc>
        <w:tc>
          <w:tcPr>
            <w:tcW w:w="1571" w:type="dxa"/>
            <w:vMerge/>
          </w:tcPr>
          <w:p w:rsidR="00D00E81" w:rsidRDefault="00D00E81" w:rsidP="00F80AFC">
            <w:pPr>
              <w:jc w:val="center"/>
              <w:rPr>
                <w:rFonts w:ascii="Times New Roman" w:eastAsia="Times New Roman" w:hAnsi="Times New Roman" w:cs="Times New Roman"/>
                <w:b/>
                <w:sz w:val="24"/>
                <w:szCs w:val="24"/>
                <w:lang w:eastAsia="ru-RU"/>
              </w:rPr>
            </w:pPr>
          </w:p>
        </w:tc>
      </w:tr>
      <w:tr w:rsidR="00D00E81" w:rsidTr="00D7659B">
        <w:trPr>
          <w:trHeight w:val="410"/>
        </w:trPr>
        <w:tc>
          <w:tcPr>
            <w:tcW w:w="14197" w:type="dxa"/>
            <w:gridSpan w:val="13"/>
            <w:vAlign w:val="center"/>
          </w:tcPr>
          <w:p w:rsidR="00D00E81" w:rsidRDefault="00D00E81" w:rsidP="00F80AFC">
            <w:pPr>
              <w:spacing w:line="276" w:lineRule="auto"/>
              <w:jc w:val="both"/>
            </w:pPr>
            <w:r>
              <w:rPr>
                <w:rFonts w:ascii="Times New Roman" w:eastAsia="Times New Roman" w:hAnsi="Times New Roman" w:cs="Times New Roman"/>
                <w:b/>
                <w:sz w:val="24"/>
                <w:szCs w:val="24"/>
                <w:u w:val="single"/>
                <w:lang w:eastAsia="ru-RU"/>
              </w:rPr>
              <w:t>Направление деятельности Межрегиональных управлений Федерального казначейства (далее – МУ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 Правовое обеспечение деятельности</w:t>
            </w:r>
          </w:p>
        </w:tc>
      </w:tr>
      <w:tr w:rsidR="00D00E81" w:rsidTr="00D7659B">
        <w:trPr>
          <w:trHeight w:val="91"/>
        </w:trPr>
        <w:tc>
          <w:tcPr>
            <w:tcW w:w="754" w:type="dxa"/>
            <w:vMerge w:val="restart"/>
          </w:tcPr>
          <w:p w:rsidR="00D00E81" w:rsidRDefault="00D00E81" w:rsidP="00F80AFC">
            <w:pPr>
              <w:jc w:val="center"/>
              <w:rPr>
                <w:rFonts w:ascii="Times New Roman" w:hAnsi="Times New Roman" w:cs="Times New Roman"/>
                <w:sz w:val="24"/>
                <w:szCs w:val="24"/>
              </w:rPr>
            </w:pPr>
            <w:r>
              <w:rPr>
                <w:rFonts w:ascii="Times New Roman" w:hAnsi="Times New Roman" w:cs="Times New Roman"/>
                <w:sz w:val="24"/>
                <w:szCs w:val="24"/>
              </w:rPr>
              <w:t>1</w:t>
            </w:r>
            <w:r w:rsidRPr="00C04942">
              <w:rPr>
                <w:rFonts w:ascii="Times New Roman" w:hAnsi="Times New Roman" w:cs="Times New Roman"/>
                <w:sz w:val="24"/>
                <w:szCs w:val="24"/>
              </w:rPr>
              <w:t>.</w:t>
            </w:r>
          </w:p>
        </w:tc>
        <w:tc>
          <w:tcPr>
            <w:tcW w:w="13443" w:type="dxa"/>
            <w:gridSpan w:val="12"/>
            <w:vAlign w:val="center"/>
          </w:tcPr>
          <w:p w:rsidR="00D00E81" w:rsidRDefault="00D00E81" w:rsidP="00F80AFC">
            <w:pPr>
              <w:shd w:val="clear" w:color="auto" w:fill="FFFFFF"/>
              <w:tabs>
                <w:tab w:val="left" w:pos="1440"/>
              </w:tabs>
              <w:jc w:val="both"/>
              <w:rPr>
                <w:rFonts w:ascii="Times New Roman" w:hAnsi="Times New Roman" w:cs="Times New Roman"/>
                <w:sz w:val="24"/>
                <w:szCs w:val="24"/>
              </w:rPr>
            </w:pPr>
            <w:r>
              <w:rPr>
                <w:rFonts w:ascii="Times New Roman" w:eastAsiaTheme="minorEastAsia" w:hAnsi="Times New Roman" w:cs="Times New Roman"/>
                <w:bCs/>
                <w:sz w:val="24"/>
                <w:szCs w:val="24"/>
                <w:lang w:eastAsia="ru-RU"/>
              </w:rPr>
              <w:t>Соблюдение порядка формирования и направления в Федеральное казначейство отчетности о деятельности юридического отдела</w:t>
            </w:r>
            <w:r w:rsidRPr="000F72F3">
              <w:rPr>
                <w:rFonts w:ascii="Times New Roman" w:eastAsiaTheme="minorEastAsia" w:hAnsi="Times New Roman" w:cs="Times New Roman"/>
                <w:bCs/>
                <w:sz w:val="28"/>
                <w:szCs w:val="28"/>
                <w:lang w:eastAsia="ru-RU"/>
              </w:rPr>
              <w:t>:</w:t>
            </w:r>
          </w:p>
        </w:tc>
      </w:tr>
      <w:tr w:rsidR="00475E5D" w:rsidTr="00D7659B">
        <w:trPr>
          <w:cantSplit/>
          <w:trHeight w:val="91"/>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475E5D">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отчета о результативности д</w:t>
            </w:r>
            <w:r w:rsidR="000C1CC3">
              <w:rPr>
                <w:rFonts w:ascii="Times New Roman" w:hAnsi="Times New Roman" w:cs="Times New Roman"/>
                <w:sz w:val="24"/>
                <w:szCs w:val="24"/>
              </w:rPr>
              <w:t>еятельности юридического отдела;</w:t>
            </w:r>
          </w:p>
        </w:tc>
        <w:tc>
          <w:tcPr>
            <w:tcW w:w="796"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Default="00475E5D" w:rsidP="00475E5D">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475E5D" w:rsidRDefault="00475E5D" w:rsidP="00475E5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475E5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85" w:type="dxa"/>
            <w:vAlign w:val="center"/>
          </w:tcPr>
          <w:p w:rsidR="00475E5D" w:rsidRDefault="00475E5D" w:rsidP="00475E5D">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71"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rsidTr="00D7659B">
        <w:trPr>
          <w:cantSplit/>
          <w:trHeight w:val="91"/>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F80AFC">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о правовой работе юридического отдела;</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rsidTr="006A03DD">
        <w:trPr>
          <w:trHeight w:val="388"/>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475E5D" w:rsidRDefault="00475E5D" w:rsidP="00F80AFC">
            <w:pPr>
              <w:shd w:val="clear" w:color="auto" w:fill="FFFFFF"/>
              <w:tabs>
                <w:tab w:val="left" w:pos="1440"/>
              </w:tabs>
              <w:jc w:val="both"/>
              <w:rPr>
                <w:rFonts w:ascii="Times New Roman" w:hAnsi="Times New Roman" w:cs="Times New Roman"/>
                <w:sz w:val="24"/>
                <w:szCs w:val="24"/>
              </w:rPr>
            </w:pPr>
            <w:r>
              <w:rPr>
                <w:rFonts w:ascii="Times New Roman" w:hAnsi="Times New Roman" w:cs="Times New Roman"/>
                <w:bCs/>
                <w:sz w:val="24"/>
                <w:szCs w:val="24"/>
              </w:rPr>
              <w:t>недостоверность отчета по судебным делам;</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75E5D" w:rsidRDefault="00475E5D" w:rsidP="00475E5D">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475E5D" w:rsidRDefault="00475E5D"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bCs/>
                <w:sz w:val="24"/>
                <w:szCs w:val="24"/>
              </w:rPr>
              <w:t>несоблюдение сроков представления отчетности;</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rsidTr="003B1165">
        <w:trPr>
          <w:trHeight w:val="1481"/>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475E5D" w:rsidRDefault="00475E5D"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eastAsia="ru-RU"/>
              </w:rPr>
              <w:t xml:space="preserve">I «Правовое обеспечение деятельности» </w:t>
            </w:r>
            <w:r>
              <w:rPr>
                <w:rFonts w:ascii="Times New Roman" w:hAnsi="Times New Roman" w:cs="Times New Roman"/>
                <w:bCs/>
                <w:sz w:val="24"/>
                <w:szCs w:val="24"/>
              </w:rPr>
              <w:t>(</w:t>
            </w:r>
            <w:r>
              <w:rPr>
                <w:rFonts w:ascii="Times New Roman" w:hAnsi="Times New Roman" w:cs="Times New Roman"/>
                <w:sz w:val="24"/>
                <w:szCs w:val="24"/>
              </w:rPr>
              <w:t>далее</w:t>
            </w:r>
            <w:r>
              <w:t> </w:t>
            </w:r>
            <w:r>
              <w:rPr>
                <w:rFonts w:ascii="Times New Roman" w:hAnsi="Times New Roman" w:cs="Times New Roman"/>
                <w:sz w:val="24"/>
                <w:szCs w:val="24"/>
              </w:rPr>
              <w:t>– направление деятельности</w:t>
            </w:r>
            <w:r>
              <w:rPr>
                <w:rFonts w:ascii="Times New Roman" w:eastAsia="Times New Roman" w:hAnsi="Times New Roman" w:cs="Times New Roman"/>
                <w:bCs/>
                <w:sz w:val="24"/>
                <w:szCs w:val="24"/>
                <w:lang w:eastAsia="ru-RU"/>
              </w:rPr>
              <w:t xml:space="preserve"> I</w:t>
            </w:r>
            <w:r>
              <w:rPr>
                <w:rFonts w:ascii="Times New Roman" w:hAnsi="Times New Roman" w:cs="Times New Roman"/>
                <w:sz w:val="24"/>
                <w:szCs w:val="24"/>
              </w:rPr>
              <w:t xml:space="preserve">) Классификатора </w:t>
            </w:r>
            <w:r>
              <w:rPr>
                <w:rFonts w:ascii="Times New Roman" w:eastAsia="Times New Roman" w:hAnsi="Times New Roman" w:cs="Times New Roman"/>
                <w:bCs/>
                <w:sz w:val="24"/>
                <w:szCs w:val="24"/>
                <w:lang w:eastAsia="ru-RU"/>
              </w:rPr>
              <w:t xml:space="preserve">внутренних (операционных) казначейских рисков по направлениям деятельности МУ ФК </w:t>
            </w:r>
            <w:r>
              <w:rPr>
                <w:rFonts w:ascii="Times New Roman" w:eastAsia="Times New Roman" w:hAnsi="Times New Roman" w:cs="Times New Roman"/>
                <w:bCs/>
                <w:sz w:val="24"/>
                <w:szCs w:val="24"/>
                <w:lang w:eastAsia="ru-RU"/>
              </w:rPr>
              <w:br/>
            </w:r>
            <w:r>
              <w:rPr>
                <w:rFonts w:ascii="Times New Roman" w:eastAsia="Times New Roman" w:hAnsi="Times New Roman" w:cs="Times New Roman"/>
                <w:sz w:val="24"/>
                <w:szCs w:val="24"/>
                <w:lang w:eastAsia="ru-RU"/>
              </w:rPr>
              <w:t>(далее – Классификатор рисков)</w:t>
            </w:r>
            <w:r>
              <w:rPr>
                <w:rFonts w:ascii="Times New Roman" w:hAnsi="Times New Roman" w:cs="Times New Roman"/>
                <w:sz w:val="24"/>
                <w:szCs w:val="24"/>
              </w:rPr>
              <w:t>.</w:t>
            </w:r>
          </w:p>
        </w:tc>
        <w:tc>
          <w:tcPr>
            <w:tcW w:w="796"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низкий</w:t>
            </w:r>
          </w:p>
        </w:tc>
      </w:tr>
      <w:tr w:rsidR="00475E5D" w:rsidTr="006A03DD">
        <w:trPr>
          <w:trHeight w:val="428"/>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475E5D" w:rsidRDefault="00475E5D" w:rsidP="00F80AFC">
            <w:pPr>
              <w:rPr>
                <w:rFonts w:ascii="Times New Roman" w:hAnsi="Times New Roman" w:cs="Times New Roman"/>
                <w:sz w:val="24"/>
                <w:szCs w:val="24"/>
              </w:rPr>
            </w:pPr>
            <w:r>
              <w:rPr>
                <w:rFonts w:ascii="Times New Roman" w:hAnsi="Times New Roman" w:cs="Times New Roman"/>
                <w:sz w:val="24"/>
                <w:szCs w:val="24"/>
              </w:rPr>
              <w:t>Осуществление правовой экспертизы проектов документов, подготовленных в МУ ФК:</w:t>
            </w:r>
          </w:p>
        </w:tc>
      </w:tr>
      <w:tr w:rsidR="00475E5D" w:rsidTr="003B1165">
        <w:trPr>
          <w:trHeight w:val="873"/>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завизированных юридическим отделом приказов МУ ФК (за исключением установленных нарушений в части их оформления);</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значимый</w:t>
            </w:r>
          </w:p>
        </w:tc>
      </w:tr>
      <w:tr w:rsidR="00475E5D" w:rsidTr="003B1165">
        <w:trPr>
          <w:trHeight w:val="130"/>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юридическим отделом, содержащих разъяснения по вопросам правового характера, входящим </w:t>
            </w:r>
            <w:r>
              <w:rPr>
                <w:rFonts w:ascii="Times New Roman" w:hAnsi="Times New Roman" w:cs="Times New Roman"/>
                <w:sz w:val="24"/>
                <w:szCs w:val="24"/>
              </w:rPr>
              <w:br/>
              <w:t xml:space="preserve">в компетенцию МУ ФК, и направленных </w:t>
            </w:r>
            <w:r>
              <w:rPr>
                <w:rFonts w:ascii="Times New Roman" w:hAnsi="Times New Roman" w:cs="Times New Roman"/>
                <w:sz w:val="24"/>
                <w:szCs w:val="24"/>
              </w:rPr>
              <w:br/>
              <w:t>в органы государственной власти, органы местного самоуправления, юридическим или физическим лицам;</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6A03DD">
        <w:trPr>
          <w:trHeight w:val="813"/>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соглашений, заключенных МУ ФК;</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значимый</w:t>
            </w:r>
          </w:p>
        </w:tc>
      </w:tr>
      <w:tr w:rsidR="00475E5D" w:rsidTr="003B1165">
        <w:trPr>
          <w:trHeight w:val="109"/>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eastAsia="Calibri" w:hAnsi="Times New Roman" w:cs="Times New Roman"/>
                <w:sz w:val="24"/>
                <w:szCs w:val="24"/>
              </w:rPr>
              <w:t>н</w:t>
            </w:r>
            <w:r w:rsidRPr="00741077">
              <w:rPr>
                <w:rFonts w:ascii="Times New Roman" w:eastAsia="Calibri" w:hAnsi="Times New Roman" w:cs="Times New Roman"/>
                <w:sz w:val="24"/>
                <w:szCs w:val="24"/>
              </w:rPr>
              <w:t xml:space="preserve">есоответствие законодательству и/или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w:t>
            </w:r>
            <w:r>
              <w:rPr>
                <w:rFonts w:ascii="Times New Roman" w:eastAsia="Calibri" w:hAnsi="Times New Roman" w:cs="Times New Roman"/>
                <w:sz w:val="24"/>
                <w:szCs w:val="24"/>
              </w:rPr>
              <w:t>МУ ФК</w:t>
            </w:r>
            <w:r w:rsidRPr="00741077">
              <w:rPr>
                <w:rFonts w:ascii="Times New Roman" w:eastAsia="Calibri" w:hAnsi="Times New Roman" w:cs="Times New Roman"/>
                <w:sz w:val="24"/>
                <w:szCs w:val="24"/>
              </w:rPr>
              <w:t xml:space="preserve"> по результатам контрольных мероприятий</w:t>
            </w:r>
            <w:r>
              <w:rPr>
                <w:rStyle w:val="a6"/>
                <w:rFonts w:ascii="Times New Roman" w:eastAsia="Calibri" w:hAnsi="Times New Roman" w:cs="Times New Roman"/>
                <w:sz w:val="24"/>
                <w:szCs w:val="24"/>
              </w:rPr>
              <w:footnoteReference w:id="2"/>
            </w:r>
            <w:r>
              <w:rPr>
                <w:rFonts w:ascii="Times New Roman" w:eastAsia="Calibri" w:hAnsi="Times New Roman" w:cs="Times New Roman"/>
                <w:sz w:val="24"/>
                <w:szCs w:val="24"/>
              </w:rPr>
              <w:t>;</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75E5D" w:rsidTr="00E93DC9">
        <w:trPr>
          <w:trHeight w:val="587"/>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475E5D" w:rsidRDefault="00475E5D"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 рисков.</w:t>
            </w:r>
          </w:p>
        </w:tc>
        <w:tc>
          <w:tcPr>
            <w:tcW w:w="796"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низкий</w:t>
            </w:r>
          </w:p>
        </w:tc>
      </w:tr>
      <w:tr w:rsidR="00475E5D" w:rsidTr="00E93DC9">
        <w:trPr>
          <w:trHeight w:val="468"/>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475E5D" w:rsidRDefault="00475E5D" w:rsidP="00F80AFC">
            <w:pPr>
              <w:jc w:val="both"/>
            </w:pPr>
            <w:r>
              <w:rPr>
                <w:rFonts w:ascii="Times New Roman" w:hAnsi="Times New Roman" w:cs="Times New Roman"/>
                <w:sz w:val="24"/>
                <w:szCs w:val="24"/>
              </w:rPr>
              <w:t xml:space="preserve">Осуществление </w:t>
            </w:r>
            <w:r>
              <w:rPr>
                <w:rFonts w:ascii="Times New Roman" w:eastAsia="Calibri" w:hAnsi="Times New Roman" w:cs="Times New Roman"/>
                <w:sz w:val="24"/>
                <w:szCs w:val="24"/>
              </w:rPr>
              <w:t>представления интересов МУ ФК в судах:</w:t>
            </w:r>
          </w:p>
        </w:tc>
      </w:tr>
      <w:tr w:rsidR="00475E5D" w:rsidTr="006A03DD">
        <w:trPr>
          <w:trHeight w:val="1113"/>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 xml:space="preserve">несоблюдение порядка закрепления лиц, ответственных за ведение работы </w:t>
            </w:r>
            <w:r>
              <w:rPr>
                <w:rFonts w:ascii="Times New Roman" w:eastAsia="Times New Roman" w:hAnsi="Times New Roman" w:cs="Times New Roman"/>
                <w:sz w:val="24"/>
                <w:szCs w:val="24"/>
              </w:rPr>
              <w:br/>
              <w:t>по представлению интересов и оформление на них доверенностей;</w:t>
            </w:r>
          </w:p>
        </w:tc>
        <w:tc>
          <w:tcPr>
            <w:tcW w:w="796"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Pr="004A48BF" w:rsidRDefault="00475E5D" w:rsidP="00F80AFC">
            <w:pPr>
              <w:spacing w:line="276" w:lineRule="auto"/>
              <w:jc w:val="center"/>
            </w:pPr>
            <w:r>
              <w:rPr>
                <w:rFonts w:ascii="Times New Roman" w:hAnsi="Times New Roman" w:cs="Times New Roman"/>
                <w:sz w:val="24"/>
                <w:szCs w:val="24"/>
              </w:rPr>
              <w:t>низкий</w:t>
            </w:r>
          </w:p>
        </w:tc>
      </w:tr>
      <w:tr w:rsidR="00475E5D" w:rsidTr="00E93DC9">
        <w:trPr>
          <w:trHeight w:val="152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несоблюдение требований ведения электронной базы учета правовой работы и судебных дел (</w:t>
            </w:r>
            <w:r>
              <w:rPr>
                <w:rFonts w:ascii="Times New Roman" w:hAnsi="Times New Roman" w:cs="Times New Roman"/>
                <w:sz w:val="24"/>
                <w:szCs w:val="24"/>
              </w:rPr>
              <w:t xml:space="preserve">внесение информации по поступившим </w:t>
            </w:r>
            <w:r>
              <w:rPr>
                <w:rFonts w:ascii="Times New Roman" w:hAnsi="Times New Roman" w:cs="Times New Roman"/>
                <w:sz w:val="24"/>
                <w:szCs w:val="24"/>
              </w:rPr>
              <w:br/>
              <w:t>и отправленным процессуальным документам, по состоявшимся судебным заседаниям);</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Default="00475E5D" w:rsidP="00F80AFC">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475E5D" w:rsidRDefault="00475E5D" w:rsidP="00F80A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информации по судебным делам по запросам Федерального казначейства;</w:t>
            </w:r>
          </w:p>
        </w:tc>
        <w:tc>
          <w:tcPr>
            <w:tcW w:w="796"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Default="00475E5D" w:rsidP="00F80AFC">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180E5A">
        <w:trPr>
          <w:trHeight w:val="205"/>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занятой МУ ФК в суде позиции доведенной Федеральным казначейством;</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значимый</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475E5D" w:rsidRDefault="00475E5D" w:rsidP="00F80AFC">
            <w:pPr>
              <w:jc w:val="both"/>
              <w:rPr>
                <w:rFonts w:ascii="Times New Roman" w:hAnsi="Times New Roman" w:cs="Times New Roman"/>
                <w:sz w:val="24"/>
                <w:szCs w:val="24"/>
              </w:rPr>
            </w:pPr>
            <w:proofErr w:type="spellStart"/>
            <w:r>
              <w:rPr>
                <w:rFonts w:ascii="Times New Roman" w:hAnsi="Times New Roman" w:cs="Times New Roman"/>
                <w:sz w:val="24"/>
                <w:szCs w:val="24"/>
              </w:rPr>
              <w:t>ненаправление</w:t>
            </w:r>
            <w:proofErr w:type="spellEnd"/>
            <w:r>
              <w:rPr>
                <w:rFonts w:ascii="Times New Roman" w:hAnsi="Times New Roman" w:cs="Times New Roman"/>
                <w:sz w:val="24"/>
                <w:szCs w:val="24"/>
              </w:rPr>
              <w:t xml:space="preserve"> в суд правовой позиции </w:t>
            </w:r>
            <w:r>
              <w:rPr>
                <w:rFonts w:ascii="Times New Roman" w:hAnsi="Times New Roman" w:cs="Times New Roman"/>
                <w:sz w:val="24"/>
                <w:szCs w:val="24"/>
              </w:rPr>
              <w:br/>
              <w:t>по существу спора;</w:t>
            </w:r>
          </w:p>
        </w:tc>
        <w:tc>
          <w:tcPr>
            <w:tcW w:w="796"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значимый</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eastAsia="Times New Roman" w:hAnsi="Times New Roman" w:cs="Times New Roman"/>
                <w:sz w:val="24"/>
                <w:szCs w:val="24"/>
              </w:rPr>
              <w:t>непринятие мер к своевременному получению копий судебных актов;</w:t>
            </w:r>
          </w:p>
        </w:tc>
        <w:tc>
          <w:tcPr>
            <w:tcW w:w="796"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Default="00475E5D" w:rsidP="00F80AFC">
            <w:pPr>
              <w:spacing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непринятие исчерпывающих мер по обжалованию судебных актов при наличии </w:t>
            </w:r>
            <w:r>
              <w:rPr>
                <w:rFonts w:ascii="Times New Roman" w:eastAsia="Times New Roman" w:hAnsi="Times New Roman" w:cs="Times New Roman"/>
                <w:sz w:val="24"/>
                <w:szCs w:val="24"/>
              </w:rPr>
              <w:br/>
              <w:t>к тому оснований;</w:t>
            </w:r>
          </w:p>
        </w:tc>
        <w:tc>
          <w:tcPr>
            <w:tcW w:w="796"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475E5D" w:rsidRDefault="00475E5D" w:rsidP="00F80AFC">
            <w:pPr>
              <w:shd w:val="clear" w:color="auto" w:fill="FFFFFF"/>
              <w:tabs>
                <w:tab w:val="left" w:pos="1440"/>
              </w:tabs>
              <w:jc w:val="both"/>
              <w:rPr>
                <w:rFonts w:ascii="Times New Roman" w:hAnsi="Times New Roman" w:cs="Times New Roman"/>
                <w:bCs/>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 рисков.</w:t>
            </w:r>
          </w:p>
        </w:tc>
        <w:tc>
          <w:tcPr>
            <w:tcW w:w="796"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низкий</w:t>
            </w:r>
          </w:p>
        </w:tc>
      </w:tr>
      <w:tr w:rsidR="00475E5D" w:rsidTr="003B1165">
        <w:trPr>
          <w:trHeight w:val="96"/>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 xml:space="preserve">I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по направлению деятельности</w:t>
            </w:r>
            <w:r>
              <w:rPr>
                <w:rFonts w:ascii="Times New Roman" w:eastAsia="Times New Roman" w:hAnsi="Times New Roman" w:cs="Times New Roman"/>
                <w:bCs/>
                <w:sz w:val="24"/>
                <w:szCs w:val="24"/>
                <w:lang w:eastAsia="ru-RU"/>
              </w:rPr>
              <w:t xml:space="preserve"> I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низкий</w:t>
            </w:r>
          </w:p>
        </w:tc>
      </w:tr>
      <w:tr w:rsidR="00475E5D" w:rsidTr="00E93DC9">
        <w:trPr>
          <w:trHeight w:val="322"/>
        </w:trPr>
        <w:tc>
          <w:tcPr>
            <w:tcW w:w="14197" w:type="dxa"/>
            <w:gridSpan w:val="13"/>
            <w:vAlign w:val="center"/>
          </w:tcPr>
          <w:p w:rsidR="00475E5D" w:rsidRDefault="00475E5D" w:rsidP="00F80AFC">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val="en-US" w:eastAsia="ru-RU"/>
              </w:rPr>
              <w:t>II</w:t>
            </w:r>
            <w:r>
              <w:rPr>
                <w:rFonts w:ascii="Times New Roman" w:eastAsia="Times New Roman" w:hAnsi="Times New Roman" w:cs="Times New Roman"/>
                <w:b/>
                <w:bCs/>
                <w:sz w:val="24"/>
                <w:szCs w:val="24"/>
                <w:lang w:eastAsia="ru-RU"/>
              </w:rPr>
              <w:t>. Организация и осуществление внутреннего контроля и внутреннего аудита</w:t>
            </w:r>
          </w:p>
        </w:tc>
      </w:tr>
      <w:tr w:rsidR="00475E5D" w:rsidTr="00227DBE">
        <w:trPr>
          <w:trHeight w:val="699"/>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Принятие МУ ФК внутренних организационно-распорядительных документов по осуществлению внутреннего контроля </w:t>
            </w:r>
            <w:r>
              <w:rPr>
                <w:rFonts w:ascii="Times New Roman" w:hAnsi="Times New Roman" w:cs="Times New Roman"/>
                <w:sz w:val="24"/>
                <w:szCs w:val="24"/>
              </w:rPr>
              <w:br/>
              <w:t xml:space="preserve">и внутреннего аудита: </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внутренних распорядительных, организационных, инструктивных </w:t>
            </w:r>
            <w:r>
              <w:rPr>
                <w:rFonts w:ascii="Times New Roman" w:hAnsi="Times New Roman" w:cs="Times New Roman"/>
                <w:sz w:val="24"/>
                <w:szCs w:val="24"/>
              </w:rPr>
              <w:br/>
            </w:r>
            <w:r>
              <w:rPr>
                <w:rFonts w:ascii="Times New Roman" w:hAnsi="Times New Roman" w:cs="Times New Roman"/>
                <w:sz w:val="24"/>
                <w:szCs w:val="24"/>
              </w:rPr>
              <w:lastRenderedPageBreak/>
              <w:t xml:space="preserve">и методических документов по организации </w:t>
            </w:r>
            <w:r>
              <w:rPr>
                <w:rFonts w:ascii="Times New Roman" w:hAnsi="Times New Roman" w:cs="Times New Roman"/>
                <w:sz w:val="24"/>
                <w:szCs w:val="24"/>
              </w:rPr>
              <w:br/>
              <w:t>и осуществлению контрольно-аудиторским подразделением МУ ФК установленных полномочий требованиям правовых актов Министерства финансов Российской Федерации (далее – Минфин России) и Федерального казначейства;</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bCs/>
                <w:sz w:val="24"/>
                <w:szCs w:val="24"/>
              </w:rPr>
              <w:t xml:space="preserve"> «Организация и осуществление внутреннего контроля и внутреннего аудита» </w:t>
            </w:r>
            <w:r>
              <w:rPr>
                <w:rFonts w:ascii="Times New Roman" w:hAnsi="Times New Roman" w:cs="Times New Roman"/>
                <w:sz w:val="24"/>
                <w:szCs w:val="24"/>
              </w:rPr>
              <w:t>(далее – направление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75E5D" w:rsidTr="00180E5A">
        <w:trPr>
          <w:trHeight w:val="718"/>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475E5D" w:rsidRDefault="00475E5D" w:rsidP="00F80AFC">
            <w:pPr>
              <w:jc w:val="both"/>
              <w:rPr>
                <w:rFonts w:ascii="Times New Roman" w:hAnsi="Times New Roman" w:cs="Times New Roman"/>
                <w:snapToGrid w:val="0"/>
                <w:sz w:val="24"/>
                <w:szCs w:val="24"/>
              </w:rPr>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w:t>
            </w:r>
            <w:r>
              <w:rPr>
                <w:rFonts w:ascii="Times New Roman" w:eastAsia="Calibri" w:hAnsi="Times New Roman" w:cs="Times New Roman"/>
                <w:sz w:val="24"/>
                <w:szCs w:val="24"/>
              </w:rPr>
              <w:br/>
              <w:t>и внутреннего аудита:</w:t>
            </w:r>
          </w:p>
        </w:tc>
      </w:tr>
      <w:tr w:rsidR="00475E5D" w:rsidTr="00180E5A">
        <w:trPr>
          <w:cantSplit/>
          <w:trHeight w:val="126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widowControl w:val="0"/>
              <w:autoSpaceDE w:val="0"/>
              <w:autoSpaceDN w:val="0"/>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порядка планирования </w:t>
            </w:r>
            <w:r>
              <w:rPr>
                <w:rFonts w:ascii="Times New Roman" w:eastAsia="Calibri" w:hAnsi="Times New Roman" w:cs="Times New Roman"/>
                <w:sz w:val="24"/>
                <w:szCs w:val="24"/>
              </w:rPr>
              <w:t xml:space="preserve">контрольных и аудиторских мероприятий </w:t>
            </w:r>
            <w:r>
              <w:rPr>
                <w:rFonts w:ascii="Times New Roman" w:eastAsia="Calibri" w:hAnsi="Times New Roman" w:cs="Times New Roman"/>
                <w:sz w:val="24"/>
                <w:szCs w:val="24"/>
              </w:rPr>
              <w:br/>
              <w:t>в отношении деятельности структурных подразделений МУ ФК</w:t>
            </w:r>
            <w:r>
              <w:rPr>
                <w:rFonts w:ascii="Times New Roman" w:eastAsia="Times New Roman" w:hAnsi="Times New Roman" w:cs="Times New Roman"/>
                <w:sz w:val="24"/>
                <w:szCs w:val="24"/>
                <w:lang w:eastAsia="ru-RU"/>
              </w:rPr>
              <w:t>;</w:t>
            </w:r>
          </w:p>
        </w:tc>
        <w:tc>
          <w:tcPr>
            <w:tcW w:w="796"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75E5D" w:rsidTr="00180E5A">
        <w:trPr>
          <w:trHeight w:val="1554"/>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МУ ФК;</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75E5D" w:rsidTr="00227DBE">
        <w:trPr>
          <w:trHeight w:val="121"/>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475E5D" w:rsidRDefault="00475E5D" w:rsidP="00F80AFC">
            <w:pPr>
              <w:widowControl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w:t>
            </w:r>
            <w:r>
              <w:rPr>
                <w:rFonts w:ascii="Times New Roman" w:hAnsi="Times New Roman" w:cs="Times New Roman"/>
                <w:snapToGrid w:val="0"/>
                <w:sz w:val="24"/>
                <w:szCs w:val="24"/>
              </w:rPr>
              <w:lastRenderedPageBreak/>
              <w:t xml:space="preserve">при осуществлении </w:t>
            </w:r>
            <w:r>
              <w:rPr>
                <w:rFonts w:ascii="Times New Roman" w:eastAsia="Times New Roman" w:hAnsi="Times New Roman" w:cs="Times New Roman"/>
                <w:snapToGrid w:val="0"/>
                <w:sz w:val="24"/>
                <w:szCs w:val="24"/>
                <w:lang w:eastAsia="ru-RU"/>
              </w:rPr>
              <w:t xml:space="preserve">подготовки </w:t>
            </w:r>
            <w:r>
              <w:rPr>
                <w:rFonts w:ascii="Times New Roman" w:eastAsia="Calibri" w:hAnsi="Times New Roman" w:cs="Times New Roman"/>
                <w:sz w:val="24"/>
                <w:szCs w:val="24"/>
              </w:rPr>
              <w:t xml:space="preserve">и внесении </w:t>
            </w:r>
            <w:r>
              <w:rPr>
                <w:rFonts w:ascii="Times New Roman" w:eastAsia="Calibri" w:hAnsi="Times New Roman" w:cs="Times New Roman"/>
                <w:sz w:val="24"/>
                <w:szCs w:val="24"/>
              </w:rPr>
              <w:br/>
              <w:t xml:space="preserve">на рассмотрение руководству МУ ФК отчетов </w:t>
            </w:r>
            <w:r>
              <w:rPr>
                <w:rFonts w:ascii="Times New Roman" w:eastAsia="Calibri" w:hAnsi="Times New Roman" w:cs="Times New Roman"/>
                <w:sz w:val="24"/>
                <w:szCs w:val="24"/>
              </w:rPr>
              <w:br/>
              <w:t>о результатах проверок деятельности структурных подразделений МУ ФК;</w:t>
            </w:r>
          </w:p>
        </w:tc>
        <w:tc>
          <w:tcPr>
            <w:tcW w:w="796" w:type="dxa"/>
            <w:vAlign w:val="center"/>
          </w:tcPr>
          <w:p w:rsidR="00475E5D" w:rsidRPr="00295CD5" w:rsidRDefault="00475E5D"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lastRenderedPageBreak/>
              <w:t>–</w:t>
            </w:r>
          </w:p>
        </w:tc>
        <w:tc>
          <w:tcPr>
            <w:tcW w:w="763" w:type="dxa"/>
            <w:vAlign w:val="center"/>
          </w:tcPr>
          <w:p w:rsidR="00475E5D" w:rsidRPr="00295CD5" w:rsidRDefault="00475E5D"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475E5D" w:rsidRPr="00295CD5" w:rsidRDefault="00475E5D" w:rsidP="00F80AFC">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75E5D" w:rsidTr="00207A0C">
        <w:trPr>
          <w:trHeight w:val="130"/>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475E5D" w:rsidRDefault="00475E5D" w:rsidP="0012092F">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napToGrid w:val="0"/>
                <w:sz w:val="24"/>
                <w:szCs w:val="24"/>
                <w:lang w:eastAsia="ru-RU"/>
              </w:rPr>
              <w:t>подготовки</w:t>
            </w:r>
            <w:r>
              <w:rPr>
                <w:rFonts w:ascii="Times New Roman" w:eastAsia="Times New Roman" w:hAnsi="Times New Roman" w:cs="Times New Roman"/>
                <w:sz w:val="24"/>
                <w:szCs w:val="24"/>
                <w:lang w:eastAsia="ru-RU"/>
              </w:rPr>
              <w:t xml:space="preserve"> предложений </w:t>
            </w:r>
            <w:r>
              <w:rPr>
                <w:rFonts w:ascii="Times New Roman" w:eastAsia="Times New Roman" w:hAnsi="Times New Roman" w:cs="Times New Roman"/>
                <w:sz w:val="24"/>
                <w:szCs w:val="24"/>
                <w:lang w:eastAsia="ru-RU"/>
              </w:rPr>
              <w:br/>
              <w:t>и рекомендаций</w:t>
            </w:r>
            <w:r>
              <w:rPr>
                <w:rFonts w:ascii="Times New Roman" w:eastAsia="Times New Roman" w:hAnsi="Times New Roman" w:cs="Times New Roman"/>
                <w:snapToGrid w:val="0"/>
                <w:sz w:val="24"/>
                <w:szCs w:val="24"/>
                <w:lang w:eastAsia="ru-RU"/>
              </w:rPr>
              <w:t xml:space="preserve"> </w:t>
            </w:r>
            <w:r>
              <w:rPr>
                <w:rFonts w:ascii="Times New Roman" w:eastAsia="Calibri" w:hAnsi="Times New Roman" w:cs="Times New Roman"/>
                <w:sz w:val="24"/>
                <w:szCs w:val="24"/>
              </w:rPr>
              <w:t xml:space="preserve">по устранению выявленных нарушений и недостатков, принятию мер </w:t>
            </w:r>
            <w:r>
              <w:rPr>
                <w:rFonts w:ascii="Times New Roman" w:eastAsia="Calibri" w:hAnsi="Times New Roman" w:cs="Times New Roman"/>
                <w:sz w:val="24"/>
                <w:szCs w:val="24"/>
              </w:rPr>
              <w:br/>
              <w:t xml:space="preserve">по минимизации казначейских рисков (в том числе бюджетных), внесению изменений в карты внутреннего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w:t>
            </w:r>
            <w:r>
              <w:rPr>
                <w:rFonts w:ascii="Times New Roman" w:eastAsia="Calibri" w:hAnsi="Times New Roman" w:cs="Times New Roman"/>
                <w:sz w:val="24"/>
                <w:szCs w:val="24"/>
              </w:rPr>
              <w:br/>
              <w:t xml:space="preserve">по повышению эффективности внутреннего контроля, осуществляемого методами «самоконтроль», «контроль по уровню подчиненности», «смежный контроль» </w:t>
            </w:r>
            <w:r>
              <w:rPr>
                <w:rFonts w:ascii="Times New Roman" w:eastAsia="Calibri" w:hAnsi="Times New Roman" w:cs="Times New Roman"/>
                <w:sz w:val="24"/>
                <w:szCs w:val="24"/>
              </w:rPr>
              <w:br/>
              <w:t>в МУ ФК;</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75E5D" w:rsidTr="00180E5A">
        <w:trPr>
          <w:trHeight w:val="1504"/>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475E5D" w:rsidRDefault="00475E5D"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z w:val="24"/>
                <w:szCs w:val="24"/>
                <w:lang w:eastAsia="ru-RU"/>
              </w:rPr>
              <w:t xml:space="preserve">формирования </w:t>
            </w:r>
            <w:r>
              <w:rPr>
                <w:rFonts w:ascii="Times New Roman" w:eastAsia="Times New Roman" w:hAnsi="Times New Roman" w:cs="Times New Roman"/>
                <w:sz w:val="24"/>
                <w:szCs w:val="24"/>
                <w:lang w:eastAsia="ru-RU"/>
              </w:rPr>
              <w:br/>
              <w:t>и направления руководству МУ ФК отчетности о контрольной и аудиторской деятельности;</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3B1165">
        <w:trPr>
          <w:trHeight w:val="109"/>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475E5D" w:rsidRDefault="00475E5D" w:rsidP="00F80AFC">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Pr>
                <w:rFonts w:ascii="Times New Roman" w:eastAsia="Times New Roman" w:hAnsi="Times New Roman" w:cs="Times New Roman"/>
                <w:sz w:val="24"/>
                <w:szCs w:val="24"/>
                <w:lang w:eastAsia="ru-RU"/>
              </w:rPr>
              <w:t>контроля за своевременностью и полнотой устранения выявленных нарушений в деятельности структурных подразделений МУ ФК;</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75E5D" w:rsidTr="00207A0C">
        <w:trPr>
          <w:trHeight w:val="130"/>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475E5D" w:rsidRDefault="00475E5D" w:rsidP="00F80AFC">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475E5D" w:rsidRPr="00295CD5" w:rsidRDefault="00475E5D"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75E5D" w:rsidTr="003B1165">
        <w:trPr>
          <w:trHeight w:val="96"/>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475E5D" w:rsidRDefault="00475E5D" w:rsidP="00F80AFC">
            <w:pPr>
              <w:jc w:val="both"/>
              <w:rPr>
                <w:rFonts w:ascii="Times New Roman" w:hAnsi="Times New Roman" w:cs="Times New Roman"/>
                <w:color w:val="000000"/>
                <w:sz w:val="24"/>
                <w:szCs w:val="24"/>
              </w:rPr>
            </w:pPr>
            <w:r>
              <w:rPr>
                <w:rFonts w:ascii="Times New Roman" w:hAnsi="Times New Roman" w:cs="Times New Roman"/>
                <w:sz w:val="24"/>
                <w:szCs w:val="24"/>
              </w:rPr>
              <w:t xml:space="preserve">Организация </w:t>
            </w:r>
            <w:r>
              <w:rPr>
                <w:rFonts w:ascii="Times New Roman" w:eastAsia="Calibri" w:hAnsi="Times New Roman" w:cs="Times New Roman"/>
                <w:sz w:val="24"/>
                <w:szCs w:val="24"/>
              </w:rPr>
              <w:t>деятельности структурных подразделений МУ ФК по управлению внутренними (операционными) казначейскими рисками</w:t>
            </w:r>
            <w:r>
              <w:rPr>
                <w:rFonts w:ascii="Times New Roman" w:eastAsia="Times New Roman" w:hAnsi="Times New Roman" w:cs="Times New Roman"/>
                <w:sz w:val="24"/>
                <w:szCs w:val="24"/>
              </w:rPr>
              <w:t>:</w:t>
            </w:r>
          </w:p>
        </w:tc>
      </w:tr>
      <w:tr w:rsidR="00475E5D" w:rsidTr="00180E5A">
        <w:trPr>
          <w:trHeight w:val="1121"/>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Pr>
                <w:rFonts w:ascii="Times New Roman" w:eastAsia="Calibri" w:hAnsi="Times New Roman" w:cs="Times New Roman"/>
                <w:sz w:val="24"/>
                <w:szCs w:val="24"/>
              </w:rPr>
              <w:t>свода и анализа отчетности о результатах управления внутренними рисками, представленной структурными подразделениями МУ ФК;</w:t>
            </w:r>
          </w:p>
        </w:tc>
        <w:tc>
          <w:tcPr>
            <w:tcW w:w="796"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227DBE">
        <w:trPr>
          <w:trHeight w:val="1578"/>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t xml:space="preserve">в Федеральное казначейство отчетности </w:t>
            </w:r>
            <w:r>
              <w:rPr>
                <w:rFonts w:ascii="Times New Roman" w:eastAsia="Calibri" w:hAnsi="Times New Roman" w:cs="Times New Roman"/>
                <w:sz w:val="24"/>
                <w:szCs w:val="24"/>
              </w:rPr>
              <w:br/>
              <w:t xml:space="preserve">о результатах управления внутренними (операционными) казначейскими рисками, </w:t>
            </w:r>
            <w:r>
              <w:rPr>
                <w:rFonts w:ascii="Times New Roman" w:eastAsia="Calibri" w:hAnsi="Times New Roman" w:cs="Times New Roman"/>
                <w:sz w:val="24"/>
                <w:szCs w:val="24"/>
              </w:rPr>
              <w:br/>
              <w:t>а также предложений по актуализации классификаторов внутренних (операционных) казначейских рисков;</w:t>
            </w:r>
          </w:p>
        </w:tc>
        <w:tc>
          <w:tcPr>
            <w:tcW w:w="796"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180E5A">
        <w:trPr>
          <w:trHeight w:val="613"/>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475E5D" w:rsidRDefault="00475E5D" w:rsidP="00F80AFC">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 xml:space="preserve">. </w:t>
            </w:r>
          </w:p>
        </w:tc>
        <w:tc>
          <w:tcPr>
            <w:tcW w:w="796"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75E5D" w:rsidTr="00180E5A">
        <w:trPr>
          <w:trHeight w:val="336"/>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475E5D" w:rsidRDefault="00475E5D"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организации внутреннего контроля в МУ ФК:</w:t>
            </w:r>
          </w:p>
        </w:tc>
      </w:tr>
      <w:tr w:rsidR="00475E5D" w:rsidTr="00227DBE">
        <w:trPr>
          <w:trHeight w:val="121"/>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75E5D" w:rsidRDefault="00475E5D" w:rsidP="00F80AFC">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widowControl w:val="0"/>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неосуществление </w:t>
            </w:r>
            <w:r>
              <w:rPr>
                <w:rFonts w:ascii="Times New Roman" w:eastAsia="Calibri" w:hAnsi="Times New Roman" w:cs="Times New Roman"/>
                <w:sz w:val="24"/>
                <w:szCs w:val="24"/>
              </w:rPr>
              <w:t xml:space="preserve">в структурных подразделениях МУ ФК внутреннего контроля с использованием </w:t>
            </w:r>
            <w:r>
              <w:rPr>
                <w:rFonts w:ascii="Times New Roman" w:eastAsia="Calibri" w:hAnsi="Times New Roman" w:cs="Times New Roman"/>
                <w:sz w:val="24"/>
                <w:szCs w:val="24"/>
              </w:rPr>
              <w:lastRenderedPageBreak/>
              <w:t>методов «самоконтроль», «контроль по уровню подчиненности», «смежный контроль», а также формирования отчетности по результатам его осуществления</w:t>
            </w:r>
            <w:r>
              <w:rPr>
                <w:rFonts w:ascii="Times New Roman" w:eastAsia="Times New Roman" w:hAnsi="Times New Roman" w:cs="Times New Roman"/>
                <w:sz w:val="24"/>
                <w:szCs w:val="24"/>
                <w:lang w:eastAsia="ru-RU"/>
              </w:rPr>
              <w:t>;</w:t>
            </w:r>
          </w:p>
        </w:tc>
        <w:tc>
          <w:tcPr>
            <w:tcW w:w="796" w:type="dxa"/>
            <w:vAlign w:val="center"/>
          </w:tcPr>
          <w:p w:rsidR="00475E5D" w:rsidRDefault="00475E5D"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lastRenderedPageBreak/>
              <w:t>–</w:t>
            </w:r>
          </w:p>
        </w:tc>
        <w:tc>
          <w:tcPr>
            <w:tcW w:w="763" w:type="dxa"/>
            <w:vAlign w:val="center"/>
          </w:tcPr>
          <w:p w:rsidR="00475E5D" w:rsidRDefault="00475E5D"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rsidR="00475E5D" w:rsidRDefault="00475E5D" w:rsidP="00F80AFC">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475E5D" w:rsidRDefault="00475E5D"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Default="00475E5D" w:rsidP="00F80AFC">
            <w:pPr>
              <w:widowControl w:val="0"/>
              <w:jc w:val="center"/>
            </w:pPr>
            <w:r>
              <w:rPr>
                <w:rFonts w:ascii="Times New Roman" w:hAnsi="Times New Roman" w:cs="Times New Roman"/>
                <w:sz w:val="24"/>
                <w:szCs w:val="24"/>
              </w:rPr>
              <w:t>средний</w:t>
            </w:r>
          </w:p>
        </w:tc>
      </w:tr>
      <w:tr w:rsidR="00475E5D" w:rsidTr="00180E5A">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4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75E5D" w:rsidTr="003B1165">
        <w:trPr>
          <w:trHeight w:val="96"/>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475E5D" w:rsidRDefault="00475E5D" w:rsidP="00F80AFC">
            <w:pPr>
              <w:jc w:val="both"/>
              <w:rPr>
                <w:rFonts w:ascii="Times New Roman" w:hAnsi="Times New Roman" w:cs="Times New Roman"/>
                <w:sz w:val="24"/>
                <w:szCs w:val="24"/>
              </w:rPr>
            </w:pPr>
            <w:r>
              <w:rPr>
                <w:rFonts w:ascii="Times New Roman" w:eastAsia="Calibri" w:hAnsi="Times New Roman" w:cs="Times New Roman"/>
                <w:sz w:val="24"/>
                <w:szCs w:val="24"/>
              </w:rPr>
              <w:t>Составление и направление в Федеральное казначейство отчетности о результатах осуществления контрольных и аудиторских мероприятий в МУ ФК</w:t>
            </w:r>
            <w:r>
              <w:rPr>
                <w:rFonts w:ascii="Times New Roman" w:eastAsia="Times New Roman" w:hAnsi="Times New Roman" w:cs="Times New Roman"/>
                <w:sz w:val="24"/>
                <w:szCs w:val="24"/>
                <w:lang w:eastAsia="ru-RU"/>
              </w:rPr>
              <w:t>:</w:t>
            </w:r>
          </w:p>
        </w:tc>
      </w:tr>
      <w:tr w:rsidR="00475E5D" w:rsidTr="003B1165">
        <w:trPr>
          <w:trHeight w:val="1713"/>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 xml:space="preserve">составления </w:t>
            </w:r>
            <w:r>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Pr>
                <w:rFonts w:ascii="Times New Roman" w:eastAsia="Calibri" w:hAnsi="Times New Roman" w:cs="Times New Roman"/>
                <w:sz w:val="24"/>
                <w:szCs w:val="24"/>
              </w:rPr>
              <w:t xml:space="preserve"> отчетности </w:t>
            </w:r>
            <w:r>
              <w:rPr>
                <w:rFonts w:ascii="Times New Roman" w:eastAsia="Calibri" w:hAnsi="Times New Roman" w:cs="Times New Roman"/>
                <w:sz w:val="24"/>
                <w:szCs w:val="24"/>
              </w:rPr>
              <w:br/>
              <w:t>о результатах осуществления контрольно-аудиторским подразделением МУ ФК контрольных и аудиторских мероприятий;</w:t>
            </w:r>
          </w:p>
        </w:tc>
        <w:tc>
          <w:tcPr>
            <w:tcW w:w="796"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3B1165">
        <w:trPr>
          <w:trHeight w:val="672"/>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составления</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 xml:space="preserve">отчетности </w:t>
            </w:r>
            <w:r>
              <w:rPr>
                <w:rFonts w:ascii="Times New Roman" w:eastAsia="Calibri" w:hAnsi="Times New Roman" w:cs="Times New Roman"/>
                <w:sz w:val="24"/>
                <w:szCs w:val="24"/>
              </w:rPr>
              <w:br/>
              <w:t>о результатах проверок, проведенных контрольно-надзорными органами в МУ ФК;</w:t>
            </w:r>
          </w:p>
        </w:tc>
        <w:tc>
          <w:tcPr>
            <w:tcW w:w="796"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3B1165">
        <w:trPr>
          <w:trHeight w:val="1549"/>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475E5D" w:rsidRDefault="00475E5D" w:rsidP="00F80AFC">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t xml:space="preserve">в Федеральное казначейство отчетности </w:t>
            </w:r>
            <w:r>
              <w:rPr>
                <w:rFonts w:ascii="Times New Roman" w:eastAsia="Calibri" w:hAnsi="Times New Roman" w:cs="Times New Roman"/>
                <w:sz w:val="24"/>
                <w:szCs w:val="24"/>
              </w:rPr>
              <w:br/>
              <w:t xml:space="preserve">о контрольных и аудиторских мероприятиях, проводимых в МУ ФК, иной запрашиваемой Федеральным казначейством информации </w:t>
            </w:r>
            <w:r>
              <w:rPr>
                <w:rFonts w:ascii="Times New Roman" w:eastAsia="Calibri" w:hAnsi="Times New Roman" w:cs="Times New Roman"/>
                <w:sz w:val="24"/>
                <w:szCs w:val="24"/>
              </w:rPr>
              <w:br/>
              <w:t>по вопросам, относящимся к контрольно-аудиторской деятельности МУ ФК;</w:t>
            </w:r>
          </w:p>
        </w:tc>
        <w:tc>
          <w:tcPr>
            <w:tcW w:w="796"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475E5D" w:rsidRDefault="00475E5D"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средний</w:t>
            </w:r>
          </w:p>
        </w:tc>
      </w:tr>
      <w:tr w:rsidR="00475E5D" w:rsidTr="003B1165">
        <w:trPr>
          <w:trHeight w:val="31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75E5D" w:rsidRPr="00207A0C" w:rsidTr="00180E5A">
        <w:trPr>
          <w:trHeight w:val="448"/>
        </w:trPr>
        <w:tc>
          <w:tcPr>
            <w:tcW w:w="754" w:type="dxa"/>
            <w:vMerge w:val="restart"/>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lastRenderedPageBreak/>
              <w:t>6.</w:t>
            </w:r>
          </w:p>
        </w:tc>
        <w:tc>
          <w:tcPr>
            <w:tcW w:w="13443" w:type="dxa"/>
            <w:gridSpan w:val="12"/>
            <w:vAlign w:val="center"/>
          </w:tcPr>
          <w:p w:rsidR="00475E5D" w:rsidRPr="00207A0C" w:rsidRDefault="00475E5D" w:rsidP="001E5448">
            <w:pPr>
              <w:rPr>
                <w:rFonts w:ascii="Times New Roman" w:hAnsi="Times New Roman" w:cs="Times New Roman"/>
                <w:sz w:val="24"/>
                <w:szCs w:val="24"/>
              </w:rPr>
            </w:pPr>
            <w:r w:rsidRPr="00207A0C">
              <w:rPr>
                <w:rFonts w:ascii="Times New Roman" w:hAnsi="Times New Roman" w:cs="Times New Roman"/>
                <w:sz w:val="24"/>
                <w:szCs w:val="24"/>
              </w:rPr>
              <w:t>Организация и осуществление внутреннего финансового аудита (далее – ВФА) в МУ ФК:</w:t>
            </w:r>
          </w:p>
        </w:tc>
      </w:tr>
      <w:tr w:rsidR="00475E5D" w:rsidRPr="00207A0C" w:rsidTr="003B1165">
        <w:trPr>
          <w:trHeight w:val="31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1</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отсутствие ведомственного правового акта, регламентирующего осуществление внутреннего финансового аудита в МУ ФК;</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80E5A">
        <w:trPr>
          <w:trHeight w:val="9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несоответствие положений ведомственного правового акта, регламентирующего осуществление внутреннего финансового аудита в МУ ФК, требованиям нормативных правовых актов Минфина России;</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3B1165">
        <w:trPr>
          <w:trHeight w:val="31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3</w:t>
            </w:r>
          </w:p>
        </w:tc>
        <w:tc>
          <w:tcPr>
            <w:tcW w:w="5274" w:type="dxa"/>
            <w:vAlign w:val="center"/>
          </w:tcPr>
          <w:p w:rsidR="00475E5D" w:rsidRPr="00207A0C" w:rsidRDefault="00475E5D" w:rsidP="00E70BF3">
            <w:pPr>
              <w:jc w:val="both"/>
              <w:rPr>
                <w:rFonts w:ascii="Times New Roman" w:hAnsi="Times New Roman" w:cs="Times New Roman"/>
                <w:sz w:val="24"/>
                <w:szCs w:val="24"/>
              </w:rPr>
            </w:pPr>
            <w:r w:rsidRPr="00207A0C">
              <w:rPr>
                <w:rFonts w:ascii="Times New Roman" w:hAnsi="Times New Roman" w:cs="Times New Roman"/>
                <w:sz w:val="24"/>
                <w:szCs w:val="24"/>
              </w:rPr>
              <w:t xml:space="preserve">несвоевременное составление </w:t>
            </w:r>
            <w:r>
              <w:rPr>
                <w:rFonts w:ascii="Times New Roman" w:hAnsi="Times New Roman" w:cs="Times New Roman"/>
                <w:sz w:val="24"/>
                <w:szCs w:val="24"/>
              </w:rPr>
              <w:t>п</w:t>
            </w:r>
            <w:r w:rsidRPr="00207A0C">
              <w:rPr>
                <w:rFonts w:ascii="Times New Roman" w:hAnsi="Times New Roman" w:cs="Times New Roman"/>
                <w:sz w:val="24"/>
                <w:szCs w:val="24"/>
              </w:rPr>
              <w:t>лана проведения аудиторских мероприятий МУ ФК</w:t>
            </w:r>
            <w:r>
              <w:rPr>
                <w:rFonts w:ascii="Times New Roman" w:hAnsi="Times New Roman" w:cs="Times New Roman"/>
                <w:sz w:val="24"/>
                <w:szCs w:val="24"/>
              </w:rPr>
              <w:t xml:space="preserve"> </w:t>
            </w:r>
            <w:r w:rsidRPr="00207A0C">
              <w:rPr>
                <w:rFonts w:ascii="Times New Roman" w:hAnsi="Times New Roman" w:cs="Times New Roman"/>
                <w:sz w:val="24"/>
                <w:szCs w:val="24"/>
              </w:rPr>
              <w:t>на очередной календарный год;</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E5448">
        <w:trPr>
          <w:trHeight w:val="31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4</w:t>
            </w:r>
          </w:p>
        </w:tc>
        <w:tc>
          <w:tcPr>
            <w:tcW w:w="5274" w:type="dxa"/>
            <w:vAlign w:val="center"/>
          </w:tcPr>
          <w:p w:rsidR="00475E5D" w:rsidRPr="00207A0C" w:rsidRDefault="00475E5D" w:rsidP="00E70BF3">
            <w:pPr>
              <w:jc w:val="both"/>
              <w:rPr>
                <w:rFonts w:ascii="Times New Roman" w:hAnsi="Times New Roman" w:cs="Times New Roman"/>
                <w:sz w:val="24"/>
                <w:szCs w:val="24"/>
              </w:rPr>
            </w:pPr>
            <w:r w:rsidRPr="00207A0C">
              <w:rPr>
                <w:rFonts w:ascii="Times New Roman" w:hAnsi="Times New Roman" w:cs="Times New Roman"/>
                <w:sz w:val="24"/>
                <w:szCs w:val="24"/>
              </w:rPr>
              <w:t xml:space="preserve">некачественное составление </w:t>
            </w:r>
            <w:r>
              <w:rPr>
                <w:rFonts w:ascii="Times New Roman" w:hAnsi="Times New Roman" w:cs="Times New Roman"/>
                <w:sz w:val="24"/>
                <w:szCs w:val="24"/>
              </w:rPr>
              <w:t>п</w:t>
            </w:r>
            <w:r w:rsidRPr="00207A0C">
              <w:rPr>
                <w:rFonts w:ascii="Times New Roman" w:hAnsi="Times New Roman" w:cs="Times New Roman"/>
                <w:sz w:val="24"/>
                <w:szCs w:val="24"/>
              </w:rPr>
              <w:t>лана проведения аудиторских мероприятий МУ ФК на очередной календарный год;</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E5448">
        <w:trPr>
          <w:trHeight w:val="31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5</w:t>
            </w:r>
          </w:p>
        </w:tc>
        <w:tc>
          <w:tcPr>
            <w:tcW w:w="5274" w:type="dxa"/>
            <w:vAlign w:val="center"/>
          </w:tcPr>
          <w:p w:rsidR="00475E5D" w:rsidRPr="00207A0C" w:rsidRDefault="00475E5D" w:rsidP="00E70BF3">
            <w:pPr>
              <w:jc w:val="both"/>
              <w:rPr>
                <w:rFonts w:ascii="Times New Roman" w:hAnsi="Times New Roman" w:cs="Times New Roman"/>
                <w:sz w:val="24"/>
                <w:szCs w:val="24"/>
              </w:rPr>
            </w:pPr>
            <w:r w:rsidRPr="00207A0C">
              <w:rPr>
                <w:rFonts w:ascii="Times New Roman" w:hAnsi="Times New Roman"/>
                <w:sz w:val="24"/>
                <w:szCs w:val="24"/>
              </w:rPr>
              <w:t xml:space="preserve">отсутствие утвержденного </w:t>
            </w:r>
            <w:r>
              <w:rPr>
                <w:rFonts w:ascii="Times New Roman" w:hAnsi="Times New Roman"/>
                <w:sz w:val="24"/>
                <w:szCs w:val="24"/>
              </w:rPr>
              <w:t>р</w:t>
            </w:r>
            <w:r w:rsidRPr="00207A0C">
              <w:rPr>
                <w:rFonts w:ascii="Times New Roman" w:hAnsi="Times New Roman"/>
                <w:sz w:val="24"/>
                <w:szCs w:val="24"/>
              </w:rPr>
              <w:t>еестра бюджетных рисков на очередной календарный год;</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E5448">
        <w:trPr>
          <w:trHeight w:val="31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274" w:type="dxa"/>
            <w:vAlign w:val="center"/>
          </w:tcPr>
          <w:p w:rsidR="00475E5D" w:rsidRPr="00207A0C" w:rsidRDefault="00475E5D" w:rsidP="00E70BF3">
            <w:pPr>
              <w:jc w:val="both"/>
              <w:rPr>
                <w:rFonts w:ascii="Times New Roman" w:hAnsi="Times New Roman" w:cs="Times New Roman"/>
                <w:sz w:val="24"/>
                <w:szCs w:val="24"/>
              </w:rPr>
            </w:pPr>
            <w:r w:rsidRPr="00207A0C">
              <w:rPr>
                <w:rFonts w:ascii="Times New Roman" w:hAnsi="Times New Roman"/>
                <w:sz w:val="24"/>
                <w:szCs w:val="24"/>
              </w:rPr>
              <w:t xml:space="preserve">несвоевременное утверждение </w:t>
            </w:r>
            <w:r>
              <w:rPr>
                <w:rFonts w:ascii="Times New Roman" w:hAnsi="Times New Roman"/>
                <w:sz w:val="24"/>
                <w:szCs w:val="24"/>
              </w:rPr>
              <w:t>р</w:t>
            </w:r>
            <w:r w:rsidRPr="00207A0C">
              <w:rPr>
                <w:rFonts w:ascii="Times New Roman" w:hAnsi="Times New Roman"/>
                <w:sz w:val="24"/>
                <w:szCs w:val="24"/>
              </w:rPr>
              <w:t>еестра бюджетных рисков на очередной календарный год;</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E5448">
        <w:trPr>
          <w:trHeight w:val="31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056A5B" w:rsidRDefault="00475E5D" w:rsidP="00F80AFC">
            <w:pPr>
              <w:jc w:val="center"/>
              <w:rPr>
                <w:rFonts w:ascii="Times New Roman" w:hAnsi="Times New Roman" w:cs="Times New Roman"/>
                <w:sz w:val="24"/>
                <w:szCs w:val="24"/>
                <w:lang w:val="en-US"/>
              </w:rPr>
            </w:pPr>
            <w:r w:rsidRPr="00056A5B">
              <w:rPr>
                <w:rFonts w:ascii="Times New Roman" w:hAnsi="Times New Roman" w:cs="Times New Roman"/>
                <w:sz w:val="24"/>
                <w:szCs w:val="24"/>
                <w:lang w:val="en-US"/>
              </w:rPr>
              <w:t>7</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некачественное формирование программы аудиторского мероприятия;</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80E5A">
        <w:trPr>
          <w:trHeight w:val="615"/>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056A5B" w:rsidRDefault="00475E5D" w:rsidP="00F80AFC">
            <w:pPr>
              <w:jc w:val="center"/>
              <w:rPr>
                <w:rFonts w:ascii="Times New Roman" w:hAnsi="Times New Roman" w:cs="Times New Roman"/>
                <w:sz w:val="24"/>
                <w:szCs w:val="24"/>
                <w:lang w:val="en-US"/>
              </w:rPr>
            </w:pPr>
            <w:r w:rsidRPr="00056A5B">
              <w:rPr>
                <w:rFonts w:ascii="Times New Roman" w:hAnsi="Times New Roman" w:cs="Times New Roman"/>
                <w:sz w:val="24"/>
                <w:szCs w:val="24"/>
                <w:lang w:val="en-US"/>
              </w:rPr>
              <w:t>8</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 xml:space="preserve">несвоевременное </w:t>
            </w:r>
            <w:r w:rsidRPr="00207A0C">
              <w:rPr>
                <w:rFonts w:ascii="Times New Roman" w:hAnsi="Times New Roman"/>
                <w:sz w:val="24"/>
                <w:szCs w:val="24"/>
              </w:rPr>
              <w:t>утверждение</w:t>
            </w:r>
            <w:r w:rsidRPr="00207A0C">
              <w:rPr>
                <w:rFonts w:ascii="Times New Roman" w:hAnsi="Times New Roman" w:cs="Times New Roman"/>
                <w:sz w:val="24"/>
                <w:szCs w:val="24"/>
              </w:rPr>
              <w:t xml:space="preserve"> программы аудиторского мероприятия;</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227DBE">
        <w:trPr>
          <w:trHeight w:val="121"/>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1E5448">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74" w:type="dxa"/>
            <w:vAlign w:val="center"/>
          </w:tcPr>
          <w:p w:rsidR="00475E5D" w:rsidRPr="00056A5B" w:rsidRDefault="00475E5D" w:rsidP="00F80AFC">
            <w:pPr>
              <w:jc w:val="center"/>
              <w:rPr>
                <w:rFonts w:ascii="Times New Roman" w:hAnsi="Times New Roman" w:cs="Times New Roman"/>
                <w:sz w:val="24"/>
                <w:szCs w:val="24"/>
                <w:lang w:val="en-US"/>
              </w:rPr>
            </w:pPr>
            <w:r w:rsidRPr="00056A5B">
              <w:rPr>
                <w:rFonts w:ascii="Times New Roman" w:hAnsi="Times New Roman" w:cs="Times New Roman"/>
                <w:sz w:val="24"/>
                <w:szCs w:val="24"/>
                <w:lang w:val="en-US"/>
              </w:rPr>
              <w:t>9</w:t>
            </w:r>
          </w:p>
        </w:tc>
        <w:tc>
          <w:tcPr>
            <w:tcW w:w="5274" w:type="dxa"/>
            <w:vAlign w:val="center"/>
          </w:tcPr>
          <w:p w:rsidR="00475E5D" w:rsidRPr="00207A0C" w:rsidRDefault="00475E5D" w:rsidP="001E5448">
            <w:pPr>
              <w:jc w:val="both"/>
              <w:rPr>
                <w:rFonts w:ascii="Times New Roman" w:hAnsi="Times New Roman" w:cs="Times New Roman"/>
                <w:sz w:val="24"/>
                <w:szCs w:val="24"/>
              </w:rPr>
            </w:pPr>
            <w:r w:rsidRPr="00207A0C">
              <w:rPr>
                <w:rFonts w:ascii="Times New Roman" w:hAnsi="Times New Roman" w:cs="Times New Roman"/>
                <w:sz w:val="24"/>
                <w:szCs w:val="24"/>
              </w:rPr>
              <w:t>иные риски по пункту 6 направления деятельности</w:t>
            </w:r>
            <w:r w:rsidRPr="00207A0C">
              <w:rPr>
                <w:rFonts w:ascii="Times New Roman" w:eastAsia="Times New Roman" w:hAnsi="Times New Roman" w:cs="Times New Roman"/>
                <w:bCs/>
                <w:sz w:val="24"/>
                <w:szCs w:val="24"/>
                <w:lang w:eastAsia="ru-RU"/>
              </w:rPr>
              <w:t xml:space="preserve"> </w:t>
            </w:r>
            <w:r w:rsidRPr="00207A0C">
              <w:rPr>
                <w:rFonts w:ascii="Times New Roman" w:eastAsia="Times New Roman" w:hAnsi="Times New Roman" w:cs="Times New Roman"/>
                <w:bCs/>
                <w:sz w:val="24"/>
                <w:szCs w:val="24"/>
                <w:lang w:val="en-US" w:eastAsia="ru-RU"/>
              </w:rPr>
              <w:t>II</w:t>
            </w:r>
            <w:r w:rsidRPr="00207A0C">
              <w:rPr>
                <w:rFonts w:ascii="Times New Roman" w:hAnsi="Times New Roman" w:cs="Times New Roman"/>
                <w:sz w:val="24"/>
                <w:szCs w:val="24"/>
              </w:rPr>
              <w:t xml:space="preserve"> Классификатора рисков.</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низкий</w:t>
            </w:r>
          </w:p>
        </w:tc>
      </w:tr>
      <w:tr w:rsidR="00475E5D" w:rsidRPr="00207A0C" w:rsidTr="00E93DC9">
        <w:trPr>
          <w:trHeight w:val="388"/>
        </w:trPr>
        <w:tc>
          <w:tcPr>
            <w:tcW w:w="754" w:type="dxa"/>
            <w:vMerge w:val="restart"/>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lastRenderedPageBreak/>
              <w:t>7.</w:t>
            </w:r>
          </w:p>
        </w:tc>
        <w:tc>
          <w:tcPr>
            <w:tcW w:w="13443" w:type="dxa"/>
            <w:gridSpan w:val="12"/>
            <w:vAlign w:val="center"/>
          </w:tcPr>
          <w:p w:rsidR="00475E5D" w:rsidRPr="00207A0C" w:rsidRDefault="00475E5D" w:rsidP="001E5448">
            <w:pPr>
              <w:rPr>
                <w:rFonts w:ascii="Times New Roman" w:hAnsi="Times New Roman" w:cs="Times New Roman"/>
                <w:sz w:val="24"/>
                <w:szCs w:val="24"/>
              </w:rPr>
            </w:pPr>
            <w:r w:rsidRPr="00207A0C">
              <w:rPr>
                <w:rFonts w:ascii="Times New Roman" w:hAnsi="Times New Roman" w:cs="Times New Roman"/>
                <w:sz w:val="24"/>
                <w:szCs w:val="24"/>
              </w:rPr>
              <w:t>Оформление результатов ВФА:</w:t>
            </w:r>
          </w:p>
        </w:tc>
      </w:tr>
      <w:tr w:rsidR="00475E5D" w:rsidRPr="00207A0C" w:rsidTr="003B1165">
        <w:trPr>
          <w:trHeight w:val="31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1E5448">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1</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некачественное составление заключения о результатах аудиторского мероприятия;</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80E5A">
        <w:trPr>
          <w:trHeight w:val="686"/>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 xml:space="preserve">несоблюдение срока подписания заключения о результатах аудиторского мероприятия; </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80E5A">
        <w:trPr>
          <w:trHeight w:val="965"/>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3</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несоблюдение срока направления заключения о результатах аудиторского мероприятия субъекту бюджетных процедур;</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80E5A">
        <w:trPr>
          <w:trHeight w:val="993"/>
        </w:trPr>
        <w:tc>
          <w:tcPr>
            <w:tcW w:w="754" w:type="dxa"/>
            <w:vMerge/>
          </w:tcPr>
          <w:p w:rsidR="00475E5D" w:rsidRPr="00207A0C" w:rsidRDefault="00475E5D" w:rsidP="00F80AFC">
            <w:pPr>
              <w:jc w:val="cente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4</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 xml:space="preserve">неосуществление мониторинга реализации мер </w:t>
            </w:r>
            <w:r w:rsidRPr="00207A0C">
              <w:rPr>
                <w:rFonts w:ascii="Times New Roman" w:hAnsi="Times New Roman" w:cs="Times New Roman"/>
                <w:sz w:val="24"/>
                <w:szCs w:val="24"/>
              </w:rPr>
              <w:br/>
              <w:t>по минимизации (устранению) бюджетных рисков;</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80E5A">
        <w:trPr>
          <w:trHeight w:val="978"/>
        </w:trPr>
        <w:tc>
          <w:tcPr>
            <w:tcW w:w="754" w:type="dxa"/>
            <w:vMerge/>
          </w:tcPr>
          <w:p w:rsidR="00475E5D" w:rsidRPr="00207A0C" w:rsidRDefault="00475E5D" w:rsidP="001E5448">
            <w:pP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5</w:t>
            </w:r>
          </w:p>
        </w:tc>
        <w:tc>
          <w:tcPr>
            <w:tcW w:w="5274" w:type="dxa"/>
            <w:vAlign w:val="center"/>
          </w:tcPr>
          <w:p w:rsidR="00475E5D" w:rsidRPr="00207A0C" w:rsidRDefault="00475E5D" w:rsidP="00F80AFC">
            <w:pPr>
              <w:jc w:val="both"/>
              <w:rPr>
                <w:rFonts w:ascii="Times New Roman" w:hAnsi="Times New Roman" w:cs="Times New Roman"/>
                <w:sz w:val="24"/>
                <w:szCs w:val="24"/>
              </w:rPr>
            </w:pPr>
            <w:r w:rsidRPr="00207A0C">
              <w:rPr>
                <w:rFonts w:ascii="Times New Roman" w:hAnsi="Times New Roman" w:cs="Times New Roman"/>
                <w:sz w:val="24"/>
                <w:szCs w:val="24"/>
              </w:rPr>
              <w:t>несвоевременное представление руководителю МУ ФК годовой отчетности о результатах деятельности субъекта ВФА;</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475E5D" w:rsidRPr="00207A0C" w:rsidTr="00180E5A">
        <w:trPr>
          <w:trHeight w:val="695"/>
        </w:trPr>
        <w:tc>
          <w:tcPr>
            <w:tcW w:w="754" w:type="dxa"/>
            <w:vMerge/>
          </w:tcPr>
          <w:p w:rsidR="00475E5D" w:rsidRPr="00207A0C" w:rsidRDefault="00475E5D" w:rsidP="001E5448">
            <w:pPr>
              <w:rPr>
                <w:rFonts w:ascii="Times New Roman" w:hAnsi="Times New Roman" w:cs="Times New Roman"/>
                <w:sz w:val="24"/>
                <w:szCs w:val="24"/>
              </w:rPr>
            </w:pPr>
          </w:p>
        </w:tc>
        <w:tc>
          <w:tcPr>
            <w:tcW w:w="69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696" w:type="dxa"/>
            <w:gridSpan w:val="2"/>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7</w:t>
            </w:r>
          </w:p>
        </w:tc>
        <w:tc>
          <w:tcPr>
            <w:tcW w:w="574"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5274" w:type="dxa"/>
            <w:vAlign w:val="center"/>
          </w:tcPr>
          <w:p w:rsidR="00475E5D" w:rsidRPr="00207A0C" w:rsidRDefault="00475E5D" w:rsidP="001E5448">
            <w:pPr>
              <w:jc w:val="both"/>
              <w:rPr>
                <w:rFonts w:ascii="Times New Roman" w:hAnsi="Times New Roman" w:cs="Times New Roman"/>
                <w:sz w:val="24"/>
                <w:szCs w:val="24"/>
              </w:rPr>
            </w:pPr>
            <w:r w:rsidRPr="00207A0C">
              <w:rPr>
                <w:rFonts w:ascii="Times New Roman" w:hAnsi="Times New Roman" w:cs="Times New Roman"/>
                <w:sz w:val="24"/>
                <w:szCs w:val="24"/>
              </w:rPr>
              <w:t>иные риски по пункту 7 направления деятельности</w:t>
            </w:r>
            <w:r w:rsidRPr="00207A0C">
              <w:rPr>
                <w:rFonts w:ascii="Times New Roman" w:eastAsia="Times New Roman" w:hAnsi="Times New Roman" w:cs="Times New Roman"/>
                <w:bCs/>
                <w:sz w:val="24"/>
                <w:szCs w:val="24"/>
                <w:lang w:eastAsia="ru-RU"/>
              </w:rPr>
              <w:t xml:space="preserve"> </w:t>
            </w:r>
            <w:r w:rsidRPr="00207A0C">
              <w:rPr>
                <w:rFonts w:ascii="Times New Roman" w:eastAsia="Times New Roman" w:hAnsi="Times New Roman" w:cs="Times New Roman"/>
                <w:bCs/>
                <w:sz w:val="24"/>
                <w:szCs w:val="24"/>
                <w:lang w:val="en-US" w:eastAsia="ru-RU"/>
              </w:rPr>
              <w:t>II</w:t>
            </w:r>
            <w:r w:rsidRPr="00207A0C">
              <w:rPr>
                <w:rFonts w:ascii="Times New Roman" w:hAnsi="Times New Roman" w:cs="Times New Roman"/>
                <w:sz w:val="24"/>
                <w:szCs w:val="24"/>
              </w:rPr>
              <w:t xml:space="preserve"> Классификатора рисков.</w:t>
            </w:r>
          </w:p>
        </w:tc>
        <w:tc>
          <w:tcPr>
            <w:tcW w:w="796"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4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Х</w:t>
            </w:r>
          </w:p>
        </w:tc>
        <w:tc>
          <w:tcPr>
            <w:tcW w:w="763"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785"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w:t>
            </w:r>
          </w:p>
        </w:tc>
        <w:tc>
          <w:tcPr>
            <w:tcW w:w="1571" w:type="dxa"/>
            <w:vAlign w:val="center"/>
          </w:tcPr>
          <w:p w:rsidR="00475E5D" w:rsidRPr="00207A0C" w:rsidRDefault="00475E5D" w:rsidP="00F80AFC">
            <w:pPr>
              <w:jc w:val="center"/>
              <w:rPr>
                <w:rFonts w:ascii="Times New Roman" w:hAnsi="Times New Roman" w:cs="Times New Roman"/>
                <w:sz w:val="24"/>
                <w:szCs w:val="24"/>
              </w:rPr>
            </w:pPr>
            <w:r w:rsidRPr="00207A0C">
              <w:rPr>
                <w:rFonts w:ascii="Times New Roman" w:hAnsi="Times New Roman" w:cs="Times New Roman"/>
                <w:sz w:val="24"/>
                <w:szCs w:val="24"/>
              </w:rPr>
              <w:t>низкий</w:t>
            </w:r>
          </w:p>
        </w:tc>
      </w:tr>
      <w:tr w:rsidR="00475E5D" w:rsidTr="00180E5A">
        <w:trPr>
          <w:trHeight w:val="420"/>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организации деятельности по разработке и исполнения Плана деятельности МУ ФК на соответствующий год:</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Плана </w:t>
            </w:r>
            <w:r>
              <w:rPr>
                <w:rFonts w:ascii="Times New Roman" w:eastAsia="Times New Roman" w:hAnsi="Times New Roman" w:cs="Times New Roman"/>
                <w:sz w:val="24"/>
                <w:szCs w:val="24"/>
                <w:lang w:eastAsia="ru-RU"/>
              </w:rPr>
              <w:t>МУ ФК</w:t>
            </w:r>
            <w:r w:rsidRPr="009765A7">
              <w:rPr>
                <w:rFonts w:ascii="Times New Roman" w:eastAsia="Times New Roman" w:hAnsi="Times New Roman" w:cs="Times New Roman"/>
                <w:sz w:val="24"/>
                <w:szCs w:val="24"/>
                <w:lang w:eastAsia="ru-RU"/>
              </w:rPr>
              <w:t xml:space="preserve">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lastRenderedPageBreak/>
              <w:t xml:space="preserve">и подготовке отчета о результатах его выполнения, </w:t>
            </w:r>
            <w:proofErr w:type="spellStart"/>
            <w:r>
              <w:rPr>
                <w:rFonts w:ascii="Times New Roman" w:eastAsia="Times New Roman" w:hAnsi="Times New Roman" w:cs="Times New Roman"/>
                <w:sz w:val="24"/>
                <w:szCs w:val="24"/>
                <w:lang w:eastAsia="ru-RU"/>
              </w:rPr>
              <w:t>не</w:t>
            </w:r>
            <w:r w:rsidRPr="009765A7">
              <w:rPr>
                <w:rFonts w:ascii="Times New Roman" w:eastAsia="Calibri" w:hAnsi="Times New Roman" w:cs="Times New Roman"/>
                <w:sz w:val="24"/>
                <w:szCs w:val="24"/>
              </w:rPr>
              <w:t>размещение</w:t>
            </w:r>
            <w:proofErr w:type="spellEnd"/>
            <w:r w:rsidRPr="009765A7">
              <w:rPr>
                <w:rFonts w:ascii="Times New Roman" w:eastAsia="Calibri" w:hAnsi="Times New Roman" w:cs="Times New Roman"/>
                <w:sz w:val="24"/>
                <w:szCs w:val="24"/>
              </w:rPr>
              <w:t xml:space="preserve"> указанных документов на официальном сайте </w:t>
            </w:r>
            <w:r>
              <w:rPr>
                <w:rFonts w:ascii="Times New Roman" w:eastAsia="Calibri" w:hAnsi="Times New Roman" w:cs="Times New Roman"/>
                <w:sz w:val="24"/>
                <w:szCs w:val="24"/>
              </w:rPr>
              <w:t>МУ ФК</w:t>
            </w:r>
            <w:r w:rsidRPr="009765A7">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sidRPr="009765A7">
              <w:rPr>
                <w:rFonts w:ascii="Times New Roman" w:eastAsia="Calibri" w:hAnsi="Times New Roman" w:cs="Times New Roman"/>
                <w:sz w:val="24"/>
                <w:szCs w:val="24"/>
              </w:rPr>
              <w:t>в сети Интернет</w:t>
            </w:r>
            <w:r>
              <w:rPr>
                <w:rFonts w:ascii="Times New Roman" w:eastAsia="Calibri" w:hAnsi="Times New Roman" w:cs="Times New Roman"/>
                <w:sz w:val="24"/>
                <w:szCs w:val="24"/>
              </w:rPr>
              <w:t xml:space="preserve"> и </w:t>
            </w:r>
            <w:r w:rsidRPr="003C2F50">
              <w:rPr>
                <w:rFonts w:ascii="Times New Roman" w:eastAsia="Times New Roman" w:hAnsi="Times New Roman" w:cs="Times New Roman"/>
                <w:sz w:val="24"/>
                <w:szCs w:val="24"/>
                <w:lang w:eastAsia="ru-RU"/>
              </w:rPr>
              <w:t>в Систем</w:t>
            </w:r>
            <w:r>
              <w:rPr>
                <w:rFonts w:ascii="Times New Roman" w:eastAsia="Times New Roman" w:hAnsi="Times New Roman" w:cs="Times New Roman"/>
                <w:sz w:val="24"/>
                <w:szCs w:val="24"/>
                <w:lang w:eastAsia="ru-RU"/>
              </w:rPr>
              <w:t>е</w:t>
            </w:r>
            <w:r w:rsidRPr="003C2F50">
              <w:rPr>
                <w:rFonts w:ascii="Times New Roman" w:eastAsia="Times New Roman" w:hAnsi="Times New Roman" w:cs="Times New Roman"/>
                <w:sz w:val="24"/>
                <w:szCs w:val="24"/>
                <w:lang w:eastAsia="ru-RU"/>
              </w:rPr>
              <w:t xml:space="preserve"> управления эксплуатацией Федерального казначейства «Подсистема планирования и мониторинга деятельности Федерального казначейства»</w:t>
            </w:r>
            <w:r>
              <w:rPr>
                <w:rFonts w:ascii="Times New Roman" w:eastAsia="Times New Roman" w:hAnsi="Times New Roman" w:cs="Times New Roman"/>
                <w:sz w:val="24"/>
                <w:szCs w:val="24"/>
                <w:lang w:eastAsia="ru-RU"/>
              </w:rPr>
              <w:t>;</w:t>
            </w:r>
          </w:p>
        </w:tc>
        <w:tc>
          <w:tcPr>
            <w:tcW w:w="796"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1"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Default="00475E5D" w:rsidP="00F80AFC">
            <w:pPr>
              <w:jc w:val="center"/>
            </w:pPr>
            <w:r>
              <w:rPr>
                <w:rFonts w:ascii="Times New Roman" w:hAnsi="Times New Roman" w:cs="Times New Roman"/>
                <w:sz w:val="24"/>
                <w:szCs w:val="24"/>
              </w:rPr>
              <w:t>значимый</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Default="00475E5D" w:rsidP="001E5448">
            <w:pPr>
              <w:jc w:val="both"/>
              <w:rPr>
                <w:rFonts w:ascii="Times New Roman" w:hAnsi="Times New Roman" w:cs="Times New Roman"/>
                <w:sz w:val="24"/>
                <w:szCs w:val="24"/>
              </w:rPr>
            </w:pPr>
            <w:r>
              <w:rPr>
                <w:rFonts w:ascii="Times New Roman" w:hAnsi="Times New Roman" w:cs="Times New Roman"/>
                <w:sz w:val="24"/>
                <w:szCs w:val="24"/>
              </w:rPr>
              <w:t>иные риски по пункту 8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 рисков.</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75E5D" w:rsidTr="006458A3">
        <w:trPr>
          <w:trHeight w:val="554"/>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rsidR="00475E5D" w:rsidRPr="00531D14" w:rsidRDefault="00475E5D"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6038A9">
              <w:rPr>
                <w:rFonts w:ascii="Times New Roman" w:hAnsi="Times New Roman" w:cs="Times New Roman"/>
                <w:sz w:val="24"/>
                <w:szCs w:val="24"/>
              </w:rPr>
              <w:t xml:space="preserve"> работы по размещению информации на официальном сайте </w:t>
            </w:r>
            <w:r>
              <w:rPr>
                <w:rFonts w:ascii="Times New Roman" w:hAnsi="Times New Roman" w:cs="Times New Roman"/>
                <w:sz w:val="24"/>
                <w:szCs w:val="24"/>
              </w:rPr>
              <w:t>МУ ФК</w:t>
            </w:r>
            <w:r w:rsidRPr="006038A9">
              <w:rPr>
                <w:rFonts w:ascii="Times New Roman" w:hAnsi="Times New Roman" w:cs="Times New Roman"/>
                <w:sz w:val="24"/>
                <w:szCs w:val="24"/>
              </w:rPr>
              <w:t xml:space="preserve"> в информационно-телекоммуникационной сети «Интернет»</w:t>
            </w:r>
            <w:r>
              <w:rPr>
                <w:rFonts w:ascii="Times New Roman" w:hAnsi="Times New Roman" w:cs="Times New Roman"/>
                <w:sz w:val="24"/>
                <w:szCs w:val="24"/>
              </w:rPr>
              <w:t>:</w:t>
            </w:r>
          </w:p>
        </w:tc>
      </w:tr>
      <w:tr w:rsidR="00475E5D" w:rsidTr="00180E5A">
        <w:trPr>
          <w:trHeight w:val="1285"/>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Pr="006038A9"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Pr="006038A9" w:rsidRDefault="00475E5D" w:rsidP="00C43D50">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Pr="006038A9" w:rsidRDefault="00475E5D" w:rsidP="00F80AFC">
            <w:pPr>
              <w:jc w:val="both"/>
              <w:rPr>
                <w:rFonts w:ascii="Times New Roman" w:eastAsia="Times New Roman" w:hAnsi="Times New Roman" w:cs="Times New Roman"/>
                <w:sz w:val="24"/>
                <w:szCs w:val="24"/>
                <w:lang w:eastAsia="ru-RU"/>
              </w:rPr>
            </w:pPr>
            <w:r w:rsidRPr="006038A9">
              <w:rPr>
                <w:rFonts w:ascii="Times New Roman" w:eastAsia="Times New Roman" w:hAnsi="Times New Roman" w:cs="Times New Roman"/>
                <w:sz w:val="24"/>
                <w:szCs w:val="24"/>
                <w:lang w:eastAsia="ru-RU"/>
              </w:rPr>
              <w:t xml:space="preserve">наличие искаженных (недостоверных) сведений в информации, размещаемой на официальном сайте </w:t>
            </w:r>
            <w:r>
              <w:rPr>
                <w:rFonts w:ascii="Times New Roman" w:eastAsia="Times New Roman" w:hAnsi="Times New Roman" w:cs="Times New Roman"/>
                <w:sz w:val="24"/>
                <w:szCs w:val="24"/>
                <w:lang w:eastAsia="ru-RU"/>
              </w:rPr>
              <w:t>МУ ФК</w:t>
            </w:r>
            <w:r w:rsidRPr="006038A9">
              <w:rPr>
                <w:rFonts w:ascii="Times New Roman" w:eastAsia="Times New Roman" w:hAnsi="Times New Roman" w:cs="Times New Roman"/>
                <w:sz w:val="24"/>
                <w:szCs w:val="24"/>
                <w:lang w:eastAsia="ru-RU"/>
              </w:rPr>
              <w:t xml:space="preserve"> 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796"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63"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Х</w:t>
            </w:r>
          </w:p>
        </w:tc>
        <w:tc>
          <w:tcPr>
            <w:tcW w:w="741"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X</w:t>
            </w:r>
          </w:p>
        </w:tc>
        <w:tc>
          <w:tcPr>
            <w:tcW w:w="763"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1571" w:type="dxa"/>
            <w:vAlign w:val="center"/>
          </w:tcPr>
          <w:p w:rsidR="00475E5D" w:rsidRPr="006038A9"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значимый</w:t>
            </w:r>
          </w:p>
        </w:tc>
      </w:tr>
      <w:tr w:rsidR="00475E5D" w:rsidTr="00180E5A">
        <w:trPr>
          <w:trHeight w:val="1159"/>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Pr="006038A9"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Pr="006038A9" w:rsidRDefault="00475E5D" w:rsidP="00C43D50">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475E5D" w:rsidRPr="006038A9" w:rsidRDefault="00475E5D" w:rsidP="00F80AFC">
            <w:pPr>
              <w:jc w:val="both"/>
              <w:rPr>
                <w:rFonts w:ascii="Times New Roman" w:eastAsia="Times New Roman" w:hAnsi="Times New Roman" w:cs="Times New Roman"/>
                <w:sz w:val="24"/>
                <w:szCs w:val="24"/>
                <w:lang w:eastAsia="ru-RU"/>
              </w:rPr>
            </w:pPr>
            <w:proofErr w:type="spellStart"/>
            <w:r w:rsidRPr="006038A9">
              <w:rPr>
                <w:rFonts w:ascii="Times New Roman" w:eastAsia="Times New Roman" w:hAnsi="Times New Roman" w:cs="Times New Roman"/>
                <w:sz w:val="24"/>
                <w:szCs w:val="24"/>
                <w:lang w:eastAsia="ru-RU"/>
              </w:rPr>
              <w:t>неразмещение</w:t>
            </w:r>
            <w:proofErr w:type="spellEnd"/>
            <w:r w:rsidRPr="006038A9">
              <w:rPr>
                <w:rFonts w:ascii="Times New Roman" w:eastAsia="Times New Roman" w:hAnsi="Times New Roman" w:cs="Times New Roman"/>
                <w:sz w:val="24"/>
                <w:szCs w:val="24"/>
                <w:lang w:eastAsia="ru-RU"/>
              </w:rPr>
              <w:t xml:space="preserve"> (несвоевременное размещение) информации на официальном сайте </w:t>
            </w:r>
            <w:r>
              <w:rPr>
                <w:rFonts w:ascii="Times New Roman" w:eastAsia="Times New Roman" w:hAnsi="Times New Roman" w:cs="Times New Roman"/>
                <w:sz w:val="24"/>
                <w:szCs w:val="24"/>
                <w:lang w:eastAsia="ru-RU"/>
              </w:rPr>
              <w:t>МУ ФК</w:t>
            </w:r>
            <w:r w:rsidRPr="006038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6038A9">
              <w:rPr>
                <w:rFonts w:ascii="Times New Roman" w:eastAsia="Times New Roman" w:hAnsi="Times New Roman" w:cs="Times New Roman"/>
                <w:sz w:val="24"/>
                <w:szCs w:val="24"/>
                <w:lang w:eastAsia="ru-RU"/>
              </w:rPr>
              <w:t>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796"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63"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Х</w:t>
            </w:r>
          </w:p>
        </w:tc>
        <w:tc>
          <w:tcPr>
            <w:tcW w:w="785"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41"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X</w:t>
            </w:r>
          </w:p>
        </w:tc>
        <w:tc>
          <w:tcPr>
            <w:tcW w:w="763"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w:t>
            </w:r>
          </w:p>
        </w:tc>
        <w:tc>
          <w:tcPr>
            <w:tcW w:w="1571" w:type="dxa"/>
            <w:vAlign w:val="center"/>
          </w:tcPr>
          <w:p w:rsidR="00475E5D" w:rsidRPr="006038A9"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средний</w:t>
            </w:r>
          </w:p>
        </w:tc>
      </w:tr>
      <w:tr w:rsidR="00475E5D" w:rsidTr="00180E5A">
        <w:trPr>
          <w:trHeight w:val="653"/>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Pr="006038A9"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Pr="006038A9" w:rsidRDefault="00475E5D" w:rsidP="00C43D50">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475E5D" w:rsidRDefault="00475E5D" w:rsidP="00C43D50">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Pr>
                <w:rFonts w:ascii="Times New Roman" w:hAnsi="Times New Roman"/>
                <w:bCs/>
                <w:sz w:val="24"/>
                <w:szCs w:val="24"/>
              </w:rPr>
              <w:t xml:space="preserve">9 направления деятельности </w:t>
            </w:r>
            <w:r>
              <w:rPr>
                <w:rFonts w:ascii="Times New Roman" w:hAnsi="Times New Roman" w:cs="Times New Roman"/>
                <w:bCs/>
                <w:sz w:val="24"/>
                <w:szCs w:val="24"/>
                <w:lang w:val="en-US"/>
              </w:rPr>
              <w:t>II</w:t>
            </w:r>
            <w:r>
              <w:rPr>
                <w:rFonts w:ascii="Times New Roman" w:hAnsi="Times New Roman" w:cs="Times New Roman"/>
                <w:bCs/>
                <w:sz w:val="24"/>
                <w:szCs w:val="24"/>
              </w:rPr>
              <w:t xml:space="preserve"> Классификатора рисков.</w:t>
            </w:r>
          </w:p>
        </w:tc>
        <w:tc>
          <w:tcPr>
            <w:tcW w:w="796"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3"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475E5D" w:rsidRDefault="00475E5D" w:rsidP="00F80AF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571" w:type="dxa"/>
            <w:vAlign w:val="center"/>
          </w:tcPr>
          <w:p w:rsidR="00475E5D" w:rsidRPr="006038A9" w:rsidRDefault="00475E5D" w:rsidP="00F80AFC">
            <w:pPr>
              <w:jc w:val="center"/>
              <w:rPr>
                <w:rFonts w:ascii="Times New Roman" w:hAnsi="Times New Roman" w:cs="Times New Roman"/>
                <w:color w:val="000000"/>
                <w:sz w:val="24"/>
                <w:szCs w:val="24"/>
              </w:rPr>
            </w:pPr>
            <w:r w:rsidRPr="006038A9">
              <w:rPr>
                <w:rFonts w:ascii="Times New Roman" w:hAnsi="Times New Roman" w:cs="Times New Roman"/>
                <w:color w:val="000000"/>
                <w:sz w:val="24"/>
                <w:szCs w:val="24"/>
              </w:rPr>
              <w:t>низкий</w:t>
            </w:r>
          </w:p>
        </w:tc>
      </w:tr>
      <w:tr w:rsidR="00475E5D" w:rsidTr="00180E5A">
        <w:trPr>
          <w:trHeight w:val="661"/>
        </w:trPr>
        <w:tc>
          <w:tcPr>
            <w:tcW w:w="754" w:type="dxa"/>
            <w:vMerge w:val="restart"/>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val="en-US" w:eastAsia="ru-RU"/>
              </w:rPr>
              <w:t>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475E5D" w:rsidTr="003B1165">
        <w:trPr>
          <w:trHeight w:val="96"/>
        </w:trPr>
        <w:tc>
          <w:tcPr>
            <w:tcW w:w="754" w:type="dxa"/>
            <w:vMerge/>
          </w:tcPr>
          <w:p w:rsidR="00475E5D" w:rsidRDefault="00475E5D" w:rsidP="00F80AFC">
            <w:pPr>
              <w:jc w:val="center"/>
              <w:rPr>
                <w:rFonts w:ascii="Times New Roman" w:hAnsi="Times New Roman" w:cs="Times New Roman"/>
                <w:sz w:val="24"/>
                <w:szCs w:val="24"/>
              </w:rPr>
            </w:pPr>
          </w:p>
        </w:tc>
        <w:tc>
          <w:tcPr>
            <w:tcW w:w="69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gridSpan w:val="2"/>
            <w:vAlign w:val="center"/>
          </w:tcPr>
          <w:p w:rsidR="00475E5D" w:rsidRPr="00CA5F6E" w:rsidRDefault="00475E5D"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475E5D" w:rsidRDefault="00475E5D"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r>
            <w:r>
              <w:rPr>
                <w:rFonts w:ascii="Times New Roman" w:hAnsi="Times New Roman" w:cs="Times New Roman"/>
                <w:sz w:val="24"/>
                <w:szCs w:val="24"/>
              </w:rPr>
              <w:lastRenderedPageBreak/>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eastAsia="Times New Roman" w:hAnsi="Times New Roman" w:cs="Times New Roman"/>
                <w:bCs/>
                <w:sz w:val="24"/>
                <w:szCs w:val="24"/>
                <w:lang w:val="en-US" w:eastAsia="ru-RU"/>
              </w:rPr>
              <w:t>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475E5D" w:rsidRDefault="00475E5D"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75E5D" w:rsidTr="00AE0CDB">
        <w:trPr>
          <w:trHeight w:val="96"/>
        </w:trPr>
        <w:tc>
          <w:tcPr>
            <w:tcW w:w="14197" w:type="dxa"/>
            <w:gridSpan w:val="13"/>
            <w:vAlign w:val="center"/>
          </w:tcPr>
          <w:p w:rsidR="00475E5D" w:rsidRPr="008F73A9" w:rsidRDefault="00475E5D" w:rsidP="00F80AFC">
            <w:pPr>
              <w:rPr>
                <w:u w:val="single"/>
              </w:rPr>
            </w:pPr>
            <w:r w:rsidRPr="008F73A9">
              <w:rPr>
                <w:rFonts w:ascii="Times New Roman" w:eastAsia="Times New Roman" w:hAnsi="Times New Roman" w:cs="Times New Roman"/>
                <w:b/>
                <w:sz w:val="24"/>
                <w:szCs w:val="24"/>
                <w:u w:val="single"/>
                <w:lang w:eastAsia="ru-RU"/>
              </w:rPr>
              <w:lastRenderedPageBreak/>
              <w:t xml:space="preserve">Направление деятельности </w:t>
            </w:r>
            <w:r>
              <w:rPr>
                <w:rFonts w:ascii="Times New Roman" w:eastAsia="Times New Roman" w:hAnsi="Times New Roman" w:cs="Times New Roman"/>
                <w:b/>
                <w:sz w:val="24"/>
                <w:szCs w:val="24"/>
                <w:u w:val="single"/>
                <w:lang w:eastAsia="ru-RU"/>
              </w:rPr>
              <w:t>МУ ФК</w:t>
            </w:r>
            <w:r w:rsidRPr="008F73A9">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8F73A9">
              <w:rPr>
                <w:rFonts w:ascii="Times New Roman" w:eastAsia="Times New Roman" w:hAnsi="Times New Roman" w:cs="Times New Roman"/>
                <w:b/>
                <w:sz w:val="24"/>
                <w:szCs w:val="24"/>
                <w:lang w:val="en-US" w:eastAsia="ru-RU"/>
              </w:rPr>
              <w:t>III</w:t>
            </w:r>
            <w:r w:rsidRPr="008F73A9">
              <w:rPr>
                <w:rFonts w:ascii="Times New Roman" w:eastAsia="Times New Roman" w:hAnsi="Times New Roman" w:cs="Times New Roman"/>
                <w:b/>
                <w:sz w:val="24"/>
                <w:szCs w:val="24"/>
                <w:lang w:eastAsia="ru-RU"/>
              </w:rPr>
              <w:t>. Организация кадровой работы</w:t>
            </w:r>
          </w:p>
        </w:tc>
      </w:tr>
      <w:tr w:rsidR="00DF6019" w:rsidTr="00180E5A">
        <w:trPr>
          <w:trHeight w:val="96"/>
        </w:trPr>
        <w:tc>
          <w:tcPr>
            <w:tcW w:w="754" w:type="dxa"/>
            <w:vMerge w:val="restart"/>
          </w:tcPr>
          <w:p w:rsidR="00DF6019" w:rsidRDefault="00DF60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DF6019" w:rsidRPr="00643310" w:rsidRDefault="00DF6019" w:rsidP="00DF6019">
            <w:pPr>
              <w:rPr>
                <w:rFonts w:ascii="Times New Roman" w:hAnsi="Times New Roman" w:cs="Times New Roman"/>
                <w:sz w:val="24"/>
                <w:szCs w:val="24"/>
              </w:rPr>
            </w:pPr>
            <w:r>
              <w:rPr>
                <w:rFonts w:ascii="Times New Roman" w:hAnsi="Times New Roman" w:cs="Times New Roman"/>
                <w:sz w:val="24"/>
                <w:szCs w:val="24"/>
              </w:rPr>
              <w:t>Обеспечение режима защиты персональных данных:</w:t>
            </w:r>
          </w:p>
        </w:tc>
      </w:tr>
      <w:tr w:rsidR="00DF6019" w:rsidTr="003B1165">
        <w:trPr>
          <w:trHeight w:val="96"/>
        </w:trPr>
        <w:tc>
          <w:tcPr>
            <w:tcW w:w="754" w:type="dxa"/>
            <w:vMerge/>
          </w:tcPr>
          <w:p w:rsidR="00DF6019" w:rsidRDefault="00DF6019" w:rsidP="00F80AFC">
            <w:pPr>
              <w:jc w:val="center"/>
              <w:rPr>
                <w:rFonts w:ascii="Times New Roman" w:hAnsi="Times New Roman" w:cs="Times New Roman"/>
                <w:sz w:val="24"/>
                <w:szCs w:val="24"/>
              </w:rPr>
            </w:pPr>
          </w:p>
        </w:tc>
        <w:tc>
          <w:tcPr>
            <w:tcW w:w="695" w:type="dxa"/>
            <w:vAlign w:val="center"/>
          </w:tcPr>
          <w:p w:rsidR="00DF6019" w:rsidRDefault="00DF6019" w:rsidP="00DF6019">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DF6019" w:rsidRDefault="00DF6019" w:rsidP="00DF6019">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F6019" w:rsidRDefault="00DF6019" w:rsidP="00DF6019">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DF6019" w:rsidRDefault="00DF6019" w:rsidP="00DF6019">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МУ ФК (далее – гражданские служащие)</w:t>
            </w:r>
            <w:r w:rsidRPr="00FF394C">
              <w:rPr>
                <w:rFonts w:ascii="Times New Roman" w:hAnsi="Times New Roman" w:cs="Times New Roman"/>
                <w:sz w:val="24"/>
                <w:szCs w:val="24"/>
              </w:rPr>
              <w:t xml:space="preserve"> работников </w:t>
            </w:r>
            <w:r>
              <w:rPr>
                <w:rFonts w:ascii="Times New Roman" w:hAnsi="Times New Roman" w:cs="Times New Roman"/>
                <w:sz w:val="24"/>
                <w:szCs w:val="24"/>
              </w:rPr>
              <w:t>М</w:t>
            </w:r>
            <w:r w:rsidRPr="00FF394C">
              <w:rPr>
                <w:rFonts w:ascii="Times New Roman" w:hAnsi="Times New Roman" w:cs="Times New Roman"/>
                <w:sz w:val="24"/>
                <w:szCs w:val="24"/>
              </w:rPr>
              <w:t>У</w:t>
            </w:r>
            <w:r>
              <w:rPr>
                <w:rFonts w:ascii="Times New Roman" w:hAnsi="Times New Roman" w:cs="Times New Roman"/>
                <w:sz w:val="24"/>
                <w:szCs w:val="24"/>
              </w:rPr>
              <w:t> </w:t>
            </w:r>
            <w:r w:rsidRPr="00FF394C">
              <w:rPr>
                <w:rFonts w:ascii="Times New Roman" w:hAnsi="Times New Roman" w:cs="Times New Roman"/>
                <w:sz w:val="24"/>
                <w:szCs w:val="24"/>
              </w:rPr>
              <w:t>ФК, замещающих должности, не являющиеся должностями федеральной государственной гражданской службы</w:t>
            </w:r>
            <w:r>
              <w:rPr>
                <w:rFonts w:ascii="Times New Roman" w:hAnsi="Times New Roman" w:cs="Times New Roman"/>
                <w:sz w:val="24"/>
                <w:szCs w:val="24"/>
              </w:rPr>
              <w:t>;</w:t>
            </w:r>
          </w:p>
        </w:tc>
        <w:tc>
          <w:tcPr>
            <w:tcW w:w="796" w:type="dxa"/>
            <w:vAlign w:val="center"/>
          </w:tcPr>
          <w:p w:rsidR="00DF6019" w:rsidRPr="00366F94" w:rsidRDefault="00DF6019" w:rsidP="00DF6019">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DF6019" w:rsidRPr="00366F94" w:rsidRDefault="00DF6019" w:rsidP="00DF601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DF6019" w:rsidRPr="00366F94" w:rsidRDefault="00DF6019" w:rsidP="00DF601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DF6019" w:rsidRPr="00366F94" w:rsidRDefault="00DF6019" w:rsidP="00DF6019">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DF6019" w:rsidRPr="00366F94" w:rsidRDefault="00DF6019" w:rsidP="00DF601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DF6019" w:rsidRPr="00366F94" w:rsidRDefault="00DF6019" w:rsidP="00DF6019">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DF6019" w:rsidRDefault="00DF6019" w:rsidP="00DF6019">
            <w:pPr>
              <w:jc w:val="center"/>
            </w:pPr>
            <w:r>
              <w:rPr>
                <w:rFonts w:ascii="Times New Roman" w:hAnsi="Times New Roman" w:cs="Times New Roman"/>
                <w:sz w:val="24"/>
                <w:szCs w:val="24"/>
              </w:rPr>
              <w:t>средний</w:t>
            </w:r>
          </w:p>
        </w:tc>
      </w:tr>
      <w:tr w:rsidR="00DF6019" w:rsidTr="003B1165">
        <w:trPr>
          <w:trHeight w:val="96"/>
        </w:trPr>
        <w:tc>
          <w:tcPr>
            <w:tcW w:w="754" w:type="dxa"/>
            <w:vMerge/>
          </w:tcPr>
          <w:p w:rsidR="00DF6019" w:rsidRDefault="00DF6019" w:rsidP="00F80AFC">
            <w:pPr>
              <w:jc w:val="center"/>
              <w:rPr>
                <w:rFonts w:ascii="Times New Roman" w:hAnsi="Times New Roman" w:cs="Times New Roman"/>
                <w:sz w:val="24"/>
                <w:szCs w:val="24"/>
              </w:rPr>
            </w:pPr>
          </w:p>
        </w:tc>
        <w:tc>
          <w:tcPr>
            <w:tcW w:w="695" w:type="dxa"/>
            <w:vAlign w:val="center"/>
          </w:tcPr>
          <w:p w:rsidR="00DF6019" w:rsidRDefault="00DF6019" w:rsidP="00DF6019">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DF6019" w:rsidRPr="00885B0B" w:rsidRDefault="00DF6019" w:rsidP="00DF6019">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DF6019" w:rsidRDefault="00DF6019" w:rsidP="00DF6019">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DF6019" w:rsidRPr="00825980" w:rsidRDefault="00DF6019" w:rsidP="00DF6019">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93423">
              <w:rPr>
                <w:rFonts w:ascii="Times New Roman" w:hAnsi="Times New Roman" w:cs="Times New Roman"/>
                <w:sz w:val="24"/>
                <w:szCs w:val="24"/>
              </w:rPr>
              <w:t xml:space="preserve"> </w:t>
            </w:r>
            <w:r>
              <w:rPr>
                <w:rFonts w:ascii="Times New Roman" w:hAnsi="Times New Roman" w:cs="Times New Roman"/>
                <w:sz w:val="24"/>
                <w:szCs w:val="24"/>
                <w:lang w:val="en-US"/>
              </w:rPr>
              <w:t>III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Классификатора рисков</w:t>
            </w:r>
            <w:r>
              <w:rPr>
                <w:rFonts w:ascii="Times New Roman" w:hAnsi="Times New Roman" w:cs="Times New Roman"/>
                <w:sz w:val="24"/>
                <w:szCs w:val="24"/>
              </w:rPr>
              <w:t>.</w:t>
            </w:r>
          </w:p>
        </w:tc>
        <w:tc>
          <w:tcPr>
            <w:tcW w:w="796" w:type="dxa"/>
            <w:vAlign w:val="center"/>
          </w:tcPr>
          <w:p w:rsidR="00DF6019" w:rsidRDefault="00DF6019" w:rsidP="00DF6019">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DF6019" w:rsidRDefault="00DF6019" w:rsidP="00DF601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DF6019" w:rsidRDefault="00DF6019" w:rsidP="00DF601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DF6019" w:rsidRDefault="00DF6019" w:rsidP="00DF6019">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DF6019" w:rsidRDefault="00DF6019" w:rsidP="00DF601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DF6019" w:rsidRDefault="00DF6019" w:rsidP="00DF601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rsidR="00DF6019" w:rsidRPr="00643310" w:rsidRDefault="00DF6019" w:rsidP="00DF601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E2478" w:rsidTr="001516F9">
        <w:trPr>
          <w:trHeight w:val="85"/>
        </w:trPr>
        <w:tc>
          <w:tcPr>
            <w:tcW w:w="754" w:type="dxa"/>
            <w:vMerge w:val="restart"/>
          </w:tcPr>
          <w:p w:rsidR="000E2478" w:rsidRDefault="000E2478" w:rsidP="00F80AFC">
            <w:pPr>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13443" w:type="dxa"/>
            <w:gridSpan w:val="12"/>
            <w:vAlign w:val="center"/>
          </w:tcPr>
          <w:p w:rsidR="000E2478" w:rsidRPr="005A52BA" w:rsidRDefault="000E2478" w:rsidP="00991C9E">
            <w:pPr>
              <w:rPr>
                <w:rFonts w:ascii="Times New Roman" w:hAnsi="Times New Roman" w:cs="Times New Roman"/>
                <w:sz w:val="24"/>
                <w:szCs w:val="24"/>
              </w:rPr>
            </w:pPr>
            <w:r>
              <w:rPr>
                <w:rFonts w:ascii="Times New Roman" w:hAnsi="Times New Roman" w:cs="Times New Roman"/>
                <w:sz w:val="24"/>
                <w:szCs w:val="24"/>
              </w:rPr>
              <w:t>Осуществление учета кадров и делопроизводства по кадрам:</w:t>
            </w:r>
          </w:p>
        </w:tc>
      </w:tr>
      <w:tr w:rsidR="000E2478" w:rsidTr="001516F9">
        <w:trPr>
          <w:trHeight w:val="180"/>
        </w:trPr>
        <w:tc>
          <w:tcPr>
            <w:tcW w:w="754" w:type="dxa"/>
            <w:vMerge/>
          </w:tcPr>
          <w:p w:rsidR="000E2478" w:rsidRDefault="000E2478" w:rsidP="00F80AFC">
            <w:pPr>
              <w:jc w:val="center"/>
              <w:rPr>
                <w:rFonts w:ascii="Times New Roman" w:hAnsi="Times New Roman" w:cs="Times New Roman"/>
                <w:sz w:val="24"/>
                <w:szCs w:val="24"/>
              </w:rPr>
            </w:pPr>
          </w:p>
        </w:tc>
        <w:tc>
          <w:tcPr>
            <w:tcW w:w="695" w:type="dxa"/>
            <w:vAlign w:val="center"/>
          </w:tcPr>
          <w:p w:rsidR="000E2478" w:rsidRPr="00AF2C6C"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74"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1</w:t>
            </w:r>
          </w:p>
        </w:tc>
        <w:tc>
          <w:tcPr>
            <w:tcW w:w="5274" w:type="dxa"/>
            <w:vAlign w:val="center"/>
          </w:tcPr>
          <w:p w:rsidR="000E2478" w:rsidRDefault="000E2478"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796" w:type="dxa"/>
            <w:vAlign w:val="center"/>
          </w:tcPr>
          <w:p w:rsidR="000E2478" w:rsidRDefault="000E2478"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0E2478" w:rsidRDefault="000E2478"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0E2478" w:rsidRDefault="000E2478" w:rsidP="00991C9E">
            <w:pPr>
              <w:jc w:val="center"/>
            </w:pPr>
            <w:r w:rsidRPr="00C05472">
              <w:rPr>
                <w:rFonts w:ascii="Times New Roman" w:hAnsi="Times New Roman" w:cs="Times New Roman"/>
                <w:sz w:val="24"/>
                <w:szCs w:val="24"/>
              </w:rPr>
              <w:t>значимый</w:t>
            </w:r>
          </w:p>
        </w:tc>
      </w:tr>
      <w:tr w:rsidR="000E2478" w:rsidTr="00227DBE">
        <w:trPr>
          <w:trHeight w:val="827"/>
        </w:trPr>
        <w:tc>
          <w:tcPr>
            <w:tcW w:w="754" w:type="dxa"/>
            <w:vMerge/>
          </w:tcPr>
          <w:p w:rsidR="000E2478" w:rsidRDefault="000E2478" w:rsidP="00F80AFC">
            <w:pPr>
              <w:jc w:val="center"/>
              <w:rPr>
                <w:rFonts w:ascii="Times New Roman" w:hAnsi="Times New Roman" w:cs="Times New Roman"/>
                <w:sz w:val="24"/>
                <w:szCs w:val="24"/>
              </w:rPr>
            </w:pPr>
          </w:p>
        </w:tc>
        <w:tc>
          <w:tcPr>
            <w:tcW w:w="695" w:type="dxa"/>
            <w:vAlign w:val="center"/>
          </w:tcPr>
          <w:p w:rsidR="000E2478" w:rsidRPr="00AF2C6C"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74"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rsidR="000E2478" w:rsidRDefault="000E2478" w:rsidP="00991C9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w:t>
            </w:r>
            <w:r>
              <w:rPr>
                <w:rFonts w:ascii="Times New Roman" w:hAnsi="Times New Roman" w:cs="Times New Roman"/>
                <w:sz w:val="24"/>
                <w:szCs w:val="24"/>
              </w:rPr>
              <w:lastRenderedPageBreak/>
              <w:t>гражданской службы, увольнением гражданского служащего с гражданской службы;</w:t>
            </w:r>
          </w:p>
        </w:tc>
        <w:tc>
          <w:tcPr>
            <w:tcW w:w="796"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0E2478" w:rsidRDefault="000E2478"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2478" w:rsidRPr="00366F94" w:rsidRDefault="000E2478"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0E2478" w:rsidRDefault="000E2478" w:rsidP="00991C9E">
            <w:pPr>
              <w:jc w:val="center"/>
            </w:pPr>
            <w:r w:rsidRPr="00C05472">
              <w:rPr>
                <w:rFonts w:ascii="Times New Roman" w:hAnsi="Times New Roman" w:cs="Times New Roman"/>
                <w:sz w:val="24"/>
                <w:szCs w:val="24"/>
              </w:rPr>
              <w:t>значимый</w:t>
            </w:r>
          </w:p>
        </w:tc>
      </w:tr>
      <w:tr w:rsidR="000E2478" w:rsidTr="00227DBE">
        <w:trPr>
          <w:trHeight w:val="683"/>
        </w:trPr>
        <w:tc>
          <w:tcPr>
            <w:tcW w:w="754" w:type="dxa"/>
            <w:vMerge/>
          </w:tcPr>
          <w:p w:rsidR="000E2478" w:rsidRDefault="000E2478" w:rsidP="00F80AFC">
            <w:pPr>
              <w:jc w:val="center"/>
              <w:rPr>
                <w:rFonts w:ascii="Times New Roman" w:hAnsi="Times New Roman" w:cs="Times New Roman"/>
                <w:sz w:val="24"/>
                <w:szCs w:val="24"/>
              </w:rPr>
            </w:pPr>
          </w:p>
        </w:tc>
        <w:tc>
          <w:tcPr>
            <w:tcW w:w="695" w:type="dxa"/>
            <w:vAlign w:val="center"/>
          </w:tcPr>
          <w:p w:rsidR="000E2478" w:rsidRPr="00AF2C6C"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74" w:type="dxa"/>
            <w:vAlign w:val="center"/>
          </w:tcPr>
          <w:p w:rsidR="000E2478" w:rsidDel="001516F9" w:rsidRDefault="000E2478"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0E2478" w:rsidDel="001516F9" w:rsidRDefault="000E2478" w:rsidP="00F80AFC">
            <w:pPr>
              <w:jc w:val="both"/>
              <w:rPr>
                <w:rFonts w:ascii="Times New Roman" w:hAnsi="Times New Roman" w:cs="Times New Roman"/>
                <w:sz w:val="24"/>
                <w:szCs w:val="24"/>
              </w:rPr>
            </w:pPr>
            <w:r w:rsidRPr="000E7B01">
              <w:rPr>
                <w:rFonts w:ascii="Times New Roman" w:hAnsi="Times New Roman" w:cs="Times New Roman"/>
                <w:sz w:val="24"/>
                <w:szCs w:val="24"/>
              </w:rPr>
              <w:t xml:space="preserve">иные риски по пункту 2 направления деятельности </w:t>
            </w:r>
            <w:r w:rsidRPr="000E7B01">
              <w:rPr>
                <w:rFonts w:ascii="Times New Roman" w:hAnsi="Times New Roman" w:cs="Times New Roman"/>
                <w:sz w:val="24"/>
                <w:szCs w:val="24"/>
                <w:lang w:val="en-US"/>
              </w:rPr>
              <w:t>III</w:t>
            </w:r>
            <w:r w:rsidRPr="000E7B01">
              <w:rPr>
                <w:rFonts w:ascii="Times New Roman" w:hAnsi="Times New Roman" w:cs="Times New Roman"/>
                <w:sz w:val="24"/>
                <w:szCs w:val="24"/>
              </w:rPr>
              <w:t xml:space="preserve"> Классификатора</w:t>
            </w:r>
            <w:r w:rsidRPr="000E7B01">
              <w:rPr>
                <w:rFonts w:ascii="Times New Roman" w:eastAsia="Times New Roman" w:hAnsi="Times New Roman" w:cs="Times New Roman"/>
                <w:bCs/>
                <w:sz w:val="24"/>
                <w:szCs w:val="24"/>
                <w:lang w:eastAsia="ru-RU"/>
              </w:rPr>
              <w:t xml:space="preserve"> рисков</w:t>
            </w:r>
            <w:r w:rsidRPr="000E7B01">
              <w:rPr>
                <w:rFonts w:ascii="Times New Roman" w:hAnsi="Times New Roman"/>
                <w:bCs/>
                <w:sz w:val="24"/>
                <w:szCs w:val="24"/>
              </w:rPr>
              <w:t>.</w:t>
            </w:r>
          </w:p>
        </w:tc>
        <w:tc>
          <w:tcPr>
            <w:tcW w:w="796"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rsidR="000E2478" w:rsidDel="001516F9" w:rsidRDefault="000E2478" w:rsidP="00F80AFC">
            <w:pPr>
              <w:jc w:val="center"/>
              <w:rPr>
                <w:rFonts w:ascii="Times New Roman" w:hAnsi="Times New Roman" w:cs="Times New Roman"/>
                <w:sz w:val="24"/>
                <w:szCs w:val="24"/>
              </w:rPr>
            </w:pPr>
            <w:r w:rsidRPr="000E7B01">
              <w:rPr>
                <w:rFonts w:ascii="Times New Roman" w:hAnsi="Times New Roman" w:cs="Times New Roman"/>
                <w:sz w:val="24"/>
                <w:szCs w:val="24"/>
              </w:rPr>
              <w:t>низкий</w:t>
            </w:r>
          </w:p>
        </w:tc>
      </w:tr>
      <w:tr w:rsidR="000E2478" w:rsidTr="00227DBE">
        <w:trPr>
          <w:trHeight w:val="412"/>
        </w:trPr>
        <w:tc>
          <w:tcPr>
            <w:tcW w:w="754" w:type="dxa"/>
            <w:vMerge w:val="restart"/>
          </w:tcPr>
          <w:p w:rsidR="000E2478" w:rsidRDefault="000E2478"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0E2478" w:rsidRDefault="000E2478" w:rsidP="00991C9E">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7922D5" w:rsidTr="00E93DC9">
        <w:trPr>
          <w:trHeight w:val="1849"/>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AF2C6C" w:rsidRDefault="007922D5"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rsidR="007922D5" w:rsidRPr="00AF2C6C" w:rsidRDefault="007922D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922D5" w:rsidRPr="0006259B" w:rsidRDefault="007922D5" w:rsidP="00991C9E">
            <w:pPr>
              <w:jc w:val="both"/>
              <w:rPr>
                <w:rFonts w:ascii="Times New Roman" w:hAnsi="Times New Roman" w:cs="Times New Roman"/>
                <w:sz w:val="24"/>
                <w:szCs w:val="24"/>
              </w:rPr>
            </w:pPr>
            <w:r w:rsidRPr="0006259B">
              <w:rPr>
                <w:rFonts w:ascii="Times New Roman" w:hAnsi="Times New Roman" w:cs="Times New Roman"/>
                <w:sz w:val="24"/>
                <w:szCs w:val="24"/>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без проведения конкурса в случае, когда требуется проведение конкурса при замещении указанной должности;</w:t>
            </w:r>
          </w:p>
        </w:tc>
        <w:tc>
          <w:tcPr>
            <w:tcW w:w="796" w:type="dxa"/>
            <w:vAlign w:val="center"/>
          </w:tcPr>
          <w:p w:rsidR="007922D5"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3" w:type="dxa"/>
            <w:vAlign w:val="center"/>
          </w:tcPr>
          <w:p w:rsidR="007922D5" w:rsidRPr="00366F94"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rsidR="007922D5"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1" w:type="dxa"/>
            <w:vAlign w:val="center"/>
          </w:tcPr>
          <w:p w:rsidR="007922D5" w:rsidRPr="00366F94" w:rsidRDefault="007922D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7922D5" w:rsidRPr="00366F94"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rsidR="007922D5" w:rsidRPr="00366F94" w:rsidRDefault="007922D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7922D5" w:rsidRDefault="007922D5" w:rsidP="00991C9E">
            <w:pPr>
              <w:jc w:val="center"/>
            </w:pPr>
            <w:r>
              <w:rPr>
                <w:rFonts w:ascii="Times New Roman" w:hAnsi="Times New Roman" w:cs="Times New Roman"/>
                <w:sz w:val="24"/>
                <w:szCs w:val="24"/>
              </w:rPr>
              <w:t>средний</w:t>
            </w:r>
          </w:p>
        </w:tc>
      </w:tr>
      <w:tr w:rsidR="007922D5" w:rsidTr="00E93DC9">
        <w:trPr>
          <w:trHeight w:val="1608"/>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AF2C6C" w:rsidRDefault="007922D5"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rsidR="007922D5" w:rsidRPr="00AF2C6C" w:rsidRDefault="007922D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7922D5" w:rsidRDefault="007922D5" w:rsidP="00991C9E">
            <w:pPr>
              <w:widowControl w:val="0"/>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образования, стажу гражданской службы,</w:t>
            </w:r>
            <w:r w:rsidR="000F72F3">
              <w:rPr>
                <w:rFonts w:ascii="Times New Roman" w:hAnsi="Times New Roman" w:cs="Times New Roman"/>
                <w:sz w:val="24"/>
                <w:szCs w:val="24"/>
              </w:rPr>
              <w:t xml:space="preserve">  </w:t>
            </w:r>
            <w:r>
              <w:rPr>
                <w:rFonts w:ascii="Times New Roman" w:hAnsi="Times New Roman" w:cs="Times New Roman"/>
                <w:sz w:val="24"/>
                <w:szCs w:val="24"/>
              </w:rPr>
              <w:t>знаниям и умениям, необходимым для исполнения должностных обязанностей гражданами, замещающими должности гражданской службы;</w:t>
            </w:r>
          </w:p>
        </w:tc>
        <w:tc>
          <w:tcPr>
            <w:tcW w:w="796" w:type="dxa"/>
            <w:vAlign w:val="center"/>
          </w:tcPr>
          <w:p w:rsidR="007922D5" w:rsidRPr="00366F94" w:rsidRDefault="007922D5" w:rsidP="00991C9E">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rsidR="007922D5" w:rsidRPr="00366F94" w:rsidRDefault="007922D5" w:rsidP="00991C9E">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rsidR="007922D5" w:rsidRDefault="007922D5" w:rsidP="00991C9E">
            <w:pPr>
              <w:widowControl w:val="0"/>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rsidR="007922D5" w:rsidRPr="00366F94" w:rsidRDefault="007922D5" w:rsidP="00991C9E">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366F94" w:rsidRDefault="007922D5" w:rsidP="00991C9E">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366F94" w:rsidRDefault="007922D5" w:rsidP="00991C9E">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991C9E">
            <w:pPr>
              <w:widowControl w:val="0"/>
              <w:jc w:val="center"/>
            </w:pPr>
            <w:r w:rsidRPr="00C05472">
              <w:rPr>
                <w:rFonts w:ascii="Times New Roman" w:hAnsi="Times New Roman" w:cs="Times New Roman"/>
                <w:sz w:val="24"/>
                <w:szCs w:val="24"/>
              </w:rPr>
              <w:t>значимый</w:t>
            </w:r>
          </w:p>
        </w:tc>
      </w:tr>
      <w:tr w:rsidR="007922D5" w:rsidTr="00227DBE">
        <w:trPr>
          <w:trHeight w:val="121"/>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AF2C6C" w:rsidRDefault="007922D5"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rsidR="007922D5" w:rsidRPr="00AF2C6C" w:rsidRDefault="007922D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7922D5" w:rsidRDefault="007922D5" w:rsidP="00991C9E">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служебного контракта, иные условия, изменение условий служебного контракта);</w:t>
            </w:r>
          </w:p>
        </w:tc>
        <w:tc>
          <w:tcPr>
            <w:tcW w:w="796" w:type="dxa"/>
            <w:vAlign w:val="center"/>
          </w:tcPr>
          <w:p w:rsidR="007922D5" w:rsidRPr="00366F94"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3" w:type="dxa"/>
            <w:vAlign w:val="center"/>
          </w:tcPr>
          <w:p w:rsidR="007922D5" w:rsidRPr="00366F94"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rsidR="007922D5"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1" w:type="dxa"/>
            <w:vAlign w:val="center"/>
          </w:tcPr>
          <w:p w:rsidR="007922D5" w:rsidRPr="00366F94" w:rsidRDefault="007922D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366F94" w:rsidRDefault="007922D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366F94" w:rsidRDefault="007922D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991C9E">
            <w:pPr>
              <w:jc w:val="center"/>
            </w:pPr>
            <w:r w:rsidRPr="00C05472">
              <w:rPr>
                <w:rFonts w:ascii="Times New Roman" w:hAnsi="Times New Roman" w:cs="Times New Roman"/>
                <w:sz w:val="24"/>
                <w:szCs w:val="24"/>
              </w:rPr>
              <w:t>значимый</w:t>
            </w:r>
          </w:p>
        </w:tc>
      </w:tr>
      <w:tr w:rsidR="007922D5" w:rsidTr="003B1165">
        <w:trPr>
          <w:trHeight w:val="322"/>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AF2C6C" w:rsidRDefault="007922D5" w:rsidP="00F80AFC">
            <w:pPr>
              <w:jc w:val="center"/>
              <w:rPr>
                <w:rFonts w:ascii="Times New Roman" w:hAnsi="Times New Roman" w:cs="Times New Roman"/>
                <w:sz w:val="24"/>
                <w:szCs w:val="24"/>
              </w:rPr>
            </w:pPr>
            <w:r w:rsidRPr="00FE1F21">
              <w:rPr>
                <w:rFonts w:ascii="Times New Roman" w:hAnsi="Times New Roman" w:cs="Times New Roman"/>
                <w:sz w:val="24"/>
                <w:szCs w:val="24"/>
              </w:rPr>
              <w:t>3</w:t>
            </w:r>
          </w:p>
        </w:tc>
        <w:tc>
          <w:tcPr>
            <w:tcW w:w="696" w:type="dxa"/>
            <w:gridSpan w:val="2"/>
            <w:vAlign w:val="center"/>
          </w:tcPr>
          <w:p w:rsidR="007922D5" w:rsidRPr="00AF2C6C" w:rsidRDefault="007922D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низкий</w:t>
            </w:r>
          </w:p>
        </w:tc>
      </w:tr>
      <w:tr w:rsidR="007922D5" w:rsidTr="003B1165">
        <w:trPr>
          <w:trHeight w:val="96"/>
        </w:trPr>
        <w:tc>
          <w:tcPr>
            <w:tcW w:w="754" w:type="dxa"/>
            <w:vMerge w:val="restart"/>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7922D5" w:rsidRDefault="007922D5" w:rsidP="005A6D68">
            <w:pPr>
              <w:jc w:val="both"/>
            </w:pPr>
            <w:r w:rsidRPr="00987C75">
              <w:rPr>
                <w:rFonts w:ascii="Times New Roman" w:hAnsi="Times New Roman" w:cs="Times New Roman"/>
                <w:sz w:val="24"/>
                <w:szCs w:val="24"/>
              </w:rPr>
              <w:t>П</w:t>
            </w:r>
            <w:r w:rsidRPr="00987C75">
              <w:rPr>
                <w:rFonts w:ascii="Times New Roman" w:hAnsi="Times New Roman" w:cs="Times New Roman"/>
                <w:color w:val="000000"/>
                <w:sz w:val="24"/>
                <w:szCs w:val="24"/>
              </w:rPr>
              <w:t>оступление на работу граждан</w:t>
            </w:r>
            <w:r w:rsidRPr="00987C75">
              <w:rPr>
                <w:rFonts w:ascii="Times New Roman" w:hAnsi="Times New Roman" w:cs="Times New Roman"/>
                <w:sz w:val="24"/>
                <w:szCs w:val="24"/>
              </w:rPr>
              <w:t xml:space="preserve"> </w:t>
            </w:r>
            <w:r>
              <w:rPr>
                <w:rFonts w:ascii="Times New Roman" w:hAnsi="Times New Roman" w:cs="Times New Roman"/>
                <w:sz w:val="24"/>
                <w:szCs w:val="24"/>
              </w:rPr>
              <w:t xml:space="preserve">для замещения </w:t>
            </w:r>
            <w:r w:rsidRPr="00987C75">
              <w:rPr>
                <w:rFonts w:ascii="Times New Roman" w:hAnsi="Times New Roman" w:cs="Times New Roman"/>
                <w:sz w:val="24"/>
                <w:szCs w:val="24"/>
              </w:rPr>
              <w:t>должност</w:t>
            </w:r>
            <w:r>
              <w:rPr>
                <w:rFonts w:ascii="Times New Roman" w:hAnsi="Times New Roman" w:cs="Times New Roman"/>
                <w:sz w:val="24"/>
                <w:szCs w:val="24"/>
              </w:rPr>
              <w:t>ей</w:t>
            </w:r>
            <w:r w:rsidRPr="00987C75">
              <w:rPr>
                <w:rFonts w:ascii="Times New Roman" w:hAnsi="Times New Roman" w:cs="Times New Roman"/>
                <w:sz w:val="24"/>
                <w:szCs w:val="24"/>
              </w:rPr>
              <w:t xml:space="preserve">, не </w:t>
            </w:r>
            <w:r>
              <w:rPr>
                <w:rFonts w:ascii="Times New Roman" w:hAnsi="Times New Roman" w:cs="Times New Roman"/>
                <w:sz w:val="24"/>
                <w:szCs w:val="24"/>
              </w:rPr>
              <w:t xml:space="preserve">являющихся </w:t>
            </w:r>
            <w:r w:rsidRPr="00987C75">
              <w:rPr>
                <w:rFonts w:ascii="Times New Roman" w:hAnsi="Times New Roman" w:cs="Times New Roman"/>
                <w:sz w:val="24"/>
                <w:szCs w:val="24"/>
              </w:rPr>
              <w:t>должностям</w:t>
            </w:r>
            <w:r>
              <w:rPr>
                <w:rFonts w:ascii="Times New Roman" w:hAnsi="Times New Roman" w:cs="Times New Roman"/>
                <w:sz w:val="24"/>
                <w:szCs w:val="24"/>
              </w:rPr>
              <w:t>и</w:t>
            </w:r>
            <w:r w:rsidRPr="00987C75">
              <w:rPr>
                <w:rFonts w:ascii="Times New Roman" w:hAnsi="Times New Roman" w:cs="Times New Roman"/>
                <w:sz w:val="24"/>
                <w:szCs w:val="24"/>
              </w:rPr>
              <w:t xml:space="preserve"> федеральной государственной гражданской службы, заключение трудовых договоров</w:t>
            </w:r>
            <w:r w:rsidRPr="00987C75">
              <w:rPr>
                <w:rStyle w:val="a6"/>
                <w:rFonts w:ascii="Times New Roman" w:hAnsi="Times New Roman" w:cs="Times New Roman"/>
                <w:sz w:val="24"/>
                <w:szCs w:val="24"/>
              </w:rPr>
              <w:footnoteReference w:id="3"/>
            </w:r>
            <w:r w:rsidRPr="00987C75">
              <w:rPr>
                <w:rFonts w:ascii="Times New Roman" w:hAnsi="Times New Roman" w:cs="Times New Roman"/>
                <w:sz w:val="24"/>
                <w:szCs w:val="24"/>
              </w:rPr>
              <w:t>:</w:t>
            </w:r>
          </w:p>
        </w:tc>
      </w:tr>
      <w:tr w:rsidR="007922D5" w:rsidTr="00227DBE">
        <w:trPr>
          <w:trHeight w:val="1828"/>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7B3011" w:rsidRDefault="007922D5"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w:t>
            </w:r>
            <w:r>
              <w:rPr>
                <w:rFonts w:ascii="Times New Roman" w:hAnsi="Times New Roman" w:cs="Times New Roman"/>
                <w:sz w:val="24"/>
                <w:szCs w:val="24"/>
              </w:rPr>
              <w:br/>
              <w:t>и нормативных правовых актов Российской Федерации;</w:t>
            </w:r>
          </w:p>
        </w:tc>
        <w:tc>
          <w:tcPr>
            <w:tcW w:w="796"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низкий</w:t>
            </w:r>
          </w:p>
        </w:tc>
      </w:tr>
      <w:tr w:rsidR="007922D5" w:rsidTr="00E93DC9">
        <w:trPr>
          <w:trHeight w:val="557"/>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7B3011" w:rsidRDefault="007922D5"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96"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низкий</w:t>
            </w:r>
          </w:p>
        </w:tc>
      </w:tr>
      <w:tr w:rsidR="007922D5" w:rsidTr="00E93DC9">
        <w:trPr>
          <w:trHeight w:val="553"/>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7B3011" w:rsidRDefault="007922D5" w:rsidP="00F80AFC">
            <w:pPr>
              <w:jc w:val="center"/>
              <w:rPr>
                <w:rFonts w:ascii="Times New Roman" w:hAnsi="Times New Roman" w:cs="Times New Roman"/>
                <w:sz w:val="24"/>
                <w:szCs w:val="24"/>
              </w:rPr>
            </w:pPr>
            <w:r w:rsidRPr="001440B2">
              <w:rPr>
                <w:rFonts w:ascii="Times New Roman" w:hAnsi="Times New Roman" w:cs="Times New Roman"/>
                <w:sz w:val="24"/>
                <w:szCs w:val="24"/>
              </w:rPr>
              <w:t>3</w:t>
            </w:r>
          </w:p>
        </w:tc>
        <w:tc>
          <w:tcPr>
            <w:tcW w:w="696" w:type="dxa"/>
            <w:gridSpan w:val="2"/>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низкий</w:t>
            </w:r>
          </w:p>
        </w:tc>
      </w:tr>
      <w:tr w:rsidR="007922D5" w:rsidTr="00E93DC9">
        <w:trPr>
          <w:trHeight w:val="266"/>
        </w:trPr>
        <w:tc>
          <w:tcPr>
            <w:tcW w:w="754" w:type="dxa"/>
            <w:vMerge w:val="restart"/>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7922D5" w:rsidRDefault="007922D5" w:rsidP="00F80AFC">
            <w:pPr>
              <w:jc w:val="both"/>
            </w:pPr>
            <w:r>
              <w:rPr>
                <w:rFonts w:ascii="Times New Roman" w:hAnsi="Times New Roman" w:cs="Times New Roman"/>
                <w:sz w:val="24"/>
                <w:szCs w:val="24"/>
              </w:rPr>
              <w:t>Формирование и хранение личных дел сотрудников МУ ФК:</w:t>
            </w:r>
          </w:p>
        </w:tc>
      </w:tr>
      <w:tr w:rsidR="007922D5" w:rsidTr="003B1165">
        <w:trPr>
          <w:trHeight w:val="1442"/>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7B3011" w:rsidRDefault="007922D5"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МУ ФК, перечню, установленному нормативными правовыми актами Российской Федерации;</w:t>
            </w:r>
          </w:p>
        </w:tc>
        <w:tc>
          <w:tcPr>
            <w:tcW w:w="796"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низкий</w:t>
            </w:r>
          </w:p>
        </w:tc>
      </w:tr>
      <w:tr w:rsidR="007922D5" w:rsidTr="003B1165">
        <w:trPr>
          <w:trHeight w:val="96"/>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7B3011" w:rsidRDefault="007922D5"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МУ ФК, в том числе уволенных;</w:t>
            </w:r>
          </w:p>
        </w:tc>
        <w:tc>
          <w:tcPr>
            <w:tcW w:w="796" w:type="dxa"/>
            <w:vAlign w:val="center"/>
          </w:tcPr>
          <w:p w:rsidR="007922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средний</w:t>
            </w:r>
          </w:p>
        </w:tc>
      </w:tr>
      <w:tr w:rsidR="007922D5" w:rsidTr="00180E5A">
        <w:trPr>
          <w:trHeight w:val="96"/>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7B3011" w:rsidRDefault="007922D5" w:rsidP="00F80AFC">
            <w:pPr>
              <w:jc w:val="center"/>
              <w:rPr>
                <w:rFonts w:ascii="Times New Roman" w:hAnsi="Times New Roman" w:cs="Times New Roman"/>
                <w:sz w:val="24"/>
                <w:szCs w:val="24"/>
              </w:rPr>
            </w:pPr>
            <w:r w:rsidRPr="004F4BC3">
              <w:rPr>
                <w:rFonts w:ascii="Times New Roman" w:hAnsi="Times New Roman" w:cs="Times New Roman"/>
                <w:sz w:val="24"/>
                <w:szCs w:val="24"/>
              </w:rPr>
              <w:t>3</w:t>
            </w:r>
          </w:p>
        </w:tc>
        <w:tc>
          <w:tcPr>
            <w:tcW w:w="696" w:type="dxa"/>
            <w:gridSpan w:val="2"/>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7922D5" w:rsidRPr="00A85E65" w:rsidRDefault="007922D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7922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низкий</w:t>
            </w:r>
          </w:p>
        </w:tc>
      </w:tr>
      <w:tr w:rsidR="007922D5" w:rsidTr="003B1165">
        <w:trPr>
          <w:trHeight w:val="85"/>
        </w:trPr>
        <w:tc>
          <w:tcPr>
            <w:tcW w:w="754" w:type="dxa"/>
            <w:vMerge w:val="restart"/>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443" w:type="dxa"/>
            <w:gridSpan w:val="12"/>
            <w:vAlign w:val="center"/>
          </w:tcPr>
          <w:p w:rsidR="007922D5" w:rsidRDefault="007922D5" w:rsidP="00F80AFC">
            <w:pPr>
              <w:jc w:val="both"/>
            </w:pPr>
            <w:r w:rsidRPr="00987C75">
              <w:rPr>
                <w:rFonts w:ascii="Times New Roman" w:hAnsi="Times New Roman" w:cs="Times New Roman"/>
                <w:sz w:val="24"/>
                <w:szCs w:val="24"/>
              </w:rPr>
              <w:t xml:space="preserve">Исчисление стажа государственной гражданской службы Российской Федерации и стажа работников </w:t>
            </w:r>
            <w:r>
              <w:rPr>
                <w:rFonts w:ascii="Times New Roman" w:hAnsi="Times New Roman" w:cs="Times New Roman"/>
                <w:sz w:val="24"/>
                <w:szCs w:val="24"/>
              </w:rPr>
              <w:t>МУ ФК</w:t>
            </w:r>
            <w:r w:rsidRPr="00987C75">
              <w:rPr>
                <w:rFonts w:ascii="Times New Roman" w:hAnsi="Times New Roman" w:cs="Times New Roman"/>
                <w:sz w:val="24"/>
                <w:szCs w:val="24"/>
              </w:rPr>
              <w:t>, замещающих должности, не являющиеся должностями федеральной государственной гражданской службы</w:t>
            </w:r>
            <w:r w:rsidRPr="00987C75">
              <w:rPr>
                <w:rStyle w:val="a6"/>
                <w:rFonts w:ascii="Times New Roman" w:hAnsi="Times New Roman" w:cs="Times New Roman"/>
                <w:sz w:val="24"/>
                <w:szCs w:val="24"/>
              </w:rPr>
              <w:footnoteReference w:id="4"/>
            </w:r>
            <w:r w:rsidRPr="00987C75">
              <w:rPr>
                <w:rFonts w:ascii="Times New Roman" w:hAnsi="Times New Roman" w:cs="Times New Roman"/>
                <w:sz w:val="24"/>
                <w:szCs w:val="24"/>
              </w:rPr>
              <w:t>:</w:t>
            </w:r>
          </w:p>
        </w:tc>
      </w:tr>
      <w:tr w:rsidR="007922D5" w:rsidTr="003B1165">
        <w:trPr>
          <w:cantSplit/>
          <w:trHeight w:val="396"/>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FF627A" w:rsidRDefault="007922D5" w:rsidP="00F80AFC">
            <w:pPr>
              <w:jc w:val="center"/>
              <w:rPr>
                <w:rFonts w:ascii="Times New Roman" w:hAnsi="Times New Roman" w:cs="Times New Roman"/>
                <w:sz w:val="24"/>
                <w:szCs w:val="24"/>
              </w:rPr>
            </w:pPr>
            <w:r w:rsidRPr="009720B8">
              <w:rPr>
                <w:rFonts w:ascii="Times New Roman" w:hAnsi="Times New Roman" w:cs="Times New Roman"/>
                <w:sz w:val="24"/>
                <w:szCs w:val="24"/>
              </w:rPr>
              <w:t>3</w:t>
            </w:r>
          </w:p>
        </w:tc>
        <w:tc>
          <w:tcPr>
            <w:tcW w:w="696" w:type="dxa"/>
            <w:gridSpan w:val="2"/>
            <w:vAlign w:val="center"/>
          </w:tcPr>
          <w:p w:rsidR="007922D5" w:rsidRPr="00FF627A" w:rsidRDefault="007922D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922D5" w:rsidRDefault="007922D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за выслугу лет;</w:t>
            </w:r>
          </w:p>
        </w:tc>
        <w:tc>
          <w:tcPr>
            <w:tcW w:w="796" w:type="dxa"/>
            <w:vAlign w:val="center"/>
          </w:tcPr>
          <w:p w:rsidR="007922D5" w:rsidRDefault="007922D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7922D5" w:rsidRPr="00366F94" w:rsidRDefault="007922D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366F94" w:rsidRDefault="007922D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922D5" w:rsidRPr="00366F94" w:rsidRDefault="007922D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7922D5" w:rsidRPr="00366F94"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rsidR="007922D5" w:rsidRPr="00366F94" w:rsidRDefault="007922D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7922D5" w:rsidRDefault="007922D5" w:rsidP="00991C9E">
            <w:pPr>
              <w:jc w:val="center"/>
            </w:pPr>
            <w:r w:rsidRPr="00C05472">
              <w:rPr>
                <w:rFonts w:ascii="Times New Roman" w:hAnsi="Times New Roman" w:cs="Times New Roman"/>
                <w:sz w:val="24"/>
                <w:szCs w:val="24"/>
              </w:rPr>
              <w:t>значимый</w:t>
            </w:r>
          </w:p>
        </w:tc>
      </w:tr>
      <w:tr w:rsidR="007922D5" w:rsidTr="003B1165">
        <w:trPr>
          <w:cantSplit/>
          <w:trHeight w:val="396"/>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9720B8" w:rsidRDefault="007922D5"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rsidR="007922D5" w:rsidRDefault="007922D5" w:rsidP="00F80AFC">
            <w:pPr>
              <w:jc w:val="center"/>
              <w:rPr>
                <w:rFonts w:ascii="Times New Roman" w:hAnsi="Times New Roman" w:cs="Times New Roman"/>
                <w:sz w:val="24"/>
                <w:szCs w:val="24"/>
              </w:rPr>
            </w:pPr>
            <w:r w:rsidRPr="000E7B01">
              <w:rPr>
                <w:rFonts w:ascii="Times New Roman" w:hAnsi="Times New Roman" w:cs="Times New Roman"/>
                <w:sz w:val="24"/>
                <w:szCs w:val="24"/>
              </w:rPr>
              <w:t>6</w:t>
            </w:r>
          </w:p>
        </w:tc>
        <w:tc>
          <w:tcPr>
            <w:tcW w:w="574" w:type="dxa"/>
            <w:vAlign w:val="center"/>
          </w:tcPr>
          <w:p w:rsidR="007922D5" w:rsidRDefault="007922D5"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rsidR="007922D5" w:rsidRDefault="007922D5"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96" w:type="dxa"/>
            <w:vAlign w:val="center"/>
          </w:tcPr>
          <w:p w:rsidR="007922D5" w:rsidRDefault="007922D5"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7922D5" w:rsidRPr="00366F94"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5" w:type="dxa"/>
            <w:vAlign w:val="center"/>
          </w:tcPr>
          <w:p w:rsidR="007922D5" w:rsidRPr="00366F94" w:rsidRDefault="007922D5"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922D5" w:rsidRPr="00366F94" w:rsidRDefault="007922D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7922D5" w:rsidRPr="00366F94" w:rsidRDefault="007922D5" w:rsidP="00991C9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5" w:type="dxa"/>
            <w:vAlign w:val="center"/>
          </w:tcPr>
          <w:p w:rsidR="007922D5" w:rsidRPr="00366F94" w:rsidRDefault="007922D5"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7922D5" w:rsidRDefault="007922D5" w:rsidP="00991C9E">
            <w:pPr>
              <w:jc w:val="center"/>
            </w:pPr>
            <w:r>
              <w:rPr>
                <w:rFonts w:ascii="Times New Roman" w:hAnsi="Times New Roman" w:cs="Times New Roman"/>
                <w:sz w:val="24"/>
                <w:szCs w:val="24"/>
              </w:rPr>
              <w:t>значимый</w:t>
            </w:r>
          </w:p>
        </w:tc>
      </w:tr>
      <w:tr w:rsidR="007922D5" w:rsidTr="000E75CF">
        <w:trPr>
          <w:trHeight w:val="96"/>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FF627A" w:rsidRDefault="007922D5" w:rsidP="00F80AFC">
            <w:pPr>
              <w:jc w:val="center"/>
              <w:rPr>
                <w:rFonts w:ascii="Times New Roman" w:hAnsi="Times New Roman" w:cs="Times New Roman"/>
                <w:sz w:val="24"/>
                <w:szCs w:val="24"/>
              </w:rPr>
            </w:pPr>
            <w:r w:rsidRPr="009720B8">
              <w:rPr>
                <w:rFonts w:ascii="Times New Roman" w:hAnsi="Times New Roman" w:cs="Times New Roman"/>
                <w:sz w:val="24"/>
                <w:szCs w:val="24"/>
              </w:rPr>
              <w:t>3</w:t>
            </w:r>
          </w:p>
        </w:tc>
        <w:tc>
          <w:tcPr>
            <w:tcW w:w="696" w:type="dxa"/>
            <w:gridSpan w:val="2"/>
            <w:vAlign w:val="center"/>
          </w:tcPr>
          <w:p w:rsidR="007922D5" w:rsidRPr="00FF627A" w:rsidRDefault="007922D5"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III</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7922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низкий</w:t>
            </w:r>
          </w:p>
        </w:tc>
      </w:tr>
      <w:tr w:rsidR="007922D5" w:rsidTr="00227DBE">
        <w:trPr>
          <w:trHeight w:val="144"/>
        </w:trPr>
        <w:tc>
          <w:tcPr>
            <w:tcW w:w="754" w:type="dxa"/>
            <w:vMerge w:val="restart"/>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rsidR="007922D5" w:rsidRDefault="007922D5" w:rsidP="00F80AFC">
            <w:pPr>
              <w:jc w:val="both"/>
            </w:pPr>
            <w:r>
              <w:rPr>
                <w:rFonts w:ascii="Times New Roman" w:hAnsi="Times New Roman" w:cs="Times New Roman"/>
                <w:sz w:val="24"/>
                <w:szCs w:val="24"/>
              </w:rPr>
              <w:t>Предоставление отпусков:</w:t>
            </w:r>
          </w:p>
        </w:tc>
      </w:tr>
      <w:tr w:rsidR="007922D5" w:rsidTr="003B1165">
        <w:trPr>
          <w:trHeight w:val="760"/>
        </w:trPr>
        <w:tc>
          <w:tcPr>
            <w:tcW w:w="754" w:type="dxa"/>
            <w:vMerge/>
          </w:tcPr>
          <w:p w:rsidR="007922D5" w:rsidRDefault="007922D5" w:rsidP="00F80AFC">
            <w:pPr>
              <w:jc w:val="center"/>
              <w:rPr>
                <w:rFonts w:ascii="Times New Roman" w:hAnsi="Times New Roman" w:cs="Times New Roman"/>
                <w:sz w:val="24"/>
                <w:szCs w:val="24"/>
              </w:rPr>
            </w:pPr>
          </w:p>
        </w:tc>
        <w:tc>
          <w:tcPr>
            <w:tcW w:w="695" w:type="dxa"/>
            <w:vAlign w:val="center"/>
          </w:tcPr>
          <w:p w:rsidR="007922D5" w:rsidRPr="00FF627A" w:rsidRDefault="007922D5"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rsidR="007922D5" w:rsidRPr="00FF627A" w:rsidRDefault="007922D5"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7922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922D5" w:rsidRDefault="007922D5"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исчисления сотрудникам </w:t>
            </w:r>
            <w:r>
              <w:rPr>
                <w:rFonts w:ascii="Times New Roman" w:hAnsi="Times New Roman" w:cs="Times New Roman"/>
                <w:sz w:val="24"/>
                <w:szCs w:val="24"/>
              </w:rPr>
              <w:br/>
              <w:t>МУ ФК продолжительности ежегодного дополнительного отпуска за выслугу лет;</w:t>
            </w:r>
          </w:p>
        </w:tc>
        <w:tc>
          <w:tcPr>
            <w:tcW w:w="796" w:type="dxa"/>
            <w:vAlign w:val="center"/>
          </w:tcPr>
          <w:p w:rsidR="007922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922D5" w:rsidRPr="00295CD5" w:rsidRDefault="007922D5"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7922D5" w:rsidRDefault="007922D5" w:rsidP="00F80AFC">
            <w:pPr>
              <w:jc w:val="center"/>
            </w:pPr>
            <w:r>
              <w:rPr>
                <w:rFonts w:ascii="Times New Roman" w:hAnsi="Times New Roman" w:cs="Times New Roman"/>
                <w:sz w:val="24"/>
                <w:szCs w:val="24"/>
              </w:rPr>
              <w:t>низкий</w:t>
            </w:r>
          </w:p>
        </w:tc>
      </w:tr>
      <w:tr w:rsidR="00F55D00" w:rsidTr="003F2ECA">
        <w:trPr>
          <w:trHeight w:val="326"/>
        </w:trPr>
        <w:tc>
          <w:tcPr>
            <w:tcW w:w="754" w:type="dxa"/>
            <w:vMerge/>
          </w:tcPr>
          <w:p w:rsidR="00F55D00" w:rsidRDefault="00F55D00" w:rsidP="00F80AFC">
            <w:pPr>
              <w:jc w:val="center"/>
              <w:rPr>
                <w:rFonts w:ascii="Times New Roman" w:hAnsi="Times New Roman" w:cs="Times New Roman"/>
                <w:sz w:val="24"/>
                <w:szCs w:val="24"/>
              </w:rPr>
            </w:pPr>
          </w:p>
        </w:tc>
        <w:tc>
          <w:tcPr>
            <w:tcW w:w="695" w:type="dxa"/>
            <w:vAlign w:val="center"/>
          </w:tcPr>
          <w:p w:rsidR="00F55D00" w:rsidRPr="00FF627A" w:rsidRDefault="00F55D00"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rsidR="00F55D00" w:rsidRPr="00FF627A" w:rsidRDefault="00F55D00"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F55D00" w:rsidRDefault="00F55D00"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F55D00" w:rsidRDefault="00F55D00"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предоставления ежегодного дополнительного оплачиваемого отпуска работникам с ненормированным рабочим днем;</w:t>
            </w:r>
          </w:p>
        </w:tc>
        <w:tc>
          <w:tcPr>
            <w:tcW w:w="796" w:type="dxa"/>
            <w:vAlign w:val="center"/>
          </w:tcPr>
          <w:p w:rsidR="00F55D00" w:rsidRDefault="00F55D00"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3" w:type="dxa"/>
            <w:vAlign w:val="center"/>
          </w:tcPr>
          <w:p w:rsidR="00F55D00" w:rsidRPr="002C7C04" w:rsidRDefault="00F55D00"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rsidR="00F55D00" w:rsidRPr="002C7C04" w:rsidRDefault="00F55D00"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rsidR="00F55D00" w:rsidRPr="002C7C04" w:rsidRDefault="00F55D00"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F55D00" w:rsidRPr="002C7C04" w:rsidRDefault="00F55D00"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rsidR="00F55D00" w:rsidRPr="002C7C04" w:rsidRDefault="00F55D00"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F55D00" w:rsidRDefault="00F55D00" w:rsidP="00991C9E">
            <w:pPr>
              <w:jc w:val="center"/>
            </w:pPr>
            <w:r>
              <w:rPr>
                <w:rFonts w:ascii="Times New Roman" w:hAnsi="Times New Roman" w:cs="Times New Roman"/>
                <w:sz w:val="24"/>
                <w:szCs w:val="24"/>
              </w:rPr>
              <w:t>средний</w:t>
            </w:r>
          </w:p>
        </w:tc>
      </w:tr>
      <w:tr w:rsidR="00F55D00" w:rsidTr="00227DBE">
        <w:trPr>
          <w:trHeight w:val="121"/>
        </w:trPr>
        <w:tc>
          <w:tcPr>
            <w:tcW w:w="754" w:type="dxa"/>
            <w:vMerge/>
          </w:tcPr>
          <w:p w:rsidR="00F55D00" w:rsidRDefault="00F55D00" w:rsidP="00F80AFC">
            <w:pPr>
              <w:jc w:val="center"/>
              <w:rPr>
                <w:rFonts w:ascii="Times New Roman" w:hAnsi="Times New Roman" w:cs="Times New Roman"/>
                <w:sz w:val="24"/>
                <w:szCs w:val="24"/>
              </w:rPr>
            </w:pPr>
          </w:p>
        </w:tc>
        <w:tc>
          <w:tcPr>
            <w:tcW w:w="695" w:type="dxa"/>
            <w:vAlign w:val="center"/>
          </w:tcPr>
          <w:p w:rsidR="00F55D00" w:rsidRPr="00FF627A" w:rsidRDefault="00F55D00" w:rsidP="00F80AFC">
            <w:pPr>
              <w:jc w:val="center"/>
              <w:rPr>
                <w:rFonts w:ascii="Times New Roman" w:hAnsi="Times New Roman" w:cs="Times New Roman"/>
                <w:sz w:val="24"/>
                <w:szCs w:val="24"/>
              </w:rPr>
            </w:pPr>
            <w:r w:rsidRPr="009940A7">
              <w:rPr>
                <w:rFonts w:ascii="Times New Roman" w:hAnsi="Times New Roman" w:cs="Times New Roman"/>
                <w:sz w:val="24"/>
                <w:szCs w:val="24"/>
              </w:rPr>
              <w:t>3</w:t>
            </w:r>
          </w:p>
        </w:tc>
        <w:tc>
          <w:tcPr>
            <w:tcW w:w="696" w:type="dxa"/>
            <w:gridSpan w:val="2"/>
            <w:vAlign w:val="center"/>
          </w:tcPr>
          <w:p w:rsidR="00F55D00" w:rsidRPr="00FF627A" w:rsidRDefault="00F55D00"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F55D00" w:rsidRDefault="00F55D00"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F55D00" w:rsidRDefault="00F55D00"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компенсации сотрудникам МУ ФК за все неиспользованные отпуска при увольнении;</w:t>
            </w:r>
          </w:p>
        </w:tc>
        <w:tc>
          <w:tcPr>
            <w:tcW w:w="796" w:type="dxa"/>
            <w:vAlign w:val="center"/>
          </w:tcPr>
          <w:p w:rsidR="00F55D00"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F55D00" w:rsidRPr="002C7C04" w:rsidRDefault="00F55D00"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rsidR="00F55D00" w:rsidRPr="002C7C04" w:rsidRDefault="00F55D00"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55D00" w:rsidRPr="002C7C04" w:rsidRDefault="00F55D00"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F55D00" w:rsidRPr="002C7C04" w:rsidRDefault="00F55D00"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rsidR="00F55D00" w:rsidRPr="002C7C04" w:rsidRDefault="00F55D00"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F55D00" w:rsidRDefault="00F55D00" w:rsidP="00991C9E">
            <w:pPr>
              <w:jc w:val="center"/>
            </w:pPr>
            <w:r>
              <w:rPr>
                <w:rFonts w:ascii="Times New Roman" w:hAnsi="Times New Roman" w:cs="Times New Roman"/>
                <w:sz w:val="24"/>
                <w:szCs w:val="24"/>
              </w:rPr>
              <w:t>значимый</w:t>
            </w:r>
          </w:p>
        </w:tc>
      </w:tr>
      <w:tr w:rsidR="00F55D00" w:rsidTr="003B1165">
        <w:trPr>
          <w:trHeight w:val="96"/>
        </w:trPr>
        <w:tc>
          <w:tcPr>
            <w:tcW w:w="754" w:type="dxa"/>
            <w:vMerge/>
          </w:tcPr>
          <w:p w:rsidR="00F55D00" w:rsidRDefault="00F55D00" w:rsidP="00F80AFC">
            <w:pPr>
              <w:jc w:val="center"/>
              <w:rPr>
                <w:rFonts w:ascii="Times New Roman" w:hAnsi="Times New Roman" w:cs="Times New Roman"/>
                <w:sz w:val="24"/>
                <w:szCs w:val="24"/>
              </w:rPr>
            </w:pPr>
          </w:p>
        </w:tc>
        <w:tc>
          <w:tcPr>
            <w:tcW w:w="69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4</w:t>
            </w:r>
          </w:p>
        </w:tc>
        <w:tc>
          <w:tcPr>
            <w:tcW w:w="5274" w:type="dxa"/>
            <w:vAlign w:val="center"/>
          </w:tcPr>
          <w:p w:rsidR="00F55D00" w:rsidRDefault="00F55D00" w:rsidP="00F55D0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замены ежегодного отпуска, превышающего 28 календарных дней, денежной компенсацией;</w:t>
            </w:r>
          </w:p>
        </w:tc>
        <w:tc>
          <w:tcPr>
            <w:tcW w:w="796" w:type="dxa"/>
            <w:vAlign w:val="center"/>
          </w:tcPr>
          <w:p w:rsidR="00F55D00"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F55D00" w:rsidRPr="002C7C04"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55D00" w:rsidRDefault="00F55D00"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55D00" w:rsidRPr="00236229"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F55D00" w:rsidRPr="002C7C04" w:rsidRDefault="00F55D00"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55D00" w:rsidRPr="00236229"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F55D00" w:rsidRDefault="00F55D00" w:rsidP="00991C9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55D00" w:rsidTr="003B1165">
        <w:trPr>
          <w:trHeight w:val="96"/>
        </w:trPr>
        <w:tc>
          <w:tcPr>
            <w:tcW w:w="754" w:type="dxa"/>
            <w:vMerge/>
          </w:tcPr>
          <w:p w:rsidR="00F55D00" w:rsidRDefault="00F55D00" w:rsidP="00F80AFC">
            <w:pPr>
              <w:jc w:val="center"/>
              <w:rPr>
                <w:rFonts w:ascii="Times New Roman" w:hAnsi="Times New Roman" w:cs="Times New Roman"/>
                <w:sz w:val="24"/>
                <w:szCs w:val="24"/>
              </w:rPr>
            </w:pPr>
          </w:p>
        </w:tc>
        <w:tc>
          <w:tcPr>
            <w:tcW w:w="69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5</w:t>
            </w:r>
          </w:p>
        </w:tc>
        <w:tc>
          <w:tcPr>
            <w:tcW w:w="5274" w:type="dxa"/>
            <w:vAlign w:val="center"/>
          </w:tcPr>
          <w:p w:rsidR="00F55D00" w:rsidRDefault="00F55D00" w:rsidP="00991C9E">
            <w:pPr>
              <w:jc w:val="both"/>
              <w:rPr>
                <w:rFonts w:ascii="Times New Roman" w:hAnsi="Times New Roman" w:cs="Times New Roman"/>
                <w:sz w:val="24"/>
                <w:szCs w:val="24"/>
              </w:rPr>
            </w:pPr>
            <w:r>
              <w:rPr>
                <w:rFonts w:ascii="Times New Roman" w:hAnsi="Times New Roman" w:cs="Times New Roman"/>
                <w:sz w:val="24"/>
                <w:szCs w:val="24"/>
              </w:rPr>
              <w:t>несоблюдение сроков формирования и утверждения графика отпусков;</w:t>
            </w:r>
          </w:p>
        </w:tc>
        <w:tc>
          <w:tcPr>
            <w:tcW w:w="796" w:type="dxa"/>
            <w:vAlign w:val="center"/>
          </w:tcPr>
          <w:p w:rsidR="00F55D00" w:rsidRPr="002C7C04" w:rsidRDefault="00F55D00"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F55D00" w:rsidRPr="002C7C04"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55D00" w:rsidRPr="002C7C04"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55D00" w:rsidRPr="00643310" w:rsidRDefault="00F55D00"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F55D00" w:rsidRPr="00E90656"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55D00" w:rsidRPr="00E90656" w:rsidRDefault="00F55D00"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F55D00" w:rsidRPr="00643310" w:rsidRDefault="00F55D00" w:rsidP="00991C9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55D00" w:rsidTr="003B1165">
        <w:trPr>
          <w:trHeight w:val="96"/>
        </w:trPr>
        <w:tc>
          <w:tcPr>
            <w:tcW w:w="754" w:type="dxa"/>
            <w:vMerge/>
          </w:tcPr>
          <w:p w:rsidR="00F55D00" w:rsidRDefault="00F55D00" w:rsidP="00F80AFC">
            <w:pPr>
              <w:jc w:val="center"/>
              <w:rPr>
                <w:rFonts w:ascii="Times New Roman" w:hAnsi="Times New Roman" w:cs="Times New Roman"/>
                <w:sz w:val="24"/>
                <w:szCs w:val="24"/>
              </w:rPr>
            </w:pPr>
          </w:p>
        </w:tc>
        <w:tc>
          <w:tcPr>
            <w:tcW w:w="69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7</w:t>
            </w:r>
          </w:p>
        </w:tc>
        <w:tc>
          <w:tcPr>
            <w:tcW w:w="574" w:type="dxa"/>
            <w:vAlign w:val="center"/>
          </w:tcPr>
          <w:p w:rsidR="00F55D00" w:rsidRPr="00FF627A" w:rsidRDefault="00F55D00"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F55D00" w:rsidRPr="00FF627A" w:rsidRDefault="00F55D00"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7</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F55D00" w:rsidTr="00D7659B">
        <w:trPr>
          <w:trHeight w:val="418"/>
        </w:trPr>
        <w:tc>
          <w:tcPr>
            <w:tcW w:w="754" w:type="dxa"/>
            <w:vMerge w:val="restart"/>
          </w:tcPr>
          <w:p w:rsidR="00F55D00" w:rsidRDefault="00F55D00"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rsidR="00F55D00" w:rsidRPr="00FF627A" w:rsidRDefault="00F55D00" w:rsidP="00F80AFC">
            <w:pPr>
              <w:rPr>
                <w:rFonts w:ascii="Times New Roman" w:hAnsi="Times New Roman" w:cs="Times New Roman"/>
                <w:sz w:val="24"/>
                <w:szCs w:val="24"/>
              </w:rPr>
            </w:pPr>
            <w:r w:rsidRPr="00FF627A">
              <w:rPr>
                <w:rFonts w:ascii="Times New Roman" w:hAnsi="Times New Roman" w:cs="Times New Roman"/>
                <w:sz w:val="24"/>
                <w:szCs w:val="24"/>
              </w:rPr>
              <w:t>Осуществление процедур, связанных с реорганизацией или ликвидацией государственного органа:</w:t>
            </w:r>
          </w:p>
        </w:tc>
      </w:tr>
      <w:tr w:rsidR="00F55D00" w:rsidTr="003B1165">
        <w:trPr>
          <w:trHeight w:val="85"/>
        </w:trPr>
        <w:tc>
          <w:tcPr>
            <w:tcW w:w="754" w:type="dxa"/>
            <w:vMerge/>
          </w:tcPr>
          <w:p w:rsidR="00F55D00" w:rsidRDefault="00F55D00" w:rsidP="00F80AFC">
            <w:pPr>
              <w:jc w:val="center"/>
              <w:rPr>
                <w:rFonts w:ascii="Times New Roman" w:hAnsi="Times New Roman" w:cs="Times New Roman"/>
                <w:sz w:val="24"/>
                <w:szCs w:val="24"/>
              </w:rPr>
            </w:pPr>
          </w:p>
        </w:tc>
        <w:tc>
          <w:tcPr>
            <w:tcW w:w="69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8</w:t>
            </w:r>
          </w:p>
        </w:tc>
        <w:tc>
          <w:tcPr>
            <w:tcW w:w="574"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4" w:type="dxa"/>
            <w:vAlign w:val="center"/>
          </w:tcPr>
          <w:p w:rsidR="00F55D00" w:rsidRPr="00FF627A" w:rsidRDefault="00F55D00"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796"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41" w:type="dxa"/>
            <w:vAlign w:val="center"/>
          </w:tcPr>
          <w:p w:rsidR="00F55D00" w:rsidRPr="00FF627A" w:rsidRDefault="000F72F3"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F55D00" w:rsidTr="00180E5A">
        <w:trPr>
          <w:trHeight w:val="1689"/>
        </w:trPr>
        <w:tc>
          <w:tcPr>
            <w:tcW w:w="754" w:type="dxa"/>
            <w:vMerge/>
          </w:tcPr>
          <w:p w:rsidR="00F55D00" w:rsidRDefault="00F55D00" w:rsidP="00F80AFC">
            <w:pPr>
              <w:jc w:val="center"/>
              <w:rPr>
                <w:rFonts w:ascii="Times New Roman" w:hAnsi="Times New Roman" w:cs="Times New Roman"/>
                <w:sz w:val="24"/>
                <w:szCs w:val="24"/>
              </w:rPr>
            </w:pPr>
          </w:p>
        </w:tc>
        <w:tc>
          <w:tcPr>
            <w:tcW w:w="69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8</w:t>
            </w:r>
          </w:p>
        </w:tc>
        <w:tc>
          <w:tcPr>
            <w:tcW w:w="574" w:type="dxa"/>
            <w:vAlign w:val="center"/>
          </w:tcPr>
          <w:p w:rsidR="00F55D00" w:rsidRPr="00FF627A" w:rsidRDefault="00F55D00"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F55D00" w:rsidRPr="00FF627A" w:rsidRDefault="00F55D00" w:rsidP="003F2ECA">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законодательства Российской Федерации при реорганизации или ликвидации государственного органа либо сокращении должностей, не </w:t>
            </w:r>
            <w:r>
              <w:rPr>
                <w:rFonts w:ascii="Times New Roman" w:hAnsi="Times New Roman" w:cs="Times New Roman"/>
                <w:sz w:val="24"/>
                <w:szCs w:val="24"/>
              </w:rPr>
              <w:t xml:space="preserve">являющихся </w:t>
            </w:r>
            <w:r w:rsidRPr="00FF627A">
              <w:rPr>
                <w:rFonts w:ascii="Times New Roman" w:hAnsi="Times New Roman" w:cs="Times New Roman"/>
                <w:sz w:val="24"/>
                <w:szCs w:val="24"/>
              </w:rPr>
              <w:t>должностям</w:t>
            </w:r>
            <w:r>
              <w:rPr>
                <w:rFonts w:ascii="Times New Roman" w:hAnsi="Times New Roman" w:cs="Times New Roman"/>
                <w:sz w:val="24"/>
                <w:szCs w:val="24"/>
              </w:rPr>
              <w:t>и</w:t>
            </w:r>
            <w:r w:rsidRPr="00FF627A">
              <w:rPr>
                <w:rFonts w:ascii="Times New Roman" w:hAnsi="Times New Roman" w:cs="Times New Roman"/>
                <w:sz w:val="24"/>
                <w:szCs w:val="24"/>
              </w:rPr>
              <w:t xml:space="preserve"> федеральной государственной гражданской службы;</w:t>
            </w:r>
          </w:p>
        </w:tc>
        <w:tc>
          <w:tcPr>
            <w:tcW w:w="796"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rsidR="00F55D00" w:rsidRPr="00FF627A" w:rsidRDefault="000F72F3"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F55D00" w:rsidRPr="00FF627A" w:rsidRDefault="00F55D00"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F55D00" w:rsidTr="00180E5A">
        <w:trPr>
          <w:cantSplit/>
          <w:trHeight w:val="592"/>
        </w:trPr>
        <w:tc>
          <w:tcPr>
            <w:tcW w:w="754" w:type="dxa"/>
            <w:vMerge/>
          </w:tcPr>
          <w:p w:rsidR="00F55D00" w:rsidRDefault="00F55D00" w:rsidP="00F80AFC">
            <w:pPr>
              <w:jc w:val="center"/>
              <w:rPr>
                <w:rFonts w:ascii="Times New Roman" w:hAnsi="Times New Roman" w:cs="Times New Roman"/>
                <w:sz w:val="24"/>
                <w:szCs w:val="24"/>
              </w:rPr>
            </w:pPr>
          </w:p>
        </w:tc>
        <w:tc>
          <w:tcPr>
            <w:tcW w:w="695" w:type="dxa"/>
            <w:vAlign w:val="center"/>
          </w:tcPr>
          <w:p w:rsidR="00F55D00" w:rsidRPr="00FF627A" w:rsidRDefault="00F55D00" w:rsidP="00F80AFC">
            <w:pPr>
              <w:jc w:val="center"/>
              <w:rPr>
                <w:rFonts w:ascii="Times New Roman" w:hAnsi="Times New Roman" w:cs="Times New Roman"/>
              </w:rPr>
            </w:pPr>
            <w:r w:rsidRPr="00FF627A">
              <w:rPr>
                <w:rFonts w:ascii="Times New Roman" w:hAnsi="Times New Roman" w:cs="Times New Roman"/>
                <w:sz w:val="24"/>
                <w:szCs w:val="24"/>
              </w:rPr>
              <w:t>3</w:t>
            </w:r>
          </w:p>
        </w:tc>
        <w:tc>
          <w:tcPr>
            <w:tcW w:w="696" w:type="dxa"/>
            <w:gridSpan w:val="2"/>
            <w:vAlign w:val="center"/>
          </w:tcPr>
          <w:p w:rsidR="00F55D00" w:rsidRPr="00FF627A" w:rsidRDefault="00F55D00" w:rsidP="00F80AFC">
            <w:pPr>
              <w:jc w:val="center"/>
              <w:rPr>
                <w:rFonts w:ascii="Times New Roman" w:hAnsi="Times New Roman" w:cs="Times New Roman"/>
              </w:rPr>
            </w:pPr>
            <w:r w:rsidRPr="00FF627A">
              <w:rPr>
                <w:rFonts w:ascii="Times New Roman" w:hAnsi="Times New Roman" w:cs="Times New Roman"/>
                <w:sz w:val="24"/>
                <w:szCs w:val="24"/>
              </w:rPr>
              <w:t>8</w:t>
            </w:r>
          </w:p>
        </w:tc>
        <w:tc>
          <w:tcPr>
            <w:tcW w:w="574" w:type="dxa"/>
            <w:vAlign w:val="center"/>
          </w:tcPr>
          <w:p w:rsidR="00F55D00" w:rsidRPr="00FF627A" w:rsidRDefault="00F55D00"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F55D00" w:rsidRDefault="00F55D00"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F55D00" w:rsidRDefault="00F55D00"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F55D00" w:rsidRPr="00295CD5" w:rsidRDefault="00F55D00"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F55D00" w:rsidRPr="00295CD5" w:rsidRDefault="00F55D00"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F55D00" w:rsidRPr="00295CD5" w:rsidRDefault="00F55D00"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F55D00" w:rsidRPr="00295CD5" w:rsidRDefault="00F55D00"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55D00" w:rsidRPr="00295CD5" w:rsidRDefault="00F55D00"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F55D00" w:rsidRDefault="00F55D00" w:rsidP="00F80AFC">
            <w:pPr>
              <w:jc w:val="center"/>
            </w:pPr>
            <w:r>
              <w:rPr>
                <w:rFonts w:ascii="Times New Roman" w:hAnsi="Times New Roman" w:cs="Times New Roman"/>
                <w:sz w:val="24"/>
                <w:szCs w:val="24"/>
              </w:rPr>
              <w:t>низкий</w:t>
            </w:r>
          </w:p>
        </w:tc>
      </w:tr>
      <w:tr w:rsidR="00F55D00" w:rsidTr="00E93DC9">
        <w:trPr>
          <w:trHeight w:val="409"/>
        </w:trPr>
        <w:tc>
          <w:tcPr>
            <w:tcW w:w="754" w:type="dxa"/>
            <w:vMerge w:val="restart"/>
          </w:tcPr>
          <w:p w:rsidR="00F55D00" w:rsidRDefault="00F55D00"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rsidR="00F55D00" w:rsidRDefault="00F55D00" w:rsidP="00F80AFC">
            <w:pPr>
              <w:jc w:val="both"/>
            </w:pPr>
            <w:r>
              <w:rPr>
                <w:rFonts w:ascii="Times New Roman" w:hAnsi="Times New Roman" w:cs="Times New Roman"/>
                <w:sz w:val="24"/>
                <w:szCs w:val="24"/>
              </w:rPr>
              <w:t>Осуществление ведения и хранения трудовых книжек сотрудников МУ ФК:</w:t>
            </w:r>
          </w:p>
        </w:tc>
      </w:tr>
      <w:tr w:rsidR="00A04F26" w:rsidTr="003B1165">
        <w:trPr>
          <w:trHeight w:val="96"/>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4A48BF" w:rsidRDefault="00A04F26"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rsidR="00A04F26" w:rsidRPr="004A48BF" w:rsidRDefault="00A04F26"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A04F26" w:rsidRDefault="00A04F26"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A04F26" w:rsidRDefault="00A04F26" w:rsidP="00991C9E">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поступлением на гражданскую службу (на работу), ее прохождением, назначением на должность и освобождением от нее;</w:t>
            </w:r>
          </w:p>
        </w:tc>
        <w:tc>
          <w:tcPr>
            <w:tcW w:w="796" w:type="dxa"/>
            <w:vAlign w:val="center"/>
          </w:tcPr>
          <w:p w:rsidR="00A04F26" w:rsidRDefault="00A04F26"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A04F26" w:rsidRPr="002C7C04" w:rsidRDefault="00A04F26"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A04F26" w:rsidRPr="002C7C04" w:rsidRDefault="00A04F26"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A04F26" w:rsidRPr="002C7C04" w:rsidRDefault="00A04F26"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rsidR="00A04F26" w:rsidRPr="002C7C04" w:rsidRDefault="00A04F26"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A04F26" w:rsidRDefault="00A04F26" w:rsidP="00991C9E">
            <w:pPr>
              <w:jc w:val="center"/>
            </w:pPr>
            <w:r w:rsidRPr="00C05472">
              <w:rPr>
                <w:rFonts w:ascii="Times New Roman" w:hAnsi="Times New Roman" w:cs="Times New Roman"/>
                <w:sz w:val="24"/>
                <w:szCs w:val="24"/>
              </w:rPr>
              <w:t>значимый</w:t>
            </w:r>
          </w:p>
        </w:tc>
      </w:tr>
      <w:tr w:rsidR="00A04F26" w:rsidTr="003B1165">
        <w:trPr>
          <w:trHeight w:val="96"/>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E67608" w:rsidRDefault="00A04F26"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rsidR="00A04F26" w:rsidRDefault="00A04F26" w:rsidP="00F80AFC">
            <w:pPr>
              <w:jc w:val="center"/>
              <w:rPr>
                <w:rFonts w:ascii="Times New Roman" w:hAnsi="Times New Roman" w:cs="Times New Roman"/>
                <w:sz w:val="24"/>
                <w:szCs w:val="24"/>
              </w:rPr>
            </w:pPr>
            <w:r w:rsidRPr="000E7B01">
              <w:rPr>
                <w:rFonts w:ascii="Times New Roman" w:hAnsi="Times New Roman" w:cs="Times New Roman"/>
                <w:sz w:val="24"/>
                <w:szCs w:val="24"/>
              </w:rPr>
              <w:t>9</w:t>
            </w:r>
          </w:p>
        </w:tc>
        <w:tc>
          <w:tcPr>
            <w:tcW w:w="574" w:type="dxa"/>
            <w:vAlign w:val="center"/>
          </w:tcPr>
          <w:p w:rsidR="00A04F26" w:rsidRDefault="00A04F26"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rsidR="00A04F26" w:rsidRDefault="00A04F26" w:rsidP="00991C9E">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и (или) неполное внесение информации, связанной с награждением, поощрением сотрудников </w:t>
            </w:r>
            <w:r w:rsidR="00C83FE2">
              <w:rPr>
                <w:rFonts w:ascii="Times New Roman" w:hAnsi="Times New Roman" w:cs="Times New Roman"/>
                <w:sz w:val="24"/>
                <w:szCs w:val="24"/>
              </w:rPr>
              <w:t>М</w:t>
            </w:r>
            <w:r>
              <w:rPr>
                <w:rFonts w:ascii="Times New Roman" w:hAnsi="Times New Roman" w:cs="Times New Roman"/>
                <w:sz w:val="24"/>
                <w:szCs w:val="24"/>
              </w:rPr>
              <w:t>У</w:t>
            </w:r>
            <w:r w:rsidR="00C83FE2">
              <w:rPr>
                <w:rFonts w:ascii="Times New Roman" w:hAnsi="Times New Roman" w:cs="Times New Roman"/>
                <w:sz w:val="24"/>
                <w:szCs w:val="24"/>
              </w:rPr>
              <w:t xml:space="preserve"> </w:t>
            </w:r>
            <w:r>
              <w:rPr>
                <w:rFonts w:ascii="Times New Roman" w:hAnsi="Times New Roman" w:cs="Times New Roman"/>
                <w:sz w:val="24"/>
                <w:szCs w:val="24"/>
              </w:rPr>
              <w:t>ФК;</w:t>
            </w:r>
          </w:p>
        </w:tc>
        <w:tc>
          <w:tcPr>
            <w:tcW w:w="796" w:type="dxa"/>
            <w:vAlign w:val="center"/>
          </w:tcPr>
          <w:p w:rsidR="00A04F26"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3"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rsidR="00A04F26" w:rsidRPr="002C7C04" w:rsidRDefault="00A04F26"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rsidR="00A04F26" w:rsidRPr="002C7C04" w:rsidRDefault="00A04F26"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A04F26" w:rsidRDefault="00A04F26" w:rsidP="00991C9E">
            <w:pPr>
              <w:jc w:val="center"/>
            </w:pPr>
            <w:r>
              <w:rPr>
                <w:rFonts w:ascii="Times New Roman" w:hAnsi="Times New Roman" w:cs="Times New Roman"/>
                <w:sz w:val="24"/>
                <w:szCs w:val="24"/>
              </w:rPr>
              <w:t>средний</w:t>
            </w:r>
          </w:p>
        </w:tc>
      </w:tr>
      <w:tr w:rsidR="00A04F26" w:rsidTr="003B1165">
        <w:trPr>
          <w:trHeight w:val="96"/>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E67608" w:rsidRDefault="00A04F26"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rsidR="00A04F26" w:rsidRDefault="00A04F26"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A04F26" w:rsidRDefault="00A04F26"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A04F26" w:rsidRDefault="00A04F26" w:rsidP="00A04F26">
            <w:pPr>
              <w:jc w:val="both"/>
              <w:rPr>
                <w:rFonts w:ascii="Times New Roman" w:hAnsi="Times New Roman" w:cs="Times New Roman"/>
                <w:sz w:val="24"/>
                <w:szCs w:val="24"/>
              </w:rPr>
            </w:pPr>
            <w:r>
              <w:rPr>
                <w:rFonts w:ascii="Times New Roman" w:hAnsi="Times New Roman" w:cs="Times New Roman"/>
                <w:sz w:val="24"/>
                <w:szCs w:val="24"/>
              </w:rPr>
              <w:t>несвоевременность выдачи трудовой книжки при прекращении служебного контракта (трудового договора);</w:t>
            </w:r>
          </w:p>
        </w:tc>
        <w:tc>
          <w:tcPr>
            <w:tcW w:w="796" w:type="dxa"/>
            <w:vAlign w:val="center"/>
          </w:tcPr>
          <w:p w:rsidR="00A04F26" w:rsidRPr="002C7C04" w:rsidRDefault="00A04F26"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rsidR="00A04F26" w:rsidRPr="00643310" w:rsidRDefault="00A04F26"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A04F26" w:rsidRPr="00E90656"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rsidR="00A04F26" w:rsidRPr="00E90656"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1571" w:type="dxa"/>
            <w:vAlign w:val="center"/>
          </w:tcPr>
          <w:p w:rsidR="00A04F26" w:rsidRPr="00643310" w:rsidRDefault="00A04F26" w:rsidP="00991C9E">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491CCA" w:rsidTr="003B1165">
        <w:trPr>
          <w:trHeight w:val="96"/>
        </w:trPr>
        <w:tc>
          <w:tcPr>
            <w:tcW w:w="754" w:type="dxa"/>
            <w:vMerge/>
          </w:tcPr>
          <w:p w:rsidR="00491CCA" w:rsidRDefault="00491CCA" w:rsidP="00F80AFC">
            <w:pPr>
              <w:jc w:val="center"/>
              <w:rPr>
                <w:rFonts w:ascii="Times New Roman" w:hAnsi="Times New Roman" w:cs="Times New Roman"/>
                <w:sz w:val="24"/>
                <w:szCs w:val="24"/>
              </w:rPr>
            </w:pPr>
          </w:p>
        </w:tc>
        <w:tc>
          <w:tcPr>
            <w:tcW w:w="695" w:type="dxa"/>
            <w:vAlign w:val="center"/>
          </w:tcPr>
          <w:p w:rsidR="00491CCA" w:rsidRPr="00E67608" w:rsidRDefault="00491CCA"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491CCA" w:rsidRDefault="00491CCA"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491CCA" w:rsidRDefault="00491CCA"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491CCA" w:rsidRDefault="00491CCA" w:rsidP="00A04F26">
            <w:pPr>
              <w:jc w:val="both"/>
              <w:rPr>
                <w:rFonts w:ascii="Times New Roman" w:hAnsi="Times New Roman" w:cs="Times New Roman"/>
                <w:sz w:val="24"/>
                <w:szCs w:val="24"/>
              </w:rPr>
            </w:pPr>
            <w:r>
              <w:rPr>
                <w:rFonts w:ascii="Times New Roman" w:hAnsi="Times New Roman" w:cs="Times New Roman"/>
                <w:sz w:val="24"/>
                <w:szCs w:val="24"/>
              </w:rPr>
              <w:t>непредставление сотрудникам УФК информации об их трудовой деятельности и трудовом стаже, сформированной в электронном виде;</w:t>
            </w:r>
          </w:p>
        </w:tc>
        <w:tc>
          <w:tcPr>
            <w:tcW w:w="796" w:type="dxa"/>
            <w:vAlign w:val="center"/>
          </w:tcPr>
          <w:p w:rsidR="00491CCA" w:rsidRDefault="00491CCA"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491CCA" w:rsidRPr="002C7C04" w:rsidRDefault="00491CCA"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91CCA" w:rsidRPr="002C7C04" w:rsidRDefault="00491CCA"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491CCA" w:rsidRDefault="006C7A88" w:rsidP="006C7A88">
            <w:pPr>
              <w:jc w:val="center"/>
              <w:rPr>
                <w:rFonts w:ascii="Times New Roman" w:hAnsi="Times New Roman" w:cs="Times New Roman"/>
                <w:sz w:val="24"/>
                <w:szCs w:val="24"/>
              </w:rPr>
            </w:pPr>
            <w:r w:rsidRPr="002C7C04">
              <w:rPr>
                <w:rFonts w:ascii="Times New Roman" w:hAnsi="Times New Roman" w:cs="Times New Roman"/>
                <w:sz w:val="24"/>
                <w:szCs w:val="24"/>
              </w:rPr>
              <w:t>X</w:t>
            </w:r>
            <w:r w:rsidRPr="00236229">
              <w:rPr>
                <w:rFonts w:ascii="Times New Roman" w:hAnsi="Times New Roman" w:cs="Times New Roman"/>
                <w:sz w:val="24"/>
                <w:szCs w:val="24"/>
              </w:rPr>
              <w:t xml:space="preserve"> </w:t>
            </w:r>
          </w:p>
        </w:tc>
        <w:tc>
          <w:tcPr>
            <w:tcW w:w="763" w:type="dxa"/>
            <w:vAlign w:val="center"/>
          </w:tcPr>
          <w:p w:rsidR="00491CCA" w:rsidRPr="002C7C04" w:rsidRDefault="006C7A88"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491CCA" w:rsidRPr="002C7C04" w:rsidRDefault="00491CCA"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491CCA" w:rsidRPr="00643310" w:rsidRDefault="00491CCA" w:rsidP="00991C9E">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04F26" w:rsidTr="00180E5A">
        <w:trPr>
          <w:trHeight w:val="608"/>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4A48BF" w:rsidRDefault="00A04F26" w:rsidP="00F80AFC">
            <w:pPr>
              <w:jc w:val="center"/>
              <w:rPr>
                <w:rFonts w:ascii="Times New Roman" w:hAnsi="Times New Roman" w:cs="Times New Roman"/>
                <w:sz w:val="24"/>
                <w:szCs w:val="24"/>
              </w:rPr>
            </w:pPr>
            <w:r w:rsidRPr="00E67608">
              <w:rPr>
                <w:rFonts w:ascii="Times New Roman" w:hAnsi="Times New Roman" w:cs="Times New Roman"/>
                <w:sz w:val="24"/>
                <w:szCs w:val="24"/>
              </w:rPr>
              <w:t>3</w:t>
            </w:r>
          </w:p>
        </w:tc>
        <w:tc>
          <w:tcPr>
            <w:tcW w:w="696" w:type="dxa"/>
            <w:gridSpan w:val="2"/>
            <w:vAlign w:val="center"/>
          </w:tcPr>
          <w:p w:rsidR="00A04F26" w:rsidRPr="004A48BF" w:rsidRDefault="00A04F26"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A04F26" w:rsidRDefault="00491CCA"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A04F26" w:rsidRDefault="00A04F26"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III</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A04F26" w:rsidRDefault="00A04F26"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A04F26" w:rsidRPr="00295CD5" w:rsidRDefault="00A04F26"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A04F26" w:rsidRPr="00295CD5" w:rsidRDefault="00A04F26"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A04F26" w:rsidRPr="00295CD5" w:rsidRDefault="00A04F26"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A04F26" w:rsidRPr="00295CD5" w:rsidRDefault="00A04F26"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A04F26" w:rsidRPr="00295CD5" w:rsidRDefault="00A04F26"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A04F26" w:rsidRDefault="00A04F26" w:rsidP="00F80AFC">
            <w:pPr>
              <w:jc w:val="center"/>
            </w:pPr>
            <w:r>
              <w:rPr>
                <w:rFonts w:ascii="Times New Roman" w:hAnsi="Times New Roman" w:cs="Times New Roman"/>
                <w:sz w:val="24"/>
                <w:szCs w:val="24"/>
              </w:rPr>
              <w:t>низкий</w:t>
            </w:r>
          </w:p>
        </w:tc>
      </w:tr>
      <w:tr w:rsidR="00A04F26" w:rsidTr="00180E5A">
        <w:trPr>
          <w:trHeight w:val="376"/>
        </w:trPr>
        <w:tc>
          <w:tcPr>
            <w:tcW w:w="754" w:type="dxa"/>
            <w:vMerge w:val="restart"/>
          </w:tcPr>
          <w:p w:rsidR="00A04F26" w:rsidRDefault="00A04F26"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rsidR="00A04F26" w:rsidRDefault="00A04F26" w:rsidP="00F80AFC">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МУ ФК:</w:t>
            </w:r>
          </w:p>
        </w:tc>
      </w:tr>
      <w:tr w:rsidR="00A04F26" w:rsidTr="003B1165">
        <w:trPr>
          <w:trHeight w:val="96"/>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Default="00A04F26" w:rsidP="00F80AFC">
            <w:pPr>
              <w:jc w:val="center"/>
            </w:pPr>
            <w:r w:rsidRPr="00FB768C">
              <w:rPr>
                <w:rFonts w:ascii="Times New Roman" w:hAnsi="Times New Roman" w:cs="Times New Roman"/>
                <w:sz w:val="24"/>
                <w:szCs w:val="24"/>
              </w:rPr>
              <w:t>3</w:t>
            </w:r>
          </w:p>
        </w:tc>
        <w:tc>
          <w:tcPr>
            <w:tcW w:w="696" w:type="dxa"/>
            <w:gridSpan w:val="2"/>
            <w:vAlign w:val="center"/>
          </w:tcPr>
          <w:p w:rsidR="00A04F26" w:rsidRDefault="00A04F26"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A04F26" w:rsidRDefault="00A04F26"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A04F26" w:rsidRDefault="00A04F26"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МУ ФК, в том числе руководителя МУ ФК;</w:t>
            </w:r>
          </w:p>
        </w:tc>
        <w:tc>
          <w:tcPr>
            <w:tcW w:w="796" w:type="dxa"/>
            <w:vAlign w:val="center"/>
          </w:tcPr>
          <w:p w:rsidR="00A04F26" w:rsidRDefault="00A04F26"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A04F26" w:rsidRPr="00295CD5" w:rsidRDefault="00A04F26"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A04F26" w:rsidRPr="00295CD5" w:rsidRDefault="00A04F26"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A04F26" w:rsidRPr="00295CD5" w:rsidRDefault="00A04F26"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A04F26" w:rsidRPr="00295CD5" w:rsidRDefault="00A04F26"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A04F26" w:rsidRPr="00295CD5" w:rsidRDefault="00A04F26"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A04F26" w:rsidRDefault="00A04F26" w:rsidP="00F80AFC">
            <w:pPr>
              <w:jc w:val="center"/>
            </w:pPr>
            <w:r>
              <w:rPr>
                <w:rFonts w:ascii="Times New Roman" w:hAnsi="Times New Roman" w:cs="Times New Roman"/>
                <w:sz w:val="24"/>
                <w:szCs w:val="24"/>
              </w:rPr>
              <w:t>низкий</w:t>
            </w:r>
          </w:p>
        </w:tc>
      </w:tr>
      <w:tr w:rsidR="00A04F26" w:rsidTr="00180E5A">
        <w:trPr>
          <w:trHeight w:val="685"/>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10</w:t>
            </w:r>
          </w:p>
        </w:tc>
        <w:tc>
          <w:tcPr>
            <w:tcW w:w="574" w:type="dxa"/>
            <w:vAlign w:val="center"/>
          </w:tcPr>
          <w:p w:rsidR="00A04F26" w:rsidRPr="00FF627A" w:rsidRDefault="00A04F26"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A04F26" w:rsidRPr="00FF627A" w:rsidRDefault="00A04F26" w:rsidP="00F80AFC">
            <w:pPr>
              <w:jc w:val="both"/>
              <w:rPr>
                <w:rFonts w:ascii="Times New Roman" w:eastAsia="Times New Roman" w:hAnsi="Times New Roman" w:cs="Times New Roman"/>
                <w:sz w:val="24"/>
                <w:szCs w:val="24"/>
                <w:lang w:eastAsia="ru-RU"/>
              </w:rPr>
            </w:pPr>
            <w:r w:rsidRPr="00FF627A">
              <w:rPr>
                <w:rFonts w:ascii="Times New Roman" w:hAnsi="Times New Roman" w:cs="Times New Roman"/>
                <w:sz w:val="24"/>
                <w:szCs w:val="24"/>
              </w:rPr>
              <w:t>иные риски по пункту 10</w:t>
            </w:r>
            <w:r w:rsidRPr="00FF627A">
              <w:rPr>
                <w:rFonts w:ascii="Times New Roman" w:hAnsi="Times New Roman" w:cs="Times New Roman"/>
                <w:bCs/>
                <w:sz w:val="24"/>
                <w:szCs w:val="24"/>
              </w:rPr>
              <w:t xml:space="preserve"> направления деятельности</w:t>
            </w:r>
            <w:r w:rsidRPr="00FF627A">
              <w:rPr>
                <w:rFonts w:ascii="Times New Roman" w:eastAsia="Times New Roman" w:hAnsi="Times New Roman" w:cs="Times New Roman"/>
                <w:sz w:val="24"/>
                <w:szCs w:val="24"/>
                <w:lang w:eastAsia="ru-RU"/>
              </w:rPr>
              <w:t xml:space="preserve">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A04F26" w:rsidTr="00227DBE">
        <w:trPr>
          <w:trHeight w:val="290"/>
        </w:trPr>
        <w:tc>
          <w:tcPr>
            <w:tcW w:w="754" w:type="dxa"/>
            <w:vMerge w:val="restart"/>
          </w:tcPr>
          <w:p w:rsidR="00A04F26" w:rsidRDefault="00A04F26"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rsidR="00A04F26" w:rsidRPr="00FF627A" w:rsidRDefault="00A04F26" w:rsidP="00F80AFC">
            <w:pPr>
              <w:rPr>
                <w:rFonts w:ascii="Times New Roman" w:hAnsi="Times New Roman" w:cs="Times New Roman"/>
                <w:sz w:val="24"/>
                <w:szCs w:val="24"/>
              </w:rPr>
            </w:pPr>
            <w:r w:rsidRPr="00FF627A">
              <w:rPr>
                <w:rFonts w:ascii="Times New Roman" w:hAnsi="Times New Roman" w:cs="Times New Roman"/>
                <w:sz w:val="24"/>
                <w:szCs w:val="24"/>
              </w:rPr>
              <w:t>Осуществление оформления и выдачи сотрудникам МУ ФК служебных удостоверений:</w:t>
            </w:r>
          </w:p>
        </w:tc>
      </w:tr>
      <w:tr w:rsidR="00A04F26" w:rsidTr="00180E5A">
        <w:trPr>
          <w:trHeight w:val="573"/>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rsidR="00A04F26" w:rsidRPr="00FF627A" w:rsidRDefault="00A04F26"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A04F26" w:rsidRPr="00FF627A" w:rsidRDefault="00A04F26" w:rsidP="00F80AFC">
            <w:pPr>
              <w:jc w:val="both"/>
              <w:rPr>
                <w:rFonts w:ascii="Times New Roman" w:hAnsi="Times New Roman" w:cs="Times New Roman"/>
                <w:sz w:val="24"/>
                <w:szCs w:val="24"/>
              </w:rPr>
            </w:pPr>
            <w:r w:rsidRPr="00FF627A">
              <w:rPr>
                <w:rFonts w:ascii="Times New Roman" w:hAnsi="Times New Roman" w:cs="Times New Roman"/>
                <w:sz w:val="24"/>
                <w:szCs w:val="24"/>
              </w:rPr>
              <w:t>отсутствие Книги учета выдачи служебных удостоверений;</w:t>
            </w:r>
          </w:p>
        </w:tc>
        <w:tc>
          <w:tcPr>
            <w:tcW w:w="796"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A04F26" w:rsidTr="00180E5A">
        <w:trPr>
          <w:trHeight w:val="551"/>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11</w:t>
            </w:r>
          </w:p>
        </w:tc>
        <w:tc>
          <w:tcPr>
            <w:tcW w:w="574" w:type="dxa"/>
            <w:vAlign w:val="center"/>
          </w:tcPr>
          <w:p w:rsidR="00A04F26" w:rsidRPr="00FF627A" w:rsidRDefault="00A04F26"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A04F26" w:rsidRPr="00FF627A" w:rsidRDefault="00A04F26"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11</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A04F26" w:rsidTr="00180E5A">
        <w:trPr>
          <w:trHeight w:val="420"/>
        </w:trPr>
        <w:tc>
          <w:tcPr>
            <w:tcW w:w="754" w:type="dxa"/>
            <w:vMerge w:val="restart"/>
          </w:tcPr>
          <w:p w:rsidR="00A04F26" w:rsidRDefault="00A04F26"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13443" w:type="dxa"/>
            <w:gridSpan w:val="12"/>
            <w:vAlign w:val="center"/>
          </w:tcPr>
          <w:p w:rsidR="00A04F26" w:rsidRPr="00FF627A" w:rsidRDefault="00A04F26" w:rsidP="00F80AFC">
            <w:pPr>
              <w:jc w:val="both"/>
              <w:rPr>
                <w:rFonts w:ascii="Times New Roman" w:hAnsi="Times New Roman" w:cs="Times New Roman"/>
                <w:sz w:val="24"/>
                <w:szCs w:val="24"/>
              </w:rPr>
            </w:pPr>
            <w:r w:rsidRPr="00FF627A">
              <w:rPr>
                <w:rFonts w:ascii="Times New Roman" w:hAnsi="Times New Roman" w:cs="Times New Roman"/>
                <w:sz w:val="24"/>
                <w:szCs w:val="24"/>
              </w:rPr>
              <w:t>Осуществление работы комиссий МУ ФК:</w:t>
            </w:r>
          </w:p>
        </w:tc>
      </w:tr>
      <w:tr w:rsidR="00A04F26" w:rsidTr="000E75CF">
        <w:trPr>
          <w:trHeight w:val="96"/>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4" w:type="dxa"/>
            <w:vAlign w:val="center"/>
          </w:tcPr>
          <w:p w:rsidR="00A04F26" w:rsidRPr="00FF627A" w:rsidRDefault="00A04F26"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работы конкурсной комиссии МУ ФК;</w:t>
            </w:r>
          </w:p>
        </w:tc>
        <w:tc>
          <w:tcPr>
            <w:tcW w:w="796"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41" w:type="dxa"/>
            <w:vAlign w:val="center"/>
          </w:tcPr>
          <w:p w:rsidR="00A04F26" w:rsidRPr="00FF627A" w:rsidRDefault="000F72F3"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A04F26" w:rsidTr="003B1165">
        <w:trPr>
          <w:trHeight w:val="336"/>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2</w:t>
            </w:r>
          </w:p>
        </w:tc>
        <w:tc>
          <w:tcPr>
            <w:tcW w:w="5274" w:type="dxa"/>
            <w:vAlign w:val="center"/>
          </w:tcPr>
          <w:p w:rsidR="00A04F26" w:rsidRPr="00FF627A" w:rsidRDefault="00A04F26" w:rsidP="00F80AFC">
            <w:pPr>
              <w:jc w:val="both"/>
              <w:rPr>
                <w:rFonts w:ascii="Times New Roman" w:hAnsi="Times New Roman" w:cs="Times New Roman"/>
                <w:sz w:val="24"/>
                <w:szCs w:val="24"/>
              </w:rPr>
            </w:pPr>
            <w:r w:rsidRPr="00FF627A">
              <w:rPr>
                <w:rFonts w:ascii="Times New Roman" w:hAnsi="Times New Roman" w:cs="Times New Roman"/>
                <w:sz w:val="24"/>
                <w:szCs w:val="24"/>
              </w:rPr>
              <w:t>несоблюдение порядка работы аттестационной комиссии МУ ФК;</w:t>
            </w:r>
          </w:p>
        </w:tc>
        <w:tc>
          <w:tcPr>
            <w:tcW w:w="796"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41" w:type="dxa"/>
            <w:vAlign w:val="center"/>
          </w:tcPr>
          <w:p w:rsidR="00A04F26" w:rsidRPr="00FF627A" w:rsidRDefault="000F72F3"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значимый</w:t>
            </w:r>
          </w:p>
        </w:tc>
      </w:tr>
      <w:tr w:rsidR="00A04F26" w:rsidTr="00D7659B">
        <w:trPr>
          <w:trHeight w:val="671"/>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5274" w:type="dxa"/>
            <w:vAlign w:val="center"/>
          </w:tcPr>
          <w:p w:rsidR="00A04F26" w:rsidRPr="00FF627A" w:rsidRDefault="00A04F26"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несоблюдение порядка работы комиссии </w:t>
            </w:r>
            <w:r>
              <w:rPr>
                <w:rFonts w:ascii="Times New Roman" w:hAnsi="Times New Roman" w:cs="Times New Roman"/>
                <w:sz w:val="24"/>
                <w:szCs w:val="24"/>
              </w:rPr>
              <w:br/>
            </w:r>
            <w:r w:rsidRPr="00FF627A">
              <w:rPr>
                <w:rFonts w:ascii="Times New Roman" w:hAnsi="Times New Roman" w:cs="Times New Roman"/>
                <w:sz w:val="24"/>
                <w:szCs w:val="24"/>
              </w:rPr>
              <w:t>по проведению служебных проверок;</w:t>
            </w:r>
          </w:p>
        </w:tc>
        <w:tc>
          <w:tcPr>
            <w:tcW w:w="796"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rsidR="00A04F26" w:rsidRPr="00FF627A" w:rsidRDefault="000F72F3"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средний</w:t>
            </w:r>
          </w:p>
        </w:tc>
      </w:tr>
      <w:tr w:rsidR="00A04F26" w:rsidTr="00D7659B">
        <w:trPr>
          <w:trHeight w:val="723"/>
        </w:trPr>
        <w:tc>
          <w:tcPr>
            <w:tcW w:w="754" w:type="dxa"/>
            <w:vMerge/>
          </w:tcPr>
          <w:p w:rsidR="00A04F26" w:rsidRDefault="00A04F26" w:rsidP="00F80AFC">
            <w:pPr>
              <w:jc w:val="center"/>
              <w:rPr>
                <w:rFonts w:ascii="Times New Roman" w:hAnsi="Times New Roman" w:cs="Times New Roman"/>
                <w:sz w:val="24"/>
                <w:szCs w:val="24"/>
              </w:rPr>
            </w:pPr>
          </w:p>
        </w:tc>
        <w:tc>
          <w:tcPr>
            <w:tcW w:w="69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3</w:t>
            </w:r>
          </w:p>
        </w:tc>
        <w:tc>
          <w:tcPr>
            <w:tcW w:w="696" w:type="dxa"/>
            <w:gridSpan w:val="2"/>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12</w:t>
            </w:r>
          </w:p>
        </w:tc>
        <w:tc>
          <w:tcPr>
            <w:tcW w:w="574" w:type="dxa"/>
            <w:vAlign w:val="center"/>
          </w:tcPr>
          <w:p w:rsidR="00A04F26" w:rsidRPr="00FF627A" w:rsidRDefault="00A04F26"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A04F26" w:rsidRPr="00FF627A" w:rsidRDefault="00A04F26" w:rsidP="00F80AFC">
            <w:pPr>
              <w:jc w:val="both"/>
              <w:rPr>
                <w:rFonts w:ascii="Times New Roman" w:hAnsi="Times New Roman" w:cs="Times New Roman"/>
                <w:sz w:val="24"/>
                <w:szCs w:val="24"/>
              </w:rPr>
            </w:pPr>
            <w:r w:rsidRPr="00FF627A">
              <w:rPr>
                <w:rFonts w:ascii="Times New Roman" w:hAnsi="Times New Roman" w:cs="Times New Roman"/>
                <w:sz w:val="24"/>
                <w:szCs w:val="24"/>
              </w:rPr>
              <w:t>иные риски по пункту 12</w:t>
            </w:r>
            <w:r w:rsidRPr="00FF627A">
              <w:rPr>
                <w:rFonts w:ascii="Times New Roman" w:hAnsi="Times New Roman" w:cs="Times New Roman"/>
                <w:bCs/>
                <w:sz w:val="24"/>
                <w:szCs w:val="24"/>
              </w:rPr>
              <w:t xml:space="preserve"> направления деятельности </w:t>
            </w:r>
            <w:r w:rsidRPr="00FF627A">
              <w:rPr>
                <w:rFonts w:ascii="Times New Roman" w:eastAsia="Times New Roman" w:hAnsi="Times New Roman" w:cs="Times New Roman"/>
                <w:sz w:val="24"/>
                <w:szCs w:val="24"/>
                <w:lang w:val="en-US" w:eastAsia="ru-RU"/>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A04F26" w:rsidRPr="00FF627A" w:rsidRDefault="00A04F26"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A04F26" w:rsidTr="00D7659B">
        <w:trPr>
          <w:trHeight w:val="393"/>
        </w:trPr>
        <w:tc>
          <w:tcPr>
            <w:tcW w:w="754" w:type="dxa"/>
            <w:vMerge w:val="restart"/>
          </w:tcPr>
          <w:p w:rsidR="00A04F26" w:rsidRDefault="00A04F26" w:rsidP="00991C9E">
            <w:pPr>
              <w:jc w:val="center"/>
              <w:rPr>
                <w:rFonts w:ascii="Times New Roman" w:hAnsi="Times New Roman" w:cs="Times New Roman"/>
                <w:sz w:val="24"/>
                <w:szCs w:val="24"/>
              </w:rPr>
            </w:pPr>
            <w:r>
              <w:rPr>
                <w:rFonts w:ascii="Times New Roman" w:hAnsi="Times New Roman" w:cs="Times New Roman"/>
                <w:sz w:val="24"/>
                <w:szCs w:val="24"/>
              </w:rPr>
              <w:t>13.</w:t>
            </w:r>
          </w:p>
        </w:tc>
        <w:tc>
          <w:tcPr>
            <w:tcW w:w="13443" w:type="dxa"/>
            <w:gridSpan w:val="12"/>
            <w:vAlign w:val="center"/>
          </w:tcPr>
          <w:p w:rsidR="00A04F26" w:rsidRPr="00643310" w:rsidRDefault="00A04F26" w:rsidP="00991C9E">
            <w:pPr>
              <w:rPr>
                <w:rFonts w:ascii="Times New Roman" w:hAnsi="Times New Roman" w:cs="Times New Roman"/>
                <w:sz w:val="24"/>
                <w:szCs w:val="24"/>
              </w:rPr>
            </w:pPr>
            <w:r>
              <w:rPr>
                <w:rFonts w:ascii="Times New Roman" w:hAnsi="Times New Roman" w:cs="Times New Roman"/>
                <w:sz w:val="24"/>
                <w:szCs w:val="24"/>
              </w:rPr>
              <w:t>Организация и обеспечение работы по проведению служебных проверок:</w:t>
            </w:r>
          </w:p>
        </w:tc>
      </w:tr>
      <w:tr w:rsidR="00A04F26" w:rsidTr="00D7659B">
        <w:trPr>
          <w:trHeight w:val="711"/>
        </w:trPr>
        <w:tc>
          <w:tcPr>
            <w:tcW w:w="754" w:type="dxa"/>
            <w:vMerge/>
          </w:tcPr>
          <w:p w:rsidR="00A04F26" w:rsidRDefault="00A04F26" w:rsidP="00991C9E">
            <w:pPr>
              <w:jc w:val="center"/>
              <w:rPr>
                <w:rFonts w:ascii="Times New Roman" w:hAnsi="Times New Roman" w:cs="Times New Roman"/>
                <w:sz w:val="24"/>
                <w:szCs w:val="24"/>
              </w:rPr>
            </w:pPr>
          </w:p>
        </w:tc>
        <w:tc>
          <w:tcPr>
            <w:tcW w:w="695" w:type="dxa"/>
            <w:vAlign w:val="center"/>
          </w:tcPr>
          <w:p w:rsidR="00A04F26" w:rsidRDefault="00A04F26"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A04F26" w:rsidRDefault="00A04F26" w:rsidP="00991C9E">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A04F26" w:rsidRDefault="00A04F26" w:rsidP="00991C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A04F26" w:rsidRDefault="00A04F26" w:rsidP="00991C9E">
            <w:pPr>
              <w:jc w:val="both"/>
              <w:rPr>
                <w:rFonts w:ascii="Times New Roman" w:hAnsi="Times New Roman" w:cs="Times New Roman"/>
                <w:sz w:val="24"/>
                <w:szCs w:val="24"/>
              </w:rPr>
            </w:pPr>
            <w:r>
              <w:rPr>
                <w:rFonts w:ascii="Times New Roman" w:hAnsi="Times New Roman" w:cs="Times New Roman"/>
                <w:sz w:val="24"/>
                <w:szCs w:val="24"/>
              </w:rPr>
              <w:t>не</w:t>
            </w:r>
            <w:r w:rsidRPr="00057BAD">
              <w:rPr>
                <w:rFonts w:ascii="Times New Roman" w:hAnsi="Times New Roman" w:cs="Times New Roman"/>
                <w:sz w:val="24"/>
                <w:szCs w:val="24"/>
              </w:rPr>
              <w:t>соблюдени</w:t>
            </w:r>
            <w:r>
              <w:rPr>
                <w:rFonts w:ascii="Times New Roman" w:hAnsi="Times New Roman" w:cs="Times New Roman"/>
                <w:sz w:val="24"/>
                <w:szCs w:val="24"/>
              </w:rPr>
              <w:t>е</w:t>
            </w:r>
            <w:r w:rsidRPr="00057BAD">
              <w:rPr>
                <w:rFonts w:ascii="Times New Roman" w:hAnsi="Times New Roman" w:cs="Times New Roman"/>
                <w:sz w:val="24"/>
                <w:szCs w:val="24"/>
              </w:rPr>
              <w:t xml:space="preserve"> порядка проведения служебных проверок</w:t>
            </w:r>
            <w:r>
              <w:rPr>
                <w:rFonts w:ascii="Times New Roman" w:hAnsi="Times New Roman" w:cs="Times New Roman"/>
                <w:sz w:val="24"/>
                <w:szCs w:val="24"/>
              </w:rPr>
              <w:t>;</w:t>
            </w:r>
          </w:p>
        </w:tc>
        <w:tc>
          <w:tcPr>
            <w:tcW w:w="796"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3"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rsidR="00A04F26" w:rsidRPr="00643310" w:rsidRDefault="00A04F26"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A04F26" w:rsidRPr="00E90656"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5" w:type="dxa"/>
            <w:vAlign w:val="center"/>
          </w:tcPr>
          <w:p w:rsidR="00A04F26" w:rsidRPr="00E90656" w:rsidRDefault="00A04F26"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A04F26" w:rsidRPr="00643310" w:rsidRDefault="00A04F26" w:rsidP="00991C9E">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04F26" w:rsidTr="00D7659B">
        <w:trPr>
          <w:trHeight w:val="693"/>
        </w:trPr>
        <w:tc>
          <w:tcPr>
            <w:tcW w:w="754" w:type="dxa"/>
            <w:vMerge/>
          </w:tcPr>
          <w:p w:rsidR="00A04F26" w:rsidRDefault="00A04F26" w:rsidP="00991C9E">
            <w:pPr>
              <w:jc w:val="center"/>
              <w:rPr>
                <w:rFonts w:ascii="Times New Roman" w:hAnsi="Times New Roman" w:cs="Times New Roman"/>
                <w:sz w:val="24"/>
                <w:szCs w:val="24"/>
              </w:rPr>
            </w:pPr>
          </w:p>
        </w:tc>
        <w:tc>
          <w:tcPr>
            <w:tcW w:w="695" w:type="dxa"/>
            <w:vAlign w:val="center"/>
          </w:tcPr>
          <w:p w:rsidR="00A04F26" w:rsidRDefault="00A04F26" w:rsidP="00A04F26">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A04F26" w:rsidRDefault="00A04F26" w:rsidP="00991C9E">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A04F26" w:rsidRDefault="00A04F26" w:rsidP="00991C9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A04F26" w:rsidRDefault="00A04F26" w:rsidP="00991C9E">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3"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5" w:type="dxa"/>
            <w:vAlign w:val="center"/>
          </w:tcPr>
          <w:p w:rsidR="00A04F26" w:rsidRPr="002C7C04" w:rsidRDefault="00A04F26" w:rsidP="00991C9E">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1" w:type="dxa"/>
            <w:vAlign w:val="center"/>
          </w:tcPr>
          <w:p w:rsidR="00A04F26" w:rsidRPr="00236229" w:rsidRDefault="00A04F26" w:rsidP="00991C9E">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rsidR="00A04F26" w:rsidRPr="002C7C04" w:rsidRDefault="00A04F26"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A04F26" w:rsidRPr="00236229" w:rsidRDefault="00A04F26"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rsidR="00A04F26" w:rsidRPr="00C05472" w:rsidRDefault="00A04F26" w:rsidP="00991C9E">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716EE1" w:rsidTr="006A03DD">
        <w:trPr>
          <w:trHeight w:val="555"/>
        </w:trPr>
        <w:tc>
          <w:tcPr>
            <w:tcW w:w="754" w:type="dxa"/>
            <w:vMerge w:val="restart"/>
          </w:tcPr>
          <w:p w:rsidR="00716EE1" w:rsidRDefault="00716EE1" w:rsidP="00716EE1">
            <w:pPr>
              <w:jc w:val="center"/>
              <w:rPr>
                <w:rFonts w:ascii="Times New Roman" w:hAnsi="Times New Roman" w:cs="Times New Roman"/>
                <w:sz w:val="24"/>
                <w:szCs w:val="24"/>
              </w:rPr>
            </w:pPr>
            <w:r>
              <w:rPr>
                <w:rFonts w:ascii="Times New Roman" w:hAnsi="Times New Roman" w:cs="Times New Roman"/>
                <w:sz w:val="24"/>
                <w:szCs w:val="24"/>
              </w:rPr>
              <w:t>14.</w:t>
            </w:r>
          </w:p>
        </w:tc>
        <w:tc>
          <w:tcPr>
            <w:tcW w:w="13443" w:type="dxa"/>
            <w:gridSpan w:val="12"/>
            <w:vAlign w:val="center"/>
          </w:tcPr>
          <w:p w:rsidR="00716EE1" w:rsidRDefault="00716EE1" w:rsidP="00491CCA">
            <w:pPr>
              <w:jc w:val="both"/>
            </w:pPr>
            <w:r>
              <w:rPr>
                <w:rFonts w:ascii="Times New Roman" w:hAnsi="Times New Roman" w:cs="Times New Roman"/>
                <w:sz w:val="24"/>
                <w:szCs w:val="24"/>
              </w:rPr>
              <w:t xml:space="preserve">Осуществление рассмотрения писем, заявлений и жалоб граждан по кадровым вопросам и консультирования сотрудников МУ ФК по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716EE1" w:rsidTr="00D7659B">
        <w:trPr>
          <w:trHeight w:val="1001"/>
        </w:trPr>
        <w:tc>
          <w:tcPr>
            <w:tcW w:w="754" w:type="dxa"/>
            <w:vMerge/>
          </w:tcPr>
          <w:p w:rsidR="00716EE1" w:rsidRDefault="00716EE1" w:rsidP="00991C9E">
            <w:pPr>
              <w:jc w:val="center"/>
              <w:rPr>
                <w:rFonts w:ascii="Times New Roman" w:hAnsi="Times New Roman" w:cs="Times New Roman"/>
                <w:sz w:val="24"/>
                <w:szCs w:val="24"/>
              </w:rPr>
            </w:pPr>
          </w:p>
        </w:tc>
        <w:tc>
          <w:tcPr>
            <w:tcW w:w="695"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Pr="00774066" w:rsidRDefault="00716EE1" w:rsidP="00991C9E">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16EE1" w:rsidRDefault="00716EE1" w:rsidP="00991C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96"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rsidR="00716EE1"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716EE1" w:rsidRPr="00FF6D83"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716EE1" w:rsidRDefault="00716EE1" w:rsidP="00991C9E">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716EE1" w:rsidTr="00D7659B">
        <w:trPr>
          <w:trHeight w:val="1540"/>
        </w:trPr>
        <w:tc>
          <w:tcPr>
            <w:tcW w:w="754" w:type="dxa"/>
            <w:vMerge/>
          </w:tcPr>
          <w:p w:rsidR="00716EE1" w:rsidRDefault="00716EE1" w:rsidP="00991C9E">
            <w:pPr>
              <w:jc w:val="center"/>
              <w:rPr>
                <w:rFonts w:ascii="Times New Roman" w:hAnsi="Times New Roman" w:cs="Times New Roman"/>
                <w:sz w:val="24"/>
                <w:szCs w:val="24"/>
              </w:rPr>
            </w:pPr>
          </w:p>
        </w:tc>
        <w:tc>
          <w:tcPr>
            <w:tcW w:w="695"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Pr="00774066" w:rsidRDefault="00716EE1" w:rsidP="00991C9E">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716EE1" w:rsidRDefault="00716EE1" w:rsidP="00491CC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w:t>
            </w:r>
            <w:r w:rsidR="00491CCA">
              <w:rPr>
                <w:rFonts w:ascii="Times New Roman" w:hAnsi="Times New Roman" w:cs="Times New Roman"/>
                <w:sz w:val="24"/>
                <w:szCs w:val="24"/>
              </w:rPr>
              <w:br/>
            </w:r>
            <w:r>
              <w:rPr>
                <w:rFonts w:ascii="Times New Roman" w:hAnsi="Times New Roman" w:cs="Times New Roman"/>
                <w:sz w:val="24"/>
                <w:szCs w:val="24"/>
              </w:rPr>
              <w:t xml:space="preserve">по консультированию сотрудников МУ ФК </w:t>
            </w:r>
            <w:r w:rsidR="00491CCA">
              <w:rPr>
                <w:rFonts w:ascii="Times New Roman" w:hAnsi="Times New Roman" w:cs="Times New Roman"/>
                <w:sz w:val="24"/>
                <w:szCs w:val="24"/>
              </w:rPr>
              <w:br/>
            </w:r>
            <w:r>
              <w:rPr>
                <w:rFonts w:ascii="Times New Roman" w:hAnsi="Times New Roman" w:cs="Times New Roman"/>
                <w:sz w:val="24"/>
                <w:szCs w:val="24"/>
              </w:rPr>
              <w:t xml:space="preserve">по </w:t>
            </w:r>
            <w:r>
              <w:rPr>
                <w:rFonts w:ascii="Times New Roman" w:hAnsi="Times New Roman" w:cs="Times New Roman"/>
                <w:color w:val="000000"/>
                <w:sz w:val="24"/>
                <w:szCs w:val="24"/>
              </w:rPr>
              <w:t xml:space="preserve">вопросам гражданской службы, а также </w:t>
            </w:r>
            <w:r w:rsidR="00491CCA">
              <w:rPr>
                <w:rFonts w:ascii="Times New Roman" w:hAnsi="Times New Roman" w:cs="Times New Roman"/>
                <w:color w:val="000000"/>
                <w:sz w:val="24"/>
                <w:szCs w:val="24"/>
              </w:rPr>
              <w:br/>
            </w:r>
            <w:r>
              <w:rPr>
                <w:rFonts w:ascii="Times New Roman" w:hAnsi="Times New Roman" w:cs="Times New Roman"/>
                <w:color w:val="000000"/>
                <w:sz w:val="24"/>
                <w:szCs w:val="24"/>
              </w:rPr>
              <w:t>по вопросам трудового законодательства Российской Федерации</w:t>
            </w:r>
            <w:r>
              <w:rPr>
                <w:rFonts w:ascii="Times New Roman" w:hAnsi="Times New Roman" w:cs="Times New Roman"/>
                <w:sz w:val="24"/>
                <w:szCs w:val="24"/>
              </w:rPr>
              <w:t>;</w:t>
            </w:r>
          </w:p>
        </w:tc>
        <w:tc>
          <w:tcPr>
            <w:tcW w:w="796"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rsidR="00716EE1"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716EE1" w:rsidRPr="00FF6D83"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716EE1" w:rsidRDefault="00716EE1" w:rsidP="00991C9E">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716EE1" w:rsidTr="003B1165">
        <w:trPr>
          <w:trHeight w:val="246"/>
        </w:trPr>
        <w:tc>
          <w:tcPr>
            <w:tcW w:w="754" w:type="dxa"/>
            <w:vMerge/>
          </w:tcPr>
          <w:p w:rsidR="00716EE1" w:rsidRDefault="00716EE1" w:rsidP="00991C9E">
            <w:pPr>
              <w:jc w:val="center"/>
              <w:rPr>
                <w:rFonts w:ascii="Times New Roman" w:hAnsi="Times New Roman" w:cs="Times New Roman"/>
                <w:sz w:val="24"/>
                <w:szCs w:val="24"/>
              </w:rPr>
            </w:pPr>
          </w:p>
        </w:tc>
        <w:tc>
          <w:tcPr>
            <w:tcW w:w="695"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Pr="00774066" w:rsidRDefault="00716EE1" w:rsidP="00991C9E">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716EE1" w:rsidRDefault="00716EE1" w:rsidP="00991C9E">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716EE1" w:rsidRPr="00FF6D83" w:rsidRDefault="00716EE1" w:rsidP="00991C9E">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rsidR="00716EE1" w:rsidRDefault="00716EE1" w:rsidP="00991C9E">
            <w:pPr>
              <w:jc w:val="center"/>
            </w:pPr>
            <w:r w:rsidRPr="00643310">
              <w:rPr>
                <w:rFonts w:ascii="Times New Roman" w:hAnsi="Times New Roman" w:cs="Times New Roman"/>
                <w:sz w:val="24"/>
                <w:szCs w:val="24"/>
              </w:rPr>
              <w:t>низкий</w:t>
            </w:r>
          </w:p>
        </w:tc>
      </w:tr>
      <w:tr w:rsidR="00716EE1" w:rsidTr="00D7659B">
        <w:trPr>
          <w:trHeight w:val="388"/>
        </w:trPr>
        <w:tc>
          <w:tcPr>
            <w:tcW w:w="754" w:type="dxa"/>
            <w:vMerge w:val="restart"/>
          </w:tcPr>
          <w:p w:rsidR="00716EE1" w:rsidRDefault="00716EE1" w:rsidP="00716EE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15.</w:t>
            </w:r>
          </w:p>
        </w:tc>
        <w:tc>
          <w:tcPr>
            <w:tcW w:w="13443" w:type="dxa"/>
            <w:gridSpan w:val="12"/>
            <w:vAlign w:val="center"/>
          </w:tcPr>
          <w:p w:rsidR="00716EE1" w:rsidRPr="00236229" w:rsidRDefault="00716EE1" w:rsidP="00991C9E">
            <w:pPr>
              <w:rPr>
                <w:rFonts w:ascii="Times New Roman" w:hAnsi="Times New Roman" w:cs="Times New Roman"/>
                <w:sz w:val="24"/>
                <w:szCs w:val="24"/>
              </w:rPr>
            </w:pPr>
            <w:r>
              <w:rPr>
                <w:rFonts w:ascii="Times New Roman" w:eastAsia="Times New Roman" w:hAnsi="Times New Roman" w:cs="Times New Roman"/>
                <w:sz w:val="24"/>
                <w:szCs w:val="24"/>
                <w:lang w:eastAsia="ru-RU"/>
              </w:rPr>
              <w:t>Ф</w:t>
            </w:r>
            <w:r w:rsidRPr="006E0FFE">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6E0FFE">
              <w:rPr>
                <w:rFonts w:ascii="Times New Roman" w:eastAsia="Times New Roman" w:hAnsi="Times New Roman" w:cs="Times New Roman"/>
                <w:sz w:val="24"/>
                <w:szCs w:val="24"/>
                <w:lang w:eastAsia="ru-RU"/>
              </w:rPr>
              <w:t xml:space="preserve"> кадрового резерва </w:t>
            </w:r>
            <w:r>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716EE1" w:rsidTr="003B1165">
        <w:trPr>
          <w:trHeight w:val="246"/>
        </w:trPr>
        <w:tc>
          <w:tcPr>
            <w:tcW w:w="754" w:type="dxa"/>
            <w:vMerge/>
          </w:tcPr>
          <w:p w:rsidR="00716EE1" w:rsidRDefault="00716EE1" w:rsidP="00991C9E">
            <w:pPr>
              <w:jc w:val="center"/>
              <w:rPr>
                <w:rFonts w:ascii="Times New Roman" w:hAnsi="Times New Roman" w:cs="Times New Roman"/>
                <w:sz w:val="24"/>
                <w:szCs w:val="24"/>
              </w:rPr>
            </w:pPr>
          </w:p>
        </w:tc>
        <w:tc>
          <w:tcPr>
            <w:tcW w:w="695"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Default="00716EE1" w:rsidP="00716EE1">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16EE1" w:rsidRDefault="00716EE1" w:rsidP="00991C9E">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 xml:space="preserve">формирования кадрового резерва </w:t>
            </w:r>
            <w:r>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 xml:space="preserve">ФК, а также осуществления работы с кадровым резервом </w:t>
            </w:r>
            <w:r>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96" w:type="dxa"/>
            <w:vAlign w:val="center"/>
          </w:tcPr>
          <w:p w:rsidR="00716EE1"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716EE1" w:rsidRPr="00643310"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716EE1" w:rsidRPr="00E90656"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E90656"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716EE1" w:rsidRDefault="00716EE1" w:rsidP="00991C9E">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716EE1" w:rsidTr="003B1165">
        <w:trPr>
          <w:trHeight w:val="246"/>
        </w:trPr>
        <w:tc>
          <w:tcPr>
            <w:tcW w:w="754" w:type="dxa"/>
            <w:vMerge/>
          </w:tcPr>
          <w:p w:rsidR="00716EE1" w:rsidRDefault="00716EE1" w:rsidP="00991C9E">
            <w:pPr>
              <w:jc w:val="center"/>
              <w:rPr>
                <w:rFonts w:ascii="Times New Roman" w:eastAsia="Times New Roman" w:hAnsi="Times New Roman" w:cs="Times New Roman"/>
                <w:sz w:val="24"/>
                <w:szCs w:val="24"/>
                <w:lang w:eastAsia="ru-RU"/>
              </w:rPr>
            </w:pPr>
          </w:p>
        </w:tc>
        <w:tc>
          <w:tcPr>
            <w:tcW w:w="695"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Pr="00774066" w:rsidRDefault="00716EE1" w:rsidP="00991C9E">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5</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716EE1" w:rsidRDefault="00716EE1" w:rsidP="00991C9E">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716EE1" w:rsidRPr="00FF6D83" w:rsidRDefault="00716EE1" w:rsidP="00991C9E">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rsidR="00716EE1" w:rsidRDefault="00716EE1" w:rsidP="00991C9E">
            <w:pPr>
              <w:jc w:val="center"/>
            </w:pPr>
            <w:r w:rsidRPr="00643310">
              <w:rPr>
                <w:rFonts w:ascii="Times New Roman" w:hAnsi="Times New Roman" w:cs="Times New Roman"/>
                <w:sz w:val="24"/>
                <w:szCs w:val="24"/>
              </w:rPr>
              <w:t>низкий</w:t>
            </w:r>
          </w:p>
        </w:tc>
      </w:tr>
      <w:tr w:rsidR="00716EE1" w:rsidTr="00D7659B">
        <w:trPr>
          <w:trHeight w:val="428"/>
        </w:trPr>
        <w:tc>
          <w:tcPr>
            <w:tcW w:w="754" w:type="dxa"/>
            <w:vMerge w:val="restart"/>
          </w:tcPr>
          <w:p w:rsidR="00716EE1" w:rsidRDefault="00716EE1" w:rsidP="00991C9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443" w:type="dxa"/>
            <w:gridSpan w:val="12"/>
            <w:vAlign w:val="center"/>
          </w:tcPr>
          <w:p w:rsidR="00716EE1" w:rsidRPr="00236229" w:rsidRDefault="00716EE1" w:rsidP="00991C9E">
            <w:pPr>
              <w:rPr>
                <w:rFonts w:ascii="Times New Roman" w:hAnsi="Times New Roman" w:cs="Times New Roman"/>
                <w:sz w:val="24"/>
                <w:szCs w:val="24"/>
              </w:rPr>
            </w:pPr>
            <w:r>
              <w:rPr>
                <w:rFonts w:ascii="Times New Roman" w:eastAsia="Times New Roman" w:hAnsi="Times New Roman" w:cs="Times New Roman"/>
                <w:sz w:val="24"/>
                <w:szCs w:val="24"/>
                <w:lang w:eastAsia="ru-RU"/>
              </w:rPr>
              <w:t>Ф</w:t>
            </w:r>
            <w:r w:rsidRPr="006E0FFE">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6E0FFE">
              <w:rPr>
                <w:rFonts w:ascii="Times New Roman" w:eastAsia="Times New Roman" w:hAnsi="Times New Roman" w:cs="Times New Roman"/>
                <w:sz w:val="24"/>
                <w:szCs w:val="24"/>
                <w:lang w:eastAsia="ru-RU"/>
              </w:rPr>
              <w:t xml:space="preserve"> кадрового резерва </w:t>
            </w:r>
            <w:r w:rsidR="003B5F6F">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sidR="003B5F6F">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716EE1" w:rsidTr="003B1165">
        <w:trPr>
          <w:trHeight w:val="246"/>
        </w:trPr>
        <w:tc>
          <w:tcPr>
            <w:tcW w:w="754" w:type="dxa"/>
            <w:vMerge/>
          </w:tcPr>
          <w:p w:rsidR="00716EE1" w:rsidRDefault="00716EE1" w:rsidP="00991C9E">
            <w:pPr>
              <w:jc w:val="center"/>
              <w:rPr>
                <w:rFonts w:ascii="Times New Roman" w:hAnsi="Times New Roman" w:cs="Times New Roman"/>
                <w:sz w:val="24"/>
                <w:szCs w:val="24"/>
              </w:rPr>
            </w:pPr>
          </w:p>
        </w:tc>
        <w:tc>
          <w:tcPr>
            <w:tcW w:w="695"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16EE1" w:rsidRDefault="00716EE1" w:rsidP="00991C9E">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 xml:space="preserve">формирования кадрового резерва </w:t>
            </w:r>
            <w:r w:rsidR="003B5F6F">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sidR="003B5F6F">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 xml:space="preserve">ФК, а также осуществления работы с кадровым резервом </w:t>
            </w:r>
            <w:r w:rsidR="003B5F6F">
              <w:rPr>
                <w:rFonts w:ascii="Times New Roman" w:eastAsia="Times New Roman" w:hAnsi="Times New Roman" w:cs="Times New Roman"/>
                <w:sz w:val="24"/>
                <w:szCs w:val="24"/>
                <w:lang w:eastAsia="ru-RU"/>
              </w:rPr>
              <w:t>М</w:t>
            </w:r>
            <w:r w:rsidRPr="006E0FFE">
              <w:rPr>
                <w:rFonts w:ascii="Times New Roman" w:eastAsia="Times New Roman" w:hAnsi="Times New Roman" w:cs="Times New Roman"/>
                <w:sz w:val="24"/>
                <w:szCs w:val="24"/>
                <w:lang w:eastAsia="ru-RU"/>
              </w:rPr>
              <w:t>У</w:t>
            </w:r>
            <w:r w:rsidR="003B5F6F">
              <w:rPr>
                <w:rFonts w:ascii="Times New Roman" w:eastAsia="Times New Roman" w:hAnsi="Times New Roman" w:cs="Times New Roman"/>
                <w:sz w:val="24"/>
                <w:szCs w:val="24"/>
                <w:lang w:eastAsia="ru-RU"/>
              </w:rPr>
              <w:t> </w:t>
            </w:r>
            <w:r w:rsidRPr="006E0FFE">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96" w:type="dxa"/>
            <w:vAlign w:val="center"/>
          </w:tcPr>
          <w:p w:rsidR="00716EE1"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716EE1" w:rsidRPr="00643310"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716EE1" w:rsidRPr="00E90656"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E90656"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716EE1" w:rsidRDefault="00716EE1" w:rsidP="00991C9E">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716EE1" w:rsidTr="003B1165">
        <w:trPr>
          <w:trHeight w:val="246"/>
        </w:trPr>
        <w:tc>
          <w:tcPr>
            <w:tcW w:w="754" w:type="dxa"/>
            <w:vMerge/>
          </w:tcPr>
          <w:p w:rsidR="00716EE1" w:rsidRDefault="00716EE1" w:rsidP="00991C9E">
            <w:pPr>
              <w:jc w:val="center"/>
              <w:rPr>
                <w:rFonts w:ascii="Times New Roman" w:eastAsia="Times New Roman" w:hAnsi="Times New Roman" w:cs="Times New Roman"/>
                <w:sz w:val="24"/>
                <w:szCs w:val="24"/>
                <w:lang w:eastAsia="ru-RU"/>
              </w:rPr>
            </w:pPr>
          </w:p>
        </w:tc>
        <w:tc>
          <w:tcPr>
            <w:tcW w:w="695"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Pr="00774066" w:rsidRDefault="00716EE1" w:rsidP="00991C9E">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6</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716EE1" w:rsidRDefault="00716EE1" w:rsidP="00991C9E">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III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716EE1" w:rsidRPr="00FF6D83" w:rsidRDefault="00716EE1" w:rsidP="00991C9E">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rsidR="00716EE1" w:rsidRDefault="00716EE1" w:rsidP="00991C9E">
            <w:pPr>
              <w:jc w:val="center"/>
            </w:pPr>
            <w:r w:rsidRPr="00643310">
              <w:rPr>
                <w:rFonts w:ascii="Times New Roman" w:hAnsi="Times New Roman" w:cs="Times New Roman"/>
                <w:sz w:val="24"/>
                <w:szCs w:val="24"/>
              </w:rPr>
              <w:t>низкий</w:t>
            </w:r>
          </w:p>
        </w:tc>
      </w:tr>
      <w:tr w:rsidR="00716EE1" w:rsidTr="00D7659B">
        <w:trPr>
          <w:trHeight w:val="454"/>
        </w:trPr>
        <w:tc>
          <w:tcPr>
            <w:tcW w:w="754" w:type="dxa"/>
            <w:vMerge w:val="restart"/>
          </w:tcPr>
          <w:p w:rsidR="00716EE1" w:rsidRDefault="00716EE1" w:rsidP="00991C9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3443" w:type="dxa"/>
            <w:gridSpan w:val="12"/>
            <w:vAlign w:val="center"/>
          </w:tcPr>
          <w:p w:rsidR="00716EE1" w:rsidRDefault="00716EE1" w:rsidP="00991C9E">
            <w:pPr>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161710">
              <w:rPr>
                <w:rFonts w:ascii="Times New Roman" w:eastAsia="Times New Roman" w:hAnsi="Times New Roman" w:cs="Times New Roman"/>
                <w:sz w:val="24"/>
                <w:szCs w:val="24"/>
                <w:lang w:eastAsia="ru-RU"/>
              </w:rPr>
              <w:t>твержден</w:t>
            </w:r>
            <w:r>
              <w:rPr>
                <w:rFonts w:ascii="Times New Roman" w:eastAsia="Times New Roman" w:hAnsi="Times New Roman" w:cs="Times New Roman"/>
                <w:sz w:val="24"/>
                <w:szCs w:val="24"/>
                <w:lang w:eastAsia="ru-RU"/>
              </w:rPr>
              <w:t>ие</w:t>
            </w:r>
            <w:r w:rsidRPr="00161710">
              <w:rPr>
                <w:rFonts w:ascii="Times New Roman" w:eastAsia="Times New Roman" w:hAnsi="Times New Roman" w:cs="Times New Roman"/>
                <w:sz w:val="24"/>
                <w:szCs w:val="24"/>
                <w:lang w:eastAsia="ru-RU"/>
              </w:rPr>
              <w:t xml:space="preserve"> штатного расписания </w:t>
            </w:r>
            <w:r w:rsidR="003B5F6F">
              <w:rPr>
                <w:rFonts w:ascii="Times New Roman" w:eastAsia="Times New Roman" w:hAnsi="Times New Roman" w:cs="Times New Roman"/>
                <w:sz w:val="24"/>
                <w:szCs w:val="24"/>
                <w:lang w:eastAsia="ru-RU"/>
              </w:rPr>
              <w:t>М</w:t>
            </w:r>
            <w:r w:rsidRPr="00161710">
              <w:rPr>
                <w:rFonts w:ascii="Times New Roman" w:eastAsia="Times New Roman" w:hAnsi="Times New Roman" w:cs="Times New Roman"/>
                <w:sz w:val="24"/>
                <w:szCs w:val="24"/>
                <w:lang w:eastAsia="ru-RU"/>
              </w:rPr>
              <w:t>У</w:t>
            </w:r>
            <w:r w:rsidR="003B5F6F">
              <w:rPr>
                <w:rFonts w:ascii="Times New Roman" w:eastAsia="Times New Roman" w:hAnsi="Times New Roman" w:cs="Times New Roman"/>
                <w:sz w:val="24"/>
                <w:szCs w:val="24"/>
                <w:lang w:eastAsia="ru-RU"/>
              </w:rPr>
              <w:t> </w:t>
            </w:r>
            <w:r w:rsidRPr="00161710">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716EE1" w:rsidTr="003B1165">
        <w:trPr>
          <w:trHeight w:val="246"/>
        </w:trPr>
        <w:tc>
          <w:tcPr>
            <w:tcW w:w="754" w:type="dxa"/>
            <w:vMerge/>
          </w:tcPr>
          <w:p w:rsidR="00716EE1" w:rsidRDefault="00716EE1" w:rsidP="00991C9E">
            <w:pPr>
              <w:jc w:val="center"/>
              <w:rPr>
                <w:rFonts w:ascii="Times New Roman" w:eastAsia="Times New Roman" w:hAnsi="Times New Roman" w:cs="Times New Roman"/>
                <w:sz w:val="24"/>
                <w:szCs w:val="24"/>
                <w:lang w:eastAsia="ru-RU"/>
              </w:rPr>
            </w:pPr>
          </w:p>
        </w:tc>
        <w:tc>
          <w:tcPr>
            <w:tcW w:w="695" w:type="dxa"/>
            <w:vAlign w:val="center"/>
          </w:tcPr>
          <w:p w:rsidR="00716EE1" w:rsidRDefault="003B5F6F"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716EE1" w:rsidRPr="005F7EC5" w:rsidRDefault="00716EE1" w:rsidP="003B5F6F">
            <w:pPr>
              <w:jc w:val="both"/>
              <w:rPr>
                <w:rFonts w:ascii="Times New Roman" w:hAnsi="Times New Roman" w:cs="Times New Roman"/>
                <w:sz w:val="24"/>
                <w:szCs w:val="24"/>
              </w:rPr>
            </w:pPr>
            <w:r w:rsidRPr="00D27803">
              <w:rPr>
                <w:rFonts w:ascii="Times New Roman" w:eastAsia="Times New Roman" w:hAnsi="Times New Roman" w:cs="Times New Roman"/>
                <w:sz w:val="24"/>
                <w:szCs w:val="24"/>
                <w:lang w:eastAsia="ru-RU"/>
              </w:rPr>
              <w:t xml:space="preserve">несоответствие утвержденного штатного расписания </w:t>
            </w:r>
            <w:r w:rsidR="003B5F6F">
              <w:rPr>
                <w:rFonts w:ascii="Times New Roman" w:eastAsia="Times New Roman" w:hAnsi="Times New Roman" w:cs="Times New Roman"/>
                <w:sz w:val="24"/>
                <w:szCs w:val="24"/>
                <w:lang w:eastAsia="ru-RU"/>
              </w:rPr>
              <w:t>М</w:t>
            </w:r>
            <w:r w:rsidRPr="00D27803">
              <w:rPr>
                <w:rFonts w:ascii="Times New Roman" w:eastAsia="Times New Roman" w:hAnsi="Times New Roman" w:cs="Times New Roman"/>
                <w:sz w:val="24"/>
                <w:szCs w:val="24"/>
                <w:lang w:eastAsia="ru-RU"/>
              </w:rPr>
              <w:t>У</w:t>
            </w:r>
            <w:r w:rsidR="003B5F6F">
              <w:rPr>
                <w:rFonts w:ascii="Times New Roman" w:eastAsia="Times New Roman" w:hAnsi="Times New Roman" w:cs="Times New Roman"/>
                <w:sz w:val="24"/>
                <w:szCs w:val="24"/>
                <w:lang w:eastAsia="ru-RU"/>
              </w:rPr>
              <w:t> </w:t>
            </w:r>
            <w:r w:rsidRPr="00D27803">
              <w:rPr>
                <w:rFonts w:ascii="Times New Roman" w:eastAsia="Times New Roman" w:hAnsi="Times New Roman" w:cs="Times New Roman"/>
                <w:sz w:val="24"/>
                <w:szCs w:val="24"/>
                <w:lang w:eastAsia="ru-RU"/>
              </w:rPr>
              <w:t xml:space="preserve">ФК установленной штатной численности </w:t>
            </w:r>
            <w:r w:rsidR="003B5F6F">
              <w:rPr>
                <w:rFonts w:ascii="Times New Roman" w:eastAsia="Times New Roman" w:hAnsi="Times New Roman" w:cs="Times New Roman"/>
                <w:sz w:val="24"/>
                <w:szCs w:val="24"/>
                <w:lang w:eastAsia="ru-RU"/>
              </w:rPr>
              <w:t>М</w:t>
            </w:r>
            <w:r w:rsidRPr="00D27803">
              <w:rPr>
                <w:rFonts w:ascii="Times New Roman" w:eastAsia="Times New Roman" w:hAnsi="Times New Roman" w:cs="Times New Roman"/>
                <w:sz w:val="24"/>
                <w:szCs w:val="24"/>
                <w:lang w:eastAsia="ru-RU"/>
              </w:rPr>
              <w:t>У</w:t>
            </w:r>
            <w:r w:rsidR="003B5F6F">
              <w:rPr>
                <w:rFonts w:ascii="Times New Roman" w:eastAsia="Times New Roman" w:hAnsi="Times New Roman" w:cs="Times New Roman"/>
                <w:sz w:val="24"/>
                <w:szCs w:val="24"/>
                <w:lang w:eastAsia="ru-RU"/>
              </w:rPr>
              <w:t> </w:t>
            </w:r>
            <w:r w:rsidRPr="00D27803">
              <w:rPr>
                <w:rFonts w:ascii="Times New Roman" w:eastAsia="Times New Roman" w:hAnsi="Times New Roman" w:cs="Times New Roman"/>
                <w:sz w:val="24"/>
                <w:szCs w:val="24"/>
                <w:lang w:eastAsia="ru-RU"/>
              </w:rPr>
              <w:t>ФК;</w:t>
            </w:r>
          </w:p>
        </w:tc>
        <w:tc>
          <w:tcPr>
            <w:tcW w:w="796"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716EE1" w:rsidRPr="00FF6D83" w:rsidRDefault="00716EE1"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16EE1" w:rsidRPr="00643310"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3" w:type="dxa"/>
            <w:vAlign w:val="center"/>
          </w:tcPr>
          <w:p w:rsidR="00716EE1" w:rsidRPr="00E90656"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5" w:type="dxa"/>
            <w:vAlign w:val="center"/>
          </w:tcPr>
          <w:p w:rsidR="00716EE1" w:rsidRPr="00E90656" w:rsidRDefault="00716EE1" w:rsidP="00991C9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571" w:type="dxa"/>
            <w:vAlign w:val="center"/>
          </w:tcPr>
          <w:p w:rsidR="00716EE1" w:rsidRDefault="00716EE1" w:rsidP="00991C9E">
            <w:pPr>
              <w:jc w:val="center"/>
            </w:pPr>
            <w:r w:rsidRPr="00C05472">
              <w:rPr>
                <w:rFonts w:ascii="Times New Roman" w:hAnsi="Times New Roman" w:cs="Times New Roman"/>
                <w:sz w:val="24"/>
                <w:szCs w:val="24"/>
              </w:rPr>
              <w:t>значимый</w:t>
            </w:r>
          </w:p>
        </w:tc>
      </w:tr>
      <w:tr w:rsidR="00716EE1" w:rsidTr="003B1165">
        <w:trPr>
          <w:trHeight w:val="246"/>
        </w:trPr>
        <w:tc>
          <w:tcPr>
            <w:tcW w:w="754" w:type="dxa"/>
            <w:vMerge/>
          </w:tcPr>
          <w:p w:rsidR="00716EE1" w:rsidRDefault="00716EE1" w:rsidP="00991C9E">
            <w:pPr>
              <w:jc w:val="center"/>
              <w:rPr>
                <w:rFonts w:ascii="Times New Roman" w:eastAsia="Times New Roman" w:hAnsi="Times New Roman" w:cs="Times New Roman"/>
                <w:sz w:val="24"/>
                <w:szCs w:val="24"/>
                <w:lang w:eastAsia="ru-RU"/>
              </w:rPr>
            </w:pPr>
          </w:p>
        </w:tc>
        <w:tc>
          <w:tcPr>
            <w:tcW w:w="695" w:type="dxa"/>
            <w:vAlign w:val="center"/>
          </w:tcPr>
          <w:p w:rsidR="00716EE1" w:rsidRDefault="003B5F6F"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716EE1" w:rsidRPr="00E800BF" w:rsidRDefault="003B5F6F" w:rsidP="00991C9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716EE1" w:rsidRPr="003B5F6F">
              <w:rPr>
                <w:rFonts w:ascii="Times New Roman" w:eastAsia="Times New Roman" w:hAnsi="Times New Roman" w:cs="Times New Roman"/>
                <w:sz w:val="24"/>
                <w:szCs w:val="24"/>
                <w:lang w:eastAsia="ru-RU"/>
              </w:rPr>
              <w:t>есоответствие</w:t>
            </w:r>
            <w:r w:rsidR="00716EE1" w:rsidRPr="00E800BF">
              <w:rPr>
                <w:rFonts w:ascii="Times New Roman" w:eastAsia="Times New Roman" w:hAnsi="Times New Roman" w:cs="Times New Roman"/>
                <w:sz w:val="24"/>
                <w:szCs w:val="24"/>
                <w:lang w:eastAsia="ru-RU"/>
              </w:rPr>
              <w:t xml:space="preserve"> </w:t>
            </w:r>
            <w:r w:rsidR="00716EE1" w:rsidRPr="003B5F6F">
              <w:rPr>
                <w:rFonts w:ascii="Times New Roman" w:eastAsia="Times New Roman" w:hAnsi="Times New Roman" w:cs="Times New Roman"/>
                <w:sz w:val="24"/>
                <w:szCs w:val="24"/>
                <w:lang w:eastAsia="ru-RU"/>
              </w:rPr>
              <w:t xml:space="preserve">нормативов штатной численности </w:t>
            </w:r>
            <w:r>
              <w:rPr>
                <w:rFonts w:ascii="Times New Roman" w:eastAsia="Times New Roman" w:hAnsi="Times New Roman" w:cs="Times New Roman"/>
                <w:sz w:val="24"/>
                <w:szCs w:val="24"/>
                <w:lang w:eastAsia="ru-RU"/>
              </w:rPr>
              <w:t>М</w:t>
            </w:r>
            <w:r w:rsidR="00716EE1" w:rsidRPr="003B5F6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00716EE1" w:rsidRPr="003B5F6F">
              <w:rPr>
                <w:rFonts w:ascii="Times New Roman" w:eastAsia="Times New Roman" w:hAnsi="Times New Roman" w:cs="Times New Roman"/>
                <w:sz w:val="24"/>
                <w:szCs w:val="24"/>
                <w:lang w:eastAsia="ru-RU"/>
              </w:rPr>
              <w:t xml:space="preserve">ФК, их структурных подразделений и отдельных категорий должностей, количества заместителей руководителя </w:t>
            </w:r>
            <w:r>
              <w:rPr>
                <w:rFonts w:ascii="Times New Roman" w:eastAsia="Times New Roman" w:hAnsi="Times New Roman" w:cs="Times New Roman"/>
                <w:sz w:val="24"/>
                <w:szCs w:val="24"/>
                <w:lang w:eastAsia="ru-RU"/>
              </w:rPr>
              <w:t>М</w:t>
            </w:r>
            <w:r w:rsidR="00716EE1" w:rsidRPr="003B5F6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w:t>
            </w:r>
            <w:r w:rsidR="00716EE1" w:rsidRPr="003B5F6F">
              <w:rPr>
                <w:rFonts w:ascii="Times New Roman" w:eastAsia="Times New Roman" w:hAnsi="Times New Roman" w:cs="Times New Roman"/>
                <w:sz w:val="24"/>
                <w:szCs w:val="24"/>
                <w:lang w:eastAsia="ru-RU"/>
              </w:rPr>
              <w:t>ФК и численности типовых подразделений, установленных Федеральным казначейством</w:t>
            </w:r>
            <w:r>
              <w:rPr>
                <w:rFonts w:ascii="Times New Roman" w:eastAsia="Times New Roman" w:hAnsi="Times New Roman" w:cs="Times New Roman"/>
                <w:sz w:val="24"/>
                <w:szCs w:val="24"/>
                <w:lang w:eastAsia="ru-RU"/>
              </w:rPr>
              <w:t>;</w:t>
            </w:r>
          </w:p>
        </w:tc>
        <w:tc>
          <w:tcPr>
            <w:tcW w:w="796"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16EE1" w:rsidRPr="00236229" w:rsidRDefault="00716EE1"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1571" w:type="dxa"/>
            <w:vAlign w:val="center"/>
          </w:tcPr>
          <w:p w:rsidR="00716EE1" w:rsidRPr="00C05472" w:rsidRDefault="00716EE1" w:rsidP="00991C9E">
            <w:pPr>
              <w:jc w:val="center"/>
              <w:rPr>
                <w:rFonts w:ascii="Times New Roman" w:hAnsi="Times New Roman" w:cs="Times New Roman"/>
                <w:sz w:val="24"/>
                <w:szCs w:val="24"/>
              </w:rPr>
            </w:pPr>
          </w:p>
        </w:tc>
      </w:tr>
      <w:tr w:rsidR="00716EE1" w:rsidTr="003B1165">
        <w:trPr>
          <w:trHeight w:val="246"/>
        </w:trPr>
        <w:tc>
          <w:tcPr>
            <w:tcW w:w="754" w:type="dxa"/>
            <w:vMerge/>
          </w:tcPr>
          <w:p w:rsidR="00716EE1" w:rsidRDefault="00716EE1" w:rsidP="00991C9E">
            <w:pPr>
              <w:jc w:val="center"/>
              <w:rPr>
                <w:rFonts w:ascii="Times New Roman" w:eastAsia="Times New Roman" w:hAnsi="Times New Roman" w:cs="Times New Roman"/>
                <w:sz w:val="24"/>
                <w:szCs w:val="24"/>
                <w:lang w:eastAsia="ru-RU"/>
              </w:rPr>
            </w:pPr>
          </w:p>
        </w:tc>
        <w:tc>
          <w:tcPr>
            <w:tcW w:w="695" w:type="dxa"/>
            <w:vAlign w:val="center"/>
          </w:tcPr>
          <w:p w:rsidR="00716EE1" w:rsidRDefault="003B5F6F"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716EE1" w:rsidRPr="00774066" w:rsidRDefault="00716EE1" w:rsidP="00991C9E">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716EE1" w:rsidRPr="003B5F6F" w:rsidRDefault="00716EE1" w:rsidP="00991C9E">
            <w:pPr>
              <w:jc w:val="center"/>
              <w:rPr>
                <w:rFonts w:ascii="Times New Roman" w:hAnsi="Times New Roman" w:cs="Times New Roman"/>
                <w:sz w:val="24"/>
                <w:szCs w:val="24"/>
              </w:rPr>
            </w:pPr>
            <w:r w:rsidRPr="003B5F6F">
              <w:rPr>
                <w:rFonts w:ascii="Times New Roman" w:hAnsi="Times New Roman" w:cs="Times New Roman"/>
                <w:sz w:val="24"/>
                <w:szCs w:val="24"/>
              </w:rPr>
              <w:t>3</w:t>
            </w:r>
          </w:p>
        </w:tc>
        <w:tc>
          <w:tcPr>
            <w:tcW w:w="5274" w:type="dxa"/>
            <w:vAlign w:val="center"/>
          </w:tcPr>
          <w:p w:rsidR="00716EE1" w:rsidRPr="003B5F6F" w:rsidRDefault="00716EE1" w:rsidP="003B5F6F">
            <w:pPr>
              <w:jc w:val="both"/>
              <w:rPr>
                <w:rFonts w:ascii="Times New Roman" w:eastAsia="Times New Roman" w:hAnsi="Times New Roman" w:cs="Times New Roman"/>
                <w:sz w:val="24"/>
                <w:szCs w:val="24"/>
                <w:lang w:eastAsia="ru-RU"/>
              </w:rPr>
            </w:pPr>
            <w:r w:rsidRPr="003B5F6F">
              <w:rPr>
                <w:rFonts w:ascii="Times New Roman" w:eastAsia="Times New Roman" w:hAnsi="Times New Roman" w:cs="Times New Roman"/>
                <w:sz w:val="24"/>
                <w:szCs w:val="24"/>
                <w:lang w:eastAsia="ru-RU"/>
              </w:rPr>
              <w:t xml:space="preserve">иные риски по пункту 17 направления деятельности </w:t>
            </w:r>
            <w:r w:rsidR="003B5F6F" w:rsidRPr="003B5F6F">
              <w:rPr>
                <w:rFonts w:ascii="Times New Roman" w:eastAsia="Times New Roman" w:hAnsi="Times New Roman" w:cs="Times New Roman"/>
                <w:sz w:val="24"/>
                <w:szCs w:val="24"/>
                <w:lang w:eastAsia="ru-RU"/>
              </w:rPr>
              <w:t>II</w:t>
            </w:r>
            <w:r w:rsidRPr="003B5F6F">
              <w:rPr>
                <w:rFonts w:ascii="Times New Roman" w:eastAsia="Times New Roman" w:hAnsi="Times New Roman" w:cs="Times New Roman"/>
                <w:sz w:val="24"/>
                <w:szCs w:val="24"/>
                <w:lang w:eastAsia="ru-RU"/>
              </w:rPr>
              <w:t>I Классификатора рисков.</w:t>
            </w:r>
          </w:p>
        </w:tc>
        <w:tc>
          <w:tcPr>
            <w:tcW w:w="796" w:type="dxa"/>
            <w:vAlign w:val="center"/>
          </w:tcPr>
          <w:p w:rsidR="00716EE1" w:rsidRDefault="00716EE1"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716EE1" w:rsidRPr="00FF6D83" w:rsidRDefault="00716EE1" w:rsidP="00991C9E">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rsidR="00716EE1" w:rsidRPr="00FF6D83" w:rsidRDefault="00716EE1"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716EE1" w:rsidRPr="00FF6D83" w:rsidRDefault="00716EE1" w:rsidP="00991C9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rsidR="00716EE1" w:rsidRDefault="00716EE1" w:rsidP="00991C9E">
            <w:pPr>
              <w:jc w:val="center"/>
            </w:pPr>
            <w:r w:rsidRPr="00643310">
              <w:rPr>
                <w:rFonts w:ascii="Times New Roman" w:hAnsi="Times New Roman" w:cs="Times New Roman"/>
                <w:sz w:val="24"/>
                <w:szCs w:val="24"/>
              </w:rPr>
              <w:t>низкий</w:t>
            </w:r>
          </w:p>
        </w:tc>
      </w:tr>
      <w:tr w:rsidR="003B5F6F" w:rsidTr="00991C9E">
        <w:trPr>
          <w:trHeight w:val="246"/>
        </w:trPr>
        <w:tc>
          <w:tcPr>
            <w:tcW w:w="754" w:type="dxa"/>
            <w:vMerge w:val="restart"/>
          </w:tcPr>
          <w:p w:rsidR="003B5F6F" w:rsidRDefault="003B5F6F" w:rsidP="00991C9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18.</w:t>
            </w:r>
          </w:p>
        </w:tc>
        <w:tc>
          <w:tcPr>
            <w:tcW w:w="13443" w:type="dxa"/>
            <w:gridSpan w:val="12"/>
            <w:vAlign w:val="center"/>
          </w:tcPr>
          <w:p w:rsidR="003B5F6F" w:rsidRPr="00643310" w:rsidRDefault="003B5F6F" w:rsidP="003B5F6F">
            <w:pPr>
              <w:jc w:val="both"/>
              <w:rPr>
                <w:rFonts w:ascii="Times New Roman" w:hAnsi="Times New Roman" w:cs="Times New Roman"/>
                <w:sz w:val="24"/>
                <w:szCs w:val="24"/>
              </w:rPr>
            </w:pPr>
            <w:r w:rsidRPr="00C52D20">
              <w:rPr>
                <w:rFonts w:ascii="Times New Roman" w:hAnsi="Times New Roman" w:cs="Times New Roman"/>
                <w:sz w:val="24"/>
                <w:szCs w:val="24"/>
              </w:rPr>
              <w:t>Назначение на должность гражданской службы должностных лиц с доступом к государственной тайне</w:t>
            </w:r>
            <w:r>
              <w:rPr>
                <w:rFonts w:ascii="Times New Roman" w:hAnsi="Times New Roman" w:cs="Times New Roman"/>
                <w:sz w:val="24"/>
                <w:szCs w:val="24"/>
              </w:rPr>
              <w:t xml:space="preserve"> и </w:t>
            </w:r>
            <w:r>
              <w:rPr>
                <w:rFonts w:ascii="Times New Roman" w:hAnsi="Times New Roman"/>
                <w:sz w:val="24"/>
                <w:szCs w:val="24"/>
              </w:rPr>
              <w:t xml:space="preserve">организация работы по </w:t>
            </w:r>
            <w:r>
              <w:rPr>
                <w:rFonts w:ascii="Times New Roman" w:hAnsi="Times New Roman" w:cs="Times New Roman"/>
                <w:sz w:val="24"/>
                <w:szCs w:val="24"/>
              </w:rPr>
              <w:t>предоставлени</w:t>
            </w:r>
            <w:r>
              <w:rPr>
                <w:rFonts w:ascii="Times New Roman" w:hAnsi="Times New Roman"/>
                <w:sz w:val="24"/>
                <w:szCs w:val="24"/>
              </w:rPr>
              <w:t>ю</w:t>
            </w:r>
            <w:r>
              <w:rPr>
                <w:rFonts w:ascii="Times New Roman" w:hAnsi="Times New Roman" w:cs="Times New Roman"/>
                <w:sz w:val="24"/>
                <w:szCs w:val="24"/>
              </w:rPr>
              <w:t xml:space="preserve"> </w:t>
            </w:r>
            <w:r>
              <w:rPr>
                <w:rFonts w:ascii="Times New Roman" w:hAnsi="Times New Roman"/>
                <w:sz w:val="24"/>
                <w:szCs w:val="24"/>
              </w:rPr>
              <w:t>социальных гарантий в соответствии с постановлением</w:t>
            </w:r>
            <w:r w:rsidRPr="00026200">
              <w:rPr>
                <w:rFonts w:ascii="Times New Roman" w:hAnsi="Times New Roman" w:cs="Times New Roman"/>
                <w:sz w:val="24"/>
                <w:szCs w:val="24"/>
              </w:rPr>
              <w:t xml:space="preserve"> Правительства Российской Федерации от 18.09.2006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Pr>
                <w:rFonts w:ascii="Times New Roman" w:hAnsi="Times New Roman"/>
                <w:sz w:val="24"/>
                <w:szCs w:val="24"/>
              </w:rPr>
              <w:t xml:space="preserve"> (вместе с «</w:t>
            </w:r>
            <w:r w:rsidRPr="00026200">
              <w:rPr>
                <w:rFonts w:ascii="Times New Roman" w:hAnsi="Times New Roman" w:cs="Times New Roman"/>
                <w:sz w:val="24"/>
                <w:szCs w:val="24"/>
              </w:rPr>
              <w:t>Правилами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r>
              <w:rPr>
                <w:rFonts w:ascii="Times New Roman" w:hAnsi="Times New Roman"/>
                <w:sz w:val="24"/>
                <w:szCs w:val="24"/>
              </w:rPr>
              <w:t>») (далее</w:t>
            </w:r>
            <w:r>
              <w:rPr>
                <w:rFonts w:ascii="Times New Roman" w:hAnsi="Times New Roman"/>
                <w:sz w:val="24"/>
                <w:szCs w:val="24"/>
                <w:lang w:val="en-US"/>
              </w:rPr>
              <w:t> </w:t>
            </w:r>
            <w:r>
              <w:rPr>
                <w:rFonts w:ascii="Times New Roman" w:hAnsi="Times New Roman"/>
                <w:sz w:val="24"/>
                <w:szCs w:val="24"/>
              </w:rPr>
              <w:t>–</w:t>
            </w:r>
            <w:r>
              <w:rPr>
                <w:rFonts w:ascii="Times New Roman" w:hAnsi="Times New Roman"/>
                <w:sz w:val="24"/>
                <w:szCs w:val="24"/>
                <w:lang w:val="en-US"/>
              </w:rPr>
              <w:t> </w:t>
            </w:r>
            <w:r>
              <w:rPr>
                <w:rFonts w:ascii="Times New Roman" w:hAnsi="Times New Roman"/>
                <w:sz w:val="24"/>
                <w:szCs w:val="24"/>
              </w:rPr>
              <w:t>Правила № 573)</w:t>
            </w:r>
            <w:r>
              <w:rPr>
                <w:rFonts w:ascii="Times New Roman" w:hAnsi="Times New Roman" w:cs="Times New Roman"/>
                <w:sz w:val="24"/>
                <w:szCs w:val="24"/>
              </w:rPr>
              <w:t>:</w:t>
            </w:r>
          </w:p>
        </w:tc>
      </w:tr>
      <w:tr w:rsidR="003B5F6F" w:rsidTr="00D7659B">
        <w:trPr>
          <w:trHeight w:val="1560"/>
        </w:trPr>
        <w:tc>
          <w:tcPr>
            <w:tcW w:w="754" w:type="dxa"/>
            <w:vMerge/>
          </w:tcPr>
          <w:p w:rsidR="003B5F6F" w:rsidRDefault="003B5F6F" w:rsidP="00991C9E">
            <w:pPr>
              <w:jc w:val="center"/>
              <w:rPr>
                <w:rFonts w:ascii="Times New Roman" w:eastAsia="Times New Roman" w:hAnsi="Times New Roman" w:cs="Times New Roman"/>
                <w:sz w:val="24"/>
                <w:szCs w:val="24"/>
                <w:lang w:eastAsia="ru-RU"/>
              </w:rPr>
            </w:pPr>
          </w:p>
        </w:tc>
        <w:tc>
          <w:tcPr>
            <w:tcW w:w="695" w:type="dxa"/>
            <w:vAlign w:val="center"/>
          </w:tcPr>
          <w:p w:rsidR="003B5F6F" w:rsidRDefault="003B5F6F"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B5F6F" w:rsidRPr="00DA78D7" w:rsidRDefault="003B5F6F" w:rsidP="00991C9E">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3B5F6F" w:rsidRDefault="003B5F6F" w:rsidP="00991C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991C9E">
            <w:pPr>
              <w:jc w:val="both"/>
              <w:rPr>
                <w:rFonts w:ascii="Times New Roman" w:hAnsi="Times New Roman" w:cs="Times New Roman"/>
                <w:sz w:val="24"/>
                <w:szCs w:val="24"/>
              </w:rPr>
            </w:pPr>
            <w:r w:rsidRPr="00C52D20">
              <w:rPr>
                <w:rFonts w:ascii="Times New Roman" w:hAnsi="Times New Roman" w:cs="Times New Roman"/>
                <w:sz w:val="24"/>
                <w:szCs w:val="24"/>
              </w:rPr>
              <w:t>несоблюдение требований Инструкции о порядке допуска должностных лиц и граждан Российской Федерации к государственной тайне</w:t>
            </w:r>
            <w:r w:rsidR="00491CCA">
              <w:rPr>
                <w:rFonts w:ascii="Times New Roman" w:hAnsi="Times New Roman" w:cs="Times New Roman"/>
                <w:sz w:val="24"/>
                <w:szCs w:val="24"/>
              </w:rPr>
              <w:t>, утвержденной Постановлением Правительства Российской Федерации от 06 февраля 2010 г. № 63,</w:t>
            </w:r>
            <w:r w:rsidRPr="00C52D20">
              <w:rPr>
                <w:rFonts w:ascii="Times New Roman" w:hAnsi="Times New Roman" w:cs="Times New Roman"/>
                <w:sz w:val="24"/>
                <w:szCs w:val="24"/>
              </w:rPr>
              <w:t xml:space="preserve"> при назначении на должность гражданской службы</w:t>
            </w:r>
            <w:r>
              <w:rPr>
                <w:rFonts w:ascii="Times New Roman" w:hAnsi="Times New Roman" w:cs="Times New Roman"/>
                <w:sz w:val="24"/>
                <w:szCs w:val="24"/>
              </w:rPr>
              <w:t>;</w:t>
            </w:r>
          </w:p>
        </w:tc>
        <w:tc>
          <w:tcPr>
            <w:tcW w:w="796" w:type="dxa"/>
            <w:vAlign w:val="center"/>
          </w:tcPr>
          <w:p w:rsidR="003B5F6F"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63" w:type="dxa"/>
            <w:vAlign w:val="center"/>
          </w:tcPr>
          <w:p w:rsidR="003B5F6F" w:rsidRPr="00FF6D83"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85" w:type="dxa"/>
            <w:vAlign w:val="center"/>
          </w:tcPr>
          <w:p w:rsidR="003B5F6F" w:rsidRPr="00FF6D83"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41" w:type="dxa"/>
            <w:vAlign w:val="center"/>
          </w:tcPr>
          <w:p w:rsidR="003B5F6F" w:rsidRPr="00643310"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63" w:type="dxa"/>
            <w:vAlign w:val="center"/>
          </w:tcPr>
          <w:p w:rsidR="003B5F6F" w:rsidRPr="00E90656"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85" w:type="dxa"/>
            <w:vAlign w:val="center"/>
          </w:tcPr>
          <w:p w:rsidR="003B5F6F" w:rsidRPr="00E90656"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1571" w:type="dxa"/>
            <w:vAlign w:val="center"/>
          </w:tcPr>
          <w:p w:rsidR="003B5F6F" w:rsidRPr="00643310"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значимый</w:t>
            </w:r>
          </w:p>
        </w:tc>
      </w:tr>
      <w:tr w:rsidR="003B5F6F" w:rsidTr="00D7659B">
        <w:trPr>
          <w:trHeight w:val="1282"/>
        </w:trPr>
        <w:tc>
          <w:tcPr>
            <w:tcW w:w="754" w:type="dxa"/>
            <w:vMerge/>
          </w:tcPr>
          <w:p w:rsidR="003B5F6F" w:rsidRDefault="003B5F6F" w:rsidP="00991C9E">
            <w:pPr>
              <w:jc w:val="center"/>
              <w:rPr>
                <w:rFonts w:ascii="Times New Roman" w:eastAsia="Times New Roman" w:hAnsi="Times New Roman" w:cs="Times New Roman"/>
                <w:sz w:val="24"/>
                <w:szCs w:val="24"/>
                <w:lang w:eastAsia="ru-RU"/>
              </w:rPr>
            </w:pPr>
          </w:p>
        </w:tc>
        <w:tc>
          <w:tcPr>
            <w:tcW w:w="695" w:type="dxa"/>
            <w:vAlign w:val="center"/>
          </w:tcPr>
          <w:p w:rsidR="003B5F6F" w:rsidRDefault="003B5F6F"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B5F6F" w:rsidRDefault="003B5F6F" w:rsidP="00991C9E">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3B5F6F" w:rsidRDefault="003B5F6F" w:rsidP="00991C9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Pr="00C52D20" w:rsidRDefault="003B5F6F" w:rsidP="00991C9E">
            <w:pPr>
              <w:jc w:val="both"/>
              <w:rPr>
                <w:rFonts w:ascii="Times New Roman" w:hAnsi="Times New Roman" w:cs="Times New Roman"/>
                <w:sz w:val="24"/>
                <w:szCs w:val="24"/>
              </w:rPr>
            </w:pPr>
            <w:r>
              <w:rPr>
                <w:rFonts w:ascii="Times New Roman" w:hAnsi="Times New Roman" w:cs="Times New Roman"/>
                <w:sz w:val="24"/>
                <w:szCs w:val="24"/>
              </w:rPr>
              <w:t>н</w:t>
            </w:r>
            <w:r w:rsidRPr="00026200">
              <w:rPr>
                <w:rFonts w:ascii="Times New Roman" w:hAnsi="Times New Roman" w:cs="Times New Roman"/>
                <w:sz w:val="24"/>
                <w:szCs w:val="24"/>
              </w:rPr>
              <w:t xml:space="preserve">есоблюдение порядка установления процентных надбавок к должностному окладу за работу со сведениями, имеющими степень секретности, в соответствии с </w:t>
            </w:r>
            <w:r w:rsidRPr="00F32BCE">
              <w:rPr>
                <w:rFonts w:ascii="Times New Roman" w:hAnsi="Times New Roman" w:cs="Times New Roman"/>
                <w:sz w:val="24"/>
                <w:szCs w:val="24"/>
              </w:rPr>
              <w:t xml:space="preserve">Правилами </w:t>
            </w:r>
            <w:r w:rsidRPr="00F32BCE">
              <w:rPr>
                <w:rFonts w:ascii="Times New Roman" w:hAnsi="Times New Roman"/>
                <w:sz w:val="24"/>
                <w:szCs w:val="24"/>
              </w:rPr>
              <w:t>№ 573</w:t>
            </w:r>
          </w:p>
        </w:tc>
        <w:tc>
          <w:tcPr>
            <w:tcW w:w="796" w:type="dxa"/>
            <w:vAlign w:val="center"/>
          </w:tcPr>
          <w:p w:rsidR="003B5F6F" w:rsidRPr="00C52D20" w:rsidRDefault="003B5F6F" w:rsidP="00991C9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3" w:type="dxa"/>
            <w:vAlign w:val="center"/>
          </w:tcPr>
          <w:p w:rsidR="003B5F6F" w:rsidRPr="00C52D20" w:rsidRDefault="003B5F6F" w:rsidP="00991C9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B5F6F" w:rsidRPr="00C52D20" w:rsidRDefault="003B5F6F" w:rsidP="00991C9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3B5F6F" w:rsidRPr="00C52D20" w:rsidRDefault="003B5F6F" w:rsidP="00991C9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C52D20" w:rsidRDefault="003B5F6F" w:rsidP="00991C9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C52D20" w:rsidRDefault="003B5F6F" w:rsidP="00991C9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rsidR="003B5F6F" w:rsidRPr="00C52D20" w:rsidRDefault="003B5F6F" w:rsidP="00991C9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D7659B">
        <w:trPr>
          <w:trHeight w:val="691"/>
        </w:trPr>
        <w:tc>
          <w:tcPr>
            <w:tcW w:w="754" w:type="dxa"/>
            <w:vMerge/>
          </w:tcPr>
          <w:p w:rsidR="003B5F6F" w:rsidRDefault="003B5F6F" w:rsidP="00991C9E">
            <w:pPr>
              <w:jc w:val="center"/>
              <w:rPr>
                <w:rFonts w:ascii="Times New Roman" w:eastAsia="Times New Roman" w:hAnsi="Times New Roman" w:cs="Times New Roman"/>
                <w:sz w:val="24"/>
                <w:szCs w:val="24"/>
                <w:lang w:eastAsia="ru-RU"/>
              </w:rPr>
            </w:pPr>
          </w:p>
        </w:tc>
        <w:tc>
          <w:tcPr>
            <w:tcW w:w="695" w:type="dxa"/>
            <w:vAlign w:val="center"/>
          </w:tcPr>
          <w:p w:rsidR="003B5F6F" w:rsidRDefault="003B5F6F"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gridSpan w:val="2"/>
            <w:vAlign w:val="center"/>
          </w:tcPr>
          <w:p w:rsidR="003B5F6F" w:rsidRPr="00DA78D7" w:rsidRDefault="003B5F6F" w:rsidP="00991C9E">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3B5F6F" w:rsidRDefault="003B5F6F" w:rsidP="00991C9E">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3B5F6F">
            <w:pPr>
              <w:jc w:val="both"/>
              <w:rPr>
                <w:rFonts w:ascii="Times New Roman" w:hAnsi="Times New Roman" w:cs="Times New Roman"/>
                <w:sz w:val="24"/>
                <w:szCs w:val="24"/>
              </w:rPr>
            </w:pPr>
            <w:r w:rsidRPr="00C52D20">
              <w:rPr>
                <w:rFonts w:ascii="Times New Roman" w:hAnsi="Times New Roman" w:cs="Times New Roman"/>
                <w:sz w:val="24"/>
                <w:szCs w:val="24"/>
              </w:rPr>
              <w:t xml:space="preserve">иные риски по пункту 18 направления деятельности </w:t>
            </w:r>
            <w:r>
              <w:rPr>
                <w:rFonts w:ascii="Times New Roman" w:hAnsi="Times New Roman" w:cs="Times New Roman"/>
                <w:sz w:val="24"/>
                <w:szCs w:val="24"/>
                <w:lang w:val="en-US"/>
              </w:rPr>
              <w:t>III</w:t>
            </w:r>
            <w:r w:rsidRPr="00C52D20">
              <w:rPr>
                <w:rFonts w:ascii="Times New Roman" w:hAnsi="Times New Roman" w:cs="Times New Roman"/>
                <w:sz w:val="24"/>
                <w:szCs w:val="24"/>
              </w:rPr>
              <w:t xml:space="preserve"> Классификатора рисков.</w:t>
            </w:r>
          </w:p>
        </w:tc>
        <w:tc>
          <w:tcPr>
            <w:tcW w:w="796" w:type="dxa"/>
            <w:vAlign w:val="center"/>
          </w:tcPr>
          <w:p w:rsidR="003B5F6F"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Х</w:t>
            </w:r>
          </w:p>
        </w:tc>
        <w:tc>
          <w:tcPr>
            <w:tcW w:w="763" w:type="dxa"/>
            <w:vAlign w:val="center"/>
          </w:tcPr>
          <w:p w:rsidR="003B5F6F" w:rsidRPr="00FF6D83"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85" w:type="dxa"/>
            <w:vAlign w:val="center"/>
          </w:tcPr>
          <w:p w:rsidR="003B5F6F" w:rsidRPr="00FF6D83"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41" w:type="dxa"/>
            <w:vAlign w:val="center"/>
          </w:tcPr>
          <w:p w:rsidR="003B5F6F" w:rsidRPr="00643310"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63" w:type="dxa"/>
            <w:vAlign w:val="center"/>
          </w:tcPr>
          <w:p w:rsidR="003B5F6F" w:rsidRPr="00E90656"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85" w:type="dxa"/>
            <w:vAlign w:val="center"/>
          </w:tcPr>
          <w:p w:rsidR="003B5F6F" w:rsidRPr="00E90656"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1571" w:type="dxa"/>
            <w:vAlign w:val="center"/>
          </w:tcPr>
          <w:p w:rsidR="003B5F6F" w:rsidRPr="00643310" w:rsidRDefault="003B5F6F" w:rsidP="00991C9E">
            <w:pPr>
              <w:jc w:val="center"/>
              <w:rPr>
                <w:rFonts w:ascii="Times New Roman" w:hAnsi="Times New Roman" w:cs="Times New Roman"/>
                <w:sz w:val="24"/>
                <w:szCs w:val="24"/>
              </w:rPr>
            </w:pPr>
            <w:r w:rsidRPr="00C52D20">
              <w:rPr>
                <w:rFonts w:ascii="Times New Roman" w:hAnsi="Times New Roman" w:cs="Times New Roman"/>
                <w:sz w:val="24"/>
                <w:szCs w:val="24"/>
              </w:rPr>
              <w:t>низкий</w:t>
            </w:r>
          </w:p>
        </w:tc>
      </w:tr>
      <w:tr w:rsidR="003B5F6F" w:rsidTr="00A04F26">
        <w:trPr>
          <w:trHeight w:val="392"/>
        </w:trPr>
        <w:tc>
          <w:tcPr>
            <w:tcW w:w="754" w:type="dxa"/>
            <w:vMerge w:val="restart"/>
          </w:tcPr>
          <w:p w:rsidR="003B5F6F" w:rsidRDefault="003B5F6F" w:rsidP="003B5F6F">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w:t>
            </w:r>
            <w:r>
              <w:rPr>
                <w:rFonts w:ascii="Times New Roman" w:hAnsi="Times New Roman" w:cs="Times New Roman"/>
                <w:sz w:val="24"/>
                <w:szCs w:val="24"/>
              </w:rPr>
              <w:t>.</w:t>
            </w:r>
          </w:p>
        </w:tc>
        <w:tc>
          <w:tcPr>
            <w:tcW w:w="13443" w:type="dxa"/>
            <w:gridSpan w:val="12"/>
            <w:vAlign w:val="center"/>
          </w:tcPr>
          <w:p w:rsidR="003B5F6F" w:rsidRPr="003B5F6F" w:rsidRDefault="003B5F6F" w:rsidP="00991C9E">
            <w:pPr>
              <w:rPr>
                <w:rFonts w:ascii="Times New Roman" w:hAnsi="Times New Roman" w:cs="Times New Roman"/>
                <w:sz w:val="24"/>
                <w:szCs w:val="24"/>
              </w:rPr>
            </w:pPr>
            <w:r w:rsidRPr="003B5F6F">
              <w:rPr>
                <w:rFonts w:ascii="Times New Roman" w:hAnsi="Times New Roman" w:cs="Times New Roman"/>
                <w:sz w:val="24"/>
                <w:szCs w:val="24"/>
              </w:rPr>
              <w:t>Порядок присвоения и сохранения классных чинов гражданской службы Российской Федерации гражданским служащим:</w:t>
            </w:r>
          </w:p>
        </w:tc>
      </w:tr>
      <w:tr w:rsidR="003B5F6F" w:rsidTr="00D7659B">
        <w:trPr>
          <w:trHeight w:val="990"/>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FF627A"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rsidR="003B5F6F" w:rsidRPr="003B5F6F"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574" w:type="dxa"/>
            <w:vAlign w:val="center"/>
          </w:tcPr>
          <w:p w:rsidR="003B5F6F" w:rsidRPr="003B5F6F" w:rsidRDefault="003B5F6F" w:rsidP="00F80AFC">
            <w:pPr>
              <w:jc w:val="center"/>
              <w:rPr>
                <w:rFonts w:ascii="Times New Roman" w:hAnsi="Times New Roman" w:cs="Times New Roman"/>
                <w:sz w:val="24"/>
                <w:szCs w:val="24"/>
              </w:rPr>
            </w:pPr>
            <w:r w:rsidRPr="003B5F6F">
              <w:rPr>
                <w:rFonts w:ascii="Times New Roman" w:hAnsi="Times New Roman" w:cs="Times New Roman"/>
                <w:sz w:val="24"/>
                <w:szCs w:val="24"/>
              </w:rPr>
              <w:t>1</w:t>
            </w:r>
          </w:p>
        </w:tc>
        <w:tc>
          <w:tcPr>
            <w:tcW w:w="5274" w:type="dxa"/>
            <w:vAlign w:val="center"/>
          </w:tcPr>
          <w:p w:rsidR="003B5F6F" w:rsidRPr="003B5F6F" w:rsidRDefault="003B5F6F" w:rsidP="00991C9E">
            <w:pPr>
              <w:jc w:val="both"/>
              <w:rPr>
                <w:rFonts w:ascii="Times New Roman" w:hAnsi="Times New Roman" w:cs="Times New Roman"/>
                <w:sz w:val="24"/>
                <w:szCs w:val="24"/>
              </w:rPr>
            </w:pPr>
            <w:r w:rsidRPr="003B5F6F">
              <w:rPr>
                <w:rFonts w:ascii="Times New Roman" w:hAnsi="Times New Roman" w:cs="Times New Roman"/>
                <w:sz w:val="24"/>
                <w:szCs w:val="24"/>
              </w:rPr>
              <w:t>несоблюдение присвоения и сохранения классных чинов гражданской службы Российской Федерации гражданским служащим;</w:t>
            </w:r>
          </w:p>
        </w:tc>
        <w:tc>
          <w:tcPr>
            <w:tcW w:w="796"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63"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85"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Х</w:t>
            </w:r>
          </w:p>
        </w:tc>
        <w:tc>
          <w:tcPr>
            <w:tcW w:w="741"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63"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85"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Х</w:t>
            </w:r>
          </w:p>
        </w:tc>
        <w:tc>
          <w:tcPr>
            <w:tcW w:w="1571" w:type="dxa"/>
            <w:vAlign w:val="center"/>
          </w:tcPr>
          <w:p w:rsidR="003B5F6F" w:rsidRPr="003B5F6F" w:rsidRDefault="003B5F6F" w:rsidP="00991C9E">
            <w:pPr>
              <w:jc w:val="center"/>
            </w:pPr>
            <w:r w:rsidRPr="003B5F6F">
              <w:rPr>
                <w:rFonts w:ascii="Times New Roman" w:hAnsi="Times New Roman" w:cs="Times New Roman"/>
                <w:sz w:val="24"/>
                <w:szCs w:val="24"/>
              </w:rPr>
              <w:t>значимый</w:t>
            </w:r>
          </w:p>
        </w:tc>
      </w:tr>
      <w:tr w:rsidR="003B5F6F" w:rsidTr="00E93DC9">
        <w:trPr>
          <w:trHeight w:val="530"/>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FF627A"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3</w:t>
            </w:r>
          </w:p>
        </w:tc>
        <w:tc>
          <w:tcPr>
            <w:tcW w:w="696" w:type="dxa"/>
            <w:gridSpan w:val="2"/>
            <w:vAlign w:val="center"/>
          </w:tcPr>
          <w:p w:rsidR="003B5F6F" w:rsidRPr="003B5F6F"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9</w:t>
            </w:r>
          </w:p>
        </w:tc>
        <w:tc>
          <w:tcPr>
            <w:tcW w:w="574" w:type="dxa"/>
            <w:vAlign w:val="center"/>
          </w:tcPr>
          <w:p w:rsidR="003B5F6F" w:rsidRPr="003B5F6F" w:rsidRDefault="003B5F6F" w:rsidP="00F80AFC">
            <w:pPr>
              <w:jc w:val="center"/>
              <w:rPr>
                <w:rFonts w:ascii="Times New Roman" w:hAnsi="Times New Roman" w:cs="Times New Roman"/>
                <w:sz w:val="24"/>
                <w:szCs w:val="24"/>
              </w:rPr>
            </w:pPr>
            <w:r w:rsidRPr="003B5F6F">
              <w:rPr>
                <w:rFonts w:ascii="Times New Roman" w:hAnsi="Times New Roman" w:cs="Times New Roman"/>
                <w:sz w:val="24"/>
                <w:szCs w:val="24"/>
              </w:rPr>
              <w:t>2</w:t>
            </w:r>
          </w:p>
        </w:tc>
        <w:tc>
          <w:tcPr>
            <w:tcW w:w="5274" w:type="dxa"/>
            <w:vAlign w:val="center"/>
          </w:tcPr>
          <w:p w:rsidR="003B5F6F" w:rsidRPr="003B5F6F" w:rsidRDefault="003B5F6F" w:rsidP="006F1A9D">
            <w:pPr>
              <w:jc w:val="both"/>
              <w:rPr>
                <w:rFonts w:ascii="Times New Roman" w:hAnsi="Times New Roman" w:cs="Times New Roman"/>
                <w:sz w:val="24"/>
                <w:szCs w:val="24"/>
              </w:rPr>
            </w:pPr>
            <w:r w:rsidRPr="003B5F6F">
              <w:rPr>
                <w:rFonts w:ascii="Times New Roman" w:hAnsi="Times New Roman" w:cs="Times New Roman"/>
                <w:sz w:val="24"/>
                <w:szCs w:val="24"/>
              </w:rPr>
              <w:t>иные риски по пункту 1</w:t>
            </w:r>
            <w:r w:rsidR="006F1A9D">
              <w:rPr>
                <w:rFonts w:ascii="Times New Roman" w:hAnsi="Times New Roman" w:cs="Times New Roman"/>
                <w:sz w:val="24"/>
                <w:szCs w:val="24"/>
              </w:rPr>
              <w:t>9</w:t>
            </w:r>
            <w:r w:rsidRPr="003B5F6F">
              <w:rPr>
                <w:rFonts w:ascii="Times New Roman" w:hAnsi="Times New Roman"/>
                <w:bCs/>
                <w:sz w:val="24"/>
                <w:szCs w:val="24"/>
              </w:rPr>
              <w:t xml:space="preserve"> направления деятельности </w:t>
            </w:r>
            <w:r>
              <w:rPr>
                <w:rFonts w:ascii="Times New Roman" w:hAnsi="Times New Roman"/>
                <w:bCs/>
                <w:sz w:val="24"/>
                <w:szCs w:val="24"/>
                <w:lang w:val="en-US"/>
              </w:rPr>
              <w:t>II</w:t>
            </w:r>
            <w:r w:rsidRPr="003B5F6F">
              <w:rPr>
                <w:rFonts w:ascii="Times New Roman" w:hAnsi="Times New Roman" w:cs="Times New Roman"/>
                <w:sz w:val="24"/>
                <w:szCs w:val="24"/>
                <w:lang w:val="en-US"/>
              </w:rPr>
              <w:t>I</w:t>
            </w:r>
            <w:r w:rsidRPr="003B5F6F">
              <w:rPr>
                <w:rFonts w:ascii="Times New Roman" w:hAnsi="Times New Roman" w:cs="Times New Roman"/>
                <w:bCs/>
                <w:sz w:val="24"/>
                <w:szCs w:val="24"/>
              </w:rPr>
              <w:t xml:space="preserve"> Классификатора рисков</w:t>
            </w:r>
            <w:r w:rsidRPr="003B5F6F">
              <w:rPr>
                <w:rFonts w:ascii="Times New Roman" w:hAnsi="Times New Roman" w:cs="Times New Roman"/>
                <w:sz w:val="24"/>
                <w:szCs w:val="24"/>
              </w:rPr>
              <w:t>.</w:t>
            </w:r>
          </w:p>
        </w:tc>
        <w:tc>
          <w:tcPr>
            <w:tcW w:w="796"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X</w:t>
            </w:r>
          </w:p>
        </w:tc>
        <w:tc>
          <w:tcPr>
            <w:tcW w:w="763"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85"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41"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Х</w:t>
            </w:r>
          </w:p>
        </w:tc>
        <w:tc>
          <w:tcPr>
            <w:tcW w:w="763"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785" w:type="dxa"/>
            <w:vAlign w:val="center"/>
          </w:tcPr>
          <w:p w:rsidR="003B5F6F" w:rsidRPr="003B5F6F" w:rsidRDefault="003B5F6F" w:rsidP="00991C9E">
            <w:pPr>
              <w:jc w:val="center"/>
              <w:rPr>
                <w:rFonts w:ascii="Times New Roman" w:hAnsi="Times New Roman" w:cs="Times New Roman"/>
                <w:sz w:val="24"/>
                <w:szCs w:val="24"/>
              </w:rPr>
            </w:pPr>
            <w:r w:rsidRPr="003B5F6F">
              <w:rPr>
                <w:rFonts w:ascii="Times New Roman" w:hAnsi="Times New Roman" w:cs="Times New Roman"/>
                <w:sz w:val="24"/>
                <w:szCs w:val="24"/>
              </w:rPr>
              <w:t>–</w:t>
            </w:r>
          </w:p>
        </w:tc>
        <w:tc>
          <w:tcPr>
            <w:tcW w:w="1571" w:type="dxa"/>
            <w:vAlign w:val="center"/>
          </w:tcPr>
          <w:p w:rsidR="003B5F6F" w:rsidRPr="003B5F6F" w:rsidRDefault="003B5F6F" w:rsidP="00991C9E">
            <w:pPr>
              <w:jc w:val="center"/>
            </w:pPr>
            <w:r w:rsidRPr="003B5F6F">
              <w:rPr>
                <w:rFonts w:ascii="Times New Roman" w:hAnsi="Times New Roman" w:cs="Times New Roman"/>
                <w:sz w:val="24"/>
                <w:szCs w:val="24"/>
              </w:rPr>
              <w:t>низкий</w:t>
            </w:r>
          </w:p>
        </w:tc>
      </w:tr>
      <w:tr w:rsidR="003B5F6F" w:rsidTr="00E93DC9">
        <w:trPr>
          <w:trHeight w:val="538"/>
        </w:trPr>
        <w:tc>
          <w:tcPr>
            <w:tcW w:w="754" w:type="dxa"/>
            <w:vMerge w:val="restart"/>
          </w:tcPr>
          <w:p w:rsidR="003B5F6F" w:rsidRDefault="003B5F6F" w:rsidP="003220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3443" w:type="dxa"/>
            <w:gridSpan w:val="12"/>
            <w:vAlign w:val="center"/>
          </w:tcPr>
          <w:p w:rsidR="003B5F6F" w:rsidRPr="00FF627A" w:rsidRDefault="003B5F6F" w:rsidP="00F80AFC">
            <w:pPr>
              <w:jc w:val="both"/>
              <w:rPr>
                <w:rFonts w:ascii="Times New Roman" w:hAnsi="Times New Roman" w:cs="Times New Roman"/>
                <w:sz w:val="24"/>
                <w:szCs w:val="24"/>
              </w:rPr>
            </w:pPr>
            <w:r w:rsidRPr="00FF627A">
              <w:rPr>
                <w:rFonts w:ascii="Times New Roman" w:hAnsi="Times New Roman" w:cs="Times New Roman"/>
                <w:sz w:val="24"/>
                <w:szCs w:val="24"/>
              </w:rPr>
              <w:t>Другие операции, действия (в том числе по формированию документов),</w:t>
            </w:r>
            <w:r w:rsidRPr="00FF627A">
              <w:rPr>
                <w:rFonts w:ascii="Times New Roman" w:eastAsia="Times New Roman" w:hAnsi="Times New Roman" w:cs="Times New Roman"/>
                <w:bCs/>
                <w:sz w:val="24"/>
                <w:szCs w:val="24"/>
                <w:lang w:eastAsia="ru-RU"/>
              </w:rPr>
              <w:t xml:space="preserve"> </w:t>
            </w:r>
            <w:r w:rsidRPr="00FF627A">
              <w:rPr>
                <w:rFonts w:ascii="Times New Roman" w:hAnsi="Times New Roman" w:cs="Times New Roman"/>
                <w:sz w:val="24"/>
                <w:szCs w:val="24"/>
              </w:rPr>
              <w:t>осуществляемые МУ ФК</w:t>
            </w:r>
            <w:r w:rsidRPr="00FF627A">
              <w:rPr>
                <w:rFonts w:ascii="Times New Roman" w:eastAsia="Times New Roman" w:hAnsi="Times New Roman" w:cs="Times New Roman"/>
                <w:bCs/>
                <w:sz w:val="24"/>
                <w:szCs w:val="24"/>
                <w:lang w:eastAsia="ru-RU"/>
              </w:rPr>
              <w:t xml:space="preserve"> по направлению деятельности</w:t>
            </w:r>
            <w:r w:rsidRPr="00FF627A">
              <w:rPr>
                <w:rFonts w:ascii="Times New Roman" w:eastAsia="Times New Roman" w:hAnsi="Times New Roman" w:cs="Times New Roman"/>
                <w:sz w:val="24"/>
                <w:szCs w:val="24"/>
                <w:lang w:eastAsia="ru-RU"/>
              </w:rPr>
              <w:t xml:space="preserve"> </w:t>
            </w:r>
            <w:r w:rsidRPr="00FF627A">
              <w:rPr>
                <w:rFonts w:ascii="Times New Roman" w:eastAsia="Times New Roman" w:hAnsi="Times New Roman" w:cs="Times New Roman"/>
                <w:sz w:val="24"/>
                <w:szCs w:val="24"/>
                <w:lang w:val="en-US" w:eastAsia="ru-RU"/>
              </w:rPr>
              <w:t>III</w:t>
            </w:r>
            <w:r w:rsidRPr="00FF627A">
              <w:rPr>
                <w:rFonts w:ascii="Times New Roman" w:eastAsia="Times New Roman" w:hAnsi="Times New Roman" w:cs="Times New Roman"/>
                <w:bCs/>
                <w:sz w:val="24"/>
                <w:szCs w:val="24"/>
                <w:lang w:eastAsia="ru-RU"/>
              </w:rPr>
              <w:t xml:space="preserve"> </w:t>
            </w:r>
            <w:r w:rsidRPr="00FF627A">
              <w:rPr>
                <w:rFonts w:ascii="Times New Roman" w:hAnsi="Times New Roman" w:cs="Times New Roman"/>
                <w:sz w:val="24"/>
                <w:szCs w:val="24"/>
              </w:rPr>
              <w:t>Классификатора</w:t>
            </w:r>
            <w:r w:rsidRPr="00FF627A">
              <w:rPr>
                <w:rFonts w:ascii="Times New Roman" w:eastAsia="Times New Roman" w:hAnsi="Times New Roman" w:cs="Times New Roman"/>
                <w:bCs/>
                <w:sz w:val="24"/>
                <w:szCs w:val="24"/>
                <w:lang w:eastAsia="ru-RU"/>
              </w:rPr>
              <w:t xml:space="preserve"> рисков:</w:t>
            </w:r>
          </w:p>
        </w:tc>
      </w:tr>
      <w:tr w:rsidR="003B5F6F" w:rsidTr="003B1165">
        <w:trPr>
          <w:trHeight w:val="540"/>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FF627A" w:rsidRDefault="003B5F6F" w:rsidP="00F80AFC">
            <w:pPr>
              <w:jc w:val="center"/>
              <w:rPr>
                <w:rFonts w:ascii="Times New Roman" w:hAnsi="Times New Roman" w:cs="Times New Roman"/>
                <w:sz w:val="24"/>
                <w:szCs w:val="24"/>
                <w:lang w:val="en-US"/>
              </w:rPr>
            </w:pPr>
            <w:r w:rsidRPr="00FF627A">
              <w:rPr>
                <w:rFonts w:ascii="Times New Roman" w:hAnsi="Times New Roman" w:cs="Times New Roman"/>
                <w:sz w:val="24"/>
                <w:szCs w:val="24"/>
                <w:lang w:val="en-US"/>
              </w:rPr>
              <w:t>3</w:t>
            </w:r>
          </w:p>
        </w:tc>
        <w:tc>
          <w:tcPr>
            <w:tcW w:w="696" w:type="dxa"/>
            <w:gridSpan w:val="2"/>
            <w:vAlign w:val="center"/>
          </w:tcPr>
          <w:p w:rsidR="003B5F6F" w:rsidRPr="00FF627A"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rPr>
              <w:t>20</w:t>
            </w:r>
          </w:p>
        </w:tc>
        <w:tc>
          <w:tcPr>
            <w:tcW w:w="574" w:type="dxa"/>
            <w:vAlign w:val="center"/>
          </w:tcPr>
          <w:p w:rsidR="003B5F6F" w:rsidRPr="00FF627A" w:rsidRDefault="003B5F6F" w:rsidP="00F80AFC">
            <w:pPr>
              <w:jc w:val="center"/>
              <w:rPr>
                <w:rFonts w:ascii="Times New Roman" w:hAnsi="Times New Roman" w:cs="Times New Roman"/>
                <w:sz w:val="24"/>
                <w:szCs w:val="24"/>
              </w:rPr>
            </w:pPr>
            <w:r w:rsidRPr="00FF627A">
              <w:rPr>
                <w:rFonts w:ascii="Times New Roman" w:hAnsi="Times New Roman" w:cs="Times New Roman"/>
                <w:sz w:val="24"/>
                <w:szCs w:val="24"/>
              </w:rPr>
              <w:t>1</w:t>
            </w:r>
          </w:p>
        </w:tc>
        <w:tc>
          <w:tcPr>
            <w:tcW w:w="5274" w:type="dxa"/>
            <w:vAlign w:val="center"/>
          </w:tcPr>
          <w:p w:rsidR="003B5F6F" w:rsidRPr="00FF627A" w:rsidRDefault="003B5F6F" w:rsidP="00F80AFC">
            <w:pPr>
              <w:jc w:val="both"/>
              <w:rPr>
                <w:rFonts w:ascii="Times New Roman" w:hAnsi="Times New Roman" w:cs="Times New Roman"/>
                <w:sz w:val="24"/>
                <w:szCs w:val="24"/>
              </w:rPr>
            </w:pPr>
            <w:r w:rsidRPr="00FF627A">
              <w:rPr>
                <w:rFonts w:ascii="Times New Roman" w:hAnsi="Times New Roman" w:cs="Times New Roman"/>
                <w:sz w:val="24"/>
                <w:szCs w:val="24"/>
              </w:rPr>
              <w:t xml:space="preserve">другие риски, возникающие в работе МУ ФК при осуществлении операций, действий </w:t>
            </w:r>
            <w:r w:rsidRPr="00FF627A">
              <w:rPr>
                <w:rFonts w:ascii="Times New Roman" w:hAnsi="Times New Roman" w:cs="Times New Roman"/>
                <w:sz w:val="24"/>
                <w:szCs w:val="24"/>
              </w:rPr>
              <w:br/>
              <w:t xml:space="preserve">(в том числе по формированию документов) по направлению деятельности </w:t>
            </w:r>
            <w:r w:rsidRPr="00FF627A">
              <w:rPr>
                <w:rFonts w:ascii="Times New Roman" w:hAnsi="Times New Roman" w:cs="Times New Roman"/>
                <w:sz w:val="24"/>
                <w:szCs w:val="24"/>
                <w:lang w:val="en-US"/>
              </w:rPr>
              <w:t>III</w:t>
            </w:r>
            <w:r w:rsidRPr="00FF627A">
              <w:rPr>
                <w:rFonts w:ascii="Times New Roman" w:hAnsi="Times New Roman" w:cs="Times New Roman"/>
                <w:sz w:val="24"/>
                <w:szCs w:val="24"/>
              </w:rPr>
              <w:t xml:space="preserve"> Классификатора</w:t>
            </w:r>
            <w:r w:rsidRPr="00FF627A">
              <w:rPr>
                <w:rFonts w:ascii="Times New Roman" w:eastAsia="Times New Roman" w:hAnsi="Times New Roman" w:cs="Times New Roman"/>
                <w:bCs/>
                <w:sz w:val="24"/>
                <w:szCs w:val="24"/>
                <w:lang w:eastAsia="ru-RU"/>
              </w:rPr>
              <w:t xml:space="preserve"> рисков</w:t>
            </w:r>
            <w:r w:rsidRPr="00FF627A">
              <w:rPr>
                <w:rFonts w:ascii="Times New Roman" w:hAnsi="Times New Roman" w:cs="Times New Roman"/>
                <w:sz w:val="24"/>
                <w:szCs w:val="24"/>
              </w:rPr>
              <w:t>.</w:t>
            </w:r>
          </w:p>
        </w:tc>
        <w:tc>
          <w:tcPr>
            <w:tcW w:w="796" w:type="dxa"/>
            <w:vAlign w:val="center"/>
          </w:tcPr>
          <w:p w:rsidR="003B5F6F" w:rsidRPr="00FF627A" w:rsidRDefault="003B5F6F" w:rsidP="00F80AFC">
            <w:pPr>
              <w:jc w:val="center"/>
              <w:rPr>
                <w:rFonts w:ascii="Times New Roman" w:hAnsi="Times New Roman" w:cs="Times New Roman"/>
                <w:sz w:val="24"/>
                <w:szCs w:val="24"/>
              </w:rPr>
            </w:pPr>
            <w:r w:rsidRPr="00FF627A">
              <w:rPr>
                <w:rFonts w:ascii="Times New Roman" w:hAnsi="Times New Roman" w:cs="Times New Roman"/>
                <w:sz w:val="24"/>
                <w:szCs w:val="24"/>
              </w:rPr>
              <w:t>X</w:t>
            </w:r>
          </w:p>
        </w:tc>
        <w:tc>
          <w:tcPr>
            <w:tcW w:w="763" w:type="dxa"/>
            <w:vAlign w:val="center"/>
          </w:tcPr>
          <w:p w:rsidR="003B5F6F" w:rsidRPr="00FF627A" w:rsidRDefault="003B5F6F"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3B5F6F" w:rsidRPr="00FF627A" w:rsidRDefault="003B5F6F"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41" w:type="dxa"/>
            <w:vAlign w:val="center"/>
          </w:tcPr>
          <w:p w:rsidR="003B5F6F" w:rsidRPr="00FF627A" w:rsidRDefault="003B5F6F" w:rsidP="00F80AFC">
            <w:pPr>
              <w:jc w:val="center"/>
              <w:rPr>
                <w:rFonts w:ascii="Times New Roman" w:hAnsi="Times New Roman" w:cs="Times New Roman"/>
                <w:sz w:val="24"/>
                <w:szCs w:val="24"/>
              </w:rPr>
            </w:pPr>
            <w:r w:rsidRPr="00FF627A">
              <w:rPr>
                <w:rFonts w:ascii="Times New Roman" w:hAnsi="Times New Roman" w:cs="Times New Roman"/>
                <w:sz w:val="24"/>
                <w:szCs w:val="24"/>
              </w:rPr>
              <w:t>Х</w:t>
            </w:r>
          </w:p>
        </w:tc>
        <w:tc>
          <w:tcPr>
            <w:tcW w:w="763" w:type="dxa"/>
            <w:vAlign w:val="center"/>
          </w:tcPr>
          <w:p w:rsidR="003B5F6F" w:rsidRPr="00FF627A" w:rsidRDefault="003B5F6F"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785" w:type="dxa"/>
            <w:vAlign w:val="center"/>
          </w:tcPr>
          <w:p w:rsidR="003B5F6F" w:rsidRPr="00FF627A" w:rsidRDefault="003B5F6F" w:rsidP="00F80AFC">
            <w:pPr>
              <w:jc w:val="center"/>
              <w:rPr>
                <w:rFonts w:ascii="Times New Roman" w:hAnsi="Times New Roman" w:cs="Times New Roman"/>
                <w:sz w:val="24"/>
                <w:szCs w:val="24"/>
              </w:rPr>
            </w:pPr>
            <w:r w:rsidRPr="00FF627A">
              <w:rPr>
                <w:rFonts w:ascii="Times New Roman" w:hAnsi="Times New Roman" w:cs="Times New Roman"/>
                <w:sz w:val="24"/>
                <w:szCs w:val="24"/>
              </w:rPr>
              <w:t>–</w:t>
            </w:r>
          </w:p>
        </w:tc>
        <w:tc>
          <w:tcPr>
            <w:tcW w:w="1571" w:type="dxa"/>
            <w:vAlign w:val="center"/>
          </w:tcPr>
          <w:p w:rsidR="003B5F6F" w:rsidRPr="00FF627A" w:rsidRDefault="003B5F6F" w:rsidP="00F80AFC">
            <w:pPr>
              <w:jc w:val="center"/>
              <w:rPr>
                <w:rFonts w:ascii="Times New Roman" w:hAnsi="Times New Roman" w:cs="Times New Roman"/>
                <w:sz w:val="24"/>
                <w:szCs w:val="24"/>
              </w:rPr>
            </w:pPr>
            <w:r w:rsidRPr="00FF627A">
              <w:rPr>
                <w:rFonts w:ascii="Times New Roman" w:hAnsi="Times New Roman" w:cs="Times New Roman"/>
                <w:sz w:val="24"/>
                <w:szCs w:val="24"/>
              </w:rPr>
              <w:t>низкий</w:t>
            </w:r>
          </w:p>
        </w:tc>
      </w:tr>
      <w:tr w:rsidR="003B5F6F" w:rsidTr="00E93DC9">
        <w:trPr>
          <w:trHeight w:val="438"/>
        </w:trPr>
        <w:tc>
          <w:tcPr>
            <w:tcW w:w="14197" w:type="dxa"/>
            <w:gridSpan w:val="13"/>
            <w:vAlign w:val="center"/>
          </w:tcPr>
          <w:p w:rsidR="003B5F6F" w:rsidRPr="008F73A9" w:rsidRDefault="003B5F6F" w:rsidP="00F80AFC">
            <w:pPr>
              <w:rPr>
                <w:u w:val="single"/>
              </w:rPr>
            </w:pPr>
            <w:r w:rsidRPr="008F73A9">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МУ ФК</w:t>
            </w:r>
            <w:r w:rsidRPr="008F73A9">
              <w:rPr>
                <w:rFonts w:ascii="Times New Roman" w:eastAsia="Calibri" w:hAnsi="Times New Roman" w:cs="Times New Roman"/>
                <w:b/>
                <w:sz w:val="24"/>
                <w:szCs w:val="24"/>
              </w:rPr>
              <w:t xml:space="preserve">: </w:t>
            </w:r>
            <w:r w:rsidRPr="008F73A9">
              <w:rPr>
                <w:rFonts w:ascii="Times New Roman" w:eastAsia="Calibri" w:hAnsi="Times New Roman" w:cs="Times New Roman"/>
                <w:b/>
                <w:bCs/>
                <w:sz w:val="24"/>
                <w:szCs w:val="24"/>
              </w:rPr>
              <w:t>I</w:t>
            </w:r>
            <w:r w:rsidRPr="008F73A9">
              <w:rPr>
                <w:rFonts w:ascii="Times New Roman" w:eastAsia="Times New Roman" w:hAnsi="Times New Roman" w:cs="Times New Roman"/>
                <w:b/>
                <w:sz w:val="24"/>
                <w:szCs w:val="24"/>
                <w:lang w:val="en-US" w:eastAsia="ru-RU"/>
              </w:rPr>
              <w:t>V</w:t>
            </w:r>
            <w:r w:rsidRPr="008F73A9">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3B5F6F" w:rsidTr="00180E5A">
        <w:trPr>
          <w:trHeight w:val="417"/>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B5F6F" w:rsidRDefault="003B5F6F" w:rsidP="00F80AFC">
            <w:pPr>
              <w:jc w:val="both"/>
            </w:pPr>
            <w:r>
              <w:rPr>
                <w:rFonts w:ascii="Times New Roman" w:hAnsi="Times New Roman" w:cs="Times New Roman"/>
                <w:sz w:val="24"/>
                <w:szCs w:val="24"/>
              </w:rPr>
              <w:t>Ф</w:t>
            </w:r>
            <w:r>
              <w:rPr>
                <w:rFonts w:ascii="Times New Roman" w:eastAsia="Calibri" w:hAnsi="Times New Roman" w:cs="Times New Roman"/>
                <w:sz w:val="24"/>
                <w:szCs w:val="24"/>
              </w:rPr>
              <w:t>ормирование и выполнение плана противодействия коррупции МУ ФК на соответствующий год:</w:t>
            </w:r>
          </w:p>
        </w:tc>
      </w:tr>
      <w:tr w:rsidR="003B5F6F" w:rsidTr="003B1165">
        <w:trPr>
          <w:trHeight w:val="77"/>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МУ ФК на соответствующий год;</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значимый</w:t>
            </w:r>
          </w:p>
        </w:tc>
      </w:tr>
      <w:tr w:rsidR="003B5F6F" w:rsidTr="00180E5A">
        <w:trPr>
          <w:trHeight w:val="2103"/>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МУ ФК на соответствующий год Типовому плану противодействия коррупции федерального органа исполнительной власти (далее – ФОИВ), одобренному Правительственной комиссией по проведению административной реформы;</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значимый</w:t>
            </w:r>
          </w:p>
        </w:tc>
      </w:tr>
      <w:tr w:rsidR="003B5F6F" w:rsidTr="00E93DC9">
        <w:trPr>
          <w:trHeight w:val="592"/>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МУ ФК на соответствующий год;</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значимый</w:t>
            </w:r>
          </w:p>
        </w:tc>
      </w:tr>
      <w:tr w:rsidR="003B5F6F" w:rsidTr="00D7659B">
        <w:trPr>
          <w:trHeight w:val="91"/>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A1BEF">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bCs/>
                <w:sz w:val="24"/>
                <w:szCs w:val="24"/>
              </w:rPr>
              <w:t xml:space="preserve"> «Организация работы по </w:t>
            </w:r>
            <w:r>
              <w:rPr>
                <w:rFonts w:ascii="Times New Roman" w:hAnsi="Times New Roman"/>
                <w:bCs/>
                <w:sz w:val="24"/>
                <w:szCs w:val="24"/>
              </w:rPr>
              <w:lastRenderedPageBreak/>
              <w:t xml:space="preserve">профилактике коррупционных и иных правонарушений» (далее – направление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E93DC9">
        <w:trPr>
          <w:trHeight w:val="413"/>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rsidR="003B5F6F" w:rsidRDefault="003B5F6F" w:rsidP="00F80AFC">
            <w:pPr>
              <w:widowControl w:val="0"/>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lang w:eastAsia="ru-RU"/>
              </w:rPr>
              <w:t>Представление сведений о доходах, расходах, об имуществе и обязательствах имущественного характера:</w:t>
            </w:r>
          </w:p>
        </w:tc>
      </w:tr>
      <w:tr w:rsidR="003B5F6F" w:rsidTr="00180E5A">
        <w:trPr>
          <w:trHeight w:val="938"/>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значимый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491CCA">
            <w:pPr>
              <w:widowControl w:val="0"/>
              <w:autoSpaceDE w:val="0"/>
              <w:autoSpaceDN w:val="0"/>
              <w:adjustRightInd w:val="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w:t>
            </w:r>
            <w:r>
              <w:rPr>
                <w:rFonts w:ascii="Times New Roman" w:eastAsia="Calibri" w:hAnsi="Times New Roman" w:cs="Times New Roman"/>
                <w:sz w:val="24"/>
                <w:szCs w:val="24"/>
              </w:rPr>
              <w:br/>
              <w:t>от 23 июня 2014 г. № 460;</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значимый</w:t>
            </w:r>
          </w:p>
        </w:tc>
      </w:tr>
      <w:tr w:rsidR="003B5F6F" w:rsidRPr="00295CD5" w:rsidTr="003B1165">
        <w:trPr>
          <w:trHeight w:val="109"/>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widowControl w:val="0"/>
              <w:autoSpaceDE w:val="0"/>
              <w:autoSpaceDN w:val="0"/>
              <w:adjustRightInd w:val="0"/>
              <w:jc w:val="both"/>
              <w:rPr>
                <w:rFonts w:ascii="Times New Roman" w:eastAsia="Times New Roman" w:hAnsi="Times New Roman" w:cs="Times New Roman"/>
                <w:sz w:val="24"/>
                <w:szCs w:val="24"/>
              </w:rPr>
            </w:pPr>
            <w:r w:rsidRPr="006D71ED">
              <w:rPr>
                <w:rFonts w:ascii="Times New Roman" w:eastAsia="Times New Roman" w:hAnsi="Times New Roman" w:cs="Times New Roman"/>
                <w:sz w:val="24"/>
                <w:szCs w:val="24"/>
                <w:lang w:eastAsia="ru-RU"/>
              </w:rPr>
              <w:t xml:space="preserve">отсутствие </w:t>
            </w:r>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w:t>
            </w:r>
            <w:r w:rsidRPr="003F2D18">
              <w:rPr>
                <w:rFonts w:ascii="Times New Roman" w:eastAsia="Times New Roman" w:hAnsi="Times New Roman" w:cs="Times New Roman"/>
                <w:sz w:val="24"/>
                <w:szCs w:val="24"/>
                <w:lang w:eastAsia="ru-RU"/>
              </w:rPr>
              <w:t xml:space="preserve">а также сведений о доходах, об имуществе и обязательствах имущественного характера супруги (супруга) и несовершеннолетних детей </w:t>
            </w:r>
            <w:r w:rsidRPr="00F92E06">
              <w:rPr>
                <w:rFonts w:ascii="Times New Roman" w:eastAsia="Times New Roman" w:hAnsi="Times New Roman" w:cs="Times New Roman"/>
                <w:sz w:val="24"/>
                <w:szCs w:val="24"/>
                <w:lang w:eastAsia="ru-RU"/>
              </w:rPr>
              <w:t xml:space="preserve">граждан, претендующих </w:t>
            </w:r>
            <w:r w:rsidRPr="00D37256">
              <w:rPr>
                <w:rFonts w:ascii="Times New Roman" w:eastAsia="Times New Roman" w:hAnsi="Times New Roman" w:cs="Times New Roman"/>
                <w:sz w:val="24"/>
                <w:szCs w:val="24"/>
                <w:lang w:eastAsia="ru-RU"/>
              </w:rPr>
              <w:t>на замещение</w:t>
            </w:r>
            <w:r w:rsidRPr="00F92E06">
              <w:rPr>
                <w:rFonts w:ascii="Times New Roman" w:eastAsia="Times New Roman" w:hAnsi="Times New Roman" w:cs="Times New Roman"/>
                <w:sz w:val="24"/>
                <w:szCs w:val="24"/>
                <w:lang w:eastAsia="ru-RU"/>
              </w:rPr>
              <w:t xml:space="preserve"> должностей федеральной государственной гражданской службы</w:t>
            </w:r>
            <w:r>
              <w:rPr>
                <w:rFonts w:ascii="Times New Roman" w:eastAsia="Times New Roman" w:hAnsi="Times New Roman" w:cs="Times New Roman"/>
                <w:sz w:val="24"/>
                <w:szCs w:val="24"/>
                <w:lang w:eastAsia="ru-RU"/>
              </w:rPr>
              <w:t>;</w:t>
            </w:r>
            <w:r w:rsidRPr="00057BAD">
              <w:rPr>
                <w:rFonts w:ascii="Times New Roman" w:eastAsia="Times New Roman" w:hAnsi="Times New Roman" w:cs="Times New Roman"/>
                <w:sz w:val="24"/>
                <w:szCs w:val="24"/>
                <w:lang w:eastAsia="ru-RU"/>
              </w:rPr>
              <w:t xml:space="preserve"> 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 расходах, 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а также </w:t>
            </w:r>
            <w:r w:rsidRPr="00057BAD">
              <w:rPr>
                <w:rFonts w:ascii="Times New Roman" w:eastAsia="Times New Roman" w:hAnsi="Times New Roman" w:cs="Times New Roman"/>
                <w:sz w:val="24"/>
                <w:szCs w:val="24"/>
                <w:lang w:eastAsia="ru-RU"/>
              </w:rPr>
              <w:t xml:space="preserve">сведений о доходах, </w:t>
            </w:r>
            <w:r w:rsidRPr="00057BAD">
              <w:rPr>
                <w:rFonts w:ascii="Times New Roman" w:eastAsia="Times New Roman" w:hAnsi="Times New Roman" w:cs="Times New Roman"/>
                <w:sz w:val="24"/>
                <w:szCs w:val="24"/>
                <w:lang w:eastAsia="ru-RU"/>
              </w:rPr>
              <w:lastRenderedPageBreak/>
              <w:t xml:space="preserve">расходах, об имуществе и обязательствах имущественного характера </w:t>
            </w:r>
            <w:r w:rsidRPr="003F2D18">
              <w:rPr>
                <w:rFonts w:ascii="Times New Roman" w:eastAsia="Times New Roman" w:hAnsi="Times New Roman" w:cs="Times New Roman"/>
                <w:sz w:val="24"/>
                <w:szCs w:val="24"/>
                <w:lang w:eastAsia="ru-RU"/>
              </w:rPr>
              <w:t xml:space="preserve">супруги (супруга) </w:t>
            </w:r>
            <w:r>
              <w:rPr>
                <w:rFonts w:ascii="Times New Roman" w:eastAsia="Times New Roman" w:hAnsi="Times New Roman" w:cs="Times New Roman"/>
                <w:sz w:val="24"/>
                <w:szCs w:val="24"/>
                <w:lang w:eastAsia="ru-RU"/>
              </w:rPr>
              <w:br/>
            </w:r>
            <w:r w:rsidRPr="003F2D18">
              <w:rPr>
                <w:rFonts w:ascii="Times New Roman" w:eastAsia="Times New Roman" w:hAnsi="Times New Roman" w:cs="Times New Roman"/>
                <w:sz w:val="24"/>
                <w:szCs w:val="24"/>
                <w:lang w:eastAsia="ru-RU"/>
              </w:rPr>
              <w:t xml:space="preserve">и несовершеннолетних детей </w:t>
            </w:r>
            <w:r w:rsidRPr="00057BAD">
              <w:rPr>
                <w:rFonts w:ascii="Times New Roman" w:eastAsia="Times New Roman" w:hAnsi="Times New Roman" w:cs="Times New Roman"/>
                <w:sz w:val="24"/>
                <w:szCs w:val="24"/>
                <w:lang w:eastAsia="ru-RU"/>
              </w:rPr>
              <w:t>граждански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служащи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замещающи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должности</w:t>
            </w:r>
            <w:r>
              <w:rPr>
                <w:rFonts w:ascii="Times New Roman" w:eastAsia="Times New Roman" w:hAnsi="Times New Roman" w:cs="Times New Roman"/>
                <w:sz w:val="24"/>
                <w:szCs w:val="24"/>
                <w:lang w:eastAsia="ru-RU"/>
              </w:rPr>
              <w:t xml:space="preserve"> федеральной государственной гражданской службы</w:t>
            </w:r>
            <w:r w:rsidRPr="00057BAD">
              <w:rPr>
                <w:rFonts w:ascii="Times New Roman" w:eastAsia="Times New Roman" w:hAnsi="Times New Roman" w:cs="Times New Roman"/>
                <w:sz w:val="24"/>
                <w:szCs w:val="24"/>
                <w:lang w:eastAsia="ru-RU"/>
              </w:rPr>
              <w:t>,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057BAD">
              <w:rPr>
                <w:rFonts w:ascii="Times New Roman" w:eastAsia="Times New Roman" w:hAnsi="Times New Roman" w:cs="Times New Roman"/>
                <w:sz w:val="24"/>
                <w:szCs w:val="24"/>
                <w:lang w:eastAsia="ru-RU"/>
              </w:rPr>
              <w:t xml:space="preserve">об имуществе и обязательствах имущественного характера своих супруги (супруга) </w:t>
            </w:r>
            <w:r>
              <w:rPr>
                <w:rFonts w:ascii="Times New Roman" w:eastAsia="Times New Roman" w:hAnsi="Times New Roman" w:cs="Times New Roman"/>
                <w:sz w:val="24"/>
                <w:szCs w:val="24"/>
                <w:lang w:eastAsia="ru-RU"/>
              </w:rPr>
              <w:br/>
            </w:r>
            <w:r w:rsidRPr="00057BAD">
              <w:rPr>
                <w:rFonts w:ascii="Times New Roman" w:eastAsia="Times New Roman" w:hAnsi="Times New Roman" w:cs="Times New Roman"/>
                <w:sz w:val="24"/>
                <w:szCs w:val="24"/>
                <w:lang w:eastAsia="ru-RU"/>
              </w:rPr>
              <w:t>и несовершеннолетних детей</w:t>
            </w:r>
            <w:r w:rsidRPr="006D71ED">
              <w:rPr>
                <w:rFonts w:ascii="Times New Roman" w:eastAsia="Calibri"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C11C46" w:rsidRDefault="003B5F6F" w:rsidP="00F80AFC">
            <w:pPr>
              <w:jc w:val="center"/>
              <w:rPr>
                <w:rFonts w:ascii="Times New Roman" w:hAnsi="Times New Roman" w:cs="Times New Roman"/>
                <w:sz w:val="24"/>
                <w:szCs w:val="24"/>
              </w:rPr>
            </w:pPr>
            <w:r w:rsidRPr="00C11C46">
              <w:rPr>
                <w:rFonts w:ascii="Times New Roman" w:hAnsi="Times New Roman" w:cs="Times New Roman"/>
                <w:sz w:val="24"/>
                <w:szCs w:val="24"/>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3B1165">
        <w:trPr>
          <w:trHeight w:val="9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Проведение проверки </w:t>
            </w:r>
            <w:r>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t xml:space="preserve">на замещение должностей федеральной государственной службы, и федеральными государственными служащими, </w:t>
            </w:r>
            <w:r>
              <w:rPr>
                <w:rFonts w:ascii="Times New Roman" w:eastAsia="Times New Roman" w:hAnsi="Times New Roman" w:cs="Times New Roman"/>
                <w:sz w:val="24"/>
                <w:szCs w:val="24"/>
              </w:rPr>
              <w:br/>
              <w:t>и соблюдения федеральными государственными служащими требований к служебному поведению:</w:t>
            </w:r>
          </w:p>
        </w:tc>
      </w:tr>
      <w:tr w:rsidR="003B5F6F" w:rsidTr="003B1165">
        <w:trPr>
          <w:trHeight w:val="54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4A48BF" w:rsidRDefault="003B5F6F" w:rsidP="00F80AFC">
            <w:pPr>
              <w:jc w:val="center"/>
              <w:rPr>
                <w:rFonts w:ascii="Times New Roman" w:hAnsi="Times New Roman" w:cs="Times New Roman"/>
                <w:sz w:val="24"/>
                <w:szCs w:val="24"/>
              </w:rPr>
            </w:pPr>
            <w:r w:rsidRPr="004A48BF">
              <w:rPr>
                <w:rFonts w:ascii="Times New Roman" w:hAnsi="Times New Roman" w:cs="Times New Roman"/>
                <w:sz w:val="24"/>
                <w:szCs w:val="24"/>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491CCA">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норм и требований </w:t>
            </w:r>
            <w:r>
              <w:rPr>
                <w:rFonts w:ascii="Times New Roman" w:eastAsia="Times New Roman" w:hAnsi="Times New Roman" w:cs="Times New Roman"/>
                <w:sz w:val="24"/>
                <w:szCs w:val="24"/>
              </w:rPr>
              <w:t xml:space="preserve">Положения </w:t>
            </w:r>
            <w:r>
              <w:rPr>
                <w:rFonts w:ascii="Times New Roman" w:eastAsia="Times New Roman" w:hAnsi="Times New Roman" w:cs="Times New Roman"/>
                <w:sz w:val="24"/>
                <w:szCs w:val="24"/>
              </w:rPr>
              <w:b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w:t>
            </w:r>
            <w:r>
              <w:rPr>
                <w:rFonts w:ascii="Times New Roman" w:eastAsia="Times New Roman" w:hAnsi="Times New Roman" w:cs="Times New Roman"/>
                <w:sz w:val="24"/>
                <w:szCs w:val="24"/>
              </w:rPr>
              <w:lastRenderedPageBreak/>
              <w:t>федеральными государственными служащими требований к служебному поведению, утвержденного Указом Президента Российской Федерации от 21 сентября 2009 г. № 1065;</w:t>
            </w:r>
            <w:proofErr w:type="gramEnd"/>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C11C46" w:rsidRDefault="003B5F6F" w:rsidP="00F80AFC">
            <w:pPr>
              <w:jc w:val="center"/>
              <w:rPr>
                <w:rFonts w:ascii="Times New Roman" w:hAnsi="Times New Roman" w:cs="Times New Roman"/>
                <w:sz w:val="24"/>
                <w:szCs w:val="24"/>
              </w:rPr>
            </w:pPr>
            <w:r w:rsidRPr="00C11C46">
              <w:rPr>
                <w:rFonts w:ascii="Times New Roman" w:hAnsi="Times New Roman" w:cs="Times New Roman"/>
                <w:sz w:val="24"/>
                <w:szCs w:val="24"/>
              </w:rPr>
              <w:t>4</w:t>
            </w:r>
          </w:p>
        </w:tc>
        <w:tc>
          <w:tcPr>
            <w:tcW w:w="696" w:type="dxa"/>
            <w:gridSpan w:val="2"/>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3</w:t>
            </w:r>
          </w:p>
        </w:tc>
        <w:tc>
          <w:tcPr>
            <w:tcW w:w="574"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4" w:type="dxa"/>
            <w:vAlign w:val="center"/>
          </w:tcPr>
          <w:p w:rsidR="003B5F6F" w:rsidRPr="006038A9" w:rsidRDefault="003B5F6F" w:rsidP="00F80AFC">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3</w:t>
            </w:r>
            <w:r w:rsidRPr="006038A9">
              <w:rPr>
                <w:rFonts w:ascii="Times New Roman" w:hAnsi="Times New Roman"/>
                <w:bCs/>
                <w:sz w:val="24"/>
                <w:szCs w:val="24"/>
              </w:rPr>
              <w:t xml:space="preserve"> направления деятельности I</w:t>
            </w:r>
            <w:r w:rsidRPr="006038A9">
              <w:rPr>
                <w:rFonts w:ascii="Times New Roman" w:hAnsi="Times New Roman"/>
                <w:bCs/>
                <w:sz w:val="24"/>
                <w:szCs w:val="24"/>
                <w:lang w:val="en-US"/>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bCs/>
                <w:sz w:val="24"/>
                <w:szCs w:val="24"/>
              </w:rPr>
              <w:t>.</w:t>
            </w:r>
          </w:p>
        </w:tc>
        <w:tc>
          <w:tcPr>
            <w:tcW w:w="796"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1571"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значимый</w:t>
            </w:r>
          </w:p>
        </w:tc>
      </w:tr>
      <w:tr w:rsidR="003B5F6F" w:rsidTr="003B1165">
        <w:trPr>
          <w:trHeight w:val="9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B5F6F" w:rsidRDefault="003B5F6F" w:rsidP="00F80AFC">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sidRPr="000E7B01">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4</w:t>
            </w:r>
          </w:p>
        </w:tc>
        <w:tc>
          <w:tcPr>
            <w:tcW w:w="574"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1</w:t>
            </w:r>
          </w:p>
        </w:tc>
        <w:tc>
          <w:tcPr>
            <w:tcW w:w="5274" w:type="dxa"/>
            <w:vAlign w:val="center"/>
          </w:tcPr>
          <w:p w:rsidR="003B5F6F" w:rsidRDefault="003B5F6F" w:rsidP="00F80AFC">
            <w:pPr>
              <w:widowControl w:val="0"/>
              <w:autoSpaceDE w:val="0"/>
              <w:autoSpaceDN w:val="0"/>
              <w:adjustRightInd w:val="0"/>
              <w:jc w:val="both"/>
              <w:rPr>
                <w:rFonts w:ascii="Times New Roman" w:eastAsia="Calibri" w:hAnsi="Times New Roman" w:cs="Times New Roman"/>
                <w:sz w:val="24"/>
                <w:szCs w:val="24"/>
              </w:rPr>
            </w:pPr>
            <w:proofErr w:type="spellStart"/>
            <w:r w:rsidRPr="000E7B01">
              <w:rPr>
                <w:rFonts w:ascii="Times New Roman" w:eastAsia="Calibri" w:hAnsi="Times New Roman" w:cs="Times New Roman"/>
                <w:sz w:val="24"/>
                <w:szCs w:val="24"/>
              </w:rPr>
              <w:t>не</w:t>
            </w:r>
            <w:r w:rsidRPr="000E7B01">
              <w:rPr>
                <w:rFonts w:ascii="Times New Roman" w:eastAsia="Times New Roman" w:hAnsi="Times New Roman" w:cs="Times New Roman"/>
                <w:sz w:val="24"/>
                <w:szCs w:val="24"/>
                <w:lang w:eastAsia="ru-RU"/>
              </w:rPr>
              <w:t>предоставление</w:t>
            </w:r>
            <w:proofErr w:type="spellEnd"/>
            <w:r w:rsidRPr="000E7B01">
              <w:rPr>
                <w:rFonts w:ascii="Times New Roman" w:eastAsia="Times New Roman" w:hAnsi="Times New Roman" w:cs="Times New Roman"/>
                <w:sz w:val="24"/>
                <w:szCs w:val="24"/>
                <w:lang w:eastAsia="ru-RU"/>
              </w:rPr>
              <w:t xml:space="preserve"> представителю нанимателя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96"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85"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rsidR="003B5F6F" w:rsidRDefault="003B5F6F" w:rsidP="00F80AFC">
            <w:pPr>
              <w:jc w:val="center"/>
            </w:pPr>
            <w:r w:rsidRPr="000E7B01">
              <w:rPr>
                <w:rFonts w:ascii="Times New Roman" w:hAnsi="Times New Roman" w:cs="Times New Roman"/>
                <w:sz w:val="24"/>
                <w:szCs w:val="24"/>
              </w:rPr>
              <w:t>средний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Default="003B5F6F" w:rsidP="00F80AFC">
            <w:pPr>
              <w:jc w:val="center"/>
              <w:rPr>
                <w:rFonts w:ascii="Times New Roman" w:hAnsi="Times New Roman" w:cs="Times New Roman"/>
                <w:sz w:val="24"/>
                <w:szCs w:val="24"/>
                <w:lang w:val="en-US"/>
              </w:rPr>
            </w:pPr>
            <w:r w:rsidRPr="000E7B01">
              <w:rPr>
                <w:rFonts w:ascii="Times New Roman" w:hAnsi="Times New Roman" w:cs="Times New Roman"/>
                <w:sz w:val="24"/>
                <w:szCs w:val="24"/>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4</w:t>
            </w:r>
          </w:p>
        </w:tc>
        <w:tc>
          <w:tcPr>
            <w:tcW w:w="574" w:type="dxa"/>
            <w:vAlign w:val="center"/>
          </w:tcPr>
          <w:p w:rsidR="003B5F6F" w:rsidRPr="00901F9B"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rsidR="003B5F6F" w:rsidRDefault="003B5F6F" w:rsidP="00F80AFC">
            <w:pPr>
              <w:widowControl w:val="0"/>
              <w:autoSpaceDE w:val="0"/>
              <w:autoSpaceDN w:val="0"/>
              <w:adjustRightInd w:val="0"/>
              <w:jc w:val="both"/>
              <w:rPr>
                <w:rFonts w:ascii="Times New Roman" w:eastAsia="Calibri" w:hAnsi="Times New Roman" w:cs="Times New Roman"/>
                <w:sz w:val="24"/>
                <w:szCs w:val="24"/>
              </w:rPr>
            </w:pPr>
            <w:r w:rsidRPr="000E7B01">
              <w:rPr>
                <w:rFonts w:ascii="Times New Roman" w:hAnsi="Times New Roman" w:cs="Times New Roman"/>
                <w:sz w:val="24"/>
                <w:szCs w:val="24"/>
              </w:rPr>
              <w:t>отсутствие уведомления о близком родстве или свойстве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796"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63"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средний</w:t>
            </w:r>
          </w:p>
        </w:tc>
      </w:tr>
      <w:tr w:rsidR="003B5F6F" w:rsidTr="000E75CF">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3B1165">
        <w:trPr>
          <w:trHeight w:val="544"/>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3" w:type="dxa"/>
            <w:gridSpan w:val="12"/>
            <w:vAlign w:val="center"/>
          </w:tcPr>
          <w:p w:rsidR="003B5F6F" w:rsidRDefault="003B5F6F" w:rsidP="00F80AFC">
            <w:pPr>
              <w:jc w:val="both"/>
              <w:rPr>
                <w:rFonts w:ascii="Times New Roman" w:hAnsi="Times New Roman" w:cs="Times New Roman"/>
                <w:sz w:val="24"/>
                <w:szCs w:val="24"/>
              </w:rPr>
            </w:pPr>
            <w:r w:rsidRPr="006B00BF">
              <w:rPr>
                <w:rFonts w:ascii="Times New Roman" w:hAnsi="Times New Roman" w:cs="Times New Roman"/>
                <w:sz w:val="24"/>
                <w:szCs w:val="24"/>
              </w:rPr>
              <w:t>Организация работы</w:t>
            </w:r>
            <w:r>
              <w:rPr>
                <w:rFonts w:ascii="Times New Roman" w:hAnsi="Times New Roman" w:cs="Times New Roman"/>
                <w:sz w:val="24"/>
                <w:szCs w:val="24"/>
              </w:rPr>
              <w:t xml:space="preserve"> по</w:t>
            </w:r>
            <w:r w:rsidRPr="006B00BF">
              <w:rPr>
                <w:rFonts w:ascii="Times New Roman" w:hAnsi="Times New Roman" w:cs="Times New Roman"/>
                <w:sz w:val="24"/>
                <w:szCs w:val="24"/>
              </w:rPr>
              <w:t xml:space="preserve"> соблюдению гражданскими служащими требований о предотвращении и урегулировании конфликта интересов:</w:t>
            </w:r>
          </w:p>
        </w:tc>
      </w:tr>
      <w:tr w:rsidR="003B5F6F" w:rsidTr="003B1165">
        <w:trPr>
          <w:trHeight w:val="161"/>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55D5C"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hAnsi="Times New Roman" w:cs="Times New Roman"/>
                <w:sz w:val="24"/>
                <w:szCs w:val="24"/>
              </w:rPr>
            </w:pPr>
            <w:r w:rsidRPr="000E7B01">
              <w:rPr>
                <w:rFonts w:ascii="Times New Roman" w:hAnsi="Times New Roman" w:cs="Times New Roman"/>
                <w:sz w:val="24"/>
                <w:szCs w:val="24"/>
              </w:rPr>
              <w:t>несвоевременное уведомление гражданскими служащими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796"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63"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85"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значимый</w:t>
            </w:r>
          </w:p>
        </w:tc>
      </w:tr>
      <w:tr w:rsidR="003B5F6F" w:rsidTr="003B1165">
        <w:trPr>
          <w:trHeight w:val="161"/>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55D5C"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hAnsi="Times New Roman" w:cs="Times New Roman"/>
                <w:sz w:val="24"/>
                <w:szCs w:val="24"/>
              </w:rPr>
            </w:pPr>
            <w:r w:rsidRPr="006B00BF">
              <w:rPr>
                <w:rFonts w:ascii="Times New Roman" w:hAnsi="Times New Roman" w:cs="Times New Roman"/>
                <w:sz w:val="24"/>
                <w:szCs w:val="24"/>
              </w:rPr>
              <w:t>непринятие мер по предотвращению и урегулированию конфликта интересов;</w:t>
            </w:r>
          </w:p>
        </w:tc>
        <w:tc>
          <w:tcPr>
            <w:tcW w:w="796" w:type="dxa"/>
            <w:vAlign w:val="center"/>
          </w:tcPr>
          <w:p w:rsidR="003B5F6F" w:rsidRDefault="003B5F6F"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3" w:type="dxa"/>
            <w:vAlign w:val="center"/>
          </w:tcPr>
          <w:p w:rsidR="003B5F6F" w:rsidRDefault="003B5F6F" w:rsidP="00F80AFC">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85" w:type="dxa"/>
            <w:vAlign w:val="center"/>
          </w:tcPr>
          <w:p w:rsidR="003B5F6F" w:rsidRDefault="003B5F6F" w:rsidP="00F80AFC">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3B5F6F" w:rsidTr="003B1165">
        <w:trPr>
          <w:trHeight w:val="161"/>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55D5C"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733257">
              <w:rPr>
                <w:rFonts w:ascii="Times New Roman" w:hAnsi="Times New Roman" w:cs="Times New Roman"/>
                <w:sz w:val="24"/>
                <w:szCs w:val="24"/>
              </w:rPr>
              <w:t xml:space="preserve">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sidRPr="00733257">
              <w:rPr>
                <w:rFonts w:ascii="Times New Roman" w:hAnsi="Times New Roman" w:cs="Times New Roman"/>
                <w:sz w:val="24"/>
                <w:szCs w:val="24"/>
              </w:rPr>
              <w:t xml:space="preserve"> Классификатора рисков.</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3B5F6F" w:rsidTr="003B1165">
        <w:trPr>
          <w:trHeight w:val="9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Деятельность комиссии МУ ФК по соблюдению требований к служебному поведению федеральных государственных гражданских служащих:</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МУ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значимый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w:t>
            </w:r>
            <w:r>
              <w:rPr>
                <w:rFonts w:ascii="Times New Roman" w:eastAsia="Calibri" w:hAnsi="Times New Roman" w:cs="Times New Roman"/>
                <w:sz w:val="24"/>
                <w:szCs w:val="24"/>
              </w:rPr>
              <w:t xml:space="preserve"> оснований для заседания комиссии МУ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sidRPr="00901F9B">
              <w:rPr>
                <w:rFonts w:ascii="Times New Roman" w:hAnsi="Times New Roman" w:cs="Times New Roman"/>
                <w:sz w:val="24"/>
                <w:szCs w:val="24"/>
              </w:rPr>
              <w:t>3</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Calibri" w:hAnsi="Times New Roman" w:cs="Times New Roman"/>
                <w:sz w:val="24"/>
                <w:szCs w:val="24"/>
              </w:rPr>
              <w:t>информации в мотивированных заключениях утвержденной структуре;</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cantSplit/>
          <w:trHeight w:val="162"/>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2145E0">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2145E0">
            <w:pPr>
              <w:widowControl w:val="0"/>
              <w:jc w:val="center"/>
              <w:rPr>
                <w:rFonts w:ascii="Times New Roman" w:hAnsi="Times New Roman" w:cs="Times New Roman"/>
                <w:sz w:val="24"/>
                <w:szCs w:val="24"/>
              </w:rPr>
            </w:pPr>
            <w:r w:rsidRPr="00901F9B">
              <w:rPr>
                <w:rFonts w:ascii="Times New Roman" w:hAnsi="Times New Roman" w:cs="Times New Roman"/>
                <w:sz w:val="24"/>
                <w:szCs w:val="24"/>
              </w:rPr>
              <w:t>4</w:t>
            </w:r>
          </w:p>
        </w:tc>
        <w:tc>
          <w:tcPr>
            <w:tcW w:w="5274" w:type="dxa"/>
            <w:vAlign w:val="center"/>
          </w:tcPr>
          <w:p w:rsidR="003B5F6F" w:rsidRDefault="003B5F6F" w:rsidP="002145E0">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Calibri" w:hAnsi="Times New Roman" w:cs="Times New Roman"/>
                <w:sz w:val="24"/>
                <w:szCs w:val="24"/>
              </w:rPr>
              <w:t xml:space="preserve">требованиям вынесенных решений заседаний комиссии МУ ФК </w:t>
            </w:r>
            <w:r>
              <w:rPr>
                <w:rFonts w:ascii="Times New Roman" w:eastAsia="Calibri" w:hAnsi="Times New Roman" w:cs="Times New Roman"/>
                <w:sz w:val="24"/>
                <w:szCs w:val="24"/>
              </w:rPr>
              <w:br/>
              <w:t>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tc>
        <w:tc>
          <w:tcPr>
            <w:tcW w:w="796"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2145E0">
            <w:pPr>
              <w:widowControl w:val="0"/>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2145E0">
            <w:pPr>
              <w:widowControl w:val="0"/>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Pr="00901F9B" w:rsidRDefault="003B5F6F" w:rsidP="002145E0">
            <w:pPr>
              <w:widowControl w:val="0"/>
              <w:jc w:val="center"/>
              <w:rPr>
                <w:rFonts w:ascii="Times New Roman" w:hAnsi="Times New Roman" w:cs="Times New Roman"/>
                <w:sz w:val="24"/>
                <w:szCs w:val="24"/>
              </w:rPr>
            </w:pPr>
            <w:r w:rsidRPr="00901F9B">
              <w:rPr>
                <w:rFonts w:ascii="Times New Roman" w:hAnsi="Times New Roman" w:cs="Times New Roman"/>
                <w:sz w:val="24"/>
                <w:szCs w:val="24"/>
              </w:rPr>
              <w:t>5</w:t>
            </w:r>
          </w:p>
        </w:tc>
        <w:tc>
          <w:tcPr>
            <w:tcW w:w="5274" w:type="dxa"/>
            <w:vAlign w:val="center"/>
          </w:tcPr>
          <w:p w:rsidR="003B5F6F" w:rsidRDefault="003B5F6F" w:rsidP="002145E0">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оформления протоколов </w:t>
            </w:r>
            <w:r>
              <w:rPr>
                <w:rFonts w:ascii="Times New Roman" w:hAnsi="Times New Roman" w:cs="Times New Roman"/>
                <w:sz w:val="24"/>
                <w:szCs w:val="24"/>
              </w:rPr>
              <w:br/>
              <w:t xml:space="preserve">по итогам заседания комиссии МУ ФК </w:t>
            </w:r>
            <w:r>
              <w:rPr>
                <w:rFonts w:ascii="Times New Roman" w:hAnsi="Times New Roman" w:cs="Times New Roman"/>
                <w:sz w:val="24"/>
                <w:szCs w:val="24"/>
              </w:rPr>
              <w:br/>
              <w:t>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tc>
        <w:tc>
          <w:tcPr>
            <w:tcW w:w="796"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B5F6F" w:rsidRDefault="003B5F6F" w:rsidP="002145E0">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sidRPr="00901F9B">
              <w:rPr>
                <w:rFonts w:ascii="Times New Roman" w:hAnsi="Times New Roman" w:cs="Times New Roman"/>
                <w:sz w:val="24"/>
                <w:szCs w:val="24"/>
              </w:rPr>
              <w:t>6</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w:t>
            </w:r>
            <w:r>
              <w:rPr>
                <w:rFonts w:ascii="Times New Roman" w:hAnsi="Times New Roman"/>
                <w:bCs/>
                <w:sz w:val="24"/>
                <w:szCs w:val="24"/>
              </w:rPr>
              <w:t>направления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 xml:space="preserve">. </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3B1165">
        <w:trPr>
          <w:trHeight w:val="9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eastAsia="Calibri" w:hAnsi="Times New Roman" w:cs="Times New Roman"/>
                <w:sz w:val="24"/>
                <w:szCs w:val="24"/>
              </w:rPr>
              <w:t>Уведомление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w:t>
            </w:r>
          </w:p>
        </w:tc>
      </w:tr>
      <w:tr w:rsidR="003B5F6F" w:rsidTr="003B1165">
        <w:trPr>
          <w:trHeight w:val="388"/>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491CC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w:t>
            </w:r>
            <w:r>
              <w:rPr>
                <w:rFonts w:ascii="Times New Roman" w:eastAsia="Calibri" w:hAnsi="Times New Roman" w:cs="Times New Roman"/>
                <w:sz w:val="24"/>
                <w:szCs w:val="24"/>
              </w:rPr>
              <w:br/>
              <w:t xml:space="preserve">в целях склонения их к совершению коррупционных правонарушений, регистрации таких уведомлений и организации </w:t>
            </w:r>
            <w:proofErr w:type="gramStart"/>
            <w:r>
              <w:rPr>
                <w:rFonts w:ascii="Times New Roman" w:eastAsia="Calibri" w:hAnsi="Times New Roman" w:cs="Times New Roman"/>
                <w:sz w:val="24"/>
                <w:szCs w:val="24"/>
              </w:rPr>
              <w:t>проверки</w:t>
            </w:r>
            <w:proofErr w:type="gramEnd"/>
            <w:r>
              <w:rPr>
                <w:rFonts w:ascii="Times New Roman" w:eastAsia="Calibri" w:hAnsi="Times New Roman" w:cs="Times New Roman"/>
                <w:sz w:val="24"/>
                <w:szCs w:val="24"/>
              </w:rPr>
              <w:t xml:space="preserve"> содержащихся в них сведений, утвержденного приказом Федерального казначейства </w:t>
            </w:r>
            <w:r>
              <w:rPr>
                <w:rFonts w:ascii="Times New Roman" w:eastAsia="Calibri" w:hAnsi="Times New Roman" w:cs="Times New Roman"/>
                <w:sz w:val="24"/>
                <w:szCs w:val="24"/>
              </w:rPr>
              <w:br/>
              <w:t>от 8 апреля 2015 г. № 10н</w:t>
            </w:r>
            <w:r>
              <w:rPr>
                <w:rFonts w:ascii="Times New Roman" w:eastAsia="Times New Roman" w:hAnsi="Times New Roman" w:cs="Times New Roman"/>
                <w:sz w:val="24"/>
                <w:szCs w:val="24"/>
                <w:lang w:eastAsia="ru-RU"/>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18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3B5F6F" w:rsidRPr="006038A9" w:rsidRDefault="003B5F6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4" w:type="dxa"/>
            <w:vAlign w:val="center"/>
          </w:tcPr>
          <w:p w:rsidR="003B5F6F" w:rsidRPr="006038A9" w:rsidRDefault="003B5F6F"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6038A9">
              <w:rPr>
                <w:rFonts w:ascii="Times New Roman" w:hAnsi="Times New Roman"/>
                <w:bCs/>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bCs/>
                <w:sz w:val="24"/>
                <w:szCs w:val="24"/>
              </w:rPr>
              <w:t>.</w:t>
            </w:r>
          </w:p>
        </w:tc>
        <w:tc>
          <w:tcPr>
            <w:tcW w:w="796"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 xml:space="preserve">Х </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rsidR="003B5F6F" w:rsidRPr="006038A9"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3B1165">
        <w:trPr>
          <w:trHeight w:val="9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r>
      <w:tr w:rsidR="003B5F6F" w:rsidTr="003B1165">
        <w:trPr>
          <w:trHeight w:val="18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Calibri" w:hAnsi="Times New Roman" w:cs="Times New Roman"/>
                <w:sz w:val="24"/>
                <w:szCs w:val="24"/>
              </w:rPr>
              <w:t xml:space="preserve">сообщения отдельными категориями лиц о получении подарка в связи </w:t>
            </w:r>
            <w:r>
              <w:rPr>
                <w:rFonts w:ascii="Times New Roman" w:eastAsia="Calibri" w:hAnsi="Times New Roman" w:cs="Times New Roman"/>
                <w:sz w:val="24"/>
                <w:szCs w:val="24"/>
              </w:rPr>
              <w:br/>
              <w:t>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47196E">
        <w:trPr>
          <w:trHeight w:val="96"/>
        </w:trPr>
        <w:tc>
          <w:tcPr>
            <w:tcW w:w="754" w:type="dxa"/>
            <w:vMerge w:val="restart"/>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rsidR="003B5F6F" w:rsidRDefault="003B5F6F" w:rsidP="0047196E">
            <w:pPr>
              <w:jc w:val="both"/>
              <w:rPr>
                <w:rFonts w:ascii="Times New Roman" w:hAnsi="Times New Roman" w:cs="Times New Roman"/>
                <w:sz w:val="24"/>
                <w:szCs w:val="24"/>
              </w:rPr>
            </w:pPr>
            <w:r>
              <w:rPr>
                <w:rFonts w:ascii="Times New Roman" w:hAnsi="Times New Roman" w:cs="Times New Roman"/>
                <w:sz w:val="24"/>
                <w:szCs w:val="24"/>
              </w:rPr>
              <w:t>Предоставление представителю нанимателя сведений об адресах сайтов и (или) страниц сайтов в информационно-телекоммуникационной сети «Интернет»:</w:t>
            </w:r>
          </w:p>
        </w:tc>
      </w:tr>
      <w:tr w:rsidR="003B5F6F" w:rsidTr="003B1165">
        <w:trPr>
          <w:trHeight w:val="96"/>
        </w:trPr>
        <w:tc>
          <w:tcPr>
            <w:tcW w:w="754" w:type="dxa"/>
            <w:vMerge/>
          </w:tcPr>
          <w:p w:rsidR="003B5F6F" w:rsidRDefault="003B5F6F" w:rsidP="0047196E">
            <w:pPr>
              <w:jc w:val="center"/>
              <w:rPr>
                <w:rFonts w:ascii="Times New Roman" w:hAnsi="Times New Roman" w:cs="Times New Roman"/>
                <w:sz w:val="24"/>
                <w:szCs w:val="24"/>
              </w:rPr>
            </w:pPr>
          </w:p>
        </w:tc>
        <w:tc>
          <w:tcPr>
            <w:tcW w:w="695" w:type="dxa"/>
            <w:vAlign w:val="center"/>
          </w:tcPr>
          <w:p w:rsidR="003B5F6F" w:rsidRPr="00107EDE" w:rsidRDefault="003B5F6F" w:rsidP="0047196E">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Pr="00901F9B" w:rsidRDefault="003B5F6F" w:rsidP="0047196E">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B5F6F" w:rsidRPr="00901F9B" w:rsidRDefault="003B5F6F" w:rsidP="0047196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47196E">
            <w:pPr>
              <w:jc w:val="both"/>
              <w:rPr>
                <w:rFonts w:ascii="Times New Roman" w:hAnsi="Times New Roman" w:cs="Times New Roman"/>
                <w:sz w:val="24"/>
                <w:szCs w:val="24"/>
              </w:rPr>
            </w:pPr>
            <w:r>
              <w:rPr>
                <w:rFonts w:ascii="Times New Roman" w:hAnsi="Times New Roman" w:cs="Times New Roman"/>
                <w:sz w:val="24"/>
                <w:szCs w:val="24"/>
              </w:rPr>
              <w:t xml:space="preserve">отсутствие сведений об адресах сайтов и (или) страниц сайтов в информационно-телекоммуникационной сети «Интернет», </w:t>
            </w:r>
            <w:r>
              <w:rPr>
                <w:rFonts w:ascii="Times New Roman" w:hAnsi="Times New Roman" w:cs="Times New Roman"/>
                <w:sz w:val="24"/>
                <w:szCs w:val="24"/>
              </w:rPr>
              <w:br/>
              <w:t xml:space="preserve">на которых гражданин, претендующий </w:t>
            </w:r>
            <w:r>
              <w:rPr>
                <w:rFonts w:ascii="Times New Roman" w:hAnsi="Times New Roman" w:cs="Times New Roman"/>
                <w:sz w:val="24"/>
                <w:szCs w:val="24"/>
              </w:rPr>
              <w:br/>
              <w:t>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96"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47196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47196E">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3B1165">
        <w:trPr>
          <w:trHeight w:val="96"/>
        </w:trPr>
        <w:tc>
          <w:tcPr>
            <w:tcW w:w="754" w:type="dxa"/>
            <w:vMerge/>
          </w:tcPr>
          <w:p w:rsidR="003B5F6F" w:rsidRDefault="003B5F6F" w:rsidP="0047196E">
            <w:pPr>
              <w:jc w:val="center"/>
              <w:rPr>
                <w:rFonts w:ascii="Times New Roman" w:hAnsi="Times New Roman" w:cs="Times New Roman"/>
                <w:sz w:val="24"/>
                <w:szCs w:val="24"/>
              </w:rPr>
            </w:pPr>
          </w:p>
        </w:tc>
        <w:tc>
          <w:tcPr>
            <w:tcW w:w="695" w:type="dxa"/>
            <w:vAlign w:val="center"/>
          </w:tcPr>
          <w:p w:rsidR="003B5F6F" w:rsidRDefault="003B5F6F" w:rsidP="0047196E">
            <w:pPr>
              <w:jc w:val="center"/>
              <w:rPr>
                <w:rFonts w:ascii="Times New Roman" w:hAnsi="Times New Roman" w:cs="Times New Roman"/>
                <w:sz w:val="24"/>
                <w:szCs w:val="24"/>
                <w:lang w:val="en-US"/>
              </w:rPr>
            </w:pPr>
            <w:r w:rsidRPr="000E7B01">
              <w:rPr>
                <w:rFonts w:ascii="Times New Roman" w:hAnsi="Times New Roman" w:cs="Times New Roman"/>
                <w:sz w:val="24"/>
                <w:szCs w:val="24"/>
              </w:rPr>
              <w:t>4</w:t>
            </w:r>
          </w:p>
        </w:tc>
        <w:tc>
          <w:tcPr>
            <w:tcW w:w="696" w:type="dxa"/>
            <w:gridSpan w:val="2"/>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9</w:t>
            </w:r>
          </w:p>
        </w:tc>
        <w:tc>
          <w:tcPr>
            <w:tcW w:w="574" w:type="dxa"/>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rsidR="003B5F6F" w:rsidRDefault="003B5F6F" w:rsidP="0047196E">
            <w:pPr>
              <w:jc w:val="both"/>
              <w:rPr>
                <w:rFonts w:ascii="Times New Roman" w:hAnsi="Times New Roman" w:cs="Times New Roman"/>
                <w:sz w:val="24"/>
                <w:szCs w:val="24"/>
              </w:rPr>
            </w:pPr>
            <w:r w:rsidRPr="000E7B01">
              <w:rPr>
                <w:rFonts w:ascii="Times New Roman" w:hAnsi="Times New Roman" w:cs="Times New Roman"/>
                <w:sz w:val="24"/>
                <w:szCs w:val="24"/>
              </w:rPr>
              <w:t xml:space="preserve">предоставление недостоверных, не полных сведений об адресах сайтов и (или) страниц сайтов в информационно-телекоммуникационной сети «Интернет», </w:t>
            </w:r>
            <w:r w:rsidRPr="000E7B01">
              <w:rPr>
                <w:rFonts w:ascii="Times New Roman" w:hAnsi="Times New Roman" w:cs="Times New Roman"/>
                <w:sz w:val="24"/>
                <w:szCs w:val="24"/>
              </w:rPr>
              <w:br/>
              <w:t xml:space="preserve">на которых гражданин, претендующий </w:t>
            </w:r>
            <w:r w:rsidRPr="000E7B01">
              <w:rPr>
                <w:rFonts w:ascii="Times New Roman" w:hAnsi="Times New Roman" w:cs="Times New Roman"/>
                <w:sz w:val="24"/>
                <w:szCs w:val="24"/>
              </w:rPr>
              <w:br/>
              <w:t>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96" w:type="dxa"/>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rsidR="003B5F6F" w:rsidRDefault="003B5F6F" w:rsidP="0047196E">
            <w:pPr>
              <w:jc w:val="center"/>
              <w:rPr>
                <w:rFonts w:ascii="Times New Roman" w:hAnsi="Times New Roman" w:cs="Times New Roman"/>
                <w:sz w:val="24"/>
                <w:szCs w:val="24"/>
              </w:rPr>
            </w:pPr>
            <w:r w:rsidRPr="000E7B01">
              <w:rPr>
                <w:rFonts w:ascii="Times New Roman" w:hAnsi="Times New Roman" w:cs="Times New Roman"/>
                <w:sz w:val="24"/>
                <w:szCs w:val="24"/>
              </w:rPr>
              <w:t>низкий</w:t>
            </w:r>
          </w:p>
        </w:tc>
      </w:tr>
      <w:tr w:rsidR="003B5F6F" w:rsidTr="003B1165">
        <w:trPr>
          <w:trHeight w:val="96"/>
        </w:trPr>
        <w:tc>
          <w:tcPr>
            <w:tcW w:w="754" w:type="dxa"/>
            <w:vMerge/>
          </w:tcPr>
          <w:p w:rsidR="003B5F6F" w:rsidRDefault="003B5F6F" w:rsidP="0047196E">
            <w:pPr>
              <w:jc w:val="center"/>
              <w:rPr>
                <w:rFonts w:ascii="Times New Roman" w:hAnsi="Times New Roman" w:cs="Times New Roman"/>
                <w:sz w:val="24"/>
                <w:szCs w:val="24"/>
              </w:rPr>
            </w:pPr>
          </w:p>
        </w:tc>
        <w:tc>
          <w:tcPr>
            <w:tcW w:w="695" w:type="dxa"/>
            <w:vAlign w:val="center"/>
          </w:tcPr>
          <w:p w:rsidR="003B5F6F" w:rsidRPr="00BD61B2" w:rsidRDefault="003B5F6F" w:rsidP="0047196E">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3B5F6F" w:rsidRPr="00901F9B" w:rsidRDefault="003B5F6F" w:rsidP="0047196E">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B5F6F" w:rsidRPr="00901F9B" w:rsidRDefault="003B5F6F" w:rsidP="0047196E">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47196E">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47196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47196E">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47196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3B1165">
        <w:trPr>
          <w:trHeight w:val="9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Размещение информации на официальном сайте МУ ФК:</w:t>
            </w:r>
          </w:p>
        </w:tc>
      </w:tr>
      <w:tr w:rsidR="003B5F6F" w:rsidTr="003B1165">
        <w:trPr>
          <w:trHeight w:val="109"/>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491CCA">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информации требованиям </w:t>
            </w:r>
            <w:r>
              <w:rPr>
                <w:rFonts w:ascii="Times New Roman" w:hAnsi="Times New Roman" w:cs="Times New Roman"/>
                <w:sz w:val="24"/>
                <w:szCs w:val="24"/>
              </w:rPr>
              <w:br/>
              <w:t xml:space="preserve">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w:t>
            </w:r>
            <w:r>
              <w:rPr>
                <w:rFonts w:ascii="Times New Roman" w:hAnsi="Times New Roman" w:cs="Times New Roman"/>
                <w:sz w:val="24"/>
                <w:szCs w:val="24"/>
              </w:rPr>
              <w:br/>
              <w:t xml:space="preserve">о доходах, расходах, об </w:t>
            </w:r>
            <w:proofErr w:type="gramStart"/>
            <w:r>
              <w:rPr>
                <w:rFonts w:ascii="Times New Roman" w:hAnsi="Times New Roman" w:cs="Times New Roman"/>
                <w:sz w:val="24"/>
                <w:szCs w:val="24"/>
              </w:rPr>
              <w:t>имуществе</w:t>
            </w:r>
            <w:proofErr w:type="gramEnd"/>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lastRenderedPageBreak/>
              <w:t xml:space="preserve">и обязательствах имущественного характера, утвержденным приказом Министерства труда и социальной защиты Российской Федерации </w:t>
            </w:r>
            <w:r>
              <w:rPr>
                <w:rFonts w:ascii="Times New Roman" w:hAnsi="Times New Roman" w:cs="Times New Roman"/>
                <w:sz w:val="24"/>
                <w:szCs w:val="24"/>
              </w:rPr>
              <w:br/>
              <w:t>от 7 октября 2013 г. № 530н</w:t>
            </w:r>
            <w:r>
              <w:rPr>
                <w:rFonts w:ascii="Times New Roman" w:eastAsia="Times New Roman" w:hAnsi="Times New Roman" w:cs="Times New Roman"/>
                <w:sz w:val="24"/>
                <w:szCs w:val="24"/>
                <w:lang w:eastAsia="ru-RU"/>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109"/>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Default="003B5F6F" w:rsidP="00F80AFC">
            <w:pPr>
              <w:jc w:val="center"/>
              <w:rPr>
                <w:rFonts w:ascii="Times New Roman" w:hAnsi="Times New Roman" w:cs="Times New Roman"/>
                <w:sz w:val="24"/>
                <w:szCs w:val="24"/>
                <w:lang w:val="en-US"/>
              </w:rPr>
            </w:pPr>
            <w:r w:rsidRPr="000E7B01">
              <w:rPr>
                <w:rFonts w:ascii="Times New Roman" w:hAnsi="Times New Roman" w:cs="Times New Roman"/>
                <w:sz w:val="24"/>
                <w:szCs w:val="24"/>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10</w:t>
            </w:r>
          </w:p>
        </w:tc>
        <w:tc>
          <w:tcPr>
            <w:tcW w:w="574"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2</w:t>
            </w:r>
          </w:p>
        </w:tc>
        <w:tc>
          <w:tcPr>
            <w:tcW w:w="5274" w:type="dxa"/>
            <w:vAlign w:val="center"/>
          </w:tcPr>
          <w:p w:rsidR="003B5F6F" w:rsidRDefault="003B5F6F" w:rsidP="00180E5A">
            <w:pPr>
              <w:jc w:val="both"/>
              <w:rPr>
                <w:rFonts w:ascii="Times New Roman" w:hAnsi="Times New Roman" w:cs="Times New Roman"/>
                <w:sz w:val="24"/>
                <w:szCs w:val="24"/>
              </w:rPr>
            </w:pPr>
            <w:r w:rsidRPr="000E7B01">
              <w:rPr>
                <w:rFonts w:ascii="Times New Roman" w:hAnsi="Times New Roman" w:cs="Times New Roman"/>
                <w:sz w:val="24"/>
                <w:szCs w:val="24"/>
              </w:rPr>
              <w:t>несвоевременная актуализация информации, размещенной на официальном сайте МУ</w:t>
            </w:r>
            <w:r>
              <w:rPr>
                <w:rFonts w:ascii="Times New Roman" w:hAnsi="Times New Roman" w:cs="Times New Roman"/>
                <w:sz w:val="24"/>
                <w:szCs w:val="24"/>
              </w:rPr>
              <w:t> </w:t>
            </w:r>
            <w:r w:rsidRPr="000E7B01">
              <w:rPr>
                <w:rFonts w:ascii="Times New Roman" w:hAnsi="Times New Roman" w:cs="Times New Roman"/>
                <w:sz w:val="24"/>
                <w:szCs w:val="24"/>
              </w:rPr>
              <w:t>ФК;</w:t>
            </w:r>
          </w:p>
        </w:tc>
        <w:tc>
          <w:tcPr>
            <w:tcW w:w="796"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sidRPr="000E7B01">
              <w:rPr>
                <w:rFonts w:ascii="Times New Roman" w:hAnsi="Times New Roman" w:cs="Times New Roman"/>
                <w:sz w:val="24"/>
                <w:szCs w:val="24"/>
              </w:rPr>
              <w:t>низкий</w:t>
            </w:r>
          </w:p>
        </w:tc>
      </w:tr>
      <w:tr w:rsidR="003B5F6F" w:rsidTr="006458A3">
        <w:trPr>
          <w:trHeight w:val="10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3B5F6F" w:rsidRPr="006038A9" w:rsidRDefault="003B5F6F"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B5F6F" w:rsidRPr="006038A9"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Pr="006038A9" w:rsidRDefault="003B5F6F"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rsidR="003B5F6F" w:rsidRPr="006038A9"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rsidR="003B5F6F" w:rsidRPr="006038A9"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3B1165">
        <w:trPr>
          <w:trHeight w:val="158"/>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rsidR="003B5F6F" w:rsidRPr="006038A9" w:rsidRDefault="003B5F6F" w:rsidP="00F80AFC">
            <w:pPr>
              <w:jc w:val="both"/>
              <w:rPr>
                <w:rFonts w:ascii="Times New Roman" w:hAnsi="Times New Roman" w:cs="Times New Roman"/>
                <w:sz w:val="24"/>
                <w:szCs w:val="24"/>
              </w:rPr>
            </w:pPr>
            <w:r w:rsidRPr="006038A9">
              <w:rPr>
                <w:rFonts w:ascii="Times New Roman" w:hAnsi="Times New Roman" w:cs="Times New Roman"/>
                <w:snapToGrid w:val="0"/>
                <w:color w:val="000000"/>
                <w:sz w:val="24"/>
                <w:szCs w:val="24"/>
              </w:rPr>
              <w:t>Составление и представление отчетности</w:t>
            </w:r>
            <w:r w:rsidRPr="006038A9">
              <w:rPr>
                <w:rFonts w:ascii="Times New Roman" w:hAnsi="Times New Roman" w:cs="Times New Roman"/>
                <w:sz w:val="24"/>
                <w:szCs w:val="24"/>
              </w:rPr>
              <w:t xml:space="preserve"> 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рганизации работы по профилактике коррупционных и иных правонарушений</w:t>
            </w:r>
            <w:r w:rsidRPr="006038A9">
              <w:rPr>
                <w:rFonts w:ascii="Times New Roman" w:hAnsi="Times New Roman" w:cs="Times New Roman"/>
                <w:sz w:val="24"/>
                <w:szCs w:val="24"/>
              </w:rPr>
              <w:t>:</w:t>
            </w:r>
          </w:p>
        </w:tc>
      </w:tr>
      <w:tr w:rsidR="003B5F6F" w:rsidTr="006458A3">
        <w:trPr>
          <w:trHeight w:val="10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p>
        </w:tc>
        <w:tc>
          <w:tcPr>
            <w:tcW w:w="5274" w:type="dxa"/>
            <w:vAlign w:val="center"/>
          </w:tcPr>
          <w:p w:rsidR="003B5F6F" w:rsidRPr="006038A9" w:rsidRDefault="003B5F6F"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несвоевременность </w:t>
            </w:r>
            <w:r w:rsidRPr="006038A9">
              <w:rPr>
                <w:rFonts w:ascii="Times New Roman" w:hAnsi="Times New Roman" w:cs="Times New Roman"/>
                <w:snapToGrid w:val="0"/>
                <w:color w:val="000000"/>
                <w:sz w:val="24"/>
                <w:szCs w:val="24"/>
              </w:rPr>
              <w:t>представления отчетности</w:t>
            </w:r>
            <w:r w:rsidRPr="006038A9">
              <w:rPr>
                <w:rFonts w:ascii="Times New Roman" w:hAnsi="Times New Roman" w:cs="Times New Roman"/>
                <w:sz w:val="24"/>
                <w:szCs w:val="24"/>
              </w:rPr>
              <w:t xml:space="preserve"> </w:t>
            </w:r>
            <w:r>
              <w:rPr>
                <w:rFonts w:ascii="Times New Roman" w:hAnsi="Times New Roman" w:cs="Times New Roman"/>
                <w:sz w:val="24"/>
                <w:szCs w:val="24"/>
              </w:rPr>
              <w:br/>
            </w:r>
            <w:r w:rsidRPr="006038A9">
              <w:rPr>
                <w:rFonts w:ascii="Times New Roman" w:hAnsi="Times New Roman" w:cs="Times New Roman"/>
                <w:sz w:val="24"/>
                <w:szCs w:val="24"/>
              </w:rPr>
              <w:t xml:space="preserve">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рганизации работы по профилактике коррупционных и иных правонарушений;</w:t>
            </w:r>
          </w:p>
        </w:tc>
        <w:tc>
          <w:tcPr>
            <w:tcW w:w="796"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средний</w:t>
            </w:r>
          </w:p>
        </w:tc>
      </w:tr>
      <w:tr w:rsidR="003B5F6F" w:rsidTr="006458A3">
        <w:trPr>
          <w:trHeight w:val="10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4" w:type="dxa"/>
            <w:vAlign w:val="center"/>
          </w:tcPr>
          <w:p w:rsidR="003B5F6F" w:rsidRPr="006038A9" w:rsidRDefault="003B5F6F" w:rsidP="00F80AFC">
            <w:pPr>
              <w:jc w:val="both"/>
              <w:rPr>
                <w:rFonts w:ascii="Times New Roman" w:hAnsi="Times New Roman" w:cs="Times New Roman"/>
                <w:sz w:val="24"/>
                <w:szCs w:val="24"/>
              </w:rPr>
            </w:pPr>
            <w:r w:rsidRPr="006038A9">
              <w:rPr>
                <w:rFonts w:ascii="Times New Roman" w:hAnsi="Times New Roman" w:cs="Times New Roman"/>
                <w:sz w:val="24"/>
                <w:szCs w:val="24"/>
              </w:rPr>
              <w:t xml:space="preserve">неверное составление </w:t>
            </w:r>
            <w:r w:rsidRPr="006038A9">
              <w:rPr>
                <w:rFonts w:ascii="Times New Roman" w:hAnsi="Times New Roman" w:cs="Times New Roman"/>
                <w:snapToGrid w:val="0"/>
                <w:color w:val="000000"/>
                <w:sz w:val="24"/>
                <w:szCs w:val="24"/>
              </w:rPr>
              <w:t>отчетности</w:t>
            </w:r>
            <w:r w:rsidRPr="006038A9">
              <w:rPr>
                <w:rFonts w:ascii="Times New Roman" w:hAnsi="Times New Roman" w:cs="Times New Roman"/>
                <w:sz w:val="24"/>
                <w:szCs w:val="24"/>
              </w:rPr>
              <w:t xml:space="preserve"> в части деятельности </w:t>
            </w:r>
            <w:r>
              <w:rPr>
                <w:rFonts w:ascii="Times New Roman" w:hAnsi="Times New Roman" w:cs="Times New Roman"/>
                <w:sz w:val="24"/>
                <w:szCs w:val="24"/>
              </w:rPr>
              <w:t>МУ ФК</w:t>
            </w:r>
            <w:r w:rsidRPr="006038A9">
              <w:rPr>
                <w:rFonts w:ascii="Times New Roman" w:hAnsi="Times New Roman" w:cs="Times New Roman"/>
                <w:sz w:val="24"/>
                <w:szCs w:val="24"/>
              </w:rPr>
              <w:t xml:space="preserve"> по о</w:t>
            </w:r>
            <w:r w:rsidRPr="006038A9">
              <w:rPr>
                <w:rFonts w:ascii="Times New Roman" w:eastAsia="Calibri" w:hAnsi="Times New Roman" w:cs="Times New Roman"/>
                <w:sz w:val="24"/>
                <w:szCs w:val="24"/>
              </w:rPr>
              <w:t xml:space="preserve">рганизации работы </w:t>
            </w:r>
            <w:r>
              <w:rPr>
                <w:rFonts w:ascii="Times New Roman" w:eastAsia="Calibri" w:hAnsi="Times New Roman" w:cs="Times New Roman"/>
                <w:sz w:val="24"/>
                <w:szCs w:val="24"/>
              </w:rPr>
              <w:br/>
            </w:r>
            <w:r w:rsidRPr="006038A9">
              <w:rPr>
                <w:rFonts w:ascii="Times New Roman" w:eastAsia="Calibri" w:hAnsi="Times New Roman" w:cs="Times New Roman"/>
                <w:sz w:val="24"/>
                <w:szCs w:val="24"/>
              </w:rPr>
              <w:t>по профилактике коррупционных и иных правонарушений</w:t>
            </w:r>
            <w:r w:rsidRPr="006038A9">
              <w:rPr>
                <w:rFonts w:ascii="Times New Roman" w:hAnsi="Times New Roman" w:cs="Times New Roman"/>
                <w:sz w:val="24"/>
                <w:szCs w:val="24"/>
              </w:rPr>
              <w:t>;</w:t>
            </w:r>
          </w:p>
        </w:tc>
        <w:tc>
          <w:tcPr>
            <w:tcW w:w="796"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значимый</w:t>
            </w:r>
          </w:p>
        </w:tc>
      </w:tr>
      <w:tr w:rsidR="003B5F6F" w:rsidTr="006458A3">
        <w:trPr>
          <w:trHeight w:val="10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F80AFC">
            <w:pPr>
              <w:jc w:val="center"/>
              <w:rPr>
                <w:rFonts w:ascii="Times New Roman" w:hAnsi="Times New Roman" w:cs="Times New Roman"/>
                <w:sz w:val="24"/>
                <w:szCs w:val="24"/>
              </w:rPr>
            </w:pPr>
            <w:r w:rsidRPr="00BD61B2">
              <w:rPr>
                <w:rFonts w:ascii="Times New Roman" w:hAnsi="Times New Roman" w:cs="Times New Roman"/>
                <w:sz w:val="24"/>
                <w:szCs w:val="24"/>
              </w:rPr>
              <w:t>4</w:t>
            </w:r>
          </w:p>
        </w:tc>
        <w:tc>
          <w:tcPr>
            <w:tcW w:w="696" w:type="dxa"/>
            <w:gridSpan w:val="2"/>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1</w:t>
            </w:r>
          </w:p>
        </w:tc>
        <w:tc>
          <w:tcPr>
            <w:tcW w:w="574"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3</w:t>
            </w:r>
          </w:p>
        </w:tc>
        <w:tc>
          <w:tcPr>
            <w:tcW w:w="5274" w:type="dxa"/>
            <w:vAlign w:val="center"/>
          </w:tcPr>
          <w:p w:rsidR="003B5F6F" w:rsidRPr="006038A9" w:rsidRDefault="003B5F6F" w:rsidP="00F80AFC">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rsidR="003B5F6F" w:rsidRPr="006038A9" w:rsidRDefault="003B5F6F" w:rsidP="00C35869">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rsidR="003B5F6F" w:rsidRPr="006038A9"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6458A3">
        <w:trPr>
          <w:cantSplit/>
          <w:trHeight w:val="104"/>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hAnsi="Times New Roman" w:cs="Times New Roman"/>
                <w:snapToGrid w:val="0"/>
                <w:color w:val="000000"/>
                <w:sz w:val="24"/>
                <w:szCs w:val="24"/>
              </w:rPr>
              <w:t xml:space="preserve"> </w:t>
            </w:r>
            <w:r>
              <w:rPr>
                <w:rFonts w:ascii="Times New Roman" w:hAnsi="Times New Roman" w:cs="Times New Roman"/>
                <w:sz w:val="24"/>
                <w:szCs w:val="24"/>
              </w:rPr>
              <w:t>контроля за соответствием расходов лиц, замещающих государственные должности, и иных лиц их доходам:</w:t>
            </w:r>
          </w:p>
        </w:tc>
      </w:tr>
      <w:tr w:rsidR="003B5F6F" w:rsidTr="006A03DD">
        <w:trPr>
          <w:trHeight w:val="1522"/>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491CC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 и требований Федерального закона </w:t>
            </w:r>
            <w:r w:rsidR="00491CCA">
              <w:rPr>
                <w:rFonts w:ascii="Times New Roman" w:hAnsi="Times New Roman" w:cs="Times New Roman"/>
                <w:sz w:val="24"/>
                <w:szCs w:val="24"/>
              </w:rPr>
              <w:t xml:space="preserve">от 3 декабря 2012 г. </w:t>
            </w:r>
            <w:r w:rsidR="00491CCA">
              <w:rPr>
                <w:rFonts w:ascii="Times New Roman" w:hAnsi="Times New Roman" w:cs="Times New Roman"/>
                <w:sz w:val="24"/>
                <w:szCs w:val="24"/>
              </w:rPr>
              <w:br/>
              <w:t xml:space="preserve">№ 230-ФЗ </w:t>
            </w:r>
            <w:r>
              <w:rPr>
                <w:rFonts w:ascii="Times New Roman" w:hAnsi="Times New Roman" w:cs="Times New Roman"/>
                <w:sz w:val="24"/>
                <w:szCs w:val="24"/>
              </w:rPr>
              <w:t xml:space="preserve">«О </w:t>
            </w:r>
            <w:proofErr w:type="gramStart"/>
            <w:r>
              <w:rPr>
                <w:rFonts w:ascii="Times New Roman" w:hAnsi="Times New Roman" w:cs="Times New Roman"/>
                <w:sz w:val="24"/>
                <w:szCs w:val="24"/>
              </w:rPr>
              <w:t>контроле за</w:t>
            </w:r>
            <w:proofErr w:type="gramEnd"/>
            <w:r>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r>
              <w:rPr>
                <w:rFonts w:ascii="Times New Roman" w:eastAsia="Times New Roman" w:hAnsi="Times New Roman" w:cs="Times New Roman"/>
                <w:sz w:val="24"/>
                <w:szCs w:val="24"/>
                <w:lang w:eastAsia="ru-RU"/>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85"/>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10CE3" w:rsidRDefault="003B5F6F" w:rsidP="00F80AFC">
            <w:pPr>
              <w:jc w:val="center"/>
              <w:rPr>
                <w:rFonts w:ascii="Times New Roman" w:hAnsi="Times New Roman" w:cs="Times New Roman"/>
                <w:sz w:val="24"/>
                <w:szCs w:val="24"/>
              </w:rPr>
            </w:pPr>
            <w:r w:rsidRPr="00510CE3">
              <w:rPr>
                <w:rFonts w:ascii="Times New Roman" w:hAnsi="Times New Roman" w:cs="Times New Roman"/>
                <w:sz w:val="24"/>
                <w:szCs w:val="24"/>
              </w:rPr>
              <w:t>4</w:t>
            </w:r>
          </w:p>
        </w:tc>
        <w:tc>
          <w:tcPr>
            <w:tcW w:w="696" w:type="dxa"/>
            <w:gridSpan w:val="2"/>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1</w:t>
            </w:r>
            <w:r>
              <w:rPr>
                <w:rFonts w:ascii="Times New Roman" w:hAnsi="Times New Roman" w:cs="Times New Roman"/>
                <w:sz w:val="24"/>
                <w:szCs w:val="24"/>
              </w:rPr>
              <w:t>2</w:t>
            </w:r>
          </w:p>
        </w:tc>
        <w:tc>
          <w:tcPr>
            <w:tcW w:w="574"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2</w:t>
            </w:r>
          </w:p>
        </w:tc>
        <w:tc>
          <w:tcPr>
            <w:tcW w:w="5274" w:type="dxa"/>
            <w:vAlign w:val="center"/>
          </w:tcPr>
          <w:p w:rsidR="003B5F6F" w:rsidRPr="006038A9" w:rsidRDefault="003B5F6F" w:rsidP="00F80AFC">
            <w:pPr>
              <w:jc w:val="both"/>
              <w:rPr>
                <w:rFonts w:ascii="Times New Roman" w:hAnsi="Times New Roman" w:cs="Times New Roman"/>
                <w:sz w:val="24"/>
                <w:szCs w:val="24"/>
              </w:rPr>
            </w:pPr>
            <w:r w:rsidRPr="006038A9">
              <w:rPr>
                <w:rFonts w:ascii="Times New Roman" w:hAnsi="Times New Roman" w:cs="Times New Roman"/>
                <w:sz w:val="24"/>
                <w:szCs w:val="24"/>
              </w:rPr>
              <w:t>иные риски по пункту 1</w:t>
            </w:r>
            <w:r>
              <w:rPr>
                <w:rFonts w:ascii="Times New Roman" w:hAnsi="Times New Roman" w:cs="Times New Roman"/>
                <w:sz w:val="24"/>
                <w:szCs w:val="24"/>
              </w:rPr>
              <w:t>2</w:t>
            </w:r>
            <w:r w:rsidRPr="006038A9">
              <w:rPr>
                <w:rFonts w:ascii="Times New Roman" w:hAnsi="Times New Roman" w:cs="Times New Roman"/>
                <w:sz w:val="24"/>
                <w:szCs w:val="24"/>
              </w:rPr>
              <w:t xml:space="preserve"> направления деятельности </w:t>
            </w:r>
            <w:r w:rsidRPr="006038A9">
              <w:rPr>
                <w:rFonts w:ascii="Times New Roman" w:eastAsia="Calibri" w:hAnsi="Times New Roman" w:cs="Times New Roman"/>
                <w:bCs/>
                <w:sz w:val="24"/>
                <w:szCs w:val="24"/>
              </w:rPr>
              <w:t>I</w:t>
            </w:r>
            <w:r w:rsidRPr="006038A9">
              <w:rPr>
                <w:rFonts w:ascii="Times New Roman" w:eastAsia="Times New Roman" w:hAnsi="Times New Roman" w:cs="Times New Roman"/>
                <w:sz w:val="24"/>
                <w:szCs w:val="24"/>
                <w:lang w:val="en-US" w:eastAsia="ru-RU"/>
              </w:rPr>
              <w:t>V</w:t>
            </w:r>
            <w:r w:rsidRPr="006038A9">
              <w:rPr>
                <w:rFonts w:ascii="Times New Roman" w:hAnsi="Times New Roman" w:cs="Times New Roman"/>
                <w:sz w:val="24"/>
                <w:szCs w:val="24"/>
              </w:rPr>
              <w:t xml:space="preserve"> Классификатора</w:t>
            </w:r>
            <w:r w:rsidRPr="006038A9">
              <w:rPr>
                <w:rFonts w:ascii="Times New Roman" w:eastAsia="Times New Roman" w:hAnsi="Times New Roman" w:cs="Times New Roman"/>
                <w:bCs/>
                <w:sz w:val="24"/>
                <w:szCs w:val="24"/>
                <w:lang w:eastAsia="ru-RU"/>
              </w:rPr>
              <w:t xml:space="preserve"> рисков</w:t>
            </w:r>
            <w:r w:rsidRPr="006038A9">
              <w:rPr>
                <w:rFonts w:ascii="Times New Roman" w:hAnsi="Times New Roman" w:cs="Times New Roman"/>
                <w:sz w:val="24"/>
                <w:szCs w:val="24"/>
              </w:rPr>
              <w:t>.</w:t>
            </w:r>
          </w:p>
        </w:tc>
        <w:tc>
          <w:tcPr>
            <w:tcW w:w="796"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41"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Х</w:t>
            </w:r>
          </w:p>
        </w:tc>
        <w:tc>
          <w:tcPr>
            <w:tcW w:w="763"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785" w:type="dxa"/>
            <w:vAlign w:val="center"/>
          </w:tcPr>
          <w:p w:rsidR="003B5F6F" w:rsidRPr="006038A9" w:rsidRDefault="003B5F6F" w:rsidP="00F80AFC">
            <w:pPr>
              <w:jc w:val="center"/>
              <w:rPr>
                <w:rFonts w:ascii="Times New Roman" w:hAnsi="Times New Roman" w:cs="Times New Roman"/>
                <w:sz w:val="24"/>
                <w:szCs w:val="24"/>
              </w:rPr>
            </w:pPr>
            <w:r w:rsidRPr="006038A9">
              <w:rPr>
                <w:rFonts w:ascii="Times New Roman" w:hAnsi="Times New Roman" w:cs="Times New Roman"/>
                <w:sz w:val="24"/>
                <w:szCs w:val="24"/>
              </w:rPr>
              <w:t>–</w:t>
            </w:r>
          </w:p>
        </w:tc>
        <w:tc>
          <w:tcPr>
            <w:tcW w:w="1571" w:type="dxa"/>
            <w:vAlign w:val="center"/>
          </w:tcPr>
          <w:p w:rsidR="003B5F6F" w:rsidRPr="006038A9"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3B1165">
        <w:trPr>
          <w:trHeight w:val="162"/>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B5F6F" w:rsidTr="003B1165">
        <w:trPr>
          <w:trHeight w:val="1301"/>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I</w:t>
            </w:r>
            <w:r>
              <w:rPr>
                <w:rFonts w:ascii="Times New Roman" w:eastAsia="Times New Roman" w:hAnsi="Times New Roman" w:cs="Times New Roman"/>
                <w:sz w:val="24"/>
                <w:szCs w:val="24"/>
                <w:lang w:val="en-US" w:eastAsia="ru-RU"/>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6458A3">
        <w:trPr>
          <w:trHeight w:val="414"/>
        </w:trPr>
        <w:tc>
          <w:tcPr>
            <w:tcW w:w="14197" w:type="dxa"/>
            <w:gridSpan w:val="13"/>
            <w:vAlign w:val="center"/>
          </w:tcPr>
          <w:p w:rsidR="003B5F6F" w:rsidRDefault="003B5F6F" w:rsidP="00F80AFC">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585252">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МУ ФК:</w:t>
            </w: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en-US"/>
              </w:rPr>
              <w:t>V</w:t>
            </w:r>
            <w:r>
              <w:rPr>
                <w:rFonts w:ascii="Times New Roman" w:hAnsi="Times New Roman" w:cs="Times New Roman"/>
                <w:b/>
                <w:sz w:val="24"/>
                <w:szCs w:val="24"/>
              </w:rPr>
              <w:t>.</w:t>
            </w:r>
            <w:r>
              <w:rPr>
                <w:rFonts w:ascii="Times New Roman" w:eastAsia="Times New Roman" w:hAnsi="Times New Roman" w:cs="Times New Roman"/>
                <w:b/>
                <w:sz w:val="24"/>
                <w:szCs w:val="24"/>
                <w:lang w:eastAsia="ru-RU"/>
              </w:rPr>
              <w:t xml:space="preserve"> Административно-</w:t>
            </w:r>
            <w:r w:rsidRPr="00041B68">
              <w:rPr>
                <w:rFonts w:ascii="Times New Roman" w:eastAsia="Times New Roman" w:hAnsi="Times New Roman" w:cs="Times New Roman"/>
                <w:b/>
                <w:sz w:val="24"/>
                <w:szCs w:val="24"/>
                <w:lang w:eastAsia="ru-RU"/>
              </w:rPr>
              <w:t>финансовое</w:t>
            </w:r>
            <w:r w:rsidRPr="00A32308">
              <w:rPr>
                <w:rStyle w:val="a6"/>
                <w:rFonts w:ascii="Times New Roman" w:eastAsia="Times New Roman" w:hAnsi="Times New Roman" w:cs="Times New Roman"/>
                <w:b/>
                <w:sz w:val="24"/>
                <w:szCs w:val="24"/>
                <w:lang w:eastAsia="ru-RU"/>
              </w:rPr>
              <w:footnoteReference w:id="5"/>
            </w:r>
            <w:r w:rsidRPr="00041B68">
              <w:rPr>
                <w:rFonts w:ascii="Times New Roman" w:eastAsia="Times New Roman" w:hAnsi="Times New Roman" w:cs="Times New Roman"/>
                <w:b/>
                <w:sz w:val="24"/>
                <w:szCs w:val="24"/>
                <w:lang w:eastAsia="ru-RU"/>
              </w:rPr>
              <w:t xml:space="preserve"> обеспечение деятельности</w:t>
            </w:r>
          </w:p>
        </w:tc>
      </w:tr>
      <w:tr w:rsidR="003B5F6F" w:rsidTr="006458A3">
        <w:trPr>
          <w:trHeight w:val="40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r w:rsidRPr="00A20D08">
              <w:rPr>
                <w:rFonts w:ascii="Times New Roman" w:hAnsi="Times New Roman" w:cs="Times New Roman"/>
                <w:sz w:val="24"/>
                <w:szCs w:val="24"/>
              </w:rPr>
              <w:t>.</w:t>
            </w:r>
          </w:p>
        </w:tc>
        <w:tc>
          <w:tcPr>
            <w:tcW w:w="13443" w:type="dxa"/>
            <w:gridSpan w:val="12"/>
            <w:vAlign w:val="center"/>
          </w:tcPr>
          <w:p w:rsidR="003B5F6F" w:rsidRDefault="003B5F6F" w:rsidP="00F80AFC">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делопроизводства МУ ФК:</w:t>
            </w:r>
          </w:p>
        </w:tc>
      </w:tr>
      <w:tr w:rsidR="003B5F6F" w:rsidTr="003B1165">
        <w:trPr>
          <w:trHeight w:val="96"/>
        </w:trPr>
        <w:tc>
          <w:tcPr>
            <w:tcW w:w="754" w:type="dxa"/>
            <w:vMerge/>
          </w:tcPr>
          <w:p w:rsidR="003B5F6F" w:rsidRDefault="003B5F6F" w:rsidP="00F80AFC">
            <w:pPr>
              <w:jc w:val="cente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 единой системы делопроизводства МУ ФК;</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6458A3">
        <w:trPr>
          <w:trHeight w:val="10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осуществления работы </w:t>
            </w:r>
            <w:r>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3A7DF6">
        <w:trPr>
          <w:trHeight w:val="154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с бланками документов и печатями МУ ФК с воспроизведением Государственного герба Российской Федерации, а также со штампами МУ ФК;</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E93DC9">
        <w:trPr>
          <w:trHeight w:val="530"/>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B5F6F" w:rsidRDefault="003B5F6F"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оформления приказов </w:t>
            </w:r>
            <w:r>
              <w:rPr>
                <w:rFonts w:ascii="Times New Roman" w:eastAsia="Times New Roman" w:hAnsi="Times New Roman" w:cs="Times New Roman"/>
                <w:iCs/>
                <w:sz w:val="24"/>
                <w:szCs w:val="24"/>
                <w:lang w:eastAsia="ru-RU"/>
              </w:rPr>
              <w:br/>
              <w:t>МУ ФК;</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3A7DF6">
        <w:trPr>
          <w:trHeight w:val="953"/>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работы по рассмотрению устных и письменных обращений граждан </w:t>
            </w:r>
            <w:r>
              <w:rPr>
                <w:rFonts w:ascii="Times New Roman" w:eastAsia="Times New Roman" w:hAnsi="Times New Roman" w:cs="Times New Roman"/>
                <w:sz w:val="24"/>
                <w:szCs w:val="24"/>
                <w:lang w:eastAsia="ru-RU"/>
              </w:rPr>
              <w:br/>
              <w:t>и организаций;</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значимый</w:t>
            </w:r>
          </w:p>
        </w:tc>
      </w:tr>
      <w:tr w:rsidR="003B5F6F" w:rsidTr="003A7DF6">
        <w:trPr>
          <w:trHeight w:val="665"/>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F80AFC">
            <w:pPr>
              <w:jc w:val="center"/>
              <w:rPr>
                <w:rFonts w:ascii="Times New Roman" w:hAnsi="Times New Roman" w:cs="Times New Roman"/>
                <w:sz w:val="24"/>
                <w:szCs w:val="24"/>
              </w:rPr>
            </w:pPr>
            <w:r w:rsidRPr="00BD61B2">
              <w:rPr>
                <w:rFonts w:ascii="Times New Roman" w:hAnsi="Times New Roman" w:cs="Times New Roman"/>
                <w:sz w:val="24"/>
                <w:szCs w:val="24"/>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B5F6F" w:rsidRDefault="003B5F6F"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3A7DF6">
        <w:trPr>
          <w:cantSplit/>
          <w:trHeight w:val="125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BD61B2" w:rsidRDefault="003B5F6F" w:rsidP="00F80AFC">
            <w:pPr>
              <w:jc w:val="center"/>
              <w:rPr>
                <w:rFonts w:ascii="Times New Roman" w:hAnsi="Times New Roman" w:cs="Times New Roman"/>
                <w:sz w:val="24"/>
                <w:szCs w:val="24"/>
              </w:rPr>
            </w:pPr>
            <w:r w:rsidRPr="00BD61B2">
              <w:rPr>
                <w:rFonts w:ascii="Times New Roman" w:hAnsi="Times New Roman" w:cs="Times New Roman"/>
                <w:sz w:val="24"/>
                <w:szCs w:val="24"/>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осуществления работы по комплектованию, хранению, учету и использованию архивных документов, образовавшихся в деятельности МУ ФК;</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3A7DF6">
        <w:trPr>
          <w:trHeight w:val="154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107EDE"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B5F6F" w:rsidRDefault="003B5F6F" w:rsidP="00510CE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V</w:t>
            </w:r>
            <w:r>
              <w:rPr>
                <w:rFonts w:ascii="Times New Roman" w:eastAsia="Times New Roman" w:hAnsi="Times New Roman" w:cs="Times New Roman"/>
                <w:b/>
                <w:sz w:val="24"/>
                <w:szCs w:val="24"/>
                <w:lang w:eastAsia="ru-RU"/>
              </w:rPr>
              <w:t xml:space="preserve"> </w:t>
            </w:r>
            <w:r>
              <w:rPr>
                <w:rFonts w:ascii="Times New Roman" w:hAnsi="Times New Roman" w:cs="Times New Roman"/>
                <w:sz w:val="24"/>
                <w:szCs w:val="24"/>
              </w:rPr>
              <w:t xml:space="preserve">«Административно-финансовое обеспечение деятельности» </w:t>
            </w:r>
            <w:r>
              <w:rPr>
                <w:rFonts w:ascii="Times New Roman" w:hAnsi="Times New Roman" w:cs="Times New Roman"/>
                <w:sz w:val="24"/>
                <w:szCs w:val="24"/>
              </w:rPr>
              <w:br/>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V</w:t>
            </w:r>
            <w:r>
              <w:rPr>
                <w:rFonts w:ascii="Times New Roman" w:hAnsi="Times New Roman" w:cs="Times New Roman"/>
                <w:sz w:val="24"/>
                <w:szCs w:val="24"/>
              </w:rPr>
              <w:t>)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0E75CF">
        <w:trPr>
          <w:trHeight w:val="9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r w:rsidRPr="008F73A9">
              <w:rPr>
                <w:rFonts w:ascii="Times New Roman" w:hAnsi="Times New Roman" w:cs="Times New Roman"/>
                <w:sz w:val="24"/>
                <w:szCs w:val="24"/>
              </w:rPr>
              <w:t>.</w:t>
            </w:r>
          </w:p>
        </w:tc>
        <w:tc>
          <w:tcPr>
            <w:tcW w:w="13443" w:type="dxa"/>
            <w:gridSpan w:val="12"/>
            <w:vAlign w:val="center"/>
          </w:tcPr>
          <w:p w:rsidR="003B5F6F" w:rsidRDefault="003B5F6F" w:rsidP="00F80AFC">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Style w:val="a6"/>
                <w:rFonts w:ascii="Times New Roman" w:eastAsia="Times New Roman" w:hAnsi="Times New Roman" w:cs="Times New Roman"/>
                <w:sz w:val="24"/>
                <w:szCs w:val="24"/>
                <w:lang w:eastAsia="ru-RU"/>
              </w:rPr>
              <w:footnoteReference w:id="6"/>
            </w:r>
            <w:r>
              <w:rPr>
                <w:rFonts w:ascii="Times New Roman" w:eastAsia="Times New Roman" w:hAnsi="Times New Roman" w:cs="Times New Roman"/>
                <w:sz w:val="24"/>
                <w:szCs w:val="24"/>
                <w:lang w:eastAsia="ru-RU"/>
              </w:rPr>
              <w:t>:</w:t>
            </w:r>
          </w:p>
        </w:tc>
      </w:tr>
      <w:tr w:rsidR="003B5F6F" w:rsidTr="003B1165">
        <w:trPr>
          <w:trHeight w:val="109"/>
        </w:trPr>
        <w:tc>
          <w:tcPr>
            <w:tcW w:w="754" w:type="dxa"/>
            <w:vMerge/>
          </w:tcPr>
          <w:p w:rsidR="003B5F6F" w:rsidRDefault="003B5F6F" w:rsidP="00F80AFC">
            <w:pPr>
              <w:jc w:val="center"/>
            </w:pPr>
          </w:p>
        </w:tc>
        <w:tc>
          <w:tcPr>
            <w:tcW w:w="695" w:type="dxa"/>
            <w:vAlign w:val="center"/>
          </w:tcPr>
          <w:p w:rsidR="003B5F6F" w:rsidRPr="00086234" w:rsidRDefault="003B5F6F"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5</w:t>
            </w:r>
          </w:p>
        </w:tc>
        <w:tc>
          <w:tcPr>
            <w:tcW w:w="696" w:type="dxa"/>
            <w:gridSpan w:val="2"/>
            <w:vAlign w:val="center"/>
          </w:tcPr>
          <w:p w:rsidR="003B5F6F" w:rsidRPr="00086234" w:rsidRDefault="003B5F6F"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2</w:t>
            </w:r>
          </w:p>
        </w:tc>
        <w:tc>
          <w:tcPr>
            <w:tcW w:w="574" w:type="dxa"/>
            <w:vAlign w:val="center"/>
          </w:tcPr>
          <w:p w:rsidR="003B5F6F" w:rsidRPr="00086234" w:rsidRDefault="003B5F6F"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1</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организации производственного контроля в области обращения с отходами, образующимися в процессе деятельности МУ ФК;</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3B1165">
        <w:trPr>
          <w:trHeight w:val="530"/>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086234" w:rsidRDefault="003B5F6F" w:rsidP="00F80AFC">
            <w:pPr>
              <w:jc w:val="center"/>
              <w:rPr>
                <w:rFonts w:ascii="Times New Roman" w:hAnsi="Times New Roman" w:cs="Times New Roman"/>
                <w:sz w:val="24"/>
                <w:szCs w:val="24"/>
                <w:lang w:val="en-US"/>
              </w:rPr>
            </w:pPr>
            <w:r w:rsidRPr="00ED1E92">
              <w:rPr>
                <w:rFonts w:ascii="Times New Roman" w:hAnsi="Times New Roman" w:cs="Times New Roman"/>
                <w:sz w:val="24"/>
                <w:szCs w:val="24"/>
                <w:lang w:val="en-US"/>
              </w:rPr>
              <w:t>5</w:t>
            </w:r>
          </w:p>
        </w:tc>
        <w:tc>
          <w:tcPr>
            <w:tcW w:w="696" w:type="dxa"/>
            <w:gridSpan w:val="2"/>
            <w:vAlign w:val="center"/>
          </w:tcPr>
          <w:p w:rsidR="003B5F6F" w:rsidRPr="00086234" w:rsidRDefault="003B5F6F"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2</w:t>
            </w:r>
          </w:p>
        </w:tc>
        <w:tc>
          <w:tcPr>
            <w:tcW w:w="574" w:type="dxa"/>
            <w:vAlign w:val="center"/>
          </w:tcPr>
          <w:p w:rsidR="003B5F6F" w:rsidRPr="00086234" w:rsidRDefault="003B5F6F"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2</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E93DC9">
        <w:trPr>
          <w:trHeight w:val="24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lang w:val="en-US"/>
              </w:rPr>
              <w:t>.</w:t>
            </w:r>
          </w:p>
        </w:tc>
        <w:tc>
          <w:tcPr>
            <w:tcW w:w="13443" w:type="dxa"/>
            <w:gridSpan w:val="12"/>
            <w:vAlign w:val="center"/>
          </w:tcPr>
          <w:p w:rsidR="003B5F6F" w:rsidRDefault="003B5F6F"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мероприятий по управлению имущественным комплексом МУ ФК</w:t>
            </w:r>
            <w:r>
              <w:rPr>
                <w:rStyle w:val="a6"/>
                <w:rFonts w:ascii="Times New Roman" w:eastAsia="Times New Roman" w:hAnsi="Times New Roman" w:cs="Times New Roman"/>
                <w:sz w:val="24"/>
                <w:szCs w:val="24"/>
                <w:lang w:eastAsia="ru-RU"/>
              </w:rPr>
              <w:footnoteReference w:id="7"/>
            </w:r>
            <w:r>
              <w:rPr>
                <w:rFonts w:ascii="Times New Roman" w:eastAsia="Times New Roman" w:hAnsi="Times New Roman" w:cs="Times New Roman"/>
                <w:sz w:val="24"/>
                <w:szCs w:val="24"/>
                <w:lang w:eastAsia="ru-RU"/>
              </w:rPr>
              <w:t>:</w:t>
            </w:r>
          </w:p>
        </w:tc>
      </w:tr>
      <w:tr w:rsidR="003B5F6F" w:rsidTr="003B1165">
        <w:trPr>
          <w:cantSplit/>
          <w:trHeight w:val="721"/>
        </w:trPr>
        <w:tc>
          <w:tcPr>
            <w:tcW w:w="754" w:type="dxa"/>
            <w:vMerge/>
          </w:tcPr>
          <w:p w:rsidR="003B5F6F" w:rsidRDefault="003B5F6F" w:rsidP="00F80AFC">
            <w:pPr>
              <w:jc w:val="center"/>
            </w:pPr>
          </w:p>
        </w:tc>
        <w:tc>
          <w:tcPr>
            <w:tcW w:w="695"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мониторинга и реализации мероприятий по эффективному управлению имущественным комплексом МУ ФК;</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0E75CF">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контроля за комплексным обслуживанием и содержанием зданий МУ ФК в соответствии с техническими регламентами, правилами и нормами производственной санитарии и пожарной безопасности;</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3B1165">
        <w:trPr>
          <w:trHeight w:val="162"/>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необеспечение контроля за </w:t>
            </w:r>
            <w:proofErr w:type="spellStart"/>
            <w:r>
              <w:rPr>
                <w:rFonts w:ascii="Times New Roman" w:eastAsia="Times New Roman" w:hAnsi="Times New Roman" w:cs="Times New Roman"/>
                <w:sz w:val="24"/>
                <w:szCs w:val="24"/>
                <w:lang w:eastAsia="ru-RU"/>
              </w:rPr>
              <w:t>регламентно</w:t>
            </w:r>
            <w:proofErr w:type="spellEnd"/>
            <w:r>
              <w:rPr>
                <w:rFonts w:ascii="Times New Roman" w:eastAsia="Times New Roman" w:hAnsi="Times New Roman" w:cs="Times New Roman"/>
                <w:sz w:val="24"/>
                <w:szCs w:val="24"/>
                <w:lang w:eastAsia="ru-RU"/>
              </w:rPr>
              <w:t>-профилактическим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неосуществление организации контроля за </w:t>
            </w:r>
            <w:proofErr w:type="spellStart"/>
            <w:r>
              <w:rPr>
                <w:rFonts w:ascii="Times New Roman" w:eastAsia="Times New Roman" w:hAnsi="Times New Roman" w:cs="Times New Roman"/>
                <w:sz w:val="24"/>
                <w:szCs w:val="24"/>
                <w:lang w:eastAsia="ru-RU"/>
              </w:rPr>
              <w:t>регламентно</w:t>
            </w:r>
            <w:proofErr w:type="spellEnd"/>
            <w:r>
              <w:rPr>
                <w:rFonts w:ascii="Times New Roman" w:eastAsia="Times New Roman" w:hAnsi="Times New Roman" w:cs="Times New Roman"/>
                <w:sz w:val="24"/>
                <w:szCs w:val="24"/>
                <w:lang w:eastAsia="ru-RU"/>
              </w:rPr>
              <w:t>-профилактическим обслуживанием дизель-генераторных установок;</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3B1165">
        <w:trPr>
          <w:trHeight w:val="9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526FD4">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3A7DF6">
        <w:trPr>
          <w:trHeight w:val="104"/>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3443" w:type="dxa"/>
            <w:gridSpan w:val="12"/>
            <w:vAlign w:val="center"/>
          </w:tcPr>
          <w:p w:rsidR="003B5F6F" w:rsidRDefault="003B5F6F" w:rsidP="00F80AFC">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мероприятий по охране труда и пожарной безопасности:</w:t>
            </w:r>
          </w:p>
        </w:tc>
      </w:tr>
      <w:tr w:rsidR="003B5F6F" w:rsidTr="003B1165">
        <w:trPr>
          <w:trHeight w:val="254"/>
        </w:trPr>
        <w:tc>
          <w:tcPr>
            <w:tcW w:w="754" w:type="dxa"/>
            <w:vMerge/>
          </w:tcPr>
          <w:p w:rsidR="003B5F6F" w:rsidRDefault="003B5F6F" w:rsidP="00F80AFC">
            <w:pPr>
              <w:jc w:val="cente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проведения мероприятий по охране труда и пожарной безопасности;</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X</w:t>
            </w:r>
          </w:p>
        </w:tc>
        <w:tc>
          <w:tcPr>
            <w:tcW w:w="763"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6458A3">
        <w:trPr>
          <w:trHeight w:val="10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901F9B" w:rsidRDefault="003B5F6F" w:rsidP="00F80AFC">
            <w:pPr>
              <w:jc w:val="center"/>
              <w:rPr>
                <w:rFonts w:ascii="Times New Roman" w:hAnsi="Times New Roman" w:cs="Times New Roman"/>
                <w:sz w:val="24"/>
                <w:szCs w:val="24"/>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6458A3">
        <w:trPr>
          <w:trHeight w:val="104"/>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представление Паспорта территориального органа Федерального казначейства:</w:t>
            </w:r>
          </w:p>
        </w:tc>
      </w:tr>
      <w:tr w:rsidR="003B5F6F" w:rsidTr="006458A3">
        <w:trPr>
          <w:trHeight w:val="104"/>
        </w:trPr>
        <w:tc>
          <w:tcPr>
            <w:tcW w:w="754" w:type="dxa"/>
            <w:vMerge/>
          </w:tcPr>
          <w:p w:rsidR="003B5F6F" w:rsidRDefault="003B5F6F" w:rsidP="00F80AFC">
            <w:pPr>
              <w:jc w:val="cente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613567">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необеспечение формирования и свода данных Паспорта территориального органа Федерального казначейства, недостоверность данных;</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3A7DF6">
        <w:trPr>
          <w:trHeight w:val="104"/>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613567">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представления в Федеральное казначейство Паспорта территориального органа Федерального казначейства;</w:t>
            </w:r>
          </w:p>
        </w:tc>
        <w:tc>
          <w:tcPr>
            <w:tcW w:w="796"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295CD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180E5A">
        <w:trPr>
          <w:trHeight w:val="589"/>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613567">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6458A3">
        <w:trPr>
          <w:trHeight w:val="68"/>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rsidR="003B5F6F" w:rsidRDefault="003B5F6F"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мероприятий </w:t>
            </w:r>
            <w:r>
              <w:rPr>
                <w:rFonts w:ascii="Times New Roman" w:eastAsia="Times New Roman" w:hAnsi="Times New Roman" w:cs="Times New Roman"/>
                <w:sz w:val="24"/>
                <w:szCs w:val="24"/>
                <w:lang w:eastAsia="ru-RU"/>
              </w:rPr>
              <w:t>по планированию и приобретению товаров, работ, услуг для нужд МУ ФК:</w:t>
            </w:r>
          </w:p>
        </w:tc>
      </w:tr>
      <w:tr w:rsidR="003B5F6F" w:rsidTr="006458A3">
        <w:trPr>
          <w:trHeight w:val="378"/>
        </w:trPr>
        <w:tc>
          <w:tcPr>
            <w:tcW w:w="754" w:type="dxa"/>
            <w:vMerge/>
          </w:tcPr>
          <w:p w:rsidR="003B5F6F" w:rsidRDefault="003B5F6F" w:rsidP="00F80AFC">
            <w:pPr>
              <w:jc w:val="cente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планирования потребности в товарах, работах и услугах на очередной финансовый год (в рамках компетенции);</w:t>
            </w:r>
          </w:p>
        </w:tc>
        <w:tc>
          <w:tcPr>
            <w:tcW w:w="796"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6458A3">
        <w:trPr>
          <w:trHeight w:val="673"/>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организации работы по согласованию технических требований, представленных ФКУ «ЦОКР», по приобретению отдельных видов товаров, работ и услуг, закупаемых для МУ ФК, в установленной сфере деятельности;</w:t>
            </w:r>
          </w:p>
        </w:tc>
        <w:tc>
          <w:tcPr>
            <w:tcW w:w="796"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6458A3">
        <w:trPr>
          <w:trHeight w:val="272"/>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подготовке заявки в ФКУ «ЦОКР» на поставку товаров, выполнение работ (оказание услуг) для нужд МУ ФК (в рамках компетенции);</w:t>
            </w:r>
          </w:p>
        </w:tc>
        <w:tc>
          <w:tcPr>
            <w:tcW w:w="796"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6458A3">
        <w:trPr>
          <w:trHeight w:val="68"/>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B5F6F" w:rsidRDefault="003B5F6F" w:rsidP="00F80AFC">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участию в приемке товаров, работ, услуг для нужд МУ ФК (в рамках компетенции);</w:t>
            </w:r>
          </w:p>
        </w:tc>
        <w:tc>
          <w:tcPr>
            <w:tcW w:w="796"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7834E4">
        <w:trPr>
          <w:trHeight w:val="835"/>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B5F6F" w:rsidRDefault="003B5F6F" w:rsidP="00F80AFC">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работы по осуществлению взаимодействия МУ ФК с ФКУ «ЦОКР» (в рамках компетенции);</w:t>
            </w:r>
          </w:p>
        </w:tc>
        <w:tc>
          <w:tcPr>
            <w:tcW w:w="796"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6458A3">
        <w:trPr>
          <w:cantSplit/>
          <w:trHeight w:val="116"/>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sidRPr="00C316AA">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7834E4">
        <w:trPr>
          <w:trHeight w:val="248"/>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13443" w:type="dxa"/>
            <w:gridSpan w:val="12"/>
            <w:vAlign w:val="center"/>
          </w:tcPr>
          <w:p w:rsidR="003B5F6F" w:rsidRDefault="003B5F6F" w:rsidP="00F80AFC">
            <w:pPr>
              <w:rPr>
                <w:rFonts w:ascii="Times New Roman" w:hAnsi="Times New Roman" w:cs="Times New Roman"/>
                <w:sz w:val="24"/>
                <w:szCs w:val="24"/>
              </w:rPr>
            </w:pPr>
            <w:r>
              <w:rPr>
                <w:rFonts w:ascii="Times New Roman" w:hAnsi="Times New Roman" w:cs="Times New Roman"/>
                <w:sz w:val="24"/>
                <w:szCs w:val="24"/>
              </w:rPr>
              <w:t>Осуществление</w:t>
            </w:r>
            <w:r>
              <w:rPr>
                <w:rFonts w:ascii="Times New Roman" w:eastAsia="Times New Roman" w:hAnsi="Times New Roman" w:cs="Times New Roman"/>
                <w:sz w:val="24"/>
                <w:szCs w:val="24"/>
                <w:lang w:eastAsia="ru-RU"/>
              </w:rPr>
              <w:t xml:space="preserve"> бюджетных полномочий по главе 100 «Федеральное казначейство»</w:t>
            </w:r>
            <w:r>
              <w:rPr>
                <w:rStyle w:val="a6"/>
                <w:rFonts w:ascii="Times New Roman" w:eastAsia="Times New Roman" w:hAnsi="Times New Roman" w:cs="Times New Roman"/>
                <w:sz w:val="24"/>
                <w:szCs w:val="24"/>
                <w:lang w:eastAsia="ru-RU"/>
              </w:rPr>
              <w:footnoteReference w:id="8"/>
            </w:r>
            <w:r>
              <w:rPr>
                <w:rFonts w:ascii="Times New Roman" w:eastAsia="Times New Roman" w:hAnsi="Times New Roman" w:cs="Times New Roman"/>
                <w:sz w:val="24"/>
                <w:szCs w:val="24"/>
                <w:lang w:eastAsia="ru-RU"/>
              </w:rPr>
              <w:t>:</w:t>
            </w:r>
          </w:p>
        </w:tc>
      </w:tr>
      <w:tr w:rsidR="003B5F6F" w:rsidTr="003B1165">
        <w:trPr>
          <w:trHeight w:val="530"/>
        </w:trPr>
        <w:tc>
          <w:tcPr>
            <w:tcW w:w="754" w:type="dxa"/>
            <w:vMerge/>
          </w:tcPr>
          <w:p w:rsidR="003B5F6F" w:rsidRDefault="003B5F6F" w:rsidP="00F80AFC">
            <w:pPr>
              <w:jc w:val="cente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осуществления бюджетных полномочий администратора доходов федерального бюджета в части поступлений по главе 100 «Федеральное казначейство», включая невыясненные поступления, по которым в платежных </w:t>
            </w:r>
            <w:r>
              <w:rPr>
                <w:rFonts w:ascii="Times New Roman" w:eastAsia="Times New Roman" w:hAnsi="Times New Roman" w:cs="Times New Roman"/>
                <w:sz w:val="24"/>
                <w:szCs w:val="24"/>
                <w:lang w:eastAsia="ru-RU"/>
              </w:rPr>
              <w:lastRenderedPageBreak/>
              <w:t>документах глава 100 «Федеральное казначейство» указана как получатель;</w:t>
            </w:r>
          </w:p>
        </w:tc>
        <w:tc>
          <w:tcPr>
            <w:tcW w:w="796"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6458A3">
        <w:trPr>
          <w:trHeight w:val="290"/>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B5F6F" w:rsidRDefault="00CB565D"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составления прогноза кассовых поступлений по доходам по главе 100 «Федеральное казначейство»;</w:t>
            </w:r>
          </w:p>
        </w:tc>
        <w:tc>
          <w:tcPr>
            <w:tcW w:w="796"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средний</w:t>
            </w:r>
          </w:p>
        </w:tc>
      </w:tr>
      <w:tr w:rsidR="003B5F6F" w:rsidTr="006458A3">
        <w:trPr>
          <w:trHeight w:val="147"/>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B5F6F" w:rsidRDefault="00CB565D"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6458A3">
        <w:trPr>
          <w:trHeight w:val="147"/>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Осуществление организации деятельности по разработке и исполнению Плана деятельности МУ ФК на соответствующий год:</w:t>
            </w:r>
          </w:p>
        </w:tc>
      </w:tr>
      <w:tr w:rsidR="003B5F6F" w:rsidTr="00D7659B">
        <w:trPr>
          <w:trHeight w:val="91"/>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Плана </w:t>
            </w:r>
            <w:r>
              <w:rPr>
                <w:rFonts w:ascii="Times New Roman" w:eastAsia="Times New Roman" w:hAnsi="Times New Roman" w:cs="Times New Roman"/>
                <w:sz w:val="24"/>
                <w:szCs w:val="24"/>
                <w:lang w:eastAsia="ru-RU"/>
              </w:rPr>
              <w:t>МУ ФК</w:t>
            </w:r>
            <w:r w:rsidRPr="009765A7">
              <w:rPr>
                <w:rFonts w:ascii="Times New Roman" w:eastAsia="Times New Roman" w:hAnsi="Times New Roman" w:cs="Times New Roman"/>
                <w:sz w:val="24"/>
                <w:szCs w:val="24"/>
                <w:lang w:eastAsia="ru-RU"/>
              </w:rPr>
              <w:t xml:space="preserve">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 xml:space="preserve">и подготовке отчета о результатах его выполнения, </w:t>
            </w:r>
            <w:proofErr w:type="spellStart"/>
            <w:r>
              <w:rPr>
                <w:rFonts w:ascii="Times New Roman" w:eastAsia="Times New Roman" w:hAnsi="Times New Roman" w:cs="Times New Roman"/>
                <w:sz w:val="24"/>
                <w:szCs w:val="24"/>
                <w:lang w:eastAsia="ru-RU"/>
              </w:rPr>
              <w:t>не</w:t>
            </w:r>
            <w:r w:rsidRPr="009765A7">
              <w:rPr>
                <w:rFonts w:ascii="Times New Roman" w:eastAsia="Calibri" w:hAnsi="Times New Roman" w:cs="Times New Roman"/>
                <w:sz w:val="24"/>
                <w:szCs w:val="24"/>
              </w:rPr>
              <w:t>размещение</w:t>
            </w:r>
            <w:proofErr w:type="spellEnd"/>
            <w:r w:rsidRPr="009765A7">
              <w:rPr>
                <w:rFonts w:ascii="Times New Roman" w:eastAsia="Calibri" w:hAnsi="Times New Roman" w:cs="Times New Roman"/>
                <w:sz w:val="24"/>
                <w:szCs w:val="24"/>
              </w:rPr>
              <w:t xml:space="preserve"> указанных документов на официальном сайте </w:t>
            </w:r>
            <w:r>
              <w:rPr>
                <w:rFonts w:ascii="Times New Roman" w:eastAsia="Calibri" w:hAnsi="Times New Roman" w:cs="Times New Roman"/>
                <w:sz w:val="24"/>
                <w:szCs w:val="24"/>
              </w:rPr>
              <w:t>МУ ФК</w:t>
            </w:r>
            <w:r w:rsidRPr="009765A7">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sidRPr="009765A7">
              <w:rPr>
                <w:rFonts w:ascii="Times New Roman" w:eastAsia="Calibri" w:hAnsi="Times New Roman" w:cs="Times New Roman"/>
                <w:sz w:val="24"/>
                <w:szCs w:val="24"/>
              </w:rPr>
              <w:t>в сети Интернет</w:t>
            </w:r>
            <w:r>
              <w:rPr>
                <w:rFonts w:ascii="Times New Roman" w:eastAsia="Calibri" w:hAnsi="Times New Roman" w:cs="Times New Roman"/>
                <w:sz w:val="24"/>
                <w:szCs w:val="24"/>
              </w:rPr>
              <w:t xml:space="preserve"> и </w:t>
            </w:r>
            <w:r w:rsidRPr="003C2F50">
              <w:rPr>
                <w:rFonts w:ascii="Times New Roman" w:eastAsia="Times New Roman" w:hAnsi="Times New Roman" w:cs="Times New Roman"/>
                <w:sz w:val="24"/>
                <w:szCs w:val="24"/>
                <w:lang w:eastAsia="ru-RU"/>
              </w:rPr>
              <w:t>в Систем</w:t>
            </w:r>
            <w:r>
              <w:rPr>
                <w:rFonts w:ascii="Times New Roman" w:eastAsia="Times New Roman" w:hAnsi="Times New Roman" w:cs="Times New Roman"/>
                <w:sz w:val="24"/>
                <w:szCs w:val="24"/>
                <w:lang w:eastAsia="ru-RU"/>
              </w:rPr>
              <w:t>е</w:t>
            </w:r>
            <w:r w:rsidRPr="003C2F50">
              <w:rPr>
                <w:rFonts w:ascii="Times New Roman" w:eastAsia="Times New Roman" w:hAnsi="Times New Roman" w:cs="Times New Roman"/>
                <w:sz w:val="24"/>
                <w:szCs w:val="24"/>
                <w:lang w:eastAsia="ru-RU"/>
              </w:rPr>
              <w:t xml:space="preserve"> управления эксплуатацией Федерального казначейства «Подсистема планирования и мониторинга деятельности Федерального казначейства»</w:t>
            </w:r>
            <w:r>
              <w:rPr>
                <w:rFonts w:ascii="Times New Roman" w:eastAsia="Times New Roman" w:hAnsi="Times New Roman" w:cs="Times New Roman"/>
                <w:sz w:val="24"/>
                <w:szCs w:val="24"/>
                <w:lang w:eastAsia="ru-RU"/>
              </w:rPr>
              <w:t>;</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B5F6F" w:rsidTr="003B1165">
        <w:trPr>
          <w:trHeight w:val="162"/>
        </w:trPr>
        <w:tc>
          <w:tcPr>
            <w:tcW w:w="754" w:type="dxa"/>
            <w:vMerge/>
          </w:tcPr>
          <w:p w:rsidR="003B5F6F" w:rsidRDefault="003B5F6F" w:rsidP="00F80AFC">
            <w:pPr>
              <w:jc w:val="center"/>
              <w:rPr>
                <w:rFonts w:ascii="Times New Roman" w:hAnsi="Times New Roman" w:cs="Times New Roman"/>
                <w:sz w:val="24"/>
                <w:szCs w:val="24"/>
              </w:rPr>
            </w:pPr>
          </w:p>
        </w:tc>
        <w:tc>
          <w:tcPr>
            <w:tcW w:w="695" w:type="dxa"/>
            <w:vAlign w:val="center"/>
          </w:tcPr>
          <w:p w:rsidR="003B5F6F"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 направления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V</w:t>
            </w:r>
            <w:r>
              <w:rPr>
                <w:rFonts w:ascii="Times New Roman" w:hAnsi="Times New Roman" w:cs="Times New Roman"/>
                <w:sz w:val="24"/>
                <w:szCs w:val="24"/>
              </w:rPr>
              <w:t xml:space="preserve"> Классификатора рисков.</w:t>
            </w:r>
          </w:p>
        </w:tc>
        <w:tc>
          <w:tcPr>
            <w:tcW w:w="796"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B5F6F" w:rsidTr="000E75CF">
        <w:trPr>
          <w:trHeight w:val="96"/>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443" w:type="dxa"/>
            <w:gridSpan w:val="12"/>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B5F6F" w:rsidTr="003B1165">
        <w:trPr>
          <w:trHeight w:val="162"/>
        </w:trPr>
        <w:tc>
          <w:tcPr>
            <w:tcW w:w="754" w:type="dxa"/>
            <w:vMerge/>
          </w:tcPr>
          <w:p w:rsidR="003B5F6F" w:rsidRDefault="003B5F6F" w:rsidP="00F80AFC">
            <w:pPr>
              <w:jc w:val="center"/>
            </w:pPr>
          </w:p>
        </w:tc>
        <w:tc>
          <w:tcPr>
            <w:tcW w:w="695" w:type="dxa"/>
            <w:vAlign w:val="center"/>
          </w:tcPr>
          <w:p w:rsidR="003B5F6F" w:rsidRPr="00585252" w:rsidRDefault="003B5F6F"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696" w:type="dxa"/>
            <w:gridSpan w:val="2"/>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B5F6F" w:rsidRDefault="003B5F6F"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B5F6F" w:rsidRDefault="003B5F6F"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r>
            <w:r>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Pr>
                <w:rFonts w:ascii="Times New Roman" w:hAnsi="Times New Roman" w:cs="Times New Roman"/>
                <w:sz w:val="24"/>
                <w:szCs w:val="24"/>
                <w:lang w:val="en-US"/>
              </w:rPr>
              <w:t>V</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rsidR="003B5F6F" w:rsidRPr="005B0115" w:rsidRDefault="003B5F6F"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B5F6F" w:rsidRPr="005B0115" w:rsidRDefault="003B5F6F"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B5F6F" w:rsidRPr="005B0115" w:rsidRDefault="003B5F6F"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B5F6F" w:rsidRDefault="003B5F6F" w:rsidP="00F80AFC">
            <w:pPr>
              <w:jc w:val="center"/>
            </w:pPr>
            <w:r>
              <w:rPr>
                <w:rFonts w:ascii="Times New Roman" w:hAnsi="Times New Roman" w:cs="Times New Roman"/>
                <w:sz w:val="24"/>
                <w:szCs w:val="24"/>
              </w:rPr>
              <w:t>низкий</w:t>
            </w:r>
          </w:p>
        </w:tc>
      </w:tr>
      <w:tr w:rsidR="003B5F6F" w:rsidTr="003A7DF6">
        <w:trPr>
          <w:trHeight w:val="104"/>
        </w:trPr>
        <w:tc>
          <w:tcPr>
            <w:tcW w:w="14197" w:type="dxa"/>
            <w:gridSpan w:val="13"/>
            <w:vAlign w:val="center"/>
          </w:tcPr>
          <w:p w:rsidR="003B5F6F" w:rsidRDefault="003B5F6F" w:rsidP="00F80AFC">
            <w:pPr>
              <w:shd w:val="clear" w:color="auto" w:fill="FFFFFF"/>
              <w:tabs>
                <w:tab w:val="left" w:pos="0"/>
                <w:tab w:val="left" w:pos="1440"/>
              </w:tabs>
              <w:spacing w:line="276" w:lineRule="auto"/>
            </w:pPr>
            <w:r w:rsidRPr="004C0DC2">
              <w:rPr>
                <w:rFonts w:ascii="Times New Roman" w:eastAsia="Calibri" w:hAnsi="Times New Roman" w:cs="Times New Roman"/>
                <w:b/>
                <w:sz w:val="24"/>
                <w:szCs w:val="24"/>
                <w:u w:val="single"/>
              </w:rPr>
              <w:lastRenderedPageBreak/>
              <w:t xml:space="preserve">Направление деятельности </w:t>
            </w:r>
            <w:r>
              <w:rPr>
                <w:rFonts w:ascii="Times New Roman" w:eastAsia="Calibri" w:hAnsi="Times New Roman" w:cs="Times New Roman"/>
                <w:b/>
                <w:sz w:val="24"/>
                <w:szCs w:val="24"/>
                <w:u w:val="single"/>
              </w:rPr>
              <w:t>МУ ФК</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en-US" w:eastAsia="ru-RU"/>
              </w:rPr>
              <w:t>VI</w:t>
            </w:r>
            <w:r>
              <w:rPr>
                <w:rFonts w:ascii="Times New Roman" w:eastAsia="Times New Roman" w:hAnsi="Times New Roman" w:cs="Times New Roman"/>
                <w:b/>
                <w:color w:val="000000"/>
                <w:sz w:val="24"/>
                <w:szCs w:val="24"/>
                <w:lang w:eastAsia="ru-RU"/>
              </w:rPr>
              <w:t>. </w:t>
            </w:r>
            <w:r>
              <w:rPr>
                <w:rFonts w:ascii="Times New Roman" w:eastAsia="Times New Roman" w:hAnsi="Times New Roman" w:cs="Times New Roman"/>
                <w:b/>
                <w:sz w:val="24"/>
                <w:szCs w:val="24"/>
                <w:lang w:eastAsia="ru-RU"/>
              </w:rPr>
              <w:t>Обеспечение режима секретности и безопасности информации</w:t>
            </w:r>
          </w:p>
        </w:tc>
      </w:tr>
      <w:tr w:rsidR="003B5F6F" w:rsidTr="006458A3">
        <w:trPr>
          <w:trHeight w:val="147"/>
        </w:trPr>
        <w:tc>
          <w:tcPr>
            <w:tcW w:w="754" w:type="dxa"/>
            <w:vMerge w:val="restart"/>
          </w:tcPr>
          <w:p w:rsidR="003B5F6F" w:rsidRDefault="003B5F6F" w:rsidP="00F80AFC">
            <w:pPr>
              <w:jc w:val="center"/>
              <w:rPr>
                <w:rFonts w:ascii="Times New Roman" w:hAnsi="Times New Roman" w:cs="Times New Roman"/>
                <w:sz w:val="24"/>
                <w:szCs w:val="24"/>
              </w:rPr>
            </w:pPr>
            <w:r>
              <w:rPr>
                <w:rFonts w:ascii="Times New Roman" w:hAnsi="Times New Roman"/>
                <w:sz w:val="24"/>
                <w:szCs w:val="24"/>
              </w:rPr>
              <w:t>1.</w:t>
            </w:r>
          </w:p>
        </w:tc>
        <w:tc>
          <w:tcPr>
            <w:tcW w:w="13443" w:type="dxa"/>
            <w:gridSpan w:val="12"/>
            <w:vAlign w:val="center"/>
          </w:tcPr>
          <w:p w:rsidR="003B5F6F" w:rsidRDefault="003B5F6F"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heme="minorEastAsia" w:hAnsi="Times New Roman" w:cs="Times New Roman"/>
                <w:sz w:val="24"/>
                <w:szCs w:val="24"/>
              </w:rPr>
              <w:t xml:space="preserve">деятельности по обеспечению </w:t>
            </w:r>
            <w:r>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 xml:space="preserve">: </w:t>
            </w:r>
          </w:p>
        </w:tc>
      </w:tr>
      <w:tr w:rsidR="003975C3" w:rsidTr="00D7659B">
        <w:trPr>
          <w:trHeight w:val="9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6</w:t>
            </w:r>
          </w:p>
        </w:tc>
        <w:tc>
          <w:tcPr>
            <w:tcW w:w="696" w:type="dxa"/>
            <w:gridSpan w:val="2"/>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1</w:t>
            </w:r>
          </w:p>
        </w:tc>
        <w:tc>
          <w:tcPr>
            <w:tcW w:w="574"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1</w:t>
            </w:r>
          </w:p>
        </w:tc>
        <w:tc>
          <w:tcPr>
            <w:tcW w:w="5274" w:type="dxa"/>
            <w:vAlign w:val="center"/>
          </w:tcPr>
          <w:p w:rsidR="003975C3" w:rsidRPr="003975C3" w:rsidRDefault="003975C3" w:rsidP="00F132FC">
            <w:pPr>
              <w:jc w:val="both"/>
              <w:rPr>
                <w:rFonts w:ascii="Times New Roman" w:hAnsi="Times New Roman" w:cs="Times New Roman"/>
                <w:sz w:val="24"/>
                <w:szCs w:val="24"/>
              </w:rPr>
            </w:pPr>
            <w:r w:rsidRPr="003975C3">
              <w:rPr>
                <w:rFonts w:ascii="Times New Roman" w:hAnsi="Times New Roman" w:cs="Times New Roman"/>
                <w:sz w:val="24"/>
                <w:szCs w:val="24"/>
              </w:rPr>
              <w:t xml:space="preserve">несоответствие положения о соответствующем структурном подразделении </w:t>
            </w:r>
            <w:r>
              <w:rPr>
                <w:rFonts w:ascii="Times New Roman" w:hAnsi="Times New Roman" w:cs="Times New Roman"/>
                <w:sz w:val="24"/>
                <w:szCs w:val="24"/>
              </w:rPr>
              <w:t>МУ</w:t>
            </w:r>
            <w:r>
              <w:rPr>
                <w:rFonts w:ascii="Times New Roman" w:hAnsi="Times New Roman" w:cs="Times New Roman"/>
                <w:sz w:val="24"/>
                <w:szCs w:val="24"/>
                <w:lang w:val="en-US"/>
              </w:rPr>
              <w:t> </w:t>
            </w:r>
            <w:r w:rsidRPr="003975C3">
              <w:rPr>
                <w:rFonts w:ascii="Times New Roman" w:hAnsi="Times New Roman" w:cs="Times New Roman"/>
                <w:sz w:val="24"/>
                <w:szCs w:val="24"/>
              </w:rPr>
              <w:t>ФК требованиям Типового положения об отделе режима секретности и безопасности информации территориального органа Федерального казначейства (далее – специализированное структурное подразделение);</w:t>
            </w:r>
          </w:p>
        </w:tc>
        <w:tc>
          <w:tcPr>
            <w:tcW w:w="796" w:type="dxa"/>
            <w:vAlign w:val="center"/>
          </w:tcPr>
          <w:p w:rsidR="003975C3" w:rsidRPr="003975C3" w:rsidRDefault="003975C3" w:rsidP="00F132FC">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63"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85" w:type="dxa"/>
            <w:vAlign w:val="center"/>
          </w:tcPr>
          <w:p w:rsidR="003975C3" w:rsidRPr="003975C3" w:rsidRDefault="003975C3" w:rsidP="00F132FC">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Х</w:t>
            </w:r>
          </w:p>
        </w:tc>
        <w:tc>
          <w:tcPr>
            <w:tcW w:w="741"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Х</w:t>
            </w:r>
          </w:p>
        </w:tc>
        <w:tc>
          <w:tcPr>
            <w:tcW w:w="763" w:type="dxa"/>
            <w:vAlign w:val="center"/>
          </w:tcPr>
          <w:p w:rsidR="003975C3" w:rsidRPr="003975C3" w:rsidRDefault="003975C3" w:rsidP="00F132FC">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85"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1571"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значимый</w:t>
            </w:r>
          </w:p>
        </w:tc>
      </w:tr>
      <w:tr w:rsidR="003975C3" w:rsidTr="00D7659B">
        <w:trPr>
          <w:trHeight w:val="9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6</w:t>
            </w:r>
          </w:p>
        </w:tc>
        <w:tc>
          <w:tcPr>
            <w:tcW w:w="696" w:type="dxa"/>
            <w:gridSpan w:val="2"/>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1</w:t>
            </w:r>
          </w:p>
        </w:tc>
        <w:tc>
          <w:tcPr>
            <w:tcW w:w="574"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2</w:t>
            </w:r>
          </w:p>
        </w:tc>
        <w:tc>
          <w:tcPr>
            <w:tcW w:w="5274" w:type="dxa"/>
            <w:vAlign w:val="center"/>
          </w:tcPr>
          <w:p w:rsidR="003975C3" w:rsidRPr="003975C3" w:rsidRDefault="003975C3" w:rsidP="003975C3">
            <w:pPr>
              <w:jc w:val="both"/>
              <w:rPr>
                <w:rFonts w:ascii="Times New Roman" w:hAnsi="Times New Roman" w:cs="Times New Roman"/>
                <w:sz w:val="24"/>
                <w:szCs w:val="24"/>
              </w:rPr>
            </w:pPr>
            <w:r w:rsidRPr="003975C3">
              <w:rPr>
                <w:rFonts w:ascii="Times New Roman" w:hAnsi="Times New Roman" w:cs="Times New Roman"/>
                <w:sz w:val="24"/>
                <w:szCs w:val="24"/>
              </w:rPr>
              <w:t>несоответствие должностных обязанностей сотрудников специализированного структурного подразделения МУ</w:t>
            </w:r>
            <w:r>
              <w:rPr>
                <w:rFonts w:ascii="Times New Roman" w:hAnsi="Times New Roman" w:cs="Times New Roman"/>
                <w:sz w:val="24"/>
                <w:szCs w:val="24"/>
                <w:lang w:val="en-US"/>
              </w:rPr>
              <w:t> </w:t>
            </w:r>
            <w:r w:rsidRPr="003975C3">
              <w:rPr>
                <w:rFonts w:ascii="Times New Roman" w:hAnsi="Times New Roman" w:cs="Times New Roman"/>
                <w:sz w:val="24"/>
                <w:szCs w:val="24"/>
              </w:rPr>
              <w:t>ФК, содержащихся в их должностных регламентах, функциям, предусмотренным положением о специализированном структурном подразделении;</w:t>
            </w:r>
          </w:p>
        </w:tc>
        <w:tc>
          <w:tcPr>
            <w:tcW w:w="796" w:type="dxa"/>
            <w:vAlign w:val="center"/>
          </w:tcPr>
          <w:p w:rsidR="003975C3" w:rsidRPr="003975C3" w:rsidRDefault="003975C3" w:rsidP="00F132FC">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63"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Х</w:t>
            </w:r>
          </w:p>
        </w:tc>
        <w:tc>
          <w:tcPr>
            <w:tcW w:w="785" w:type="dxa"/>
            <w:vAlign w:val="center"/>
          </w:tcPr>
          <w:p w:rsidR="003975C3" w:rsidRPr="003975C3" w:rsidRDefault="003975C3" w:rsidP="00F132FC">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41"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Х</w:t>
            </w:r>
          </w:p>
        </w:tc>
        <w:tc>
          <w:tcPr>
            <w:tcW w:w="763" w:type="dxa"/>
            <w:vAlign w:val="center"/>
          </w:tcPr>
          <w:p w:rsidR="003975C3" w:rsidRPr="003975C3" w:rsidRDefault="003975C3" w:rsidP="00F132FC">
            <w:pPr>
              <w:shd w:val="clear" w:color="auto" w:fill="FFFFFF"/>
              <w:tabs>
                <w:tab w:val="left" w:pos="0"/>
                <w:tab w:val="left" w:pos="1440"/>
              </w:tabs>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785"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w:t>
            </w:r>
          </w:p>
        </w:tc>
        <w:tc>
          <w:tcPr>
            <w:tcW w:w="1571" w:type="dxa"/>
            <w:vAlign w:val="center"/>
          </w:tcPr>
          <w:p w:rsidR="003975C3" w:rsidRPr="003975C3" w:rsidRDefault="003975C3" w:rsidP="00F132FC">
            <w:pPr>
              <w:jc w:val="center"/>
              <w:rPr>
                <w:rFonts w:ascii="Times New Roman" w:hAnsi="Times New Roman" w:cs="Times New Roman"/>
                <w:sz w:val="24"/>
                <w:szCs w:val="24"/>
              </w:rPr>
            </w:pPr>
            <w:r w:rsidRPr="003975C3">
              <w:rPr>
                <w:rFonts w:ascii="Times New Roman" w:hAnsi="Times New Roman" w:cs="Times New Roman"/>
                <w:sz w:val="24"/>
                <w:szCs w:val="24"/>
              </w:rPr>
              <w:t>средний</w:t>
            </w:r>
          </w:p>
        </w:tc>
      </w:tr>
      <w:tr w:rsidR="003975C3" w:rsidTr="00E93DC9">
        <w:trPr>
          <w:trHeight w:val="813"/>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3975C3" w:rsidRP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5274" w:type="dxa"/>
            <w:vAlign w:val="center"/>
          </w:tcPr>
          <w:p w:rsidR="003975C3" w:rsidRDefault="003975C3" w:rsidP="007834E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отсутствие согласований назначения соответствующих должностных лиц специализированного структурного подразделения с органами Федеральной </w:t>
            </w:r>
            <w:r>
              <w:rPr>
                <w:rFonts w:ascii="Times New Roman" w:eastAsia="Times New Roman" w:hAnsi="Times New Roman" w:cs="Times New Roman"/>
                <w:sz w:val="24"/>
                <w:szCs w:val="24"/>
                <w:lang w:eastAsia="ru-RU"/>
              </w:rPr>
              <w:br/>
              <w:t xml:space="preserve">службы безопасности Российской Федерации (далее – ФСБ России), Федеральной службы по </w:t>
            </w:r>
            <w:r>
              <w:rPr>
                <w:rFonts w:ascii="Times New Roman" w:eastAsia="Times New Roman" w:hAnsi="Times New Roman" w:cs="Times New Roman"/>
                <w:sz w:val="24"/>
                <w:szCs w:val="24"/>
                <w:lang w:eastAsia="ru-RU"/>
              </w:rPr>
              <w:lastRenderedPageBreak/>
              <w:t>техническому и экспортному контролю Российской Федерации (далее – ФСТЭК России) и с Федеральным казначейством;</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3A7DF6">
        <w:trPr>
          <w:trHeight w:val="835"/>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96" w:type="dxa"/>
            <w:gridSpan w:val="2"/>
            <w:vAlign w:val="center"/>
          </w:tcPr>
          <w:p w:rsidR="003975C3" w:rsidRP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5274" w:type="dxa"/>
            <w:vAlign w:val="center"/>
          </w:tcPr>
          <w:p w:rsidR="003975C3" w:rsidRDefault="003975C3" w:rsidP="00F132FC">
            <w:pPr>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не</w:t>
            </w:r>
            <w:r w:rsidRPr="006C500F">
              <w:rPr>
                <w:rFonts w:ascii="Times New Roman" w:eastAsia="Times New Roman" w:hAnsi="Times New Roman" w:cs="Times New Roman"/>
                <w:sz w:val="24"/>
                <w:szCs w:val="24"/>
                <w:lang w:eastAsia="ru-RU"/>
              </w:rPr>
              <w:t>укомплектованность</w:t>
            </w:r>
            <w:proofErr w:type="spellEnd"/>
            <w:r w:rsidRPr="006C500F">
              <w:rPr>
                <w:rFonts w:ascii="Times New Roman" w:eastAsia="Times New Roman" w:hAnsi="Times New Roman" w:cs="Times New Roman"/>
                <w:sz w:val="24"/>
                <w:szCs w:val="24"/>
                <w:lang w:eastAsia="ru-RU"/>
              </w:rPr>
              <w:t xml:space="preserve"> сотрудниками специализирован</w:t>
            </w:r>
            <w:r>
              <w:rPr>
                <w:rFonts w:ascii="Times New Roman" w:eastAsia="Times New Roman" w:hAnsi="Times New Roman" w:cs="Times New Roman"/>
                <w:sz w:val="24"/>
                <w:szCs w:val="24"/>
                <w:lang w:eastAsia="ru-RU"/>
              </w:rPr>
              <w:t>ного структурного подразделения;</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rsidR="003975C3" w:rsidRPr="00836CB9" w:rsidRDefault="003975C3" w:rsidP="00F132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3975C3" w:rsidRPr="00836CB9" w:rsidRDefault="003975C3" w:rsidP="00F132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3975C3" w:rsidRDefault="003975C3" w:rsidP="00F132FC">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5"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rsidR="003975C3" w:rsidRPr="00C05472" w:rsidRDefault="003975C3" w:rsidP="00F132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5C3" w:rsidTr="00D7659B">
        <w:trPr>
          <w:trHeight w:val="9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96" w:type="dxa"/>
            <w:gridSpan w:val="2"/>
            <w:vAlign w:val="center"/>
          </w:tcPr>
          <w:p w:rsidR="003975C3" w:rsidRP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5274" w:type="dxa"/>
            <w:vAlign w:val="center"/>
          </w:tcPr>
          <w:p w:rsidR="003975C3" w:rsidRDefault="003975C3" w:rsidP="00F132FC">
            <w:pPr>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неу</w:t>
            </w:r>
            <w:r w:rsidRPr="0041485B">
              <w:rPr>
                <w:rFonts w:ascii="Times New Roman" w:eastAsia="Times New Roman" w:hAnsi="Times New Roman" w:cs="Times New Roman"/>
                <w:sz w:val="24"/>
                <w:szCs w:val="24"/>
                <w:lang w:eastAsia="ru-RU"/>
              </w:rPr>
              <w:t>комплектованность</w:t>
            </w:r>
            <w:proofErr w:type="spellEnd"/>
            <w:r w:rsidRPr="0041485B">
              <w:rPr>
                <w:rFonts w:ascii="Times New Roman" w:eastAsia="Times New Roman" w:hAnsi="Times New Roman" w:cs="Times New Roman"/>
                <w:sz w:val="24"/>
                <w:szCs w:val="24"/>
                <w:lang w:eastAsia="ru-RU"/>
              </w:rPr>
              <w:t xml:space="preserve"> специализированного структурного подразделения средствами защиты информации и средствами контроля эффективности защиты информац</w:t>
            </w:r>
            <w:r>
              <w:rPr>
                <w:rFonts w:ascii="Times New Roman" w:eastAsia="Times New Roman" w:hAnsi="Times New Roman" w:cs="Times New Roman"/>
                <w:sz w:val="24"/>
                <w:szCs w:val="24"/>
                <w:lang w:eastAsia="ru-RU"/>
              </w:rPr>
              <w:t>ии (техническими, программными);</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Pr="00836CB9" w:rsidRDefault="003975C3" w:rsidP="00F132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rsidR="003975C3" w:rsidRPr="00C05472" w:rsidRDefault="003975C3" w:rsidP="00F132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7834E4">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1217E"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3975C3" w:rsidRP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 постоянно действующей технической комиссии по защите государственной тайны (приказа о ее создании, утвержденного Положения, планов работы, протоколов заседаний, отметок о выполненных мероприятиях)</w:t>
            </w:r>
            <w:r>
              <w:rPr>
                <w:rStyle w:val="a6"/>
                <w:rFonts w:ascii="Times New Roman" w:eastAsia="Times New Roman" w:hAnsi="Times New Roman" w:cs="Times New Roman"/>
                <w:sz w:val="24"/>
                <w:szCs w:val="24"/>
                <w:lang w:eastAsia="ru-RU"/>
              </w:rPr>
              <w:footnoteReference w:id="9"/>
            </w:r>
            <w:r>
              <w:rPr>
                <w:rFonts w:ascii="Times New Roman" w:eastAsia="Times New Roman" w:hAnsi="Times New Roman" w:cs="Times New Roman"/>
                <w:sz w:val="24"/>
                <w:szCs w:val="24"/>
                <w:lang w:eastAsia="ru-RU"/>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P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7834E4">
        <w:trPr>
          <w:trHeight w:val="977"/>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1217E" w:rsidRDefault="003975C3" w:rsidP="00F80AFC">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74" w:type="dxa"/>
            <w:vAlign w:val="center"/>
          </w:tcPr>
          <w:p w:rsidR="003975C3" w:rsidRPr="003975C3"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5274" w:type="dxa"/>
            <w:vAlign w:val="center"/>
          </w:tcPr>
          <w:p w:rsidR="003975C3" w:rsidRPr="003975C3" w:rsidRDefault="003975C3" w:rsidP="003975C3">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планирования мероприятий по обеспечению безопасности информации (отсутствие планов работы, отметок о выполненных мероприятиях)</w:t>
            </w:r>
            <w:r w:rsidRPr="003975C3">
              <w:rPr>
                <w:rFonts w:ascii="Times New Roman" w:eastAsiaTheme="minorEastAsia"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0E75CF">
        <w:trPr>
          <w:trHeight w:val="96"/>
        </w:trPr>
        <w:tc>
          <w:tcPr>
            <w:tcW w:w="754" w:type="dxa"/>
            <w:vMerge w:val="restart"/>
          </w:tcPr>
          <w:p w:rsidR="003975C3" w:rsidRDefault="003975C3" w:rsidP="00F80AFC">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rsidR="003975C3" w:rsidRDefault="003975C3" w:rsidP="00F80AFC">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организации безопасности связи:</w:t>
            </w:r>
          </w:p>
        </w:tc>
      </w:tr>
      <w:tr w:rsidR="003975C3" w:rsidTr="007834E4">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1217E"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w:t>
            </w:r>
            <w:r w:rsidRPr="00D755EE">
              <w:rPr>
                <w:rFonts w:ascii="Times New Roman" w:eastAsia="Times New Roman" w:hAnsi="Times New Roman" w:cs="Times New Roman"/>
                <w:sz w:val="24"/>
                <w:szCs w:val="24"/>
                <w:lang w:eastAsia="ru-RU"/>
              </w:rPr>
              <w:t xml:space="preserve">Указа Президента Российской Федерации от 17 марта 2008 г. </w:t>
            </w:r>
            <w:r w:rsidRPr="00D755EE">
              <w:rPr>
                <w:rFonts w:ascii="Times New Roman" w:eastAsia="Times New Roman" w:hAnsi="Times New Roman" w:cs="Times New Roman"/>
                <w:sz w:val="24"/>
                <w:szCs w:val="24"/>
                <w:lang w:eastAsia="ru-RU"/>
              </w:rPr>
              <w:lastRenderedPageBreak/>
              <w:t>№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0E75CF">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1217E"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4" w:type="dxa"/>
            <w:vAlign w:val="center"/>
          </w:tcPr>
          <w:p w:rsidR="003975C3" w:rsidRDefault="003975C3" w:rsidP="003975C3">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по организации </w:t>
            </w:r>
            <w:r>
              <w:rPr>
                <w:rFonts w:ascii="Times New Roman" w:hAnsi="Times New Roman" w:cs="Times New Roman"/>
                <w:sz w:val="24"/>
                <w:szCs w:val="24"/>
              </w:rPr>
              <w:t>защищенного документооборота между МУ ФК и территориально удаленными отделами МУ ФК, сторонними организациями.</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0E75CF">
        <w:trPr>
          <w:trHeight w:val="96"/>
        </w:trPr>
        <w:tc>
          <w:tcPr>
            <w:tcW w:w="754" w:type="dxa"/>
            <w:vMerge w:val="restart"/>
          </w:tcPr>
          <w:p w:rsidR="003975C3" w:rsidRDefault="003975C3" w:rsidP="00F80AFC">
            <w:pPr>
              <w:jc w:val="center"/>
              <w:rPr>
                <w:rFonts w:ascii="Times New Roman" w:hAnsi="Times New Roman"/>
                <w:sz w:val="24"/>
                <w:szCs w:val="24"/>
              </w:rPr>
            </w:pPr>
            <w:r>
              <w:rPr>
                <w:rFonts w:ascii="Times New Roman" w:hAnsi="Times New Roman"/>
                <w:sz w:val="24"/>
                <w:szCs w:val="24"/>
              </w:rPr>
              <w:t>3.</w:t>
            </w:r>
          </w:p>
        </w:tc>
        <w:tc>
          <w:tcPr>
            <w:tcW w:w="13443" w:type="dxa"/>
            <w:gridSpan w:val="12"/>
            <w:vAlign w:val="center"/>
          </w:tcPr>
          <w:p w:rsidR="003975C3" w:rsidRDefault="003975C3" w:rsidP="003975C3">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функций органа криптографической защиты информации:</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1217E"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4" w:type="dxa"/>
            <w:vAlign w:val="center"/>
          </w:tcPr>
          <w:p w:rsidR="003975C3" w:rsidRPr="006038A9" w:rsidRDefault="003975C3" w:rsidP="003975C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лицензии на осуществление деятельности по выполнению работ с шифровальными (криптографическими) средствами защиты информации, не содержащей сведений, составляющих государственную тайну</w:t>
            </w:r>
            <w:r>
              <w:rPr>
                <w:rStyle w:val="a6"/>
                <w:rFonts w:ascii="Times New Roman" w:eastAsia="Times New Roman" w:hAnsi="Times New Roman" w:cs="Times New Roman"/>
                <w:sz w:val="24"/>
                <w:szCs w:val="24"/>
                <w:lang w:eastAsia="ru-RU"/>
              </w:rPr>
              <w:footnoteReference w:id="10"/>
            </w:r>
            <w:r>
              <w:rPr>
                <w:rFonts w:ascii="Times New Roman" w:eastAsia="Times New Roman" w:hAnsi="Times New Roman" w:cs="Times New Roman"/>
                <w:sz w:val="24"/>
                <w:szCs w:val="24"/>
                <w:lang w:eastAsia="ru-RU"/>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9E3EF9" w:rsidP="009E3EF9">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vAlign w:val="center"/>
          </w:tcPr>
          <w:p w:rsidR="003975C3" w:rsidRDefault="009E3EF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6458A3">
        <w:trPr>
          <w:trHeight w:val="128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1217E"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4" w:type="dxa"/>
            <w:vAlign w:val="center"/>
          </w:tcPr>
          <w:p w:rsidR="003975C3" w:rsidRPr="006038A9" w:rsidRDefault="003975C3" w:rsidP="00F80AFC">
            <w:pPr>
              <w:jc w:val="both"/>
              <w:rPr>
                <w:rFonts w:ascii="Times New Roman" w:eastAsia="Times New Roman" w:hAnsi="Times New Roman" w:cs="Times New Roman"/>
                <w:sz w:val="24"/>
                <w:szCs w:val="24"/>
                <w:lang w:eastAsia="ru-RU"/>
              </w:rPr>
            </w:pPr>
            <w:r w:rsidRPr="000E4E04">
              <w:rPr>
                <w:rFonts w:ascii="Times New Roman" w:eastAsia="Times New Roman" w:hAnsi="Times New Roman" w:cs="Times New Roman"/>
                <w:sz w:val="24"/>
                <w:szCs w:val="24"/>
                <w:lang w:eastAsia="ru-RU"/>
              </w:rPr>
              <w:t xml:space="preserve">отсутствие </w:t>
            </w:r>
            <w:proofErr w:type="spellStart"/>
            <w:r>
              <w:rPr>
                <w:rFonts w:ascii="Times New Roman" w:eastAsia="Times New Roman" w:hAnsi="Times New Roman" w:cs="Times New Roman"/>
                <w:sz w:val="24"/>
                <w:szCs w:val="24"/>
                <w:lang w:eastAsia="ru-RU"/>
              </w:rPr>
              <w:t>поэкземплярного</w:t>
            </w:r>
            <w:proofErr w:type="spellEnd"/>
            <w:r>
              <w:rPr>
                <w:rFonts w:ascii="Times New Roman" w:eastAsia="Times New Roman" w:hAnsi="Times New Roman" w:cs="Times New Roman"/>
                <w:sz w:val="24"/>
                <w:szCs w:val="24"/>
                <w:lang w:eastAsia="ru-RU"/>
              </w:rPr>
              <w:t xml:space="preserve"> </w:t>
            </w:r>
            <w:r w:rsidRPr="000E4E04">
              <w:rPr>
                <w:rFonts w:ascii="Times New Roman" w:eastAsia="Times New Roman" w:hAnsi="Times New Roman" w:cs="Times New Roman"/>
                <w:sz w:val="24"/>
                <w:szCs w:val="24"/>
                <w:lang w:eastAsia="ru-RU"/>
              </w:rPr>
              <w:t>учета используемых средств криптографической защиты информации (далее</w:t>
            </w:r>
            <w:r>
              <w:rPr>
                <w:rFonts w:ascii="Times New Roman" w:eastAsia="Times New Roman" w:hAnsi="Times New Roman" w:cs="Times New Roman"/>
                <w:sz w:val="24"/>
                <w:szCs w:val="24"/>
                <w:lang w:eastAsia="ru-RU"/>
              </w:rPr>
              <w:t> </w:t>
            </w:r>
            <w:r w:rsidRPr="000E4E0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0E4E04">
              <w:rPr>
                <w:rFonts w:ascii="Times New Roman" w:eastAsia="Times New Roman" w:hAnsi="Times New Roman" w:cs="Times New Roman"/>
                <w:sz w:val="24"/>
                <w:szCs w:val="24"/>
                <w:lang w:eastAsia="ru-RU"/>
              </w:rPr>
              <w:t>СКЗИ), эксплуатационной и технической документации к ним, ключев</w:t>
            </w:r>
            <w:r>
              <w:rPr>
                <w:rFonts w:ascii="Times New Roman" w:eastAsia="Times New Roman" w:hAnsi="Times New Roman" w:cs="Times New Roman"/>
                <w:sz w:val="24"/>
                <w:szCs w:val="24"/>
                <w:lang w:eastAsia="ru-RU"/>
              </w:rPr>
              <w:t>ых</w:t>
            </w:r>
            <w:r w:rsidRPr="000E4E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документов</w:t>
            </w:r>
            <w:r w:rsidRPr="000E4E04">
              <w:rPr>
                <w:rFonts w:ascii="Times New Roman" w:eastAsia="Times New Roman" w:hAnsi="Times New Roman" w:cs="Times New Roman"/>
                <w:sz w:val="24"/>
                <w:szCs w:val="24"/>
                <w:lang w:eastAsia="ru-RU"/>
              </w:rPr>
              <w:t xml:space="preserve"> (носителей);</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3975C3">
        <w:trPr>
          <w:trHeight w:val="575"/>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1217E"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4" w:type="dxa"/>
            <w:vAlign w:val="center"/>
          </w:tcPr>
          <w:p w:rsidR="003975C3" w:rsidRDefault="003975C3" w:rsidP="003975C3">
            <w:pPr>
              <w:jc w:val="both"/>
              <w:rPr>
                <w:rFonts w:ascii="Times New Roman" w:eastAsiaTheme="minorEastAsia" w:hAnsi="Times New Roman" w:cs="Times New Roman"/>
                <w:sz w:val="24"/>
                <w:szCs w:val="24"/>
              </w:rPr>
            </w:pPr>
            <w:r w:rsidRPr="000E4E04">
              <w:rPr>
                <w:rFonts w:ascii="Times New Roman" w:eastAsia="Times New Roman" w:hAnsi="Times New Roman" w:cs="Times New Roman"/>
                <w:sz w:val="24"/>
                <w:szCs w:val="24"/>
                <w:lang w:eastAsia="ru-RU"/>
              </w:rPr>
              <w:t xml:space="preserve">отсутствие заключений о </w:t>
            </w:r>
            <w:r>
              <w:rPr>
                <w:rFonts w:ascii="Times New Roman" w:eastAsia="Times New Roman" w:hAnsi="Times New Roman" w:cs="Times New Roman"/>
                <w:sz w:val="24"/>
                <w:szCs w:val="24"/>
                <w:lang w:eastAsia="ru-RU"/>
              </w:rPr>
              <w:t>возможности эксплуатации СКЗИ</w:t>
            </w:r>
            <w:r w:rsidRPr="000E4E04">
              <w:rPr>
                <w:rFonts w:ascii="Times New Roman" w:eastAsia="Times New Roman" w:hAnsi="Times New Roman" w:cs="Times New Roman"/>
                <w:sz w:val="24"/>
                <w:szCs w:val="24"/>
                <w:lang w:eastAsia="ru-RU"/>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600"/>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1217E"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4</w:t>
            </w:r>
          </w:p>
        </w:tc>
        <w:tc>
          <w:tcPr>
            <w:tcW w:w="5274" w:type="dxa"/>
            <w:vAlign w:val="center"/>
          </w:tcPr>
          <w:p w:rsidR="003975C3" w:rsidRDefault="003975C3" w:rsidP="003975C3">
            <w:pPr>
              <w:jc w:val="both"/>
              <w:rPr>
                <w:rFonts w:ascii="Times New Roman" w:eastAsiaTheme="minorEastAsia" w:hAnsi="Times New Roman" w:cs="Times New Roman"/>
                <w:sz w:val="24"/>
                <w:szCs w:val="24"/>
              </w:rPr>
            </w:pPr>
            <w:r w:rsidRPr="000E4E04">
              <w:rPr>
                <w:rFonts w:ascii="Times New Roman" w:eastAsia="Times New Roman" w:hAnsi="Times New Roman" w:cs="Times New Roman"/>
                <w:sz w:val="24"/>
                <w:szCs w:val="24"/>
                <w:lang w:eastAsia="ru-RU"/>
              </w:rPr>
              <w:t xml:space="preserve">отсутствие обучения </w:t>
            </w:r>
            <w:r>
              <w:rPr>
                <w:rFonts w:ascii="Times New Roman" w:eastAsia="Times New Roman" w:hAnsi="Times New Roman" w:cs="Times New Roman"/>
                <w:sz w:val="24"/>
                <w:szCs w:val="24"/>
                <w:lang w:eastAsia="ru-RU"/>
              </w:rPr>
              <w:t>пользователей</w:t>
            </w:r>
            <w:r w:rsidRPr="000E4E04">
              <w:rPr>
                <w:rFonts w:ascii="Times New Roman" w:eastAsia="Times New Roman" w:hAnsi="Times New Roman" w:cs="Times New Roman"/>
                <w:sz w:val="24"/>
                <w:szCs w:val="24"/>
                <w:lang w:eastAsia="ru-RU"/>
              </w:rPr>
              <w:t xml:space="preserve"> СКЗИ, учета </w:t>
            </w:r>
            <w:r>
              <w:rPr>
                <w:rFonts w:ascii="Times New Roman" w:eastAsia="Times New Roman" w:hAnsi="Times New Roman" w:cs="Times New Roman"/>
                <w:sz w:val="24"/>
                <w:szCs w:val="24"/>
                <w:lang w:eastAsia="ru-RU"/>
              </w:rPr>
              <w:t>пользователей СКЗИ</w:t>
            </w:r>
            <w:r w:rsidRPr="000E4E04">
              <w:rPr>
                <w:rFonts w:ascii="Times New Roman" w:eastAsia="Times New Roman" w:hAnsi="Times New Roman" w:cs="Times New Roman"/>
                <w:sz w:val="24"/>
                <w:szCs w:val="24"/>
                <w:lang w:eastAsia="ru-RU"/>
              </w:rPr>
              <w:t xml:space="preserve"> (отсутствие утвержденного </w:t>
            </w:r>
            <w:r>
              <w:rPr>
                <w:rFonts w:ascii="Times New Roman" w:eastAsia="Times New Roman" w:hAnsi="Times New Roman" w:cs="Times New Roman"/>
                <w:sz w:val="24"/>
                <w:szCs w:val="24"/>
                <w:lang w:eastAsia="ru-RU"/>
              </w:rPr>
              <w:t>перечня пользователей</w:t>
            </w:r>
            <w:r w:rsidRPr="000E4E04">
              <w:rPr>
                <w:rFonts w:ascii="Times New Roman" w:eastAsia="Times New Roman" w:hAnsi="Times New Roman" w:cs="Times New Roman"/>
                <w:sz w:val="24"/>
                <w:szCs w:val="24"/>
                <w:lang w:eastAsia="ru-RU"/>
              </w:rPr>
              <w:t xml:space="preserve"> СКЗИ, журнала учета пользователей </w:t>
            </w:r>
            <w:r>
              <w:rPr>
                <w:rFonts w:ascii="Times New Roman" w:eastAsia="Times New Roman" w:hAnsi="Times New Roman" w:cs="Times New Roman"/>
                <w:sz w:val="24"/>
                <w:szCs w:val="24"/>
                <w:lang w:eastAsia="ru-RU"/>
              </w:rPr>
              <w:t>СКЗИ, лицевых счетов пользователей СКЗИ</w:t>
            </w:r>
            <w:r w:rsidRPr="000E4E04">
              <w:rPr>
                <w:rFonts w:ascii="Times New Roman" w:eastAsia="Times New Roman" w:hAnsi="Times New Roman" w:cs="Times New Roman"/>
                <w:sz w:val="24"/>
                <w:szCs w:val="24"/>
                <w:lang w:eastAsia="ru-RU"/>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sidRPr="00024CFB">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293A5F">
              <w:rPr>
                <w:rFonts w:ascii="Times New Roman" w:eastAsia="Times New Roman" w:hAnsi="Times New Roman" w:cs="Times New Roman"/>
                <w:sz w:val="24"/>
                <w:szCs w:val="24"/>
                <w:lang w:eastAsia="ru-RU"/>
              </w:rPr>
              <w:t xml:space="preserve">соответствие </w:t>
            </w:r>
            <w:proofErr w:type="spellStart"/>
            <w:r w:rsidRPr="00293A5F">
              <w:rPr>
                <w:rFonts w:ascii="Times New Roman" w:eastAsia="Times New Roman" w:hAnsi="Times New Roman" w:cs="Times New Roman"/>
                <w:sz w:val="24"/>
                <w:szCs w:val="24"/>
                <w:lang w:eastAsia="ru-RU"/>
              </w:rPr>
              <w:t>спецпомещений</w:t>
            </w:r>
            <w:proofErr w:type="spellEnd"/>
            <w:r w:rsidRPr="00293A5F">
              <w:rPr>
                <w:rFonts w:ascii="Times New Roman" w:eastAsia="Times New Roman" w:hAnsi="Times New Roman" w:cs="Times New Roman"/>
                <w:sz w:val="24"/>
                <w:szCs w:val="24"/>
                <w:lang w:eastAsia="ru-RU"/>
              </w:rPr>
              <w:t xml:space="preserve"> органа криптографической защиты информации требованиям нормативных правовых актов Российской Федерации</w:t>
            </w:r>
            <w:r>
              <w:rPr>
                <w:rStyle w:val="a6"/>
                <w:rFonts w:ascii="Times New Roman" w:eastAsia="Times New Roman" w:hAnsi="Times New Roman" w:cs="Times New Roman"/>
                <w:sz w:val="24"/>
                <w:szCs w:val="24"/>
                <w:lang w:eastAsia="ru-RU"/>
              </w:rPr>
              <w:footnoteReference w:id="11"/>
            </w:r>
            <w:r>
              <w:rPr>
                <w:rFonts w:ascii="Times New Roman" w:eastAsia="Times New Roman" w:hAnsi="Times New Roman" w:cs="Times New Roman"/>
                <w:sz w:val="24"/>
                <w:szCs w:val="24"/>
                <w:lang w:eastAsia="ru-RU"/>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452"/>
        </w:trPr>
        <w:tc>
          <w:tcPr>
            <w:tcW w:w="754" w:type="dxa"/>
            <w:vMerge w:val="restart"/>
          </w:tcPr>
          <w:p w:rsidR="003975C3" w:rsidRDefault="003975C3" w:rsidP="00F80AFC">
            <w:pPr>
              <w:jc w:val="center"/>
              <w:rPr>
                <w:rFonts w:ascii="Times New Roman" w:hAnsi="Times New Roman"/>
                <w:sz w:val="24"/>
                <w:szCs w:val="24"/>
              </w:rPr>
            </w:pPr>
            <w:r>
              <w:rPr>
                <w:rFonts w:ascii="Times New Roman" w:hAnsi="Times New Roman"/>
                <w:sz w:val="24"/>
                <w:szCs w:val="24"/>
              </w:rPr>
              <w:t>4.</w:t>
            </w:r>
          </w:p>
        </w:tc>
        <w:tc>
          <w:tcPr>
            <w:tcW w:w="13443" w:type="dxa"/>
            <w:gridSpan w:val="12"/>
            <w:vAlign w:val="center"/>
          </w:tcPr>
          <w:p w:rsidR="003975C3" w:rsidRDefault="003975C3" w:rsidP="00F80AFC">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контроля состояния защиты информации:</w:t>
            </w:r>
          </w:p>
        </w:tc>
      </w:tr>
      <w:tr w:rsidR="003975C3" w:rsidTr="00E93DC9">
        <w:trPr>
          <w:trHeight w:val="1408"/>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sidRPr="00024CFB">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 контрольных мероприятий, осуществляемых специализированным структурным подразделением, в рамках внутреннего контроля и отчетности по ним;</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97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3975C3">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контроля защищенности объектов информатизации (актов проверок, протоколов, отметок в техническом паспорте)</w:t>
            </w:r>
            <w:r>
              <w:rPr>
                <w:rStyle w:val="a6"/>
                <w:rFonts w:ascii="Times New Roman" w:eastAsia="Times New Roman" w:hAnsi="Times New Roman" w:cs="Times New Roman"/>
                <w:sz w:val="24"/>
                <w:szCs w:val="24"/>
                <w:lang w:eastAsia="ru-RU"/>
              </w:rPr>
              <w:footnoteReference w:id="12"/>
            </w:r>
            <w:r>
              <w:rPr>
                <w:rFonts w:ascii="Times New Roman" w:eastAsia="Times New Roman" w:hAnsi="Times New Roman" w:cs="Times New Roman"/>
                <w:sz w:val="24"/>
                <w:szCs w:val="24"/>
                <w:lang w:eastAsia="ru-RU"/>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Pr="005B0115"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Pr="005B0115"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E93DC9">
        <w:trPr>
          <w:trHeight w:val="873"/>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proofErr w:type="spellStart"/>
            <w:r>
              <w:rPr>
                <w:rFonts w:ascii="Times New Roman" w:eastAsia="Times New Roman" w:hAnsi="Times New Roman" w:cs="Times New Roman"/>
                <w:sz w:val="24"/>
                <w:szCs w:val="24"/>
                <w:lang w:eastAsia="ru-RU"/>
              </w:rPr>
              <w:t>неустранение</w:t>
            </w:r>
            <w:proofErr w:type="spellEnd"/>
            <w:r>
              <w:rPr>
                <w:rFonts w:ascii="Times New Roman" w:eastAsia="Times New Roman" w:hAnsi="Times New Roman" w:cs="Times New Roman"/>
                <w:sz w:val="24"/>
                <w:szCs w:val="24"/>
                <w:lang w:eastAsia="ru-RU"/>
              </w:rPr>
              <w:t xml:space="preserve"> замечаний, выявленных в ходе проверок ФСБ России, ФСТЭК России, </w:t>
            </w:r>
            <w:proofErr w:type="spellStart"/>
            <w:r>
              <w:rPr>
                <w:rFonts w:ascii="Times New Roman" w:eastAsia="Times New Roman" w:hAnsi="Times New Roman" w:cs="Times New Roman"/>
                <w:sz w:val="24"/>
                <w:szCs w:val="24"/>
                <w:lang w:eastAsia="ru-RU"/>
              </w:rPr>
              <w:t>Роскомнадзором</w:t>
            </w:r>
            <w:proofErr w:type="spellEnd"/>
            <w:r>
              <w:rPr>
                <w:rFonts w:ascii="Times New Roman" w:eastAsia="Times New Roman" w:hAnsi="Times New Roman" w:cs="Times New Roman"/>
                <w:sz w:val="24"/>
                <w:szCs w:val="24"/>
                <w:lang w:eastAsia="ru-RU"/>
              </w:rPr>
              <w:t xml:space="preserve"> и Федеральным казначейством.</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Pr="005B0115"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5C3" w:rsidRPr="005B0115"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3A7DF6">
        <w:trPr>
          <w:trHeight w:val="412"/>
        </w:trPr>
        <w:tc>
          <w:tcPr>
            <w:tcW w:w="754" w:type="dxa"/>
            <w:vMerge w:val="restart"/>
          </w:tcPr>
          <w:p w:rsidR="003975C3" w:rsidRDefault="003975C3" w:rsidP="00F80AFC">
            <w:pPr>
              <w:jc w:val="center"/>
              <w:rPr>
                <w:rFonts w:ascii="Times New Roman" w:hAnsi="Times New Roman"/>
                <w:sz w:val="24"/>
                <w:szCs w:val="24"/>
              </w:rPr>
            </w:pPr>
            <w:r>
              <w:rPr>
                <w:rFonts w:ascii="Times New Roman" w:hAnsi="Times New Roman"/>
                <w:sz w:val="24"/>
                <w:szCs w:val="24"/>
              </w:rPr>
              <w:lastRenderedPageBreak/>
              <w:t>5.</w:t>
            </w:r>
          </w:p>
        </w:tc>
        <w:tc>
          <w:tcPr>
            <w:tcW w:w="13443" w:type="dxa"/>
            <w:gridSpan w:val="12"/>
            <w:vAlign w:val="center"/>
          </w:tcPr>
          <w:p w:rsidR="003975C3" w:rsidRDefault="003975C3" w:rsidP="003975C3">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Осуществление функций аккредитованного удостоверяющего центра</w:t>
            </w:r>
            <w:r>
              <w:rPr>
                <w:rStyle w:val="a6"/>
                <w:rFonts w:ascii="Times New Roman" w:eastAsia="Calibri" w:hAnsi="Times New Roman" w:cs="Times New Roman"/>
                <w:sz w:val="24"/>
                <w:szCs w:val="24"/>
              </w:rPr>
              <w:footnoteReference w:id="13"/>
            </w:r>
            <w:r>
              <w:rPr>
                <w:rFonts w:ascii="Times New Roman" w:eastAsia="Calibri" w:hAnsi="Times New Roman" w:cs="Times New Roman"/>
                <w:sz w:val="24"/>
                <w:szCs w:val="24"/>
              </w:rPr>
              <w:t>:</w:t>
            </w:r>
          </w:p>
        </w:tc>
      </w:tr>
      <w:tr w:rsidR="003975C3" w:rsidTr="003B1165">
        <w:trPr>
          <w:trHeight w:val="11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Pr="009B57CE" w:rsidRDefault="003975C3" w:rsidP="00F132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F8147B">
              <w:rPr>
                <w:rFonts w:ascii="Times New Roman" w:hAnsi="Times New Roman" w:cs="Times New Roman"/>
                <w:sz w:val="24"/>
                <w:szCs w:val="24"/>
              </w:rPr>
              <w:t>документов и сведений, представленных заявителями для создания</w:t>
            </w:r>
            <w:r>
              <w:rPr>
                <w:rFonts w:ascii="Times New Roman" w:hAnsi="Times New Roman" w:cs="Times New Roman"/>
                <w:sz w:val="24"/>
                <w:szCs w:val="24"/>
              </w:rPr>
              <w:t>, смены,</w:t>
            </w:r>
            <w:r w:rsidRPr="00F8147B">
              <w:rPr>
                <w:rFonts w:ascii="Times New Roman" w:hAnsi="Times New Roman" w:cs="Times New Roman"/>
                <w:sz w:val="24"/>
                <w:szCs w:val="24"/>
              </w:rPr>
              <w:t xml:space="preserve"> прекращения действия сертификатов</w:t>
            </w:r>
            <w:r>
              <w:rPr>
                <w:rFonts w:ascii="Times New Roman" w:hAnsi="Times New Roman" w:cs="Times New Roman"/>
                <w:sz w:val="24"/>
                <w:szCs w:val="24"/>
              </w:rPr>
              <w:t>;</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3975C3" w:rsidRPr="000A31B9"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rsidR="003975C3" w:rsidRPr="00E41EE3" w:rsidRDefault="003975C3" w:rsidP="00F132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Pr="00E41EE3"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rsidR="003975C3" w:rsidRDefault="003975C3" w:rsidP="00F132FC">
            <w:pPr>
              <w:jc w:val="center"/>
            </w:pPr>
            <w:r w:rsidRPr="00C05472">
              <w:rPr>
                <w:rFonts w:ascii="Times New Roman" w:hAnsi="Times New Roman" w:cs="Times New Roman"/>
                <w:sz w:val="24"/>
                <w:szCs w:val="24"/>
              </w:rPr>
              <w:t>значимый</w:t>
            </w:r>
          </w:p>
        </w:tc>
      </w:tr>
      <w:tr w:rsidR="003975C3" w:rsidTr="003975C3">
        <w:trPr>
          <w:trHeight w:val="40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Pr="009B57CE" w:rsidRDefault="003975C3" w:rsidP="00F132FC">
            <w:pPr>
              <w:jc w:val="both"/>
              <w:rPr>
                <w:rFonts w:ascii="Times New Roman" w:eastAsiaTheme="minorEastAsia" w:hAnsi="Times New Roman" w:cs="Times New Roman"/>
                <w:sz w:val="24"/>
                <w:szCs w:val="24"/>
              </w:rPr>
            </w:pPr>
            <w:proofErr w:type="spellStart"/>
            <w:r>
              <w:rPr>
                <w:rFonts w:ascii="Times New Roman" w:hAnsi="Times New Roman" w:cs="Times New Roman"/>
                <w:sz w:val="24"/>
                <w:szCs w:val="24"/>
              </w:rPr>
              <w:t>не</w:t>
            </w:r>
            <w:r w:rsidRPr="00834A69">
              <w:rPr>
                <w:rFonts w:ascii="Times New Roman" w:hAnsi="Times New Roman" w:cs="Times New Roman"/>
                <w:sz w:val="24"/>
                <w:szCs w:val="24"/>
              </w:rPr>
              <w:t>ознакомление</w:t>
            </w:r>
            <w:proofErr w:type="spellEnd"/>
            <w:r w:rsidRPr="00834A69">
              <w:rPr>
                <w:rFonts w:ascii="Times New Roman" w:hAnsi="Times New Roman" w:cs="Times New Roman"/>
                <w:sz w:val="24"/>
                <w:szCs w:val="24"/>
              </w:rPr>
              <w:t xml:space="preserve"> владельцев сертификатов с содержанием сертификатов</w:t>
            </w:r>
            <w:r>
              <w:rPr>
                <w:rFonts w:ascii="Times New Roman" w:hAnsi="Times New Roman" w:cs="Times New Roman"/>
                <w:sz w:val="24"/>
                <w:szCs w:val="24"/>
              </w:rPr>
              <w:t xml:space="preserve"> под роспись;</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3975C3" w:rsidRPr="000A31B9"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rsidR="003975C3" w:rsidRPr="00E41EE3"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3975C3" w:rsidRPr="000A31B9"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rsidR="003975C3" w:rsidRDefault="003975C3" w:rsidP="00F132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sidRPr="009047E3">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Pr="009B57CE" w:rsidRDefault="003975C3" w:rsidP="00F132FC">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3B2B5B">
              <w:rPr>
                <w:rFonts w:ascii="Times New Roman" w:hAnsi="Times New Roman" w:cs="Times New Roman"/>
                <w:sz w:val="24"/>
                <w:szCs w:val="24"/>
              </w:rPr>
              <w:t>соответствие АРМ, используемого для создания ключей электронных подписей, установленным требованиям</w:t>
            </w:r>
            <w:r>
              <w:rPr>
                <w:rFonts w:ascii="Times New Roman" w:hAnsi="Times New Roman" w:cs="Times New Roman"/>
                <w:sz w:val="24"/>
                <w:szCs w:val="24"/>
              </w:rPr>
              <w:t>;</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Pr="000A31B9"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rsidR="003975C3" w:rsidRPr="00E41EE3"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3975C3" w:rsidRPr="000A31B9"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rsidR="003975C3" w:rsidRDefault="003975C3" w:rsidP="00F132FC">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132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132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Pr="00A26D37" w:rsidRDefault="003975C3" w:rsidP="00F132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Pr="009B57CE" w:rsidRDefault="003975C3" w:rsidP="003975C3">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7D793D">
              <w:rPr>
                <w:rFonts w:ascii="Times New Roman" w:hAnsi="Times New Roman" w:cs="Times New Roman"/>
                <w:sz w:val="24"/>
                <w:szCs w:val="24"/>
              </w:rPr>
              <w:t xml:space="preserve">выполнение сотрудниками </w:t>
            </w:r>
            <w:r>
              <w:rPr>
                <w:rFonts w:ascii="Times New Roman" w:hAnsi="Times New Roman" w:cs="Times New Roman"/>
                <w:sz w:val="24"/>
                <w:szCs w:val="24"/>
              </w:rPr>
              <w:t>МУ ФК</w:t>
            </w:r>
            <w:r w:rsidRPr="007D793D">
              <w:rPr>
                <w:rFonts w:ascii="Times New Roman" w:hAnsi="Times New Roman" w:cs="Times New Roman"/>
                <w:sz w:val="24"/>
                <w:szCs w:val="24"/>
              </w:rPr>
              <w:t xml:space="preserve"> требований по обеспечению конфиденциальности ключей электронных подписей</w:t>
            </w:r>
            <w:r>
              <w:rPr>
                <w:rFonts w:ascii="Times New Roman" w:hAnsi="Times New Roman" w:cs="Times New Roman"/>
                <w:sz w:val="24"/>
                <w:szCs w:val="24"/>
              </w:rPr>
              <w:t>;</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41" w:type="dxa"/>
            <w:vAlign w:val="center"/>
          </w:tcPr>
          <w:p w:rsidR="003975C3" w:rsidRPr="00836CB9" w:rsidRDefault="003975C3" w:rsidP="00F132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E41EE3"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rsidR="003975C3" w:rsidRDefault="003975C3" w:rsidP="00F132FC">
            <w:pPr>
              <w:jc w:val="center"/>
            </w:pPr>
            <w:r w:rsidRPr="00C05472">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9047E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5C3" w:rsidRPr="009B57CE" w:rsidRDefault="003975C3" w:rsidP="00F132FC">
            <w:pPr>
              <w:jc w:val="both"/>
              <w:rPr>
                <w:rFonts w:ascii="Times New Roman" w:hAnsi="Times New Roman" w:cs="Times New Roman"/>
                <w:sz w:val="24"/>
                <w:szCs w:val="24"/>
              </w:rPr>
            </w:pPr>
            <w:proofErr w:type="spellStart"/>
            <w:r>
              <w:rPr>
                <w:rFonts w:ascii="Times New Roman" w:hAnsi="Times New Roman" w:cs="Times New Roman"/>
                <w:sz w:val="24"/>
                <w:szCs w:val="24"/>
              </w:rPr>
              <w:t>не</w:t>
            </w:r>
            <w:r w:rsidRPr="00C46E36">
              <w:rPr>
                <w:rFonts w:ascii="Times New Roman" w:hAnsi="Times New Roman" w:cs="Times New Roman"/>
                <w:sz w:val="24"/>
                <w:szCs w:val="24"/>
              </w:rPr>
              <w:t>прекращение</w:t>
            </w:r>
            <w:proofErr w:type="spellEnd"/>
            <w:r w:rsidRPr="00C46E36">
              <w:rPr>
                <w:rFonts w:ascii="Times New Roman" w:hAnsi="Times New Roman" w:cs="Times New Roman"/>
                <w:sz w:val="24"/>
                <w:szCs w:val="24"/>
              </w:rPr>
              <w:t xml:space="preserve"> действия сертификатов уволенных сотрудников </w:t>
            </w:r>
            <w:r>
              <w:rPr>
                <w:rFonts w:ascii="Times New Roman" w:hAnsi="Times New Roman" w:cs="Times New Roman"/>
                <w:sz w:val="24"/>
                <w:szCs w:val="24"/>
              </w:rPr>
              <w:t>МУ ФК;</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41"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rsidR="003975C3" w:rsidRPr="00C05472" w:rsidRDefault="003975C3" w:rsidP="00F132FC">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5C3" w:rsidRPr="009B57CE" w:rsidRDefault="003975C3" w:rsidP="003975C3">
            <w:pPr>
              <w:jc w:val="both"/>
              <w:rPr>
                <w:rFonts w:ascii="Times New Roman" w:hAnsi="Times New Roman" w:cs="Times New Roman"/>
                <w:sz w:val="24"/>
                <w:szCs w:val="24"/>
              </w:rPr>
            </w:pPr>
            <w:r>
              <w:rPr>
                <w:rFonts w:ascii="Times New Roman" w:hAnsi="Times New Roman" w:cs="Times New Roman"/>
                <w:sz w:val="24"/>
                <w:szCs w:val="24"/>
              </w:rPr>
              <w:t>не</w:t>
            </w:r>
            <w:r w:rsidRPr="00643C98">
              <w:rPr>
                <w:rFonts w:ascii="Times New Roman" w:hAnsi="Times New Roman" w:cs="Times New Roman"/>
                <w:sz w:val="24"/>
                <w:szCs w:val="24"/>
              </w:rPr>
              <w:t xml:space="preserve">актуальность информации, размещаемой в подразделе «Удостоверяющий центр» на официальном сайте </w:t>
            </w:r>
            <w:r>
              <w:rPr>
                <w:rFonts w:ascii="Times New Roman" w:hAnsi="Times New Roman" w:cs="Times New Roman"/>
                <w:sz w:val="24"/>
                <w:szCs w:val="24"/>
              </w:rPr>
              <w:t>МУ ФК</w:t>
            </w:r>
            <w:r w:rsidRPr="00643C98">
              <w:rPr>
                <w:rFonts w:ascii="Times New Roman" w:hAnsi="Times New Roman" w:cs="Times New Roman"/>
                <w:sz w:val="24"/>
                <w:szCs w:val="24"/>
              </w:rPr>
              <w:t xml:space="preserve"> (памятки, инструкции, лицензии и сертификаты)</w:t>
            </w:r>
            <w:r>
              <w:rPr>
                <w:rFonts w:ascii="Times New Roman" w:hAnsi="Times New Roman" w:cs="Times New Roman"/>
                <w:sz w:val="24"/>
                <w:szCs w:val="24"/>
              </w:rPr>
              <w:t>.</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3975C3" w:rsidRPr="00836CB9" w:rsidRDefault="003975C3" w:rsidP="003975C3">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rsidR="003975C3" w:rsidRPr="00C05472" w:rsidRDefault="003975C3" w:rsidP="00F132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0E75CF">
        <w:trPr>
          <w:trHeight w:val="96"/>
        </w:trPr>
        <w:tc>
          <w:tcPr>
            <w:tcW w:w="754" w:type="dxa"/>
            <w:vMerge w:val="restart"/>
          </w:tcPr>
          <w:p w:rsidR="003975C3" w:rsidRDefault="003975C3" w:rsidP="00F80AFC">
            <w:pPr>
              <w:jc w:val="center"/>
              <w:rPr>
                <w:rFonts w:ascii="Times New Roman" w:hAnsi="Times New Roman"/>
                <w:sz w:val="24"/>
                <w:szCs w:val="24"/>
              </w:rPr>
            </w:pPr>
            <w:r>
              <w:rPr>
                <w:rFonts w:ascii="Times New Roman" w:hAnsi="Times New Roman"/>
                <w:sz w:val="24"/>
                <w:szCs w:val="24"/>
              </w:rPr>
              <w:t>6.</w:t>
            </w:r>
          </w:p>
        </w:tc>
        <w:tc>
          <w:tcPr>
            <w:tcW w:w="13443" w:type="dxa"/>
            <w:gridSpan w:val="12"/>
            <w:vAlign w:val="center"/>
          </w:tcPr>
          <w:p w:rsidR="003975C3" w:rsidRDefault="003975C3" w:rsidP="003975C3">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Осуществление организации пропускного режима</w:t>
            </w:r>
            <w:r>
              <w:rPr>
                <w:rStyle w:val="a6"/>
                <w:rFonts w:ascii="Times New Roman" w:hAnsi="Times New Roman" w:cs="Times New Roman"/>
                <w:sz w:val="24"/>
                <w:szCs w:val="24"/>
              </w:rPr>
              <w:footnoteReference w:id="14"/>
            </w:r>
            <w:r>
              <w:rPr>
                <w:rFonts w:ascii="Times New Roman" w:hAnsi="Times New Roman" w:cs="Times New Roman"/>
                <w:sz w:val="24"/>
                <w:szCs w:val="24"/>
              </w:rPr>
              <w:t>:</w:t>
            </w:r>
          </w:p>
        </w:tc>
      </w:tr>
      <w:tr w:rsidR="003975C3" w:rsidTr="003B1165">
        <w:trPr>
          <w:trHeight w:val="43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132FC">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w:t>
            </w:r>
            <w:r>
              <w:rPr>
                <w:rFonts w:ascii="Times New Roman" w:hAnsi="Times New Roman" w:cs="Times New Roman"/>
                <w:sz w:val="24"/>
                <w:szCs w:val="24"/>
              </w:rPr>
              <w:t>соответствующей утвержденной инструкции;</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3975C3" w:rsidRPr="00836C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3"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3975C3" w:rsidRPr="00E41EE3"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571" w:type="dxa"/>
            <w:vAlign w:val="center"/>
          </w:tcPr>
          <w:p w:rsidR="003975C3" w:rsidRDefault="003975C3" w:rsidP="00F132FC">
            <w:pPr>
              <w:jc w:val="center"/>
            </w:pPr>
            <w:r w:rsidRPr="00C05472">
              <w:rPr>
                <w:rFonts w:ascii="Times New Roman" w:hAnsi="Times New Roman" w:cs="Times New Roman"/>
                <w:sz w:val="24"/>
                <w:szCs w:val="24"/>
              </w:rPr>
              <w:t>значимый</w:t>
            </w:r>
          </w:p>
        </w:tc>
      </w:tr>
      <w:tr w:rsidR="003975C3" w:rsidTr="003B1165">
        <w:trPr>
          <w:trHeight w:val="569"/>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132FC">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51421A">
              <w:rPr>
                <w:rFonts w:ascii="Times New Roman" w:hAnsi="Times New Roman" w:cs="Times New Roman"/>
                <w:sz w:val="24"/>
                <w:szCs w:val="24"/>
              </w:rPr>
              <w:t>обеспеченность техническими средствами охраны</w:t>
            </w:r>
            <w:r>
              <w:rPr>
                <w:rFonts w:ascii="Times New Roman" w:hAnsi="Times New Roman" w:cs="Times New Roman"/>
                <w:sz w:val="24"/>
                <w:szCs w:val="24"/>
              </w:rPr>
              <w:t>.</w:t>
            </w:r>
          </w:p>
        </w:tc>
        <w:tc>
          <w:tcPr>
            <w:tcW w:w="796"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rsidR="003975C3" w:rsidRPr="00836CB9"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5" w:type="dxa"/>
            <w:vAlign w:val="center"/>
          </w:tcPr>
          <w:p w:rsidR="003975C3" w:rsidRPr="00836CB9" w:rsidRDefault="003975C3" w:rsidP="00F132FC">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rsidR="003975C3" w:rsidRPr="000A31B9" w:rsidRDefault="003975C3" w:rsidP="00F132FC">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3" w:type="dxa"/>
            <w:vAlign w:val="center"/>
          </w:tcPr>
          <w:p w:rsidR="003975C3" w:rsidRPr="00E41EE3"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5" w:type="dxa"/>
            <w:vAlign w:val="center"/>
          </w:tcPr>
          <w:p w:rsidR="003975C3" w:rsidRPr="000A31B9" w:rsidRDefault="003975C3" w:rsidP="00F132FC">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rsidR="003975C3" w:rsidRDefault="003975C3" w:rsidP="00F132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5C3" w:rsidTr="000E75CF">
        <w:trPr>
          <w:trHeight w:val="96"/>
        </w:trPr>
        <w:tc>
          <w:tcPr>
            <w:tcW w:w="754" w:type="dxa"/>
            <w:vMerge w:val="restart"/>
          </w:tcPr>
          <w:p w:rsidR="003975C3" w:rsidRDefault="003975C3" w:rsidP="00F80AFC">
            <w:pPr>
              <w:jc w:val="center"/>
              <w:rPr>
                <w:rFonts w:ascii="Times New Roman" w:hAnsi="Times New Roman"/>
                <w:sz w:val="24"/>
                <w:szCs w:val="24"/>
              </w:rPr>
            </w:pPr>
            <w:r>
              <w:rPr>
                <w:rFonts w:ascii="Times New Roman" w:hAnsi="Times New Roman"/>
                <w:sz w:val="24"/>
                <w:szCs w:val="24"/>
              </w:rPr>
              <w:t>7.</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sidRPr="00F36344">
              <w:rPr>
                <w:rFonts w:ascii="Times New Roman" w:hAnsi="Times New Roman" w:cs="Times New Roman"/>
                <w:sz w:val="24"/>
                <w:szCs w:val="24"/>
              </w:rPr>
              <w:t>VI</w:t>
            </w:r>
            <w:r>
              <w:rPr>
                <w:rFonts w:ascii="Times New Roman" w:hAnsi="Times New Roman" w:cs="Times New Roman"/>
                <w:sz w:val="24"/>
                <w:szCs w:val="24"/>
              </w:rPr>
              <w:t xml:space="preserve"> «</w:t>
            </w:r>
            <w:r w:rsidRPr="00F36344">
              <w:rPr>
                <w:rFonts w:ascii="Times New Roman" w:hAnsi="Times New Roman" w:cs="Times New Roman"/>
                <w:sz w:val="24"/>
                <w:szCs w:val="24"/>
              </w:rPr>
              <w:t xml:space="preserve">Обеспечение режима секретности и безопасности информации» </w:t>
            </w:r>
            <w:r>
              <w:rPr>
                <w:rFonts w:ascii="Times New Roman" w:hAnsi="Times New Roman" w:cs="Times New Roman"/>
                <w:sz w:val="24"/>
                <w:szCs w:val="24"/>
              </w:rPr>
              <w:t>Классификатора</w:t>
            </w:r>
            <w:r w:rsidRPr="00F36344">
              <w:rPr>
                <w:rFonts w:ascii="Times New Roman" w:hAnsi="Times New Roman" w:cs="Times New Roman"/>
                <w:sz w:val="24"/>
                <w:szCs w:val="24"/>
              </w:rPr>
              <w:t xml:space="preserve"> рисков:</w:t>
            </w:r>
          </w:p>
        </w:tc>
      </w:tr>
      <w:tr w:rsidR="003975C3" w:rsidTr="000E75CF">
        <w:trPr>
          <w:trHeight w:val="25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5C3" w:rsidRPr="00A26D37" w:rsidRDefault="003975C3" w:rsidP="00F80AFC">
            <w:pPr>
              <w:jc w:val="center"/>
              <w:rPr>
                <w:rFonts w:ascii="Times New Roman" w:hAnsi="Times New Roman" w:cs="Times New Roman"/>
                <w:sz w:val="24"/>
                <w:szCs w:val="24"/>
              </w:rPr>
            </w:pPr>
            <w:r w:rsidRPr="00A26D37">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sidRPr="00F36344">
              <w:rPr>
                <w:rFonts w:ascii="Times New Roman" w:hAnsi="Times New Roman" w:cs="Times New Roman"/>
                <w:sz w:val="24"/>
                <w:szCs w:val="24"/>
              </w:rPr>
              <w:t>VI</w:t>
            </w:r>
            <w:r>
              <w:rPr>
                <w:rFonts w:ascii="Times New Roman" w:hAnsi="Times New Roman" w:cs="Times New Roman"/>
                <w:sz w:val="24"/>
                <w:szCs w:val="24"/>
              </w:rPr>
              <w:t xml:space="preserve"> «</w:t>
            </w:r>
            <w:r w:rsidRPr="00F36344">
              <w:rPr>
                <w:rFonts w:ascii="Times New Roman" w:hAnsi="Times New Roman" w:cs="Times New Roman"/>
                <w:sz w:val="24"/>
                <w:szCs w:val="24"/>
              </w:rPr>
              <w:t xml:space="preserve">Обеспечение режима секретности и безопасности информации» </w:t>
            </w:r>
            <w:r>
              <w:rPr>
                <w:rFonts w:ascii="Times New Roman" w:hAnsi="Times New Roman" w:cs="Times New Roman"/>
                <w:sz w:val="24"/>
                <w:szCs w:val="24"/>
              </w:rPr>
              <w:t>Классификатора</w:t>
            </w:r>
            <w:r w:rsidRPr="00F36344">
              <w:rPr>
                <w:rFonts w:ascii="Times New Roman" w:hAnsi="Times New Roman" w:cs="Times New Roman"/>
                <w:sz w:val="24"/>
                <w:szCs w:val="24"/>
              </w:rPr>
              <w:t xml:space="preserve"> рисков.</w:t>
            </w:r>
          </w:p>
        </w:tc>
        <w:tc>
          <w:tcPr>
            <w:tcW w:w="796" w:type="dxa"/>
            <w:vAlign w:val="center"/>
          </w:tcPr>
          <w:p w:rsidR="003975C3" w:rsidRDefault="003975C3" w:rsidP="00F80A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0E75CF">
        <w:trPr>
          <w:trHeight w:val="138"/>
        </w:trPr>
        <w:tc>
          <w:tcPr>
            <w:tcW w:w="14197" w:type="dxa"/>
            <w:gridSpan w:val="13"/>
            <w:vAlign w:val="center"/>
          </w:tcPr>
          <w:p w:rsidR="003975C3" w:rsidRDefault="003975C3" w:rsidP="00F80AFC">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024CFB">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VII</w:t>
            </w:r>
            <w:r>
              <w:rPr>
                <w:rFonts w:ascii="Times New Roman" w:eastAsia="Times New Roman" w:hAnsi="Times New Roman" w:cs="Times New Roman"/>
                <w:b/>
                <w:sz w:val="24"/>
                <w:szCs w:val="24"/>
                <w:lang w:eastAsia="ru-RU"/>
              </w:rPr>
              <w:t>. Организация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w:t>
            </w:r>
          </w:p>
        </w:tc>
      </w:tr>
      <w:tr w:rsidR="003975C3" w:rsidTr="00207A0C">
        <w:trPr>
          <w:trHeight w:val="130"/>
        </w:trPr>
        <w:tc>
          <w:tcPr>
            <w:tcW w:w="754" w:type="dxa"/>
          </w:tcPr>
          <w:p w:rsidR="003975C3" w:rsidRDefault="003975C3" w:rsidP="00F80AFC">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Внутренние (операционные) казначейские риски по организации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 идентификация которых осуществляется в соответствии с установленным Федеральным казначейством порядком.</w:t>
            </w:r>
          </w:p>
        </w:tc>
      </w:tr>
      <w:tr w:rsidR="003975C3" w:rsidTr="000E75CF">
        <w:trPr>
          <w:trHeight w:val="96"/>
        </w:trPr>
        <w:tc>
          <w:tcPr>
            <w:tcW w:w="14197" w:type="dxa"/>
            <w:gridSpan w:val="13"/>
            <w:vAlign w:val="center"/>
          </w:tcPr>
          <w:p w:rsidR="003975C3" w:rsidRDefault="003975C3" w:rsidP="00F80AFC">
            <w:pPr>
              <w:jc w:val="both"/>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en-US"/>
              </w:rPr>
              <w:t>VIII</w:t>
            </w:r>
            <w:r>
              <w:rPr>
                <w:rFonts w:ascii="Times New Roman" w:eastAsia="Calibri" w:hAnsi="Times New Roman" w:cs="Times New Roman"/>
                <w:b/>
                <w:sz w:val="24"/>
                <w:szCs w:val="24"/>
              </w:rPr>
              <w:t>. Внутренние (операционные) казначейские риски, используемые МУ ФК при</w:t>
            </w:r>
            <w:r>
              <w:rPr>
                <w:rFonts w:ascii="Times New Roman" w:hAnsi="Times New Roman" w:cs="Times New Roman"/>
                <w:b/>
                <w:sz w:val="24"/>
                <w:szCs w:val="24"/>
              </w:rPr>
              <w:t xml:space="preserve"> осуществлении управления внутренними (операционными) казначейскими рисками</w:t>
            </w:r>
            <w:r>
              <w:rPr>
                <w:rFonts w:ascii="Times New Roman" w:hAnsi="Times New Roman" w:cs="Times New Roman"/>
                <w:b/>
                <w:bCs/>
                <w:spacing w:val="-8"/>
                <w:sz w:val="24"/>
                <w:szCs w:val="24"/>
              </w:rPr>
              <w:t xml:space="preserve"> </w:t>
            </w:r>
            <w:r>
              <w:rPr>
                <w:rFonts w:ascii="Times New Roman" w:eastAsia="Calibri" w:hAnsi="Times New Roman" w:cs="Times New Roman"/>
                <w:b/>
                <w:sz w:val="24"/>
                <w:szCs w:val="24"/>
              </w:rPr>
              <w:t>по всем направлениям деятельности:</w:t>
            </w:r>
          </w:p>
        </w:tc>
      </w:tr>
      <w:tr w:rsidR="003975C3" w:rsidTr="00207A0C">
        <w:trPr>
          <w:trHeight w:val="130"/>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Формирование положения о соответствующем структурном подразделении МУ ФК:</w:t>
            </w:r>
          </w:p>
        </w:tc>
      </w:tr>
      <w:tr w:rsidR="003975C3" w:rsidTr="007834E4">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3B6381"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функций, предусмотренных положением о соответствующем структурном подразделении МУ ФК, функциям, установленным соответствующим правовым актом Федерального казначейства;</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3A7DF6">
        <w:trPr>
          <w:trHeight w:val="980"/>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3B6381"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актуального утвержденного положения о соответствующем структурном подразделении МУ ФК;</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3A7DF6">
        <w:trPr>
          <w:trHeight w:val="1973"/>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3B6381"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«Внутренние (операционные) казначейские риски, используемые МУ ФК при</w:t>
            </w:r>
            <w:r>
              <w:rPr>
                <w:rFonts w:ascii="Times New Roman" w:hAnsi="Times New Roman" w:cs="Times New Roman"/>
                <w:sz w:val="24"/>
                <w:szCs w:val="24"/>
              </w:rPr>
              <w:t xml:space="preserve"> осуществлении управления внутренними (операционными) казначейскими рисками</w:t>
            </w:r>
            <w:r>
              <w:rPr>
                <w:rFonts w:ascii="Times New Roman" w:hAnsi="Times New Roman" w:cs="Times New Roman"/>
                <w:bCs/>
                <w:spacing w:val="-8"/>
                <w:sz w:val="24"/>
                <w:szCs w:val="24"/>
              </w:rPr>
              <w:t xml:space="preserve"> </w:t>
            </w:r>
            <w:r>
              <w:rPr>
                <w:rFonts w:ascii="Times New Roman" w:eastAsia="Calibri" w:hAnsi="Times New Roman" w:cs="Times New Roman"/>
                <w:sz w:val="24"/>
                <w:szCs w:val="24"/>
              </w:rPr>
              <w:t xml:space="preserve">по всем направлениям деятельности» </w:t>
            </w:r>
            <w:r>
              <w:rPr>
                <w:rFonts w:ascii="Times New Roman" w:eastAsia="Calibri" w:hAnsi="Times New Roman" w:cs="Times New Roman"/>
                <w:sz w:val="24"/>
                <w:szCs w:val="24"/>
              </w:rPr>
              <w:br/>
              <w:t xml:space="preserve">(далее – раздел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3A7DF6">
        <w:trPr>
          <w:trHeight w:val="454"/>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5C3" w:rsidRDefault="003975C3" w:rsidP="00F80AFC">
            <w:pPr>
              <w:rPr>
                <w:rFonts w:ascii="Times New Roman" w:hAnsi="Times New Roman" w:cs="Times New Roman"/>
                <w:sz w:val="24"/>
                <w:szCs w:val="24"/>
              </w:rPr>
            </w:pPr>
            <w:r>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МУ ФК:</w:t>
            </w:r>
          </w:p>
        </w:tc>
      </w:tr>
      <w:tr w:rsidR="003975C3" w:rsidTr="003A7DF6">
        <w:trPr>
          <w:trHeight w:val="1707"/>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79512A" w:rsidRDefault="003975C3" w:rsidP="00F80AFC">
            <w:pPr>
              <w:jc w:val="center"/>
              <w:rPr>
                <w:rFonts w:ascii="Times New Roman" w:hAnsi="Times New Roman" w:cs="Times New Roman"/>
                <w:sz w:val="24"/>
                <w:szCs w:val="24"/>
              </w:rPr>
            </w:pPr>
            <w:r w:rsidRPr="0079512A">
              <w:rPr>
                <w:rFonts w:ascii="Times New Roman" w:hAnsi="Times New Roman" w:cs="Times New Roman"/>
                <w:sz w:val="24"/>
                <w:szCs w:val="24"/>
              </w:rPr>
              <w:t>8</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МУ ФК, содержащихся в их должностных регламентах</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функциям, предусмотренным положением о структурном подразделении МУ ФК;</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D7659B">
        <w:trPr>
          <w:trHeight w:val="1257"/>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актуальных утвержденных должностных регламентов сотрудников соответствующего структурного подразделения МУ ФК;</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3A7DF6">
        <w:trPr>
          <w:trHeight w:val="104"/>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раздела </w:t>
            </w:r>
            <w:r>
              <w:rPr>
                <w:rFonts w:ascii="Times New Roman"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3B1165">
        <w:trPr>
          <w:trHeight w:val="96"/>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bCs/>
                <w:sz w:val="24"/>
                <w:szCs w:val="24"/>
              </w:rPr>
              <w:t>Управление внутренними (операционными) казначейскими рисками</w:t>
            </w:r>
            <w:r>
              <w:rPr>
                <w:rFonts w:ascii="Times New Roman" w:hAnsi="Times New Roman" w:cs="Times New Roman"/>
                <w:sz w:val="24"/>
                <w:szCs w:val="24"/>
              </w:rPr>
              <w:t>, осуществление внутреннего контроля в соответствующем структурном подразделении МУ ФК:</w:t>
            </w:r>
          </w:p>
        </w:tc>
      </w:tr>
      <w:tr w:rsidR="003975C3" w:rsidTr="003B1165">
        <w:trPr>
          <w:trHeight w:val="849"/>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sz w:val="24"/>
                <w:szCs w:val="24"/>
              </w:rPr>
              <w:t xml:space="preserve">отсутствие в </w:t>
            </w:r>
            <w:r>
              <w:rPr>
                <w:rFonts w:ascii="Times New Roman" w:hAnsi="Times New Roman" w:cs="Times New Roman"/>
                <w:sz w:val="24"/>
                <w:szCs w:val="24"/>
              </w:rPr>
              <w:t>соответствующем</w:t>
            </w:r>
            <w:r>
              <w:rPr>
                <w:rFonts w:ascii="Times New Roman" w:hAnsi="Times New Roman"/>
                <w:sz w:val="24"/>
                <w:szCs w:val="24"/>
              </w:rPr>
              <w:t xml:space="preserve"> структурном подразделении МУ ФК утвержденного Реестра внутренних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0E75CF">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соответствующего структурного подразделения МУ ФК;</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D7659B">
        <w:trPr>
          <w:trHeight w:val="9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274" w:type="dxa"/>
            <w:vAlign w:val="center"/>
          </w:tcPr>
          <w:p w:rsidR="003975C3" w:rsidRDefault="003975C3" w:rsidP="00F80AFC">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w:t>
            </w:r>
            <w:r>
              <w:rPr>
                <w:rFonts w:ascii="Times New Roman" w:hAnsi="Times New Roman"/>
                <w:sz w:val="24"/>
                <w:szCs w:val="24"/>
              </w:rPr>
              <w:t>МУ ФК</w:t>
            </w:r>
            <w:r w:rsidRPr="00100D97">
              <w:rPr>
                <w:rFonts w:ascii="Times New Roman" w:hAnsi="Times New Roman"/>
                <w:sz w:val="24"/>
                <w:szCs w:val="24"/>
              </w:rPr>
              <w:t xml:space="preserve"> перечня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tc>
        <w:tc>
          <w:tcPr>
            <w:tcW w:w="796" w:type="dxa"/>
            <w:vAlign w:val="center"/>
          </w:tcPr>
          <w:p w:rsidR="003975C3" w:rsidRDefault="003975C3" w:rsidP="00F80AFC">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D7659B">
        <w:trPr>
          <w:trHeight w:val="985"/>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4</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sz w:val="24"/>
                <w:szCs w:val="24"/>
              </w:rPr>
              <w:t xml:space="preserve">отсутствие в </w:t>
            </w:r>
            <w:r>
              <w:rPr>
                <w:rFonts w:ascii="Times New Roman" w:hAnsi="Times New Roman" w:cs="Times New Roman"/>
                <w:sz w:val="24"/>
                <w:szCs w:val="24"/>
              </w:rPr>
              <w:t>соответствующем</w:t>
            </w:r>
            <w:r>
              <w:rPr>
                <w:rFonts w:ascii="Times New Roman" w:hAnsi="Times New Roman"/>
                <w:sz w:val="24"/>
                <w:szCs w:val="24"/>
              </w:rPr>
              <w:t xml:space="preserve"> структурном подразделении МУ ФК утвержденной Карты внутреннего контроля на очередной год;</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3A7DF6">
        <w:trPr>
          <w:trHeight w:val="576"/>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lang w:val="en-US"/>
              </w:rPr>
            </w:pPr>
            <w:r w:rsidRPr="00CD01DC">
              <w:rPr>
                <w:rFonts w:ascii="Times New Roman" w:hAnsi="Times New Roman" w:cs="Times New Roman"/>
                <w:sz w:val="24"/>
                <w:szCs w:val="24"/>
                <w:lang w:val="en-US"/>
              </w:rPr>
              <w:t>8</w:t>
            </w:r>
          </w:p>
        </w:tc>
        <w:tc>
          <w:tcPr>
            <w:tcW w:w="696" w:type="dxa"/>
            <w:gridSpan w:val="2"/>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5</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соответствующим структурным подразделением МУ ФК Ж</w:t>
            </w:r>
            <w:r>
              <w:rPr>
                <w:rFonts w:ascii="Times New Roman" w:eastAsia="Times New Roman" w:hAnsi="Times New Roman" w:cs="Times New Roman"/>
                <w:sz w:val="24"/>
                <w:szCs w:val="24"/>
                <w:lang w:eastAsia="ru-RU"/>
              </w:rPr>
              <w:t>урнала учета выявленных нарушений за текущий год</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5C3" w:rsidTr="003A7DF6">
        <w:trPr>
          <w:trHeight w:val="104"/>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lang w:val="en-US"/>
              </w:rPr>
            </w:pPr>
            <w:r w:rsidRPr="007B77C2">
              <w:rPr>
                <w:rFonts w:ascii="Times New Roman" w:hAnsi="Times New Roman" w:cs="Times New Roman"/>
                <w:sz w:val="24"/>
                <w:szCs w:val="24"/>
                <w:lang w:val="en-US"/>
              </w:rPr>
              <w:t>8</w:t>
            </w:r>
          </w:p>
        </w:tc>
        <w:tc>
          <w:tcPr>
            <w:tcW w:w="696" w:type="dxa"/>
            <w:gridSpan w:val="2"/>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3</w:t>
            </w:r>
          </w:p>
        </w:tc>
        <w:tc>
          <w:tcPr>
            <w:tcW w:w="574" w:type="dxa"/>
            <w:vAlign w:val="center"/>
          </w:tcPr>
          <w:p w:rsidR="003975C3" w:rsidRPr="00086234" w:rsidRDefault="003975C3" w:rsidP="00F80AFC">
            <w:pPr>
              <w:jc w:val="center"/>
              <w:rPr>
                <w:rFonts w:ascii="Times New Roman" w:hAnsi="Times New Roman" w:cs="Times New Roman"/>
                <w:sz w:val="24"/>
                <w:szCs w:val="24"/>
                <w:lang w:val="en-US"/>
              </w:rPr>
            </w:pPr>
            <w:r w:rsidRPr="00086234">
              <w:rPr>
                <w:rFonts w:ascii="Times New Roman" w:hAnsi="Times New Roman" w:cs="Times New Roman"/>
                <w:sz w:val="24"/>
                <w:szCs w:val="24"/>
                <w:lang w:val="en-US"/>
              </w:rPr>
              <w:t>6</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0E75CF">
        <w:trPr>
          <w:trHeight w:val="96"/>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sidRPr="00086234">
              <w:rPr>
                <w:rFonts w:ascii="Times New Roman" w:hAnsi="Times New Roman" w:cs="Times New Roman"/>
                <w:sz w:val="24"/>
                <w:szCs w:val="24"/>
              </w:rPr>
              <w:t>8</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E93DC9">
        <w:trPr>
          <w:trHeight w:val="340"/>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5C3" w:rsidRDefault="003975C3" w:rsidP="00AE558C">
            <w:pPr>
              <w:rPr>
                <w:rFonts w:ascii="Times New Roman" w:hAnsi="Times New Roman" w:cs="Times New Roman"/>
                <w:sz w:val="24"/>
                <w:szCs w:val="24"/>
              </w:rPr>
            </w:pPr>
            <w:r>
              <w:rPr>
                <w:rFonts w:ascii="Times New Roman" w:hAnsi="Times New Roman" w:cs="Times New Roman"/>
                <w:sz w:val="24"/>
                <w:szCs w:val="24"/>
              </w:rPr>
              <w:t>Осуществление работы с электронной подписью:</w:t>
            </w:r>
          </w:p>
        </w:tc>
      </w:tr>
      <w:tr w:rsidR="003975C3" w:rsidTr="003A7DF6">
        <w:trPr>
          <w:trHeight w:val="104"/>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E558C" w:rsidRDefault="003975C3"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н</w:t>
            </w:r>
            <w:r w:rsidRPr="003F26FA">
              <w:rPr>
                <w:rFonts w:ascii="Times New Roman" w:hAnsi="Times New Roman" w:cs="Times New Roman"/>
                <w:sz w:val="24"/>
                <w:szCs w:val="24"/>
              </w:rPr>
              <w:t xml:space="preserve">есоответствие электронной подписи должностных лиц клиента подписавших </w:t>
            </w:r>
            <w:r w:rsidRPr="003F26FA">
              <w:rPr>
                <w:rFonts w:ascii="Times New Roman" w:hAnsi="Times New Roman" w:cs="Times New Roman"/>
                <w:sz w:val="24"/>
                <w:szCs w:val="24"/>
              </w:rPr>
              <w:lastRenderedPageBreak/>
              <w:t>платежный документ, данным карточки образцов подписей по лицевому счету клиента</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3A7DF6">
        <w:trPr>
          <w:trHeight w:val="104"/>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E558C" w:rsidRDefault="003975C3"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3975C3" w:rsidRDefault="003975C3" w:rsidP="001E5448">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1E5448">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1E5448">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1E5448">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1E5448">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1E5448">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1E544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D7659B">
        <w:trPr>
          <w:trHeight w:val="91"/>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технологических (технических) регламентов Федерального казначейства в части осуществления функций </w:t>
            </w:r>
            <w:r>
              <w:rPr>
                <w:rFonts w:ascii="Times New Roman" w:hAnsi="Times New Roman" w:cs="Times New Roman"/>
                <w:sz w:val="24"/>
                <w:szCs w:val="24"/>
              </w:rPr>
              <w:br/>
              <w:t>по соответствующему направлению деятельности МУ ФК</w:t>
            </w:r>
            <w:r>
              <w:rPr>
                <w:rFonts w:ascii="Times New Roman" w:eastAsia="Calibri" w:hAnsi="Times New Roman" w:cs="Times New Roman"/>
                <w:sz w:val="24"/>
                <w:szCs w:val="24"/>
              </w:rPr>
              <w:t>:</w:t>
            </w:r>
          </w:p>
        </w:tc>
      </w:tr>
      <w:tr w:rsidR="003975C3" w:rsidTr="00D7659B">
        <w:trPr>
          <w:trHeight w:val="9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sidRPr="00851F3D">
              <w:rPr>
                <w:rFonts w:ascii="Times New Roman" w:hAnsi="Times New Roman" w:cs="Times New Roman"/>
                <w:sz w:val="24"/>
                <w:szCs w:val="24"/>
              </w:rPr>
              <w:t>8</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Pr>
                <w:rFonts w:ascii="Times New Roman" w:hAnsi="Times New Roman" w:cs="Times New Roman"/>
                <w:sz w:val="24"/>
                <w:szCs w:val="24"/>
              </w:rPr>
              <w:t>соответствующему</w:t>
            </w:r>
            <w:r>
              <w:rPr>
                <w:rFonts w:ascii="Times New Roman" w:eastAsia="Calibri" w:hAnsi="Times New Roman" w:cs="Times New Roman"/>
                <w:sz w:val="24"/>
                <w:szCs w:val="24"/>
              </w:rPr>
              <w:t xml:space="preserve"> направлению деятельности</w:t>
            </w:r>
            <w:r>
              <w:rPr>
                <w:rFonts w:ascii="Times New Roman" w:hAnsi="Times New Roman" w:cs="Times New Roman"/>
                <w:sz w:val="24"/>
                <w:szCs w:val="24"/>
              </w:rPr>
              <w:t xml:space="preserve"> МУ ФК;</w:t>
            </w:r>
          </w:p>
        </w:tc>
        <w:tc>
          <w:tcPr>
            <w:tcW w:w="796"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130"/>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sidRPr="00086234">
              <w:rPr>
                <w:rFonts w:ascii="Times New Roman" w:hAnsi="Times New Roman" w:cs="Times New Roman"/>
                <w:sz w:val="24"/>
                <w:szCs w:val="24"/>
              </w:rPr>
              <w:t>8</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12092F">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 (далее – ИС);</w:t>
            </w:r>
          </w:p>
        </w:tc>
        <w:tc>
          <w:tcPr>
            <w:tcW w:w="796"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0E75CF">
        <w:trPr>
          <w:trHeight w:val="96"/>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sidRPr="00086234">
              <w:rPr>
                <w:rFonts w:ascii="Times New Roman" w:hAnsi="Times New Roman" w:cs="Times New Roman"/>
                <w:sz w:val="24"/>
                <w:szCs w:val="24"/>
              </w:rPr>
              <w:t>8</w:t>
            </w:r>
          </w:p>
        </w:tc>
        <w:tc>
          <w:tcPr>
            <w:tcW w:w="696" w:type="dxa"/>
            <w:gridSpan w:val="2"/>
            <w:vAlign w:val="center"/>
          </w:tcPr>
          <w:p w:rsidR="003975C3" w:rsidRDefault="003975C3" w:rsidP="000F01AF">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Pr="00D05418" w:rsidRDefault="003975C3" w:rsidP="00F80AFC">
            <w:pPr>
              <w:jc w:val="both"/>
              <w:rPr>
                <w:rFonts w:ascii="Times New Roman" w:hAnsi="Times New Roman" w:cs="Times New Roman"/>
                <w:b/>
                <w:sz w:val="24"/>
                <w:szCs w:val="24"/>
              </w:rPr>
            </w:pPr>
            <w:r w:rsidRPr="00D05418">
              <w:rPr>
                <w:rStyle w:val="2"/>
                <w:rFonts w:cs="Times New Roman"/>
                <w:b w:val="0"/>
                <w:bCs/>
                <w:szCs w:val="24"/>
              </w:rPr>
              <w:t>несоблюдение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96"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63"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85"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3A7DF6">
        <w:trPr>
          <w:trHeight w:val="688"/>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sidRPr="00086234">
              <w:rPr>
                <w:rFonts w:ascii="Times New Roman" w:hAnsi="Times New Roman" w:cs="Times New Roman"/>
                <w:sz w:val="24"/>
                <w:szCs w:val="24"/>
              </w:rPr>
              <w:t>8</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207A0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41"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Х</w:t>
            </w:r>
          </w:p>
        </w:tc>
        <w:tc>
          <w:tcPr>
            <w:tcW w:w="763"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785" w:type="dxa"/>
            <w:vAlign w:val="center"/>
          </w:tcPr>
          <w:p w:rsidR="003975C3" w:rsidRDefault="003975C3" w:rsidP="00F80AFC">
            <w:pPr>
              <w:jc w:val="center"/>
              <w:rPr>
                <w:rFonts w:ascii="Times New Roman" w:hAnsi="Times New Roman" w:cs="Times New Roman"/>
                <w:sz w:val="24"/>
                <w:szCs w:val="24"/>
              </w:rPr>
            </w:pPr>
            <w:r w:rsidRPr="00BE43F7">
              <w:rPr>
                <w:rFonts w:ascii="Times New Roman" w:hAnsi="Times New Roman" w:cs="Times New Roman"/>
                <w:sz w:val="24"/>
                <w:szCs w:val="24"/>
                <w:lang w:val="en-US"/>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E93DC9">
        <w:trPr>
          <w:trHeight w:val="813"/>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443" w:type="dxa"/>
            <w:gridSpan w:val="12"/>
            <w:vAlign w:val="center"/>
          </w:tcPr>
          <w:p w:rsidR="003975C3" w:rsidRDefault="003975C3" w:rsidP="00097448">
            <w:pPr>
              <w:jc w:val="both"/>
              <w:rPr>
                <w:rFonts w:ascii="Times New Roman" w:hAnsi="Times New Roman" w:cs="Times New Roman"/>
                <w:sz w:val="24"/>
                <w:szCs w:val="24"/>
              </w:rPr>
            </w:pPr>
            <w:r w:rsidRPr="00040B46">
              <w:rPr>
                <w:rFonts w:ascii="Times New Roman" w:hAnsi="Times New Roman" w:cs="Times New Roman"/>
                <w:sz w:val="24"/>
                <w:szCs w:val="24"/>
              </w:rPr>
              <w:t xml:space="preserve">Соблюдение требований законодательства </w:t>
            </w:r>
            <w:r w:rsidR="00097448">
              <w:rPr>
                <w:rFonts w:ascii="Times New Roman" w:hAnsi="Times New Roman" w:cs="Times New Roman"/>
                <w:sz w:val="24"/>
                <w:szCs w:val="24"/>
              </w:rPr>
              <w:t>Российской Федерации</w:t>
            </w:r>
            <w:r w:rsidRPr="00040B46">
              <w:rPr>
                <w:rFonts w:ascii="Times New Roman" w:hAnsi="Times New Roman" w:cs="Times New Roman"/>
                <w:sz w:val="24"/>
                <w:szCs w:val="24"/>
              </w:rPr>
              <w:t xml:space="preserve"> в части выполнения норм и требований по защите сведений, составляющих государственную тайну, сведений ограниченного доступа и информации ограниченного распространения, а также персональных данных</w:t>
            </w:r>
            <w:r>
              <w:rPr>
                <w:rFonts w:ascii="Times New Roman" w:hAnsi="Times New Roman" w:cs="Times New Roman"/>
                <w:sz w:val="24"/>
                <w:szCs w:val="24"/>
              </w:rPr>
              <w:t>:</w:t>
            </w:r>
          </w:p>
        </w:tc>
      </w:tr>
      <w:tr w:rsidR="003975C3" w:rsidTr="003A7DF6">
        <w:trPr>
          <w:trHeight w:val="1998"/>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8579B"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8</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207A0C">
            <w:pPr>
              <w:jc w:val="both"/>
              <w:rPr>
                <w:rFonts w:ascii="Times New Roman" w:hAnsi="Times New Roman" w:cs="Times New Roman"/>
                <w:sz w:val="24"/>
                <w:szCs w:val="24"/>
              </w:rPr>
            </w:pPr>
            <w:r>
              <w:rPr>
                <w:rFonts w:ascii="Times New Roman" w:hAnsi="Times New Roman" w:cs="Times New Roman"/>
                <w:sz w:val="24"/>
                <w:szCs w:val="24"/>
              </w:rPr>
              <w:t>н</w:t>
            </w:r>
            <w:r w:rsidRPr="0050638B">
              <w:rPr>
                <w:rFonts w:ascii="Times New Roman" w:hAnsi="Times New Roman" w:cs="Times New Roman"/>
                <w:sz w:val="24"/>
                <w:szCs w:val="24"/>
              </w:rPr>
              <w:t>есоблюдение требований законодательства Р</w:t>
            </w:r>
            <w:r>
              <w:rPr>
                <w:rFonts w:ascii="Times New Roman" w:hAnsi="Times New Roman" w:cs="Times New Roman"/>
                <w:sz w:val="24"/>
                <w:szCs w:val="24"/>
              </w:rPr>
              <w:t xml:space="preserve">оссийской </w:t>
            </w:r>
            <w:r w:rsidRPr="0050638B">
              <w:rPr>
                <w:rFonts w:ascii="Times New Roman" w:hAnsi="Times New Roman" w:cs="Times New Roman"/>
                <w:sz w:val="24"/>
                <w:szCs w:val="24"/>
              </w:rPr>
              <w:t>Ф</w:t>
            </w:r>
            <w:r>
              <w:rPr>
                <w:rFonts w:ascii="Times New Roman" w:hAnsi="Times New Roman" w:cs="Times New Roman"/>
                <w:sz w:val="24"/>
                <w:szCs w:val="24"/>
              </w:rPr>
              <w:t>едерации</w:t>
            </w:r>
            <w:r w:rsidRPr="0050638B">
              <w:rPr>
                <w:rFonts w:ascii="Times New Roman" w:hAnsi="Times New Roman" w:cs="Times New Roman"/>
                <w:sz w:val="24"/>
                <w:szCs w:val="24"/>
              </w:rPr>
              <w:t xml:space="preserve"> в части выполнения норм и требований по защите сведений, составляющих государственную тайну, сведений </w:t>
            </w:r>
            <w:r>
              <w:rPr>
                <w:rFonts w:ascii="Times New Roman" w:hAnsi="Times New Roman" w:cs="Times New Roman"/>
                <w:sz w:val="24"/>
                <w:szCs w:val="24"/>
              </w:rPr>
              <w:t>ограниченного доступа</w:t>
            </w:r>
            <w:r w:rsidRPr="0050638B">
              <w:rPr>
                <w:rFonts w:ascii="Times New Roman" w:hAnsi="Times New Roman" w:cs="Times New Roman"/>
                <w:sz w:val="24"/>
                <w:szCs w:val="24"/>
              </w:rPr>
              <w:t>,</w:t>
            </w:r>
            <w:r>
              <w:rPr>
                <w:rFonts w:ascii="Times New Roman" w:hAnsi="Times New Roman" w:cs="Times New Roman"/>
                <w:sz w:val="24"/>
                <w:szCs w:val="24"/>
              </w:rPr>
              <w:t xml:space="preserve"> </w:t>
            </w:r>
            <w:r w:rsidRPr="0050638B">
              <w:rPr>
                <w:rFonts w:ascii="Times New Roman" w:hAnsi="Times New Roman" w:cs="Times New Roman"/>
                <w:sz w:val="24"/>
                <w:szCs w:val="24"/>
              </w:rPr>
              <w:t>информации ограниченного распространения, а также персональных данных;</w:t>
            </w:r>
          </w:p>
        </w:tc>
        <w:tc>
          <w:tcPr>
            <w:tcW w:w="796" w:type="dxa"/>
            <w:vAlign w:val="center"/>
          </w:tcPr>
          <w:p w:rsidR="003975C3" w:rsidRPr="00BE43F7"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63" w:type="dxa"/>
            <w:vAlign w:val="center"/>
          </w:tcPr>
          <w:p w:rsidR="003975C3" w:rsidRPr="00BE43F7"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5" w:type="dxa"/>
            <w:vAlign w:val="center"/>
          </w:tcPr>
          <w:p w:rsidR="003975C3" w:rsidRPr="00BE43F7"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41" w:type="dxa"/>
            <w:vAlign w:val="center"/>
          </w:tcPr>
          <w:p w:rsidR="003975C3" w:rsidRPr="00BE43F7"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63" w:type="dxa"/>
            <w:vAlign w:val="center"/>
          </w:tcPr>
          <w:p w:rsidR="003975C3" w:rsidRPr="00BE43F7"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5" w:type="dxa"/>
            <w:vAlign w:val="center"/>
          </w:tcPr>
          <w:p w:rsidR="003975C3" w:rsidRPr="00BE43F7"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7834E4">
        <w:trPr>
          <w:trHeight w:val="697"/>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8579B"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8</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207A0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Pr="0050638B">
              <w:rPr>
                <w:rFonts w:ascii="Times New Roman" w:hAnsi="Times New Roman" w:cs="Times New Roman"/>
                <w:sz w:val="24"/>
                <w:szCs w:val="24"/>
              </w:rPr>
              <w:t>6</w:t>
            </w:r>
            <w:r>
              <w:rPr>
                <w:rFonts w:ascii="Times New Roman" w:hAnsi="Times New Roman" w:cs="Times New Roman"/>
                <w:sz w:val="24"/>
                <w:szCs w:val="24"/>
              </w:rPr>
              <w:t xml:space="preserve"> 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p>
        </w:tc>
        <w:tc>
          <w:tcPr>
            <w:tcW w:w="796" w:type="dxa"/>
            <w:vAlign w:val="center"/>
          </w:tcPr>
          <w:p w:rsidR="003975C3" w:rsidRPr="00BE43F7"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3" w:type="dxa"/>
            <w:vAlign w:val="center"/>
          </w:tcPr>
          <w:p w:rsidR="003975C3" w:rsidRPr="00BE43F7" w:rsidRDefault="003975C3" w:rsidP="00F80AFC">
            <w:pPr>
              <w:jc w:val="center"/>
              <w:rPr>
                <w:rFonts w:ascii="Times New Roman" w:hAnsi="Times New Roman" w:cs="Times New Roman"/>
                <w:sz w:val="24"/>
                <w:szCs w:val="24"/>
                <w:lang w:val="en-US"/>
              </w:rPr>
            </w:pPr>
            <w:r w:rsidRPr="00E14F8F">
              <w:rPr>
                <w:rFonts w:ascii="Times New Roman" w:hAnsi="Times New Roman" w:cs="Times New Roman"/>
                <w:sz w:val="24"/>
                <w:szCs w:val="24"/>
              </w:rPr>
              <w:t>–</w:t>
            </w:r>
          </w:p>
        </w:tc>
        <w:tc>
          <w:tcPr>
            <w:tcW w:w="785" w:type="dxa"/>
            <w:vAlign w:val="center"/>
          </w:tcPr>
          <w:p w:rsidR="003975C3" w:rsidRPr="00BE43F7" w:rsidRDefault="003975C3" w:rsidP="00F80AFC">
            <w:pPr>
              <w:jc w:val="center"/>
              <w:rPr>
                <w:rFonts w:ascii="Times New Roman" w:hAnsi="Times New Roman" w:cs="Times New Roman"/>
                <w:sz w:val="24"/>
                <w:szCs w:val="24"/>
                <w:lang w:val="en-US"/>
              </w:rPr>
            </w:pPr>
            <w:r w:rsidRPr="00E14F8F">
              <w:rPr>
                <w:rFonts w:ascii="Times New Roman" w:hAnsi="Times New Roman" w:cs="Times New Roman"/>
                <w:sz w:val="24"/>
                <w:szCs w:val="24"/>
              </w:rPr>
              <w:t>–</w:t>
            </w:r>
          </w:p>
        </w:tc>
        <w:tc>
          <w:tcPr>
            <w:tcW w:w="741" w:type="dxa"/>
            <w:vAlign w:val="center"/>
          </w:tcPr>
          <w:p w:rsidR="003975C3" w:rsidRPr="00BE43F7" w:rsidRDefault="003975C3" w:rsidP="00F80AFC">
            <w:pPr>
              <w:jc w:val="center"/>
              <w:rPr>
                <w:rFonts w:ascii="Times New Roman" w:hAnsi="Times New Roman" w:cs="Times New Roman"/>
                <w:sz w:val="24"/>
                <w:szCs w:val="24"/>
                <w:lang w:val="en-US"/>
              </w:rPr>
            </w:pPr>
            <w:r w:rsidRPr="00E14F8F">
              <w:rPr>
                <w:rFonts w:ascii="Times New Roman" w:hAnsi="Times New Roman" w:cs="Times New Roman"/>
                <w:sz w:val="24"/>
                <w:szCs w:val="24"/>
              </w:rPr>
              <w:t>Х</w:t>
            </w:r>
          </w:p>
        </w:tc>
        <w:tc>
          <w:tcPr>
            <w:tcW w:w="763" w:type="dxa"/>
            <w:vAlign w:val="center"/>
          </w:tcPr>
          <w:p w:rsidR="003975C3" w:rsidRPr="00BE43F7" w:rsidRDefault="003975C3" w:rsidP="00F80AFC">
            <w:pPr>
              <w:jc w:val="center"/>
              <w:rPr>
                <w:rFonts w:ascii="Times New Roman" w:hAnsi="Times New Roman" w:cs="Times New Roman"/>
                <w:sz w:val="24"/>
                <w:szCs w:val="24"/>
                <w:lang w:val="en-US"/>
              </w:rPr>
            </w:pPr>
            <w:r w:rsidRPr="00E14F8F">
              <w:rPr>
                <w:rFonts w:ascii="Times New Roman" w:hAnsi="Times New Roman" w:cs="Times New Roman"/>
                <w:sz w:val="24"/>
                <w:szCs w:val="24"/>
              </w:rPr>
              <w:t>–</w:t>
            </w:r>
          </w:p>
        </w:tc>
        <w:tc>
          <w:tcPr>
            <w:tcW w:w="785" w:type="dxa"/>
            <w:vAlign w:val="center"/>
          </w:tcPr>
          <w:p w:rsidR="003975C3" w:rsidRPr="00BE43F7" w:rsidRDefault="003975C3" w:rsidP="00F80AFC">
            <w:pPr>
              <w:jc w:val="center"/>
              <w:rPr>
                <w:rFonts w:ascii="Times New Roman" w:hAnsi="Times New Roman" w:cs="Times New Roman"/>
                <w:sz w:val="24"/>
                <w:szCs w:val="24"/>
                <w:lang w:val="en-US"/>
              </w:rPr>
            </w:pPr>
            <w:r w:rsidRPr="00E14F8F">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3A7DF6">
        <w:trPr>
          <w:trHeight w:val="605"/>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w:t>
            </w:r>
            <w:r>
              <w:rPr>
                <w:rFonts w:ascii="Times New Roman" w:eastAsia="Times New Roman" w:hAnsi="Times New Roman" w:cs="Times New Roman"/>
                <w:bCs/>
                <w:sz w:val="24"/>
                <w:szCs w:val="24"/>
                <w:lang w:eastAsia="ru-RU"/>
              </w:rPr>
              <w:t xml:space="preserve"> раздела</w:t>
            </w:r>
            <w:r w:rsidRPr="00380C84">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VIII</w:t>
            </w:r>
            <w:r>
              <w:rPr>
                <w:rFonts w:ascii="Times New Roman" w:hAnsi="Times New Roman" w:cs="Times New Roman"/>
                <w:bCs/>
                <w:sz w:val="24"/>
                <w:szCs w:val="24"/>
              </w:rPr>
              <w:t xml:space="preserve"> Классификатора рисков</w:t>
            </w:r>
            <w:r>
              <w:rPr>
                <w:rFonts w:ascii="Times New Roman" w:eastAsia="Times New Roman" w:hAnsi="Times New Roman" w:cs="Times New Roman"/>
                <w:bCs/>
                <w:sz w:val="24"/>
                <w:szCs w:val="24"/>
                <w:lang w:eastAsia="ru-RU"/>
              </w:rPr>
              <w:t>:</w:t>
            </w:r>
          </w:p>
        </w:tc>
      </w:tr>
      <w:tr w:rsidR="003975C3" w:rsidTr="00570CC3">
        <w:trPr>
          <w:trHeight w:val="1257"/>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2C5265">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раздела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3" w:type="dxa"/>
            <w:vAlign w:val="center"/>
          </w:tcPr>
          <w:p w:rsidR="003975C3" w:rsidRDefault="003975C3" w:rsidP="00F80AFC">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sidRPr="00E14F8F">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sidRPr="00E14F8F">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0E75CF">
        <w:trPr>
          <w:trHeight w:val="96"/>
        </w:trPr>
        <w:tc>
          <w:tcPr>
            <w:tcW w:w="14197" w:type="dxa"/>
            <w:gridSpan w:val="13"/>
          </w:tcPr>
          <w:p w:rsidR="003975C3" w:rsidRDefault="003975C3" w:rsidP="00F80AFC">
            <w:pPr>
              <w:jc w:val="both"/>
            </w:pPr>
            <w:r>
              <w:rPr>
                <w:rFonts w:ascii="Times New Roman" w:eastAsia="Times New Roman" w:hAnsi="Times New Roman" w:cs="Times New Roman"/>
                <w:b/>
                <w:bCs/>
                <w:sz w:val="24"/>
                <w:szCs w:val="24"/>
                <w:u w:val="single"/>
              </w:rPr>
              <w:t>Направление деятельности Межрегионального операционного управления Федерального казначейства (далее – МОУ ФК):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en-US"/>
              </w:rPr>
              <w:t>IX</w:t>
            </w:r>
            <w:r>
              <w:rPr>
                <w:rFonts w:ascii="Times New Roman" w:eastAsia="Times New Roman" w:hAnsi="Times New Roman" w:cs="Times New Roman"/>
                <w:b/>
                <w:bCs/>
                <w:sz w:val="24"/>
                <w:szCs w:val="24"/>
              </w:rPr>
              <w:t>.</w:t>
            </w:r>
            <w:r w:rsidRPr="00EB6BA2">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3975C3" w:rsidTr="003B1165">
        <w:trPr>
          <w:trHeight w:val="96"/>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5C3" w:rsidRDefault="003975C3" w:rsidP="00FC1214">
            <w:pPr>
              <w:jc w:val="both"/>
              <w:rPr>
                <w:rFonts w:ascii="Times New Roman" w:hAnsi="Times New Roman" w:cs="Times New Roman"/>
                <w:sz w:val="24"/>
                <w:szCs w:val="24"/>
              </w:rPr>
            </w:pPr>
            <w:r>
              <w:rPr>
                <w:rFonts w:ascii="Times New Roman" w:hAnsi="Times New Roman" w:cs="Times New Roman"/>
                <w:sz w:val="24"/>
                <w:szCs w:val="24"/>
              </w:rPr>
              <w:t>Формирование документов, подтверждающих обоснованность проведения операций на счете для осуществления и отражения операций по учету и распределению поступлений № 03100 МОУ ФК (далее – счет № 03100):</w:t>
            </w:r>
          </w:p>
        </w:tc>
      </w:tr>
      <w:tr w:rsidR="003975C3" w:rsidTr="00E93DC9">
        <w:trPr>
          <w:trHeight w:val="530"/>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24CFB" w:rsidRDefault="003975C3" w:rsidP="00F80AFC">
            <w:pPr>
              <w:jc w:val="center"/>
              <w:rPr>
                <w:rFonts w:ascii="Times New Roman" w:hAnsi="Times New Roman" w:cs="Times New Roman"/>
                <w:sz w:val="24"/>
                <w:szCs w:val="24"/>
              </w:rPr>
            </w:pPr>
            <w:r w:rsidRPr="00024CFB">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C1214">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документов, подтверждающих обоснованность проведения операций МОУ ФК </w:t>
            </w:r>
            <w:r>
              <w:rPr>
                <w:rFonts w:ascii="Times New Roman" w:hAnsi="Times New Roman" w:cs="Times New Roman"/>
                <w:sz w:val="24"/>
                <w:szCs w:val="24"/>
              </w:rPr>
              <w:lastRenderedPageBreak/>
              <w:t xml:space="preserve">на счете № 03100 с учетом </w:t>
            </w:r>
            <w:proofErr w:type="spellStart"/>
            <w:r>
              <w:rPr>
                <w:rFonts w:ascii="Times New Roman" w:hAnsi="Times New Roman" w:cs="Times New Roman"/>
                <w:sz w:val="24"/>
                <w:szCs w:val="24"/>
              </w:rPr>
              <w:t>внутриказначейских</w:t>
            </w:r>
            <w:proofErr w:type="spellEnd"/>
            <w:r>
              <w:rPr>
                <w:rFonts w:ascii="Times New Roman" w:hAnsi="Times New Roman" w:cs="Times New Roman"/>
                <w:sz w:val="24"/>
                <w:szCs w:val="24"/>
              </w:rPr>
              <w:t xml:space="preserve"> операций;</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98"/>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EB6BA2"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IX</w:t>
            </w:r>
            <w:r>
              <w:rPr>
                <w:rFonts w:ascii="Times New Roman" w:hAnsi="Times New Roman" w:cs="Times New Roman"/>
                <w:sz w:val="24"/>
                <w:szCs w:val="24"/>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eastAsia="Times New Roman" w:hAnsi="Times New Roman"/>
                <w:bCs/>
                <w:sz w:val="24"/>
                <w:szCs w:val="24"/>
              </w:rPr>
              <w:t xml:space="preserve"> </w:t>
            </w:r>
            <w:r>
              <w:rPr>
                <w:rFonts w:ascii="Times New Roman" w:eastAsia="Times New Roman" w:hAnsi="Times New Roman"/>
                <w:bCs/>
                <w:sz w:val="24"/>
                <w:szCs w:val="24"/>
              </w:rPr>
              <w:br/>
              <w:t xml:space="preserve">(далее – направление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bCs/>
                <w:sz w:val="24"/>
                <w:szCs w:val="24"/>
              </w:rPr>
              <w:t>)</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Классификатора рисков</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3A7DF6">
        <w:trPr>
          <w:trHeight w:val="342"/>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5C3" w:rsidRDefault="003975C3" w:rsidP="00F80AFC">
            <w:pPr>
              <w:rPr>
                <w:rFonts w:ascii="Times New Roman" w:hAnsi="Times New Roman" w:cs="Times New Roman"/>
                <w:sz w:val="24"/>
                <w:szCs w:val="24"/>
              </w:rPr>
            </w:pPr>
            <w:r>
              <w:rPr>
                <w:rFonts w:ascii="Times New Roman" w:hAnsi="Times New Roman" w:cs="Times New Roman"/>
                <w:sz w:val="24"/>
                <w:szCs w:val="24"/>
              </w:rPr>
              <w:t>Ведение аналитического учета:</w:t>
            </w:r>
          </w:p>
        </w:tc>
      </w:tr>
      <w:tr w:rsidR="003975C3" w:rsidTr="003A7DF6">
        <w:trPr>
          <w:trHeight w:val="1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sidRPr="00851F3D">
              <w:rPr>
                <w:rFonts w:ascii="Times New Roman" w:hAnsi="Times New Roman" w:cs="Times New Roman"/>
                <w:sz w:val="24"/>
                <w:szCs w:val="24"/>
              </w:rPr>
              <w:t>9</w:t>
            </w:r>
            <w:r>
              <w:rPr>
                <w:rFonts w:ascii="Times New Roman" w:hAnsi="Times New Roman" w:cs="Times New Roman"/>
                <w:sz w:val="24"/>
                <w:szCs w:val="24"/>
              </w:rPr>
              <w:t>.1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несоответствие регистров аналитического учета установленным формам;</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sidRPr="00086234">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 и приказом </w:t>
            </w:r>
            <w:r w:rsidR="00097448">
              <w:rPr>
                <w:rFonts w:ascii="Times New Roman" w:hAnsi="Times New Roman" w:cs="Times New Roman"/>
                <w:sz w:val="24"/>
                <w:szCs w:val="24"/>
              </w:rPr>
              <w:t>Минфина России</w:t>
            </w:r>
            <w:r>
              <w:rPr>
                <w:rFonts w:ascii="Times New Roman" w:eastAsia="Calibri" w:hAnsi="Times New Roman" w:cs="Times New Roman"/>
                <w:sz w:val="24"/>
                <w:szCs w:val="24"/>
                <w:lang w:eastAsia="ru-RU"/>
              </w:rPr>
              <w:t xml:space="preserve"> о порядке формирования и применения кодов бюджетной классификации Российской Федерации, их структуре и принципах назначения на соответствующий финансовый год</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91"/>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C1214">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данных, отраженных в регистрах аналитического учета, данным выписки по счету </w:t>
            </w:r>
            <w:r>
              <w:rPr>
                <w:rFonts w:ascii="Times New Roman" w:hAnsi="Times New Roman" w:cs="Times New Roman"/>
                <w:sz w:val="24"/>
                <w:szCs w:val="24"/>
              </w:rPr>
              <w:lastRenderedPageBreak/>
              <w:t xml:space="preserve">№ 03100 с учетом </w:t>
            </w:r>
            <w:proofErr w:type="spellStart"/>
            <w:r>
              <w:rPr>
                <w:rFonts w:ascii="Times New Roman" w:hAnsi="Times New Roman" w:cs="Times New Roman"/>
                <w:sz w:val="24"/>
                <w:szCs w:val="24"/>
              </w:rPr>
              <w:t>внутриказначейских</w:t>
            </w:r>
            <w:proofErr w:type="spellEnd"/>
            <w:r>
              <w:rPr>
                <w:rFonts w:ascii="Times New Roman" w:hAnsi="Times New Roman" w:cs="Times New Roman"/>
                <w:sz w:val="24"/>
                <w:szCs w:val="24"/>
              </w:rPr>
              <w:t xml:space="preserve"> операций;</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881"/>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ИС МОУ ФК;</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104"/>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086234" w:rsidRDefault="003975C3" w:rsidP="00F80AFC">
            <w:pPr>
              <w:jc w:val="center"/>
              <w:rPr>
                <w:rFonts w:ascii="Times New Roman" w:hAnsi="Times New Roman" w:cs="Times New Roman"/>
                <w:sz w:val="24"/>
                <w:szCs w:val="24"/>
              </w:rPr>
            </w:pPr>
            <w:r w:rsidRPr="00086234">
              <w:rPr>
                <w:rFonts w:ascii="Times New Roman" w:hAnsi="Times New Roman" w:cs="Times New Roman"/>
                <w:sz w:val="24"/>
                <w:szCs w:val="24"/>
              </w:rPr>
              <w:t>9</w:t>
            </w:r>
            <w:r w:rsidRPr="009D601D">
              <w:rPr>
                <w:rFonts w:ascii="Times New Roman" w:hAnsi="Times New Roman" w:cs="Times New Roman"/>
                <w:sz w:val="24"/>
                <w:szCs w:val="24"/>
              </w:rPr>
              <w:t>.1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cs="Times New Roman"/>
                <w:sz w:val="24"/>
                <w:szCs w:val="24"/>
                <w:lang w:eastAsia="ru-RU"/>
              </w:rPr>
              <w:t xml:space="preserve"> Классификатора рисков</w:t>
            </w:r>
            <w:r>
              <w:rPr>
                <w:rFonts w:ascii="Times New Roman" w:eastAsia="Times New Roman" w:hAnsi="Times New Roman"/>
                <w:bCs/>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E93DC9">
        <w:trPr>
          <w:trHeight w:val="515"/>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в соответствии с бюджетным законодательством Российской Федерации, а также между бюджетами государств – членов ЕАЭС</w:t>
            </w:r>
            <w:r>
              <w:rPr>
                <w:rFonts w:ascii="Times New Roman" w:hAnsi="Times New Roman" w:cs="Times New Roman"/>
                <w:sz w:val="24"/>
                <w:szCs w:val="24"/>
              </w:rPr>
              <w:t>:</w:t>
            </w:r>
          </w:p>
        </w:tc>
      </w:tr>
      <w:tr w:rsidR="003975C3" w:rsidTr="00E93DC9">
        <w:trPr>
          <w:trHeight w:val="107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законодательно установленных нормативов распределения доходов между бюджетами бюджетной системы Российской Федерации;</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127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таможенных платежей между бюджетами государств – членов ЕАЭС;</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распределения поступлений между бюджетами и их перечисления в соответствующие бюджеты;</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D7659B">
        <w:trPr>
          <w:trHeight w:val="577"/>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w:t>
            </w:r>
            <w:r>
              <w:rPr>
                <w:rFonts w:ascii="Times New Roman" w:eastAsia="Times New Roman" w:hAnsi="Times New Roman" w:cs="Times New Roman"/>
                <w:sz w:val="24"/>
                <w:szCs w:val="24"/>
                <w:lang w:eastAsia="ru-RU"/>
              </w:rPr>
              <w:t xml:space="preserve"> Классификатора рисков</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D7659B">
        <w:trPr>
          <w:trHeight w:val="543"/>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учета, распределения, перечисления от уплаты акцизов на нефтепродукты, а также возврата (зачета, уточнения) сумм платежей по данным акцизам:</w:t>
            </w:r>
          </w:p>
        </w:tc>
      </w:tr>
      <w:tr w:rsidR="003975C3" w:rsidTr="000E75CF">
        <w:trPr>
          <w:trHeight w:val="14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законом о федеральном бюджете на текущий финансовый </w:t>
            </w:r>
            <w:r>
              <w:rPr>
                <w:rFonts w:ascii="Times New Roman" w:eastAsia="Times New Roman" w:hAnsi="Times New Roman" w:cs="Times New Roman"/>
                <w:sz w:val="24"/>
                <w:szCs w:val="24"/>
                <w:lang w:eastAsia="ru-RU"/>
              </w:rPr>
              <w:lastRenderedPageBreak/>
              <w:t>год и на плановый период нормативов распределения доходов от уплаты акцизов на нефтепродукты между консолидированными бюджетами субъектов Российской Федерации;</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0E75CF">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E57B0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порядка перечисления сумм акцизов на нефтепродукты на счета № 03100 управлений Федерального казначейства по субъектам Российской </w:t>
            </w:r>
            <w:r w:rsidRPr="005A6D2B">
              <w:rPr>
                <w:rFonts w:ascii="Times New Roman" w:eastAsia="Times New Roman" w:hAnsi="Times New Roman" w:cs="Times New Roman"/>
                <w:sz w:val="24"/>
                <w:szCs w:val="24"/>
                <w:lang w:eastAsia="ru-RU"/>
              </w:rPr>
              <w:t>Федерации (далее – УФК);</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25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E57B0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перечисления на счета </w:t>
            </w:r>
            <w:r>
              <w:rPr>
                <w:rFonts w:ascii="Times New Roman" w:eastAsia="Times New Roman" w:hAnsi="Times New Roman" w:cs="Times New Roman"/>
                <w:sz w:val="24"/>
                <w:szCs w:val="24"/>
                <w:lang w:eastAsia="ru-RU"/>
              </w:rPr>
              <w:br/>
              <w:t>№ 03100 УФК средств, необходимых для возврата (зачета, уточнения) излишне уплаченных (взысканных) сумм акцизов на нефтепродукты,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 на нефтепродукты;</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E93DC9">
        <w:trPr>
          <w:trHeight w:val="934"/>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3975C3" w:rsidRDefault="003975C3" w:rsidP="00FC1214">
            <w:pPr>
              <w:jc w:val="both"/>
              <w:rPr>
                <w:rFonts w:ascii="Times New Roman" w:hAnsi="Times New Roman" w:cs="Times New Roman"/>
                <w:sz w:val="24"/>
                <w:szCs w:val="24"/>
              </w:rPr>
            </w:pPr>
            <w:r>
              <w:rPr>
                <w:rFonts w:ascii="Times New Roman" w:hAnsi="Times New Roman" w:cs="Times New Roman"/>
                <w:sz w:val="24"/>
                <w:szCs w:val="24"/>
              </w:rPr>
              <w:t>Осуществление у</w:t>
            </w:r>
            <w:r>
              <w:rPr>
                <w:rFonts w:ascii="Times New Roman" w:eastAsia="Times New Roman" w:hAnsi="Times New Roman" w:cs="Times New Roman"/>
                <w:sz w:val="24"/>
                <w:szCs w:val="24"/>
                <w:lang w:eastAsia="ru-RU"/>
              </w:rPr>
              <w:t xml:space="preserve">чета, распределения, перечисления поступлений от уплаты иных акцизов, подлежащих распределению через уполномоченный орган Федерального казначейства (далее – акцизы), между бюджетами субъектов Российской Федерации, </w:t>
            </w:r>
            <w:r>
              <w:rPr>
                <w:rFonts w:ascii="Times New Roman" w:eastAsia="Times New Roman" w:hAnsi="Times New Roman" w:cs="Times New Roman"/>
                <w:sz w:val="24"/>
                <w:szCs w:val="24"/>
                <w:lang w:eastAsia="ru-RU"/>
              </w:rPr>
              <w:br/>
              <w:t>а также возврат (зачет, уточнение) сумм платежей по данным акцизам:</w:t>
            </w:r>
          </w:p>
        </w:tc>
      </w:tr>
      <w:tr w:rsidR="003975C3" w:rsidTr="000E75CF">
        <w:trPr>
          <w:trHeight w:val="44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E4080E">
            <w:pPr>
              <w:widowControl w:val="0"/>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законом </w:t>
            </w:r>
            <w:r>
              <w:rPr>
                <w:rFonts w:ascii="Times New Roman" w:eastAsia="Times New Roman" w:hAnsi="Times New Roman" w:cs="Times New Roman"/>
                <w:sz w:val="24"/>
                <w:szCs w:val="24"/>
                <w:lang w:eastAsia="ru-RU"/>
              </w:rPr>
              <w:br/>
              <w:t xml:space="preserve">о федеральном бюджете на текущий финансовый год и на плановый период </w:t>
            </w:r>
            <w:r>
              <w:rPr>
                <w:rFonts w:ascii="Times New Roman" w:eastAsia="Times New Roman" w:hAnsi="Times New Roman" w:cs="Times New Roman"/>
                <w:sz w:val="24"/>
                <w:szCs w:val="24"/>
                <w:lang w:eastAsia="ru-RU"/>
              </w:rPr>
              <w:lastRenderedPageBreak/>
              <w:t>нормативов распределения доходов от уплаты акцизов между бюджетами субъектов Российской Федерации (по видам акцизов);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109"/>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E4080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порядка перечисления сумм акцизов на единые счета бюджетов субъектов Российской Федерации </w:t>
            </w:r>
            <w:r>
              <w:rPr>
                <w:rFonts w:ascii="Times New Roman" w:eastAsia="Times New Roman" w:hAnsi="Times New Roman" w:cs="Times New Roman"/>
                <w:sz w:val="24"/>
                <w:szCs w:val="24"/>
                <w:lang w:eastAsia="ru-RU"/>
              </w:rPr>
              <w:br/>
              <w:t>(по видам акцизов);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1111"/>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E4080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перечисления на счета </w:t>
            </w:r>
            <w:r>
              <w:rPr>
                <w:rFonts w:ascii="Times New Roman" w:eastAsia="Times New Roman" w:hAnsi="Times New Roman" w:cs="Times New Roman"/>
                <w:sz w:val="24"/>
                <w:szCs w:val="24"/>
                <w:lang w:eastAsia="ru-RU"/>
              </w:rPr>
              <w:br/>
              <w:t>№ 03100 УФК, необходимых для возврата (зачета, уточнения) излишне уплаченных (взысканных) сумм акцизов (по видам акцизов);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546"/>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E93DC9">
        <w:trPr>
          <w:trHeight w:val="578"/>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отдельных полномочий главного администратора (администратора) доходов </w:t>
            </w:r>
            <w:r>
              <w:rPr>
                <w:rFonts w:ascii="Times New Roman" w:eastAsia="Times New Roman" w:hAnsi="Times New Roman" w:cs="Times New Roman"/>
                <w:sz w:val="24"/>
                <w:szCs w:val="24"/>
                <w:lang w:eastAsia="ru-RU"/>
              </w:rPr>
              <w:t>консолидированных бюджетов субъектов Российской Федерации:</w:t>
            </w:r>
          </w:p>
        </w:tc>
      </w:tr>
      <w:tr w:rsidR="003975C3" w:rsidTr="003A7DF6">
        <w:trPr>
          <w:trHeight w:val="67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w:t>
            </w:r>
            <w:r>
              <w:rPr>
                <w:rFonts w:ascii="Times New Roman" w:eastAsia="Times New Roman" w:hAnsi="Times New Roman" w:cs="Times New Roman"/>
                <w:sz w:val="24"/>
                <w:szCs w:val="24"/>
                <w:lang w:eastAsia="ru-RU"/>
              </w:rPr>
              <w:t xml:space="preserve">консолидированных бюджетов субъектов Российской Федерации </w:t>
            </w:r>
            <w:r>
              <w:rPr>
                <w:rFonts w:ascii="Times New Roman" w:hAnsi="Times New Roman" w:cs="Times New Roman"/>
                <w:sz w:val="24"/>
                <w:szCs w:val="24"/>
              </w:rPr>
              <w:t>в соответствии с правовыми актами Федерального казначейства, наделяющими 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813"/>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в Управления федерального казначейства по субъектам Российской Федерации Прогноза (уточненного прогноза) поступлений доходов от уплаты акцизов на нефтепродукты;</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5C3" w:rsidTr="003B1165">
        <w:trPr>
          <w:trHeight w:val="2103"/>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финансовым органам субъектов Российской Федерации Прогноза (уточненного прогноза) поступлений доходов от уплаты акцизов на крепкую алкогольную продукцию, на спирт этиловый из пищевого и непищевого сырья и спиртосодержащую продукцию, на средние дистилляты;</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5C3" w:rsidTr="003B1165">
        <w:trPr>
          <w:trHeight w:val="170"/>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C1214">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IX</w:t>
            </w:r>
            <w:r>
              <w:rPr>
                <w:rFonts w:ascii="Times New Roman" w:hAnsi="Times New Roman" w:cs="Times New Roman"/>
                <w:sz w:val="24"/>
                <w:szCs w:val="24"/>
              </w:rPr>
              <w:t>.1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3B1165">
        <w:trPr>
          <w:trHeight w:val="96"/>
        </w:trPr>
        <w:tc>
          <w:tcPr>
            <w:tcW w:w="754" w:type="dxa"/>
            <w:vMerge w:val="restart"/>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учета поступлений, перечисленных в иностранной валюте,</w:t>
            </w:r>
            <w:r>
              <w:rPr>
                <w:rFonts w:ascii="Times New Roman" w:eastAsia="Times New Roman" w:hAnsi="Times New Roman" w:cs="Times New Roman"/>
                <w:sz w:val="24"/>
                <w:szCs w:val="24"/>
                <w:lang w:eastAsia="ru-RU"/>
              </w:rPr>
              <w:t xml:space="preserve"> отнесения данных поступлений на невыясненные поступления, их возврате (уточнении)</w:t>
            </w:r>
            <w:r>
              <w:rPr>
                <w:rFonts w:ascii="Times New Roman" w:hAnsi="Times New Roman" w:cs="Times New Roman"/>
                <w:sz w:val="24"/>
                <w:szCs w:val="24"/>
              </w:rPr>
              <w:t>:</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801B3C"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E408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формирования документов на возврат невыясненных поступлений</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119"/>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801B3C"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учета поступлений в иностранной валюте;</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25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801B3C"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955"/>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B83F8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возврата (уточнения) сумм поступлений, перечисленных в иностранной валюте;</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713"/>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5C3" w:rsidRDefault="003975C3" w:rsidP="001A417F">
            <w:pPr>
              <w:jc w:val="both"/>
              <w:rPr>
                <w:rFonts w:ascii="Times New Roman" w:hAnsi="Times New Roman" w:cs="Times New Roman"/>
                <w:sz w:val="24"/>
                <w:szCs w:val="24"/>
              </w:rPr>
            </w:pPr>
            <w:r>
              <w:rPr>
                <w:rFonts w:ascii="Times New Roman" w:hAnsi="Times New Roman" w:cs="Times New Roman"/>
                <w:sz w:val="24"/>
                <w:szCs w:val="24"/>
              </w:rPr>
              <w:t>иные риски по пункту 7 направления деятельности</w:t>
            </w:r>
            <w:r w:rsidRPr="00545101">
              <w:rPr>
                <w:rFonts w:ascii="Times New Roman" w:hAnsi="Times New Roman" w:cs="Times New Roman"/>
                <w:sz w:val="24"/>
                <w:szCs w:val="24"/>
              </w:rPr>
              <w:t xml:space="preserve">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E93DC9">
        <w:trPr>
          <w:trHeight w:val="408"/>
        </w:trPr>
        <w:tc>
          <w:tcPr>
            <w:tcW w:w="754" w:type="dxa"/>
            <w:vMerge w:val="restart"/>
          </w:tcPr>
          <w:p w:rsidR="003975C3" w:rsidRDefault="003975C3"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545101">
              <w:rPr>
                <w:rFonts w:ascii="Times New Roman" w:eastAsia="Times New Roman" w:hAnsi="Times New Roman" w:cs="Times New Roman"/>
                <w:sz w:val="24"/>
                <w:szCs w:val="24"/>
                <w:lang w:eastAsia="ru-RU"/>
              </w:rPr>
              <w:t>.</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Ведение </w:t>
            </w:r>
            <w:r>
              <w:rPr>
                <w:rFonts w:ascii="Times New Roman" w:hAnsi="Times New Roman" w:cs="Times New Roman"/>
                <w:spacing w:val="-3"/>
                <w:sz w:val="24"/>
                <w:szCs w:val="24"/>
              </w:rPr>
              <w:t>лицевых счетов администраторов доходов бюджетов</w:t>
            </w:r>
            <w:r>
              <w:rPr>
                <w:rFonts w:ascii="Times New Roman" w:hAnsi="Times New Roman" w:cs="Times New Roman"/>
                <w:sz w:val="24"/>
                <w:szCs w:val="24"/>
              </w:rPr>
              <w:t>:</w:t>
            </w:r>
          </w:p>
        </w:tc>
      </w:tr>
      <w:tr w:rsidR="003975C3" w:rsidTr="00570CC3">
        <w:trPr>
          <w:trHeight w:val="96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направления отчетности при открытии (закрытии) лицевого счета администратора доходов бюджета</w:t>
            </w:r>
            <w:r>
              <w:rPr>
                <w:rFonts w:ascii="Times New Roman" w:hAnsi="Times New Roman" w:cs="Times New Roman"/>
                <w:spacing w:val="-3"/>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1420"/>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801B3C" w:rsidRDefault="003975C3" w:rsidP="00F80AFC">
            <w:pPr>
              <w:jc w:val="center"/>
              <w:rPr>
                <w:rFonts w:ascii="Times New Roman" w:hAnsi="Times New Roman" w:cs="Times New Roman"/>
                <w:sz w:val="24"/>
                <w:szCs w:val="24"/>
                <w:lang w:val="en-US"/>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ведения справочника Реестр администрируемых доходов, представленного главным администратором доходов федерального бюджета, бюджетов государственных внебюджетных фондов;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1993"/>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Pr="00D05418" w:rsidRDefault="003975C3" w:rsidP="00F80AFC">
            <w:pPr>
              <w:jc w:val="both"/>
              <w:rPr>
                <w:rFonts w:ascii="Times New Roman" w:hAnsi="Times New Roman" w:cs="Times New Roman"/>
                <w:b/>
                <w:sz w:val="24"/>
                <w:szCs w:val="24"/>
              </w:rPr>
            </w:pPr>
            <w:r>
              <w:rPr>
                <w:rFonts w:ascii="Times New Roman" w:hAnsi="Times New Roman" w:cs="Times New Roman"/>
                <w:sz w:val="24"/>
                <w:szCs w:val="24"/>
              </w:rPr>
              <w:t>несоблюдение порядка ведения справочника Реестр администрируемых доходов, представленного главным администратором доходов бюджета субъекта Российской Федерации (муниципального образования, территориального фонда обязательного медицинского страхования);</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E93DC9">
        <w:trPr>
          <w:trHeight w:val="693"/>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1A417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D7659B">
        <w:trPr>
          <w:trHeight w:val="449"/>
        </w:trPr>
        <w:tc>
          <w:tcPr>
            <w:tcW w:w="754" w:type="dxa"/>
            <w:vMerge w:val="restart"/>
          </w:tcPr>
          <w:p w:rsidR="003975C3" w:rsidRDefault="003975C3" w:rsidP="00E4080E">
            <w:pPr>
              <w:jc w:val="center"/>
              <w:rPr>
                <w:rFonts w:ascii="Times New Roman" w:hAnsi="Times New Roman" w:cs="Times New Roman"/>
                <w:sz w:val="24"/>
                <w:szCs w:val="24"/>
              </w:rPr>
            </w:pPr>
            <w:r>
              <w:rPr>
                <w:rFonts w:ascii="Times New Roman" w:hAnsi="Times New Roman" w:cs="Times New Roman"/>
                <w:sz w:val="24"/>
                <w:szCs w:val="24"/>
              </w:rPr>
              <w:lastRenderedPageBreak/>
              <w:t>9</w:t>
            </w:r>
            <w:r>
              <w:rPr>
                <w:rFonts w:ascii="Times New Roman" w:hAnsi="Times New Roman" w:cs="Times New Roman"/>
                <w:sz w:val="24"/>
                <w:szCs w:val="24"/>
                <w:lang w:val="en-US"/>
              </w:rPr>
              <w:t>.</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учета, уточнения и возврата невыясненных поступлений, зачисляемых в федеральный бюджет </w:t>
            </w:r>
            <w:r>
              <w:rPr>
                <w:rFonts w:ascii="Times New Roman" w:hAnsi="Times New Roman" w:cs="Times New Roman"/>
                <w:sz w:val="24"/>
                <w:szCs w:val="24"/>
              </w:rPr>
              <w:br/>
              <w:t>(далее – невыясненные поступления):</w:t>
            </w:r>
          </w:p>
        </w:tc>
      </w:tr>
      <w:tr w:rsidR="003975C3" w:rsidTr="003B1165">
        <w:trPr>
          <w:trHeight w:val="16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необоснованное отнесение поступлений к невыясненным поступлениям</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ненаправление</w:t>
            </w:r>
            <w:proofErr w:type="spellEnd"/>
            <w:r>
              <w:rPr>
                <w:rFonts w:ascii="Times New Roman" w:eastAsia="Times New Roman" w:hAnsi="Times New Roman" w:cs="Times New Roman"/>
                <w:sz w:val="24"/>
                <w:szCs w:val="24"/>
              </w:rPr>
              <w:t xml:space="preserve"> (несвоевременное направление) в адрес администраторов доходов бюджета Запроса на выяснение принадлежности платежа (код формы по КФД 0531808)</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128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необоснованный возврат (перечисление) невыясненных поступлений плательщику (банку, </w:t>
            </w:r>
            <w:r>
              <w:rPr>
                <w:rFonts w:ascii="Times New Roman" w:eastAsia="Times New Roman" w:hAnsi="Times New Roman" w:cs="Times New Roman"/>
                <w:sz w:val="24"/>
                <w:szCs w:val="24"/>
                <w:lang w:eastAsia="ru-RU"/>
              </w:rPr>
              <w:t>организации федеральной почтовой связи,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государственному или муниципальному </w:t>
            </w:r>
            <w:r>
              <w:rPr>
                <w:rFonts w:ascii="Times New Roman" w:hAnsi="Times New Roman" w:cs="Times New Roman"/>
                <w:sz w:val="24"/>
                <w:szCs w:val="24"/>
              </w:rPr>
              <w:t>учреждению);</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130"/>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397919">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несвоевременный возврат (перечисление) невыясненных поступлений плательщику (банку,</w:t>
            </w:r>
            <w:r>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hAnsi="Times New Roman" w:cs="Times New Roman"/>
                <w:sz w:val="24"/>
                <w:szCs w:val="24"/>
              </w:rPr>
              <w:t xml:space="preserve"> </w:t>
            </w:r>
            <w:r w:rsidR="00397919">
              <w:rPr>
                <w:rFonts w:ascii="Times New Roman" w:eastAsia="Times New Roman" w:hAnsi="Times New Roman" w:cs="Times New Roman"/>
                <w:sz w:val="24"/>
                <w:szCs w:val="24"/>
                <w:lang w:eastAsia="ru-RU"/>
              </w:rPr>
              <w:t>участнику системы казначейских платежей</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260"/>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hAnsi="Times New Roman" w:cs="Times New Roman"/>
                <w:sz w:val="24"/>
                <w:szCs w:val="24"/>
              </w:rPr>
              <w:t xml:space="preserve"> </w:t>
            </w:r>
            <w:r w:rsidR="00397919">
              <w:rPr>
                <w:rFonts w:ascii="Times New Roman" w:eastAsia="Times New Roman" w:hAnsi="Times New Roman" w:cs="Times New Roman"/>
                <w:sz w:val="24"/>
                <w:szCs w:val="24"/>
                <w:lang w:eastAsia="ru-RU"/>
              </w:rPr>
              <w:t>участнику системы казначейских платежей</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5C3" w:rsidRDefault="003975C3" w:rsidP="00E408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необоснованное исполнение </w:t>
            </w:r>
            <w:r>
              <w:rPr>
                <w:rFonts w:ascii="Times New Roman" w:hAnsi="Times New Roman" w:cs="Times New Roman"/>
                <w:spacing w:val="-3"/>
                <w:sz w:val="24"/>
                <w:szCs w:val="24"/>
              </w:rPr>
              <w:t xml:space="preserve">документов администраторов доходов бюджетов на </w:t>
            </w:r>
            <w:r>
              <w:rPr>
                <w:rFonts w:ascii="Times New Roman" w:hAnsi="Times New Roman" w:cs="Times New Roman"/>
                <w:sz w:val="24"/>
                <w:szCs w:val="24"/>
              </w:rPr>
              <w:t>уточнение невыясненных поступлений;</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5C3" w:rsidRDefault="003975C3" w:rsidP="00E408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несвоевременное </w:t>
            </w:r>
            <w:r>
              <w:rPr>
                <w:rFonts w:ascii="Times New Roman" w:hAnsi="Times New Roman" w:cs="Times New Roman"/>
                <w:spacing w:val="-3"/>
                <w:sz w:val="24"/>
                <w:szCs w:val="24"/>
              </w:rPr>
              <w:t xml:space="preserve">исполнение операций </w:t>
            </w:r>
            <w:r>
              <w:rPr>
                <w:rFonts w:ascii="Times New Roman" w:hAnsi="Times New Roman" w:cs="Times New Roman"/>
                <w:sz w:val="24"/>
                <w:szCs w:val="24"/>
              </w:rPr>
              <w:t xml:space="preserve">уточнения невыясненных поступлений </w:t>
            </w:r>
            <w:r>
              <w:rPr>
                <w:rFonts w:ascii="Times New Roman" w:hAnsi="Times New Roman" w:cs="Times New Roman"/>
                <w:spacing w:val="-3"/>
                <w:sz w:val="24"/>
                <w:szCs w:val="24"/>
              </w:rPr>
              <w:t>(в том числе при недостаточности средств для проведения операций уточнения на счете № 03100)</w:t>
            </w:r>
            <w:r>
              <w:rPr>
                <w:rFonts w:ascii="Times New Roman" w:hAnsi="Times New Roman" w:cs="Times New Roman"/>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719"/>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5C3" w:rsidRDefault="003975C3" w:rsidP="00E57B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и сроков исполнения Реестра передаваемых (принимаемых) платежей; </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уточнения невыясненных поступлений 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5C3" w:rsidRDefault="003975C3" w:rsidP="001A417F">
            <w:pPr>
              <w:jc w:val="both"/>
              <w:rPr>
                <w:rFonts w:ascii="Times New Roman" w:hAnsi="Times New Roman" w:cs="Times New Roman"/>
                <w:sz w:val="24"/>
                <w:szCs w:val="24"/>
              </w:rPr>
            </w:pPr>
            <w:r w:rsidRPr="00022324">
              <w:rPr>
                <w:rFonts w:ascii="Times New Roman" w:eastAsia="Times New Roman" w:hAnsi="Times New Roman" w:cs="Times New Roman"/>
                <w:sz w:val="24"/>
                <w:szCs w:val="24"/>
                <w:lang w:eastAsia="ru-RU"/>
              </w:rPr>
              <w:t>несвоевременное предоставление в аналитическую систему ключевых показателей 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и принадлежности платежа в ответ на Запросы на выяснение принадлежности платежа по невыясненным поступлениям, зачисляемым в федеральный бюджет»;</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3B1165">
        <w:trPr>
          <w:trHeight w:val="96"/>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5C3" w:rsidRDefault="003975C3" w:rsidP="001A417F">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3A7DF6">
        <w:trPr>
          <w:trHeight w:val="262"/>
        </w:trPr>
        <w:tc>
          <w:tcPr>
            <w:tcW w:w="754" w:type="dxa"/>
            <w:vMerge w:val="restart"/>
          </w:tcPr>
          <w:p w:rsidR="003975C3" w:rsidRDefault="003975C3" w:rsidP="00E4080E">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3975C3" w:rsidTr="003B1165">
        <w:trPr>
          <w:trHeight w:val="16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851F3D"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E57B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формирования и направления Реестра передаваемых (принимаемых) платежей </w:t>
            </w:r>
            <w:r>
              <w:rPr>
                <w:rFonts w:ascii="Times New Roman" w:eastAsia="Times New Roman" w:hAnsi="Times New Roman" w:cs="Times New Roman"/>
                <w:sz w:val="24"/>
                <w:szCs w:val="24"/>
                <w:lang w:eastAsia="ru-RU"/>
              </w:rPr>
              <w:t>(далее – Реестр платежей)</w:t>
            </w:r>
            <w:r>
              <w:rPr>
                <w:rFonts w:ascii="Times New Roman" w:hAnsi="Times New Roman" w:cs="Times New Roman"/>
                <w:sz w:val="24"/>
                <w:szCs w:val="24"/>
              </w:rPr>
              <w:t>, в УФК, на счет которого ошибочно зачислены средства;</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29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851F3D"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оформления и направления Реестра платежей в УФК, от которого был получен указанный Реестр платежей;</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888"/>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851F3D"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1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851F3D" w:rsidRDefault="003975C3" w:rsidP="00F80AFC">
            <w:pPr>
              <w:jc w:val="center"/>
              <w:rPr>
                <w:rFonts w:ascii="Times New Roman" w:hAnsi="Times New Roman" w:cs="Times New Roman"/>
                <w:sz w:val="24"/>
                <w:szCs w:val="24"/>
              </w:rPr>
            </w:pPr>
            <w:r>
              <w:rPr>
                <w:rFonts w:ascii="Times New Roman" w:hAnsi="Times New Roman" w:cs="Times New Roman"/>
                <w:sz w:val="24"/>
                <w:szCs w:val="24"/>
              </w:rPr>
              <w:t>9</w:t>
            </w:r>
            <w:r w:rsidRPr="00F4502F">
              <w:rPr>
                <w:rFonts w:ascii="Times New Roman" w:hAnsi="Times New Roman" w:cs="Times New Roman"/>
                <w:sz w:val="24"/>
                <w:szCs w:val="24"/>
              </w:rPr>
              <w:t>.1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104"/>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5C3" w:rsidRDefault="003975C3" w:rsidP="001A417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5C3" w:rsidTr="00E93DC9">
        <w:trPr>
          <w:trHeight w:val="366"/>
        </w:trPr>
        <w:tc>
          <w:tcPr>
            <w:tcW w:w="754" w:type="dxa"/>
            <w:vMerge w:val="restart"/>
          </w:tcPr>
          <w:p w:rsidR="003975C3" w:rsidRDefault="003975C3" w:rsidP="001A417F">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rsidR="003975C3" w:rsidRDefault="003975C3" w:rsidP="00E57B0E">
            <w:pPr>
              <w:jc w:val="both"/>
              <w:rPr>
                <w:rFonts w:ascii="Times New Roman" w:hAnsi="Times New Roman" w:cs="Times New Roman"/>
                <w:sz w:val="24"/>
                <w:szCs w:val="24"/>
              </w:rPr>
            </w:pPr>
            <w:r>
              <w:rPr>
                <w:rFonts w:ascii="Times New Roman" w:hAnsi="Times New Roman" w:cs="Times New Roman"/>
                <w:sz w:val="24"/>
                <w:szCs w:val="24"/>
              </w:rPr>
              <w:t>Завершение операций по счетам № 03100, в том числе для завершения отчетного года МОУ ФК:</w:t>
            </w:r>
          </w:p>
        </w:tc>
      </w:tr>
      <w:tr w:rsidR="003975C3" w:rsidTr="00D7659B">
        <w:trPr>
          <w:trHeight w:val="9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E57B0E">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завершения операций по счетам № 03100, в том числе для завершения </w:t>
            </w:r>
            <w:r>
              <w:rPr>
                <w:rFonts w:ascii="Times New Roman" w:hAnsi="Times New Roman" w:cs="Times New Roman"/>
                <w:sz w:val="24"/>
                <w:szCs w:val="24"/>
              </w:rPr>
              <w:lastRenderedPageBreak/>
              <w:t>отчетного года МОУ ФК в текущем финансовом году;</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570CC3">
        <w:trPr>
          <w:trHeight w:val="7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3A7DF6">
        <w:trPr>
          <w:trHeight w:val="104"/>
        </w:trPr>
        <w:tc>
          <w:tcPr>
            <w:tcW w:w="754" w:type="dxa"/>
            <w:vMerge w:val="restart"/>
          </w:tcPr>
          <w:p w:rsidR="003975C3" w:rsidRDefault="003975C3" w:rsidP="00E408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3443" w:type="dxa"/>
            <w:gridSpan w:val="12"/>
            <w:vAlign w:val="center"/>
          </w:tcPr>
          <w:p w:rsidR="003975C3" w:rsidRDefault="003975C3" w:rsidP="00F80AFC">
            <w:pPr>
              <w:jc w:val="both"/>
            </w:pPr>
            <w:r w:rsidRPr="00516AE8">
              <w:rPr>
                <w:rFonts w:ascii="Times New Roman" w:hAnsi="Times New Roman" w:cs="Times New Roman"/>
                <w:sz w:val="24"/>
                <w:szCs w:val="24"/>
              </w:rPr>
              <w:t>Представление администраторам доходов бюджетов</w:t>
            </w:r>
            <w:r w:rsidRPr="00851F3D">
              <w:rPr>
                <w:rFonts w:ascii="Times New Roman" w:hAnsi="Times New Roman" w:cs="Times New Roman"/>
                <w:sz w:val="24"/>
                <w:szCs w:val="24"/>
              </w:rPr>
              <w:t xml:space="preserve"> </w:t>
            </w:r>
            <w:r w:rsidRPr="00516AE8">
              <w:rPr>
                <w:rFonts w:ascii="Times New Roman" w:hAnsi="Times New Roman" w:cs="Times New Roman"/>
                <w:sz w:val="24"/>
                <w:szCs w:val="24"/>
              </w:rPr>
              <w:t xml:space="preserve">информации, </w:t>
            </w:r>
            <w:r w:rsidRPr="00851F3D">
              <w:rPr>
                <w:rFonts w:ascii="Times New Roman" w:hAnsi="Times New Roman" w:cs="Times New Roman"/>
                <w:sz w:val="24"/>
                <w:szCs w:val="24"/>
              </w:rPr>
              <w:t>установленной нормативными правовыми актами Минфина России и Федерального казначейства</w:t>
            </w:r>
            <w:r w:rsidRPr="00516AE8">
              <w:rPr>
                <w:rFonts w:ascii="Times New Roman" w:hAnsi="Times New Roman" w:cs="Times New Roman"/>
                <w:sz w:val="24"/>
                <w:szCs w:val="24"/>
              </w:rPr>
              <w:t>:</w:t>
            </w:r>
          </w:p>
        </w:tc>
      </w:tr>
      <w:tr w:rsidR="003975C3" w:rsidTr="003A7DF6">
        <w:trPr>
          <w:trHeight w:val="1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D7659B">
        <w:trPr>
          <w:trHeight w:val="68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предоставление администраторам доходов бюджетов неполной информации;</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29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D7659B">
        <w:trPr>
          <w:trHeight w:val="1003"/>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сроков направления администраторам доходов бюджетов информации;</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570CC3">
        <w:trPr>
          <w:trHeight w:val="598"/>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3A7DF6">
        <w:trPr>
          <w:trHeight w:val="104"/>
        </w:trPr>
        <w:tc>
          <w:tcPr>
            <w:tcW w:w="754" w:type="dxa"/>
            <w:vMerge w:val="restart"/>
          </w:tcPr>
          <w:p w:rsidR="003975C3" w:rsidRDefault="003975C3" w:rsidP="00E408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3443" w:type="dxa"/>
            <w:gridSpan w:val="12"/>
            <w:vAlign w:val="center"/>
          </w:tcPr>
          <w:p w:rsidR="003975C3" w:rsidRDefault="003975C3" w:rsidP="00E57B0E">
            <w:pPr>
              <w:jc w:val="both"/>
            </w:pPr>
            <w:r>
              <w:rPr>
                <w:rFonts w:ascii="Times New Roman" w:eastAsia="Times New Roman" w:hAnsi="Times New Roman" w:cs="Times New Roman"/>
                <w:spacing w:val="-3"/>
                <w:sz w:val="24"/>
                <w:szCs w:val="24"/>
                <w:lang w:eastAsia="ru-RU"/>
              </w:rPr>
              <w:t>Исполнение документов администратора доходов бюджета:</w:t>
            </w:r>
          </w:p>
        </w:tc>
      </w:tr>
      <w:tr w:rsidR="003975C3" w:rsidTr="003A7DF6">
        <w:trPr>
          <w:trHeight w:val="1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1A417F">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pacing w:val="-3"/>
                <w:sz w:val="24"/>
                <w:szCs w:val="24"/>
              </w:rPr>
              <w:t xml:space="preserve">необоснованное исполнение </w:t>
            </w:r>
            <w:r>
              <w:rPr>
                <w:rFonts w:ascii="Times New Roman" w:eastAsia="Times New Roman" w:hAnsi="Times New Roman" w:cs="Times New Roman"/>
                <w:spacing w:val="-3"/>
                <w:sz w:val="24"/>
                <w:szCs w:val="24"/>
                <w:lang w:eastAsia="ru-RU"/>
              </w:rPr>
              <w:t>документов администратора доходов бюджета</w:t>
            </w:r>
            <w:r>
              <w:rPr>
                <w:rFonts w:ascii="Times New Roman" w:hAnsi="Times New Roman" w:cs="Times New Roman"/>
                <w:spacing w:val="-3"/>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1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pacing w:val="-3"/>
                <w:sz w:val="24"/>
                <w:szCs w:val="24"/>
                <w:lang w:eastAsia="ru-RU"/>
              </w:rPr>
              <w:t>несвоевременность исполнения документов администратора доходов бюджета</w:t>
            </w:r>
            <w:r>
              <w:rPr>
                <w:rFonts w:ascii="Times New Roman" w:hAnsi="Times New Roman" w:cs="Times New Roman"/>
                <w:spacing w:val="-3"/>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B1165">
        <w:trPr>
          <w:trHeight w:val="549"/>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r>
              <w:rPr>
                <w:rFonts w:ascii="Times New Roman" w:eastAsia="Times New Roman" w:hAnsi="Times New Roman" w:cs="Times New Roman"/>
                <w:spacing w:val="-3"/>
                <w:sz w:val="24"/>
                <w:szCs w:val="24"/>
                <w:lang w:eastAsia="ru-RU"/>
              </w:rPr>
              <w:t xml:space="preserve">установленных требований при проверке </w:t>
            </w:r>
            <w:r>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5C3" w:rsidTr="003A7DF6">
        <w:trPr>
          <w:trHeight w:val="104"/>
        </w:trPr>
        <w:tc>
          <w:tcPr>
            <w:tcW w:w="754" w:type="dxa"/>
            <w:vMerge/>
          </w:tcPr>
          <w:p w:rsidR="003975C3" w:rsidRDefault="003975C3" w:rsidP="00F80AFC">
            <w:pPr>
              <w:jc w:val="center"/>
            </w:pPr>
          </w:p>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необоснованность отказа в исполнении документов администраторов доходов бюджета и направлении Протокола</w:t>
            </w:r>
            <w:r>
              <w:rPr>
                <w:rFonts w:ascii="Times New Roman" w:hAnsi="Times New Roman" w:cs="Times New Roman"/>
                <w:spacing w:val="-3"/>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pPr>
            <w:r>
              <w:rPr>
                <w:rFonts w:ascii="Times New Roman" w:hAnsi="Times New Roman" w:cs="Times New Roman"/>
                <w:sz w:val="24"/>
                <w:szCs w:val="24"/>
              </w:rPr>
              <w:t>–</w:t>
            </w:r>
          </w:p>
        </w:tc>
        <w:tc>
          <w:tcPr>
            <w:tcW w:w="763" w:type="dxa"/>
            <w:vAlign w:val="center"/>
          </w:tcPr>
          <w:p w:rsidR="003975C3" w:rsidRDefault="003975C3" w:rsidP="00F80AFC">
            <w:pPr>
              <w:jc w:val="center"/>
            </w:pPr>
            <w:r>
              <w:rPr>
                <w:rFonts w:ascii="Times New Roman" w:hAnsi="Times New Roman" w:cs="Times New Roman"/>
                <w:sz w:val="24"/>
                <w:szCs w:val="24"/>
              </w:rPr>
              <w:t>Х</w:t>
            </w:r>
          </w:p>
        </w:tc>
        <w:tc>
          <w:tcPr>
            <w:tcW w:w="785" w:type="dxa"/>
            <w:vAlign w:val="center"/>
          </w:tcPr>
          <w:p w:rsidR="003975C3" w:rsidRDefault="003975C3" w:rsidP="00F80AFC">
            <w:pPr>
              <w:jc w:val="cente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461"/>
        </w:trPr>
        <w:tc>
          <w:tcPr>
            <w:tcW w:w="754" w:type="dxa"/>
            <w:vMerge/>
          </w:tcPr>
          <w:p w:rsidR="003975C3" w:rsidRDefault="003975C3" w:rsidP="00F80AFC"/>
        </w:tc>
        <w:tc>
          <w:tcPr>
            <w:tcW w:w="69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5C3" w:rsidRDefault="003975C3" w:rsidP="00570CC3">
            <w:pPr>
              <w:pStyle w:val="a8"/>
              <w:tabs>
                <w:tab w:val="left" w:pos="1260"/>
                <w:tab w:val="left" w:pos="1440"/>
                <w:tab w:val="left" w:pos="1620"/>
              </w:tabs>
              <w:spacing w:line="240" w:lineRule="auto"/>
              <w:ind w:firstLine="0"/>
              <w:rPr>
                <w:sz w:val="24"/>
                <w:szCs w:val="24"/>
              </w:rPr>
            </w:pPr>
            <w:r>
              <w:rPr>
                <w:sz w:val="24"/>
                <w:szCs w:val="24"/>
              </w:rPr>
              <w:t xml:space="preserve">иные риски по пункту 13 направления деятельности </w:t>
            </w:r>
            <w:r>
              <w:rPr>
                <w:sz w:val="24"/>
                <w:szCs w:val="24"/>
                <w:lang w:val="en-US"/>
              </w:rPr>
              <w:t>IX</w:t>
            </w:r>
            <w:r w:rsidRPr="00545101">
              <w:rPr>
                <w:sz w:val="24"/>
                <w:szCs w:val="24"/>
              </w:rPr>
              <w:t>.1</w:t>
            </w:r>
            <w:r>
              <w:rPr>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3A7DF6">
        <w:trPr>
          <w:trHeight w:val="174"/>
        </w:trPr>
        <w:tc>
          <w:tcPr>
            <w:tcW w:w="754" w:type="dxa"/>
            <w:vMerge w:val="restart"/>
          </w:tcPr>
          <w:p w:rsidR="003975C3" w:rsidRDefault="003975C3" w:rsidP="00E4080E">
            <w:pPr>
              <w:jc w:val="center"/>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lang w:val="en-US"/>
              </w:rPr>
              <w:t>.</w:t>
            </w:r>
          </w:p>
        </w:tc>
        <w:tc>
          <w:tcPr>
            <w:tcW w:w="13443" w:type="dxa"/>
            <w:gridSpan w:val="12"/>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w:t>
            </w:r>
            <w:r>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w:t>
            </w:r>
          </w:p>
        </w:tc>
      </w:tr>
      <w:tr w:rsidR="003975C3" w:rsidTr="003A7DF6">
        <w:trPr>
          <w:trHeight w:val="1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E57B0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w:t>
            </w:r>
            <w:r>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03100средств для проведения указанных операций);</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A7DF6">
        <w:trPr>
          <w:trHeight w:val="1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1A417F">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sidRPr="009E0C12">
              <w:rPr>
                <w:rFonts w:ascii="Times New Roman" w:eastAsia="Times New Roman" w:hAnsi="Times New Roman" w:cs="Times New Roman"/>
                <w:spacing w:val="-3"/>
                <w:sz w:val="24"/>
                <w:szCs w:val="24"/>
                <w:lang w:eastAsia="ru-RU"/>
              </w:rPr>
              <w:t>иные риски по пункту 1</w:t>
            </w:r>
            <w:r>
              <w:rPr>
                <w:rFonts w:ascii="Times New Roman" w:eastAsia="Times New Roman" w:hAnsi="Times New Roman" w:cs="Times New Roman"/>
                <w:spacing w:val="-3"/>
                <w:sz w:val="24"/>
                <w:szCs w:val="24"/>
                <w:lang w:eastAsia="ru-RU"/>
              </w:rPr>
              <w:t>4</w:t>
            </w:r>
            <w:r w:rsidRPr="009E0C12">
              <w:rPr>
                <w:rFonts w:ascii="Times New Roman" w:eastAsia="Times New Roman" w:hAnsi="Times New Roman" w:cs="Times New Roman"/>
                <w:spacing w:val="-3"/>
                <w:sz w:val="24"/>
                <w:szCs w:val="24"/>
                <w:lang w:eastAsia="ru-RU"/>
              </w:rPr>
              <w:t xml:space="preserve">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sz w:val="24"/>
                <w:szCs w:val="24"/>
              </w:rPr>
              <w:t xml:space="preserve"> </w:t>
            </w:r>
            <w:r w:rsidRPr="009E0C12">
              <w:rPr>
                <w:rFonts w:ascii="Times New Roman" w:eastAsia="Times New Roman" w:hAnsi="Times New Roman" w:cs="Times New Roman"/>
                <w:spacing w:val="-3"/>
                <w:sz w:val="24"/>
                <w:szCs w:val="24"/>
                <w:lang w:eastAsia="ru-RU"/>
              </w:rPr>
              <w:t>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E93DC9">
        <w:trPr>
          <w:trHeight w:val="246"/>
        </w:trPr>
        <w:tc>
          <w:tcPr>
            <w:tcW w:w="754" w:type="dxa"/>
            <w:vMerge w:val="restart"/>
          </w:tcPr>
          <w:p w:rsidR="003975C3" w:rsidRDefault="003975C3" w:rsidP="00E408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3443" w:type="dxa"/>
            <w:gridSpan w:val="12"/>
          </w:tcPr>
          <w:p w:rsidR="003975C3" w:rsidRDefault="003975C3" w:rsidP="00F80AFC">
            <w:pPr>
              <w:jc w:val="both"/>
            </w:pPr>
            <w:r>
              <w:rPr>
                <w:rFonts w:ascii="Times New Roman" w:hAnsi="Times New Roman" w:cs="Times New Roman"/>
                <w:sz w:val="24"/>
                <w:szCs w:val="24"/>
              </w:rPr>
              <w:t xml:space="preserve">Осуществление работы в соответствии с приказом </w:t>
            </w:r>
            <w:r>
              <w:rPr>
                <w:rFonts w:ascii="Times New Roman" w:eastAsia="Times New Roman" w:hAnsi="Times New Roman" w:cs="Times New Roman"/>
                <w:sz w:val="24"/>
                <w:szCs w:val="24"/>
                <w:lang w:eastAsia="ru-RU"/>
              </w:rPr>
              <w:t xml:space="preserve">Федерального казначейства от 25 декабря 2014 г. № 320 «Об утверждении Порядков исполнения Федеральным казначейством положений Приложения № 5 «Протокол о порядке зачисления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 (далее – приказ Федерального казначейства № 320):</w:t>
            </w:r>
          </w:p>
        </w:tc>
      </w:tr>
      <w:tr w:rsidR="003975C3" w:rsidTr="00397919">
        <w:trPr>
          <w:trHeight w:val="8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пошлин на отдельный казначейский счет МОУ ФК;</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397919">
        <w:trPr>
          <w:trHeight w:val="168"/>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w:t>
            </w:r>
            <w:r>
              <w:rPr>
                <w:rFonts w:ascii="Times New Roman" w:eastAsia="Times New Roman" w:hAnsi="Times New Roman" w:cs="Times New Roman"/>
                <w:sz w:val="24"/>
                <w:szCs w:val="24"/>
                <w:lang w:eastAsia="ru-RU"/>
              </w:rPr>
              <w:t xml:space="preserve"> направление в банк расчетных документов на перечисление МОУ ФК от имени Российской Федерации пошлин в соответствии с приказом Федерального казначейства № 320 на соответствующие счета государств-членов ЕАЭС;</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значимый</w:t>
            </w:r>
          </w:p>
        </w:tc>
      </w:tr>
      <w:tr w:rsidR="003975C3" w:rsidTr="00E93DC9">
        <w:trPr>
          <w:trHeight w:val="75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формирования и направления отчетов в соответствии с приказом Федерального казначейства № 320;</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343607">
        <w:trPr>
          <w:trHeight w:val="91"/>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D05418"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15 направления деятельности </w:t>
            </w:r>
            <w:r>
              <w:rPr>
                <w:rFonts w:ascii="Times New Roman" w:hAnsi="Times New Roman" w:cs="Times New Roman"/>
                <w:sz w:val="24"/>
                <w:szCs w:val="24"/>
                <w:lang w:val="en-US"/>
              </w:rPr>
              <w:t>IX</w:t>
            </w:r>
            <w:r w:rsidRPr="00545101">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низкий</w:t>
            </w:r>
          </w:p>
        </w:tc>
      </w:tr>
      <w:tr w:rsidR="003975C3" w:rsidTr="003A7DF6">
        <w:trPr>
          <w:trHeight w:val="651"/>
        </w:trPr>
        <w:tc>
          <w:tcPr>
            <w:tcW w:w="754" w:type="dxa"/>
            <w:vMerge w:val="restart"/>
          </w:tcPr>
          <w:p w:rsidR="003975C3" w:rsidRDefault="003975C3" w:rsidP="00E4080E">
            <w:pPr>
              <w:jc w:val="center"/>
              <w:rPr>
                <w:rFonts w:ascii="Times New Roman" w:hAnsi="Times New Roman" w:cs="Times New Roman"/>
                <w:sz w:val="24"/>
                <w:szCs w:val="24"/>
                <w:lang w:val="en-US"/>
              </w:rPr>
            </w:pPr>
            <w:r>
              <w:rPr>
                <w:rFonts w:ascii="Times New Roman" w:hAnsi="Times New Roman" w:cs="Times New Roman"/>
                <w:sz w:val="24"/>
                <w:szCs w:val="24"/>
              </w:rPr>
              <w:t>16</w:t>
            </w:r>
            <w:r>
              <w:rPr>
                <w:rFonts w:ascii="Times New Roman" w:hAnsi="Times New Roman" w:cs="Times New Roman"/>
                <w:sz w:val="24"/>
                <w:szCs w:val="24"/>
                <w:lang w:val="en-US"/>
              </w:rPr>
              <w:t>.</w:t>
            </w:r>
          </w:p>
        </w:tc>
        <w:tc>
          <w:tcPr>
            <w:tcW w:w="13443" w:type="dxa"/>
            <w:gridSpan w:val="12"/>
            <w:vAlign w:val="center"/>
          </w:tcPr>
          <w:p w:rsidR="003975C3" w:rsidRPr="00901F9B" w:rsidRDefault="003975C3" w:rsidP="00970A88">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Pr="00901F9B">
              <w:rPr>
                <w:rFonts w:ascii="Times New Roman" w:hAnsi="Times New Roman" w:cs="Times New Roman"/>
                <w:sz w:val="24"/>
                <w:szCs w:val="24"/>
              </w:rPr>
              <w:t xml:space="preserve">регистрации участников Государственной информационной системы о государственных </w:t>
            </w:r>
            <w:r>
              <w:rPr>
                <w:rFonts w:ascii="Times New Roman" w:hAnsi="Times New Roman" w:cs="Times New Roman"/>
                <w:sz w:val="24"/>
                <w:szCs w:val="24"/>
              </w:rPr>
              <w:t>и муниципальных платежах (далее </w:t>
            </w:r>
            <w:r w:rsidRPr="00901F9B">
              <w:rPr>
                <w:rFonts w:ascii="Times New Roman" w:hAnsi="Times New Roman" w:cs="Times New Roman"/>
                <w:sz w:val="24"/>
                <w:szCs w:val="24"/>
              </w:rPr>
              <w:t>–</w:t>
            </w:r>
            <w:r>
              <w:rPr>
                <w:rFonts w:ascii="Times New Roman" w:hAnsi="Times New Roman" w:cs="Times New Roman"/>
                <w:sz w:val="24"/>
                <w:szCs w:val="24"/>
              </w:rPr>
              <w:t> </w:t>
            </w:r>
            <w:r w:rsidRPr="00901F9B">
              <w:rPr>
                <w:rFonts w:ascii="Times New Roman" w:hAnsi="Times New Roman" w:cs="Times New Roman"/>
                <w:sz w:val="24"/>
                <w:szCs w:val="24"/>
              </w:rPr>
              <w:t>ГИС</w:t>
            </w:r>
            <w:r w:rsidR="00970A88">
              <w:rPr>
                <w:rFonts w:ascii="Times New Roman" w:hAnsi="Times New Roman" w:cs="Times New Roman"/>
                <w:sz w:val="24"/>
                <w:szCs w:val="24"/>
              </w:rPr>
              <w:t> </w:t>
            </w:r>
            <w:r w:rsidRPr="00901F9B">
              <w:rPr>
                <w:rFonts w:ascii="Times New Roman" w:hAnsi="Times New Roman" w:cs="Times New Roman"/>
                <w:sz w:val="24"/>
                <w:szCs w:val="24"/>
              </w:rPr>
              <w:t>ГМП) в данной системе:</w:t>
            </w:r>
          </w:p>
        </w:tc>
      </w:tr>
      <w:tr w:rsidR="003975C3" w:rsidTr="003A7DF6">
        <w:trPr>
          <w:trHeight w:val="104"/>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1A417F">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iCs/>
                <w:sz w:val="24"/>
                <w:szCs w:val="24"/>
              </w:rPr>
              <w:t>необоснованный от</w:t>
            </w:r>
            <w:r w:rsidR="00970A88">
              <w:rPr>
                <w:rFonts w:ascii="Times New Roman" w:hAnsi="Times New Roman" w:cs="Times New Roman"/>
                <w:iCs/>
                <w:sz w:val="24"/>
                <w:szCs w:val="24"/>
              </w:rPr>
              <w:t>каз в регистрации участника ГИС </w:t>
            </w:r>
            <w:r>
              <w:rPr>
                <w:rFonts w:ascii="Times New Roman" w:hAnsi="Times New Roman" w:cs="Times New Roman"/>
                <w:iCs/>
                <w:sz w:val="24"/>
                <w:szCs w:val="24"/>
              </w:rPr>
              <w:t>ГМП в данной системе;</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3B1165">
        <w:trPr>
          <w:trHeight w:val="16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ср</w:t>
            </w:r>
            <w:r w:rsidR="00970A88">
              <w:rPr>
                <w:rFonts w:ascii="Times New Roman" w:hAnsi="Times New Roman" w:cs="Times New Roman"/>
                <w:iCs/>
                <w:sz w:val="24"/>
                <w:szCs w:val="24"/>
              </w:rPr>
              <w:t>оков регистрации участников ГИС </w:t>
            </w:r>
            <w:r>
              <w:rPr>
                <w:rFonts w:ascii="Times New Roman" w:hAnsi="Times New Roman" w:cs="Times New Roman"/>
                <w:iCs/>
                <w:sz w:val="24"/>
                <w:szCs w:val="24"/>
              </w:rPr>
              <w:t>ГМП в данной системе;</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E93DC9">
        <w:trPr>
          <w:trHeight w:val="672"/>
        </w:trPr>
        <w:tc>
          <w:tcPr>
            <w:tcW w:w="754" w:type="dxa"/>
            <w:vMerge/>
          </w:tcPr>
          <w:p w:rsidR="003975C3" w:rsidRDefault="003975C3" w:rsidP="00F80AFC">
            <w:pPr>
              <w:jc w:val="center"/>
              <w:rPr>
                <w:rFonts w:ascii="Times New Roman" w:hAnsi="Times New Roman"/>
                <w:sz w:val="24"/>
                <w:szCs w:val="24"/>
              </w:rPr>
            </w:pPr>
          </w:p>
        </w:tc>
        <w:tc>
          <w:tcPr>
            <w:tcW w:w="695" w:type="dxa"/>
            <w:vAlign w:val="center"/>
          </w:tcPr>
          <w:p w:rsidR="003975C3" w:rsidRPr="00545101"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5C3" w:rsidRDefault="003975C3" w:rsidP="00F80AFC">
            <w:pPr>
              <w:jc w:val="both"/>
              <w:rPr>
                <w:rFonts w:ascii="Times New Roman" w:eastAsiaTheme="minorEastAsia"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требований по проверке полноты и соответствия представленных участником </w:t>
            </w:r>
            <w:r>
              <w:rPr>
                <w:rFonts w:ascii="Times New Roman" w:hAnsi="Times New Roman" w:cs="Times New Roman"/>
                <w:iCs/>
                <w:sz w:val="24"/>
                <w:szCs w:val="24"/>
              </w:rPr>
              <w:lastRenderedPageBreak/>
              <w:t xml:space="preserve">ГИС ГМП документов для регистрации в данной системе, по </w:t>
            </w:r>
            <w:r>
              <w:rPr>
                <w:rFonts w:ascii="Times New Roman" w:eastAsia="Times New Roman" w:hAnsi="Times New Roman" w:cs="Times New Roman"/>
                <w:sz w:val="24"/>
                <w:szCs w:val="24"/>
                <w:lang w:eastAsia="ru-RU"/>
              </w:rPr>
              <w:t>внесению изменений в сведения об участниках</w:t>
            </w:r>
            <w:r w:rsidR="00970A88">
              <w:rPr>
                <w:rFonts w:ascii="Times New Roman" w:eastAsia="Times New Roman" w:hAnsi="Times New Roman" w:cs="Times New Roman"/>
                <w:iCs/>
                <w:sz w:val="24"/>
                <w:szCs w:val="24"/>
                <w:lang w:eastAsia="ru-RU"/>
              </w:rPr>
              <w:t xml:space="preserve"> ГИС </w:t>
            </w:r>
            <w:r>
              <w:rPr>
                <w:rFonts w:ascii="Times New Roman" w:eastAsia="Times New Roman" w:hAnsi="Times New Roman" w:cs="Times New Roman"/>
                <w:iCs/>
                <w:sz w:val="24"/>
                <w:szCs w:val="24"/>
                <w:lang w:eastAsia="ru-RU"/>
              </w:rPr>
              <w:t>ГМП</w:t>
            </w:r>
            <w:r w:rsidR="00970A88">
              <w:rPr>
                <w:rFonts w:ascii="Times New Roman" w:eastAsia="Times New Roman" w:hAnsi="Times New Roman" w:cs="Times New Roman"/>
                <w:sz w:val="24"/>
                <w:szCs w:val="24"/>
                <w:lang w:eastAsia="ru-RU"/>
              </w:rPr>
              <w:t xml:space="preserve"> и прекращению их доступа к ГИС </w:t>
            </w:r>
            <w:r>
              <w:rPr>
                <w:rFonts w:ascii="Times New Roman" w:eastAsia="Times New Roman" w:hAnsi="Times New Roman" w:cs="Times New Roman"/>
                <w:sz w:val="24"/>
                <w:szCs w:val="24"/>
                <w:lang w:eastAsia="ru-RU"/>
              </w:rPr>
              <w:t>ГМП</w:t>
            </w:r>
            <w:r>
              <w:rPr>
                <w:rFonts w:ascii="Times New Roman" w:hAnsi="Times New Roman" w:cs="Times New Roman"/>
                <w:iCs/>
                <w:sz w:val="24"/>
                <w:szCs w:val="24"/>
              </w:rPr>
              <w:t>;</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lastRenderedPageBreak/>
              <w:t>–</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5C3" w:rsidRDefault="003975C3" w:rsidP="00F80AFC">
            <w:pPr>
              <w:jc w:val="center"/>
            </w:pPr>
            <w:r>
              <w:rPr>
                <w:rFonts w:ascii="Times New Roman" w:hAnsi="Times New Roman" w:cs="Times New Roman"/>
                <w:sz w:val="24"/>
                <w:szCs w:val="24"/>
              </w:rPr>
              <w:t>средний</w:t>
            </w:r>
          </w:p>
        </w:tc>
      </w:tr>
      <w:tr w:rsidR="003975C3" w:rsidTr="00397919">
        <w:trPr>
          <w:trHeight w:val="81"/>
        </w:trPr>
        <w:tc>
          <w:tcPr>
            <w:tcW w:w="754" w:type="dxa"/>
            <w:vMerge/>
          </w:tcPr>
          <w:p w:rsidR="003975C3" w:rsidRDefault="003975C3" w:rsidP="00F80AFC">
            <w:pPr>
              <w:jc w:val="center"/>
              <w:rPr>
                <w:rFonts w:ascii="Times New Roman" w:hAnsi="Times New Roman" w:cs="Times New Roman"/>
                <w:sz w:val="24"/>
                <w:szCs w:val="24"/>
              </w:rPr>
            </w:pPr>
          </w:p>
        </w:tc>
        <w:tc>
          <w:tcPr>
            <w:tcW w:w="695" w:type="dxa"/>
            <w:vAlign w:val="center"/>
          </w:tcPr>
          <w:p w:rsidR="003975C3" w:rsidRPr="00A26D37" w:rsidRDefault="003975C3"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5C3" w:rsidRDefault="003975C3"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16 направления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5C3" w:rsidRDefault="003975C3"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2D4A8F">
        <w:trPr>
          <w:trHeight w:val="412"/>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17</w:t>
            </w:r>
            <w:r>
              <w:rPr>
                <w:rFonts w:ascii="Times New Roman" w:eastAsia="Times New Roman" w:hAnsi="Times New Roman" w:cs="Times New Roman"/>
                <w:sz w:val="24"/>
                <w:szCs w:val="24"/>
                <w:lang w:val="en-US" w:eastAsia="ru-RU"/>
              </w:rPr>
              <w:t>.</w:t>
            </w:r>
          </w:p>
        </w:tc>
        <w:tc>
          <w:tcPr>
            <w:tcW w:w="13443" w:type="dxa"/>
            <w:gridSpan w:val="12"/>
            <w:vAlign w:val="center"/>
          </w:tcPr>
          <w:p w:rsidR="00397919" w:rsidRDefault="00397919" w:rsidP="00397919">
            <w:pPr>
              <w:rPr>
                <w:rFonts w:ascii="Times New Roman" w:hAnsi="Times New Roman" w:cs="Times New Roman"/>
                <w:sz w:val="24"/>
                <w:szCs w:val="24"/>
              </w:rPr>
            </w:pPr>
            <w:r>
              <w:rPr>
                <w:rFonts w:ascii="Times New Roman" w:hAnsi="Times New Roman" w:cs="Times New Roman"/>
                <w:sz w:val="24"/>
                <w:szCs w:val="24"/>
              </w:rPr>
              <w:t>Направление информации в ГИС ГМП:</w:t>
            </w:r>
          </w:p>
        </w:tc>
      </w:tr>
      <w:tr w:rsidR="00397919" w:rsidTr="003A7DF6">
        <w:trPr>
          <w:trHeight w:val="724"/>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397919">
            <w:pPr>
              <w:jc w:val="both"/>
              <w:rPr>
                <w:rFonts w:ascii="Times New Roman" w:hAnsi="Times New Roman" w:cs="Times New Roman"/>
                <w:sz w:val="24"/>
                <w:szCs w:val="24"/>
              </w:rPr>
            </w:pPr>
            <w:r w:rsidRPr="00E51269">
              <w:rPr>
                <w:rFonts w:ascii="Times New Roman" w:hAnsi="Times New Roman" w:cs="Times New Roman"/>
                <w:sz w:val="24"/>
                <w:szCs w:val="24"/>
              </w:rPr>
              <w:t>несвоевременность н</w:t>
            </w:r>
            <w:r>
              <w:rPr>
                <w:rFonts w:ascii="Times New Roman" w:hAnsi="Times New Roman" w:cs="Times New Roman"/>
                <w:sz w:val="24"/>
                <w:szCs w:val="24"/>
              </w:rPr>
              <w:t xml:space="preserve">аправления в ГИС ГМП информации </w:t>
            </w:r>
            <w:r w:rsidRPr="00E51269">
              <w:rPr>
                <w:rFonts w:ascii="Times New Roman" w:hAnsi="Times New Roman" w:cs="Times New Roman"/>
                <w:sz w:val="24"/>
                <w:szCs w:val="24"/>
              </w:rPr>
              <w:t>о зачислении денежных средств на счет № 03100;</w:t>
            </w:r>
          </w:p>
        </w:tc>
        <w:tc>
          <w:tcPr>
            <w:tcW w:w="796"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41" w:type="dxa"/>
            <w:vAlign w:val="center"/>
          </w:tcPr>
          <w:p w:rsidR="00397919" w:rsidRDefault="00397919" w:rsidP="00397919">
            <w:pPr>
              <w:jc w:val="center"/>
              <w:rPr>
                <w:rFonts w:ascii="Times New Roman" w:hAnsi="Times New Roman" w:cs="Times New Roman"/>
                <w:iCs/>
                <w:sz w:val="24"/>
                <w:szCs w:val="24"/>
              </w:rPr>
            </w:pPr>
            <w:r>
              <w:rPr>
                <w:rFonts w:ascii="Times New Roman" w:hAnsi="Times New Roman" w:cs="Times New Roman"/>
                <w:sz w:val="24"/>
                <w:szCs w:val="24"/>
              </w:rPr>
              <w:t>Х</w:t>
            </w:r>
          </w:p>
        </w:tc>
        <w:tc>
          <w:tcPr>
            <w:tcW w:w="763"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71"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A7DF6">
        <w:trPr>
          <w:trHeight w:val="724"/>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397919">
            <w:pPr>
              <w:jc w:val="both"/>
              <w:rPr>
                <w:rFonts w:ascii="Times New Roman" w:hAnsi="Times New Roman" w:cs="Times New Roman"/>
                <w:sz w:val="24"/>
                <w:szCs w:val="24"/>
              </w:rPr>
            </w:pPr>
            <w:r w:rsidRPr="00E51269">
              <w:rPr>
                <w:rFonts w:ascii="Times New Roman" w:hAnsi="Times New Roman" w:cs="Times New Roman"/>
                <w:sz w:val="24"/>
                <w:szCs w:val="24"/>
              </w:rPr>
              <w:t>несвоевременность направления в ГИС</w:t>
            </w:r>
            <w:r>
              <w:rPr>
                <w:rFonts w:ascii="Times New Roman" w:hAnsi="Times New Roman" w:cs="Times New Roman"/>
                <w:sz w:val="24"/>
                <w:szCs w:val="24"/>
              </w:rPr>
              <w:t> </w:t>
            </w:r>
            <w:r w:rsidR="00EA677A">
              <w:rPr>
                <w:rFonts w:ascii="Times New Roman" w:hAnsi="Times New Roman" w:cs="Times New Roman"/>
                <w:sz w:val="24"/>
                <w:szCs w:val="24"/>
              </w:rPr>
              <w:t>ГМП информации</w:t>
            </w:r>
            <w:r w:rsidRPr="00E51269">
              <w:rPr>
                <w:rFonts w:ascii="Times New Roman" w:hAnsi="Times New Roman" w:cs="Times New Roman"/>
                <w:sz w:val="24"/>
                <w:szCs w:val="24"/>
              </w:rPr>
              <w:t xml:space="preserve"> о возврате денежных средств плательщику;</w:t>
            </w:r>
          </w:p>
        </w:tc>
        <w:tc>
          <w:tcPr>
            <w:tcW w:w="796"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41" w:type="dxa"/>
            <w:vAlign w:val="center"/>
          </w:tcPr>
          <w:p w:rsidR="00397919" w:rsidRDefault="00397919" w:rsidP="00397919">
            <w:pPr>
              <w:jc w:val="center"/>
              <w:rPr>
                <w:rFonts w:ascii="Times New Roman" w:hAnsi="Times New Roman" w:cs="Times New Roman"/>
                <w:iCs/>
                <w:sz w:val="24"/>
                <w:szCs w:val="24"/>
              </w:rPr>
            </w:pPr>
            <w:r>
              <w:rPr>
                <w:rFonts w:ascii="Times New Roman" w:hAnsi="Times New Roman" w:cs="Times New Roman"/>
                <w:sz w:val="24"/>
                <w:szCs w:val="24"/>
              </w:rPr>
              <w:t>Х</w:t>
            </w:r>
          </w:p>
        </w:tc>
        <w:tc>
          <w:tcPr>
            <w:tcW w:w="763"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71"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A7DF6">
        <w:trPr>
          <w:trHeight w:val="724"/>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397919">
            <w:pPr>
              <w:jc w:val="both"/>
              <w:rPr>
                <w:rFonts w:ascii="Times New Roman" w:hAnsi="Times New Roman" w:cs="Times New Roman"/>
                <w:sz w:val="24"/>
                <w:szCs w:val="24"/>
              </w:rPr>
            </w:pPr>
            <w:r w:rsidRPr="00E51269">
              <w:rPr>
                <w:rFonts w:ascii="Times New Roman" w:hAnsi="Times New Roman" w:cs="Times New Roman"/>
                <w:sz w:val="24"/>
                <w:szCs w:val="24"/>
              </w:rPr>
              <w:t>несвоевременность н</w:t>
            </w:r>
            <w:r>
              <w:rPr>
                <w:rFonts w:ascii="Times New Roman" w:hAnsi="Times New Roman" w:cs="Times New Roman"/>
                <w:sz w:val="24"/>
                <w:szCs w:val="24"/>
              </w:rPr>
              <w:t xml:space="preserve">аправления в ГИС ГМП информации </w:t>
            </w:r>
            <w:r w:rsidRPr="00E51269">
              <w:rPr>
                <w:rFonts w:ascii="Times New Roman" w:hAnsi="Times New Roman" w:cs="Times New Roman"/>
                <w:sz w:val="24"/>
                <w:szCs w:val="24"/>
              </w:rPr>
              <w:t>об уточнении вида и принадлежности платежа</w:t>
            </w:r>
            <w:r>
              <w:rPr>
                <w:rFonts w:ascii="Times New Roman" w:hAnsi="Times New Roman" w:cs="Times New Roman"/>
                <w:sz w:val="24"/>
                <w:szCs w:val="24"/>
              </w:rPr>
              <w:t>;</w:t>
            </w:r>
          </w:p>
        </w:tc>
        <w:tc>
          <w:tcPr>
            <w:tcW w:w="796"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41" w:type="dxa"/>
            <w:vAlign w:val="center"/>
          </w:tcPr>
          <w:p w:rsidR="00397919" w:rsidRDefault="00397919" w:rsidP="00397919">
            <w:pPr>
              <w:jc w:val="center"/>
              <w:rPr>
                <w:rFonts w:ascii="Times New Roman" w:hAnsi="Times New Roman" w:cs="Times New Roman"/>
                <w:iCs/>
                <w:sz w:val="24"/>
                <w:szCs w:val="24"/>
              </w:rPr>
            </w:pPr>
            <w:r>
              <w:rPr>
                <w:rFonts w:ascii="Times New Roman" w:hAnsi="Times New Roman" w:cs="Times New Roman"/>
                <w:sz w:val="24"/>
                <w:szCs w:val="24"/>
              </w:rPr>
              <w:t>Х</w:t>
            </w:r>
          </w:p>
        </w:tc>
        <w:tc>
          <w:tcPr>
            <w:tcW w:w="763"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397919" w:rsidRDefault="00397919" w:rsidP="00397919">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571"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E93DC9">
        <w:trPr>
          <w:trHeight w:val="310"/>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D05418" w:rsidRDefault="00397919" w:rsidP="00397919">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17 направления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2D4A8F">
        <w:trPr>
          <w:trHeight w:val="462"/>
        </w:trPr>
        <w:tc>
          <w:tcPr>
            <w:tcW w:w="754" w:type="dxa"/>
            <w:vMerge w:val="restart"/>
          </w:tcPr>
          <w:p w:rsidR="00397919" w:rsidRDefault="00397919" w:rsidP="0039791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val="en-US" w:eastAsia="ru-RU"/>
              </w:rPr>
              <w:t>.</w:t>
            </w:r>
          </w:p>
        </w:tc>
        <w:tc>
          <w:tcPr>
            <w:tcW w:w="13443" w:type="dxa"/>
            <w:gridSpan w:val="12"/>
            <w:vAlign w:val="center"/>
          </w:tcPr>
          <w:p w:rsidR="00397919" w:rsidRPr="00901F9B" w:rsidRDefault="00397919" w:rsidP="00F80AFC">
            <w:pPr>
              <w:jc w:val="both"/>
              <w:rPr>
                <w:rFonts w:ascii="Times New Roman" w:hAnsi="Times New Roman" w:cs="Times New Roman"/>
                <w:sz w:val="24"/>
                <w:szCs w:val="24"/>
              </w:rPr>
            </w:pPr>
            <w:r>
              <w:rPr>
                <w:rFonts w:ascii="Times New Roman" w:hAnsi="Times New Roman" w:cs="Times New Roman"/>
                <w:sz w:val="24"/>
                <w:szCs w:val="24"/>
              </w:rPr>
              <w:t>Составление установленных форм отчетности и представление ее в Федеральное казначейство:</w:t>
            </w:r>
          </w:p>
        </w:tc>
      </w:tr>
      <w:tr w:rsidR="00397919" w:rsidTr="00E93DC9">
        <w:trPr>
          <w:trHeight w:val="30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919" w:rsidRPr="00A26D37" w:rsidRDefault="00397919" w:rsidP="00397919">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составления установленных форм отчетности;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E93DC9">
        <w:trPr>
          <w:trHeight w:val="44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 представление установленных форм отчетности в Федеральное казначейство;</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E93DC9">
        <w:trPr>
          <w:trHeight w:val="91"/>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18</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397919">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18 направления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A7DF6">
        <w:trPr>
          <w:trHeight w:val="156"/>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19</w:t>
            </w:r>
            <w:r>
              <w:rPr>
                <w:rFonts w:ascii="Times New Roman" w:hAnsi="Times New Roman" w:cs="Times New Roman"/>
                <w:sz w:val="24"/>
                <w:szCs w:val="24"/>
                <w:lang w:val="en-US"/>
              </w:rPr>
              <w:t>.</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sidRPr="00901F9B">
              <w:rPr>
                <w:rFonts w:ascii="Times New Roman" w:hAnsi="Times New Roman" w:cs="Times New Roman"/>
                <w:sz w:val="24"/>
                <w:szCs w:val="24"/>
              </w:rPr>
              <w:t xml:space="preserve"> </w:t>
            </w:r>
            <w:r>
              <w:rPr>
                <w:rFonts w:ascii="Times New Roman" w:hAnsi="Times New Roman" w:cs="Times New Roman"/>
                <w:sz w:val="24"/>
                <w:szCs w:val="24"/>
              </w:rPr>
              <w:t>осуществляемые МОУ ФК</w:t>
            </w:r>
            <w:r w:rsidRPr="00901F9B">
              <w:rPr>
                <w:rFonts w:ascii="Times New Roman" w:hAnsi="Times New Roman" w:cs="Times New Roman"/>
                <w:sz w:val="24"/>
                <w:szCs w:val="24"/>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sidRPr="00901F9B">
              <w:rPr>
                <w:rFonts w:ascii="Times New Roman" w:hAnsi="Times New Roman" w:cs="Times New Roman"/>
                <w:sz w:val="24"/>
                <w:szCs w:val="24"/>
              </w:rPr>
              <w:t xml:space="preserve"> рисков:</w:t>
            </w:r>
          </w:p>
        </w:tc>
      </w:tr>
      <w:tr w:rsidR="00397919" w:rsidTr="003A7DF6">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D05418" w:rsidRDefault="00397919" w:rsidP="00F80AFC">
            <w:pPr>
              <w:jc w:val="center"/>
              <w:rPr>
                <w:rFonts w:ascii="Times New Roman" w:hAnsi="Times New Roman" w:cs="Times New Roman"/>
                <w:sz w:val="24"/>
                <w:szCs w:val="24"/>
              </w:rPr>
            </w:pPr>
            <w:r>
              <w:rPr>
                <w:rFonts w:ascii="Times New Roman" w:hAnsi="Times New Roman" w:cs="Times New Roman"/>
                <w:sz w:val="24"/>
                <w:szCs w:val="24"/>
              </w:rPr>
              <w:t>9.1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19</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sz w:val="24"/>
                <w:szCs w:val="24"/>
                <w:lang w:val="en-US"/>
              </w:rPr>
              <w:t>IX</w:t>
            </w:r>
            <w:r w:rsidRPr="009E0C12">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713"/>
        </w:trPr>
        <w:tc>
          <w:tcPr>
            <w:tcW w:w="14197" w:type="dxa"/>
            <w:gridSpan w:val="13"/>
            <w:vAlign w:val="center"/>
          </w:tcPr>
          <w:p w:rsidR="00397919" w:rsidRPr="00B43A28" w:rsidRDefault="00397919" w:rsidP="00F80AFC">
            <w:pPr>
              <w:jc w:val="both"/>
              <w:rPr>
                <w:rFonts w:ascii="Times New Roman" w:hAnsi="Times New Roman" w:cs="Times New Roman"/>
                <w:b/>
                <w:sz w:val="24"/>
                <w:szCs w:val="24"/>
              </w:rPr>
            </w:pPr>
            <w:r w:rsidRPr="00B43A28">
              <w:rPr>
                <w:rFonts w:ascii="Times New Roman" w:hAnsi="Times New Roman" w:cs="Times New Roman"/>
                <w:b/>
                <w:sz w:val="24"/>
                <w:szCs w:val="24"/>
                <w:u w:val="single"/>
              </w:rPr>
              <w:t>Направление деятельности</w:t>
            </w:r>
            <w:r w:rsidRPr="00BD20B7">
              <w:rPr>
                <w:rFonts w:ascii="Times New Roman" w:hAnsi="Times New Roman" w:cs="Times New Roman"/>
                <w:b/>
                <w:sz w:val="24"/>
                <w:szCs w:val="24"/>
                <w:u w:val="single"/>
              </w:rPr>
              <w:t xml:space="preserve"> </w:t>
            </w:r>
            <w:r>
              <w:rPr>
                <w:rFonts w:ascii="Times New Roman" w:hAnsi="Times New Roman" w:cs="Times New Roman"/>
                <w:b/>
                <w:sz w:val="24"/>
                <w:szCs w:val="24"/>
                <w:u w:val="single"/>
              </w:rPr>
              <w:t>МОУ ФК</w:t>
            </w:r>
            <w:r>
              <w:rPr>
                <w:rFonts w:ascii="Times New Roman" w:hAnsi="Times New Roman" w:cs="Times New Roman"/>
                <w:b/>
                <w:sz w:val="24"/>
                <w:szCs w:val="24"/>
              </w:rPr>
              <w:t>: </w:t>
            </w:r>
            <w:r>
              <w:rPr>
                <w:rFonts w:ascii="Times New Roman" w:hAnsi="Times New Roman" w:cs="Times New Roman"/>
                <w:b/>
                <w:sz w:val="24"/>
                <w:szCs w:val="24"/>
                <w:lang w:val="en-US"/>
              </w:rPr>
              <w:t>X</w:t>
            </w:r>
            <w:r w:rsidRPr="002E0329">
              <w:rPr>
                <w:rFonts w:ascii="Times New Roman" w:hAnsi="Times New Roman" w:cs="Times New Roman"/>
                <w:b/>
                <w:sz w:val="24"/>
                <w:szCs w:val="24"/>
              </w:rPr>
              <w:t>.1</w:t>
            </w:r>
            <w:r>
              <w:rPr>
                <w:rFonts w:ascii="Times New Roman" w:hAnsi="Times New Roman" w:cs="Times New Roman"/>
                <w:b/>
                <w:sz w:val="24"/>
                <w:szCs w:val="24"/>
              </w:rPr>
              <w:t>. </w:t>
            </w:r>
            <w:r w:rsidRPr="00B43A28">
              <w:rPr>
                <w:rFonts w:ascii="Times New Roman" w:hAnsi="Times New Roman" w:cs="Times New Roman"/>
                <w:b/>
                <w:sz w:val="24"/>
                <w:szCs w:val="24"/>
              </w:rPr>
              <w:t xml:space="preserve">Организация и осуществление </w:t>
            </w:r>
            <w:r>
              <w:rPr>
                <w:rFonts w:ascii="Times New Roman" w:hAnsi="Times New Roman" w:cs="Times New Roman"/>
                <w:b/>
                <w:sz w:val="24"/>
                <w:szCs w:val="24"/>
              </w:rPr>
              <w:t>казначейских платежей</w:t>
            </w:r>
            <w:r w:rsidRPr="00B43A28">
              <w:rPr>
                <w:rFonts w:ascii="Times New Roman" w:hAnsi="Times New Roman" w:cs="Times New Roman"/>
                <w:b/>
                <w:sz w:val="24"/>
                <w:szCs w:val="24"/>
              </w:rPr>
              <w:t xml:space="preserve"> в системе банковских расчетов между </w:t>
            </w:r>
            <w:r>
              <w:rPr>
                <w:rFonts w:ascii="Times New Roman" w:hAnsi="Times New Roman" w:cs="Times New Roman"/>
                <w:b/>
                <w:sz w:val="24"/>
                <w:szCs w:val="24"/>
              </w:rPr>
              <w:t>МОУ ФК</w:t>
            </w:r>
            <w:r w:rsidRPr="00B43A28">
              <w:rPr>
                <w:rFonts w:ascii="Times New Roman" w:hAnsi="Times New Roman" w:cs="Times New Roman"/>
                <w:b/>
                <w:sz w:val="24"/>
                <w:szCs w:val="24"/>
              </w:rPr>
              <w:t xml:space="preserve"> и учреждением Банка России, кредитными организациями</w:t>
            </w:r>
          </w:p>
        </w:tc>
      </w:tr>
      <w:tr w:rsidR="00397919" w:rsidTr="002D4A8F">
        <w:trPr>
          <w:trHeight w:val="695"/>
        </w:trPr>
        <w:tc>
          <w:tcPr>
            <w:tcW w:w="754" w:type="dxa"/>
            <w:vMerge w:val="restart"/>
          </w:tcPr>
          <w:p w:rsidR="00397919" w:rsidRDefault="00397919" w:rsidP="00F80AFC">
            <w:pPr>
              <w:jc w:val="center"/>
            </w:pPr>
            <w:r>
              <w:rPr>
                <w:rFonts w:ascii="Times New Roman" w:hAnsi="Times New Roman" w:cs="Times New Roman"/>
                <w:sz w:val="24"/>
                <w:szCs w:val="24"/>
              </w:rPr>
              <w:t>1.</w:t>
            </w:r>
          </w:p>
        </w:tc>
        <w:tc>
          <w:tcPr>
            <w:tcW w:w="13443" w:type="dxa"/>
            <w:gridSpan w:val="12"/>
            <w:vAlign w:val="center"/>
          </w:tcPr>
          <w:p w:rsidR="00397919" w:rsidRPr="00901F9B" w:rsidRDefault="00397919" w:rsidP="002D4A8F">
            <w:pPr>
              <w:rPr>
                <w:rFonts w:ascii="Times New Roman" w:hAnsi="Times New Roman" w:cs="Times New Roman"/>
                <w:sz w:val="24"/>
                <w:szCs w:val="24"/>
              </w:rPr>
            </w:pPr>
            <w:r>
              <w:rPr>
                <w:rFonts w:ascii="Times New Roman" w:hAnsi="Times New Roman" w:cs="Times New Roman"/>
                <w:sz w:val="24"/>
                <w:szCs w:val="24"/>
              </w:rPr>
              <w:t>Формирование</w:t>
            </w:r>
            <w:r w:rsidRPr="00901F9B">
              <w:rPr>
                <w:rFonts w:ascii="Times New Roman" w:hAnsi="Times New Roman" w:cs="Times New Roman"/>
                <w:sz w:val="24"/>
                <w:szCs w:val="24"/>
              </w:rPr>
              <w:t xml:space="preserve"> Консолидированных заявок на перечисление средств с </w:t>
            </w:r>
            <w:r>
              <w:rPr>
                <w:rFonts w:ascii="Times New Roman" w:hAnsi="Times New Roman" w:cs="Times New Roman"/>
                <w:sz w:val="24"/>
                <w:szCs w:val="24"/>
              </w:rPr>
              <w:t xml:space="preserve">отдельного единого </w:t>
            </w:r>
            <w:r w:rsidRPr="00901F9B">
              <w:rPr>
                <w:rFonts w:ascii="Times New Roman" w:hAnsi="Times New Roman" w:cs="Times New Roman"/>
                <w:sz w:val="24"/>
                <w:szCs w:val="24"/>
              </w:rPr>
              <w:t>счета</w:t>
            </w:r>
            <w:r>
              <w:rPr>
                <w:rFonts w:ascii="Times New Roman" w:hAnsi="Times New Roman" w:cs="Times New Roman"/>
                <w:sz w:val="24"/>
                <w:szCs w:val="24"/>
              </w:rPr>
              <w:t xml:space="preserve"> федерального бюджета, открытого в</w:t>
            </w:r>
            <w:r w:rsidRPr="00901F9B">
              <w:rPr>
                <w:rFonts w:ascii="Times New Roman" w:hAnsi="Times New Roman" w:cs="Times New Roman"/>
                <w:sz w:val="24"/>
                <w:szCs w:val="24"/>
              </w:rPr>
              <w:t xml:space="preserve"> </w:t>
            </w:r>
            <w:r>
              <w:rPr>
                <w:rFonts w:ascii="Times New Roman" w:hAnsi="Times New Roman" w:cs="Times New Roman"/>
                <w:sz w:val="24"/>
                <w:szCs w:val="24"/>
              </w:rPr>
              <w:t>МОУ ФК</w:t>
            </w:r>
            <w:r w:rsidRPr="00901F9B">
              <w:rPr>
                <w:rFonts w:ascii="Times New Roman" w:hAnsi="Times New Roman" w:cs="Times New Roman"/>
                <w:sz w:val="24"/>
                <w:szCs w:val="24"/>
              </w:rPr>
              <w:t>:</w:t>
            </w:r>
          </w:p>
        </w:tc>
      </w:tr>
      <w:tr w:rsidR="00397919" w:rsidTr="002D4A8F">
        <w:trPr>
          <w:trHeight w:val="182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w:t>
            </w:r>
            <w:r>
              <w:rPr>
                <w:rFonts w:ascii="Times New Roman" w:eastAsia="Calibri" w:hAnsi="Times New Roman" w:cs="Times New Roman"/>
                <w:sz w:val="24"/>
                <w:szCs w:val="24"/>
              </w:rPr>
              <w:t>Консолидированных заявок на перечисление средств с отдельного единого счета федерального бюджета, открытого в МОУ ФК, на казначейские счета, открытые в МОУ ФК, для осуществления казначейских платежей;</w:t>
            </w:r>
            <w:r>
              <w:rPr>
                <w:rFonts w:ascii="Times New Roman" w:hAnsi="Times New Roman" w:cs="Times New Roman"/>
                <w:sz w:val="24"/>
                <w:szCs w:val="24"/>
              </w:rPr>
              <w:t xml:space="preserve"> </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E14F8F"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E14F8F"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E14F8F"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97919">
        <w:trPr>
          <w:trHeight w:val="104"/>
        </w:trPr>
        <w:tc>
          <w:tcPr>
            <w:tcW w:w="754" w:type="dxa"/>
            <w:vMerge/>
          </w:tcPr>
          <w:p w:rsidR="00397919" w:rsidRDefault="00397919" w:rsidP="00F80AFC"/>
        </w:tc>
        <w:tc>
          <w:tcPr>
            <w:tcW w:w="69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00014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направления деятельности </w:t>
            </w:r>
            <w:r>
              <w:rPr>
                <w:rFonts w:ascii="Times New Roman" w:hAnsi="Times New Roman" w:cs="Times New Roman"/>
                <w:sz w:val="24"/>
                <w:szCs w:val="24"/>
                <w:lang w:val="en-US"/>
              </w:rPr>
              <w:t>X</w:t>
            </w:r>
            <w:r w:rsidRPr="002E0329">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«Организация </w:t>
            </w:r>
            <w:r>
              <w:rPr>
                <w:rFonts w:ascii="Times New Roman" w:hAnsi="Times New Roman" w:cs="Times New Roman"/>
                <w:sz w:val="24"/>
                <w:szCs w:val="24"/>
              </w:rPr>
              <w:br/>
              <w:t xml:space="preserve">и осуществление казначейских платежей </w:t>
            </w:r>
            <w:r>
              <w:rPr>
                <w:rFonts w:ascii="Times New Roman" w:hAnsi="Times New Roman" w:cs="Times New Roman"/>
                <w:sz w:val="24"/>
                <w:szCs w:val="24"/>
              </w:rPr>
              <w:br/>
              <w:t xml:space="preserve">в системе банковских расчетов между МОУ ФК и учреждением Банка России, кредитными организациями» (далее – направление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hAnsi="Times New Roman" w:cs="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E93DC9">
        <w:trPr>
          <w:trHeight w:val="383"/>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rsidR="00397919" w:rsidRDefault="00397919" w:rsidP="00684AF7">
            <w:pPr>
              <w:jc w:val="both"/>
              <w:rPr>
                <w:rFonts w:ascii="Times New Roman" w:hAnsi="Times New Roman" w:cs="Times New Roman"/>
                <w:sz w:val="24"/>
                <w:szCs w:val="24"/>
              </w:rPr>
            </w:pPr>
            <w:r>
              <w:rPr>
                <w:rFonts w:ascii="Times New Roman" w:hAnsi="Times New Roman" w:cs="Times New Roman"/>
                <w:sz w:val="24"/>
                <w:szCs w:val="24"/>
              </w:rPr>
              <w:t>Формирование распоряжений о переводе денежных средств со счетов МОУ ФК и обеспечение их передачи в учреждение Банка России</w:t>
            </w:r>
            <w:r w:rsidR="00684AF7">
              <w:rPr>
                <w:rFonts w:ascii="Times New Roman" w:hAnsi="Times New Roman" w:cs="Times New Roman"/>
                <w:sz w:val="24"/>
                <w:szCs w:val="24"/>
              </w:rPr>
              <w:t xml:space="preserve"> и </w:t>
            </w:r>
            <w:r>
              <w:rPr>
                <w:rFonts w:ascii="Times New Roman" w:hAnsi="Times New Roman" w:cs="Times New Roman"/>
                <w:sz w:val="24"/>
                <w:szCs w:val="24"/>
              </w:rPr>
              <w:t>кредитные организации:</w:t>
            </w:r>
          </w:p>
        </w:tc>
      </w:tr>
      <w:tr w:rsidR="00397919" w:rsidTr="00E93DC9">
        <w:trPr>
          <w:trHeight w:val="67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684AF7">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казначейских платежей через расчетную сеть Банка России</w:t>
            </w:r>
            <w:r w:rsidR="00684AF7" w:rsidRPr="00423230">
              <w:rPr>
                <w:rFonts w:ascii="Times New Roman" w:hAnsi="Times New Roman" w:cs="Times New Roman"/>
                <w:snapToGrid w:val="0"/>
                <w:color w:val="000000"/>
                <w:sz w:val="28"/>
                <w:szCs w:val="28"/>
              </w:rPr>
              <w:t xml:space="preserve">, </w:t>
            </w:r>
            <w:r w:rsidR="00684AF7" w:rsidRPr="00EB2ED9">
              <w:rPr>
                <w:rFonts w:ascii="Times New Roman" w:hAnsi="Times New Roman" w:cs="Times New Roman"/>
                <w:sz w:val="24"/>
                <w:szCs w:val="24"/>
              </w:rPr>
              <w:t>кредитные организации и наделении их полномочиями по подписанию с использованием соответствующего прикладного программного обеспечения поручений о перечислении на счет, распоряжений о переводе денежных средств с банковских счетов МОУ ФК, открытых в подразделении Банка России или кредитных организациях</w:t>
            </w:r>
            <w:proofErr w:type="gramStart"/>
            <w:r w:rsidR="00684AF7" w:rsidDel="00684AF7">
              <w:rPr>
                <w:rFonts w:ascii="Times New Roman" w:eastAsia="Times New Roman" w:hAnsi="Times New Roman" w:cs="Times New Roman"/>
                <w:snapToGrid w:val="0"/>
                <w:color w:val="000000"/>
                <w:sz w:val="24"/>
                <w:szCs w:val="24"/>
                <w:lang w:eastAsia="ru-RU"/>
              </w:rPr>
              <w:t xml:space="preserve"> </w:t>
            </w:r>
            <w:r>
              <w:rPr>
                <w:rFonts w:ascii="Times New Roman" w:hAnsi="Times New Roman" w:cs="Times New Roman"/>
                <w:sz w:val="24"/>
                <w:szCs w:val="24"/>
              </w:rPr>
              <w:t>;</w:t>
            </w:r>
            <w:proofErr w:type="gramEnd"/>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6A03DD">
        <w:trPr>
          <w:trHeight w:val="1873"/>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документов МОУ ФК в части разграничения полномочий должностных лиц, осуществляющих контроль при направлении распоряжений о переводе денежных средств в учреждение Банка России</w:t>
            </w:r>
            <w:r>
              <w:rPr>
                <w:rFonts w:ascii="Times New Roman" w:eastAsia="Times New Roman" w:hAnsi="Times New Roman" w:cs="Times New Roman"/>
                <w:sz w:val="24"/>
                <w:szCs w:val="24"/>
                <w:lang w:eastAsia="ru-RU"/>
              </w:rPr>
              <w:t xml:space="preserve"> и кредитные организации</w:t>
            </w:r>
            <w:r>
              <w:rPr>
                <w:rFonts w:ascii="Times New Roman" w:hAnsi="Times New Roman" w:cs="Times New Roman"/>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6A03DD">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МОУ ФК в части осуществления уточнения реквизитов распоряжений о переводе денежных средств на основании запросов кредитной организации, направленных в МОУ ФК в электронном виде;</w:t>
            </w:r>
          </w:p>
        </w:tc>
        <w:tc>
          <w:tcPr>
            <w:tcW w:w="796" w:type="dxa"/>
            <w:vAlign w:val="center"/>
          </w:tcPr>
          <w:p w:rsidR="00397919" w:rsidRDefault="00397919" w:rsidP="00F80AFC">
            <w:pPr>
              <w:jc w:val="center"/>
              <w:rPr>
                <w:rFonts w:ascii="Times New Roman" w:hAnsi="Times New Roman" w:cs="Times New Roman"/>
                <w:sz w:val="24"/>
                <w:szCs w:val="24"/>
              </w:rPr>
            </w:pPr>
            <w: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505"/>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napToGrid w:val="0"/>
                <w:color w:val="000000"/>
                <w:sz w:val="24"/>
                <w:szCs w:val="24"/>
                <w:lang w:eastAsia="ru-RU"/>
              </w:rPr>
              <w:t>несанкционированное исполнение распоряжений о переводе денежных средств, связанное с некорректной работой программного обеспечения, используемого в МОУ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43607">
        <w:trPr>
          <w:trHeight w:val="91"/>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684AF7"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97919">
        <w:trPr>
          <w:trHeight w:val="653"/>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контроля за соответствием данных полученных выписок банка и сформированных выписок по казначейским счетам проведенным операциям:</w:t>
            </w:r>
          </w:p>
        </w:tc>
      </w:tr>
      <w:tr w:rsidR="00397919" w:rsidTr="00397919">
        <w:trPr>
          <w:trHeight w:val="69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с</w:t>
            </w:r>
            <w:r w:rsidRPr="00381A7F">
              <w:rPr>
                <w:rFonts w:ascii="Times New Roman" w:eastAsia="Times New Roman" w:hAnsi="Times New Roman" w:cs="Times New Roman"/>
                <w:sz w:val="24"/>
                <w:szCs w:val="24"/>
                <w:lang w:eastAsia="ru-RU"/>
              </w:rPr>
              <w:t>формир</w:t>
            </w:r>
            <w:r>
              <w:rPr>
                <w:rFonts w:ascii="Times New Roman" w:eastAsia="Times New Roman" w:hAnsi="Times New Roman" w:cs="Times New Roman"/>
                <w:sz w:val="24"/>
                <w:szCs w:val="24"/>
                <w:lang w:eastAsia="ru-RU"/>
              </w:rPr>
              <w:t>ованных в</w:t>
            </w:r>
            <w:r w:rsidRPr="00381A7F">
              <w:rPr>
                <w:rFonts w:ascii="Times New Roman" w:eastAsia="Times New Roman" w:hAnsi="Times New Roman" w:cs="Times New Roman"/>
                <w:sz w:val="24"/>
                <w:szCs w:val="24"/>
                <w:lang w:eastAsia="ru-RU"/>
              </w:rPr>
              <w:t>ыпис</w:t>
            </w:r>
            <w:r>
              <w:rPr>
                <w:rFonts w:ascii="Times New Roman" w:eastAsia="Times New Roman" w:hAnsi="Times New Roman" w:cs="Times New Roman"/>
                <w:sz w:val="24"/>
                <w:szCs w:val="24"/>
                <w:lang w:eastAsia="ru-RU"/>
              </w:rPr>
              <w:t>ок</w:t>
            </w:r>
            <w:r w:rsidRPr="00381A7F">
              <w:rPr>
                <w:rFonts w:ascii="Times New Roman" w:eastAsia="Times New Roman" w:hAnsi="Times New Roman" w:cs="Times New Roman"/>
                <w:sz w:val="24"/>
                <w:szCs w:val="24"/>
                <w:lang w:eastAsia="ru-RU"/>
              </w:rPr>
              <w:t xml:space="preserve"> по казначейским счетам</w:t>
            </w:r>
            <w:r>
              <w:rPr>
                <w:rFonts w:ascii="Times New Roman" w:eastAsia="Times New Roman" w:hAnsi="Times New Roman" w:cs="Times New Roman"/>
                <w:sz w:val="24"/>
                <w:szCs w:val="24"/>
                <w:lang w:eastAsia="ru-RU"/>
              </w:rPr>
              <w:t>;</w:t>
            </w:r>
          </w:p>
        </w:tc>
        <w:tc>
          <w:tcPr>
            <w:tcW w:w="796" w:type="dxa"/>
            <w:vAlign w:val="center"/>
          </w:tcPr>
          <w:p w:rsidR="00397919" w:rsidRDefault="00397919" w:rsidP="00F80AFC">
            <w:pPr>
              <w:jc w:val="center"/>
              <w:rPr>
                <w:rFonts w:ascii="Times New Roman" w:hAnsi="Times New Roman" w:cs="Times New Roman"/>
                <w:sz w:val="24"/>
                <w:szCs w:val="24"/>
              </w:rPr>
            </w:pPr>
            <w: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570CC3">
        <w:trPr>
          <w:trHeight w:val="592"/>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несоответствие данных полученных выписок банка проведенным операциям МОУ ФК;</w:t>
            </w:r>
          </w:p>
        </w:tc>
        <w:tc>
          <w:tcPr>
            <w:tcW w:w="796" w:type="dxa"/>
            <w:vAlign w:val="center"/>
          </w:tcPr>
          <w:p w:rsidR="00397919" w:rsidRDefault="00397919" w:rsidP="00F80AFC">
            <w:pPr>
              <w:jc w:val="center"/>
              <w:rPr>
                <w:rFonts w:ascii="Times New Roman" w:hAnsi="Times New Roman" w:cs="Times New Roman"/>
                <w:sz w:val="24"/>
                <w:szCs w:val="24"/>
              </w:rPr>
            </w:pPr>
            <w: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97919">
        <w:trPr>
          <w:trHeight w:val="80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неподтверждение</w:t>
            </w:r>
            <w:proofErr w:type="spellEnd"/>
            <w:r>
              <w:rPr>
                <w:rFonts w:ascii="Times New Roman" w:eastAsia="Times New Roman" w:hAnsi="Times New Roman" w:cs="Times New Roman"/>
                <w:sz w:val="24"/>
                <w:szCs w:val="24"/>
                <w:lang w:eastAsia="ru-RU"/>
              </w:rPr>
              <w:t xml:space="preserve"> расходной части выписок по всем счетам МОУ ФК;</w:t>
            </w:r>
          </w:p>
        </w:tc>
        <w:tc>
          <w:tcPr>
            <w:tcW w:w="796" w:type="dxa"/>
            <w:vAlign w:val="center"/>
          </w:tcPr>
          <w:p w:rsidR="00397919" w:rsidRDefault="00397919" w:rsidP="00F80AFC">
            <w:pPr>
              <w:jc w:val="center"/>
            </w:pPr>
            <w: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97919">
        <w:trPr>
          <w:trHeight w:val="67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w:t>
            </w:r>
            <w:r w:rsidRPr="002E0329">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97919">
        <w:trPr>
          <w:trHeight w:val="693"/>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Осуществление контроля за соответствием данных распоряжений о перечислении, представляемых получателями бюджетных средств в МОУ ФК:</w:t>
            </w:r>
          </w:p>
        </w:tc>
      </w:tr>
      <w:tr w:rsidR="00397919" w:rsidTr="006A03DD">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несоответствие данных распоряжений о перечислении, представляемых на бумажных (электронных) носителях получателями бюджетных средств в МОУ ФК, данным распоряжениям о переводе денежных средств, </w:t>
            </w:r>
            <w:r>
              <w:rPr>
                <w:rFonts w:ascii="Times New Roman" w:hAnsi="Times New Roman" w:cs="Times New Roman"/>
                <w:sz w:val="24"/>
                <w:szCs w:val="24"/>
              </w:rPr>
              <w:lastRenderedPageBreak/>
              <w:t>передаваемых для осуществления казначейских платежей в учреждение Банка России;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97919">
        <w:trPr>
          <w:trHeight w:val="692"/>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E032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w:t>
            </w:r>
            <w:r w:rsidRPr="000A32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703"/>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Обеспечение наличными денежными средствами и денежными средствами, предназначенными для осуществления расчетов </w:t>
            </w:r>
            <w:r>
              <w:rPr>
                <w:rFonts w:ascii="Times New Roman" w:hAnsi="Times New Roman" w:cs="Times New Roman"/>
                <w:sz w:val="24"/>
                <w:szCs w:val="24"/>
              </w:rPr>
              <w:br/>
              <w:t>по операциям, совершаемым с использованием платежных карт, участников системы казначейских платежей, лицевые счета которым открыты в МОУ ФК:</w:t>
            </w:r>
          </w:p>
        </w:tc>
      </w:tr>
      <w:tr w:rsidR="00397919" w:rsidTr="002D4A8F">
        <w:trPr>
          <w:trHeight w:val="98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22324" w:rsidRDefault="00397919" w:rsidP="00F80AFC">
            <w:pPr>
              <w:jc w:val="center"/>
              <w:rPr>
                <w:rFonts w:ascii="Times New Roman" w:hAnsi="Times New Roman" w:cs="Times New Roman"/>
                <w:sz w:val="24"/>
                <w:szCs w:val="24"/>
              </w:rPr>
            </w:pPr>
            <w:r w:rsidRPr="00022324">
              <w:rPr>
                <w:rFonts w:ascii="Times New Roman" w:hAnsi="Times New Roman" w:cs="Times New Roman"/>
                <w:sz w:val="24"/>
                <w:szCs w:val="24"/>
              </w:rPr>
              <w:t>1</w:t>
            </w:r>
            <w:r>
              <w:rPr>
                <w:rFonts w:ascii="Times New Roman" w:hAnsi="Times New Roman" w:cs="Times New Roman"/>
                <w:sz w:val="24"/>
                <w:szCs w:val="24"/>
              </w:rPr>
              <w:t>0</w:t>
            </w:r>
            <w:r w:rsidRPr="00022324">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693"/>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A32AC"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2D4A8F">
        <w:trPr>
          <w:trHeight w:val="1274"/>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0A32AC"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перечисления средств на счет, открытый МОУ ФК на балансовом счете </w:t>
            </w:r>
            <w:r>
              <w:rPr>
                <w:rFonts w:ascii="Times New Roman" w:hAnsi="Times New Roman" w:cs="Times New Roman"/>
                <w:sz w:val="24"/>
                <w:szCs w:val="24"/>
              </w:rPr>
              <w:br/>
              <w:t>№ 40116 «Средства для выдачи и внесения наличных денег и осуществления расчетов по отдельным операциям» (далее – счет № 40116);</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2D4A8F">
        <w:trPr>
          <w:trHeight w:val="729"/>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0A32AC"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D05418" w:rsidRDefault="00397919" w:rsidP="00022324">
            <w:pPr>
              <w:jc w:val="both"/>
              <w:rPr>
                <w:rFonts w:ascii="Times New Roman" w:hAnsi="Times New Roman" w:cs="Times New Roman"/>
                <w:b/>
                <w:sz w:val="24"/>
                <w:szCs w:val="24"/>
              </w:rPr>
            </w:pPr>
            <w:r>
              <w:rPr>
                <w:rFonts w:ascii="Times New Roman" w:hAnsi="Times New Roman" w:cs="Times New Roman"/>
                <w:sz w:val="24"/>
                <w:szCs w:val="24"/>
              </w:rPr>
              <w:t>несоблюдение правил обеспечения наличными денежными средствами</w:t>
            </w:r>
            <w:r>
              <w:rPr>
                <w:rFonts w:ascii="Times New Roman" w:eastAsia="Times New Roman" w:hAnsi="Times New Roman" w:cs="Times New Roman"/>
                <w:sz w:val="24"/>
                <w:szCs w:val="24"/>
                <w:lang w:eastAsia="ru-RU"/>
              </w:rPr>
              <w:t xml:space="preserve"> участников системы казначейских платежей</w:t>
            </w:r>
            <w:r>
              <w:rPr>
                <w:rFonts w:ascii="Times New Roman" w:hAnsi="Times New Roman" w:cs="Times New Roman"/>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2D4A8F">
        <w:trPr>
          <w:trHeight w:val="24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0A32AC"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D05418" w:rsidRDefault="00397919" w:rsidP="00684AF7">
            <w:pPr>
              <w:jc w:val="both"/>
              <w:rPr>
                <w:rFonts w:ascii="Times New Roman" w:hAnsi="Times New Roman" w:cs="Times New Roman"/>
                <w:b/>
                <w:sz w:val="24"/>
                <w:szCs w:val="24"/>
              </w:rPr>
            </w:pPr>
            <w:proofErr w:type="gramStart"/>
            <w:r>
              <w:rPr>
                <w:rFonts w:ascii="Times New Roman" w:hAnsi="Times New Roman" w:cs="Times New Roman"/>
                <w:sz w:val="24"/>
                <w:szCs w:val="24"/>
              </w:rPr>
              <w:t xml:space="preserve">отсутствие в </w:t>
            </w:r>
            <w:r w:rsidR="006C7A88">
              <w:rPr>
                <w:rFonts w:ascii="Times New Roman" w:hAnsi="Times New Roman" w:cs="Times New Roman"/>
                <w:sz w:val="24"/>
                <w:szCs w:val="24"/>
              </w:rPr>
              <w:t xml:space="preserve">Комплексном договоре банковского обслуживания, </w:t>
            </w:r>
            <w:r>
              <w:rPr>
                <w:rFonts w:ascii="Times New Roman" w:hAnsi="Times New Roman" w:cs="Times New Roman"/>
                <w:sz w:val="24"/>
                <w:szCs w:val="24"/>
              </w:rPr>
              <w:t xml:space="preserve">Договоре банковского счета, заключенном между МОУ ФК и Центральным банком Российской </w:t>
            </w:r>
            <w:r>
              <w:rPr>
                <w:rFonts w:ascii="Times New Roman" w:hAnsi="Times New Roman" w:cs="Times New Roman"/>
                <w:sz w:val="24"/>
                <w:szCs w:val="24"/>
              </w:rPr>
              <w:lastRenderedPageBreak/>
              <w:t xml:space="preserve">Федерации или кредитной организацией, положений, </w:t>
            </w:r>
            <w:r>
              <w:rPr>
                <w:rFonts w:ascii="Times New Roman" w:eastAsia="Times New Roman" w:hAnsi="Times New Roman" w:cs="Times New Roman"/>
                <w:sz w:val="24"/>
                <w:szCs w:val="24"/>
                <w:lang w:eastAsia="ru-RU"/>
              </w:rPr>
              <w:t xml:space="preserve">установленных пунктом 4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 мая 2020 г. </w:t>
            </w:r>
            <w:r>
              <w:rPr>
                <w:rFonts w:ascii="Times New Roman" w:eastAsia="Times New Roman" w:hAnsi="Times New Roman" w:cs="Times New Roman"/>
                <w:sz w:val="24"/>
                <w:szCs w:val="24"/>
                <w:lang w:eastAsia="ru-RU"/>
              </w:rPr>
              <w:br/>
              <w:t>№ 22н;</w:t>
            </w:r>
            <w:proofErr w:type="gramEnd"/>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97919">
        <w:trPr>
          <w:trHeight w:val="10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022324"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F80AFC">
            <w:pPr>
              <w:jc w:val="both"/>
              <w:rPr>
                <w:rFonts w:ascii="Times New Roman" w:hAnsi="Times New Roman" w:cs="Times New Roman"/>
                <w:sz w:val="24"/>
                <w:szCs w:val="24"/>
              </w:rPr>
            </w:pPr>
            <w:r w:rsidRPr="000860B7">
              <w:rPr>
                <w:rFonts w:ascii="Times New Roman" w:hAnsi="Times New Roman" w:cs="Times New Roman"/>
                <w:sz w:val="24"/>
                <w:szCs w:val="24"/>
              </w:rPr>
              <w:t>несоблюдение порядка</w:t>
            </w:r>
            <w:r>
              <w:t xml:space="preserve"> </w:t>
            </w:r>
            <w:r w:rsidRPr="00D0649B">
              <w:rPr>
                <w:rFonts w:ascii="Times New Roman" w:hAnsi="Times New Roman" w:cs="Times New Roman"/>
                <w:sz w:val="24"/>
                <w:szCs w:val="24"/>
              </w:rPr>
              <w:t>прием</w:t>
            </w:r>
            <w:r>
              <w:rPr>
                <w:rFonts w:ascii="Times New Roman" w:hAnsi="Times New Roman" w:cs="Times New Roman"/>
                <w:sz w:val="24"/>
                <w:szCs w:val="24"/>
              </w:rPr>
              <w:t>а</w:t>
            </w:r>
            <w:r w:rsidRPr="00D0649B">
              <w:rPr>
                <w:rFonts w:ascii="Times New Roman" w:hAnsi="Times New Roman" w:cs="Times New Roman"/>
                <w:sz w:val="24"/>
                <w:szCs w:val="24"/>
              </w:rPr>
              <w:t xml:space="preserve"> Заявлений на получение карт (код формы </w:t>
            </w:r>
            <w:r>
              <w:rPr>
                <w:rFonts w:ascii="Times New Roman" w:hAnsi="Times New Roman" w:cs="Times New Roman"/>
                <w:sz w:val="24"/>
                <w:szCs w:val="24"/>
              </w:rPr>
              <w:br/>
            </w:r>
            <w:r w:rsidRPr="00D0649B">
              <w:rPr>
                <w:rFonts w:ascii="Times New Roman" w:hAnsi="Times New Roman" w:cs="Times New Roman"/>
                <w:sz w:val="24"/>
                <w:szCs w:val="24"/>
              </w:rPr>
              <w:t>по КФД</w:t>
            </w:r>
            <w:r>
              <w:rPr>
                <w:rFonts w:ascii="Times New Roman" w:hAnsi="Times New Roman" w:cs="Times New Roman"/>
                <w:sz w:val="24"/>
                <w:szCs w:val="24"/>
              </w:rPr>
              <w:t> </w:t>
            </w:r>
            <w:r w:rsidRPr="00D0649B">
              <w:rPr>
                <w:rFonts w:ascii="Times New Roman" w:hAnsi="Times New Roman" w:cs="Times New Roman"/>
                <w:sz w:val="24"/>
                <w:szCs w:val="24"/>
              </w:rPr>
              <w:t>0531247)</w:t>
            </w:r>
            <w:r>
              <w:rPr>
                <w:rFonts w:ascii="Times New Roman" w:hAnsi="Times New Roman" w:cs="Times New Roman"/>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97919">
        <w:trPr>
          <w:trHeight w:val="981"/>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0A32AC"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формирования Реестра на выпуск карт </w:t>
            </w:r>
            <w:r>
              <w:rPr>
                <w:rFonts w:ascii="Times New Roman" w:eastAsia="Times New Roman" w:hAnsi="Times New Roman" w:cs="Times New Roman"/>
                <w:sz w:val="24"/>
                <w:szCs w:val="24"/>
                <w:lang w:eastAsia="ru-RU"/>
              </w:rPr>
              <w:t xml:space="preserve">(код формы по КФД 0531248) </w:t>
            </w:r>
            <w:r>
              <w:rPr>
                <w:rFonts w:ascii="Times New Roman" w:eastAsia="Times New Roman" w:hAnsi="Times New Roman" w:cs="Times New Roman"/>
                <w:sz w:val="24"/>
                <w:szCs w:val="24"/>
                <w:lang w:eastAsia="ru-RU"/>
              </w:rPr>
              <w:br/>
            </w:r>
            <w:r>
              <w:rPr>
                <w:rFonts w:ascii="Times New Roman" w:hAnsi="Times New Roman" w:cs="Times New Roman"/>
                <w:sz w:val="24"/>
                <w:szCs w:val="24"/>
              </w:rPr>
              <w:t>и направления его в кредитную организацию;</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570CC3">
        <w:trPr>
          <w:trHeight w:val="1272"/>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E14F8F" w:rsidRDefault="00397919" w:rsidP="00F80AFC">
            <w:pPr>
              <w:jc w:val="center"/>
              <w:rPr>
                <w:rFonts w:ascii="Times New Roman" w:hAnsi="Times New Roman" w:cs="Times New Roman"/>
                <w:sz w:val="24"/>
                <w:szCs w:val="24"/>
              </w:rPr>
            </w:pPr>
            <w:r w:rsidRPr="00E14F8F">
              <w:rPr>
                <w:rFonts w:ascii="Times New Roman" w:hAnsi="Times New Roman" w:cs="Times New Roman"/>
                <w:sz w:val="24"/>
                <w:szCs w:val="24"/>
              </w:rPr>
              <w:t>1</w:t>
            </w:r>
            <w:r>
              <w:rPr>
                <w:rFonts w:ascii="Times New Roman" w:hAnsi="Times New Roman" w:cs="Times New Roman"/>
                <w:sz w:val="24"/>
                <w:szCs w:val="24"/>
              </w:rPr>
              <w:t>0</w:t>
            </w:r>
            <w:r w:rsidRPr="00E14F8F">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ведения Журнала регистрации карт </w:t>
            </w:r>
            <w:r>
              <w:rPr>
                <w:rFonts w:ascii="Times New Roman" w:eastAsia="Times New Roman" w:hAnsi="Times New Roman" w:cs="Times New Roman"/>
                <w:sz w:val="24"/>
                <w:szCs w:val="24"/>
                <w:lang w:eastAsia="ru-RU"/>
              </w:rPr>
              <w:t>(код формы по КФД 0531249)</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Журнала регистрации бланков денежных чековых книжек (код формы по КФД 0531241)</w:t>
            </w:r>
            <w:r>
              <w:rPr>
                <w:rFonts w:ascii="Times New Roman" w:hAnsi="Times New Roman" w:cs="Times New Roman"/>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0A32AC"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Pr="00D05418" w:rsidRDefault="00397919" w:rsidP="00057971">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несоблюдение порядка формирования и несвоевременность предоставления клиентам Ведомости операций уполномоченного подразделения участника бюджетного процесса с денежными средствами (код формы по КФД </w:t>
            </w:r>
            <w:r>
              <w:rPr>
                <w:rFonts w:ascii="Times New Roman" w:eastAsia="Times New Roman" w:hAnsi="Times New Roman" w:cs="Times New Roman"/>
                <w:sz w:val="24"/>
                <w:szCs w:val="24"/>
                <w:lang w:eastAsia="ru-RU"/>
              </w:rPr>
              <w:lastRenderedPageBreak/>
              <w:t xml:space="preserve">0531244) (Ведомости операций уполномоченного подразделения </w:t>
            </w:r>
            <w:proofErr w:type="spellStart"/>
            <w:r>
              <w:rPr>
                <w:rFonts w:ascii="Times New Roman" w:eastAsia="Times New Roman" w:hAnsi="Times New Roman" w:cs="Times New Roman"/>
                <w:sz w:val="24"/>
                <w:szCs w:val="24"/>
                <w:lang w:eastAsia="ru-RU"/>
              </w:rPr>
              <w:t>неучастника</w:t>
            </w:r>
            <w:proofErr w:type="spellEnd"/>
            <w:r>
              <w:rPr>
                <w:rFonts w:ascii="Times New Roman" w:eastAsia="Times New Roman" w:hAnsi="Times New Roman" w:cs="Times New Roman"/>
                <w:sz w:val="24"/>
                <w:szCs w:val="24"/>
                <w:lang w:eastAsia="ru-RU"/>
              </w:rPr>
              <w:t xml:space="preserve"> бюджетного процесса с денежными средствами (код формы по КФД 0531245));</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97919">
        <w:trPr>
          <w:trHeight w:val="1872"/>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0A32AC"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формирования </w:t>
            </w:r>
            <w:r>
              <w:rPr>
                <w:rFonts w:ascii="Times New Roman" w:hAnsi="Times New Roman" w:cs="Times New Roman"/>
                <w:sz w:val="24"/>
                <w:szCs w:val="24"/>
              </w:rPr>
              <w:br/>
              <w:t xml:space="preserve">и несвоевременное предоставление клиентам Сведений об операциях, совершаемых </w:t>
            </w:r>
            <w:r>
              <w:rPr>
                <w:rFonts w:ascii="Times New Roman" w:hAnsi="Times New Roman" w:cs="Times New Roman"/>
                <w:sz w:val="24"/>
                <w:szCs w:val="24"/>
              </w:rPr>
              <w:br/>
              <w:t xml:space="preserve">с использованием карт </w:t>
            </w:r>
            <w:r>
              <w:rPr>
                <w:rFonts w:ascii="Times New Roman" w:eastAsia="Times New Roman" w:hAnsi="Times New Roman" w:cs="Times New Roman"/>
                <w:sz w:val="24"/>
                <w:szCs w:val="24"/>
                <w:lang w:eastAsia="ru-RU"/>
              </w:rPr>
              <w:t>(код формы по КФД 0531246)</w:t>
            </w:r>
            <w:r>
              <w:rPr>
                <w:rFonts w:ascii="Times New Roman" w:hAnsi="Times New Roman" w:cs="Times New Roman"/>
                <w:sz w:val="24"/>
                <w:szCs w:val="24"/>
              </w:rPr>
              <w:t xml:space="preserve"> (при получении соответствующей информации от кредитной организации);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0E75CF">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851F3D" w:rsidRDefault="00397919" w:rsidP="00F80AFC">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X</w:t>
            </w:r>
            <w:r w:rsidRPr="000A32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2D4A8F">
        <w:trPr>
          <w:trHeight w:val="963"/>
        </w:trPr>
        <w:tc>
          <w:tcPr>
            <w:tcW w:w="754" w:type="dxa"/>
            <w:vMerge w:val="restart"/>
          </w:tcPr>
          <w:p w:rsidR="00397919" w:rsidRDefault="00397919" w:rsidP="00F80AFC">
            <w:pPr>
              <w:jc w:val="center"/>
            </w:pPr>
            <w:r>
              <w:rPr>
                <w:rFonts w:ascii="Times New Roman" w:hAnsi="Times New Roman" w:cs="Times New Roman"/>
                <w:sz w:val="24"/>
                <w:szCs w:val="24"/>
              </w:rPr>
              <w:t>6.</w:t>
            </w:r>
          </w:p>
        </w:tc>
        <w:tc>
          <w:tcPr>
            <w:tcW w:w="13443" w:type="dxa"/>
            <w:gridSpan w:val="12"/>
            <w:vAlign w:val="center"/>
          </w:tcPr>
          <w:p w:rsidR="00397919" w:rsidRPr="00901F9B"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средств, поступивших в соответствии с Консолидированной заявкой на казначейский счет для осуществления и отражения операций по учету и распределению поступлений (далее – счет 3100) и единый счет федерального бюджета (далее – счет 3211), открытые в МОУ ФК: </w:t>
            </w:r>
          </w:p>
        </w:tc>
      </w:tr>
      <w:tr w:rsidR="00397919" w:rsidTr="003B1165">
        <w:trPr>
          <w:trHeight w:val="130"/>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851F3D" w:rsidRDefault="00397919" w:rsidP="00F80AFC">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суммы, указанной в Консолидированной заявке на перечисление средств федерального бюджета на счета 3100 и 3211, открытые в МОУ ФК, сумме распоряжений о перечислении, представленных получателями бюджетных средств;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716E2A"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B55D5C"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текущим операционным днем средств, поступивших на счета 3100 и 3211, открытые в МОУ ФК, в соответствии с Консолидированной заявкой для осуществления </w:t>
            </w:r>
            <w:r>
              <w:rPr>
                <w:rFonts w:ascii="Times New Roman" w:hAnsi="Times New Roman" w:cs="Times New Roman"/>
                <w:sz w:val="24"/>
                <w:szCs w:val="24"/>
              </w:rPr>
              <w:lastRenderedPageBreak/>
              <w:t>казначейских платежей следующего операционного дня;</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0E75CF">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851F3D" w:rsidRDefault="00397919" w:rsidP="00F80AFC">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0</w:t>
            </w:r>
            <w:r w:rsidRPr="00851F3D">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sidRPr="00C74C1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97919">
        <w:trPr>
          <w:trHeight w:val="104"/>
        </w:trPr>
        <w:tc>
          <w:tcPr>
            <w:tcW w:w="754" w:type="dxa"/>
            <w:vMerge w:val="restart"/>
          </w:tcPr>
          <w:p w:rsidR="00397919" w:rsidRDefault="00397919" w:rsidP="00F80AFC">
            <w:pPr>
              <w:jc w:val="center"/>
              <w:rPr>
                <w:rFonts w:ascii="Times New Roman" w:hAnsi="Times New Roman" w:cs="Times New Roman"/>
                <w:sz w:val="24"/>
                <w:szCs w:val="24"/>
                <w:highlight w:val="yellow"/>
              </w:rPr>
            </w:pPr>
            <w:r>
              <w:rPr>
                <w:rFonts w:ascii="Times New Roman" w:hAnsi="Times New Roman" w:cs="Times New Roman"/>
                <w:sz w:val="24"/>
                <w:szCs w:val="24"/>
              </w:rPr>
              <w:t>7.</w:t>
            </w:r>
          </w:p>
        </w:tc>
        <w:tc>
          <w:tcPr>
            <w:tcW w:w="13443" w:type="dxa"/>
            <w:gridSpan w:val="12"/>
            <w:vAlign w:val="center"/>
          </w:tcPr>
          <w:p w:rsidR="00397919" w:rsidRDefault="00397919" w:rsidP="00F80AFC">
            <w:pPr>
              <w:jc w:val="both"/>
            </w:pPr>
            <w:r>
              <w:rPr>
                <w:rFonts w:ascii="Times New Roman" w:hAnsi="Times New Roman" w:cs="Times New Roman"/>
                <w:sz w:val="24"/>
                <w:szCs w:val="24"/>
              </w:rPr>
              <w:t xml:space="preserve">Проведение </w:t>
            </w:r>
            <w:r w:rsidR="006C7A88">
              <w:rPr>
                <w:rFonts w:ascii="Times New Roman" w:eastAsia="Times New Roman" w:hAnsi="Times New Roman" w:cs="Times New Roman"/>
                <w:sz w:val="24"/>
                <w:szCs w:val="24"/>
                <w:lang w:eastAsia="ru-RU"/>
              </w:rPr>
              <w:t>операций по распределению средств, полученных от размещения временно свободных средств единого казначейского счета</w:t>
            </w:r>
            <w:r>
              <w:rPr>
                <w:rFonts w:ascii="Times New Roman" w:eastAsia="Times New Roman" w:hAnsi="Times New Roman" w:cs="Times New Roman"/>
                <w:sz w:val="24"/>
                <w:szCs w:val="24"/>
                <w:lang w:eastAsia="ru-RU"/>
              </w:rPr>
              <w:t>:</w:t>
            </w:r>
          </w:p>
        </w:tc>
      </w:tr>
      <w:tr w:rsidR="00397919" w:rsidTr="00397919">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716E2A"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6C7A88" w:rsidP="00F80AFC">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проведения операций </w:t>
            </w:r>
            <w:r>
              <w:rPr>
                <w:rFonts w:ascii="Times New Roman" w:eastAsiaTheme="minorEastAsia" w:hAnsi="Times New Roman" w:cs="Times New Roman"/>
                <w:sz w:val="24"/>
                <w:szCs w:val="24"/>
              </w:rPr>
              <w:br/>
              <w:t xml:space="preserve">по распределению средств, полученных </w:t>
            </w:r>
            <w:r>
              <w:rPr>
                <w:rFonts w:ascii="Times New Roman" w:eastAsiaTheme="minorEastAsia" w:hAnsi="Times New Roman" w:cs="Times New Roman"/>
                <w:sz w:val="24"/>
                <w:szCs w:val="24"/>
              </w:rPr>
              <w:br/>
              <w:t>от размещения временно свободных средств единого казначейского счета, отдельного казначейского счета с кодом 4100 «Финансовый результат по операциям по управлению остатками средств на едином казначейском счете», открытого Межрегиональному управлению Федерального казначейства в сфере управления ликвидностью;</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43607">
        <w:trPr>
          <w:trHeight w:val="9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716E2A"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43607">
        <w:trPr>
          <w:trHeight w:val="740"/>
        </w:trPr>
        <w:tc>
          <w:tcPr>
            <w:tcW w:w="754" w:type="dxa"/>
            <w:vMerge w:val="restart"/>
          </w:tcPr>
          <w:p w:rsidR="00397919" w:rsidRDefault="00397919" w:rsidP="00F80AFC">
            <w:pPr>
              <w:jc w:val="center"/>
              <w:rPr>
                <w:rFonts w:ascii="Times New Roman" w:hAnsi="Times New Roman" w:cs="Times New Roman"/>
                <w:sz w:val="24"/>
                <w:szCs w:val="24"/>
                <w:highlight w:val="yellow"/>
              </w:rPr>
            </w:pPr>
            <w:r>
              <w:rPr>
                <w:rFonts w:ascii="Times New Roman" w:hAnsi="Times New Roman" w:cs="Times New Roman"/>
                <w:sz w:val="24"/>
                <w:szCs w:val="24"/>
              </w:rPr>
              <w:t>8.</w:t>
            </w:r>
          </w:p>
        </w:tc>
        <w:tc>
          <w:tcPr>
            <w:tcW w:w="13443" w:type="dxa"/>
            <w:gridSpan w:val="12"/>
            <w:vAlign w:val="center"/>
          </w:tcPr>
          <w:p w:rsidR="00397919" w:rsidRDefault="00397919" w:rsidP="00F80AFC">
            <w:pPr>
              <w:jc w:val="both"/>
            </w:pPr>
            <w:r>
              <w:rPr>
                <w:rFonts w:ascii="Times New Roman" w:hAnsi="Times New Roman" w:cs="Times New Roman"/>
                <w:sz w:val="24"/>
                <w:szCs w:val="24"/>
              </w:rPr>
              <w:t xml:space="preserve">Проведение </w:t>
            </w:r>
            <w:r w:rsidRPr="00EC2077">
              <w:rPr>
                <w:rFonts w:ascii="Times New Roman" w:eastAsia="Times New Roman" w:hAnsi="Times New Roman" w:cs="Times New Roman"/>
                <w:sz w:val="24"/>
                <w:szCs w:val="24"/>
                <w:lang w:eastAsia="ru-RU"/>
              </w:rPr>
              <w:t>операций по размещению средств единого казначейского счета с отдельного казначейского счета, открытого Межрегиональному управлению Федерального казначейства в сфере управления ликвидностью</w:t>
            </w:r>
            <w:r>
              <w:rPr>
                <w:rFonts w:ascii="Times New Roman" w:eastAsia="Times New Roman" w:hAnsi="Times New Roman" w:cs="Times New Roman"/>
                <w:sz w:val="24"/>
                <w:szCs w:val="24"/>
                <w:lang w:eastAsia="ru-RU"/>
              </w:rPr>
              <w:t>:</w:t>
            </w:r>
          </w:p>
        </w:tc>
      </w:tr>
      <w:tr w:rsidR="00397919" w:rsidTr="00343607">
        <w:trPr>
          <w:trHeight w:val="9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716E2A"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осуществления </w:t>
            </w:r>
            <w:r w:rsidRPr="00EC2077">
              <w:rPr>
                <w:rFonts w:ascii="Times New Roman" w:eastAsia="Times New Roman" w:hAnsi="Times New Roman" w:cs="Times New Roman"/>
                <w:sz w:val="24"/>
                <w:szCs w:val="24"/>
                <w:lang w:eastAsia="ru-RU"/>
              </w:rPr>
              <w:t>операций по размещению средств единого казначейского счета с отдельного казначейского счета, открытого Межрегиональному управлению Федерального казначейства в сфере управления ликвидностью</w:t>
            </w:r>
            <w:r>
              <w:rPr>
                <w:rFonts w:ascii="Times New Roman" w:eastAsia="Times New Roman" w:hAnsi="Times New Roman" w:cs="Times New Roman"/>
                <w:sz w:val="24"/>
                <w:szCs w:val="24"/>
                <w:lang w:eastAsia="ru-RU"/>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6C7A88" w:rsidTr="00343607">
        <w:trPr>
          <w:trHeight w:val="91"/>
        </w:trPr>
        <w:tc>
          <w:tcPr>
            <w:tcW w:w="754" w:type="dxa"/>
            <w:vMerge/>
          </w:tcPr>
          <w:p w:rsidR="006C7A88" w:rsidRDefault="006C7A88" w:rsidP="00F80AFC">
            <w:pPr>
              <w:jc w:val="center"/>
              <w:rPr>
                <w:rFonts w:ascii="Times New Roman" w:hAnsi="Times New Roman"/>
                <w:sz w:val="24"/>
                <w:szCs w:val="24"/>
              </w:rPr>
            </w:pPr>
          </w:p>
        </w:tc>
        <w:tc>
          <w:tcPr>
            <w:tcW w:w="695" w:type="dxa"/>
            <w:vAlign w:val="center"/>
          </w:tcPr>
          <w:p w:rsidR="006C7A88" w:rsidRDefault="006C7A88" w:rsidP="00F80AFC">
            <w:pPr>
              <w:jc w:val="center"/>
              <w:rPr>
                <w:rFonts w:ascii="Times New Roman" w:hAnsi="Times New Roman" w:cs="Times New Roman"/>
                <w:sz w:val="24"/>
                <w:szCs w:val="24"/>
                <w:lang w:val="en-US"/>
              </w:rPr>
            </w:pPr>
            <w:r>
              <w:rPr>
                <w:rFonts w:ascii="Times New Roman" w:hAnsi="Times New Roman" w:cs="Times New Roman"/>
                <w:sz w:val="24"/>
                <w:szCs w:val="24"/>
              </w:rPr>
              <w:t>10.1</w:t>
            </w:r>
          </w:p>
        </w:tc>
        <w:tc>
          <w:tcPr>
            <w:tcW w:w="696" w:type="dxa"/>
            <w:gridSpan w:val="2"/>
            <w:vAlign w:val="center"/>
          </w:tcPr>
          <w:p w:rsidR="006C7A88" w:rsidRDefault="006C7A88"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6C7A88" w:rsidRDefault="006C7A88"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6C7A88" w:rsidRDefault="006C7A88" w:rsidP="00F80AF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проведения платежей по банковским счетам Федерального казначейства на основании документов, подготовленных Межрегиональным управлением Федерального казначейства в сфере управления ликвидностью;</w:t>
            </w:r>
          </w:p>
        </w:tc>
        <w:tc>
          <w:tcPr>
            <w:tcW w:w="796" w:type="dxa"/>
            <w:vAlign w:val="center"/>
          </w:tcPr>
          <w:p w:rsidR="006C7A88" w:rsidRDefault="006C7A88"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6C7A88" w:rsidRDefault="006C7A88"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C7A88" w:rsidRDefault="006C7A88"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6C7A88" w:rsidRDefault="006C7A88"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3" w:type="dxa"/>
            <w:vAlign w:val="center"/>
          </w:tcPr>
          <w:p w:rsidR="006C7A88" w:rsidRDefault="006C7A88" w:rsidP="00F80AFC">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6C7A88" w:rsidRDefault="006C7A88" w:rsidP="00F80AF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571" w:type="dxa"/>
            <w:vAlign w:val="center"/>
          </w:tcPr>
          <w:p w:rsidR="006C7A88" w:rsidRDefault="006C7A88"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8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716E2A"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6C7A88"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w:t>
            </w:r>
            <w:r w:rsidRPr="00716E2A">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146"/>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 xml:space="preserve">Осуществление взаимодействия с </w:t>
            </w:r>
            <w:r>
              <w:rPr>
                <w:rFonts w:ascii="Times New Roman" w:eastAsia="Times New Roman" w:hAnsi="Times New Roman" w:cs="Times New Roman"/>
                <w:sz w:val="24"/>
                <w:szCs w:val="24"/>
              </w:rPr>
              <w:t>ГИС ГМП:</w:t>
            </w:r>
          </w:p>
        </w:tc>
      </w:tr>
      <w:tr w:rsidR="00397919" w:rsidTr="00343607">
        <w:trPr>
          <w:trHeight w:val="9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366EE"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в ГИС ГМП </w:t>
            </w:r>
            <w:r>
              <w:rPr>
                <w:rFonts w:ascii="Times New Roman" w:eastAsia="Times New Roman" w:hAnsi="Times New Roman" w:cs="Times New Roman"/>
                <w:sz w:val="24"/>
                <w:szCs w:val="24"/>
                <w:lang w:eastAsia="ru-RU"/>
              </w:rPr>
              <w:t>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бюджета, администраторов источников финансирования дефицита федерального бюджета, федеральных бюджетных (автономных) учреждений, лицевые счета которых открыты в МОУ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2D4A8F">
        <w:trPr>
          <w:trHeight w:val="26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366EE"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43607">
        <w:trPr>
          <w:trHeight w:val="144"/>
        </w:trPr>
        <w:tc>
          <w:tcPr>
            <w:tcW w:w="754" w:type="dxa"/>
            <w:vMerge w:val="restart"/>
          </w:tcPr>
          <w:p w:rsidR="00397919" w:rsidRDefault="00397919" w:rsidP="00F80AFC">
            <w:pPr>
              <w:jc w:val="center"/>
            </w:pPr>
            <w:r>
              <w:rPr>
                <w:rFonts w:ascii="Times New Roman" w:hAnsi="Times New Roman" w:cs="Times New Roman"/>
                <w:sz w:val="24"/>
                <w:szCs w:val="24"/>
              </w:rPr>
              <w:t>10.</w:t>
            </w:r>
          </w:p>
        </w:tc>
        <w:tc>
          <w:tcPr>
            <w:tcW w:w="13443" w:type="dxa"/>
            <w:gridSpan w:val="12"/>
            <w:vAlign w:val="center"/>
          </w:tcPr>
          <w:p w:rsidR="00397919" w:rsidRDefault="00397919" w:rsidP="00F80AFC">
            <w:pPr>
              <w:jc w:val="both"/>
            </w:pPr>
            <w:r>
              <w:rPr>
                <w:rFonts w:ascii="Times New Roman" w:hAnsi="Times New Roman" w:cs="Times New Roman"/>
                <w:sz w:val="24"/>
                <w:szCs w:val="24"/>
              </w:rPr>
              <w:t>Осуществление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397919" w:rsidTr="002D4A8F">
        <w:trPr>
          <w:trHeight w:val="105"/>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366EE"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работы по комплектованию, хранению, учету и </w:t>
            </w:r>
            <w:r>
              <w:rPr>
                <w:rFonts w:ascii="Times New Roman" w:hAnsi="Times New Roman" w:cs="Times New Roman"/>
                <w:sz w:val="24"/>
                <w:szCs w:val="24"/>
              </w:rPr>
              <w:lastRenderedPageBreak/>
              <w:t>использованию архивных документов, образовавшихся в ходе деятельности структурного подразделения МОУ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43607">
        <w:trPr>
          <w:trHeight w:val="689"/>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366EE"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693"/>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взаимодействия с государственной информационной системой жилищно-коммунального хозяйства </w:t>
            </w:r>
            <w:r>
              <w:rPr>
                <w:rFonts w:ascii="Times New Roman" w:hAnsi="Times New Roman" w:cs="Times New Roman"/>
                <w:sz w:val="24"/>
                <w:szCs w:val="24"/>
              </w:rPr>
              <w:br/>
              <w:t>(далее – ГИС ЖКХ):</w:t>
            </w:r>
          </w:p>
        </w:tc>
      </w:tr>
      <w:tr w:rsidR="00397919" w:rsidTr="002D4A8F">
        <w:trPr>
          <w:trHeight w:val="4545"/>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366EE"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6C7A88">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и сроков </w:t>
            </w:r>
            <w:r>
              <w:rPr>
                <w:rFonts w:ascii="Times New Roman" w:hAnsi="Times New Roman" w:cs="Times New Roman"/>
                <w:sz w:val="24"/>
                <w:szCs w:val="24"/>
              </w:rPr>
              <w:t>о</w:t>
            </w:r>
            <w:r>
              <w:rPr>
                <w:rFonts w:ascii="Times New Roman" w:eastAsia="Times New Roman" w:hAnsi="Times New Roman" w:cs="Times New Roman"/>
                <w:sz w:val="24"/>
                <w:szCs w:val="24"/>
                <w:lang w:eastAsia="ru-RU"/>
              </w:rPr>
              <w:t xml:space="preserve">существления размещения, уточнения и аннулирования в ГИС ЖКХ информации о внесении платы за жилое помещение и коммунальные услуги после проведения операций по перечислениям получателей бюджетных средств федерального бюджета, администраторов источников финансирования дефицита федерального бюджета, федеральных бюджетных (автономных) учреждений, </w:t>
            </w:r>
            <w:r>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Pr>
                <w:rFonts w:ascii="Times New Roman" w:eastAsia="Times New Roman" w:hAnsi="Times New Roman" w:cs="Times New Roman"/>
                <w:sz w:val="24"/>
                <w:szCs w:val="24"/>
                <w:lang w:eastAsia="ru-RU"/>
              </w:rPr>
              <w:t xml:space="preserve">Российской Федерации </w:t>
            </w:r>
            <w:r>
              <w:rPr>
                <w:rFonts w:ascii="Times New Roman" w:eastAsia="Calibri" w:hAnsi="Times New Roman" w:cs="Times New Roman"/>
                <w:bCs/>
                <w:sz w:val="24"/>
                <w:szCs w:val="24"/>
              </w:rPr>
              <w:t>получателями бюджетных средств</w:t>
            </w:r>
            <w:proofErr w:type="gramEnd"/>
            <w:r>
              <w:rPr>
                <w:rFonts w:ascii="Times New Roman" w:eastAsia="Calibri" w:hAnsi="Times New Roman" w:cs="Times New Roman"/>
                <w:bCs/>
                <w:sz w:val="24"/>
                <w:szCs w:val="24"/>
              </w:rPr>
              <w:t xml:space="preserve"> (далее соответственно – </w:t>
            </w:r>
            <w:r>
              <w:rPr>
                <w:rFonts w:ascii="Times New Roman" w:eastAsia="Times New Roman" w:hAnsi="Times New Roman" w:cs="Times New Roman"/>
                <w:sz w:val="24"/>
                <w:szCs w:val="24"/>
                <w:lang w:eastAsia="ru-RU"/>
              </w:rPr>
              <w:t>БК РФ,</w:t>
            </w:r>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неучастники</w:t>
            </w:r>
            <w:proofErr w:type="spellEnd"/>
            <w:r>
              <w:rPr>
                <w:rFonts w:ascii="Times New Roman" w:eastAsia="Calibri" w:hAnsi="Times New Roman" w:cs="Times New Roman"/>
                <w:bCs/>
                <w:sz w:val="24"/>
                <w:szCs w:val="24"/>
              </w:rPr>
              <w:t xml:space="preserve"> бюджетного процесса)</w:t>
            </w:r>
            <w:r>
              <w:rPr>
                <w:rFonts w:ascii="Times New Roman" w:eastAsia="Times New Roman" w:hAnsi="Times New Roman" w:cs="Times New Roman"/>
                <w:sz w:val="24"/>
                <w:szCs w:val="24"/>
                <w:lang w:eastAsia="ru-RU"/>
              </w:rPr>
              <w:t>, лицевые счета которых открыты в МОУ ФК;</w:t>
            </w:r>
          </w:p>
        </w:tc>
        <w:tc>
          <w:tcPr>
            <w:tcW w:w="796"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97919">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366EE"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w:t>
            </w:r>
            <w:r w:rsidRPr="00C74C12">
              <w:rPr>
                <w:rFonts w:ascii="Times New Roman" w:hAnsi="Times New Roman" w:cs="Times New Roman"/>
                <w:sz w:val="24"/>
                <w:szCs w:val="24"/>
              </w:rPr>
              <w:t>1</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97919">
        <w:trPr>
          <w:trHeight w:val="104"/>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97919" w:rsidTr="00343607">
        <w:trPr>
          <w:trHeight w:val="156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366EE"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hAnsi="Times New Roman" w:cs="Times New Roman"/>
                <w:sz w:val="24"/>
                <w:szCs w:val="24"/>
                <w:lang w:val="en-US"/>
              </w:rPr>
              <w:t>X</w:t>
            </w:r>
            <w:r w:rsidRPr="002366E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AE0CDB">
        <w:trPr>
          <w:trHeight w:val="138"/>
        </w:trPr>
        <w:tc>
          <w:tcPr>
            <w:tcW w:w="14197" w:type="dxa"/>
            <w:gridSpan w:val="13"/>
          </w:tcPr>
          <w:p w:rsidR="00397919" w:rsidRDefault="00397919" w:rsidP="00F80AFC">
            <w:pPr>
              <w:jc w:val="both"/>
            </w:pPr>
            <w:r>
              <w:rPr>
                <w:rFonts w:ascii="Times New Roman" w:eastAsia="Times New Roman" w:hAnsi="Times New Roman" w:cs="Times New Roman"/>
                <w:b/>
                <w:bCs/>
                <w:sz w:val="24"/>
                <w:szCs w:val="24"/>
                <w:u w:val="single"/>
                <w:lang w:eastAsia="ru-RU"/>
              </w:rPr>
              <w:t>Направление деятельности</w:t>
            </w:r>
            <w:r w:rsidRPr="002366EE">
              <w:rPr>
                <w:rFonts w:ascii="Times New Roman" w:eastAsia="Times New Roman" w:hAnsi="Times New Roman" w:cs="Times New Roman"/>
                <w:b/>
                <w:bCs/>
                <w:sz w:val="24"/>
                <w:szCs w:val="24"/>
                <w:u w:val="single"/>
                <w:lang w:eastAsia="ru-RU"/>
              </w:rPr>
              <w:t xml:space="preserve"> </w:t>
            </w:r>
            <w:r>
              <w:rPr>
                <w:rFonts w:ascii="Times New Roman" w:eastAsia="Times New Roman" w:hAnsi="Times New Roman" w:cs="Times New Roman"/>
                <w:b/>
                <w:bCs/>
                <w:sz w:val="24"/>
                <w:szCs w:val="24"/>
                <w:u w:val="single"/>
                <w:lang w:eastAsia="ru-RU"/>
              </w:rPr>
              <w:t>МОУ ФК</w:t>
            </w:r>
            <w:r w:rsidRPr="00096A80">
              <w:rPr>
                <w:rFonts w:ascii="Times New Roman" w:eastAsia="Times New Roman" w:hAnsi="Times New Roman" w:cs="Times New Roman"/>
                <w:b/>
                <w:bCs/>
                <w:sz w:val="24"/>
                <w:szCs w:val="24"/>
                <w:lang w:eastAsia="ru-RU"/>
              </w:rPr>
              <w:t>: </w:t>
            </w:r>
            <w:r w:rsidRPr="00096A80">
              <w:rPr>
                <w:rFonts w:ascii="Times New Roman" w:eastAsia="Times New Roman" w:hAnsi="Times New Roman" w:cs="Times New Roman"/>
                <w:b/>
                <w:bCs/>
                <w:sz w:val="24"/>
                <w:szCs w:val="24"/>
                <w:lang w:val="en-US" w:eastAsia="ru-RU"/>
              </w:rPr>
              <w:t>X</w:t>
            </w:r>
            <w:r>
              <w:rPr>
                <w:rFonts w:ascii="Times New Roman" w:eastAsia="Times New Roman" w:hAnsi="Times New Roman" w:cs="Times New Roman"/>
                <w:b/>
                <w:bCs/>
                <w:sz w:val="24"/>
                <w:szCs w:val="24"/>
                <w:lang w:val="en-US" w:eastAsia="ru-RU"/>
              </w:rPr>
              <w:t>I</w:t>
            </w:r>
            <w:r>
              <w:rPr>
                <w:rFonts w:ascii="Times New Roman" w:eastAsia="Times New Roman" w:hAnsi="Times New Roman" w:cs="Times New Roman"/>
                <w:b/>
                <w:bCs/>
                <w:sz w:val="24"/>
                <w:szCs w:val="24"/>
                <w:lang w:eastAsia="ru-RU"/>
              </w:rPr>
              <w:t>.</w:t>
            </w:r>
            <w:r w:rsidRPr="002366EE">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Pr>
                <w:rFonts w:ascii="Times New Roman" w:eastAsia="Times New Roman" w:hAnsi="Times New Roman" w:cs="Times New Roman"/>
                <w:b/>
                <w:sz w:val="24"/>
                <w:szCs w:val="24"/>
                <w:lang w:eastAsia="ru-RU"/>
              </w:rPr>
              <w:t>неучастников</w:t>
            </w:r>
            <w:proofErr w:type="spellEnd"/>
            <w:r>
              <w:rPr>
                <w:rFonts w:ascii="Times New Roman" w:eastAsia="Times New Roman" w:hAnsi="Times New Roman" w:cs="Times New Roman"/>
                <w:b/>
                <w:sz w:val="24"/>
                <w:szCs w:val="24"/>
                <w:lang w:eastAsia="ru-RU"/>
              </w:rPr>
              <w:t xml:space="preserve"> бюджетного процесса, средствами обязательного медицинского страхования,</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поступающими федеральным бюджетным (автономным) учреждениям, казначейского обслуживания бюджетов государственных внебюджетных фондов Российской Федерации</w:t>
            </w:r>
          </w:p>
        </w:tc>
      </w:tr>
      <w:tr w:rsidR="00397919" w:rsidTr="00343607">
        <w:trPr>
          <w:trHeight w:val="91"/>
        </w:trPr>
        <w:tc>
          <w:tcPr>
            <w:tcW w:w="754" w:type="dxa"/>
            <w:vMerge w:val="restart"/>
          </w:tcPr>
          <w:p w:rsidR="00397919" w:rsidRDefault="00397919" w:rsidP="00F80AFC">
            <w:pPr>
              <w:jc w:val="center"/>
            </w:pPr>
            <w:r>
              <w:rPr>
                <w:rFonts w:ascii="Times New Roman" w:hAnsi="Times New Roman" w:cs="Times New Roman"/>
                <w:sz w:val="24"/>
                <w:szCs w:val="24"/>
              </w:rPr>
              <w:t>1.</w:t>
            </w:r>
          </w:p>
        </w:tc>
        <w:tc>
          <w:tcPr>
            <w:tcW w:w="13443" w:type="dxa"/>
            <w:gridSpan w:val="12"/>
            <w:vAlign w:val="center"/>
          </w:tcPr>
          <w:p w:rsidR="00397919" w:rsidRDefault="00397919" w:rsidP="00F80AFC">
            <w:pPr>
              <w:jc w:val="both"/>
            </w:pPr>
            <w:r>
              <w:rPr>
                <w:rFonts w:ascii="Times New Roman" w:hAnsi="Times New Roman" w:cs="Times New Roman"/>
                <w:sz w:val="24"/>
                <w:szCs w:val="24"/>
              </w:rPr>
              <w:t>Ведение лицевых счетов клиентов:</w:t>
            </w:r>
          </w:p>
        </w:tc>
      </w:tr>
      <w:tr w:rsidR="00397919" w:rsidTr="00397919">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2366EE"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сроков формирования </w:t>
            </w:r>
            <w:r>
              <w:rPr>
                <w:rFonts w:ascii="Times New Roman" w:hAnsi="Times New Roman" w:cs="Times New Roman"/>
                <w:sz w:val="24"/>
                <w:szCs w:val="24"/>
              </w:rPr>
              <w:br/>
              <w:t xml:space="preserve">и предоставления выписок из лицевых счетов </w:t>
            </w:r>
            <w:r>
              <w:rPr>
                <w:rFonts w:ascii="Times New Roman" w:hAnsi="Times New Roman" w:cs="Times New Roman"/>
                <w:sz w:val="24"/>
                <w:szCs w:val="24"/>
              </w:rPr>
              <w:br/>
              <w:t>и приложений к ним по всем видам лицевых счетов, открытых</w:t>
            </w:r>
            <w:r>
              <w:rPr>
                <w:rFonts w:ascii="Times New Roman" w:eastAsia="Times New Roman" w:hAnsi="Times New Roman" w:cs="Times New Roman"/>
                <w:sz w:val="24"/>
                <w:szCs w:val="24"/>
                <w:lang w:eastAsia="ru-RU"/>
              </w:rPr>
              <w:t xml:space="preserve">, в МОУ ФК, </w:t>
            </w:r>
            <w:r>
              <w:rPr>
                <w:rFonts w:ascii="Times New Roman" w:hAnsi="Times New Roman" w:cs="Times New Roman"/>
                <w:sz w:val="24"/>
                <w:szCs w:val="24"/>
              </w:rPr>
              <w:t>в разрезе распоряжений о перечислении по операциям за соответствующий операционный день</w:t>
            </w:r>
            <w:r>
              <w:rPr>
                <w:rFonts w:ascii="Times New Roman" w:eastAsia="Times New Roman" w:hAnsi="Times New Roman" w:cs="Times New Roman"/>
                <w:sz w:val="24"/>
                <w:szCs w:val="24"/>
                <w:lang w:eastAsia="ru-RU"/>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2D4A8F">
        <w:trPr>
          <w:trHeight w:val="867"/>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B83F87" w:rsidRDefault="00397919" w:rsidP="00F80AFC">
            <w:pPr>
              <w:jc w:val="center"/>
              <w:rPr>
                <w:rFonts w:ascii="Times New Roman" w:hAnsi="Times New Roman" w:cs="Times New Roman"/>
                <w:sz w:val="24"/>
                <w:szCs w:val="24"/>
              </w:rPr>
            </w:pPr>
            <w:r w:rsidRPr="00B83F87">
              <w:rPr>
                <w:rFonts w:ascii="Times New Roman" w:hAnsi="Times New Roman" w:cs="Times New Roman"/>
                <w:sz w:val="24"/>
                <w:szCs w:val="24"/>
              </w:rPr>
              <w:t>1</w:t>
            </w:r>
            <w:r>
              <w:rPr>
                <w:rFonts w:ascii="Times New Roman" w:hAnsi="Times New Roman" w:cs="Times New Roman"/>
                <w:sz w:val="24"/>
                <w:szCs w:val="24"/>
              </w:rPr>
              <w:t>1</w:t>
            </w:r>
            <w:r w:rsidRPr="00B83F87">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570CC3">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несвоевременное формирование </w:t>
            </w:r>
            <w:r>
              <w:rPr>
                <w:rFonts w:ascii="Times New Roman" w:hAnsi="Times New Roman" w:cs="Times New Roman"/>
                <w:sz w:val="24"/>
                <w:szCs w:val="24"/>
              </w:rPr>
              <w:br/>
              <w:t xml:space="preserve">и предоставление Отчетов о состоянии лицевых счетов по всем видам лицевых счетов, открытых в МОУ ФК; </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2D4A8F">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B83F87" w:rsidRDefault="00397919" w:rsidP="00F80AFC">
            <w:pPr>
              <w:jc w:val="center"/>
              <w:rPr>
                <w:rFonts w:ascii="Times New Roman" w:hAnsi="Times New Roman" w:cs="Times New Roman"/>
                <w:sz w:val="24"/>
                <w:szCs w:val="24"/>
              </w:rPr>
            </w:pPr>
            <w:r w:rsidRPr="00B83F87">
              <w:rPr>
                <w:rFonts w:ascii="Times New Roman" w:hAnsi="Times New Roman" w:cs="Times New Roman"/>
                <w:sz w:val="24"/>
                <w:szCs w:val="24"/>
              </w:rPr>
              <w:t>1</w:t>
            </w:r>
            <w:r>
              <w:rPr>
                <w:rFonts w:ascii="Times New Roman" w:hAnsi="Times New Roman" w:cs="Times New Roman"/>
                <w:sz w:val="24"/>
                <w:szCs w:val="24"/>
              </w:rPr>
              <w:t>1</w:t>
            </w:r>
            <w:r w:rsidRPr="00B83F87">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057971">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направления деятельности </w:t>
            </w:r>
            <w:r>
              <w:rPr>
                <w:rFonts w:ascii="Times New Roman" w:hAnsi="Times New Roman" w:cs="Times New Roman"/>
                <w:sz w:val="24"/>
                <w:szCs w:val="24"/>
                <w:lang w:val="en-US"/>
              </w:rPr>
              <w:t>X</w:t>
            </w:r>
            <w:r>
              <w:rPr>
                <w:rFonts w:ascii="Times New Roman" w:hAnsi="Times New Roman"/>
                <w:bCs/>
                <w:sz w:val="24"/>
                <w:szCs w:val="24"/>
                <w:lang w:val="en-US"/>
              </w:rPr>
              <w:t>I</w:t>
            </w:r>
            <w:r w:rsidRPr="002366EE">
              <w:rPr>
                <w:rFonts w:ascii="Times New Roman" w:hAnsi="Times New Roman"/>
                <w:bCs/>
                <w:sz w:val="24"/>
                <w:szCs w:val="24"/>
              </w:rPr>
              <w:t>.1</w:t>
            </w:r>
            <w:r>
              <w:rPr>
                <w:rFonts w:ascii="Times New Roman" w:hAnsi="Times New Roman"/>
                <w:bCs/>
                <w:sz w:val="24"/>
                <w:szCs w:val="24"/>
              </w:rPr>
              <w:t xml:space="preserve"> «</w:t>
            </w:r>
            <w:r>
              <w:rPr>
                <w:rFonts w:ascii="Times New Roman" w:eastAsia="Times New Roman" w:hAnsi="Times New Roman" w:cs="Times New Roman"/>
                <w:sz w:val="24"/>
                <w:szCs w:val="24"/>
                <w:lang w:eastAsia="ru-RU"/>
              </w:rPr>
              <w:t xml:space="preserve">Осуществление и учет </w:t>
            </w:r>
            <w:r>
              <w:rPr>
                <w:rFonts w:ascii="Times New Roman" w:eastAsia="Times New Roman" w:hAnsi="Times New Roman" w:cs="Times New Roman"/>
                <w:sz w:val="24"/>
                <w:szCs w:val="24"/>
                <w:lang w:eastAsia="ru-RU"/>
              </w:rPr>
              <w:lastRenderedPageBreak/>
              <w:t xml:space="preserve">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Pr>
                <w:rFonts w:ascii="Times New Roman" w:eastAsia="Times New Roman" w:hAnsi="Times New Roman" w:cs="Times New Roman"/>
                <w:sz w:val="24"/>
                <w:szCs w:val="24"/>
                <w:lang w:eastAsia="ru-RU"/>
              </w:rPr>
              <w:t>неучастников</w:t>
            </w:r>
            <w:proofErr w:type="spellEnd"/>
            <w:r>
              <w:rPr>
                <w:rFonts w:ascii="Times New Roman" w:eastAsia="Times New Roman" w:hAnsi="Times New Roman" w:cs="Times New Roman"/>
                <w:sz w:val="24"/>
                <w:szCs w:val="24"/>
                <w:lang w:eastAsia="ru-RU"/>
              </w:rPr>
              <w:t xml:space="preserve"> бюджетного процесса, средствами обязательного медицинского страхования, поступающими федеральным бюджетным (автономным) учреждениям, казначейского обслуживания бюджетов государственных внебюджетных фондов Российской Федерации»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rPr>
              <w:t xml:space="preserve">(далее – направление деятельности </w:t>
            </w:r>
            <w:r>
              <w:rPr>
                <w:rFonts w:ascii="Times New Roman" w:eastAsia="Times New Roman" w:hAnsi="Times New Roman" w:cs="Times New Roman"/>
                <w:sz w:val="24"/>
                <w:szCs w:val="24"/>
                <w:lang w:val="en-US"/>
              </w:rPr>
              <w:t>XI</w:t>
            </w:r>
            <w:r w:rsidRPr="002366EE">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sz w:val="24"/>
                <w:szCs w:val="24"/>
                <w:lang w:eastAsia="ru-RU"/>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43607">
        <w:trPr>
          <w:trHeight w:val="91"/>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Формирование регистров аналитического учета операций:</w:t>
            </w:r>
          </w:p>
        </w:tc>
      </w:tr>
      <w:tr w:rsidR="00397919" w:rsidTr="003B1165">
        <w:trPr>
          <w:trHeight w:val="38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96A80" w:rsidRDefault="00397919"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w:t>
            </w:r>
            <w:r>
              <w:rPr>
                <w:rFonts w:ascii="Times New Roman" w:hAnsi="Times New Roman" w:cs="Times New Roman"/>
                <w:sz w:val="24"/>
                <w:szCs w:val="24"/>
              </w:rPr>
              <w:lastRenderedPageBreak/>
              <w:t xml:space="preserve">мероприятий по оперативно-розыскной деятельности, </w:t>
            </w:r>
            <w:r>
              <w:rPr>
                <w:rFonts w:ascii="Times New Roman" w:eastAsia="Times New Roman" w:hAnsi="Times New Roman" w:cs="Times New Roman"/>
                <w:sz w:val="24"/>
                <w:szCs w:val="24"/>
              </w:rPr>
              <w:t>средствами федеральных бюджетных (автономных) учреждений</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и иных </w:t>
            </w:r>
            <w:proofErr w:type="spellStart"/>
            <w:r>
              <w:rPr>
                <w:rFonts w:ascii="Times New Roman" w:eastAsia="Times New Roman" w:hAnsi="Times New Roman" w:cs="Times New Roman"/>
                <w:sz w:val="24"/>
                <w:szCs w:val="24"/>
              </w:rPr>
              <w:t>неучастников</w:t>
            </w:r>
            <w:proofErr w:type="spellEnd"/>
            <w:r>
              <w:rPr>
                <w:rFonts w:ascii="Times New Roman" w:eastAsia="Times New Roman" w:hAnsi="Times New Roman" w:cs="Times New Roman"/>
                <w:sz w:val="24"/>
                <w:szCs w:val="24"/>
              </w:rPr>
              <w:t xml:space="preserve"> бюджетного процесса, средствами обязательного медицинского страхования, поступающими федеральным бюджетным (автономным) учреждениям;</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42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Pr>
                <w:rFonts w:ascii="Times New Roman" w:eastAsia="Times New Roman" w:hAnsi="Times New Roman" w:cs="Times New Roman"/>
                <w:bCs/>
                <w:sz w:val="24"/>
                <w:szCs w:val="24"/>
                <w:lang w:val="en-US" w:eastAsia="ru-RU"/>
              </w:rPr>
              <w:t>I</w:t>
            </w:r>
            <w:r w:rsidRPr="00621F48">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1160"/>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F80AFC">
            <w:pPr>
              <w:jc w:val="both"/>
            </w:pPr>
            <w:r>
              <w:rPr>
                <w:rFonts w:ascii="Times New Roman" w:eastAsia="Times New Roman" w:hAnsi="Times New Roman" w:cs="Times New Roman"/>
                <w:sz w:val="24"/>
                <w:szCs w:val="24"/>
                <w:lang w:eastAsia="ru-RU"/>
              </w:rPr>
              <w:t xml:space="preserve">Доведение бюджетных ассигнований и (или) лимитов бюджетных обязательств, предельных объемов финансирования </w:t>
            </w:r>
            <w:r>
              <w:rPr>
                <w:rFonts w:ascii="Times New Roman" w:eastAsia="Times New Roman" w:hAnsi="Times New Roman" w:cs="Times New Roman"/>
                <w:sz w:val="24"/>
                <w:szCs w:val="24"/>
                <w:lang w:eastAsia="ru-RU"/>
              </w:rPr>
              <w:br/>
              <w:t>(далее – бюджетные данные), в случае принятия Минфином России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передача бюджетных данных при реорганизации участников бюджетного процесса федерального уровня:</w:t>
            </w:r>
          </w:p>
        </w:tc>
      </w:tr>
      <w:tr w:rsidR="00397919" w:rsidTr="000E75CF">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96A80" w:rsidRDefault="00397919"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0E75CF">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отзыва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главным распорядителем,</w:t>
            </w:r>
            <w:r>
              <w:rPr>
                <w:rFonts w:ascii="Times New Roman" w:eastAsia="Times New Roman" w:hAnsi="Times New Roman" w:cs="Times New Roman"/>
                <w:sz w:val="28"/>
                <w:szCs w:val="28"/>
                <w:lang w:eastAsia="ru-RU"/>
              </w:rPr>
              <w:t xml:space="preserve"> </w:t>
            </w:r>
            <w:r>
              <w:rPr>
                <w:rFonts w:ascii="Times New Roman" w:hAnsi="Times New Roman" w:cs="Times New Roman"/>
                <w:sz w:val="24"/>
                <w:szCs w:val="24"/>
              </w:rPr>
              <w:t>распорядителем неиспользованных и/или нераспределенных бюджетных данных, отраженных на соответствующих лицевых счетах клиентов;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превышение бюджетных данных, распределенных распорядителями средств федерального бюджета между нижестоящими распорядителями и получателями средств </w:t>
            </w:r>
            <w:r>
              <w:rPr>
                <w:rFonts w:ascii="Times New Roman" w:hAnsi="Times New Roman" w:cs="Times New Roman"/>
                <w:sz w:val="24"/>
                <w:szCs w:val="24"/>
              </w:rPr>
              <w:lastRenderedPageBreak/>
              <w:t>федерального бюджета, над утвержденными им бюджетными данными;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B1165">
        <w:trPr>
          <w:trHeight w:val="96"/>
        </w:trPr>
        <w:tc>
          <w:tcPr>
            <w:tcW w:w="754" w:type="dxa"/>
            <w:vMerge w:val="restart"/>
          </w:tcPr>
          <w:p w:rsidR="00397919" w:rsidRDefault="00397919" w:rsidP="00F80AFC">
            <w:pPr>
              <w:jc w:val="center"/>
            </w:pPr>
            <w:r>
              <w:rPr>
                <w:rFonts w:ascii="Times New Roman" w:hAnsi="Times New Roman" w:cs="Times New Roman"/>
                <w:sz w:val="24"/>
                <w:szCs w:val="24"/>
              </w:rPr>
              <w:t>4.</w:t>
            </w:r>
          </w:p>
        </w:tc>
        <w:tc>
          <w:tcPr>
            <w:tcW w:w="13443" w:type="dxa"/>
            <w:gridSpan w:val="12"/>
            <w:vAlign w:val="center"/>
          </w:tcPr>
          <w:p w:rsidR="00397919" w:rsidRDefault="00397919" w:rsidP="00F80AFC">
            <w:pPr>
              <w:jc w:val="both"/>
            </w:pPr>
            <w:r>
              <w:rPr>
                <w:rFonts w:ascii="Times New Roman" w:hAnsi="Times New Roman" w:cs="Times New Roman"/>
                <w:sz w:val="24"/>
                <w:szCs w:val="24"/>
              </w:rPr>
              <w:t>Проведение операций со средствами, поступающими во временное распоряжение получателя средств федерального бюджета, бюджетов государственных внебюджетных фондов:</w:t>
            </w:r>
          </w:p>
        </w:tc>
      </w:tr>
      <w:tr w:rsidR="00397919" w:rsidTr="003B1165">
        <w:trPr>
          <w:trHeight w:val="410"/>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 бюджетов государственных внебюджетных фондов;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25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182"/>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Исполнение бюджета Союзного государства:</w:t>
            </w:r>
          </w:p>
        </w:tc>
      </w:tr>
      <w:tr w:rsidR="00397919" w:rsidTr="003B1165">
        <w:trPr>
          <w:trHeight w:val="38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2D4A8F">
        <w:trPr>
          <w:trHeight w:val="9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объемов финансирования расходов;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97919">
        <w:trPr>
          <w:trHeight w:val="2280"/>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несвоевременность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B43A28">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2D4A8F">
        <w:trPr>
          <w:trHeight w:val="514"/>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несоблюдение порядка санкционирования расходов получателей средств бюджета Союзного государства;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2D4A8F">
        <w:trPr>
          <w:trHeight w:val="809"/>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621F48"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несвоевременность доведения до УФК Реестра главных распорядителей, распорядителей </w:t>
            </w:r>
            <w:r>
              <w:rPr>
                <w:rFonts w:ascii="Times New Roman" w:eastAsia="Times New Roman" w:hAnsi="Times New Roman" w:cs="Times New Roman"/>
                <w:sz w:val="24"/>
                <w:szCs w:val="24"/>
                <w:lang w:eastAsia="ru-RU"/>
              </w:rPr>
              <w:br/>
              <w:t>и получателей средств бюджета Союзного государства на соответствующий год;</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2D4A8F">
        <w:trPr>
          <w:trHeight w:val="555"/>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851F3D" w:rsidRDefault="00397919" w:rsidP="00F80AFC">
            <w:pPr>
              <w:jc w:val="center"/>
              <w:rPr>
                <w:rFonts w:ascii="Times New Roman" w:hAnsi="Times New Roman" w:cs="Times New Roman"/>
                <w:sz w:val="24"/>
                <w:szCs w:val="24"/>
              </w:rPr>
            </w:pPr>
            <w:r w:rsidRPr="00851F3D">
              <w:rPr>
                <w:rFonts w:ascii="Times New Roman" w:hAnsi="Times New Roman" w:cs="Times New Roman"/>
                <w:sz w:val="24"/>
                <w:szCs w:val="24"/>
              </w:rPr>
              <w:t>1</w:t>
            </w:r>
            <w:r>
              <w:rPr>
                <w:rFonts w:ascii="Times New Roman" w:hAnsi="Times New Roman" w:cs="Times New Roman"/>
                <w:sz w:val="24"/>
                <w:szCs w:val="24"/>
              </w:rPr>
              <w:t>1</w:t>
            </w:r>
            <w:r w:rsidRPr="00851F3D">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 xml:space="preserve">несоблюдение порядка завершения операций </w:t>
            </w:r>
            <w:r>
              <w:rPr>
                <w:rFonts w:ascii="Times New Roman" w:hAnsi="Times New Roman" w:cs="Times New Roman"/>
                <w:sz w:val="24"/>
                <w:szCs w:val="24"/>
              </w:rPr>
              <w:br/>
              <w:t>по исполнению бюджета Союзного государства в текущем финансовом году;</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2D4A8F">
        <w:trPr>
          <w:trHeight w:val="300"/>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6C71B7" w:rsidRDefault="00397919" w:rsidP="00F80AFC">
            <w:pPr>
              <w:jc w:val="center"/>
              <w:rPr>
                <w:rFonts w:ascii="Times New Roman" w:hAnsi="Times New Roman" w:cs="Times New Roman"/>
                <w:sz w:val="24"/>
                <w:szCs w:val="24"/>
              </w:rP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621F48">
              <w:rPr>
                <w:rFonts w:ascii="Times New Roman" w:hAnsi="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2D4A8F">
        <w:trPr>
          <w:trHeight w:val="703"/>
        </w:trPr>
        <w:tc>
          <w:tcPr>
            <w:tcW w:w="754" w:type="dxa"/>
            <w:vMerge w:val="restart"/>
          </w:tcPr>
          <w:p w:rsidR="00397919" w:rsidRDefault="00397919" w:rsidP="00F80AFC">
            <w:pPr>
              <w:jc w:val="center"/>
            </w:pPr>
            <w:r>
              <w:rPr>
                <w:rFonts w:ascii="Times New Roman" w:hAnsi="Times New Roman" w:cs="Times New Roman"/>
                <w:sz w:val="24"/>
                <w:szCs w:val="24"/>
              </w:rPr>
              <w:t>6.</w:t>
            </w:r>
          </w:p>
        </w:tc>
        <w:tc>
          <w:tcPr>
            <w:tcW w:w="13443" w:type="dxa"/>
            <w:gridSpan w:val="12"/>
            <w:vAlign w:val="center"/>
          </w:tcPr>
          <w:p w:rsidR="00397919" w:rsidRDefault="00397919" w:rsidP="00F80AFC">
            <w:pPr>
              <w:autoSpaceDE w:val="0"/>
              <w:autoSpaceDN w:val="0"/>
              <w:adjustRightInd w:val="0"/>
              <w:jc w:val="both"/>
            </w:pPr>
            <w:r>
              <w:rPr>
                <w:rFonts w:ascii="Times New Roman" w:hAnsi="Times New Roman" w:cs="Times New Roman"/>
                <w:sz w:val="24"/>
                <w:szCs w:val="24"/>
              </w:rPr>
              <w:t>Осуществление предварительного и текущего контроля за ведением операций со средствами федерального бюджета получателями средств федерального бюджета, со средствами бюджетов государственных внебюджетных фондов получателями средств государственных внебюджетных фондов:</w:t>
            </w:r>
          </w:p>
        </w:tc>
      </w:tr>
      <w:tr w:rsidR="00397919" w:rsidTr="003B1165">
        <w:trPr>
          <w:trHeight w:val="38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C147F1"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057971">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превышение перечислений, учтенных на соответствующих лицевых счетах получателей бюджетных средств, иных получателей </w:t>
            </w:r>
            <w:r>
              <w:rPr>
                <w:rFonts w:ascii="Times New Roman" w:eastAsia="Times New Roman" w:hAnsi="Times New Roman" w:cs="Times New Roman"/>
                <w:sz w:val="24"/>
                <w:szCs w:val="24"/>
                <w:lang w:eastAsia="ru-RU"/>
              </w:rPr>
              <w:lastRenderedPageBreak/>
              <w:t>бюджетных средств, над суммами доведенных бюджетных данных;</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2D4A8F">
        <w:trPr>
          <w:trHeight w:val="280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C147F1"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057971">
            <w:pPr>
              <w:jc w:val="both"/>
              <w:rPr>
                <w:rFonts w:ascii="Times New Roman" w:eastAsiaTheme="minorEastAsia" w:hAnsi="Times New Roman" w:cs="Times New Roman"/>
                <w:sz w:val="24"/>
                <w:szCs w:val="24"/>
              </w:rPr>
            </w:pPr>
            <w:r>
              <w:rPr>
                <w:rFonts w:ascii="Times New Roman" w:hAnsi="Times New Roman" w:cs="Times New Roman"/>
                <w:sz w:val="24"/>
                <w:szCs w:val="24"/>
              </w:rPr>
              <w:t>превышение бюджетных ассигнований для осуществления перечислений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2D4A8F">
        <w:trPr>
          <w:trHeight w:val="720"/>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C147F1"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614"/>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Санкционирование оплаты денежных обязательств получателей средств федерального бюджета и </w:t>
            </w:r>
            <w:r>
              <w:rPr>
                <w:rFonts w:ascii="Times New Roman" w:hAnsi="Times New Roman" w:cs="Times New Roman"/>
                <w:sz w:val="24"/>
                <w:szCs w:val="24"/>
              </w:rPr>
              <w:t>государственных внебюджетных фондов Российской Федерации</w:t>
            </w:r>
            <w:r>
              <w:rPr>
                <w:rFonts w:ascii="Times New Roman" w:eastAsia="Times New Roman" w:hAnsi="Times New Roman" w:cs="Times New Roman"/>
                <w:sz w:val="24"/>
                <w:szCs w:val="24"/>
                <w:lang w:eastAsia="ru-RU"/>
              </w:rPr>
              <w:t>:</w:t>
            </w:r>
          </w:p>
        </w:tc>
      </w:tr>
      <w:tr w:rsidR="00397919" w:rsidTr="00397919">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278F7">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соглашения</w:t>
            </w:r>
            <w:r>
              <w:rPr>
                <w:rStyle w:val="a6"/>
                <w:rFonts w:ascii="Times New Roman" w:eastAsia="Times New Roman" w:hAnsi="Times New Roman" w:cs="Times New Roman"/>
                <w:sz w:val="24"/>
                <w:szCs w:val="24"/>
                <w:lang w:eastAsia="ru-RU"/>
              </w:rPr>
              <w:footnoteReference w:id="15"/>
            </w:r>
            <w:r>
              <w:rPr>
                <w:rFonts w:ascii="Times New Roman" w:eastAsia="Times New Roman" w:hAnsi="Times New Roman" w:cs="Times New Roman"/>
                <w:sz w:val="24"/>
                <w:szCs w:val="24"/>
                <w:lang w:eastAsia="ru-RU"/>
              </w:rPr>
              <w:t xml:space="preserve"> о казначейском обслуживании исполнения бюджета (в случаях установленных законодательством Российской Федерации);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0E75CF">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санкционирования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25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E278F7">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санкционирования оплаты денежных обязательств получателей средств государственных внебюджетных фондов Российской Федерации в соответствии с Соглашением</w:t>
            </w:r>
            <w:r>
              <w:rPr>
                <w:rStyle w:val="a6"/>
                <w:rFonts w:ascii="Times New Roman" w:hAnsi="Times New Roman" w:cs="Times New Roman"/>
                <w:sz w:val="24"/>
                <w:szCs w:val="24"/>
              </w:rPr>
              <w:footnoteReference w:id="16"/>
            </w:r>
            <w:r>
              <w:rPr>
                <w:rFonts w:ascii="Times New Roman" w:hAnsi="Times New Roman" w:cs="Times New Roman"/>
                <w:sz w:val="24"/>
                <w:szCs w:val="24"/>
              </w:rPr>
              <w:t xml:space="preserve"> о казначейском обслуживании исполнения бюджета;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43607">
        <w:trPr>
          <w:trHeight w:val="2115"/>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8864D6">
              <w:rPr>
                <w:rFonts w:ascii="Times New Roman" w:hAnsi="Times New Roman" w:cs="Times New Roman"/>
                <w:sz w:val="24"/>
                <w:szCs w:val="24"/>
                <w:lang w:val="en-US"/>
              </w:rPr>
              <w:t>1</w:t>
            </w:r>
            <w:r>
              <w:rPr>
                <w:rFonts w:ascii="Times New Roman" w:hAnsi="Times New Roman" w:cs="Times New Roman"/>
                <w:sz w:val="24"/>
                <w:szCs w:val="24"/>
              </w:rPr>
              <w:t>1</w:t>
            </w:r>
            <w:r w:rsidRPr="008864D6">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санкционирования</w:t>
            </w:r>
            <w:r>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в соответствии с абзацем вторым </w:t>
            </w:r>
            <w:hyperlink r:id="rId8" w:history="1">
              <w:r>
                <w:rPr>
                  <w:rFonts w:ascii="Times New Roman" w:eastAsia="Times New Roman" w:hAnsi="Times New Roman" w:cs="Times New Roman"/>
                  <w:sz w:val="24"/>
                  <w:szCs w:val="24"/>
                  <w:lang w:eastAsia="ru-RU"/>
                </w:rPr>
                <w:t>части 1 статьи 78.1</w:t>
              </w:r>
            </w:hyperlink>
            <w:r>
              <w:rPr>
                <w:rFonts w:ascii="Times New Roman" w:eastAsia="Times New Roman" w:hAnsi="Times New Roman" w:cs="Times New Roman"/>
                <w:sz w:val="24"/>
                <w:szCs w:val="24"/>
                <w:lang w:eastAsia="ru-RU"/>
              </w:rPr>
              <w:t xml:space="preserve"> и статьей 78.2 БК РФ, лицевые счета которых открыты в МОУ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2D4A8F">
        <w:trPr>
          <w:trHeight w:val="530"/>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1</w:t>
            </w:r>
            <w:r>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43607">
        <w:trPr>
          <w:trHeight w:val="411"/>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 xml:space="preserve">Учет бюджетных </w:t>
            </w:r>
            <w:r>
              <w:rPr>
                <w:rFonts w:ascii="Times New Roman" w:eastAsia="Times New Roman" w:hAnsi="Times New Roman" w:cs="Times New Roman"/>
                <w:sz w:val="24"/>
                <w:szCs w:val="24"/>
                <w:lang w:eastAsia="ru-RU"/>
              </w:rPr>
              <w:t xml:space="preserve">и денежных обязательств </w:t>
            </w:r>
            <w:r>
              <w:rPr>
                <w:rFonts w:ascii="Times New Roman" w:hAnsi="Times New Roman" w:cs="Times New Roman"/>
                <w:sz w:val="24"/>
                <w:szCs w:val="24"/>
              </w:rPr>
              <w:t>получателей средств федерального бюджета:</w:t>
            </w:r>
          </w:p>
        </w:tc>
      </w:tr>
      <w:tr w:rsidR="00397919" w:rsidTr="00343607">
        <w:trPr>
          <w:trHeight w:val="97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96A80" w:rsidRDefault="00397919"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сроков постановки на учет бюджетных </w:t>
            </w:r>
            <w:r>
              <w:rPr>
                <w:rFonts w:ascii="Times New Roman" w:eastAsia="Times New Roman" w:hAnsi="Times New Roman" w:cs="Times New Roman"/>
                <w:sz w:val="24"/>
                <w:szCs w:val="24"/>
                <w:lang w:eastAsia="ru-RU"/>
              </w:rPr>
              <w:t xml:space="preserve">и денежных обязательств </w:t>
            </w:r>
            <w:r>
              <w:rPr>
                <w:rFonts w:ascii="Times New Roman" w:hAnsi="Times New Roman" w:cs="Times New Roman"/>
                <w:sz w:val="24"/>
                <w:szCs w:val="24"/>
              </w:rPr>
              <w:t>получателей средств федерального бюджета;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96A80" w:rsidRDefault="00397919"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сроков направления получателю средств федерального бюджета и главному распорядителю (распорядителю) средств федерального бюджета Уведомлений о превышении принятым бюджетным обязательством неиспользованных лимитов бюджетных обязательств;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172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96A80" w:rsidRDefault="00397919"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сроков направления Извещений о постановке на учет бюджетных, денежных обязательств до получателя средств федерального бюджета и распорядителя (главного распорядителя) средств федерального бюджета;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B1165">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096A80" w:rsidRDefault="00397919"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несоблюдение контроля соответствия Сведений о бюджетном и денежном обязательствах, представленных получателями средств федерального бюджета, требованиям Порядка учета территориальными органами Федерального казначейства бюджетных и денежных обязательств получателей средств федерального бюджета;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A26D37" w:rsidRDefault="00397919" w:rsidP="00F80AFC">
            <w:pPr>
              <w:jc w:val="center"/>
              <w:rPr>
                <w:rFonts w:ascii="Times New Roman" w:hAnsi="Times New Roman" w:cs="Times New Roman"/>
                <w:sz w:val="24"/>
                <w:szCs w:val="24"/>
              </w:rPr>
            </w:pPr>
            <w:r w:rsidRPr="00096A80">
              <w:rPr>
                <w:rFonts w:ascii="Times New Roman" w:hAnsi="Times New Roman" w:cs="Times New Roman"/>
                <w:sz w:val="24"/>
                <w:szCs w:val="24"/>
              </w:rPr>
              <w:t>1</w:t>
            </w:r>
            <w:r>
              <w:rPr>
                <w:rFonts w:ascii="Times New Roman" w:hAnsi="Times New Roman" w:cs="Times New Roman"/>
                <w:sz w:val="24"/>
                <w:szCs w:val="24"/>
              </w:rPr>
              <w:t>1</w:t>
            </w:r>
            <w:r w:rsidRPr="00096A80">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43607">
        <w:trPr>
          <w:trHeight w:val="367"/>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Завершение операций по исполнению федерального бюджета в текущем финансовом году:</w:t>
            </w:r>
          </w:p>
        </w:tc>
      </w:tr>
      <w:tr w:rsidR="00397919" w:rsidTr="00CB125B">
        <w:trPr>
          <w:trHeight w:val="110"/>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D071F8">
              <w:rPr>
                <w:rFonts w:ascii="Times New Roman" w:hAnsi="Times New Roman" w:cs="Times New Roman"/>
                <w:sz w:val="24"/>
                <w:szCs w:val="24"/>
                <w:lang w:val="en-US"/>
              </w:rPr>
              <w:t>1</w:t>
            </w:r>
            <w:r>
              <w:rPr>
                <w:rFonts w:ascii="Times New Roman" w:hAnsi="Times New Roman" w:cs="Times New Roman"/>
                <w:sz w:val="24"/>
                <w:szCs w:val="24"/>
              </w:rPr>
              <w:t>1</w:t>
            </w:r>
            <w:r w:rsidRPr="00D071F8">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D071F8">
              <w:rPr>
                <w:rFonts w:ascii="Times New Roman" w:hAnsi="Times New Roman" w:cs="Times New Roman"/>
                <w:sz w:val="24"/>
                <w:szCs w:val="24"/>
                <w:lang w:val="en-US"/>
              </w:rPr>
              <w:t>1</w:t>
            </w:r>
            <w:r>
              <w:rPr>
                <w:rFonts w:ascii="Times New Roman" w:hAnsi="Times New Roman" w:cs="Times New Roman"/>
                <w:sz w:val="24"/>
                <w:szCs w:val="24"/>
              </w:rPr>
              <w:t>1</w:t>
            </w:r>
            <w:r w:rsidRPr="00D071F8">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43607">
        <w:trPr>
          <w:trHeight w:val="91"/>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Осуществление взыскания неиспользованных остатков субсидий, предоставленных из федерального бюджета:</w:t>
            </w:r>
          </w:p>
        </w:tc>
      </w:tr>
      <w:tr w:rsidR="00397919" w:rsidTr="00397919">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411AB6">
              <w:rPr>
                <w:rFonts w:ascii="Times New Roman" w:hAnsi="Times New Roman" w:cs="Times New Roman"/>
                <w:sz w:val="24"/>
                <w:szCs w:val="24"/>
                <w:lang w:val="en-US"/>
              </w:rPr>
              <w:t>1</w:t>
            </w:r>
            <w:r>
              <w:rPr>
                <w:rFonts w:ascii="Times New Roman" w:hAnsi="Times New Roman" w:cs="Times New Roman"/>
                <w:sz w:val="24"/>
                <w:szCs w:val="24"/>
              </w:rPr>
              <w:t>1</w:t>
            </w:r>
            <w:r w:rsidRPr="00411AB6">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w:t>
            </w:r>
            <w:r>
              <w:rPr>
                <w:rFonts w:ascii="Times New Roman" w:eastAsia="Times New Roman" w:hAnsi="Times New Roman" w:cs="Times New Roman"/>
                <w:sz w:val="24"/>
                <w:szCs w:val="24"/>
                <w:lang w:eastAsia="ru-RU"/>
              </w:rPr>
              <w:t xml:space="preserve">федеральным государственным унитарным предприятиям, </w:t>
            </w:r>
            <w:r>
              <w:rPr>
                <w:rFonts w:ascii="Times New Roman" w:hAnsi="Times New Roman" w:cs="Times New Roman"/>
                <w:sz w:val="24"/>
                <w:szCs w:val="24"/>
              </w:rPr>
              <w:t>лицевые счета которых открыты в МОУ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411AB6">
              <w:rPr>
                <w:rFonts w:ascii="Times New Roman" w:hAnsi="Times New Roman" w:cs="Times New Roman"/>
                <w:sz w:val="24"/>
                <w:szCs w:val="24"/>
                <w:lang w:val="en-US"/>
              </w:rPr>
              <w:t>1</w:t>
            </w:r>
            <w:r>
              <w:rPr>
                <w:rFonts w:ascii="Times New Roman" w:hAnsi="Times New Roman" w:cs="Times New Roman"/>
                <w:sz w:val="24"/>
                <w:szCs w:val="24"/>
              </w:rPr>
              <w:t>1</w:t>
            </w:r>
            <w:r w:rsidRPr="00411AB6">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43607">
        <w:trPr>
          <w:trHeight w:val="456"/>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Осуществление возврата клиентам документов без исполнения:</w:t>
            </w:r>
          </w:p>
        </w:tc>
      </w:tr>
      <w:tr w:rsidR="00397919" w:rsidTr="003B1165">
        <w:trPr>
          <w:trHeight w:val="655"/>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неправомерность возврата клиентам документов без исполнения; </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28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возврата клиентам документов без исполнения;</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549"/>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pPr>
            <w:r w:rsidRPr="000328FC">
              <w:rPr>
                <w:rFonts w:ascii="Times New Roman" w:hAnsi="Times New Roman" w:cs="Times New Roman"/>
                <w:sz w:val="24"/>
                <w:szCs w:val="24"/>
                <w:lang w:val="en-US"/>
              </w:rPr>
              <w:t>1</w:t>
            </w:r>
            <w:r>
              <w:rPr>
                <w:rFonts w:ascii="Times New Roman" w:hAnsi="Times New Roman" w:cs="Times New Roman"/>
                <w:sz w:val="24"/>
                <w:szCs w:val="24"/>
              </w:rPr>
              <w:t>1</w:t>
            </w:r>
            <w:r w:rsidRPr="000328FC">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96"/>
        </w:trPr>
        <w:tc>
          <w:tcPr>
            <w:tcW w:w="754" w:type="dxa"/>
            <w:vMerge w:val="restart"/>
          </w:tcPr>
          <w:p w:rsidR="00397919" w:rsidRDefault="00397919"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p>
        </w:tc>
        <w:tc>
          <w:tcPr>
            <w:tcW w:w="13443" w:type="dxa"/>
            <w:gridSpan w:val="12"/>
            <w:vAlign w:val="center"/>
          </w:tcPr>
          <w:p w:rsidR="00397919" w:rsidRDefault="00397919" w:rsidP="0064766E">
            <w:pPr>
              <w:jc w:val="both"/>
            </w:pPr>
            <w:r>
              <w:rPr>
                <w:rFonts w:ascii="Times New Roman" w:hAnsi="Times New Roman" w:cs="Times New Roman"/>
                <w:sz w:val="24"/>
                <w:szCs w:val="24"/>
              </w:rPr>
              <w:t>Проведение и учет операций по перечислениям из бюджетов государственных внебюджетных фондов Российской Федерации от имени и по поручению соответствующих клиентов, лицевые счета которых открыты в МОУ ФК:</w:t>
            </w:r>
          </w:p>
        </w:tc>
      </w:tr>
      <w:tr w:rsidR="00397919" w:rsidTr="003B1165">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64766E">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исполнения расчетных документов (распоряжений о совершении казначейских платежей), представленных клиентами в МОУ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64766E">
            <w:pPr>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расчетных документов (распоряжений о совершении казначейских платежей) клиентов установленным требованиям;</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397919">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несвоевременность и полнота доведения МОУ ФК информации по операциям со средствами государственных внебюджетных фондов Российской Федерации до органа управления государственным внебюджетным фондом Российской Федерации;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664B12" w:rsidRDefault="00397919" w:rsidP="00F80AFC">
            <w:pPr>
              <w:jc w:val="center"/>
              <w:rPr>
                <w:rFonts w:ascii="Times New Roman" w:hAnsi="Times New Roman" w:cs="Times New Roman"/>
                <w:sz w:val="24"/>
                <w:szCs w:val="24"/>
              </w:rPr>
            </w:pPr>
            <w:r w:rsidRPr="00664B12">
              <w:rPr>
                <w:rFonts w:ascii="Times New Roman" w:hAnsi="Times New Roman" w:cs="Times New Roman"/>
                <w:sz w:val="24"/>
                <w:szCs w:val="24"/>
              </w:rPr>
              <w:t>X</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3A7DF6">
        <w:trPr>
          <w:trHeight w:val="104"/>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pPr>
            <w:r w:rsidRPr="00D74BDE">
              <w:rPr>
                <w:rFonts w:ascii="Times New Roman" w:hAnsi="Times New Roman" w:cs="Times New Roman"/>
                <w:sz w:val="24"/>
                <w:szCs w:val="24"/>
                <w:lang w:val="en-US"/>
              </w:rPr>
              <w:t>1</w:t>
            </w:r>
            <w:r>
              <w:rPr>
                <w:rFonts w:ascii="Times New Roman" w:hAnsi="Times New Roman" w:cs="Times New Roman"/>
                <w:sz w:val="24"/>
                <w:szCs w:val="24"/>
              </w:rPr>
              <w:t>1</w:t>
            </w:r>
            <w:r w:rsidRPr="00D74BDE">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12</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w:t>
            </w:r>
            <w:r>
              <w:rPr>
                <w:rFonts w:ascii="Times New Roman" w:hAnsi="Times New Roman"/>
                <w:bCs/>
                <w:sz w:val="24"/>
                <w:szCs w:val="24"/>
              </w:rPr>
              <w:t xml:space="preserve">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низкий</w:t>
            </w:r>
          </w:p>
        </w:tc>
      </w:tr>
      <w:tr w:rsidR="00397919" w:rsidTr="002D4A8F">
        <w:trPr>
          <w:trHeight w:val="770"/>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13443" w:type="dxa"/>
            <w:gridSpan w:val="12"/>
            <w:vAlign w:val="center"/>
          </w:tcPr>
          <w:p w:rsidR="00397919" w:rsidRDefault="00397919" w:rsidP="00F80AFC">
            <w:pPr>
              <w:jc w:val="both"/>
              <w:rPr>
                <w:rFonts w:ascii="Times New Roman" w:hAnsi="Times New Roman" w:cs="Times New Roman"/>
                <w:sz w:val="24"/>
                <w:szCs w:val="24"/>
              </w:rPr>
            </w:pPr>
            <w:r w:rsidRPr="00636058">
              <w:rPr>
                <w:rFonts w:ascii="Times New Roman" w:hAnsi="Times New Roman" w:cs="Times New Roman"/>
                <w:sz w:val="24"/>
                <w:szCs w:val="24"/>
              </w:rPr>
              <w:t>Исполнение судебных актов,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Pr>
                <w:rFonts w:ascii="Times New Roman" w:hAnsi="Times New Roman" w:cs="Times New Roman"/>
                <w:sz w:val="24"/>
                <w:szCs w:val="24"/>
              </w:rPr>
              <w:t xml:space="preserve">, </w:t>
            </w:r>
            <w:r w:rsidRPr="00AB4CC9">
              <w:rPr>
                <w:rFonts w:ascii="Times New Roman" w:hAnsi="Times New Roman" w:cs="Times New Roman"/>
                <w:sz w:val="24"/>
                <w:szCs w:val="24"/>
              </w:rPr>
              <w:t>на средства бюджетных (автономных) учреждений</w:t>
            </w:r>
            <w:r w:rsidRPr="00636058">
              <w:rPr>
                <w:rFonts w:ascii="Times New Roman" w:hAnsi="Times New Roman" w:cs="Times New Roman"/>
                <w:sz w:val="24"/>
                <w:szCs w:val="24"/>
              </w:rPr>
              <w:t>:</w:t>
            </w:r>
          </w:p>
        </w:tc>
      </w:tr>
      <w:tr w:rsidR="00397919" w:rsidTr="002D4A8F">
        <w:trPr>
          <w:trHeight w:val="9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исполнения </w:t>
            </w:r>
            <w:r>
              <w:rPr>
                <w:rFonts w:ascii="Times New Roman" w:eastAsia="Times New Roman" w:hAnsi="Times New Roman" w:cs="Times New Roman"/>
                <w:sz w:val="24"/>
                <w:szCs w:val="24"/>
                <w:lang w:eastAsia="ru-RU"/>
              </w:rPr>
              <w:t xml:space="preserve">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3A7DF6">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 решений налогового органа о взыскании налога, сбора,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страхового взноса</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CB125B">
        <w:trPr>
          <w:trHeight w:val="104"/>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274" w:type="dxa"/>
            <w:vAlign w:val="center"/>
          </w:tcPr>
          <w:p w:rsidR="00397919" w:rsidRPr="00D05418" w:rsidRDefault="00397919" w:rsidP="00F80AFC">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(далее – ИС ФК) неполной информации при </w:t>
            </w:r>
            <w:r>
              <w:rPr>
                <w:rFonts w:ascii="Times New Roman" w:hAnsi="Times New Roman" w:cs="Times New Roman"/>
                <w:sz w:val="24"/>
                <w:szCs w:val="24"/>
              </w:rPr>
              <w:t xml:space="preserve">регистрации исполнительного документа, решения налогового органа, а также </w:t>
            </w:r>
            <w:proofErr w:type="spellStart"/>
            <w:r>
              <w:rPr>
                <w:rFonts w:ascii="Times New Roman" w:hAnsi="Times New Roman" w:cs="Times New Roman"/>
                <w:sz w:val="24"/>
                <w:szCs w:val="24"/>
              </w:rPr>
              <w:t>незанесение</w:t>
            </w:r>
            <w:proofErr w:type="spellEnd"/>
            <w:r>
              <w:rPr>
                <w:rFonts w:ascii="Times New Roman" w:hAnsi="Times New Roman" w:cs="Times New Roman"/>
                <w:sz w:val="24"/>
                <w:szCs w:val="24"/>
              </w:rPr>
              <w:t xml:space="preserve"> информации в процессе организации исполнения;</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2121"/>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B3543D" w:rsidRDefault="00397919" w:rsidP="00F80AFC">
            <w:pPr>
              <w:jc w:val="center"/>
              <w:rPr>
                <w:rFonts w:ascii="Times New Roman" w:hAnsi="Times New Roman" w:cs="Times New Roman"/>
                <w:sz w:val="24"/>
                <w:szCs w:val="24"/>
                <w:lang w:val="en-US"/>
              </w:rP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919" w:rsidRDefault="00397919" w:rsidP="00F80AFC">
            <w:pPr>
              <w:jc w:val="center"/>
              <w:rPr>
                <w:rFonts w:ascii="Times New Roman" w:hAnsi="Times New Roman" w:cs="Times New Roman"/>
                <w:sz w:val="24"/>
                <w:szCs w:val="24"/>
                <w:lang w:val="en-US"/>
              </w:rPr>
            </w:pPr>
            <w:r>
              <w:rPr>
                <w:rFonts w:ascii="Times New Roman" w:hAnsi="Times New Roman" w:cs="Times New Roman"/>
                <w:sz w:val="24"/>
                <w:szCs w:val="24"/>
              </w:rPr>
              <w:t>4</w:t>
            </w:r>
          </w:p>
        </w:tc>
        <w:tc>
          <w:tcPr>
            <w:tcW w:w="5274" w:type="dxa"/>
            <w:vAlign w:val="center"/>
          </w:tcPr>
          <w:p w:rsidR="00397919" w:rsidRDefault="00397919" w:rsidP="0047196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E115DC">
              <w:rPr>
                <w:rFonts w:ascii="Times New Roman" w:eastAsia="Times New Roman" w:hAnsi="Times New Roman" w:cs="Times New Roman"/>
                <w:sz w:val="24"/>
                <w:szCs w:val="24"/>
                <w:lang w:eastAsia="ru-RU"/>
              </w:rPr>
              <w:t xml:space="preserve">есоблюдение </w:t>
            </w:r>
            <w:r>
              <w:rPr>
                <w:rFonts w:ascii="Times New Roman" w:eastAsia="Times New Roman" w:hAnsi="Times New Roman" w:cs="Times New Roman"/>
                <w:sz w:val="24"/>
                <w:szCs w:val="24"/>
                <w:lang w:eastAsia="ru-RU"/>
              </w:rPr>
              <w:t xml:space="preserve">требований </w:t>
            </w:r>
            <w:r w:rsidRPr="00E115DC">
              <w:rPr>
                <w:rFonts w:ascii="Times New Roman" w:eastAsia="Times New Roman" w:hAnsi="Times New Roman" w:cs="Times New Roman"/>
                <w:sz w:val="24"/>
                <w:szCs w:val="24"/>
                <w:lang w:eastAsia="ru-RU"/>
              </w:rPr>
              <w:t xml:space="preserve">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поступающих в </w:t>
            </w:r>
            <w:r>
              <w:rPr>
                <w:rFonts w:ascii="Times New Roman" w:eastAsia="Times New Roman" w:hAnsi="Times New Roman" w:cs="Times New Roman"/>
                <w:sz w:val="24"/>
                <w:szCs w:val="24"/>
                <w:lang w:eastAsia="ru-RU"/>
              </w:rPr>
              <w:t>МОУ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CB125B">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13</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C147F1">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2D4A8F">
        <w:trPr>
          <w:trHeight w:val="388"/>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Приостановление операций на</w:t>
            </w:r>
            <w:r>
              <w:rPr>
                <w:rFonts w:ascii="Times New Roman" w:eastAsia="Times New Roman" w:hAnsi="Times New Roman" w:cs="Times New Roman"/>
                <w:sz w:val="24"/>
                <w:szCs w:val="24"/>
              </w:rPr>
              <w:t xml:space="preserve"> лицевых счетах, открытых клиентам в МОУ ФК:</w:t>
            </w:r>
          </w:p>
        </w:tc>
      </w:tr>
      <w:tr w:rsidR="00397919" w:rsidTr="00397919">
        <w:trPr>
          <w:trHeight w:val="154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приостановления операций на</w:t>
            </w:r>
            <w:r>
              <w:rPr>
                <w:rFonts w:ascii="Times New Roman" w:eastAsia="Times New Roman" w:hAnsi="Times New Roman" w:cs="Times New Roman"/>
                <w:sz w:val="24"/>
                <w:szCs w:val="24"/>
              </w:rPr>
              <w:t xml:space="preserve"> лицевых счетах, открытых клиентам в МОУ ФК, в соответствии с бюджетным законодательством Российской Федерации;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CB125B">
        <w:trPr>
          <w:trHeight w:val="96"/>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Направление МОУ ФК представлений о приостановлении операций в валюте Российской Федерации</w:t>
            </w:r>
            <w:r>
              <w:rPr>
                <w:rFonts w:ascii="Times New Roman" w:eastAsia="Times New Roman" w:hAnsi="Times New Roman" w:cs="Times New Roman"/>
                <w:sz w:val="24"/>
                <w:szCs w:val="24"/>
              </w:rPr>
              <w:t>:</w:t>
            </w:r>
          </w:p>
        </w:tc>
      </w:tr>
      <w:tr w:rsidR="00397919" w:rsidTr="003B1165">
        <w:trPr>
          <w:trHeight w:val="38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pacing w:val="-3"/>
                <w:sz w:val="24"/>
                <w:szCs w:val="24"/>
              </w:rPr>
              <w:t>н</w:t>
            </w:r>
            <w:r>
              <w:rPr>
                <w:rFonts w:ascii="Times New Roman" w:hAnsi="Times New Roman" w:cs="Times New Roman"/>
                <w:sz w:val="24"/>
                <w:szCs w:val="24"/>
              </w:rPr>
              <w:t>есоблюдение</w:t>
            </w:r>
            <w:r>
              <w:rPr>
                <w:rFonts w:ascii="Times New Roman" w:hAnsi="Times New Roman" w:cs="Times New Roman"/>
                <w:spacing w:val="-3"/>
                <w:sz w:val="24"/>
                <w:szCs w:val="24"/>
              </w:rPr>
              <w:t xml:space="preserve"> порядка н</w:t>
            </w:r>
            <w:r>
              <w:rPr>
                <w:rFonts w:ascii="Times New Roman" w:hAnsi="Times New Roman" w:cs="Times New Roman"/>
                <w:sz w:val="24"/>
                <w:szCs w:val="24"/>
              </w:rPr>
              <w:t>аправления МОУ ФК представлений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25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96" w:type="dxa"/>
            <w:vAlign w:val="center"/>
          </w:tcPr>
          <w:p w:rsidR="00397919" w:rsidRDefault="00397919" w:rsidP="00397919">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B1165">
        <w:trPr>
          <w:trHeight w:val="549"/>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2D4A8F">
        <w:trPr>
          <w:trHeight w:val="396"/>
        </w:trPr>
        <w:tc>
          <w:tcPr>
            <w:tcW w:w="754" w:type="dxa"/>
            <w:vMerge w:val="restart"/>
          </w:tcPr>
          <w:p w:rsidR="00397919" w:rsidRDefault="00397919" w:rsidP="006008F9">
            <w:pPr>
              <w:jc w:val="center"/>
              <w:rPr>
                <w:rFonts w:ascii="Times New Roman" w:hAnsi="Times New Roman" w:cs="Times New Roman"/>
                <w:sz w:val="24"/>
                <w:szCs w:val="24"/>
              </w:rPr>
            </w:pPr>
            <w:r>
              <w:rPr>
                <w:rFonts w:ascii="Times New Roman" w:hAnsi="Times New Roman" w:cs="Times New Roman"/>
                <w:sz w:val="24"/>
                <w:szCs w:val="24"/>
              </w:rPr>
              <w:t>16.</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Проведение операций по обеспечению наличными денежными средствами:</w:t>
            </w:r>
          </w:p>
        </w:tc>
      </w:tr>
      <w:tr w:rsidR="00397919" w:rsidTr="003B1165">
        <w:trPr>
          <w:trHeight w:val="38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B3543D">
              <w:rPr>
                <w:rFonts w:ascii="Times New Roman" w:hAnsi="Times New Roman" w:cs="Times New Roman"/>
                <w:sz w:val="24"/>
                <w:szCs w:val="24"/>
                <w:lang w:val="en-US"/>
              </w:rPr>
              <w:t>1</w:t>
            </w:r>
            <w:r>
              <w:rPr>
                <w:rFonts w:ascii="Times New Roman" w:hAnsi="Times New Roman" w:cs="Times New Roman"/>
                <w:sz w:val="24"/>
                <w:szCs w:val="24"/>
              </w:rPr>
              <w:t>1</w:t>
            </w:r>
            <w:r w:rsidRPr="00B3543D">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проведения операций </w:t>
            </w:r>
            <w:r>
              <w:rPr>
                <w:rFonts w:ascii="Times New Roman" w:eastAsia="Times New Roman" w:hAnsi="Times New Roman" w:cs="Times New Roman"/>
                <w:sz w:val="24"/>
                <w:szCs w:val="24"/>
                <w:lang w:eastAsia="ru-RU"/>
              </w:rPr>
              <w:br/>
              <w:t xml:space="preserve">по обеспечению наличными денежными средствами и осуществление операций </w:t>
            </w:r>
            <w:r>
              <w:rPr>
                <w:rFonts w:ascii="Times New Roman" w:eastAsia="Times New Roman" w:hAnsi="Times New Roman" w:cs="Times New Roman"/>
                <w:sz w:val="24"/>
                <w:szCs w:val="24"/>
                <w:lang w:eastAsia="ru-RU"/>
              </w:rPr>
              <w:br/>
              <w:t xml:space="preserve">с использованием расчетных (дебетовых) карт организаций, лицевые счета которым открыты </w:t>
            </w:r>
            <w:r>
              <w:rPr>
                <w:rFonts w:ascii="Times New Roman" w:eastAsia="Times New Roman" w:hAnsi="Times New Roman" w:cs="Times New Roman"/>
                <w:sz w:val="24"/>
                <w:szCs w:val="24"/>
                <w:lang w:eastAsia="ru-RU"/>
              </w:rPr>
              <w:br/>
              <w:t>в МОУ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33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6C71B7">
              <w:rPr>
                <w:rFonts w:ascii="Times New Roman" w:hAnsi="Times New Roman" w:cs="Times New Roman"/>
                <w:sz w:val="24"/>
                <w:szCs w:val="24"/>
              </w:rPr>
              <w:t>1</w:t>
            </w:r>
            <w:r>
              <w:rPr>
                <w:rFonts w:ascii="Times New Roman" w:hAnsi="Times New Roman" w:cs="Times New Roman"/>
                <w:sz w:val="24"/>
                <w:szCs w:val="24"/>
              </w:rPr>
              <w:t>1</w:t>
            </w:r>
            <w:r w:rsidRPr="006C71B7">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6008F9">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sidRPr="000C64AC">
              <w:rPr>
                <w:rFonts w:ascii="Times New Roman" w:hAnsi="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B1165">
        <w:trPr>
          <w:trHeight w:val="503"/>
        </w:trPr>
        <w:tc>
          <w:tcPr>
            <w:tcW w:w="754" w:type="dxa"/>
            <w:vMerge w:val="restart"/>
          </w:tcPr>
          <w:p w:rsidR="00397919" w:rsidRDefault="00397919" w:rsidP="006008F9">
            <w:pPr>
              <w:jc w:val="center"/>
              <w:rPr>
                <w:rFonts w:ascii="Times New Roman" w:hAnsi="Times New Roman" w:cs="Times New Roman"/>
                <w:sz w:val="24"/>
                <w:szCs w:val="24"/>
              </w:rPr>
            </w:pPr>
            <w:r>
              <w:rPr>
                <w:rFonts w:ascii="Times New Roman" w:hAnsi="Times New Roman" w:cs="Times New Roman"/>
                <w:sz w:val="24"/>
                <w:szCs w:val="24"/>
              </w:rPr>
              <w:t>17.</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sidRPr="000C64AC">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97919" w:rsidTr="003B1165">
        <w:trPr>
          <w:trHeight w:val="162"/>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0C64AC">
              <w:rPr>
                <w:rFonts w:ascii="Times New Roman" w:hAnsi="Times New Roman" w:cs="Times New Roman"/>
                <w:sz w:val="24"/>
                <w:szCs w:val="24"/>
              </w:rPr>
              <w:t>1</w:t>
            </w:r>
            <w:r>
              <w:rPr>
                <w:rFonts w:ascii="Times New Roman" w:hAnsi="Times New Roman" w:cs="Times New Roman"/>
                <w:sz w:val="24"/>
                <w:szCs w:val="24"/>
              </w:rPr>
              <w:t>1</w:t>
            </w:r>
            <w:r w:rsidRPr="000C64AC">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w:t>
            </w:r>
            <w:r w:rsidRPr="000C64A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2D4A8F">
        <w:trPr>
          <w:trHeight w:val="632"/>
        </w:trPr>
        <w:tc>
          <w:tcPr>
            <w:tcW w:w="14197" w:type="dxa"/>
            <w:gridSpan w:val="13"/>
            <w:vAlign w:val="center"/>
          </w:tcPr>
          <w:p w:rsidR="00397919" w:rsidRDefault="00397919" w:rsidP="00F80AFC">
            <w:pPr>
              <w:jc w:val="both"/>
              <w:rPr>
                <w:rFonts w:ascii="Times New Roman" w:hAnsi="Times New Roman" w:cs="Times New Roman"/>
                <w:sz w:val="24"/>
                <w:szCs w:val="24"/>
              </w:rPr>
            </w:pPr>
            <w:r>
              <w:rPr>
                <w:rFonts w:ascii="Times New Roman" w:eastAsia="Times New Roman" w:hAnsi="Times New Roman" w:cs="Times New Roman"/>
                <w:b/>
                <w:bCs/>
                <w:sz w:val="24"/>
                <w:szCs w:val="24"/>
                <w:u w:val="single"/>
                <w:lang w:eastAsia="ru-RU"/>
              </w:rPr>
              <w:t>Направление деятельности</w:t>
            </w:r>
            <w:r w:rsidRPr="000C64AC">
              <w:rPr>
                <w:rFonts w:ascii="Times New Roman" w:eastAsia="Times New Roman" w:hAnsi="Times New Roman" w:cs="Times New Roman"/>
                <w:b/>
                <w:bCs/>
                <w:sz w:val="24"/>
                <w:szCs w:val="24"/>
                <w:u w:val="single"/>
                <w:lang w:eastAsia="ru-RU"/>
              </w:rPr>
              <w:t xml:space="preserve"> </w:t>
            </w:r>
            <w:r>
              <w:rPr>
                <w:rFonts w:ascii="Times New Roman" w:eastAsia="Times New Roman" w:hAnsi="Times New Roman" w:cs="Times New Roman"/>
                <w:b/>
                <w:bCs/>
                <w:sz w:val="24"/>
                <w:szCs w:val="24"/>
                <w:u w:val="single"/>
                <w:lang w:eastAsia="ru-RU"/>
              </w:rPr>
              <w:t>МОУ ФК:</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en-US" w:eastAsia="ru-RU"/>
              </w:rPr>
              <w:t>X</w:t>
            </w:r>
            <w:r>
              <w:rPr>
                <w:rFonts w:ascii="Times New Roman" w:eastAsia="Times New Roman" w:hAnsi="Times New Roman" w:cs="Times New Roman"/>
                <w:b/>
                <w:bCs/>
                <w:sz w:val="24"/>
                <w:szCs w:val="24"/>
                <w:lang w:eastAsia="ru-RU"/>
              </w:rPr>
              <w:t>I</w:t>
            </w:r>
            <w:r>
              <w:rPr>
                <w:rFonts w:ascii="Times New Roman" w:eastAsia="Times New Roman" w:hAnsi="Times New Roman" w:cs="Times New Roman"/>
                <w:b/>
                <w:bCs/>
                <w:sz w:val="24"/>
                <w:szCs w:val="24"/>
                <w:lang w:val="en-US" w:eastAsia="ru-RU"/>
              </w:rPr>
              <w:t>I</w:t>
            </w:r>
            <w:r>
              <w:rPr>
                <w:rFonts w:ascii="Times New Roman" w:eastAsia="Times New Roman" w:hAnsi="Times New Roman" w:cs="Times New Roman"/>
                <w:b/>
                <w:bCs/>
                <w:sz w:val="24"/>
                <w:szCs w:val="24"/>
                <w:lang w:eastAsia="ru-RU"/>
              </w:rPr>
              <w:t>.1 </w:t>
            </w:r>
            <w:r>
              <w:rPr>
                <w:rFonts w:ascii="Times New Roman" w:eastAsia="Times New Roman" w:hAnsi="Times New Roman" w:cs="Times New Roman"/>
                <w:b/>
                <w:sz w:val="24"/>
                <w:szCs w:val="24"/>
                <w:lang w:eastAsia="ru-RU"/>
              </w:rPr>
              <w:t>Ведение федеральных реестров и нормативно-справочной информации,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открытие,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переоформление и закрытие лицевых счетов </w:t>
            </w:r>
          </w:p>
        </w:tc>
      </w:tr>
      <w:tr w:rsidR="00397919" w:rsidTr="002D4A8F">
        <w:trPr>
          <w:trHeight w:val="711"/>
        </w:trPr>
        <w:tc>
          <w:tcPr>
            <w:tcW w:w="754" w:type="dxa"/>
            <w:vMerge w:val="restart"/>
          </w:tcPr>
          <w:p w:rsidR="00397919" w:rsidRDefault="00397919" w:rsidP="00F80AFC">
            <w:pPr>
              <w:jc w:val="center"/>
            </w:pPr>
            <w:r>
              <w:rPr>
                <w:rFonts w:ascii="Times New Roman" w:eastAsia="Times New Roman" w:hAnsi="Times New Roman" w:cs="Times New Roman"/>
                <w:sz w:val="24"/>
                <w:szCs w:val="24"/>
                <w:lang w:eastAsia="ru-RU"/>
              </w:rPr>
              <w:t>1.</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и ведение Реестра контрактов, содержащего сведения, составляющие государственную тайну (далее – Реестр контрактов)</w:t>
            </w:r>
            <w:r>
              <w:rPr>
                <w:rFonts w:ascii="Times New Roman" w:hAnsi="Times New Roman" w:cs="Times New Roman"/>
                <w:sz w:val="24"/>
                <w:szCs w:val="24"/>
              </w:rPr>
              <w:t>:</w:t>
            </w:r>
          </w:p>
        </w:tc>
      </w:tr>
      <w:tr w:rsidR="00397919" w:rsidTr="003B1165">
        <w:trPr>
          <w:trHeight w:val="675"/>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осуществления проверки информации, подлежащей включению в Реестр контрактов;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2D4A8F">
        <w:trPr>
          <w:trHeight w:val="9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AE2F4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FD24BD">
              <w:rPr>
                <w:rFonts w:ascii="Times New Roman" w:eastAsia="Times New Roman" w:hAnsi="Times New Roman" w:cs="Times New Roman"/>
                <w:sz w:val="24"/>
                <w:szCs w:val="24"/>
                <w:lang w:eastAsia="ru-RU"/>
              </w:rPr>
              <w:t>своевременность присвоения уникал</w:t>
            </w:r>
            <w:r>
              <w:rPr>
                <w:rFonts w:ascii="Times New Roman" w:eastAsia="Times New Roman" w:hAnsi="Times New Roman" w:cs="Times New Roman"/>
                <w:sz w:val="24"/>
                <w:szCs w:val="24"/>
                <w:lang w:eastAsia="ru-RU"/>
              </w:rPr>
              <w:t xml:space="preserve">ьного номера реестровой записи </w:t>
            </w:r>
            <w:r w:rsidRPr="00FD24BD">
              <w:rPr>
                <w:rFonts w:ascii="Times New Roman" w:eastAsia="Times New Roman" w:hAnsi="Times New Roman" w:cs="Times New Roman"/>
                <w:sz w:val="24"/>
                <w:szCs w:val="24"/>
                <w:lang w:eastAsia="ru-RU"/>
              </w:rPr>
              <w:t>в Реестре контрактов</w:t>
            </w:r>
            <w:r>
              <w:rPr>
                <w:rFonts w:ascii="Times New Roman" w:eastAsia="Times New Roman" w:hAnsi="Times New Roman" w:cs="Times New Roman"/>
                <w:sz w:val="24"/>
                <w:szCs w:val="24"/>
                <w:lang w:eastAsia="ru-RU"/>
              </w:rPr>
              <w:t>;</w:t>
            </w:r>
          </w:p>
        </w:tc>
        <w:tc>
          <w:tcPr>
            <w:tcW w:w="796"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AE2F4C">
            <w:pPr>
              <w:jc w:val="center"/>
              <w:rPr>
                <w:rFonts w:ascii="Times New Roman" w:hAnsi="Times New Roman" w:cs="Times New Roman"/>
                <w:sz w:val="24"/>
                <w:szCs w:val="24"/>
              </w:rPr>
            </w:pPr>
            <w:r w:rsidRPr="00FD24BD">
              <w:rPr>
                <w:rFonts w:ascii="Times New Roman" w:hAnsi="Times New Roman" w:cs="Times New Roman"/>
                <w:sz w:val="24"/>
                <w:szCs w:val="24"/>
              </w:rPr>
              <w:t>значимый</w:t>
            </w:r>
          </w:p>
        </w:tc>
      </w:tr>
      <w:tr w:rsidR="00397919" w:rsidTr="002D4A8F">
        <w:trPr>
          <w:trHeight w:val="963"/>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AE2F4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FD24BD">
              <w:rPr>
                <w:rFonts w:ascii="Times New Roman" w:eastAsia="Times New Roman" w:hAnsi="Times New Roman" w:cs="Times New Roman"/>
                <w:sz w:val="24"/>
                <w:szCs w:val="24"/>
                <w:lang w:eastAsia="ru-RU"/>
              </w:rPr>
              <w:t>достоверность информации, содержащейся в реестровой записи организации в Реестре контрактов</w:t>
            </w:r>
            <w:r>
              <w:rPr>
                <w:rFonts w:ascii="Times New Roman" w:eastAsia="Times New Roman" w:hAnsi="Times New Roman" w:cs="Times New Roman"/>
                <w:sz w:val="24"/>
                <w:szCs w:val="24"/>
                <w:lang w:eastAsia="ru-RU"/>
              </w:rPr>
              <w:t>;</w:t>
            </w:r>
          </w:p>
        </w:tc>
        <w:tc>
          <w:tcPr>
            <w:tcW w:w="796"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AE2F4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направления организациям извещения о регистрации в органе Федерального казначейства сведений о государственном контракте (его изменении, исполнения, прекращения действия), заключенном от имени Российской Федерации по итогам размещения заказов, с указанием присвоенного уникального номера реестровой записи;</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2D4A8F">
        <w:trPr>
          <w:trHeight w:val="609"/>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C41DE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407F12">
              <w:rPr>
                <w:rFonts w:ascii="Times New Roman" w:eastAsia="Times New Roman" w:hAnsi="Times New Roman" w:cs="Times New Roman"/>
                <w:sz w:val="24"/>
                <w:szCs w:val="24"/>
                <w:lang w:eastAsia="ru-RU"/>
              </w:rPr>
              <w:t xml:space="preserve">обоснованность отказа </w:t>
            </w:r>
            <w:r>
              <w:rPr>
                <w:rFonts w:ascii="Times New Roman" w:eastAsia="Times New Roman" w:hAnsi="Times New Roman" w:cs="Times New Roman"/>
                <w:sz w:val="24"/>
                <w:szCs w:val="24"/>
                <w:lang w:eastAsia="ru-RU"/>
              </w:rPr>
              <w:t>в</w:t>
            </w:r>
            <w:r w:rsidRPr="00407F12">
              <w:rPr>
                <w:rFonts w:ascii="Times New Roman" w:eastAsia="Times New Roman" w:hAnsi="Times New Roman" w:cs="Times New Roman"/>
                <w:sz w:val="24"/>
                <w:szCs w:val="24"/>
                <w:lang w:eastAsia="ru-RU"/>
              </w:rPr>
              <w:t>о включении (обновлении) информации в Реестр контрактов</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E2EE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C41DE3">
            <w:pPr>
              <w:jc w:val="center"/>
              <w:rPr>
                <w:rFonts w:ascii="Times New Roman" w:hAnsi="Times New Roman" w:cs="Times New Roman"/>
                <w:sz w:val="24"/>
                <w:szCs w:val="24"/>
              </w:rPr>
            </w:pPr>
            <w:r w:rsidRPr="00407F12">
              <w:rPr>
                <w:rFonts w:ascii="Times New Roman" w:hAnsi="Times New Roman" w:cs="Times New Roman"/>
                <w:sz w:val="24"/>
                <w:szCs w:val="24"/>
              </w:rPr>
              <w:t>значимый</w:t>
            </w:r>
          </w:p>
        </w:tc>
      </w:tr>
      <w:tr w:rsidR="00397919" w:rsidTr="002D4A8F">
        <w:trPr>
          <w:trHeight w:val="125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D05418" w:rsidRDefault="00397919" w:rsidP="00756052">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несвоевременность направления организациям протоколов, содержащих перечень выявленных несоответствий и (или) основания, по которым сведения не включаются в Реестр контрактов;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pPr>
            <w:r>
              <w:rPr>
                <w:rFonts w:ascii="Times New Roman" w:hAnsi="Times New Roman" w:cs="Times New Roman"/>
                <w:sz w:val="24"/>
                <w:szCs w:val="24"/>
              </w:rPr>
              <w:t>1</w:t>
            </w:r>
            <w:r>
              <w:rPr>
                <w:rFonts w:ascii="Times New Roman" w:hAnsi="Times New Roman" w:cs="Times New Roman"/>
                <w:sz w:val="24"/>
                <w:szCs w:val="24"/>
                <w:lang w:val="en-US"/>
              </w:rPr>
              <w:t>2</w:t>
            </w:r>
            <w:r w:rsidRPr="00D631B4">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XI</w:t>
            </w:r>
            <w:r>
              <w:rPr>
                <w:rFonts w:ascii="Times New Roman" w:eastAsia="Times New Roman" w:hAnsi="Times New Roman" w:cs="Times New Roman"/>
                <w:bCs/>
                <w:sz w:val="24"/>
                <w:szCs w:val="24"/>
                <w:lang w:eastAsia="ru-RU"/>
              </w:rPr>
              <w:t>I.1</w:t>
            </w:r>
            <w:r>
              <w:rPr>
                <w:rFonts w:ascii="Times New Roman" w:hAnsi="Times New Roman" w:cs="Times New Roman"/>
                <w:sz w:val="24"/>
                <w:szCs w:val="24"/>
              </w:rPr>
              <w:t xml:space="preserve"> </w:t>
            </w:r>
            <w:r>
              <w:rPr>
                <w:rFonts w:ascii="Times New Roman" w:hAnsi="Times New Roman" w:cs="Times New Roman"/>
                <w:bCs/>
                <w:sz w:val="24"/>
                <w:szCs w:val="24"/>
              </w:rPr>
              <w:t>«</w:t>
            </w:r>
            <w:r>
              <w:rPr>
                <w:rFonts w:ascii="Times New Roman" w:hAnsi="Times New Roman" w:cs="Times New Roman"/>
                <w:sz w:val="24"/>
                <w:szCs w:val="24"/>
              </w:rPr>
              <w:t>Ведение федеральных реестров</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и нормативно-справочной информации,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открытие, переоформление и закрытие лицевых</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счетов»</w:t>
            </w:r>
            <w:r>
              <w:rPr>
                <w:rFonts w:ascii="Times New Roman" w:hAnsi="Times New Roman" w:cs="Times New Roman"/>
                <w:sz w:val="24"/>
                <w:szCs w:val="24"/>
              </w:rPr>
              <w:t xml:space="preserve">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I.1)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207A0C">
        <w:trPr>
          <w:trHeight w:val="70"/>
        </w:trPr>
        <w:tc>
          <w:tcPr>
            <w:tcW w:w="754" w:type="dxa"/>
            <w:vMerge w:val="restart"/>
          </w:tcPr>
          <w:p w:rsidR="00397919" w:rsidRDefault="00397919"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13443" w:type="dxa"/>
            <w:gridSpan w:val="12"/>
            <w:vAlign w:val="center"/>
          </w:tcPr>
          <w:p w:rsidR="00397919" w:rsidRDefault="00397919" w:rsidP="00F80AFC">
            <w:r>
              <w:rPr>
                <w:rFonts w:ascii="Times New Roman" w:hAnsi="Times New Roman" w:cs="Times New Roman"/>
                <w:sz w:val="24"/>
                <w:szCs w:val="24"/>
              </w:rPr>
              <w:t>В</w:t>
            </w:r>
            <w:r>
              <w:rPr>
                <w:rFonts w:ascii="Times New Roman" w:eastAsia="Times New Roman" w:hAnsi="Times New Roman" w:cs="Times New Roman"/>
                <w:sz w:val="24"/>
                <w:szCs w:val="24"/>
                <w:lang w:eastAsia="ru-RU"/>
              </w:rPr>
              <w:t>едение Закрытого реестра банковских гарантий:</w:t>
            </w:r>
          </w:p>
        </w:tc>
      </w:tr>
      <w:tr w:rsidR="00397919" w:rsidTr="003B1165">
        <w:trPr>
          <w:trHeight w:val="402"/>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092D3A">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и ее соответствия требованиям, установленным Порядком формирования и направления информации, подлежащей включению в Закрытый реестр банковских гарантий, направления Федеральным казначейством выписок и протоколов, а также формах представления указанной информации в целях формирования и ведения Закрытого реестра банковских гарантий, утвержденным приказом </w:t>
            </w:r>
            <w:r>
              <w:rPr>
                <w:rFonts w:ascii="Times New Roman" w:hAnsi="Times New Roman" w:cs="Times New Roman"/>
                <w:sz w:val="24"/>
                <w:szCs w:val="24"/>
              </w:rPr>
              <w:t>Минфина России</w:t>
            </w:r>
            <w:r>
              <w:rPr>
                <w:rFonts w:ascii="Times New Roman" w:eastAsia="Times New Roman" w:hAnsi="Times New Roman" w:cs="Times New Roman"/>
                <w:sz w:val="24"/>
                <w:szCs w:val="24"/>
                <w:lang w:eastAsia="ru-RU"/>
              </w:rPr>
              <w:t xml:space="preserve"> от 22 июня 2020 г. № 118н;</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2D4A8F">
        <w:trPr>
          <w:trHeight w:val="675"/>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sidRPr="00B55D5C">
              <w:rPr>
                <w:rFonts w:ascii="Times New Roman" w:hAnsi="Times New Roman" w:cs="Times New Roman"/>
                <w:sz w:val="24"/>
                <w:szCs w:val="24"/>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банковских гарантий;</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5737A9">
        <w:trPr>
          <w:trHeight w:val="389"/>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направления банку выписки из Закрытого реестра банковских гарантий;</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487"/>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092D3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необоснованность отказа во включении информации в Закрытый реестр банковских гарантий;</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67"/>
        </w:trPr>
        <w:tc>
          <w:tcPr>
            <w:tcW w:w="754" w:type="dxa"/>
            <w:vMerge/>
          </w:tcPr>
          <w:p w:rsidR="00397919" w:rsidRDefault="00397919" w:rsidP="00F80AFC"/>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p>
        </w:tc>
        <w:tc>
          <w:tcPr>
            <w:tcW w:w="796"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банковских гарантий;</w:t>
            </w:r>
          </w:p>
        </w:tc>
        <w:tc>
          <w:tcPr>
            <w:tcW w:w="796"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F80AFC">
            <w:pPr>
              <w:autoSpaceDE w:val="0"/>
              <w:autoSpaceDN w:val="0"/>
              <w:adjustRightInd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eastAsia="Times New Roman" w:hAnsi="Times New Roman" w:cs="Times New Roman"/>
                <w:bCs/>
                <w:sz w:val="24"/>
                <w:szCs w:val="24"/>
                <w:lang w:eastAsia="ru-RU"/>
              </w:rPr>
              <w:t>I</w:t>
            </w:r>
            <w:r>
              <w:rPr>
                <w:rFonts w:ascii="Times New Roman" w:eastAsia="Times New Roman" w:hAnsi="Times New Roman" w:cs="Times New Roman"/>
                <w:bCs/>
                <w:sz w:val="24"/>
                <w:szCs w:val="24"/>
                <w:lang w:val="en-US" w:eastAsia="ru-RU"/>
              </w:rPr>
              <w:t>I</w:t>
            </w:r>
            <w:r>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napToGrid w:val="0"/>
                <w:sz w:val="24"/>
                <w:szCs w:val="24"/>
              </w:rPr>
            </w:pPr>
            <w:r>
              <w:rPr>
                <w:rFonts w:ascii="Times New Roman" w:hAnsi="Times New Roman" w:cs="Times New Roman"/>
                <w:sz w:val="24"/>
                <w:szCs w:val="24"/>
              </w:rPr>
              <w:t>низкий</w:t>
            </w:r>
          </w:p>
        </w:tc>
      </w:tr>
      <w:tr w:rsidR="00397919" w:rsidTr="005737A9">
        <w:trPr>
          <w:trHeight w:val="445"/>
        </w:trPr>
        <w:tc>
          <w:tcPr>
            <w:tcW w:w="754" w:type="dxa"/>
            <w:vMerge w:val="restart"/>
          </w:tcPr>
          <w:p w:rsidR="00397919" w:rsidRPr="0043097D"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F80AFC">
            <w:pPr>
              <w:rPr>
                <w:rFonts w:ascii="Times New Roman" w:hAnsi="Times New Roman" w:cs="Times New Roman"/>
                <w:sz w:val="24"/>
                <w:szCs w:val="24"/>
              </w:rPr>
            </w:pPr>
            <w:r>
              <w:rPr>
                <w:rFonts w:ascii="Times New Roman" w:hAnsi="Times New Roman" w:cs="Times New Roman"/>
                <w:sz w:val="24"/>
                <w:szCs w:val="24"/>
              </w:rPr>
              <w:t>В</w:t>
            </w:r>
            <w:r>
              <w:rPr>
                <w:rFonts w:ascii="Times New Roman" w:eastAsia="Times New Roman" w:hAnsi="Times New Roman" w:cs="Times New Roman"/>
                <w:sz w:val="24"/>
                <w:szCs w:val="24"/>
                <w:lang w:eastAsia="ru-RU"/>
              </w:rPr>
              <w:t>едение Реестра соглашений (договоров) о предоставлении субсидий, бюджетных инвестиций, межбюджетных трансфертов (далее – Реестр соглашений):</w:t>
            </w:r>
          </w:p>
        </w:tc>
      </w:tr>
      <w:tr w:rsidR="00397919" w:rsidTr="003B1165">
        <w:trPr>
          <w:trHeight w:val="270"/>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092D3A">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положений, предусмотренных пунктами 8(1), 10-12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при проверке соглашений (изменений к ним) о предоставлении субсидий бюджетам субъектов Российской Федерации из федерального бюджета;</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092D3A">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092D3A">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осуществления проверки информации, подлежащей включению в Реестр соглашений;</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092D3A">
        <w:trPr>
          <w:trHeight w:val="10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C41DE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FB32D5">
              <w:rPr>
                <w:rFonts w:ascii="Times New Roman" w:eastAsia="Times New Roman" w:hAnsi="Times New Roman" w:cs="Times New Roman"/>
                <w:sz w:val="24"/>
                <w:szCs w:val="24"/>
                <w:lang w:eastAsia="ru-RU"/>
              </w:rPr>
              <w:t>своевременность присвоения уникал</w:t>
            </w:r>
            <w:r>
              <w:rPr>
                <w:rFonts w:ascii="Times New Roman" w:eastAsia="Times New Roman" w:hAnsi="Times New Roman" w:cs="Times New Roman"/>
                <w:sz w:val="24"/>
                <w:szCs w:val="24"/>
                <w:lang w:eastAsia="ru-RU"/>
              </w:rPr>
              <w:t xml:space="preserve">ьного номера реестровой записи </w:t>
            </w:r>
            <w:r w:rsidRPr="00FB32D5">
              <w:rPr>
                <w:rFonts w:ascii="Times New Roman" w:eastAsia="Times New Roman" w:hAnsi="Times New Roman" w:cs="Times New Roman"/>
                <w:sz w:val="24"/>
                <w:szCs w:val="24"/>
                <w:lang w:eastAsia="ru-RU"/>
              </w:rPr>
              <w:t>в Реестре соглашений</w:t>
            </w:r>
            <w:r>
              <w:rPr>
                <w:rFonts w:ascii="Times New Roman" w:eastAsia="Times New Roman" w:hAnsi="Times New Roman" w:cs="Times New Roman"/>
                <w:sz w:val="24"/>
                <w:szCs w:val="24"/>
                <w:lang w:eastAsia="ru-RU"/>
              </w:rPr>
              <w:t>;</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DE5D4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C41DE3">
            <w:pPr>
              <w:jc w:val="center"/>
              <w:rPr>
                <w:rFonts w:ascii="Times New Roman" w:hAnsi="Times New Roman" w:cs="Times New Roman"/>
                <w:sz w:val="24"/>
                <w:szCs w:val="24"/>
              </w:rPr>
            </w:pPr>
            <w:r w:rsidRPr="00FB32D5">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D05418" w:rsidRDefault="00397919" w:rsidP="00DE5D42">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несвоевременность размещения информации и документов, </w:t>
            </w:r>
            <w:r>
              <w:rPr>
                <w:rFonts w:ascii="Times New Roman" w:hAnsi="Times New Roman" w:cs="Times New Roman"/>
                <w:sz w:val="24"/>
                <w:szCs w:val="24"/>
              </w:rPr>
              <w:t>предусмотренных условиями</w:t>
            </w:r>
            <w:r>
              <w:rPr>
                <w:rFonts w:ascii="Times New Roman" w:eastAsia="Times New Roman" w:hAnsi="Times New Roman" w:cs="Times New Roman"/>
                <w:sz w:val="24"/>
                <w:szCs w:val="24"/>
                <w:lang w:eastAsia="ru-RU"/>
              </w:rPr>
              <w:t xml:space="preserve"> соглашений </w:t>
            </w:r>
            <w:r w:rsidRPr="00907723">
              <w:rPr>
                <w:rFonts w:ascii="Times New Roman" w:eastAsia="Times New Roman" w:hAnsi="Times New Roman" w:cs="Times New Roman"/>
                <w:color w:val="000000" w:themeColor="text1"/>
                <w:sz w:val="24"/>
                <w:szCs w:val="24"/>
                <w:lang w:eastAsia="ru-RU"/>
              </w:rPr>
              <w:t>о предоставлении субсидий бюджетам субъектов Российской Федерации из федерального бюджета</w:t>
            </w:r>
            <w:r>
              <w:rPr>
                <w:rFonts w:ascii="Times New Roman" w:eastAsia="Times New Roman" w:hAnsi="Times New Roman" w:cs="Times New Roman"/>
                <w:sz w:val="24"/>
                <w:szCs w:val="24"/>
                <w:lang w:eastAsia="ru-RU"/>
              </w:rPr>
              <w:t>, в реестровой записи Реестра соглашений на едином портале бюджетной системы Российской Федерации в информационно-телекоммуникационной сети «Интернет»;</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97919">
        <w:trPr>
          <w:trHeight w:val="977"/>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C41DE3">
            <w:pPr>
              <w:jc w:val="both"/>
              <w:rPr>
                <w:rFonts w:ascii="Times New Roman" w:hAnsi="Times New Roman" w:cs="Times New Roman"/>
                <w:sz w:val="24"/>
                <w:szCs w:val="24"/>
              </w:rPr>
            </w:pPr>
            <w:r>
              <w:rPr>
                <w:rFonts w:ascii="Times New Roman" w:hAnsi="Times New Roman" w:cs="Times New Roman"/>
                <w:sz w:val="24"/>
                <w:szCs w:val="24"/>
              </w:rPr>
              <w:t>не</w:t>
            </w:r>
            <w:r w:rsidRPr="00FB32D5">
              <w:rPr>
                <w:rFonts w:ascii="Times New Roman" w:hAnsi="Times New Roman" w:cs="Times New Roman"/>
                <w:sz w:val="24"/>
                <w:szCs w:val="24"/>
              </w:rPr>
              <w:t xml:space="preserve">обоснованность отказа </w:t>
            </w:r>
            <w:r>
              <w:rPr>
                <w:rFonts w:ascii="Times New Roman" w:hAnsi="Times New Roman" w:cs="Times New Roman"/>
                <w:sz w:val="24"/>
                <w:szCs w:val="24"/>
              </w:rPr>
              <w:t>в</w:t>
            </w:r>
            <w:r w:rsidRPr="00FB32D5">
              <w:rPr>
                <w:rFonts w:ascii="Times New Roman" w:hAnsi="Times New Roman" w:cs="Times New Roman"/>
                <w:sz w:val="24"/>
                <w:szCs w:val="24"/>
              </w:rPr>
              <w:t>о включении (обновлении) информации в Реестре соглашений</w:t>
            </w:r>
            <w:r>
              <w:rPr>
                <w:rFonts w:ascii="Times New Roman" w:hAnsi="Times New Roman" w:cs="Times New Roman"/>
                <w:sz w:val="24"/>
                <w:szCs w:val="24"/>
              </w:rPr>
              <w:t>;</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DE5D42">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C41DE3">
            <w:pPr>
              <w:jc w:val="center"/>
              <w:rPr>
                <w:rFonts w:ascii="Times New Roman" w:hAnsi="Times New Roman" w:cs="Times New Roman"/>
                <w:sz w:val="24"/>
                <w:szCs w:val="24"/>
              </w:rPr>
            </w:pPr>
            <w:r w:rsidRPr="00FB32D5">
              <w:rPr>
                <w:rFonts w:ascii="Times New Roman" w:hAnsi="Times New Roman" w:cs="Times New Roman"/>
                <w:sz w:val="24"/>
                <w:szCs w:val="24"/>
              </w:rPr>
              <w:t>значимый</w:t>
            </w:r>
          </w:p>
        </w:tc>
      </w:tr>
      <w:tr w:rsidR="00397919" w:rsidTr="00397919">
        <w:trPr>
          <w:trHeight w:val="1260"/>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C41DE3">
            <w:pPr>
              <w:jc w:val="both"/>
              <w:rPr>
                <w:rFonts w:ascii="Times New Roman" w:hAnsi="Times New Roman" w:cs="Times New Roman"/>
                <w:sz w:val="24"/>
                <w:szCs w:val="24"/>
              </w:rPr>
            </w:pPr>
            <w:r>
              <w:rPr>
                <w:rFonts w:ascii="Times New Roman" w:hAnsi="Times New Roman" w:cs="Times New Roman"/>
                <w:sz w:val="24"/>
                <w:szCs w:val="24"/>
              </w:rPr>
              <w:t>не</w:t>
            </w:r>
            <w:r w:rsidRPr="00FB32D5">
              <w:rPr>
                <w:rFonts w:ascii="Times New Roman" w:hAnsi="Times New Roman" w:cs="Times New Roman"/>
                <w:sz w:val="24"/>
                <w:szCs w:val="24"/>
              </w:rPr>
              <w:t>своевременность направления протокола, содержащего сведения о выявленных несоответствиях и основания, по которым информация не включена в Реестр соглашений</w:t>
            </w:r>
            <w:r>
              <w:rPr>
                <w:rFonts w:ascii="Times New Roman" w:hAnsi="Times New Roman" w:cs="Times New Roman"/>
                <w:sz w:val="24"/>
                <w:szCs w:val="24"/>
              </w:rPr>
              <w:t>;</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97919">
        <w:trPr>
          <w:trHeight w:val="698"/>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XI</w:t>
            </w:r>
            <w:r>
              <w:rPr>
                <w:rFonts w:ascii="Times New Roman" w:eastAsia="Times New Roman" w:hAnsi="Times New Roman" w:cs="Times New Roman"/>
                <w:bCs/>
                <w:sz w:val="24"/>
                <w:szCs w:val="24"/>
                <w:lang w:eastAsia="ru-RU"/>
              </w:rPr>
              <w:t>I</w:t>
            </w:r>
            <w:r w:rsidRPr="004B1F2C">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97919">
        <w:trPr>
          <w:trHeight w:val="410"/>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Default="00397919" w:rsidP="00F80AFC">
            <w:pPr>
              <w:tabs>
                <w:tab w:val="left" w:pos="1260"/>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и формирование реестра конечных получателей субсидий:</w:t>
            </w:r>
          </w:p>
        </w:tc>
      </w:tr>
      <w:tr w:rsidR="00397919" w:rsidTr="00397919">
        <w:trPr>
          <w:trHeight w:val="700"/>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порядка включения информации в реестр конечных получателей субсидий;</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B1165">
        <w:trPr>
          <w:trHeight w:val="254"/>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3B1165">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сроков формирования реестра конечных получателей субсидий;</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545101"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bCs/>
                <w:sz w:val="24"/>
                <w:szCs w:val="24"/>
                <w:lang w:val="en-US"/>
              </w:rPr>
              <w:t>X</w:t>
            </w:r>
            <w:r>
              <w:rPr>
                <w:rFonts w:ascii="Times New Roman" w:eastAsia="Times New Roman" w:hAnsi="Times New Roman" w:cs="Times New Roman"/>
                <w:bCs/>
                <w:sz w:val="24"/>
                <w:szCs w:val="24"/>
                <w:lang w:eastAsia="ru-RU"/>
              </w:rPr>
              <w:t>I</w:t>
            </w:r>
            <w:r>
              <w:rPr>
                <w:rFonts w:ascii="Times New Roman" w:eastAsia="Times New Roman" w:hAnsi="Times New Roman" w:cs="Times New Roman"/>
                <w:bCs/>
                <w:sz w:val="24"/>
                <w:szCs w:val="24"/>
                <w:lang w:val="en-US" w:eastAsia="ru-RU"/>
              </w:rPr>
              <w:t>I</w:t>
            </w:r>
            <w:r w:rsidRPr="004B1F2C">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740"/>
        </w:trPr>
        <w:tc>
          <w:tcPr>
            <w:tcW w:w="754" w:type="dxa"/>
            <w:vMerge w:val="restart"/>
          </w:tcPr>
          <w:p w:rsidR="00397919" w:rsidRDefault="00397919" w:rsidP="00F80AFC">
            <w:pPr>
              <w:jc w:val="center"/>
            </w:pPr>
            <w:r>
              <w:rPr>
                <w:rFonts w:ascii="Times New Roman" w:hAnsi="Times New Roman" w:cs="Times New Roman"/>
                <w:sz w:val="24"/>
                <w:szCs w:val="24"/>
              </w:rPr>
              <w:t>5.</w:t>
            </w:r>
          </w:p>
        </w:tc>
        <w:tc>
          <w:tcPr>
            <w:tcW w:w="13443" w:type="dxa"/>
            <w:gridSpan w:val="12"/>
            <w:vAlign w:val="center"/>
          </w:tcPr>
          <w:p w:rsidR="00397919" w:rsidRDefault="00397919" w:rsidP="00F80AFC">
            <w:pPr>
              <w:jc w:val="both"/>
              <w:rPr>
                <w:rFonts w:ascii="Times New Roman" w:hAnsi="Times New Roman" w:cs="Times New Roman"/>
                <w:sz w:val="24"/>
                <w:szCs w:val="24"/>
              </w:rPr>
            </w:pPr>
            <w:r w:rsidRPr="00CF3217">
              <w:rPr>
                <w:rFonts w:ascii="Times New Roman" w:hAnsi="Times New Roman" w:cs="Times New Roman"/>
                <w:sz w:val="24"/>
                <w:szCs w:val="24"/>
              </w:rPr>
              <w:t>Формирование и размещение информации об аналитических кодах, используемых Федеральным казначейством в целях санкционирования операций с целевыми средствами (далее</w:t>
            </w:r>
            <w:r>
              <w:rPr>
                <w:rFonts w:ascii="Times New Roman" w:hAnsi="Times New Roman" w:cs="Times New Roman"/>
                <w:sz w:val="24"/>
                <w:szCs w:val="24"/>
              </w:rPr>
              <w:t> </w:t>
            </w:r>
            <w:r w:rsidRPr="00CF3217">
              <w:rPr>
                <w:rFonts w:ascii="Times New Roman" w:hAnsi="Times New Roman" w:cs="Times New Roman"/>
                <w:sz w:val="24"/>
                <w:szCs w:val="24"/>
              </w:rPr>
              <w:t>–</w:t>
            </w:r>
            <w:r>
              <w:rPr>
                <w:rFonts w:ascii="Times New Roman" w:hAnsi="Times New Roman" w:cs="Times New Roman"/>
                <w:sz w:val="24"/>
                <w:szCs w:val="24"/>
              </w:rPr>
              <w:t> </w:t>
            </w:r>
            <w:r w:rsidRPr="00CF3217">
              <w:rPr>
                <w:rFonts w:ascii="Times New Roman" w:hAnsi="Times New Roman" w:cs="Times New Roman"/>
                <w:sz w:val="24"/>
                <w:szCs w:val="24"/>
              </w:rPr>
              <w:t>Информация об аналитических кодах):</w:t>
            </w:r>
            <w:r>
              <w:rPr>
                <w:rFonts w:ascii="Times New Roman" w:eastAsia="Times New Roman" w:hAnsi="Times New Roman" w:cs="Times New Roman"/>
                <w:sz w:val="24"/>
                <w:szCs w:val="24"/>
                <w:lang w:eastAsia="ru-RU"/>
              </w:rPr>
              <w:t xml:space="preserve"> </w:t>
            </w:r>
          </w:p>
        </w:tc>
      </w:tr>
      <w:tr w:rsidR="00397919" w:rsidTr="005737A9">
        <w:trPr>
          <w:trHeight w:val="977"/>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CF3217"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1</w:t>
            </w:r>
            <w:r>
              <w:rPr>
                <w:rFonts w:ascii="Times New Roman" w:hAnsi="Times New Roman" w:cs="Times New Roman"/>
                <w:sz w:val="24"/>
                <w:szCs w:val="24"/>
                <w:lang w:val="en-US"/>
              </w:rPr>
              <w:t>2</w:t>
            </w:r>
            <w:r w:rsidRPr="00CF3217">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C2733E" w:rsidRDefault="00397919" w:rsidP="00F80AFC">
            <w:pPr>
              <w:jc w:val="both"/>
              <w:rPr>
                <w:rFonts w:ascii="Times New Roman" w:hAnsi="Times New Roman" w:cs="Times New Roman"/>
                <w:sz w:val="24"/>
                <w:szCs w:val="24"/>
              </w:rPr>
            </w:pPr>
            <w:r w:rsidRPr="00CF3217">
              <w:rPr>
                <w:rFonts w:ascii="Times New Roman" w:hAnsi="Times New Roman" w:cs="Times New Roman"/>
                <w:sz w:val="24"/>
                <w:szCs w:val="24"/>
              </w:rPr>
              <w:t>несоблюдение порядка формирования и размещения Информации об аналитических кодах</w:t>
            </w:r>
            <w:r>
              <w:rPr>
                <w:rFonts w:ascii="Times New Roman" w:hAnsi="Times New Roman" w:cs="Times New Roman"/>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71" w:type="dxa"/>
            <w:vAlign w:val="center"/>
          </w:tcPr>
          <w:p w:rsidR="00397919" w:rsidRPr="00CF3217"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5737A9">
        <w:trPr>
          <w:trHeight w:val="475"/>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CF3217"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1</w:t>
            </w:r>
            <w:r>
              <w:rPr>
                <w:rFonts w:ascii="Times New Roman" w:hAnsi="Times New Roman" w:cs="Times New Roman"/>
                <w:sz w:val="24"/>
                <w:szCs w:val="24"/>
                <w:lang w:val="en-US"/>
              </w:rPr>
              <w:t>2</w:t>
            </w:r>
            <w:r w:rsidRPr="00CF3217">
              <w:rPr>
                <w:rFonts w:ascii="Times New Roman" w:hAnsi="Times New Roman" w:cs="Times New Roman"/>
                <w:sz w:val="24"/>
                <w:szCs w:val="24"/>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CF3217" w:rsidRDefault="00397919" w:rsidP="00F80AFC">
            <w:pPr>
              <w:jc w:val="both"/>
              <w:rPr>
                <w:rFonts w:ascii="Times New Roman" w:hAnsi="Times New Roman" w:cs="Times New Roman"/>
                <w:sz w:val="24"/>
                <w:szCs w:val="24"/>
              </w:rPr>
            </w:pPr>
            <w:r w:rsidRPr="00CF3217">
              <w:rPr>
                <w:rFonts w:ascii="Times New Roman" w:hAnsi="Times New Roman" w:cs="Times New Roman"/>
                <w:sz w:val="24"/>
                <w:szCs w:val="24"/>
              </w:rPr>
              <w:t>несоблюдение сроков формирования информации об аналитических кодах и внесения в нее изменений;</w:t>
            </w:r>
          </w:p>
        </w:tc>
        <w:tc>
          <w:tcPr>
            <w:tcW w:w="796"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71" w:type="dxa"/>
            <w:vAlign w:val="center"/>
          </w:tcPr>
          <w:p w:rsidR="00397919" w:rsidRPr="00CF3217"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CF3217"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1</w:t>
            </w:r>
            <w:r>
              <w:rPr>
                <w:rFonts w:ascii="Times New Roman" w:hAnsi="Times New Roman" w:cs="Times New Roman"/>
                <w:sz w:val="24"/>
                <w:szCs w:val="24"/>
                <w:lang w:val="en-US"/>
              </w:rPr>
              <w:t>2</w:t>
            </w:r>
            <w:r w:rsidRPr="00CF3217">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CF3217" w:rsidRDefault="00397919" w:rsidP="00F80AFC">
            <w:pPr>
              <w:jc w:val="both"/>
              <w:rPr>
                <w:rFonts w:ascii="Times New Roman" w:hAnsi="Times New Roman" w:cs="Times New Roman"/>
                <w:sz w:val="24"/>
                <w:szCs w:val="24"/>
              </w:rPr>
            </w:pPr>
            <w:r w:rsidRPr="00CF3217">
              <w:rPr>
                <w:rFonts w:ascii="Times New Roman" w:hAnsi="Times New Roman" w:cs="Times New Roman"/>
                <w:sz w:val="24"/>
                <w:szCs w:val="24"/>
              </w:rPr>
              <w:t xml:space="preserve">несоблюдение сроков размещения Информации об аналитических кодах (с учетом изменений) </w:t>
            </w:r>
            <w:r>
              <w:rPr>
                <w:rFonts w:ascii="Times New Roman" w:hAnsi="Times New Roman" w:cs="Times New Roman"/>
                <w:sz w:val="24"/>
                <w:szCs w:val="24"/>
              </w:rPr>
              <w:br/>
            </w:r>
            <w:r w:rsidRPr="00CF3217">
              <w:rPr>
                <w:rFonts w:ascii="Times New Roman" w:hAnsi="Times New Roman" w:cs="Times New Roman"/>
                <w:sz w:val="24"/>
                <w:szCs w:val="24"/>
              </w:rPr>
              <w:t xml:space="preserve">на официальном сайте </w:t>
            </w:r>
            <w:r>
              <w:rPr>
                <w:rFonts w:ascii="Times New Roman" w:hAnsi="Times New Roman" w:cs="Times New Roman"/>
                <w:sz w:val="24"/>
                <w:szCs w:val="24"/>
              </w:rPr>
              <w:t>МОУ ФК</w:t>
            </w:r>
            <w:r w:rsidRPr="00CF3217">
              <w:rPr>
                <w:rFonts w:ascii="Times New Roman" w:hAnsi="Times New Roman" w:cs="Times New Roman"/>
                <w:sz w:val="24"/>
                <w:szCs w:val="24"/>
              </w:rPr>
              <w:t xml:space="preserve"> в информационно-телекоммуникационной сети «Интернет»;</w:t>
            </w:r>
          </w:p>
        </w:tc>
        <w:tc>
          <w:tcPr>
            <w:tcW w:w="796"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Pr="00CF3217" w:rsidRDefault="00397919" w:rsidP="00F80AFC">
            <w:pPr>
              <w:jc w:val="center"/>
              <w:rPr>
                <w:rFonts w:ascii="Times New Roman" w:hAnsi="Times New Roman" w:cs="Times New Roman"/>
                <w:sz w:val="24"/>
                <w:szCs w:val="24"/>
              </w:rPr>
            </w:pPr>
            <w:r w:rsidRPr="00CF3217">
              <w:rPr>
                <w:rFonts w:ascii="Times New Roman" w:hAnsi="Times New Roman" w:cs="Times New Roman"/>
                <w:sz w:val="24"/>
                <w:szCs w:val="24"/>
              </w:rPr>
              <w:t>1</w:t>
            </w:r>
            <w:r w:rsidRPr="00096A80">
              <w:rPr>
                <w:rFonts w:ascii="Times New Roman" w:hAnsi="Times New Roman" w:cs="Times New Roman"/>
                <w:sz w:val="24"/>
                <w:szCs w:val="24"/>
              </w:rPr>
              <w:t>2</w:t>
            </w:r>
            <w:r w:rsidRPr="00CF3217">
              <w:rPr>
                <w:rFonts w:ascii="Times New Roman" w:hAnsi="Times New Roman" w:cs="Times New Roman"/>
                <w:sz w:val="24"/>
                <w:szCs w:val="24"/>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5 </w:t>
            </w:r>
            <w:r w:rsidRPr="00CF3217">
              <w:rPr>
                <w:rFonts w:ascii="Times New Roman" w:hAnsi="Times New Roman" w:cs="Times New Roman"/>
                <w:sz w:val="24"/>
                <w:szCs w:val="24"/>
              </w:rPr>
              <w:t>направления деятельности X</w:t>
            </w:r>
            <w:r>
              <w:rPr>
                <w:rFonts w:ascii="Times New Roman" w:hAnsi="Times New Roman" w:cs="Times New Roman"/>
                <w:sz w:val="24"/>
                <w:szCs w:val="24"/>
                <w:lang w:val="en-US"/>
              </w:rPr>
              <w:t>I</w:t>
            </w:r>
            <w:r w:rsidRPr="00CF3217">
              <w:rPr>
                <w:rFonts w:ascii="Times New Roman" w:hAnsi="Times New Roman" w:cs="Times New Roman"/>
                <w:sz w:val="24"/>
                <w:szCs w:val="24"/>
              </w:rPr>
              <w:t>I.1</w:t>
            </w:r>
            <w:r>
              <w:rPr>
                <w:rFonts w:ascii="Times New Roman" w:hAnsi="Times New Roman" w:cs="Times New Roman"/>
                <w:sz w:val="24"/>
                <w:szCs w:val="24"/>
              </w:rPr>
              <w:t xml:space="preserve"> Классификатора рисков</w:t>
            </w:r>
            <w:r w:rsidRPr="00CF3217">
              <w:rPr>
                <w:rFonts w:ascii="Times New Roman" w:hAnsi="Times New Roman" w:cs="Times New Roman"/>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6E0DF4">
        <w:trPr>
          <w:trHeight w:val="130"/>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443" w:type="dxa"/>
            <w:gridSpan w:val="12"/>
            <w:vAlign w:val="center"/>
          </w:tcPr>
          <w:p w:rsidR="00397919" w:rsidRDefault="00397919" w:rsidP="00C40D61">
            <w:pPr>
              <w:jc w:val="both"/>
              <w:rPr>
                <w:rFonts w:ascii="Times New Roman" w:hAnsi="Times New Roman" w:cs="Times New Roman"/>
                <w:sz w:val="24"/>
                <w:szCs w:val="24"/>
              </w:rPr>
            </w:pPr>
            <w:r>
              <w:rPr>
                <w:rFonts w:ascii="Times New Roman" w:hAnsi="Times New Roman" w:cs="Times New Roman"/>
                <w:sz w:val="24"/>
                <w:szCs w:val="24"/>
              </w:rPr>
              <w:t>Формирование и ведение Реестра участников бюджетного процесса, а также юридических лиц, не являющихся участниками бюджетного процесса (далее – Сводный реестр):</w:t>
            </w:r>
          </w:p>
        </w:tc>
      </w:tr>
      <w:tr w:rsidR="00397919" w:rsidTr="003B1165">
        <w:trPr>
          <w:trHeight w:val="557"/>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C41DE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правил формирования информации об организации для включения в Сводный реестр;</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557"/>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C41DE3">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397919" w:rsidRPr="00A26D37" w:rsidRDefault="00397919" w:rsidP="00C41DE3">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C41DE3">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C40D61">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недостоверность информации, содержащейся в реестровой записи организации в Сводном реестре;</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C41DE3">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C41DE3">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C41DE3">
            <w:pPr>
              <w:jc w:val="center"/>
            </w:pPr>
            <w:r>
              <w:rPr>
                <w:rFonts w:ascii="Times New Roman" w:hAnsi="Times New Roman" w:cs="Times New Roman"/>
                <w:sz w:val="24"/>
                <w:szCs w:val="24"/>
              </w:rPr>
              <w:t>значимый</w:t>
            </w:r>
          </w:p>
        </w:tc>
      </w:tr>
      <w:tr w:rsidR="00397919" w:rsidTr="00343607">
        <w:trPr>
          <w:trHeight w:val="91"/>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C41DE3">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397919" w:rsidRPr="00A26D37" w:rsidRDefault="00397919" w:rsidP="00C41DE3">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C41DE3">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C40D61">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направление уполномоченной организации извещения о включении (изменении) информации об организации в Сводный реестр в ИС в форме электронного документа </w:t>
            </w:r>
            <w:r w:rsidRPr="005114D9">
              <w:rPr>
                <w:rFonts w:ascii="Times New Roman" w:eastAsia="Times New Roman" w:hAnsi="Times New Roman" w:cs="Times New Roman"/>
                <w:sz w:val="24"/>
                <w:szCs w:val="24"/>
                <w:lang w:eastAsia="ru-RU"/>
              </w:rPr>
              <w:t>(на бумажном носителе – в отношении информации и документов, представленных на бумажном носителе)</w:t>
            </w:r>
            <w:r>
              <w:rPr>
                <w:rFonts w:ascii="Times New Roman" w:eastAsia="Times New Roman" w:hAnsi="Times New Roman" w:cs="Times New Roman"/>
                <w:sz w:val="24"/>
                <w:szCs w:val="24"/>
                <w:lang w:eastAsia="ru-RU"/>
              </w:rPr>
              <w:t xml:space="preserve"> (код формы по ОКУД 0501121);</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C41DE3">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397919" w:rsidRPr="00A26D37" w:rsidRDefault="00397919" w:rsidP="00C41DE3">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C41DE3">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направление уполномоченной организации протокола, содержащего перечень выявленных несоответствий и (или) основания, по которым информация и документы не включены в Сводный реестр в ИС в форме электронного документа </w:t>
            </w:r>
            <w:r w:rsidRPr="005114D9">
              <w:rPr>
                <w:rFonts w:ascii="Times New Roman" w:eastAsia="Times New Roman" w:hAnsi="Times New Roman" w:cs="Times New Roman"/>
                <w:sz w:val="24"/>
                <w:szCs w:val="24"/>
                <w:lang w:eastAsia="ru-RU"/>
              </w:rPr>
              <w:t>(на бумажном носителе – в отношении информации и документов, представленных на бумажном носителе)</w:t>
            </w:r>
            <w:r>
              <w:rPr>
                <w:rFonts w:ascii="Times New Roman" w:eastAsia="Times New Roman" w:hAnsi="Times New Roman" w:cs="Times New Roman"/>
                <w:sz w:val="24"/>
                <w:szCs w:val="24"/>
                <w:lang w:eastAsia="ru-RU"/>
              </w:rPr>
              <w:t xml:space="preserve"> (код формы по КФД 0531805);</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6E0DF4">
        <w:trPr>
          <w:trHeight w:val="130"/>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C41DE3">
            <w:pPr>
              <w:jc w:val="center"/>
            </w:pPr>
            <w:r w:rsidRPr="00C9621B">
              <w:rPr>
                <w:rFonts w:ascii="Times New Roman" w:hAnsi="Times New Roman" w:cs="Times New Roman"/>
                <w:sz w:val="24"/>
                <w:szCs w:val="24"/>
                <w:lang w:val="en-US"/>
              </w:rPr>
              <w:t>1</w:t>
            </w:r>
            <w:r>
              <w:rPr>
                <w:rFonts w:ascii="Times New Roman" w:hAnsi="Times New Roman" w:cs="Times New Roman"/>
                <w:sz w:val="24"/>
                <w:szCs w:val="24"/>
              </w:rPr>
              <w:t>2</w:t>
            </w:r>
            <w:r w:rsidRPr="00C9621B">
              <w:rPr>
                <w:rFonts w:ascii="Times New Roman" w:hAnsi="Times New Roman" w:cs="Times New Roman"/>
                <w:sz w:val="24"/>
                <w:szCs w:val="24"/>
                <w:lang w:val="en-US"/>
              </w:rPr>
              <w:t>.1</w:t>
            </w:r>
          </w:p>
        </w:tc>
        <w:tc>
          <w:tcPr>
            <w:tcW w:w="696" w:type="dxa"/>
            <w:gridSpan w:val="2"/>
            <w:vAlign w:val="center"/>
          </w:tcPr>
          <w:p w:rsidR="00397919" w:rsidRPr="00A26D37" w:rsidRDefault="00397919" w:rsidP="00C41DE3">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C41DE3">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388"/>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443" w:type="dxa"/>
            <w:gridSpan w:val="12"/>
            <w:vAlign w:val="center"/>
          </w:tcPr>
          <w:p w:rsidR="00397919" w:rsidRDefault="00397919" w:rsidP="00F80A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Формирование, актуализация, распространение и мониторинг нормативно-справочной информации, используемой в ИС ФК:</w:t>
            </w:r>
          </w:p>
        </w:tc>
      </w:tr>
      <w:tr w:rsidR="00397919" w:rsidTr="00CB125B">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515047">
              <w:rPr>
                <w:rFonts w:ascii="Times New Roman" w:hAnsi="Times New Roman" w:cs="Times New Roman"/>
                <w:sz w:val="24"/>
                <w:szCs w:val="24"/>
                <w:lang w:val="en-US"/>
              </w:rPr>
              <w:t>1</w:t>
            </w:r>
            <w:r>
              <w:rPr>
                <w:rFonts w:ascii="Times New Roman" w:hAnsi="Times New Roman" w:cs="Times New Roman"/>
                <w:sz w:val="24"/>
                <w:szCs w:val="24"/>
                <w:lang w:val="en-US"/>
              </w:rPr>
              <w:t>2</w:t>
            </w:r>
            <w:r w:rsidRPr="00515047">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несвоевременное формирование, актуализация, распространения и мониторинг нормативно-справочной информации, используемой в ИС ФК;</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515047">
              <w:rPr>
                <w:rFonts w:ascii="Times New Roman" w:hAnsi="Times New Roman" w:cs="Times New Roman"/>
                <w:sz w:val="24"/>
                <w:szCs w:val="24"/>
                <w:lang w:val="en-US"/>
              </w:rPr>
              <w:t>1</w:t>
            </w:r>
            <w:r>
              <w:rPr>
                <w:rFonts w:ascii="Times New Roman" w:hAnsi="Times New Roman" w:cs="Times New Roman"/>
                <w:sz w:val="24"/>
                <w:szCs w:val="24"/>
                <w:lang w:val="en-US"/>
              </w:rPr>
              <w:t>2</w:t>
            </w:r>
            <w:r w:rsidRPr="00515047">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w:t>
            </w:r>
            <w:r>
              <w:rPr>
                <w:rFonts w:ascii="Times New Roman" w:hAnsi="Times New Roman" w:cs="Times New Roman"/>
                <w:sz w:val="24"/>
                <w:szCs w:val="24"/>
              </w:rPr>
              <w:t>I</w:t>
            </w:r>
            <w:r>
              <w:rPr>
                <w:rFonts w:ascii="Times New Roman" w:hAnsi="Times New Roman" w:cs="Times New Roman"/>
                <w:sz w:val="24"/>
                <w:szCs w:val="24"/>
                <w:lang w:val="en-US"/>
              </w:rPr>
              <w:t>I</w:t>
            </w:r>
            <w:r w:rsidRPr="00F03BE6">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низкий</w:t>
            </w:r>
          </w:p>
        </w:tc>
      </w:tr>
      <w:tr w:rsidR="00397919" w:rsidTr="005737A9">
        <w:trPr>
          <w:trHeight w:val="699"/>
        </w:trPr>
        <w:tc>
          <w:tcPr>
            <w:tcW w:w="754" w:type="dxa"/>
            <w:vMerge w:val="restart"/>
          </w:tcPr>
          <w:p w:rsidR="00397919" w:rsidRDefault="00397919" w:rsidP="00F80AF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3443" w:type="dxa"/>
            <w:gridSpan w:val="12"/>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От</w:t>
            </w:r>
            <w:r>
              <w:rPr>
                <w:rFonts w:ascii="Times New Roman" w:eastAsia="Times New Roman" w:hAnsi="Times New Roman" w:cs="Times New Roman"/>
                <w:sz w:val="24"/>
                <w:szCs w:val="24"/>
                <w:lang w:eastAsia="ru-RU"/>
              </w:rPr>
              <w:t>крытие, переоформление и закрытие соответствующих лицевых счетов, предусмотренных законодательством Российской Федерации и международными договорами Российской Федерации:</w:t>
            </w:r>
          </w:p>
        </w:tc>
      </w:tr>
      <w:tr w:rsidR="00397919" w:rsidTr="003B1165">
        <w:trPr>
          <w:trHeight w:val="162"/>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переоформления и закрытия лицевых счетов клиентов;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значимый</w:t>
            </w:r>
          </w:p>
        </w:tc>
      </w:tr>
      <w:tr w:rsidR="00397919" w:rsidTr="00570CC3">
        <w:trPr>
          <w:trHeight w:val="1437"/>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8E58A9" w:rsidRDefault="00397919" w:rsidP="00F80AFC">
            <w:pPr>
              <w:jc w:val="center"/>
              <w:rPr>
                <w:rFonts w:ascii="Times New Roman" w:hAnsi="Times New Roman" w:cs="Times New Roman"/>
                <w:sz w:val="24"/>
                <w:szCs w:val="24"/>
                <w:lang w:val="en-US"/>
              </w:rP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1A1909">
            <w:pPr>
              <w:jc w:val="both"/>
              <w:rPr>
                <w:rFonts w:ascii="Times New Roman" w:eastAsia="Times New Roman" w:hAnsi="Times New Roman" w:cs="Times New Roman"/>
                <w:sz w:val="24"/>
                <w:szCs w:val="24"/>
                <w:lang w:eastAsia="ru-RU"/>
              </w:rPr>
            </w:pPr>
            <w:r w:rsidRPr="00907723">
              <w:rPr>
                <w:rFonts w:ascii="Times New Roman" w:hAnsi="Times New Roman" w:cs="Times New Roman"/>
                <w:color w:val="000000" w:themeColor="text1"/>
                <w:sz w:val="24"/>
                <w:szCs w:val="24"/>
              </w:rPr>
              <w:t xml:space="preserve">несвоевременное направление </w:t>
            </w:r>
            <w:r>
              <w:rPr>
                <w:rFonts w:ascii="Times New Roman" w:hAnsi="Times New Roman" w:cs="Times New Roman"/>
                <w:color w:val="000000" w:themeColor="text1"/>
                <w:sz w:val="24"/>
                <w:szCs w:val="24"/>
              </w:rPr>
              <w:t xml:space="preserve">сообщения в налоговый орган об </w:t>
            </w:r>
            <w:r w:rsidRPr="00907723">
              <w:rPr>
                <w:rFonts w:ascii="Times New Roman" w:hAnsi="Times New Roman" w:cs="Times New Roman"/>
                <w:color w:val="000000" w:themeColor="text1"/>
                <w:sz w:val="24"/>
                <w:szCs w:val="24"/>
              </w:rPr>
              <w:t>открыти</w:t>
            </w:r>
            <w:r>
              <w:rPr>
                <w:rFonts w:ascii="Times New Roman" w:hAnsi="Times New Roman" w:cs="Times New Roman"/>
                <w:color w:val="000000" w:themeColor="text1"/>
                <w:sz w:val="24"/>
                <w:szCs w:val="24"/>
              </w:rPr>
              <w:t>и, переоформлении</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соответствующего лицевого счета в случаях, предусмотренных законода</w:t>
            </w:r>
            <w:r>
              <w:rPr>
                <w:rFonts w:ascii="Times New Roman" w:hAnsi="Times New Roman" w:cs="Times New Roman"/>
                <w:color w:val="000000" w:themeColor="text1"/>
                <w:sz w:val="24"/>
                <w:szCs w:val="24"/>
              </w:rPr>
              <w:t>тельством Российской Федерации;</w:t>
            </w:r>
          </w:p>
        </w:tc>
        <w:tc>
          <w:tcPr>
            <w:tcW w:w="796" w:type="dxa"/>
            <w:vAlign w:val="center"/>
          </w:tcPr>
          <w:p w:rsidR="00397919" w:rsidRDefault="00397919"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1" w:type="dxa"/>
            <w:vAlign w:val="center"/>
          </w:tcPr>
          <w:p w:rsidR="00397919" w:rsidRPr="00295CD5" w:rsidRDefault="00397919"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rsidR="00397919" w:rsidRPr="00295CD5" w:rsidRDefault="00397919"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vAlign w:val="center"/>
          </w:tcPr>
          <w:p w:rsidR="00397919" w:rsidRPr="00295CD5" w:rsidRDefault="00397919"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средний</w:t>
            </w:r>
          </w:p>
        </w:tc>
      </w:tr>
      <w:tr w:rsidR="00397919" w:rsidTr="00774C05">
        <w:trPr>
          <w:trHeight w:val="418"/>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F0681" w:rsidRDefault="00397919" w:rsidP="00C41DE3">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C41DE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0F0681">
              <w:rPr>
                <w:rFonts w:ascii="Times New Roman" w:eastAsia="Times New Roman" w:hAnsi="Times New Roman" w:cs="Times New Roman"/>
                <w:sz w:val="24"/>
                <w:szCs w:val="24"/>
                <w:lang w:eastAsia="ru-RU"/>
              </w:rPr>
              <w:t>своевременность направления протокола в случае отрицательной проверки докуме</w:t>
            </w:r>
            <w:r>
              <w:rPr>
                <w:rFonts w:ascii="Times New Roman" w:eastAsia="Times New Roman" w:hAnsi="Times New Roman" w:cs="Times New Roman"/>
                <w:sz w:val="24"/>
                <w:szCs w:val="24"/>
                <w:lang w:eastAsia="ru-RU"/>
              </w:rPr>
              <w:t>нтов на открытие, переоформление</w:t>
            </w:r>
            <w:r w:rsidRPr="000F0681">
              <w:rPr>
                <w:rFonts w:ascii="Times New Roman" w:eastAsia="Times New Roman" w:hAnsi="Times New Roman" w:cs="Times New Roman"/>
                <w:sz w:val="24"/>
                <w:szCs w:val="24"/>
                <w:lang w:eastAsia="ru-RU"/>
              </w:rPr>
              <w:t>, закрытие соответствующего лицевого счета</w:t>
            </w:r>
            <w:r>
              <w:rPr>
                <w:rFonts w:ascii="Times New Roman" w:eastAsia="Times New Roman" w:hAnsi="Times New Roman" w:cs="Times New Roman"/>
                <w:sz w:val="24"/>
                <w:szCs w:val="24"/>
                <w:lang w:eastAsia="ru-RU"/>
              </w:rPr>
              <w:t>;</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774C05">
            <w:pPr>
              <w:jc w:val="center"/>
            </w:pPr>
            <w:r w:rsidRPr="00150D8C">
              <w:rPr>
                <w:rFonts w:ascii="Times New Roman" w:hAnsi="Times New Roman" w:cs="Times New Roman"/>
                <w:sz w:val="24"/>
                <w:szCs w:val="24"/>
              </w:rPr>
              <w:t>значимый</w:t>
            </w:r>
          </w:p>
        </w:tc>
      </w:tr>
      <w:tr w:rsidR="00397919" w:rsidTr="00774C05">
        <w:trPr>
          <w:trHeight w:val="150"/>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Pr="000F0681" w:rsidRDefault="00397919" w:rsidP="00C41DE3">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C41DE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0F0681">
              <w:rPr>
                <w:rFonts w:ascii="Times New Roman" w:eastAsia="Times New Roman" w:hAnsi="Times New Roman" w:cs="Times New Roman"/>
                <w:sz w:val="24"/>
                <w:szCs w:val="24"/>
                <w:lang w:eastAsia="ru-RU"/>
              </w:rPr>
              <w:t>своевременность доведения выписок из лицевых счетов</w:t>
            </w:r>
            <w:r>
              <w:rPr>
                <w:rFonts w:ascii="Times New Roman" w:eastAsia="Times New Roman" w:hAnsi="Times New Roman" w:cs="Times New Roman"/>
                <w:sz w:val="24"/>
                <w:szCs w:val="24"/>
                <w:lang w:eastAsia="ru-RU"/>
              </w:rPr>
              <w:t>;</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774C05">
            <w:pPr>
              <w:jc w:val="center"/>
            </w:pPr>
            <w:r w:rsidRPr="00150D8C">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774C0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формирования дел клиентов;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774C05">
            <w:pPr>
              <w:jc w:val="center"/>
            </w:pPr>
            <w:r>
              <w:rPr>
                <w:rFonts w:ascii="Times New Roman" w:hAnsi="Times New Roman" w:cs="Times New Roman"/>
                <w:sz w:val="24"/>
                <w:szCs w:val="24"/>
              </w:rPr>
              <w:t>средний</w:t>
            </w:r>
          </w:p>
        </w:tc>
      </w:tr>
      <w:tr w:rsidR="00397919" w:rsidTr="00570CC3">
        <w:trPr>
          <w:trHeight w:val="619"/>
        </w:trPr>
        <w:tc>
          <w:tcPr>
            <w:tcW w:w="754" w:type="dxa"/>
            <w:vMerge/>
          </w:tcPr>
          <w:p w:rsidR="00397919" w:rsidRDefault="00397919" w:rsidP="00F80AFC">
            <w:pPr>
              <w:jc w:val="center"/>
              <w:rPr>
                <w:rFonts w:ascii="Times New Roman" w:hAnsi="Times New Roman"/>
                <w:sz w:val="24"/>
                <w:szCs w:val="24"/>
              </w:rPr>
            </w:pPr>
          </w:p>
        </w:tc>
        <w:tc>
          <w:tcPr>
            <w:tcW w:w="695" w:type="dxa"/>
            <w:vAlign w:val="center"/>
          </w:tcPr>
          <w:p w:rsidR="00397919" w:rsidRDefault="00397919" w:rsidP="00F80AFC">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F80AFC">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ведения книг регистрации лицевых счетов;</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F80AFC">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F80AFC">
            <w:pPr>
              <w:jc w:val="center"/>
            </w:pPr>
            <w:r>
              <w:rPr>
                <w:rFonts w:ascii="Times New Roman" w:hAnsi="Times New Roman" w:cs="Times New Roman"/>
                <w:sz w:val="24"/>
                <w:szCs w:val="24"/>
              </w:rPr>
              <w:t>средний</w:t>
            </w:r>
          </w:p>
        </w:tc>
      </w:tr>
      <w:tr w:rsidR="00397919" w:rsidTr="003B1165">
        <w:trPr>
          <w:trHeight w:val="132"/>
        </w:trPr>
        <w:tc>
          <w:tcPr>
            <w:tcW w:w="754" w:type="dxa"/>
            <w:vMerge/>
          </w:tcPr>
          <w:p w:rsidR="00397919" w:rsidRDefault="00397919" w:rsidP="00F80AFC">
            <w:pPr>
              <w:jc w:val="center"/>
              <w:rPr>
                <w:rFonts w:ascii="Times New Roman" w:hAnsi="Times New Roman" w:cs="Times New Roman"/>
                <w:sz w:val="24"/>
                <w:szCs w:val="24"/>
              </w:rPr>
            </w:pPr>
          </w:p>
        </w:tc>
        <w:tc>
          <w:tcPr>
            <w:tcW w:w="695" w:type="dxa"/>
            <w:vAlign w:val="center"/>
          </w:tcPr>
          <w:p w:rsidR="00397919" w:rsidRDefault="00397919" w:rsidP="00F80AFC">
            <w:pPr>
              <w:jc w:val="center"/>
            </w:pPr>
            <w:r w:rsidRPr="008E58A9">
              <w:rPr>
                <w:rFonts w:ascii="Times New Roman" w:hAnsi="Times New Roman" w:cs="Times New Roman"/>
                <w:sz w:val="24"/>
                <w:szCs w:val="24"/>
                <w:lang w:val="en-US"/>
              </w:rPr>
              <w:t>1</w:t>
            </w:r>
            <w:r>
              <w:rPr>
                <w:rFonts w:ascii="Times New Roman" w:hAnsi="Times New Roman" w:cs="Times New Roman"/>
                <w:sz w:val="24"/>
                <w:szCs w:val="24"/>
                <w:lang w:val="en-US"/>
              </w:rPr>
              <w:t>2</w:t>
            </w:r>
            <w:r w:rsidRPr="008E58A9">
              <w:rPr>
                <w:rFonts w:ascii="Times New Roman" w:hAnsi="Times New Roman" w:cs="Times New Roman"/>
                <w:sz w:val="24"/>
                <w:szCs w:val="24"/>
                <w:lang w:val="en-US"/>
              </w:rPr>
              <w:t>.1</w:t>
            </w:r>
          </w:p>
        </w:tc>
        <w:tc>
          <w:tcPr>
            <w:tcW w:w="696" w:type="dxa"/>
            <w:gridSpan w:val="2"/>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F80AFC">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0CC3">
        <w:trPr>
          <w:trHeight w:val="336"/>
        </w:trPr>
        <w:tc>
          <w:tcPr>
            <w:tcW w:w="754" w:type="dxa"/>
            <w:vMerge w:val="restart"/>
          </w:tcPr>
          <w:p w:rsidR="00397919" w:rsidRDefault="00397919" w:rsidP="00F80AFC">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Открытие и закрытие казначейских счетов</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493B96"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формирования документов, предусмотренных для открытия и закрытия казначейских счетов клиентов;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493B96"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и закрытия казначейских счетов клиентов;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493B96"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321884">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уведомления</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об</w:t>
            </w:r>
            <w:r w:rsidRPr="00907723">
              <w:rPr>
                <w:rFonts w:ascii="Times New Roman" w:hAnsi="Times New Roman" w:cs="Times New Roman"/>
                <w:color w:val="000000" w:themeColor="text1"/>
                <w:sz w:val="24"/>
                <w:szCs w:val="24"/>
              </w:rPr>
              <w:t xml:space="preserve"> открыти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изменении</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493B96"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321884">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протокола в случае отрицательной проверки</w:t>
            </w:r>
            <w:r w:rsidRPr="00907723">
              <w:rPr>
                <w:rFonts w:ascii="Times New Roman" w:hAnsi="Times New Roman" w:cs="Times New Roman"/>
                <w:color w:val="000000" w:themeColor="text1"/>
                <w:sz w:val="24"/>
                <w:szCs w:val="24"/>
              </w:rPr>
              <w:t xml:space="preserve"> после </w:t>
            </w:r>
            <w:r>
              <w:rPr>
                <w:rFonts w:ascii="Times New Roman" w:hAnsi="Times New Roman" w:cs="Times New Roman"/>
                <w:color w:val="000000" w:themeColor="text1"/>
                <w:sz w:val="24"/>
                <w:szCs w:val="24"/>
              </w:rPr>
              <w:t>предоставления заявлений на открытие</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е</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3" w:type="dxa"/>
            <w:vAlign w:val="center"/>
          </w:tcPr>
          <w:p w:rsidR="00397919" w:rsidRDefault="00397919" w:rsidP="00774C0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397919" w:rsidTr="00343607">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493B96"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ведения книг регистрации казначейских счетов;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774C05">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43607">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C41DE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доведения выписок из казначейских счетов;</w:t>
            </w:r>
          </w:p>
        </w:tc>
        <w:tc>
          <w:tcPr>
            <w:tcW w:w="796"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C41DE3">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C41DE3">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43607">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493B96"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43607">
        <w:trPr>
          <w:trHeight w:val="91"/>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rsidR="00397919" w:rsidRDefault="00397919" w:rsidP="00493B96">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Предоставление доступа к компонентам </w:t>
            </w:r>
            <w:r w:rsidRPr="00B2528F">
              <w:rPr>
                <w:rFonts w:ascii="Times New Roman" w:eastAsia="Times New Roman" w:hAnsi="Times New Roman" w:cs="Times New Roman"/>
                <w:sz w:val="24"/>
                <w:szCs w:val="24"/>
                <w:lang w:eastAsia="ru-RU"/>
              </w:rPr>
              <w:t>государственной интегрированной информационной системы «Электронный бюджет» (далее – ГИИС «Электронный бюджет»)</w:t>
            </w:r>
            <w:r>
              <w:rPr>
                <w:rFonts w:ascii="Times New Roman" w:eastAsia="Times New Roman" w:hAnsi="Times New Roman" w:cs="Times New Roman"/>
                <w:sz w:val="24"/>
                <w:szCs w:val="24"/>
                <w:lang w:eastAsia="ru-RU"/>
              </w:rPr>
              <w:t>:</w:t>
            </w:r>
          </w:p>
        </w:tc>
      </w:tr>
      <w:tr w:rsidR="00397919" w:rsidTr="006E0DF4">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102B27">
              <w:rPr>
                <w:rFonts w:ascii="Times New Roman" w:hAnsi="Times New Roman" w:cs="Times New Roman"/>
                <w:sz w:val="24"/>
                <w:szCs w:val="24"/>
                <w:lang w:val="en-US"/>
              </w:rPr>
              <w:t>1</w:t>
            </w:r>
            <w:r>
              <w:rPr>
                <w:rFonts w:ascii="Times New Roman" w:hAnsi="Times New Roman" w:cs="Times New Roman"/>
                <w:sz w:val="24"/>
                <w:szCs w:val="24"/>
                <w:lang w:val="en-US"/>
              </w:rPr>
              <w:t>2</w:t>
            </w:r>
            <w:r w:rsidRPr="00102B27">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предоставление доступа к компонентам ГИИС «Электронный бюджет» представителям главных распорядителей средств федерального бюджета и органов управления государственными внебюджетными фондами Российской Федерации, Банка России, работникам распорядителей бюджетных средств, находящихся в непосредственном подчинении главных распорядителей средств федерального бюджета и органов управления государственными внебюджетными фондами Российской Федерации;</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C6D1D" w:rsidRDefault="00397919" w:rsidP="00493B96">
            <w:pPr>
              <w:jc w:val="center"/>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12.1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themeColor="text1"/>
                <w:sz w:val="24"/>
                <w:szCs w:val="24"/>
              </w:rPr>
              <w:t>10</w:t>
            </w:r>
          </w:p>
        </w:tc>
        <w:tc>
          <w:tcPr>
            <w:tcW w:w="574"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4" w:type="dxa"/>
            <w:vAlign w:val="center"/>
          </w:tcPr>
          <w:p w:rsidR="00397919" w:rsidDel="00574172" w:rsidRDefault="00397919" w:rsidP="00493B96">
            <w:pPr>
              <w:jc w:val="both"/>
              <w:rPr>
                <w:rFonts w:ascii="Times New Roman" w:eastAsia="Times New Roman" w:hAnsi="Times New Roman" w:cs="Times New Roman"/>
                <w:sz w:val="24"/>
                <w:szCs w:val="24"/>
                <w:lang w:eastAsia="ru-RU"/>
              </w:rPr>
            </w:pPr>
            <w:r w:rsidRPr="00907723">
              <w:rPr>
                <w:rFonts w:ascii="Times New Roman" w:eastAsia="Times New Roman" w:hAnsi="Times New Roman" w:cs="Times New Roman"/>
                <w:color w:val="000000" w:themeColor="text1"/>
                <w:sz w:val="24"/>
                <w:szCs w:val="24"/>
                <w:lang w:eastAsia="ru-RU"/>
              </w:rPr>
              <w:t>несвоевременное направление организациям извещения Федерального казначейства о результатах отработки Заявок на предоставление доступа к компонентам ГИИС</w:t>
            </w:r>
            <w:r>
              <w:rPr>
                <w:rFonts w:ascii="Times New Roman" w:eastAsia="Times New Roman" w:hAnsi="Times New Roman" w:cs="Times New Roman"/>
                <w:color w:val="000000" w:themeColor="text1"/>
                <w:sz w:val="24"/>
                <w:szCs w:val="24"/>
                <w:lang w:eastAsia="ru-RU"/>
              </w:rPr>
              <w:t> </w:t>
            </w:r>
            <w:r w:rsidRPr="00907723">
              <w:rPr>
                <w:rFonts w:ascii="Times New Roman" w:eastAsia="Times New Roman" w:hAnsi="Times New Roman" w:cs="Times New Roman"/>
                <w:color w:val="000000" w:themeColor="text1"/>
                <w:sz w:val="24"/>
                <w:szCs w:val="24"/>
                <w:lang w:eastAsia="ru-RU"/>
              </w:rPr>
              <w:t>«Электронный бюджет»;</w:t>
            </w:r>
          </w:p>
        </w:tc>
        <w:tc>
          <w:tcPr>
            <w:tcW w:w="796" w:type="dxa"/>
            <w:vAlign w:val="center"/>
          </w:tcPr>
          <w:p w:rsidR="00397919" w:rsidRDefault="00397919" w:rsidP="00493B96">
            <w:pPr>
              <w:jc w:val="center"/>
              <w:rPr>
                <w:rFonts w:ascii="Times New Roman" w:hAnsi="Times New Roman" w:cs="Times New Roman"/>
                <w:snapToGrid w:val="0"/>
                <w:sz w:val="24"/>
                <w:szCs w:val="24"/>
              </w:rPr>
            </w:pPr>
            <w:r w:rsidRPr="00907723">
              <w:rPr>
                <w:rFonts w:ascii="Times New Roman" w:hAnsi="Times New Roman" w:cs="Times New Roman"/>
                <w:snapToGrid w:val="0"/>
                <w:color w:val="000000" w:themeColor="text1"/>
                <w:sz w:val="24"/>
                <w:szCs w:val="24"/>
              </w:rPr>
              <w:t>–</w:t>
            </w:r>
          </w:p>
        </w:tc>
        <w:tc>
          <w:tcPr>
            <w:tcW w:w="763" w:type="dxa"/>
            <w:vAlign w:val="center"/>
          </w:tcPr>
          <w:p w:rsidR="00397919" w:rsidRDefault="00397919" w:rsidP="00493B96">
            <w:pPr>
              <w:jc w:val="center"/>
              <w:rPr>
                <w:rFonts w:ascii="Times New Roman" w:hAnsi="Times New Roman" w:cs="Times New Roman"/>
                <w:snapToGrid w:val="0"/>
                <w:sz w:val="24"/>
                <w:szCs w:val="24"/>
              </w:rPr>
            </w:pPr>
            <w:r w:rsidRPr="00907723">
              <w:rPr>
                <w:rFonts w:ascii="Times New Roman" w:hAnsi="Times New Roman" w:cs="Times New Roman"/>
                <w:snapToGrid w:val="0"/>
                <w:color w:val="000000" w:themeColor="text1"/>
                <w:sz w:val="24"/>
                <w:szCs w:val="24"/>
              </w:rPr>
              <w:t>–</w:t>
            </w:r>
          </w:p>
        </w:tc>
        <w:tc>
          <w:tcPr>
            <w:tcW w:w="785" w:type="dxa"/>
            <w:vAlign w:val="center"/>
          </w:tcPr>
          <w:p w:rsidR="00397919" w:rsidRDefault="00397919" w:rsidP="00493B96">
            <w:pPr>
              <w:jc w:val="center"/>
              <w:rPr>
                <w:rFonts w:ascii="Times New Roman" w:hAnsi="Times New Roman" w:cs="Times New Roman"/>
                <w:iCs/>
                <w:sz w:val="24"/>
                <w:szCs w:val="24"/>
              </w:rPr>
            </w:pPr>
            <w:r w:rsidRPr="00907723">
              <w:rPr>
                <w:rFonts w:ascii="Times New Roman" w:hAnsi="Times New Roman" w:cs="Times New Roman"/>
                <w:iCs/>
                <w:color w:val="000000" w:themeColor="text1"/>
                <w:sz w:val="24"/>
                <w:szCs w:val="24"/>
              </w:rPr>
              <w:t>Х</w:t>
            </w:r>
          </w:p>
        </w:tc>
        <w:tc>
          <w:tcPr>
            <w:tcW w:w="741" w:type="dxa"/>
            <w:vAlign w:val="center"/>
          </w:tcPr>
          <w:p w:rsidR="00397919" w:rsidRDefault="00397919" w:rsidP="00493B96">
            <w:pPr>
              <w:jc w:val="center"/>
              <w:rPr>
                <w:rFonts w:ascii="Times New Roman" w:hAnsi="Times New Roman" w:cs="Times New Roman"/>
                <w:iCs/>
                <w:sz w:val="24"/>
                <w:szCs w:val="24"/>
              </w:rPr>
            </w:pPr>
            <w:r w:rsidRPr="00907723">
              <w:rPr>
                <w:rFonts w:ascii="Times New Roman" w:hAnsi="Times New Roman" w:cs="Times New Roman"/>
                <w:iCs/>
                <w:color w:val="000000" w:themeColor="text1"/>
                <w:sz w:val="24"/>
                <w:szCs w:val="24"/>
              </w:rPr>
              <w:t>Х</w:t>
            </w:r>
          </w:p>
        </w:tc>
        <w:tc>
          <w:tcPr>
            <w:tcW w:w="763" w:type="dxa"/>
            <w:vAlign w:val="center"/>
          </w:tcPr>
          <w:p w:rsidR="00397919" w:rsidRDefault="00397919" w:rsidP="00493B96">
            <w:pPr>
              <w:jc w:val="center"/>
              <w:rPr>
                <w:rFonts w:ascii="Times New Roman" w:hAnsi="Times New Roman" w:cs="Times New Roman"/>
                <w:snapToGrid w:val="0"/>
                <w:sz w:val="24"/>
                <w:szCs w:val="24"/>
              </w:rPr>
            </w:pPr>
            <w:r w:rsidRPr="00907723">
              <w:rPr>
                <w:rFonts w:ascii="Times New Roman" w:hAnsi="Times New Roman" w:cs="Times New Roman"/>
                <w:snapToGrid w:val="0"/>
                <w:color w:val="000000" w:themeColor="text1"/>
                <w:sz w:val="24"/>
                <w:szCs w:val="24"/>
              </w:rPr>
              <w:t>–</w:t>
            </w:r>
          </w:p>
        </w:tc>
        <w:tc>
          <w:tcPr>
            <w:tcW w:w="785" w:type="dxa"/>
            <w:vAlign w:val="center"/>
          </w:tcPr>
          <w:p w:rsidR="00397919" w:rsidRDefault="00397919" w:rsidP="00493B96">
            <w:pPr>
              <w:jc w:val="center"/>
              <w:rPr>
                <w:rFonts w:ascii="Times New Roman" w:hAnsi="Times New Roman" w:cs="Times New Roman"/>
                <w:snapToGrid w:val="0"/>
                <w:sz w:val="24"/>
                <w:szCs w:val="24"/>
              </w:rPr>
            </w:pPr>
            <w:r w:rsidRPr="00907723">
              <w:rPr>
                <w:rFonts w:ascii="Times New Roman" w:hAnsi="Times New Roman" w:cs="Times New Roman"/>
                <w:snapToGrid w:val="0"/>
                <w:color w:val="000000" w:themeColor="text1"/>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значимый</w:t>
            </w:r>
          </w:p>
        </w:tc>
      </w:tr>
      <w:tr w:rsidR="00397919" w:rsidTr="003B1165">
        <w:trPr>
          <w:trHeight w:val="54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102B27">
              <w:rPr>
                <w:rFonts w:ascii="Times New Roman" w:hAnsi="Times New Roman" w:cs="Times New Roman"/>
                <w:sz w:val="24"/>
                <w:szCs w:val="24"/>
                <w:lang w:val="en-US"/>
              </w:rPr>
              <w:t>1</w:t>
            </w:r>
            <w:r>
              <w:rPr>
                <w:rFonts w:ascii="Times New Roman" w:hAnsi="Times New Roman" w:cs="Times New Roman"/>
                <w:sz w:val="24"/>
                <w:szCs w:val="24"/>
                <w:lang w:val="en-US"/>
              </w:rPr>
              <w:t>2</w:t>
            </w:r>
            <w:r w:rsidRPr="00102B27">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F80AFC">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XII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6E0DF4">
        <w:trPr>
          <w:trHeight w:val="334"/>
        </w:trPr>
        <w:tc>
          <w:tcPr>
            <w:tcW w:w="754" w:type="dxa"/>
            <w:vMerge w:val="restart"/>
          </w:tcPr>
          <w:p w:rsidR="00397919" w:rsidRDefault="00397919"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bCs/>
                <w:sz w:val="24"/>
                <w:szCs w:val="24"/>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2733E" w:rsidRDefault="00397919" w:rsidP="00493B96">
            <w:pPr>
              <w:jc w:val="center"/>
              <w:rPr>
                <w:rFonts w:ascii="Times New Roman" w:hAnsi="Times New Roman" w:cs="Times New Roman"/>
                <w:color w:val="000000" w:themeColor="text1"/>
                <w:sz w:val="24"/>
                <w:szCs w:val="24"/>
                <w:lang w:val="en-US"/>
              </w:rPr>
            </w:pPr>
            <w:r w:rsidRPr="00C2733E">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2</w:t>
            </w:r>
            <w:r w:rsidRPr="00C2733E">
              <w:rPr>
                <w:rFonts w:ascii="Times New Roman" w:hAnsi="Times New Roman" w:cs="Times New Roman"/>
                <w:color w:val="000000" w:themeColor="text1"/>
                <w:sz w:val="24"/>
                <w:szCs w:val="24"/>
                <w:lang w:val="en-US"/>
              </w:rPr>
              <w:t>.1</w:t>
            </w:r>
          </w:p>
        </w:tc>
        <w:tc>
          <w:tcPr>
            <w:tcW w:w="696" w:type="dxa"/>
            <w:gridSpan w:val="2"/>
            <w:vAlign w:val="center"/>
          </w:tcPr>
          <w:p w:rsidR="00397919" w:rsidRPr="00CB5FEF" w:rsidRDefault="00397919" w:rsidP="00493B9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574" w:type="dxa"/>
            <w:vAlign w:val="center"/>
          </w:tcPr>
          <w:p w:rsidR="00397919" w:rsidRPr="00C2733E" w:rsidRDefault="00397919" w:rsidP="00493B96">
            <w:pPr>
              <w:jc w:val="center"/>
              <w:rPr>
                <w:rFonts w:ascii="Times New Roman" w:hAnsi="Times New Roman" w:cs="Times New Roman"/>
                <w:color w:val="000000" w:themeColor="text1"/>
                <w:sz w:val="24"/>
                <w:szCs w:val="24"/>
                <w:lang w:val="en-US"/>
              </w:rPr>
            </w:pPr>
            <w:r w:rsidRPr="00C2733E">
              <w:rPr>
                <w:rFonts w:ascii="Times New Roman" w:hAnsi="Times New Roman" w:cs="Times New Roman"/>
                <w:color w:val="000000" w:themeColor="text1"/>
                <w:sz w:val="24"/>
                <w:szCs w:val="24"/>
                <w:lang w:val="en-US"/>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r>
            <w:r>
              <w:rPr>
                <w:rFonts w:ascii="Times New Roman" w:hAnsi="Times New Roman" w:cs="Times New Roman"/>
                <w:sz w:val="24"/>
                <w:szCs w:val="24"/>
              </w:rPr>
              <w:lastRenderedPageBreak/>
              <w:t xml:space="preserve">(в том числе по формированию документов) </w:t>
            </w:r>
            <w:r>
              <w:rPr>
                <w:rFonts w:ascii="Times New Roman" w:hAnsi="Times New Roman" w:cs="Times New Roman"/>
                <w:sz w:val="24"/>
                <w:szCs w:val="24"/>
              </w:rPr>
              <w:br/>
              <w:t xml:space="preserve">по направлению деятельности </w:t>
            </w:r>
            <w:r>
              <w:rPr>
                <w:rFonts w:ascii="Times New Roman" w:hAnsi="Times New Roman" w:cs="Times New Roman"/>
                <w:sz w:val="24"/>
                <w:szCs w:val="24"/>
                <w:lang w:val="en-US"/>
              </w:rPr>
              <w:t>X</w:t>
            </w:r>
            <w:r>
              <w:rPr>
                <w:rFonts w:ascii="Times New Roman" w:hAnsi="Times New Roman" w:cs="Times New Roman"/>
                <w:bCs/>
                <w:sz w:val="24"/>
                <w:szCs w:val="24"/>
              </w:rPr>
              <w:t>I</w:t>
            </w:r>
            <w:r>
              <w:rPr>
                <w:rFonts w:ascii="Times New Roman" w:hAnsi="Times New Roman" w:cs="Times New Roman"/>
                <w:bCs/>
                <w:sz w:val="24"/>
                <w:szCs w:val="24"/>
                <w:lang w:val="en-US"/>
              </w:rPr>
              <w:t>I</w:t>
            </w:r>
            <w:r w:rsidRPr="00F03BE6">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E0CDB">
        <w:trPr>
          <w:trHeight w:val="162"/>
        </w:trPr>
        <w:tc>
          <w:tcPr>
            <w:tcW w:w="14197" w:type="dxa"/>
            <w:gridSpan w:val="13"/>
            <w:vAlign w:val="center"/>
          </w:tcPr>
          <w:p w:rsidR="00397919" w:rsidRPr="00C2733E" w:rsidRDefault="00397919"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sidRPr="00F03BE6">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XIII</w:t>
            </w:r>
            <w:r>
              <w:rPr>
                <w:rFonts w:ascii="Times New Roman" w:eastAsia="Times New Roman" w:hAnsi="Times New Roman" w:cs="Times New Roman"/>
                <w:b/>
                <w:sz w:val="24"/>
                <w:szCs w:val="24"/>
                <w:lang w:eastAsia="ru-RU"/>
              </w:rPr>
              <w:t>.</w:t>
            </w:r>
            <w:r w:rsidRPr="0078199C">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Осуществление и учет операций в иностранной валюте</w:t>
            </w:r>
          </w:p>
        </w:tc>
      </w:tr>
      <w:tr w:rsidR="00397919" w:rsidTr="006E0DF4">
        <w:trPr>
          <w:trHeight w:val="380"/>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Ведение лицевых счетов для учета операций со средствами федерального бюджета в иностранной валюте </w:t>
            </w:r>
            <w:r>
              <w:rPr>
                <w:rFonts w:ascii="Times New Roman" w:eastAsia="Times New Roman" w:hAnsi="Times New Roman" w:cs="Times New Roman"/>
                <w:sz w:val="24"/>
                <w:szCs w:val="24"/>
                <w:lang w:eastAsia="ru-RU"/>
              </w:rPr>
              <w:t>и иных лицевых счетов, на которых отражаются операции со средствами соответствующего бюджета, проводимые в иностранной валюте</w:t>
            </w:r>
            <w:r>
              <w:rPr>
                <w:rFonts w:ascii="Times New Roman" w:hAnsi="Times New Roman" w:cs="Times New Roman"/>
                <w:sz w:val="24"/>
                <w:szCs w:val="24"/>
              </w:rPr>
              <w:t>:</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F03BE6"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13.1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порядка ведения лицевых счетов администратора источников внешнего финансирования дефицита бюджета, иного получателя бюджетных средств и получателя бюджетных средств для учета операций </w:t>
            </w:r>
            <w:r>
              <w:rPr>
                <w:rFonts w:ascii="Times New Roman" w:hAnsi="Times New Roman" w:cs="Times New Roman"/>
                <w:sz w:val="24"/>
                <w:szCs w:val="24"/>
              </w:rPr>
              <w:br/>
              <w:t xml:space="preserve">со средствами федерального бюджета </w:t>
            </w:r>
            <w:r>
              <w:rPr>
                <w:rFonts w:ascii="Times New Roman" w:hAnsi="Times New Roman" w:cs="Times New Roman"/>
                <w:sz w:val="24"/>
                <w:szCs w:val="24"/>
              </w:rPr>
              <w:br/>
              <w:t>в иностранной валюте;</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A26D37" w:rsidRDefault="00397919" w:rsidP="00493B96">
            <w:pPr>
              <w:jc w:val="center"/>
              <w:rPr>
                <w:rFonts w:ascii="Times New Roman" w:hAnsi="Times New Roman" w:cs="Times New Roman"/>
                <w:sz w:val="24"/>
                <w:szCs w:val="24"/>
              </w:rPr>
            </w:pPr>
            <w:r w:rsidRPr="003C12E1">
              <w:rPr>
                <w:rFonts w:ascii="Times New Roman" w:hAnsi="Times New Roman" w:cs="Times New Roman"/>
                <w:sz w:val="24"/>
                <w:szCs w:val="24"/>
              </w:rPr>
              <w:t>13.1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Осуществление и учет операций в иностранной валюте» </w:t>
            </w:r>
            <w:r w:rsidRPr="005778DD">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 xml:space="preserve">направление деятельности </w:t>
            </w:r>
            <w:r>
              <w:rPr>
                <w:rFonts w:ascii="Times New Roman" w:eastAsia="Times New Roman" w:hAnsi="Times New Roman" w:cs="Times New Roman"/>
                <w:sz w:val="24"/>
                <w:szCs w:val="24"/>
                <w:lang w:val="en-US" w:eastAsia="ru-RU"/>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345"/>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Проведение и учет операций в иностранной валюте:</w:t>
            </w:r>
          </w:p>
        </w:tc>
      </w:tr>
      <w:tr w:rsidR="00397919" w:rsidTr="003B1165">
        <w:trPr>
          <w:trHeight w:val="40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5778DD">
              <w:rPr>
                <w:rFonts w:ascii="Times New Roman" w:hAnsi="Times New Roman" w:cs="Times New Roman"/>
                <w:sz w:val="24"/>
                <w:szCs w:val="24"/>
              </w:rPr>
              <w:t>13.1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правил проведения и учета операций в иностранной валюте на соответствующих лицевых счетах, открытых в МОУ ФК в соответствии с федеральным законом о федеральном бюджете на соответствующий финансовый год и плановый период, актами Президента Российской </w:t>
            </w:r>
            <w:r>
              <w:rPr>
                <w:rFonts w:ascii="Times New Roman" w:hAnsi="Times New Roman" w:cs="Times New Roman"/>
                <w:sz w:val="24"/>
                <w:szCs w:val="24"/>
              </w:rPr>
              <w:lastRenderedPageBreak/>
              <w:t xml:space="preserve">Федерации и Правительства Российской Федерации, принятыми в соответствии </w:t>
            </w:r>
            <w:r>
              <w:rPr>
                <w:rFonts w:ascii="Times New Roman" w:hAnsi="Times New Roman" w:cs="Times New Roman"/>
                <w:sz w:val="24"/>
                <w:szCs w:val="24"/>
              </w:rPr>
              <w:br/>
              <w:t>с бюджетным законодательством Российской Федерации, нормативными правовыми актами Минфина России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593"/>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3C12E1">
              <w:rPr>
                <w:rFonts w:ascii="Times New Roman" w:hAnsi="Times New Roman" w:cs="Times New Roman"/>
                <w:sz w:val="24"/>
                <w:szCs w:val="24"/>
              </w:rPr>
              <w:t>13.1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w:t>
            </w:r>
            <w:r>
              <w:rPr>
                <w:rFonts w:ascii="Times New Roman" w:hAnsi="Times New Roman" w:cs="Times New Roman"/>
                <w:bCs/>
                <w:sz w:val="24"/>
                <w:szCs w:val="24"/>
                <w:lang w:val="en-US"/>
              </w:rPr>
              <w:t>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44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операций со средствами Фонда национального благосостояния</w:t>
            </w:r>
            <w:r>
              <w:rPr>
                <w:rFonts w:ascii="Times New Roman" w:hAnsi="Times New Roman" w:cs="Times New Roman"/>
                <w:sz w:val="24"/>
                <w:szCs w:val="24"/>
              </w:rPr>
              <w:t>:</w:t>
            </w:r>
          </w:p>
        </w:tc>
      </w:tr>
      <w:tr w:rsidR="00397919" w:rsidTr="005737A9">
        <w:trPr>
          <w:trHeight w:val="3089"/>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78199C">
              <w:rPr>
                <w:rFonts w:ascii="Times New Roman" w:hAnsi="Times New Roman" w:cs="Times New Roman"/>
                <w:sz w:val="24"/>
                <w:szCs w:val="24"/>
              </w:rPr>
              <w:t>1</w:t>
            </w:r>
            <w:r>
              <w:rPr>
                <w:rFonts w:ascii="Times New Roman" w:hAnsi="Times New Roman" w:cs="Times New Roman"/>
                <w:sz w:val="24"/>
                <w:szCs w:val="24"/>
                <w:lang w:val="en-US"/>
              </w:rPr>
              <w:t>3</w:t>
            </w:r>
            <w:r w:rsidRPr="0078199C">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осуществления учета операций от имени Федерального казначейства, проводимых на счетах Федерального казначейства, открытых в Банке России </w:t>
            </w:r>
            <w:r>
              <w:rPr>
                <w:rFonts w:ascii="Times New Roman" w:eastAsia="Times New Roman" w:hAnsi="Times New Roman" w:cs="Times New Roman"/>
                <w:sz w:val="24"/>
                <w:szCs w:val="24"/>
                <w:lang w:eastAsia="ru-RU"/>
              </w:rPr>
              <w:br/>
              <w:t xml:space="preserve">в иностранной валюте для учета средств Фонда национального благосостояния, а также операций, осуществляемых в соответствии </w:t>
            </w:r>
            <w:r>
              <w:rPr>
                <w:rFonts w:ascii="Times New Roman" w:eastAsia="Times New Roman" w:hAnsi="Times New Roman" w:cs="Times New Roman"/>
                <w:sz w:val="24"/>
                <w:szCs w:val="24"/>
                <w:lang w:eastAsia="ru-RU"/>
              </w:rPr>
              <w:br/>
              <w:t>с постановлением Правительства Российской Федерации от 17 сентября 2013</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г.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 xml:space="preserve">816, </w:t>
            </w:r>
            <w:r>
              <w:rPr>
                <w:rFonts w:ascii="Times New Roman" w:eastAsia="Times New Roman" w:hAnsi="Times New Roman" w:cs="Times New Roman"/>
                <w:sz w:val="24"/>
                <w:szCs w:val="24"/>
                <w:lang w:eastAsia="ru-RU"/>
              </w:rPr>
              <w:br/>
              <w:t>и отражение их на соответствующих лицевых счетах;</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695"/>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3C12E1">
              <w:rPr>
                <w:rFonts w:ascii="Times New Roman" w:hAnsi="Times New Roman" w:cs="Times New Roman"/>
                <w:sz w:val="24"/>
                <w:szCs w:val="24"/>
              </w:rPr>
              <w:t>13.1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CB125B">
        <w:trPr>
          <w:trHeight w:val="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Санкционирование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w:t>
            </w:r>
            <w:r>
              <w:rPr>
                <w:rFonts w:ascii="Times New Roman" w:hAnsi="Times New Roman" w:cs="Times New Roman"/>
                <w:sz w:val="24"/>
                <w:szCs w:val="24"/>
              </w:rPr>
              <w:t>:</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705563">
              <w:rPr>
                <w:rFonts w:ascii="Times New Roman" w:hAnsi="Times New Roman" w:cs="Times New Roman"/>
                <w:sz w:val="24"/>
                <w:szCs w:val="24"/>
                <w:lang w:val="en-US"/>
              </w:rPr>
              <w:t>1</w:t>
            </w:r>
            <w:r>
              <w:rPr>
                <w:rFonts w:ascii="Times New Roman" w:hAnsi="Times New Roman" w:cs="Times New Roman"/>
                <w:sz w:val="24"/>
                <w:szCs w:val="24"/>
                <w:lang w:val="en-US"/>
              </w:rPr>
              <w:t>3</w:t>
            </w:r>
            <w:r w:rsidRPr="00705563">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5778DD"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санкционирования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 лицевые счета которых открыты в МОУ ФК;</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25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705563">
              <w:rPr>
                <w:rFonts w:ascii="Times New Roman" w:hAnsi="Times New Roman" w:cs="Times New Roman"/>
                <w:sz w:val="24"/>
                <w:szCs w:val="24"/>
                <w:lang w:val="en-US"/>
              </w:rPr>
              <w:t>1</w:t>
            </w:r>
            <w:r>
              <w:rPr>
                <w:rFonts w:ascii="Times New Roman" w:hAnsi="Times New Roman" w:cs="Times New Roman"/>
                <w:sz w:val="24"/>
                <w:szCs w:val="24"/>
                <w:lang w:val="en-US"/>
              </w:rPr>
              <w:t>3</w:t>
            </w:r>
            <w:r w:rsidRPr="00705563">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7338F">
        <w:trPr>
          <w:trHeight w:val="375"/>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397919" w:rsidRDefault="00397919" w:rsidP="0064766E">
            <w:pPr>
              <w:jc w:val="both"/>
              <w:rPr>
                <w:rFonts w:ascii="Times New Roman" w:hAnsi="Times New Roman" w:cs="Times New Roman"/>
                <w:sz w:val="24"/>
                <w:szCs w:val="24"/>
              </w:rPr>
            </w:pPr>
            <w:r>
              <w:rPr>
                <w:rFonts w:ascii="Times New Roman" w:hAnsi="Times New Roman" w:cs="Times New Roman"/>
                <w:sz w:val="24"/>
                <w:szCs w:val="24"/>
              </w:rPr>
              <w:t>Осуществление перечислений</w:t>
            </w:r>
            <w:r>
              <w:rPr>
                <w:rFonts w:ascii="Times New Roman" w:eastAsia="Times New Roman" w:hAnsi="Times New Roman" w:cs="Times New Roman"/>
                <w:sz w:val="24"/>
                <w:szCs w:val="24"/>
                <w:lang w:eastAsia="ru-RU"/>
              </w:rPr>
              <w:t xml:space="preserve"> из соответствующего бюджета</w:t>
            </w:r>
            <w:r>
              <w:rPr>
                <w:rFonts w:ascii="Times New Roman" w:hAnsi="Times New Roman" w:cs="Times New Roman"/>
                <w:sz w:val="24"/>
                <w:szCs w:val="24"/>
              </w:rPr>
              <w:t>:</w:t>
            </w:r>
          </w:p>
        </w:tc>
      </w:tr>
      <w:tr w:rsidR="00397919" w:rsidTr="003B1165">
        <w:trPr>
          <w:trHeight w:val="16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78199C">
              <w:rPr>
                <w:rFonts w:ascii="Times New Roman" w:hAnsi="Times New Roman" w:cs="Times New Roman"/>
                <w:sz w:val="24"/>
                <w:szCs w:val="24"/>
              </w:rPr>
              <w:t>1</w:t>
            </w:r>
            <w:r>
              <w:rPr>
                <w:rFonts w:ascii="Times New Roman" w:hAnsi="Times New Roman" w:cs="Times New Roman"/>
                <w:sz w:val="24"/>
                <w:szCs w:val="24"/>
                <w:lang w:val="en-US"/>
              </w:rPr>
              <w:t>3</w:t>
            </w:r>
            <w:r w:rsidRPr="0078199C">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64766E">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проведения перечислений из соответствующего бюджета от имени и по поручению клиентов, лицевые счета которых в установленном порядке открыты </w:t>
            </w:r>
            <w:r>
              <w:rPr>
                <w:rFonts w:ascii="Times New Roman" w:eastAsia="Times New Roman" w:hAnsi="Times New Roman" w:cs="Times New Roman"/>
                <w:sz w:val="24"/>
                <w:szCs w:val="24"/>
                <w:lang w:eastAsia="ru-RU"/>
              </w:rPr>
              <w:br/>
              <w:t>в МОУ ФК;</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41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3C12E1">
              <w:rPr>
                <w:rFonts w:ascii="Times New Roman" w:hAnsi="Times New Roman" w:cs="Times New Roman"/>
                <w:sz w:val="24"/>
                <w:szCs w:val="24"/>
              </w:rPr>
              <w:t>13.1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X</w:t>
            </w:r>
            <w:r>
              <w:rPr>
                <w:rFonts w:ascii="Times New Roman" w:hAnsi="Times New Roman" w:cs="Times New Roman"/>
                <w:sz w:val="24"/>
                <w:szCs w:val="24"/>
                <w:lang w:val="en-US"/>
              </w:rPr>
              <w:t>III</w:t>
            </w:r>
            <w:r w:rsidRPr="0078199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7338F">
        <w:trPr>
          <w:trHeight w:val="404"/>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З</w:t>
            </w:r>
            <w:r>
              <w:rPr>
                <w:rFonts w:ascii="Times New Roman" w:eastAsia="Times New Roman" w:hAnsi="Times New Roman" w:cs="Times New Roman"/>
                <w:sz w:val="24"/>
                <w:szCs w:val="24"/>
                <w:lang w:eastAsia="ru-RU"/>
              </w:rPr>
              <w:t>авершение операций по исполнению федерального бюджета в текущем финансовом году</w:t>
            </w:r>
            <w:r>
              <w:rPr>
                <w:rFonts w:ascii="Times New Roman" w:hAnsi="Times New Roman" w:cs="Times New Roman"/>
                <w:sz w:val="24"/>
                <w:szCs w:val="24"/>
              </w:rPr>
              <w:t>:</w:t>
            </w:r>
          </w:p>
        </w:tc>
      </w:tr>
      <w:tr w:rsidR="00397919" w:rsidTr="00A7338F">
        <w:trPr>
          <w:trHeight w:val="111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78199C" w:rsidRDefault="00397919" w:rsidP="00493B96">
            <w:pPr>
              <w:jc w:val="center"/>
              <w:rPr>
                <w:rFonts w:ascii="Times New Roman" w:hAnsi="Times New Roman" w:cs="Times New Roman"/>
                <w:sz w:val="24"/>
                <w:szCs w:val="24"/>
                <w:lang w:val="en-US"/>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завершения операций по исполнению федерального бюджета в текущем финансовом году;</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38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D05418" w:rsidRDefault="00397919" w:rsidP="00493B96">
            <w:pPr>
              <w:jc w:val="center"/>
              <w:rPr>
                <w:rFonts w:ascii="Times New Roman" w:hAnsi="Times New Roman" w:cs="Times New Roman"/>
                <w:sz w:val="24"/>
                <w:szCs w:val="24"/>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3B1165">
        <w:trPr>
          <w:trHeight w:val="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Проведение операций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в рамках Евразийского экономического союза по поступившим от стран – участниц Таможенного союза денежным средствам в иностранной валюте</w:t>
            </w:r>
            <w:r>
              <w:rPr>
                <w:rFonts w:ascii="Times New Roman" w:hAnsi="Times New Roman" w:cs="Times New Roman"/>
                <w:sz w:val="24"/>
                <w:szCs w:val="24"/>
              </w:rPr>
              <w:t>:</w:t>
            </w:r>
          </w:p>
        </w:tc>
      </w:tr>
      <w:tr w:rsidR="00397919" w:rsidTr="003B1165">
        <w:trPr>
          <w:trHeight w:val="127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930AB9">
              <w:rPr>
                <w:rFonts w:ascii="Times New Roman" w:hAnsi="Times New Roman" w:cs="Times New Roman"/>
                <w:sz w:val="24"/>
                <w:szCs w:val="24"/>
              </w:rPr>
              <w:t>1</w:t>
            </w:r>
            <w:r>
              <w:rPr>
                <w:rFonts w:ascii="Times New Roman" w:hAnsi="Times New Roman" w:cs="Times New Roman"/>
                <w:sz w:val="24"/>
                <w:szCs w:val="24"/>
                <w:lang w:val="en-US"/>
              </w:rPr>
              <w:t>3</w:t>
            </w:r>
            <w:r w:rsidRPr="00930AB9">
              <w:rPr>
                <w:rFonts w:ascii="Times New Roman" w:hAnsi="Times New Roman" w:cs="Times New Roman"/>
                <w:sz w:val="24"/>
                <w:szCs w:val="24"/>
              </w:rPr>
              <w:t>.</w:t>
            </w:r>
            <w:r w:rsidRPr="00930AB9">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проведения операций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4"/>
                <w:szCs w:val="24"/>
                <w:lang w:eastAsia="ru-RU"/>
              </w:rPr>
              <w:t xml:space="preserve">в рамках Евразийского экономического союза </w:t>
            </w:r>
            <w:r>
              <w:rPr>
                <w:rFonts w:ascii="Times New Roman" w:eastAsia="Times New Roman" w:hAnsi="Times New Roman" w:cs="Times New Roman"/>
                <w:sz w:val="24"/>
                <w:szCs w:val="24"/>
                <w:lang w:eastAsia="ru-RU"/>
              </w:rPr>
              <w:br/>
              <w:t xml:space="preserve">по поступившим от стран – участниц Таможенного союза денежным средствам </w:t>
            </w:r>
            <w:r>
              <w:rPr>
                <w:rFonts w:ascii="Times New Roman" w:eastAsia="Times New Roman" w:hAnsi="Times New Roman" w:cs="Times New Roman"/>
                <w:sz w:val="24"/>
                <w:szCs w:val="24"/>
                <w:lang w:eastAsia="ru-RU"/>
              </w:rPr>
              <w:br/>
              <w:t>в иностранной валюте;</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31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Pr>
                <w:rFonts w:ascii="Times New Roman" w:hAnsi="Times New Roman" w:cs="Times New Roman"/>
                <w:sz w:val="24"/>
                <w:szCs w:val="24"/>
              </w:rPr>
              <w:t>1</w:t>
            </w:r>
            <w:r w:rsidRPr="003C12E1">
              <w:rPr>
                <w:rFonts w:ascii="Times New Roman" w:hAnsi="Times New Roman" w:cs="Times New Roman"/>
                <w:sz w:val="24"/>
                <w:szCs w:val="24"/>
              </w:rPr>
              <w:t>3</w:t>
            </w:r>
            <w:r w:rsidRPr="00930AB9">
              <w:rPr>
                <w:rFonts w:ascii="Times New Roman" w:hAnsi="Times New Roman" w:cs="Times New Roman"/>
                <w:sz w:val="24"/>
                <w:szCs w:val="24"/>
              </w:rPr>
              <w:t>.</w:t>
            </w:r>
            <w:r w:rsidRPr="003C12E1">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7338F">
        <w:trPr>
          <w:trHeight w:val="32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r>
              <w:rPr>
                <w:rFonts w:ascii="Times New Roman" w:hAnsi="Times New Roman" w:cs="Times New Roman"/>
                <w:sz w:val="24"/>
                <w:szCs w:val="24"/>
              </w:rPr>
              <w:t>:</w:t>
            </w:r>
          </w:p>
        </w:tc>
      </w:tr>
      <w:tr w:rsidR="00397919" w:rsidTr="003B1165">
        <w:trPr>
          <w:trHeight w:val="16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C6BDB">
              <w:rPr>
                <w:rFonts w:ascii="Times New Roman" w:hAnsi="Times New Roman" w:cs="Times New Roman"/>
                <w:sz w:val="24"/>
                <w:szCs w:val="24"/>
              </w:rPr>
              <w:t>.</w:t>
            </w:r>
            <w:r w:rsidRPr="006C6BDB">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25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C6BDB">
              <w:rPr>
                <w:rFonts w:ascii="Times New Roman" w:hAnsi="Times New Roman" w:cs="Times New Roman"/>
                <w:sz w:val="24"/>
                <w:szCs w:val="24"/>
              </w:rPr>
              <w:t>.</w:t>
            </w:r>
            <w:r w:rsidRPr="006C6BDB">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343607">
        <w:trPr>
          <w:trHeight w:val="38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Ф</w:t>
            </w:r>
            <w:r>
              <w:rPr>
                <w:rFonts w:ascii="Times New Roman" w:eastAsia="Times New Roman" w:hAnsi="Times New Roman" w:cs="Times New Roman"/>
                <w:sz w:val="24"/>
                <w:szCs w:val="24"/>
                <w:lang w:eastAsia="ru-RU"/>
              </w:rPr>
              <w:t>ормирование и направление в УФК уведомлений о поступлениях в иностранной валюте:</w:t>
            </w:r>
          </w:p>
        </w:tc>
      </w:tr>
      <w:tr w:rsidR="00397919" w:rsidTr="003B1165">
        <w:trPr>
          <w:trHeight w:val="38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4B6BC4">
              <w:rPr>
                <w:rFonts w:ascii="Times New Roman" w:hAnsi="Times New Roman" w:cs="Times New Roman"/>
                <w:sz w:val="24"/>
                <w:szCs w:val="24"/>
              </w:rPr>
              <w:t>1</w:t>
            </w:r>
            <w:r>
              <w:rPr>
                <w:rFonts w:ascii="Times New Roman" w:hAnsi="Times New Roman" w:cs="Times New Roman"/>
                <w:sz w:val="24"/>
                <w:szCs w:val="24"/>
                <w:lang w:val="en-US"/>
              </w:rPr>
              <w:t>3</w:t>
            </w:r>
            <w:r w:rsidRPr="004B6BC4">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направления в УФК уведомлений о поступлениях в иностранной валюте;</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40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4B6BC4">
              <w:rPr>
                <w:rFonts w:ascii="Times New Roman" w:hAnsi="Times New Roman" w:cs="Times New Roman"/>
                <w:sz w:val="24"/>
                <w:szCs w:val="24"/>
              </w:rPr>
              <w:t>.</w:t>
            </w:r>
            <w:r w:rsidRPr="004B6BC4">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343607">
        <w:trPr>
          <w:trHeight w:val="41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Составление </w:t>
            </w:r>
            <w:r>
              <w:rPr>
                <w:rFonts w:ascii="Times New Roman" w:eastAsia="Times New Roman" w:hAnsi="Times New Roman" w:cs="Times New Roman"/>
                <w:sz w:val="24"/>
                <w:szCs w:val="24"/>
                <w:lang w:eastAsia="ru-RU"/>
              </w:rPr>
              <w:t>оперативной, аналитической и иной информации об исполнении федерального бюджета</w:t>
            </w:r>
            <w:r>
              <w:rPr>
                <w:rFonts w:ascii="Times New Roman" w:hAnsi="Times New Roman" w:cs="Times New Roman"/>
                <w:sz w:val="24"/>
                <w:szCs w:val="24"/>
              </w:rPr>
              <w:t>:</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Pr>
                <w:rFonts w:ascii="Times New Roman" w:hAnsi="Times New Roman" w:cs="Times New Roman"/>
                <w:sz w:val="24"/>
                <w:szCs w:val="24"/>
              </w:rPr>
              <w:t>1</w:t>
            </w:r>
            <w:r>
              <w:rPr>
                <w:rFonts w:ascii="Times New Roman" w:hAnsi="Times New Roman" w:cs="Times New Roman"/>
                <w:sz w:val="24"/>
                <w:szCs w:val="24"/>
                <w:lang w:val="en-US"/>
              </w:rPr>
              <w:t>3</w:t>
            </w:r>
            <w:r w:rsidRPr="006A296B">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AC1065">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осуществления составления оперативной, аналитической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и иной информации об исполнении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Pr>
                <w:rFonts w:ascii="Times New Roman" w:hAnsi="Times New Roman" w:cs="Times New Roman"/>
                <w:sz w:val="24"/>
                <w:szCs w:val="24"/>
              </w:rPr>
              <w:t>1</w:t>
            </w:r>
            <w:r w:rsidRPr="003C12E1">
              <w:rPr>
                <w:rFonts w:ascii="Times New Roman" w:hAnsi="Times New Roman" w:cs="Times New Roman"/>
                <w:sz w:val="24"/>
                <w:szCs w:val="24"/>
              </w:rPr>
              <w:t>3</w:t>
            </w:r>
            <w:r w:rsidRPr="006A296B">
              <w:rPr>
                <w:rFonts w:ascii="Times New Roman" w:hAnsi="Times New Roman" w:cs="Times New Roman"/>
                <w:sz w:val="24"/>
                <w:szCs w:val="24"/>
              </w:rPr>
              <w:t>.</w:t>
            </w:r>
            <w:r w:rsidRPr="003C12E1">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CB125B">
        <w:trPr>
          <w:trHeight w:val="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XIII</w:t>
            </w:r>
            <w:r w:rsidRPr="0078199C">
              <w:rPr>
                <w:rFonts w:ascii="Times New Roman" w:hAnsi="Times New Roman" w:cs="Times New Roman"/>
                <w:bCs/>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sidRPr="0078199C">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w:t>
            </w:r>
            <w:r w:rsidRPr="0078199C">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XIII</w:t>
            </w:r>
            <w:r w:rsidRPr="0078199C">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432"/>
        </w:trPr>
        <w:tc>
          <w:tcPr>
            <w:tcW w:w="14197" w:type="dxa"/>
            <w:gridSpan w:val="13"/>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sidRPr="00B3691E">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XIV</w:t>
            </w:r>
            <w:r>
              <w:rPr>
                <w:rFonts w:ascii="Times New Roman" w:eastAsia="Times New Roman" w:hAnsi="Times New Roman" w:cs="Times New Roman"/>
                <w:b/>
                <w:sz w:val="24"/>
                <w:szCs w:val="24"/>
                <w:lang w:eastAsia="ru-RU"/>
              </w:rPr>
              <w:t>.</w:t>
            </w:r>
            <w:r w:rsidRPr="00B3691E">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Доведение бюджетных данных</w:t>
            </w:r>
          </w:p>
        </w:tc>
      </w:tr>
      <w:tr w:rsidR="00397919" w:rsidTr="005737A9">
        <w:trPr>
          <w:trHeight w:val="43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лицевых счетов</w:t>
            </w:r>
            <w:r>
              <w:rPr>
                <w:rFonts w:ascii="Times New Roman" w:hAnsi="Times New Roman" w:cs="Times New Roman"/>
                <w:sz w:val="24"/>
                <w:szCs w:val="24"/>
              </w:rPr>
              <w:t>:</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3405F9" w:rsidRDefault="00397919" w:rsidP="00493B96">
            <w:pPr>
              <w:jc w:val="center"/>
              <w:rPr>
                <w:rFonts w:ascii="Times New Roman" w:hAnsi="Times New Roman" w:cs="Times New Roman"/>
                <w:sz w:val="24"/>
                <w:szCs w:val="24"/>
              </w:rPr>
            </w:pPr>
            <w:r w:rsidRPr="003405F9">
              <w:rPr>
                <w:rFonts w:ascii="Times New Roman" w:hAnsi="Times New Roman" w:cs="Times New Roman"/>
                <w:sz w:val="24"/>
                <w:szCs w:val="24"/>
              </w:rPr>
              <w:t>14.1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ведения 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w:t>
            </w:r>
            <w:r>
              <w:rPr>
                <w:rFonts w:ascii="Times New Roman" w:eastAsia="Times New Roman" w:hAnsi="Times New Roman" w:cs="Times New Roman"/>
                <w:sz w:val="24"/>
                <w:szCs w:val="24"/>
                <w:lang w:eastAsia="ru-RU"/>
              </w:rPr>
              <w:lastRenderedPageBreak/>
              <w:t>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p>
        </w:tc>
        <w:tc>
          <w:tcPr>
            <w:tcW w:w="796"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43607">
        <w:trPr>
          <w:trHeight w:val="120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3691E"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14.1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hAnsi="Times New Roman" w:cs="Times New Roman"/>
                <w:sz w:val="24"/>
                <w:szCs w:val="24"/>
                <w:lang w:val="en-US"/>
              </w:rPr>
              <w:t>IV</w:t>
            </w:r>
            <w:r w:rsidRPr="00B3691E">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Доведение бюджетных данных» </w:t>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Классификатора рисков</w:t>
            </w:r>
            <w:r>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32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Доведение бюджетных ассигнований, лимитов бюджетных обязательств, предельных объемов финансирования</w:t>
            </w:r>
            <w:r>
              <w:rPr>
                <w:rFonts w:ascii="Times New Roman" w:hAnsi="Times New Roman" w:cs="Times New Roman"/>
                <w:sz w:val="24"/>
                <w:szCs w:val="24"/>
              </w:rPr>
              <w:t>:</w:t>
            </w:r>
          </w:p>
        </w:tc>
      </w:tr>
      <w:tr w:rsidR="00397919" w:rsidTr="003B1165">
        <w:trPr>
          <w:trHeight w:val="38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 порядка</w:t>
            </w:r>
            <w:r>
              <w:rPr>
                <w:rFonts w:ascii="Times New Roman" w:eastAsia="Times New Roman" w:hAnsi="Times New Roman" w:cs="Times New Roman"/>
                <w:sz w:val="24"/>
                <w:szCs w:val="24"/>
                <w:lang w:eastAsia="ru-RU"/>
              </w:rPr>
              <w:t xml:space="preserve"> доведения 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25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доведения 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бюджетных ассигнований, распределенных главными администраторами </w:t>
            </w:r>
            <w:r>
              <w:rPr>
                <w:rFonts w:ascii="Times New Roman" w:eastAsia="Times New Roman" w:hAnsi="Times New Roman" w:cs="Times New Roman"/>
                <w:sz w:val="24"/>
                <w:szCs w:val="24"/>
                <w:lang w:eastAsia="ru-RU"/>
              </w:rPr>
              <w:lastRenderedPageBreak/>
              <w:t>источников финансирования дефицита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67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2C2F5E">
              <w:rPr>
                <w:rFonts w:ascii="Times New Roman" w:hAnsi="Times New Roman" w:cs="Times New Roman"/>
                <w:sz w:val="24"/>
                <w:szCs w:val="24"/>
                <w:lang w:val="en-US"/>
              </w:rPr>
              <w:t>1</w:t>
            </w:r>
            <w:r>
              <w:rPr>
                <w:rFonts w:ascii="Times New Roman" w:hAnsi="Times New Roman" w:cs="Times New Roman"/>
                <w:sz w:val="24"/>
                <w:szCs w:val="24"/>
                <w:lang w:val="en-US"/>
              </w:rPr>
              <w:t>4</w:t>
            </w:r>
            <w:r w:rsidRPr="002C2F5E">
              <w:rPr>
                <w:rFonts w:ascii="Times New Roman" w:hAnsi="Times New Roman" w:cs="Times New Roman"/>
                <w:sz w:val="24"/>
                <w:szCs w:val="24"/>
                <w:lang w:val="en-US"/>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493B96">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3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493B96">
            <w:pPr>
              <w:tabs>
                <w:tab w:val="left" w:pos="851"/>
                <w:tab w:val="left" w:pos="1440"/>
                <w:tab w:val="left" w:pos="1620"/>
                <w:tab w:val="left" w:pos="4644"/>
              </w:tabs>
              <w:jc w:val="both"/>
              <w:rPr>
                <w:rFonts w:ascii="Times New Roman" w:hAnsi="Times New Roman" w:cs="Times New Roman"/>
                <w:iCs/>
                <w:sz w:val="24"/>
                <w:szCs w:val="24"/>
              </w:rPr>
            </w:pPr>
            <w:r>
              <w:rPr>
                <w:rFonts w:ascii="Times New Roman" w:eastAsia="Times New Roman" w:hAnsi="Times New Roman" w:cs="Times New Roman"/>
                <w:sz w:val="24"/>
                <w:szCs w:val="24"/>
                <w:lang w:eastAsia="ru-RU"/>
              </w:rPr>
              <w:t>Формирование и доведение сводных данных:</w:t>
            </w:r>
          </w:p>
        </w:tc>
      </w:tr>
      <w:tr w:rsidR="00397919" w:rsidTr="005737A9">
        <w:trPr>
          <w:trHeight w:val="310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E2536D">
              <w:rPr>
                <w:rFonts w:ascii="Times New Roman" w:hAnsi="Times New Roman" w:cs="Times New Roman"/>
                <w:sz w:val="24"/>
                <w:szCs w:val="24"/>
                <w:lang w:val="en-US"/>
              </w:rPr>
              <w:t>1</w:t>
            </w:r>
            <w:r>
              <w:rPr>
                <w:rFonts w:ascii="Times New Roman" w:hAnsi="Times New Roman" w:cs="Times New Roman"/>
                <w:sz w:val="24"/>
                <w:szCs w:val="24"/>
                <w:lang w:val="en-US"/>
              </w:rPr>
              <w:t>4</w:t>
            </w:r>
            <w:r w:rsidRPr="00E2536D">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доведения до главных 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629"/>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E2536D">
              <w:rPr>
                <w:rFonts w:ascii="Times New Roman" w:hAnsi="Times New Roman" w:cs="Times New Roman"/>
                <w:sz w:val="24"/>
                <w:szCs w:val="24"/>
                <w:lang w:val="en-US"/>
              </w:rPr>
              <w:t>1</w:t>
            </w:r>
            <w:r>
              <w:rPr>
                <w:rFonts w:ascii="Times New Roman" w:hAnsi="Times New Roman" w:cs="Times New Roman"/>
                <w:sz w:val="24"/>
                <w:szCs w:val="24"/>
                <w:lang w:val="en-US"/>
              </w:rPr>
              <w:t>4</w:t>
            </w:r>
            <w:r w:rsidRPr="00E2536D">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637"/>
        </w:trPr>
        <w:tc>
          <w:tcPr>
            <w:tcW w:w="754" w:type="dxa"/>
            <w:vMerge w:val="restart"/>
          </w:tcPr>
          <w:p w:rsidR="00397919" w:rsidRDefault="00397919"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bCs/>
                <w:sz w:val="24"/>
                <w:szCs w:val="24"/>
              </w:rPr>
              <w:t>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97919" w:rsidTr="005737A9">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3691E" w:rsidRDefault="00397919" w:rsidP="00493B96">
            <w:pPr>
              <w:jc w:val="center"/>
              <w:rPr>
                <w:rFonts w:ascii="Times New Roman" w:hAnsi="Times New Roman" w:cs="Times New Roman"/>
                <w:sz w:val="24"/>
                <w:szCs w:val="24"/>
              </w:rPr>
            </w:pPr>
            <w:r w:rsidRPr="00B3691E">
              <w:rPr>
                <w:rFonts w:ascii="Times New Roman" w:hAnsi="Times New Roman" w:cs="Times New Roman"/>
                <w:sz w:val="24"/>
                <w:szCs w:val="24"/>
              </w:rPr>
              <w:t>1</w:t>
            </w:r>
            <w:r>
              <w:rPr>
                <w:rFonts w:ascii="Times New Roman" w:hAnsi="Times New Roman" w:cs="Times New Roman"/>
                <w:sz w:val="24"/>
                <w:szCs w:val="24"/>
                <w:lang w:val="en-US"/>
              </w:rPr>
              <w:t>4</w:t>
            </w:r>
            <w:r w:rsidRPr="00B3691E">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XIV</w:t>
            </w:r>
            <w:r w:rsidRPr="00B3691E">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7338F">
        <w:trPr>
          <w:trHeight w:val="430"/>
        </w:trPr>
        <w:tc>
          <w:tcPr>
            <w:tcW w:w="14197" w:type="dxa"/>
            <w:gridSpan w:val="13"/>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w:t>
            </w:r>
            <w:r w:rsidRPr="009073BB">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w:t>
            </w:r>
            <w:r>
              <w:rPr>
                <w:rFonts w:ascii="Times New Roman" w:eastAsia="Times New Roman" w:hAnsi="Times New Roman" w:cs="Times New Roman"/>
                <w:b/>
                <w:sz w:val="24"/>
                <w:szCs w:val="24"/>
                <w:lang w:eastAsia="ru-RU"/>
              </w:rPr>
              <w:t>.</w:t>
            </w:r>
            <w:r w:rsidRPr="007217F3">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xml:space="preserve">. Организация и осуществление учета показателей сводной бюджетной росписи </w:t>
            </w:r>
          </w:p>
        </w:tc>
      </w:tr>
      <w:tr w:rsidR="00397919" w:rsidTr="00CB125B">
        <w:trPr>
          <w:trHeight w:val="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учета показателей сводной бюджетной росписи федерального бюджета, лимитов бюджетных обязательств, предельных объемов финансирования:</w:t>
            </w:r>
          </w:p>
        </w:tc>
      </w:tr>
      <w:tr w:rsidR="00397919" w:rsidTr="003B1165">
        <w:trPr>
          <w:trHeight w:val="16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7217F3"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нарушение сроков регистрации сводной бюджетной росписи федерального бюджета, лимитов бюджетных обязательств, лимитов бюджетных обязательств по целевым иностранным кредитам, бюджетным ассигнованиям по целевым иностранным кредитам, бюджетным ассигнованиям и направления в Минфин России результатов блокировки или Протокола (</w:t>
            </w:r>
            <w:r>
              <w:rPr>
                <w:rFonts w:ascii="Times New Roman" w:eastAsia="Calibri" w:hAnsi="Times New Roman" w:cs="Times New Roman"/>
                <w:sz w:val="24"/>
                <w:szCs w:val="24"/>
                <w:lang w:eastAsia="ru-RU"/>
              </w:rPr>
              <w:t xml:space="preserve">код формы по КФД </w:t>
            </w:r>
            <w:r>
              <w:rPr>
                <w:rFonts w:ascii="Times New Roman" w:eastAsia="Times New Roman" w:hAnsi="Times New Roman" w:cs="Times New Roman"/>
                <w:sz w:val="24"/>
                <w:szCs w:val="24"/>
                <w:lang w:eastAsia="ru-RU"/>
              </w:rPr>
              <w:t>0531805) с указанием причины неисполнения документа;</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2457C3">
              <w:rPr>
                <w:rFonts w:ascii="Times New Roman" w:hAnsi="Times New Roman" w:cs="Times New Roman"/>
                <w:sz w:val="24"/>
                <w:szCs w:val="24"/>
                <w:lang w:val="en-US"/>
              </w:rPr>
              <w:t>1</w:t>
            </w:r>
            <w:r>
              <w:rPr>
                <w:rFonts w:ascii="Times New Roman" w:hAnsi="Times New Roman" w:cs="Times New Roman"/>
                <w:sz w:val="24"/>
                <w:szCs w:val="24"/>
              </w:rPr>
              <w:t>5</w:t>
            </w:r>
            <w:r w:rsidRPr="002457C3">
              <w:rPr>
                <w:rFonts w:ascii="Times New Roman" w:hAnsi="Times New Roman" w:cs="Times New Roman"/>
                <w:sz w:val="24"/>
                <w:szCs w:val="24"/>
                <w:lang w:val="en-US"/>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снятия блокировки лимитов бюджетных обязательств (бюджетных ассигнований) по уменьшаемым расходам на лицевом счете главного распорядителя средств федерального бюджета, главного администратора источника финансирования дефицита федерального бюджета;</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97919" w:rsidTr="003B1165">
        <w:trPr>
          <w:trHeight w:val="549"/>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2457C3">
              <w:rPr>
                <w:rFonts w:ascii="Times New Roman" w:hAnsi="Times New Roman" w:cs="Times New Roman"/>
                <w:sz w:val="24"/>
                <w:szCs w:val="24"/>
                <w:lang w:val="en-US"/>
              </w:rPr>
              <w:t>1</w:t>
            </w:r>
            <w:r>
              <w:rPr>
                <w:rFonts w:ascii="Times New Roman" w:hAnsi="Times New Roman" w:cs="Times New Roman"/>
                <w:sz w:val="24"/>
                <w:szCs w:val="24"/>
              </w:rPr>
              <w:t>5</w:t>
            </w:r>
            <w:r w:rsidRPr="002457C3">
              <w:rPr>
                <w:rFonts w:ascii="Times New Roman" w:hAnsi="Times New Roman" w:cs="Times New Roman"/>
                <w:sz w:val="24"/>
                <w:szCs w:val="24"/>
                <w:lang w:val="en-US"/>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sz w:val="24"/>
                <w:szCs w:val="24"/>
                <w:lang w:val="en-US" w:eastAsia="ru-RU"/>
              </w:rPr>
              <w:t>V</w:t>
            </w:r>
            <w:r w:rsidRPr="007217F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«Организация и осуществление учета показателей сводной бюджетной росписи» (далее – направление деятельности </w:t>
            </w:r>
            <w:r>
              <w:rPr>
                <w:rFonts w:ascii="Times New Roman" w:eastAsia="Times New Roman" w:hAnsi="Times New Roman" w:cs="Times New Roman"/>
                <w:sz w:val="24"/>
                <w:szCs w:val="24"/>
                <w:lang w:val="en-US" w:eastAsia="ru-RU"/>
              </w:rPr>
              <w:t>XV</w:t>
            </w:r>
            <w:r w:rsidRPr="007217F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38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rsidR="00397919" w:rsidRDefault="00397919" w:rsidP="00493B9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w:t>
            </w:r>
            <w:r>
              <w:rPr>
                <w:rFonts w:ascii="Times New Roman" w:eastAsia="Times New Roman" w:hAnsi="Times New Roman" w:cs="Times New Roman"/>
                <w:sz w:val="24"/>
                <w:szCs w:val="24"/>
                <w:lang w:eastAsia="ru-RU"/>
              </w:rPr>
              <w:t>оведение до главных распорядителей средств федерального бюджета бюджетных данных:</w:t>
            </w:r>
            <w:r>
              <w:rPr>
                <w:rFonts w:ascii="Times New Roman" w:eastAsia="Times New Roman" w:hAnsi="Times New Roman" w:cs="Times New Roman"/>
                <w:sz w:val="28"/>
                <w:szCs w:val="28"/>
                <w:lang w:eastAsia="ru-RU"/>
              </w:rPr>
              <w:t xml:space="preserve"> </w:t>
            </w:r>
          </w:p>
        </w:tc>
      </w:tr>
      <w:tr w:rsidR="00397919" w:rsidTr="003B1165">
        <w:trPr>
          <w:trHeight w:val="110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7217F3"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распорядителей средств федерального бюджета бюджетных данных и изменений к ним, направленных Минфином России;</w:t>
            </w:r>
          </w:p>
        </w:tc>
        <w:tc>
          <w:tcPr>
            <w:tcW w:w="796"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7217F3"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администраторов источников финансирования дефицита федерального бюджета бюджетных данных и изменений к ним, направленных Минфином России;</w:t>
            </w:r>
          </w:p>
        </w:tc>
        <w:tc>
          <w:tcPr>
            <w:tcW w:w="796"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7217F3"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w:t>
            </w:r>
            <w:r w:rsidRPr="00C74C12">
              <w:rPr>
                <w:rFonts w:ascii="Times New Roman" w:hAnsi="Times New Roman" w:cs="Times New Roman"/>
                <w:sz w:val="24"/>
                <w:szCs w:val="24"/>
              </w:rPr>
              <w:t>2</w:t>
            </w:r>
            <w:r>
              <w:rPr>
                <w:rFonts w:ascii="Times New Roman" w:hAnsi="Times New Roman" w:cs="Times New Roman"/>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sidRPr="007217F3">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607"/>
        </w:trPr>
        <w:tc>
          <w:tcPr>
            <w:tcW w:w="754" w:type="dxa"/>
            <w:vMerge w:val="restart"/>
          </w:tcPr>
          <w:p w:rsidR="00397919" w:rsidRDefault="00397919"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w:t>
            </w:r>
            <w:r>
              <w:rPr>
                <w:rFonts w:ascii="Times New Roman" w:hAnsi="Times New Roman" w:cs="Times New Roman"/>
                <w:bCs/>
                <w:sz w:val="24"/>
                <w:szCs w:val="24"/>
              </w:rPr>
              <w:t>V.1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97919" w:rsidTr="00343607">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15.1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XV</w:t>
            </w:r>
            <w:r w:rsidRPr="007217F3">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889"/>
        </w:trPr>
        <w:tc>
          <w:tcPr>
            <w:tcW w:w="14197" w:type="dxa"/>
            <w:gridSpan w:val="13"/>
            <w:vAlign w:val="center"/>
          </w:tcPr>
          <w:p w:rsidR="00397919" w:rsidRDefault="00397919" w:rsidP="00C41DE3">
            <w:pPr>
              <w:shd w:val="clear" w:color="auto" w:fill="FFFFFF"/>
              <w:tabs>
                <w:tab w:val="left" w:pos="1440"/>
                <w:tab w:val="left" w:pos="1620"/>
              </w:tabs>
              <w:jc w:val="both"/>
            </w:pPr>
            <w:r>
              <w:rPr>
                <w:rFonts w:ascii="Times New Roman" w:eastAsia="Times New Roman" w:hAnsi="Times New Roman" w:cs="Times New Roman"/>
                <w:b/>
                <w:sz w:val="24"/>
                <w:szCs w:val="24"/>
                <w:u w:val="single"/>
                <w:lang w:eastAsia="ru-RU"/>
              </w:rPr>
              <w:t>Направление деятельности МОУ ФК: </w:t>
            </w:r>
            <w:r w:rsidRPr="00FD6C93">
              <w:rPr>
                <w:rFonts w:ascii="Times New Roman" w:eastAsia="Times New Roman" w:hAnsi="Times New Roman" w:cs="Times New Roman"/>
                <w:b/>
                <w:sz w:val="24"/>
                <w:szCs w:val="24"/>
                <w:lang w:val="en-US" w:eastAsia="ru-RU"/>
              </w:rPr>
              <w:t>XVI</w:t>
            </w:r>
            <w:r w:rsidRPr="00FD6C93">
              <w:rPr>
                <w:rFonts w:ascii="Times New Roman" w:eastAsia="Times New Roman" w:hAnsi="Times New Roman" w:cs="Times New Roman"/>
                <w:b/>
                <w:sz w:val="24"/>
                <w:szCs w:val="24"/>
                <w:lang w:eastAsia="ru-RU"/>
              </w:rPr>
              <w:t>.1. </w:t>
            </w:r>
            <w:r>
              <w:rPr>
                <w:rFonts w:ascii="Times New Roman" w:eastAsia="Times New Roman" w:hAnsi="Times New Roman" w:cs="Times New Roman"/>
                <w:b/>
                <w:sz w:val="24"/>
                <w:szCs w:val="24"/>
                <w:lang w:eastAsia="ru-RU"/>
              </w:rPr>
              <w:t xml:space="preserve">Составление и представление месячной, квартальной и годовой отчетности </w:t>
            </w:r>
            <w:r>
              <w:rPr>
                <w:rFonts w:ascii="Times New Roman" w:eastAsia="Times New Roman" w:hAnsi="Times New Roman" w:cs="Times New Roman"/>
                <w:b/>
                <w:sz w:val="24"/>
                <w:szCs w:val="24"/>
                <w:lang w:eastAsia="ru-RU"/>
              </w:rPr>
              <w:br/>
              <w:t>об исполнении федерального бюджета и бухгалтерской отчетности государственных (муниципальных) бюджетных и автономных учреждений</w:t>
            </w:r>
          </w:p>
        </w:tc>
      </w:tr>
      <w:tr w:rsidR="00397919" w:rsidTr="005737A9">
        <w:trPr>
          <w:trHeight w:val="347"/>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(консолидированной) бюджетной отчетности:</w:t>
            </w:r>
          </w:p>
        </w:tc>
      </w:tr>
      <w:tr w:rsidR="00397919" w:rsidTr="005737A9">
        <w:trPr>
          <w:trHeight w:val="10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C41DE3">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составление сводной (консолидированной) бюджетной отчетности </w:t>
            </w:r>
            <w:r>
              <w:rPr>
                <w:rFonts w:ascii="Times New Roman" w:eastAsia="Times New Roman" w:hAnsi="Times New Roman" w:cs="Times New Roman"/>
                <w:sz w:val="24"/>
                <w:szCs w:val="24"/>
                <w:lang w:eastAsia="ru-RU"/>
              </w:rPr>
              <w:lastRenderedPageBreak/>
              <w:t>главных администраторов средств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9278B0">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сводной (консолидированной) бюджетной отчетности главных администраторов средств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549"/>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9278B0">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bCs/>
                <w:sz w:val="24"/>
                <w:szCs w:val="24"/>
                <w:lang w:eastAsia="ru-RU"/>
              </w:rPr>
              <w:t>«Составление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и представление месячной, квартальной и годовой отчетности об исполнении федерального бюджета и бухгалтерской отчетности государственных (муниципальных) бюджетных и автономных учреждений» (далее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eastAsia="Times New Roman" w:hAnsi="Times New Roman" w:cs="Times New Roman"/>
                <w:spacing w:val="-12"/>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34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9278B0">
            <w:pPr>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бухгалтерской отчетности:</w:t>
            </w:r>
          </w:p>
        </w:tc>
      </w:tr>
      <w:tr w:rsidR="00397919" w:rsidTr="00CB125B">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FD6C93" w:rsidRDefault="00397919" w:rsidP="00493B96">
            <w:pPr>
              <w:jc w:val="center"/>
              <w:rPr>
                <w:rFonts w:ascii="Times New Roman" w:hAnsi="Times New Roman" w:cs="Times New Roman"/>
                <w:sz w:val="24"/>
                <w:szCs w:val="24"/>
              </w:rPr>
            </w:pPr>
            <w:r w:rsidRPr="00FD6C93">
              <w:rPr>
                <w:rFonts w:ascii="Times New Roman" w:hAnsi="Times New Roman" w:cs="Times New Roman"/>
                <w:sz w:val="24"/>
                <w:szCs w:val="24"/>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9278B0">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9278B0">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составление сводной бухгалтерской отчетности государственных (муниципальных) бюджетных и автономных учреждений, представляемой главными </w:t>
            </w:r>
            <w:r>
              <w:rPr>
                <w:rFonts w:ascii="Times New Roman" w:eastAsia="Times New Roman" w:hAnsi="Times New Roman" w:cs="Times New Roman"/>
                <w:sz w:val="24"/>
                <w:szCs w:val="24"/>
                <w:lang w:eastAsia="ru-RU"/>
              </w:rPr>
              <w:lastRenderedPageBreak/>
              <w:t>администраторами средств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43607">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493B96">
            <w:pPr>
              <w:jc w:val="both"/>
              <w:rPr>
                <w:rFonts w:ascii="Times New Roman" w:hAnsi="Times New Roman" w:cs="Times New Roman"/>
                <w:b/>
                <w:sz w:val="24"/>
                <w:szCs w:val="24"/>
              </w:rPr>
            </w:pPr>
            <w:r>
              <w:rPr>
                <w:rFonts w:ascii="Times New Roman" w:hAnsi="Times New Roman" w:cs="Times New Roman"/>
                <w:sz w:val="24"/>
                <w:szCs w:val="24"/>
              </w:rPr>
              <w:t>иные риски по пункту 2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pacing w:val="-12"/>
                <w:sz w:val="24"/>
                <w:szCs w:val="24"/>
                <w:lang w:val="en-US" w:eastAsia="ru-RU"/>
              </w:rPr>
              <w:t>XVI</w:t>
            </w:r>
            <w:r w:rsidRPr="006778B5">
              <w:rPr>
                <w:rFonts w:ascii="Times New Roman" w:eastAsia="Times New Roman" w:hAnsi="Times New Roman" w:cs="Times New Roman"/>
                <w:spacing w:val="-12"/>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A7338F">
        <w:trPr>
          <w:trHeight w:val="400"/>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годовой, квартальной и месячной отчетности об исполнении федерального бюджета:</w:t>
            </w:r>
          </w:p>
        </w:tc>
      </w:tr>
      <w:tr w:rsidR="00397919" w:rsidTr="00CB125B">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и представление в Федеральное казначейство годовой, квартальной и месячной отчетности об исполнении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A7338F">
        <w:trPr>
          <w:trHeight w:val="987"/>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годовой, квартальной и месячной отчетности об исполнении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A7338F">
        <w:trPr>
          <w:trHeight w:val="615"/>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hAnsi="Times New Roman" w:cs="Times New Roman"/>
                <w:sz w:val="24"/>
                <w:szCs w:val="24"/>
                <w:lang w:val="en-US"/>
              </w:rPr>
              <w:t>X</w:t>
            </w:r>
            <w:r>
              <w:rPr>
                <w:rFonts w:ascii="Times New Roman" w:eastAsia="Times New Roman" w:hAnsi="Times New Roman" w:cs="Times New Roman"/>
                <w:spacing w:val="-12"/>
                <w:sz w:val="24"/>
                <w:szCs w:val="24"/>
                <w:lang w:val="en-US" w:eastAsia="ru-RU"/>
              </w:rPr>
              <w:t>VI</w:t>
            </w:r>
            <w:r w:rsidRPr="006778B5">
              <w:rPr>
                <w:rFonts w:ascii="Times New Roman" w:eastAsia="Times New Roman" w:hAnsi="Times New Roman" w:cs="Times New Roman"/>
                <w:spacing w:val="-12"/>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58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eastAsia="ru-RU"/>
              </w:rPr>
              <w:t xml:space="preserve">Направление информации об исполнении федерального бюджета в адрес </w:t>
            </w:r>
            <w:r>
              <w:rPr>
                <w:rFonts w:ascii="Times New Roman" w:eastAsia="Times New Roman" w:hAnsi="Times New Roman" w:cs="Times New Roman"/>
                <w:sz w:val="24"/>
                <w:szCs w:val="24"/>
                <w:lang w:eastAsia="ru-RU"/>
              </w:rPr>
              <w:t>участников процесса прогнозирования исполнения федерального бюджета:</w:t>
            </w:r>
          </w:p>
        </w:tc>
      </w:tr>
      <w:tr w:rsidR="00397919" w:rsidTr="00CB125B">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и сроков </w:t>
            </w:r>
            <w:r>
              <w:rPr>
                <w:rFonts w:ascii="Times New Roman" w:eastAsia="Times New Roman" w:hAnsi="Times New Roman" w:cs="Times New Roman"/>
                <w:iCs/>
                <w:color w:val="000000"/>
                <w:sz w:val="24"/>
                <w:szCs w:val="24"/>
                <w:lang w:eastAsia="ru-RU"/>
              </w:rPr>
              <w:t xml:space="preserve">направления информации об исполнении федерального бюджета в адрес </w:t>
            </w:r>
            <w:r>
              <w:rPr>
                <w:rFonts w:ascii="Times New Roman" w:eastAsia="Times New Roman" w:hAnsi="Times New Roman" w:cs="Times New Roman"/>
                <w:sz w:val="24"/>
                <w:szCs w:val="24"/>
                <w:lang w:eastAsia="ru-RU"/>
              </w:rPr>
              <w:t>участников процесса прогнозирования исполнения федерального бюджета;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A7338F">
        <w:trPr>
          <w:trHeight w:val="69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7338F">
        <w:trPr>
          <w:trHeight w:val="689"/>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eastAsia="ru-RU"/>
              </w:rPr>
              <w:t>Прием и проверка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p>
        </w:tc>
      </w:tr>
      <w:tr w:rsidR="00397919" w:rsidTr="00A7338F">
        <w:trPr>
          <w:trHeight w:val="16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осуществление</w:t>
            </w:r>
            <w:r>
              <w:rPr>
                <w:rFonts w:ascii="Times New Roman" w:eastAsia="Times New Roman" w:hAnsi="Times New Roman" w:cs="Times New Roman"/>
                <w:iCs/>
                <w:color w:val="000000"/>
                <w:sz w:val="24"/>
                <w:szCs w:val="24"/>
                <w:lang w:eastAsia="ru-RU"/>
              </w:rPr>
              <w:t xml:space="preserve"> приема и проверки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A7338F">
        <w:trPr>
          <w:trHeight w:val="695"/>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7338F">
        <w:trPr>
          <w:trHeight w:val="691"/>
        </w:trPr>
        <w:tc>
          <w:tcPr>
            <w:tcW w:w="754" w:type="dxa"/>
            <w:vMerge w:val="restart"/>
          </w:tcPr>
          <w:p w:rsidR="00397919" w:rsidRDefault="00397919"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Передача информации в соответствии с Соглашениями об информационном взаимодействии Федерального казначейства </w:t>
            </w:r>
            <w:r>
              <w:rPr>
                <w:rFonts w:ascii="Times New Roman" w:hAnsi="Times New Roman" w:cs="Times New Roman"/>
                <w:sz w:val="24"/>
                <w:szCs w:val="24"/>
              </w:rPr>
              <w:br/>
              <w:t>и/или МОУ ФК и органами государственной власти Российской Федерации:</w:t>
            </w:r>
          </w:p>
        </w:tc>
      </w:tr>
      <w:tr w:rsidR="00397919" w:rsidTr="00A7338F">
        <w:trPr>
          <w:trHeight w:val="156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FD6C93" w:rsidRDefault="00397919" w:rsidP="00493B96">
            <w:pPr>
              <w:jc w:val="center"/>
              <w:rPr>
                <w:rFonts w:ascii="Times New Roman" w:hAnsi="Times New Roman" w:cs="Times New Roman"/>
                <w:sz w:val="24"/>
                <w:szCs w:val="24"/>
              </w:rPr>
            </w:pPr>
            <w:r w:rsidRPr="00FD6C93">
              <w:rPr>
                <w:rFonts w:ascii="Times New Roman" w:hAnsi="Times New Roman" w:cs="Times New Roman"/>
                <w:sz w:val="24"/>
                <w:szCs w:val="24"/>
              </w:rPr>
              <w:t>16.1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несвоевременное направление информации в соответствии с Соглашениями об информационном взаимодействии Федерального казначейства и/или МОУ ФК и органами государственной власти Российской Федерации;</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B1165">
        <w:trPr>
          <w:trHeight w:val="48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XVI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CB125B">
        <w:trPr>
          <w:trHeight w:val="138"/>
        </w:trPr>
        <w:tc>
          <w:tcPr>
            <w:tcW w:w="754" w:type="dxa"/>
            <w:vMerge w:val="restart"/>
          </w:tcPr>
          <w:p w:rsidR="00397919" w:rsidRDefault="00397919" w:rsidP="00493B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bCs/>
                <w:sz w:val="24"/>
                <w:szCs w:val="24"/>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r>
      <w:tr w:rsidR="00397919" w:rsidTr="003B1165">
        <w:trPr>
          <w:trHeight w:val="85"/>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778B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16.1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w:t>
            </w:r>
            <w:r>
              <w:rPr>
                <w:rFonts w:ascii="Times New Roman" w:hAnsi="Times New Roman" w:cs="Times New Roman"/>
                <w:sz w:val="24"/>
                <w:szCs w:val="24"/>
              </w:rPr>
              <w:lastRenderedPageBreak/>
              <w:t xml:space="preserve">направлению деятельности </w:t>
            </w:r>
            <w:r>
              <w:rPr>
                <w:rFonts w:ascii="Times New Roman" w:hAnsi="Times New Roman" w:cs="Times New Roman"/>
                <w:sz w:val="24"/>
                <w:szCs w:val="24"/>
                <w:lang w:val="en-US"/>
              </w:rPr>
              <w:t>XV</w:t>
            </w:r>
            <w:r>
              <w:rPr>
                <w:rFonts w:ascii="Times New Roman" w:eastAsia="Times New Roman" w:hAnsi="Times New Roman" w:cs="Times New Roman"/>
                <w:spacing w:val="-12"/>
                <w:sz w:val="24"/>
                <w:szCs w:val="24"/>
                <w:lang w:val="en-US" w:eastAsia="ru-RU"/>
              </w:rPr>
              <w:t>I</w:t>
            </w:r>
            <w:r w:rsidRPr="006778B5">
              <w:rPr>
                <w:rFonts w:ascii="Times New Roman" w:hAnsi="Times New Roman" w:cs="Times New Roman"/>
                <w:sz w:val="24"/>
                <w:szCs w:val="24"/>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E0CDB">
        <w:trPr>
          <w:trHeight w:val="713"/>
        </w:trPr>
        <w:tc>
          <w:tcPr>
            <w:tcW w:w="14197" w:type="dxa"/>
            <w:gridSpan w:val="13"/>
          </w:tcPr>
          <w:p w:rsidR="00397919" w:rsidRDefault="00397919" w:rsidP="002F726E">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 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XVII</w:t>
            </w:r>
            <w:r w:rsidRPr="00B906A7">
              <w:rPr>
                <w:rFonts w:ascii="Times New Roman" w:eastAsia="Times New Roman" w:hAnsi="Times New Roman" w:cs="Times New Roman"/>
                <w:b/>
                <w:sz w:val="24"/>
                <w:szCs w:val="24"/>
                <w:lang w:eastAsia="ru-RU"/>
              </w:rPr>
              <w:t>.</w:t>
            </w:r>
            <w:r w:rsidRPr="006778B5">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sidRPr="00CB125B">
              <w:rPr>
                <w:rFonts w:ascii="Times New Roman" w:eastAsia="Times New Roman" w:hAnsi="Times New Roman" w:cs="Times New Roman"/>
                <w:b/>
                <w:sz w:val="24"/>
                <w:szCs w:val="24"/>
                <w:lang w:eastAsia="ru-RU"/>
              </w:rPr>
              <w:t>Веде</w:t>
            </w:r>
            <w:r>
              <w:rPr>
                <w:rFonts w:ascii="Times New Roman" w:eastAsia="Times New Roman" w:hAnsi="Times New Roman" w:cs="Times New Roman"/>
                <w:b/>
                <w:sz w:val="24"/>
                <w:szCs w:val="24"/>
                <w:lang w:eastAsia="ru-RU"/>
              </w:rPr>
              <w:t>ние</w:t>
            </w:r>
            <w:r w:rsidRPr="00CB125B">
              <w:rPr>
                <w:rFonts w:ascii="Times New Roman" w:eastAsia="Times New Roman" w:hAnsi="Times New Roman" w:cs="Times New Roman"/>
                <w:b/>
                <w:sz w:val="24"/>
                <w:szCs w:val="24"/>
                <w:lang w:eastAsia="ru-RU"/>
              </w:rPr>
              <w:t xml:space="preserve"> казначейского учета и </w:t>
            </w:r>
            <w:r>
              <w:rPr>
                <w:rFonts w:ascii="Times New Roman" w:eastAsia="Times New Roman" w:hAnsi="Times New Roman" w:cs="Times New Roman"/>
                <w:b/>
                <w:sz w:val="24"/>
                <w:szCs w:val="24"/>
                <w:lang w:eastAsia="ru-RU"/>
              </w:rPr>
              <w:t>составление</w:t>
            </w:r>
            <w:r w:rsidRPr="00CB125B">
              <w:rPr>
                <w:rFonts w:ascii="Times New Roman" w:eastAsia="Times New Roman" w:hAnsi="Times New Roman" w:cs="Times New Roman"/>
                <w:b/>
                <w:sz w:val="24"/>
                <w:szCs w:val="24"/>
                <w:lang w:eastAsia="ru-RU"/>
              </w:rPr>
              <w:t xml:space="preserve"> бюджетной (казначейской) отчетности по операциям бюджетов бюджетн</w:t>
            </w:r>
            <w:r>
              <w:rPr>
                <w:rFonts w:ascii="Times New Roman" w:eastAsia="Times New Roman" w:hAnsi="Times New Roman" w:cs="Times New Roman"/>
                <w:b/>
                <w:sz w:val="24"/>
                <w:szCs w:val="24"/>
                <w:lang w:eastAsia="ru-RU"/>
              </w:rPr>
              <w:t xml:space="preserve">ой системы Российской Федерации, операциям </w:t>
            </w:r>
            <w:r w:rsidRPr="00CB125B">
              <w:rPr>
                <w:rFonts w:ascii="Times New Roman" w:hAnsi="Times New Roman" w:cs="Times New Roman"/>
                <w:b/>
                <w:sz w:val="24"/>
                <w:szCs w:val="24"/>
              </w:rPr>
              <w:t>со средствами бюджетных, автономных учреждений и юридических лиц, не являющихся участниками бюджетного процесса, бюджетными и автономными учреждениями, и иных операций в системе казначейских платежей</w:t>
            </w:r>
            <w:r w:rsidRPr="00CB125B">
              <w:rPr>
                <w:rFonts w:ascii="Times New Roman" w:eastAsia="Times New Roman" w:hAnsi="Times New Roman" w:cs="Times New Roman"/>
                <w:b/>
                <w:sz w:val="24"/>
                <w:szCs w:val="24"/>
                <w:lang w:eastAsia="ru-RU"/>
              </w:rPr>
              <w:t xml:space="preserve"> и бюджета Союзного государства</w:t>
            </w:r>
          </w:p>
        </w:tc>
      </w:tr>
      <w:tr w:rsidR="00397919" w:rsidTr="003B1165">
        <w:trPr>
          <w:trHeight w:val="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11DB0">
            <w:pPr>
              <w:rPr>
                <w:rFonts w:ascii="Times New Roman" w:hAnsi="Times New Roman" w:cs="Times New Roman"/>
                <w:sz w:val="24"/>
                <w:szCs w:val="24"/>
              </w:rPr>
            </w:pPr>
            <w:r>
              <w:rPr>
                <w:rFonts w:ascii="Times New Roman" w:eastAsia="Times New Roman" w:hAnsi="Times New Roman" w:cs="Times New Roman"/>
                <w:sz w:val="24"/>
                <w:szCs w:val="24"/>
                <w:lang w:eastAsia="ru-RU"/>
              </w:rPr>
              <w:t>Ведение казначейского учета:</w:t>
            </w:r>
          </w:p>
        </w:tc>
      </w:tr>
      <w:tr w:rsidR="00397919" w:rsidTr="003B1165">
        <w:trPr>
          <w:trHeight w:val="5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17.1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11DB0">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ведения казначейского учета по казначейскому обслуживанию исполнения федерального бюджета, казначейскому обслуживанию исполнения бюджетов бюджетной системы Российской Федерации,</w:t>
            </w:r>
            <w:r w:rsidRPr="007868F9">
              <w:rPr>
                <w:rFonts w:ascii="Times New Roman" w:eastAsia="Times New Roman" w:hAnsi="Times New Roman" w:cs="Times New Roman"/>
                <w:b/>
                <w:sz w:val="24"/>
                <w:szCs w:val="24"/>
                <w:lang w:eastAsia="ru-RU"/>
              </w:rPr>
              <w:t xml:space="preserve"> </w:t>
            </w:r>
            <w:r w:rsidRPr="00A858D8">
              <w:rPr>
                <w:rFonts w:ascii="Times New Roman" w:eastAsia="Times New Roman" w:hAnsi="Times New Roman" w:cs="Times New Roman"/>
                <w:sz w:val="24"/>
                <w:szCs w:val="24"/>
                <w:lang w:eastAsia="ru-RU"/>
              </w:rPr>
              <w:t>операциям</w:t>
            </w:r>
            <w:r w:rsidRPr="007868F9">
              <w:rPr>
                <w:rFonts w:ascii="Times New Roman" w:eastAsia="Times New Roman" w:hAnsi="Times New Roman" w:cs="Times New Roman"/>
                <w:b/>
                <w:sz w:val="24"/>
                <w:szCs w:val="24"/>
                <w:lang w:eastAsia="ru-RU"/>
              </w:rPr>
              <w:t xml:space="preserve"> </w:t>
            </w:r>
            <w:r w:rsidRPr="007868F9">
              <w:rPr>
                <w:rFonts w:ascii="Times New Roman" w:hAnsi="Times New Roman" w:cs="Times New Roman"/>
                <w:sz w:val="24"/>
                <w:szCs w:val="24"/>
              </w:rPr>
              <w:t>со средствами бюджетных, автономных учреждений и юридических лиц, не являющихся участниками бюджетного процесса, бюджетными и автономными учреждениями, и иных операций в системе казначейских платежей</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и по кассовому обслуживанию исполнения бюджета Союзного государства;</w:t>
            </w:r>
          </w:p>
        </w:tc>
        <w:tc>
          <w:tcPr>
            <w:tcW w:w="796"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lang w:val="en-US"/>
              </w:rPr>
              <w:t>17.1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332D20">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sz w:val="24"/>
                <w:szCs w:val="24"/>
                <w:lang w:val="en-US" w:eastAsia="ru-RU"/>
              </w:rPr>
              <w:t>XVII</w:t>
            </w:r>
            <w:r w:rsidRPr="006778B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Ведение казначейского учета и составление бюджетной (казначейской) отчетности по операциям бюджетов бюджетной системы Российской Федерации,</w:t>
            </w:r>
            <w:r>
              <w:rPr>
                <w:rFonts w:ascii="Calibri" w:eastAsia="Times New Roman" w:hAnsi="Calibri" w:cs="Times New Roman"/>
                <w:sz w:val="24"/>
                <w:szCs w:val="24"/>
                <w:lang w:eastAsia="ru-RU"/>
              </w:rPr>
              <w:t xml:space="preserve"> </w:t>
            </w:r>
            <w:r>
              <w:rPr>
                <w:rFonts w:ascii="Times New Roman" w:hAnsi="Times New Roman" w:cs="Times New Roman"/>
                <w:sz w:val="24"/>
                <w:szCs w:val="24"/>
              </w:rPr>
              <w:t xml:space="preserve">операциям </w:t>
            </w:r>
            <w:r w:rsidRPr="007868F9">
              <w:rPr>
                <w:rFonts w:ascii="Times New Roman" w:hAnsi="Times New Roman" w:cs="Times New Roman"/>
                <w:sz w:val="24"/>
                <w:szCs w:val="24"/>
              </w:rPr>
              <w:t xml:space="preserve">средствами бюджетных, автономных учреждений и юридических лиц, не являющихся </w:t>
            </w:r>
            <w:r w:rsidRPr="007868F9">
              <w:rPr>
                <w:rFonts w:ascii="Times New Roman" w:hAnsi="Times New Roman" w:cs="Times New Roman"/>
                <w:sz w:val="24"/>
                <w:szCs w:val="24"/>
              </w:rPr>
              <w:lastRenderedPageBreak/>
              <w:t>участниками бюджетного процесса, бюджетными и автономными учреждениями, и иных операций в системе казначейских платежей</w:t>
            </w:r>
            <w:r w:rsidRPr="007868F9">
              <w:rPr>
                <w:rFonts w:ascii="Times New Roman" w:eastAsia="Times New Roman" w:hAnsi="Times New Roman" w:cs="Times New Roman"/>
                <w:sz w:val="24"/>
                <w:szCs w:val="24"/>
                <w:lang w:eastAsia="ru-RU"/>
              </w:rPr>
              <w:t xml:space="preserve"> </w:t>
            </w:r>
            <w:r w:rsidRPr="00A858D8">
              <w:rPr>
                <w:rFonts w:ascii="Times New Roman" w:eastAsia="Times New Roman" w:hAnsi="Times New Roman" w:cs="Times New Roman"/>
                <w:sz w:val="24"/>
                <w:szCs w:val="24"/>
                <w:lang w:eastAsia="ru-RU"/>
              </w:rPr>
              <w:t>и бюджета Союзного государства</w:t>
            </w:r>
            <w:r>
              <w:rPr>
                <w:rFonts w:ascii="Times New Roman" w:eastAsia="Times New Roman" w:hAnsi="Times New Roman" w:cs="Times New Roman"/>
                <w:sz w:val="24"/>
                <w:szCs w:val="24"/>
                <w:lang w:eastAsia="ru-RU"/>
              </w:rPr>
              <w:t>» (далее</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направление деятельности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XVI</w:t>
            </w:r>
            <w:r>
              <w:rPr>
                <w:rFonts w:ascii="Times New Roman" w:eastAsia="Times New Roman" w:hAnsi="Times New Roman" w:cs="Times New Roman"/>
                <w:sz w:val="24"/>
                <w:szCs w:val="24"/>
                <w:lang w:val="en-US" w:eastAsia="ru-RU"/>
              </w:rPr>
              <w:t>I</w:t>
            </w:r>
            <w:r w:rsidRPr="006778B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3B1165">
        <w:trPr>
          <w:trHeight w:val="162"/>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rsidR="00397919" w:rsidRDefault="00397919" w:rsidP="00332D20">
            <w:pPr>
              <w:jc w:val="both"/>
              <w:rPr>
                <w:rFonts w:ascii="Times New Roman" w:hAnsi="Times New Roman" w:cs="Times New Roman"/>
                <w:sz w:val="24"/>
                <w:szCs w:val="24"/>
              </w:rPr>
            </w:pPr>
            <w:r>
              <w:rPr>
                <w:rFonts w:ascii="Times New Roman" w:hAnsi="Times New Roman" w:cs="Times New Roman"/>
                <w:sz w:val="24"/>
                <w:szCs w:val="24"/>
              </w:rPr>
              <w:t>Составление</w:t>
            </w:r>
            <w:r>
              <w:rPr>
                <w:rFonts w:ascii="Times New Roman" w:eastAsia="Times New Roman" w:hAnsi="Times New Roman" w:cs="Times New Roman"/>
                <w:sz w:val="24"/>
                <w:szCs w:val="24"/>
                <w:lang w:eastAsia="ru-RU"/>
              </w:rPr>
              <w:t xml:space="preserve"> и представление оперативной, промежуточной и годовой бюджетной отчетности:</w:t>
            </w:r>
          </w:p>
        </w:tc>
      </w:tr>
      <w:tr w:rsidR="00397919" w:rsidTr="006E0DF4">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091349">
              <w:rPr>
                <w:rFonts w:ascii="Times New Roman" w:hAnsi="Times New Roman" w:cs="Times New Roman"/>
                <w:sz w:val="24"/>
                <w:szCs w:val="24"/>
                <w:lang w:val="en-US"/>
              </w:rPr>
              <w:t>1</w:t>
            </w:r>
            <w:r>
              <w:rPr>
                <w:rFonts w:ascii="Times New Roman" w:hAnsi="Times New Roman" w:cs="Times New Roman"/>
                <w:sz w:val="24"/>
                <w:szCs w:val="24"/>
                <w:lang w:val="en-US"/>
              </w:rPr>
              <w:t>7</w:t>
            </w:r>
            <w:r w:rsidRPr="00091349">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784DCF">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и представление оперативной, промежуточной и годовой бюджетной отчетности по исполнению федерального бюджета, казначейскому обслуживанию исполнения бюджетов бюджетной системы Российской Федерации, о</w:t>
            </w:r>
            <w:r w:rsidRPr="00A858D8">
              <w:rPr>
                <w:rFonts w:ascii="Times New Roman" w:eastAsia="Times New Roman" w:hAnsi="Times New Roman" w:cs="Times New Roman"/>
                <w:sz w:val="24"/>
                <w:szCs w:val="24"/>
                <w:lang w:eastAsia="ru-RU"/>
              </w:rPr>
              <w:t>перациям</w:t>
            </w:r>
            <w:r w:rsidRPr="007868F9">
              <w:rPr>
                <w:rFonts w:ascii="Times New Roman" w:eastAsia="Times New Roman" w:hAnsi="Times New Roman" w:cs="Times New Roman"/>
                <w:b/>
                <w:sz w:val="24"/>
                <w:szCs w:val="24"/>
                <w:lang w:eastAsia="ru-RU"/>
              </w:rPr>
              <w:t xml:space="preserve"> </w:t>
            </w:r>
            <w:r w:rsidRPr="007868F9">
              <w:rPr>
                <w:rFonts w:ascii="Times New Roman" w:hAnsi="Times New Roman" w:cs="Times New Roman"/>
                <w:sz w:val="24"/>
                <w:szCs w:val="24"/>
              </w:rPr>
              <w:t>со средствами бюджетных, автономных учреждений и юридических лиц, не являющихся участниками бюджетного процесса, бюджетными и автономными учреждениями</w:t>
            </w:r>
            <w:r>
              <w:rPr>
                <w:rFonts w:ascii="Times New Roman" w:eastAsia="Times New Roman" w:hAnsi="Times New Roman" w:cs="Times New Roman"/>
                <w:sz w:val="24"/>
                <w:szCs w:val="24"/>
                <w:lang w:eastAsia="ru-RU"/>
              </w:rPr>
              <w:t xml:space="preserve"> и по кассовому обслуживанию исполнения бюджета Союзного государства;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 xml:space="preserve">значимый </w:t>
            </w:r>
          </w:p>
        </w:tc>
      </w:tr>
      <w:tr w:rsidR="00397919" w:rsidTr="003B1165">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091349">
              <w:rPr>
                <w:rFonts w:ascii="Times New Roman" w:hAnsi="Times New Roman" w:cs="Times New Roman"/>
                <w:sz w:val="24"/>
                <w:szCs w:val="24"/>
                <w:lang w:val="en-US"/>
              </w:rPr>
              <w:t>1</w:t>
            </w:r>
            <w:r>
              <w:rPr>
                <w:rFonts w:ascii="Times New Roman" w:hAnsi="Times New Roman" w:cs="Times New Roman"/>
                <w:sz w:val="24"/>
                <w:szCs w:val="24"/>
                <w:lang w:val="en-US"/>
              </w:rPr>
              <w:t>7</w:t>
            </w:r>
            <w:r w:rsidRPr="00091349">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784DCF">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составление и представление оперативной, промежуточной и годовой бюджетной отчетности по исполнению федерального бюджета, казначейскому обслуживанию исполнения бюджетов бюджетной системы Российской Федерации, </w:t>
            </w:r>
            <w:r w:rsidRPr="00A858D8">
              <w:rPr>
                <w:rFonts w:ascii="Times New Roman" w:eastAsia="Times New Roman" w:hAnsi="Times New Roman" w:cs="Times New Roman"/>
                <w:sz w:val="24"/>
                <w:szCs w:val="24"/>
                <w:lang w:eastAsia="ru-RU"/>
              </w:rPr>
              <w:t>операциям</w:t>
            </w:r>
            <w:r w:rsidRPr="007868F9">
              <w:rPr>
                <w:rFonts w:ascii="Times New Roman" w:eastAsia="Times New Roman" w:hAnsi="Times New Roman" w:cs="Times New Roman"/>
                <w:b/>
                <w:sz w:val="24"/>
                <w:szCs w:val="24"/>
                <w:lang w:eastAsia="ru-RU"/>
              </w:rPr>
              <w:t xml:space="preserve"> </w:t>
            </w:r>
            <w:r w:rsidRPr="007868F9">
              <w:rPr>
                <w:rFonts w:ascii="Times New Roman" w:hAnsi="Times New Roman" w:cs="Times New Roman"/>
                <w:sz w:val="24"/>
                <w:szCs w:val="24"/>
              </w:rPr>
              <w:t xml:space="preserve">со средствами бюджетных, автономных учреждений и юридических лиц, не </w:t>
            </w:r>
            <w:r w:rsidRPr="007868F9">
              <w:rPr>
                <w:rFonts w:ascii="Times New Roman" w:hAnsi="Times New Roman" w:cs="Times New Roman"/>
                <w:sz w:val="24"/>
                <w:szCs w:val="24"/>
              </w:rPr>
              <w:lastRenderedPageBreak/>
              <w:t>являющихся участниками бюджетного процесса, бюджетными и автономными учреждениями</w:t>
            </w:r>
            <w:r>
              <w:rPr>
                <w:rFonts w:ascii="Times New Roman" w:eastAsia="Times New Roman" w:hAnsi="Times New Roman" w:cs="Times New Roman"/>
                <w:sz w:val="24"/>
                <w:szCs w:val="24"/>
                <w:lang w:eastAsia="ru-RU"/>
              </w:rPr>
              <w:t xml:space="preserve"> и по кассовому обслуживанию исполнения бюджета Союзного государства;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lang w:val="en-US"/>
              </w:rPr>
              <w:t>17.1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2439D3">
            <w:pPr>
              <w:jc w:val="both"/>
              <w:rPr>
                <w:rFonts w:ascii="Times New Roman" w:hAnsi="Times New Roman" w:cs="Times New Roman"/>
                <w:sz w:val="24"/>
                <w:szCs w:val="24"/>
              </w:rPr>
            </w:pPr>
            <w:r>
              <w:rPr>
                <w:rFonts w:ascii="Times New Roman" w:hAnsi="Times New Roman" w:cs="Times New Roman"/>
                <w:sz w:val="24"/>
                <w:szCs w:val="24"/>
              </w:rPr>
              <w:t>иные риски по пункту 2 направления деятельности</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pacing w:val="-12"/>
                <w:sz w:val="24"/>
                <w:szCs w:val="24"/>
                <w:lang w:val="en-US" w:eastAsia="ru-RU"/>
              </w:rPr>
              <w:t>XVI</w:t>
            </w:r>
            <w:r>
              <w:rPr>
                <w:rFonts w:ascii="Times New Roman" w:eastAsia="Times New Roman" w:hAnsi="Times New Roman" w:cs="Times New Roman"/>
                <w:sz w:val="24"/>
                <w:szCs w:val="24"/>
                <w:lang w:val="en-US" w:eastAsia="ru-RU"/>
              </w:rPr>
              <w:t>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554"/>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XVII</w:t>
            </w:r>
            <w:r w:rsidRPr="00B906A7">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97919" w:rsidTr="003B1165">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D05418" w:rsidRDefault="00397919" w:rsidP="00493B96">
            <w:pPr>
              <w:jc w:val="center"/>
              <w:rPr>
                <w:rFonts w:ascii="Times New Roman" w:hAnsi="Times New Roman" w:cs="Times New Roman"/>
                <w:sz w:val="24"/>
                <w:szCs w:val="24"/>
              </w:rPr>
            </w:pPr>
            <w:r>
              <w:rPr>
                <w:rFonts w:ascii="Times New Roman" w:hAnsi="Times New Roman" w:cs="Times New Roman"/>
                <w:sz w:val="24"/>
                <w:szCs w:val="24"/>
                <w:lang w:val="en-US"/>
              </w:rPr>
              <w:t>17.1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E0CDB">
        <w:trPr>
          <w:trHeight w:val="162"/>
        </w:trPr>
        <w:tc>
          <w:tcPr>
            <w:tcW w:w="14197" w:type="dxa"/>
            <w:gridSpan w:val="13"/>
            <w:vAlign w:val="center"/>
          </w:tcPr>
          <w:p w:rsidR="00397919" w:rsidRDefault="00397919" w:rsidP="00493B96">
            <w:pPr>
              <w:shd w:val="clear" w:color="auto" w:fill="FFFFFF"/>
              <w:tabs>
                <w:tab w:val="left" w:pos="1440"/>
                <w:tab w:val="left" w:pos="1620"/>
              </w:tabs>
              <w:jc w:val="both"/>
            </w:pPr>
            <w:r>
              <w:rPr>
                <w:rFonts w:ascii="Times New Roman" w:eastAsia="Times New Roman" w:hAnsi="Times New Roman" w:cs="Times New Roman"/>
                <w:b/>
                <w:sz w:val="24"/>
                <w:szCs w:val="24"/>
                <w:u w:val="single"/>
                <w:lang w:eastAsia="ru-RU"/>
              </w:rPr>
              <w:t>Направление деятельности</w:t>
            </w:r>
            <w:r w:rsidRPr="00E36BD5">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МОУ ФК:</w:t>
            </w:r>
            <w:r>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val="en-US" w:eastAsia="ru-RU"/>
              </w:rPr>
              <w:t>XVIII</w:t>
            </w:r>
            <w:r>
              <w:rPr>
                <w:rFonts w:ascii="Times New Roman" w:eastAsia="Times New Roman" w:hAnsi="Times New Roman" w:cs="Times New Roman"/>
                <w:b/>
                <w:bCs/>
                <w:sz w:val="24"/>
                <w:szCs w:val="24"/>
                <w:lang w:eastAsia="ru-RU"/>
              </w:rPr>
              <w:t>.</w:t>
            </w:r>
            <w:r w:rsidRPr="00E36BD5">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Составление и представление</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4"/>
                <w:szCs w:val="24"/>
                <w:lang w:eastAsia="ru-RU"/>
              </w:rPr>
              <w:t xml:space="preserve">консолидированной, бюджетной </w:t>
            </w:r>
            <w:r w:rsidRPr="00B906A7">
              <w:rPr>
                <w:rFonts w:ascii="Times New Roman" w:eastAsia="Times New Roman" w:hAnsi="Times New Roman" w:cs="Times New Roman"/>
                <w:b/>
                <w:sz w:val="24"/>
                <w:szCs w:val="24"/>
                <w:lang w:eastAsia="ru-RU"/>
              </w:rPr>
              <w:br/>
            </w:r>
            <w:r>
              <w:rPr>
                <w:rFonts w:ascii="Times New Roman" w:eastAsia="Times New Roman" w:hAnsi="Times New Roman" w:cs="Times New Roman"/>
                <w:b/>
                <w:sz w:val="24"/>
                <w:szCs w:val="24"/>
                <w:lang w:eastAsia="ru-RU"/>
              </w:rPr>
              <w:t>и бухгалтерской отчетности</w:t>
            </w:r>
          </w:p>
        </w:tc>
      </w:tr>
      <w:tr w:rsidR="00397919" w:rsidTr="003B1165">
        <w:trPr>
          <w:trHeight w:val="250"/>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бюджетной отчетности территориальных органов Федерального казначейства</w:t>
            </w:r>
            <w:r>
              <w:rPr>
                <w:rFonts w:ascii="Times New Roman" w:hAnsi="Times New Roman" w:cs="Times New Roman"/>
                <w:sz w:val="24"/>
                <w:szCs w:val="24"/>
              </w:rPr>
              <w:t>:</w:t>
            </w:r>
          </w:p>
        </w:tc>
      </w:tr>
      <w:tr w:rsidR="00397919" w:rsidTr="003B1165">
        <w:trPr>
          <w:trHeight w:val="16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906A7" w:rsidRDefault="00397919" w:rsidP="00493B96">
            <w:pPr>
              <w:jc w:val="center"/>
              <w:rPr>
                <w:rFonts w:ascii="Times New Roman" w:hAnsi="Times New Roman" w:cs="Times New Roman"/>
                <w:sz w:val="24"/>
                <w:szCs w:val="24"/>
              </w:rPr>
            </w:pPr>
            <w:r w:rsidRPr="00B906A7">
              <w:rPr>
                <w:rFonts w:ascii="Times New Roman" w:hAnsi="Times New Roman" w:cs="Times New Roman"/>
                <w:sz w:val="24"/>
                <w:szCs w:val="24"/>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784DCF">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сводной (консолидированной)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не являющихся участниками бюджетного процесса;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6E0DF4">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составление сводной (консолидированной) бюджетной отчетности </w:t>
            </w:r>
            <w:r>
              <w:rPr>
                <w:rFonts w:ascii="Times New Roman" w:eastAsia="Times New Roman" w:hAnsi="Times New Roman" w:cs="Times New Roman"/>
                <w:sz w:val="24"/>
                <w:szCs w:val="24"/>
                <w:lang w:eastAsia="ru-RU"/>
              </w:rPr>
              <w:lastRenderedPageBreak/>
              <w:t>территориальных органов Федерального казначейства по казначейскому обслуживанию исполнения бюджетов бюджетной системы Российской Федерации и бюджета Союзного государства, по операциям со средствами бюджетных, автономных учреждений и иных юридических лиц, не являющихся участниками бюджетного процесса;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B774B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Составление и представление консолидированной, бюджетной и бухгалтерской отчетности»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br/>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CB125B">
        <w:trPr>
          <w:trHeight w:val="193"/>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(консолидированной) бюджетной отчетности финансовых органов субъектов Российской Федерации, органов управления государственных внебюджетных фондов</w:t>
            </w:r>
            <w:r>
              <w:rPr>
                <w:rFonts w:ascii="Times New Roman" w:hAnsi="Times New Roman" w:cs="Times New Roman"/>
                <w:sz w:val="24"/>
                <w:szCs w:val="24"/>
              </w:rPr>
              <w:t>:</w:t>
            </w:r>
          </w:p>
        </w:tc>
      </w:tr>
      <w:tr w:rsidR="00397919" w:rsidTr="003B1165">
        <w:trPr>
          <w:trHeight w:val="16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сводной (консолидированной) бюджетной отчетности финансовых органов субъектов Российской Федерации, органов управления государственных внебюджетных фондов;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сводной (консолидированной) бюджетной отчетности финансовых органов субъектов Российской Федерации, органов управления государственных внебюджетных фондов;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493B96">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2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254"/>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397919" w:rsidTr="005737A9">
        <w:trPr>
          <w:trHeight w:val="1817"/>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 внебюджетных фондов;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159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 внебюджетных фондов;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27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3 направления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280"/>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Составление сводной оперативной отчетности территориальных органов Федерального казначейства</w:t>
            </w:r>
            <w:r>
              <w:rPr>
                <w:rFonts w:ascii="Times New Roman" w:hAnsi="Times New Roman" w:cs="Times New Roman"/>
                <w:sz w:val="24"/>
                <w:szCs w:val="24"/>
              </w:rPr>
              <w:t>:</w:t>
            </w:r>
          </w:p>
        </w:tc>
      </w:tr>
      <w:tr w:rsidR="00397919" w:rsidTr="00343607">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несвоевременное составление сводной оперативной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 по операциям системы казначейских платежей;</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некачественное составление сводной оперативной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 по операциям системы казначейских платежей;</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A7338F">
        <w:trPr>
          <w:trHeight w:val="65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FD2496">
        <w:trPr>
          <w:trHeight w:val="260"/>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397919" w:rsidRDefault="00397919" w:rsidP="0076490E">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Составление и представление в Федеральное казначейство оперативной, месячной, квартальной и годовой отчетности</w:t>
            </w:r>
            <w:r>
              <w:rPr>
                <w:rFonts w:ascii="Times New Roman" w:hAnsi="Times New Roman" w:cs="Times New Roman"/>
                <w:sz w:val="24"/>
                <w:szCs w:val="24"/>
              </w:rPr>
              <w:t>:</w:t>
            </w:r>
          </w:p>
        </w:tc>
      </w:tr>
      <w:tr w:rsidR="00397919" w:rsidTr="003B1165">
        <w:trPr>
          <w:trHeight w:val="16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составление в Федеральное казначейство оперативной, месячной, квартальной и годовой отчетности по казначейскому обслуживанию исполнения бюджетов бюджетной системы Российской Федерации и кассовому обслуживанию исполнения соответствующей части бюджета Союзного государства;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B25174">
        <w:trPr>
          <w:trHeight w:val="2373"/>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составление в Федеральное казначейство оперативной, месячной, квартальной и годовой отчетности по казначейскому обслуживанию исполнения бюджетов бюджетной системы Российской Федерации и кассовому обслуживанию исполнения соответствующей части бюджета Союзного государства;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B25174">
        <w:trPr>
          <w:trHeight w:val="577"/>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18</w:t>
            </w:r>
            <w:r>
              <w:rPr>
                <w:rFonts w:ascii="Times New Roman" w:hAnsi="Times New Roman" w:cs="Times New Roman"/>
                <w:sz w:val="24"/>
                <w:szCs w:val="24"/>
                <w:lang w:val="en-US"/>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493B96">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5 направления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FD2496">
        <w:trPr>
          <w:trHeight w:val="59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Составление</w:t>
            </w:r>
            <w:r>
              <w:rPr>
                <w:rFonts w:ascii="Times New Roman" w:eastAsia="Times New Roman" w:hAnsi="Times New Roman" w:cs="Times New Roman"/>
                <w:color w:val="000000"/>
                <w:sz w:val="24"/>
                <w:szCs w:val="24"/>
                <w:lang w:eastAsia="ru-RU"/>
              </w:rPr>
              <w:t xml:space="preserve"> и представление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r>
              <w:rPr>
                <w:rFonts w:ascii="Times New Roman" w:hAnsi="Times New Roman" w:cs="Times New Roman"/>
                <w:sz w:val="24"/>
                <w:szCs w:val="24"/>
              </w:rPr>
              <w:t>:</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составление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составление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CB125B">
        <w:trPr>
          <w:trHeight w:val="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Составление и представление в Федеральное казначейство месячной,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397919" w:rsidTr="00FD2496">
        <w:trPr>
          <w:trHeight w:val="1813"/>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 xml:space="preserve">составление и представление в Федеральное казначейство месячной,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FD2496">
        <w:trPr>
          <w:trHeight w:val="1825"/>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 xml:space="preserve">составление и представление в Федеральное казначейство месячной, квартальной и годовой </w:t>
            </w:r>
            <w:r>
              <w:rPr>
                <w:rFonts w:ascii="Times New Roman" w:eastAsia="Times New Roman" w:hAnsi="Times New Roman" w:cs="Times New Roman"/>
                <w:sz w:val="24"/>
                <w:szCs w:val="24"/>
                <w:lang w:eastAsia="ru-RU"/>
              </w:rPr>
              <w:t>консолидированной</w:t>
            </w:r>
            <w:r>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5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FD2496">
        <w:trPr>
          <w:trHeight w:val="42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Составление и представление в Федеральное казначейство сводной Главной книги Федерального казначейства</w:t>
            </w:r>
            <w:r>
              <w:rPr>
                <w:rFonts w:ascii="Times New Roman" w:hAnsi="Times New Roman" w:cs="Times New Roman"/>
                <w:sz w:val="24"/>
                <w:szCs w:val="24"/>
              </w:rPr>
              <w:t>:</w:t>
            </w:r>
          </w:p>
        </w:tc>
      </w:tr>
      <w:tr w:rsidR="00397919" w:rsidTr="003B1165">
        <w:trPr>
          <w:trHeight w:val="473"/>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несвоевременное </w:t>
            </w:r>
            <w:r>
              <w:rPr>
                <w:rFonts w:ascii="Times New Roman" w:eastAsia="Times New Roman" w:hAnsi="Times New Roman" w:cs="Times New Roman"/>
                <w:color w:val="000000"/>
                <w:sz w:val="24"/>
                <w:szCs w:val="24"/>
                <w:lang w:eastAsia="ru-RU"/>
              </w:rPr>
              <w:t>составление и представление в Федеральное казначейство сводной Главной книги Федерального казначейства;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347"/>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C00F8">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некачественное </w:t>
            </w:r>
            <w:r>
              <w:rPr>
                <w:rFonts w:ascii="Times New Roman" w:eastAsia="Times New Roman" w:hAnsi="Times New Roman" w:cs="Times New Roman"/>
                <w:color w:val="000000"/>
                <w:sz w:val="24"/>
                <w:szCs w:val="24"/>
                <w:lang w:eastAsia="ru-RU"/>
              </w:rPr>
              <w:t>составление и представление в Федеральное казначейство сводной Главной книги Федерального казначейства;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493B96">
            <w:pPr>
              <w:jc w:val="both"/>
              <w:rPr>
                <w:rFonts w:ascii="Times New Roman" w:hAnsi="Times New Roman" w:cs="Times New Roman"/>
                <w:b/>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r>
              <w:rPr>
                <w:rFonts w:ascii="Times New Roman" w:eastAsia="Times New Roman" w:hAnsi="Times New Roman" w:cs="Times New Roman"/>
                <w:bCs/>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71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9.</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97919" w:rsidTr="003B1165">
        <w:trPr>
          <w:trHeight w:val="38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E36BD5"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18.1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(в том числе по формированию документов) по направлению деятельности</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XVIII</w:t>
            </w:r>
            <w:r w:rsidRPr="00E36BD5">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A7338F">
        <w:trPr>
          <w:trHeight w:val="458"/>
        </w:trPr>
        <w:tc>
          <w:tcPr>
            <w:tcW w:w="14197" w:type="dxa"/>
            <w:gridSpan w:val="13"/>
            <w:vAlign w:val="center"/>
          </w:tcPr>
          <w:p w:rsidR="00397919" w:rsidRDefault="00397919" w:rsidP="00606DC7">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 МОУ ФК:</w:t>
            </w:r>
            <w:r>
              <w:rPr>
                <w:rFonts w:ascii="Times New Roman" w:eastAsia="Times New Roman" w:hAnsi="Times New Roman" w:cs="Times New Roman"/>
                <w:b/>
                <w:sz w:val="24"/>
                <w:szCs w:val="24"/>
                <w:lang w:val="en-US" w:eastAsia="ru-RU"/>
              </w:rPr>
              <w:t> XIX</w:t>
            </w:r>
            <w:r>
              <w:rPr>
                <w:rFonts w:ascii="Times New Roman" w:eastAsia="Times New Roman" w:hAnsi="Times New Roman" w:cs="Times New Roman"/>
                <w:b/>
                <w:sz w:val="24"/>
                <w:szCs w:val="24"/>
                <w:lang w:eastAsia="ru-RU"/>
              </w:rPr>
              <w:t>.</w:t>
            </w:r>
            <w:r w:rsidRPr="008B57C8">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en-US" w:eastAsia="ru-RU"/>
              </w:rPr>
              <w:t> </w:t>
            </w:r>
            <w:r>
              <w:rPr>
                <w:rFonts w:ascii="Times New Roman" w:eastAsia="Times New Roman" w:hAnsi="Times New Roman" w:cs="Times New Roman"/>
                <w:b/>
                <w:sz w:val="24"/>
                <w:szCs w:val="24"/>
                <w:lang w:eastAsia="ru-RU"/>
              </w:rPr>
              <w:t>Информационно-техническое обеспечение деятельности</w:t>
            </w:r>
          </w:p>
        </w:tc>
      </w:tr>
      <w:tr w:rsidR="00397919" w:rsidTr="00FD2496">
        <w:trPr>
          <w:trHeight w:val="91"/>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Организация информационно-технического обеспечения деятельности МОУ ФК:</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19</w:t>
            </w:r>
            <w:r>
              <w:rPr>
                <w:rFonts w:ascii="Times New Roman" w:hAnsi="Times New Roman" w:cs="Times New Roman"/>
                <w:sz w:val="24"/>
                <w:szCs w:val="24"/>
                <w:lang w:val="en-US"/>
              </w:rPr>
              <w:t>.1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813"/>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3B1165">
            <w:pPr>
              <w:jc w:val="center"/>
            </w:pPr>
            <w:r>
              <w:rPr>
                <w:rFonts w:ascii="Times New Roman" w:hAnsi="Times New Roman" w:cs="Times New Roman"/>
                <w:sz w:val="24"/>
                <w:szCs w:val="24"/>
              </w:rPr>
              <w:t>19</w:t>
            </w:r>
            <w:r w:rsidRPr="004D26EE">
              <w:rPr>
                <w:rFonts w:ascii="Times New Roman" w:hAnsi="Times New Roman" w:cs="Times New Roman"/>
                <w:sz w:val="24"/>
                <w:szCs w:val="24"/>
                <w:lang w:val="en-US"/>
              </w:rPr>
              <w:t>.1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5A09C6">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sidRPr="007B7558">
              <w:rPr>
                <w:rFonts w:ascii="Times New Roman" w:hAnsi="Times New Roman" w:cs="Times New Roman"/>
                <w:sz w:val="24"/>
                <w:szCs w:val="24"/>
              </w:rPr>
              <w:t xml:space="preserve">заявок на поставку материальных ценностей (товаров), выполнение работ, оказание услуг </w:t>
            </w:r>
            <w:r>
              <w:rPr>
                <w:rFonts w:ascii="Times New Roman" w:hAnsi="Times New Roman" w:cs="Times New Roman"/>
                <w:sz w:val="24"/>
                <w:szCs w:val="24"/>
              </w:rPr>
              <w:t xml:space="preserve">утвержденной типовой форме </w:t>
            </w:r>
            <w:r w:rsidRPr="007B7558">
              <w:rPr>
                <w:rFonts w:ascii="Times New Roman" w:hAnsi="Times New Roman" w:cs="Times New Roman"/>
                <w:sz w:val="24"/>
                <w:szCs w:val="24"/>
              </w:rPr>
              <w:t>заявки на поставку материальных ценностей (товаров), выполнение работ, оказание услуг</w:t>
            </w:r>
            <w:r>
              <w:rPr>
                <w:rFonts w:ascii="Times New Roman" w:hAnsi="Times New Roman" w:cs="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sz w:val="24"/>
                <w:szCs w:val="24"/>
              </w:rPr>
            </w:pPr>
            <w:r>
              <w:rPr>
                <w:rFonts w:ascii="Times New Roman" w:hAnsi="Times New Roman" w:cs="Times New Roman"/>
                <w:sz w:val="24"/>
                <w:szCs w:val="24"/>
              </w:rPr>
              <w:t>низкий</w:t>
            </w:r>
          </w:p>
        </w:tc>
      </w:tr>
      <w:tr w:rsidR="00397919" w:rsidTr="00FD2496">
        <w:trPr>
          <w:trHeight w:val="424"/>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207A0C">
            <w:pPr>
              <w:jc w:val="center"/>
            </w:pPr>
            <w:r>
              <w:rPr>
                <w:rFonts w:ascii="Times New Roman" w:hAnsi="Times New Roman" w:cs="Times New Roman"/>
                <w:sz w:val="24"/>
                <w:szCs w:val="24"/>
              </w:rPr>
              <w:t>19</w:t>
            </w:r>
            <w:r w:rsidRPr="004D26EE">
              <w:rPr>
                <w:rFonts w:ascii="Times New Roman" w:hAnsi="Times New Roman" w:cs="Times New Roman"/>
                <w:sz w:val="24"/>
                <w:szCs w:val="24"/>
                <w:lang w:val="en-US"/>
              </w:rPr>
              <w:t>.1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ППО);</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FD2496">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9</w:t>
            </w:r>
            <w:r>
              <w:rPr>
                <w:rFonts w:ascii="Times New Roman" w:hAnsi="Times New Roman" w:cs="Times New Roman"/>
                <w:sz w:val="24"/>
                <w:szCs w:val="24"/>
                <w:lang w:val="en-US"/>
              </w:rPr>
              <w:t>.1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5A09C6">
            <w:pPr>
              <w:jc w:val="both"/>
              <w:rPr>
                <w:rFonts w:ascii="Times New Roman" w:hAnsi="Times New Roman" w:cs="Times New Roman"/>
                <w:sz w:val="24"/>
                <w:szCs w:val="24"/>
              </w:rPr>
            </w:pPr>
            <w:r>
              <w:rPr>
                <w:rFonts w:ascii="Times New Roman" w:hAnsi="Times New Roman" w:cs="Times New Roman"/>
                <w:sz w:val="24"/>
                <w:szCs w:val="24"/>
              </w:rPr>
              <w:t>несвоевременность установки новых версий ППО;</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B25174">
        <w:trPr>
          <w:trHeight w:val="104"/>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9</w:t>
            </w:r>
            <w:r>
              <w:rPr>
                <w:rFonts w:ascii="Times New Roman" w:hAnsi="Times New Roman" w:cs="Times New Roman"/>
                <w:sz w:val="24"/>
                <w:szCs w:val="24"/>
                <w:lang w:val="en-US"/>
              </w:rPr>
              <w:t>.1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3B116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bCs/>
                <w:sz w:val="24"/>
                <w:szCs w:val="24"/>
              </w:rPr>
              <w:t xml:space="preserve"> «</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bCs/>
                <w:sz w:val="24"/>
                <w:szCs w:val="24"/>
              </w:rPr>
              <w:br/>
            </w:r>
            <w:r>
              <w:rPr>
                <w:rFonts w:ascii="Times New Roman" w:hAnsi="Times New Roman" w:cs="Times New Roman"/>
                <w:sz w:val="24"/>
                <w:szCs w:val="24"/>
              </w:rPr>
              <w:t>(далее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 xml:space="preserve">направление деятельности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bCs/>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304"/>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Осуществление технического оснащения МОУ ФК:</w:t>
            </w:r>
          </w:p>
        </w:tc>
      </w:tr>
      <w:tr w:rsidR="00397919" w:rsidTr="00B25174">
        <w:trPr>
          <w:trHeight w:val="104"/>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FD6C93" w:rsidRDefault="00397919" w:rsidP="003B1165">
            <w:pPr>
              <w:jc w:val="center"/>
              <w:rPr>
                <w:rFonts w:ascii="Times New Roman" w:hAnsi="Times New Roman" w:cs="Times New Roman"/>
                <w:sz w:val="24"/>
                <w:szCs w:val="24"/>
              </w:rPr>
            </w:pPr>
            <w:r>
              <w:rPr>
                <w:rFonts w:ascii="Times New Roman" w:hAnsi="Times New Roman" w:cs="Times New Roman"/>
                <w:sz w:val="24"/>
                <w:szCs w:val="24"/>
                <w:lang w:val="en-US"/>
              </w:rPr>
              <w:t>19</w:t>
            </w:r>
            <w:r w:rsidRPr="00FD6C93">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FD2496">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3B1165">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6C7A88">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условий эксплуатации техники </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A7338F">
        <w:trPr>
          <w:trHeight w:val="693"/>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606DC7">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A7338F">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606DC7">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AA1FEF">
        <w:trPr>
          <w:trHeight w:val="444"/>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Планирование расходов на информационно-техническое обеспечение деятельности:</w:t>
            </w:r>
          </w:p>
        </w:tc>
      </w:tr>
      <w:tr w:rsidR="00397919" w:rsidTr="003B1165">
        <w:trPr>
          <w:trHeight w:val="16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6C7A88">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tabs>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sz w:val="24"/>
                <w:szCs w:val="24"/>
              </w:rPr>
            </w:pPr>
            <w:r>
              <w:rPr>
                <w:rFonts w:ascii="Times New Roman" w:hAnsi="Times New Roman" w:cs="Times New Roman"/>
                <w:sz w:val="24"/>
                <w:szCs w:val="24"/>
              </w:rPr>
              <w:t>низкий</w:t>
            </w:r>
          </w:p>
        </w:tc>
      </w:tr>
      <w:tr w:rsidR="00397919" w:rsidTr="003B1165">
        <w:trPr>
          <w:trHeight w:val="85"/>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606DC7">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FD2496">
        <w:trPr>
          <w:trHeight w:val="3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Осуществление эксплуатации ППО в МОУ ФК:</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эксплуатации и технического обслуживания ППО в МОУ ФК;</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85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применение в работе нецентрализованного ППО, в том числе в разрезе исполняемых функциональных задач</w:t>
            </w:r>
            <w:r w:rsidR="006C7A88" w:rsidRPr="00EB2ED9">
              <w:rPr>
                <w:rFonts w:ascii="Times New Roman" w:hAnsi="Times New Roman" w:cs="Times New Roman"/>
                <w:sz w:val="24"/>
                <w:szCs w:val="24"/>
              </w:rPr>
              <w:t xml:space="preserve">, а также </w:t>
            </w:r>
            <w:r w:rsidR="006C7A88">
              <w:rPr>
                <w:rFonts w:ascii="Times New Roman" w:hAnsi="Times New Roman" w:cs="Times New Roman"/>
                <w:sz w:val="24"/>
                <w:szCs w:val="24"/>
              </w:rPr>
              <w:t>с</w:t>
            </w:r>
            <w:r w:rsidR="006C7A88" w:rsidRPr="00EB2ED9">
              <w:rPr>
                <w:rFonts w:ascii="Times New Roman" w:hAnsi="Times New Roman" w:cs="Times New Roman"/>
                <w:sz w:val="24"/>
                <w:szCs w:val="24"/>
              </w:rPr>
              <w:t xml:space="preserve"> указани</w:t>
            </w:r>
            <w:r w:rsidR="006C7A88">
              <w:rPr>
                <w:rFonts w:ascii="Times New Roman" w:hAnsi="Times New Roman" w:cs="Times New Roman"/>
                <w:sz w:val="24"/>
                <w:szCs w:val="24"/>
              </w:rPr>
              <w:t>ем</w:t>
            </w:r>
            <w:r w:rsidR="006C7A88" w:rsidRPr="00EB2ED9">
              <w:rPr>
                <w:rFonts w:ascii="Times New Roman" w:hAnsi="Times New Roman" w:cs="Times New Roman"/>
                <w:sz w:val="24"/>
                <w:szCs w:val="24"/>
              </w:rPr>
              <w:t xml:space="preserve"> количества рабочих мест, на которых используется каждый вид ППО</w:t>
            </w:r>
            <w:r w:rsidR="006C7A88">
              <w:rPr>
                <w:rFonts w:ascii="Times New Roman" w:hAnsi="Times New Roman" w:cs="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606DC7">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41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Использование локальных вычислительных сетей (далее – ЛВС):</w:t>
            </w:r>
          </w:p>
        </w:tc>
      </w:tr>
      <w:tr w:rsidR="00397919" w:rsidTr="005737A9">
        <w:trPr>
          <w:trHeight w:val="6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sz w:val="24"/>
                <w:szCs w:val="24"/>
              </w:rPr>
            </w:pPr>
            <w:r>
              <w:rPr>
                <w:rFonts w:ascii="Times New Roman" w:hAnsi="Times New Roman" w:cs="Times New Roman"/>
                <w:sz w:val="24"/>
                <w:szCs w:val="24"/>
              </w:rPr>
              <w:t>низкий</w:t>
            </w:r>
          </w:p>
        </w:tc>
      </w:tr>
      <w:tr w:rsidR="00397919" w:rsidTr="00FD2496">
        <w:trPr>
          <w:trHeight w:val="3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50354D">
            <w:pPr>
              <w:jc w:val="both"/>
              <w:rPr>
                <w:rFonts w:ascii="Times New Roman" w:hAnsi="Times New Roman" w:cs="Times New Roman"/>
                <w:sz w:val="24"/>
                <w:szCs w:val="24"/>
              </w:rPr>
            </w:pPr>
            <w:r>
              <w:rPr>
                <w:rFonts w:ascii="Times New Roman" w:hAnsi="Times New Roman" w:cs="Times New Roman"/>
                <w:sz w:val="24"/>
                <w:szCs w:val="24"/>
              </w:rPr>
              <w:t>отсутствие схемы ЛВС;</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887"/>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50354D">
            <w:pPr>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ЛВС соответствующих проведенным изменениям в структуре ЛВС;</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997ACB">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50354D">
            <w:pPr>
              <w:jc w:val="both"/>
              <w:rPr>
                <w:rFonts w:ascii="Times New Roman" w:hAnsi="Times New Roman" w:cs="Times New Roman"/>
                <w:sz w:val="24"/>
                <w:szCs w:val="24"/>
              </w:rPr>
            </w:pPr>
            <w:r>
              <w:rPr>
                <w:rFonts w:ascii="Times New Roman" w:hAnsi="Times New Roman" w:cs="Times New Roman"/>
                <w:sz w:val="24"/>
                <w:szCs w:val="24"/>
              </w:rPr>
              <w:t>отсутствие мер по обеспечению безопасности компонентов ЛВС;</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5737A9">
        <w:trPr>
          <w:trHeight w:val="623"/>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Default="00397919" w:rsidP="00606DC7">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24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Обслуживание систем инженерного обеспечения (далее – СИО) и</w:t>
            </w:r>
            <w:r>
              <w:rPr>
                <w:rFonts w:ascii="Times New Roman" w:eastAsia="Times New Roman" w:hAnsi="Times New Roman" w:cs="Times New Roman"/>
                <w:sz w:val="24"/>
                <w:szCs w:val="24"/>
                <w:lang w:eastAsia="ru-RU"/>
              </w:rPr>
              <w:t xml:space="preserve"> компонентов информационно-технического обеспечения</w:t>
            </w:r>
            <w:r>
              <w:rPr>
                <w:rFonts w:ascii="Times New Roman" w:hAnsi="Times New Roman" w:cs="Times New Roman"/>
                <w:sz w:val="24"/>
                <w:szCs w:val="24"/>
              </w:rPr>
              <w:t>:</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приказов о назначении ответственных за СИО</w:t>
            </w:r>
            <w:r>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Pr>
                <w:rFonts w:ascii="Times New Roman" w:hAnsi="Times New Roman" w:cs="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sz w:val="24"/>
                <w:szCs w:val="24"/>
              </w:rPr>
            </w:pPr>
            <w:r>
              <w:rPr>
                <w:rFonts w:ascii="Times New Roman" w:hAnsi="Times New Roman" w:cs="Times New Roman"/>
                <w:sz w:val="24"/>
                <w:szCs w:val="24"/>
              </w:rPr>
              <w:t>низкий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утвержденной схемы коммутации СИО;</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8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606DC7">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112"/>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автоматизированного рабочего места системы электронного документооборота:</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 (далее – СЭД);</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sz w:val="24"/>
                <w:szCs w:val="24"/>
              </w:rPr>
            </w:pPr>
            <w:r>
              <w:rPr>
                <w:rFonts w:ascii="Times New Roman" w:hAnsi="Times New Roman" w:cs="Times New Roman"/>
                <w:sz w:val="24"/>
                <w:szCs w:val="24"/>
              </w:rPr>
              <w:t>низкий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606DC7">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15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ППО «Системы управления эксплуатацией»:</w:t>
            </w:r>
          </w:p>
        </w:tc>
      </w:tr>
      <w:tr w:rsidR="00397919" w:rsidTr="003B1165">
        <w:trPr>
          <w:trHeight w:val="16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796"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B25174">
        <w:trPr>
          <w:trHeight w:val="67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1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регистрации и выполнения заявок согласно документу </w:t>
            </w:r>
            <w:r>
              <w:rPr>
                <w:rFonts w:ascii="Times New Roman" w:hAnsi="Times New Roman" w:cs="Times New Roman"/>
                <w:sz w:val="24"/>
                <w:szCs w:val="24"/>
              </w:rPr>
              <w:lastRenderedPageBreak/>
              <w:t xml:space="preserve">«Стандарты обеспечения эксплуатации </w:t>
            </w:r>
            <w:r>
              <w:rPr>
                <w:rFonts w:ascii="Times New Roman" w:hAnsi="Times New Roman" w:cs="Times New Roman"/>
                <w:sz w:val="24"/>
                <w:szCs w:val="24"/>
              </w:rPr>
              <w:br/>
              <w:t>ИТ-систем Федерального казначейства»;</w:t>
            </w:r>
          </w:p>
        </w:tc>
        <w:tc>
          <w:tcPr>
            <w:tcW w:w="796"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lastRenderedPageBreak/>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A09C6" w:rsidRDefault="00397919" w:rsidP="00493B96">
            <w:pPr>
              <w:jc w:val="center"/>
              <w:rPr>
                <w:rFonts w:ascii="Times New Roman" w:hAnsi="Times New Roman" w:cs="Times New Roman"/>
                <w:sz w:val="24"/>
                <w:szCs w:val="24"/>
              </w:rPr>
            </w:pPr>
            <w:r w:rsidRPr="005A09C6">
              <w:rPr>
                <w:rFonts w:ascii="Times New Roman" w:hAnsi="Times New Roman" w:cs="Times New Roman"/>
                <w:sz w:val="24"/>
                <w:szCs w:val="24"/>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606DC7">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p>
        </w:tc>
        <w:tc>
          <w:tcPr>
            <w:tcW w:w="796"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412"/>
        </w:trPr>
        <w:tc>
          <w:tcPr>
            <w:tcW w:w="754" w:type="dxa"/>
            <w:vMerge w:val="restart"/>
          </w:tcPr>
          <w:p w:rsidR="00397919" w:rsidRDefault="00397919" w:rsidP="00493B96">
            <w:pPr>
              <w:jc w:val="center"/>
              <w:rPr>
                <w:rFonts w:ascii="Times New Roman" w:hAnsi="Times New Roman"/>
                <w:sz w:val="24"/>
                <w:szCs w:val="24"/>
              </w:rPr>
            </w:pPr>
            <w:r>
              <w:rPr>
                <w:rFonts w:ascii="Times New Roman" w:hAnsi="Times New Roman"/>
                <w:sz w:val="24"/>
                <w:szCs w:val="24"/>
              </w:rPr>
              <w:t>9.</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Осуществление оформления и хранения в МОУ ФК документов, подтверждающих заказы, оказание и приемку в МОУ ФК услуг по сопровождению ППО:</w:t>
            </w:r>
          </w:p>
        </w:tc>
      </w:tr>
      <w:tr w:rsidR="00397919" w:rsidTr="005737A9">
        <w:trPr>
          <w:trHeight w:val="1143"/>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5A09C6">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ненадлежащее оформление и хранение в МОУ ФК документов, подтверждающих оказание и приемку в МОУ ФК услуг по сопровождению ППО, техническому обслуживанию программно-аппаратных комплексов Федерального казначейства;</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85" w:type="dxa"/>
            <w:vAlign w:val="center"/>
          </w:tcPr>
          <w:p w:rsidR="00397919" w:rsidRPr="00295CD5" w:rsidRDefault="00397919" w:rsidP="00493B96">
            <w:pPr>
              <w:tabs>
                <w:tab w:val="left" w:pos="1440"/>
                <w:tab w:val="left" w:pos="162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5737A9">
        <w:trPr>
          <w:trHeight w:val="11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19.1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606DC7">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324"/>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13443" w:type="dxa"/>
            <w:gridSpan w:val="12"/>
            <w:vAlign w:val="center"/>
          </w:tcPr>
          <w:p w:rsidR="00397919" w:rsidRDefault="00397919" w:rsidP="007054B4">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val="en-US" w:eastAsia="ru-RU"/>
              </w:rPr>
              <w:t>XIX</w:t>
            </w:r>
            <w:r w:rsidRPr="008B57C8">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97919" w:rsidTr="00CB125B">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B57C8" w:rsidRDefault="00397919" w:rsidP="00493B96">
            <w:pPr>
              <w:jc w:val="center"/>
              <w:rPr>
                <w:rFonts w:ascii="Times New Roman" w:hAnsi="Times New Roman" w:cs="Times New Roman"/>
                <w:sz w:val="24"/>
                <w:szCs w:val="24"/>
              </w:rPr>
            </w:pPr>
            <w:r>
              <w:rPr>
                <w:rFonts w:ascii="Times New Roman" w:hAnsi="Times New Roman" w:cs="Times New Roman"/>
                <w:sz w:val="24"/>
                <w:szCs w:val="24"/>
                <w:lang w:val="en-US"/>
              </w:rPr>
              <w:t>19</w:t>
            </w:r>
            <w:r w:rsidRPr="008B57C8">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606DC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XIX</w:t>
            </w:r>
            <w:r w:rsidRPr="008B57C8">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sz w:val="24"/>
                <w:szCs w:val="24"/>
              </w:rPr>
            </w:pPr>
            <w:r>
              <w:rPr>
                <w:rFonts w:ascii="Times New Roman" w:hAnsi="Times New Roman" w:cs="Times New Roman"/>
                <w:sz w:val="24"/>
                <w:szCs w:val="24"/>
              </w:rPr>
              <w:t>низкий</w:t>
            </w:r>
          </w:p>
        </w:tc>
      </w:tr>
      <w:tr w:rsidR="00397919" w:rsidTr="005737A9">
        <w:trPr>
          <w:trHeight w:val="91"/>
        </w:trPr>
        <w:tc>
          <w:tcPr>
            <w:tcW w:w="14197" w:type="dxa"/>
            <w:gridSpan w:val="13"/>
            <w:vAlign w:val="center"/>
          </w:tcPr>
          <w:p w:rsidR="00397919" w:rsidRDefault="00397919" w:rsidP="00606DC7">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МОУ ФК:</w:t>
            </w:r>
            <w:r>
              <w:rPr>
                <w:rFonts w:ascii="Times New Roman" w:eastAsia="Times New Roman" w:hAnsi="Times New Roman" w:cs="Times New Roman"/>
                <w:b/>
                <w:sz w:val="24"/>
                <w:szCs w:val="24"/>
                <w:lang w:val="en-US" w:eastAsia="ru-RU"/>
              </w:rPr>
              <w:t> XX</w:t>
            </w:r>
            <w:r w:rsidRPr="00BE32D1">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 </w:t>
            </w:r>
            <w:r>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397919" w:rsidTr="005737A9">
        <w:trPr>
          <w:trHeight w:val="91"/>
        </w:trPr>
        <w:tc>
          <w:tcPr>
            <w:tcW w:w="754" w:type="dxa"/>
            <w:vMerge w:val="restart"/>
          </w:tcPr>
          <w:p w:rsidR="00397919" w:rsidRDefault="00397919" w:rsidP="00493B96">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Default="00397919" w:rsidP="00D0639F">
            <w:pPr>
              <w:shd w:val="clear" w:color="auto" w:fill="FFFFFF"/>
              <w:tabs>
                <w:tab w:val="left" w:pos="0"/>
                <w:tab w:val="left" w:pos="1440"/>
              </w:tabs>
              <w:rPr>
                <w:rFonts w:ascii="Times New Roman" w:hAnsi="Times New Roman"/>
                <w:sz w:val="24"/>
                <w:szCs w:val="24"/>
              </w:rPr>
            </w:pPr>
            <w:r>
              <w:rPr>
                <w:rFonts w:ascii="Times New Roman" w:hAnsi="Times New Roman"/>
                <w:sz w:val="24"/>
                <w:szCs w:val="24"/>
              </w:rPr>
              <w:t>Организация и осуществление внедрения технологических регламентов в МОУ ФК:</w:t>
            </w:r>
          </w:p>
        </w:tc>
      </w:tr>
      <w:tr w:rsidR="00397919" w:rsidTr="005737A9">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90F70" w:rsidRDefault="00397919" w:rsidP="00493B96">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sz w:val="24"/>
                <w:szCs w:val="24"/>
              </w:rPr>
            </w:pPr>
            <w:r>
              <w:rPr>
                <w:rFonts w:ascii="Times New Roman" w:hAnsi="Times New Roman"/>
                <w:sz w:val="24"/>
                <w:szCs w:val="24"/>
              </w:rPr>
              <w:t>несоблюдение требований</w:t>
            </w:r>
            <w:r w:rsidRPr="00155802">
              <w:rPr>
                <w:rFonts w:ascii="Times New Roman" w:hAnsi="Times New Roman"/>
                <w:sz w:val="24"/>
                <w:szCs w:val="24"/>
              </w:rPr>
              <w:t xml:space="preserve"> </w:t>
            </w:r>
            <w:r w:rsidRPr="00155802">
              <w:rPr>
                <w:rFonts w:ascii="Times New Roman" w:hAnsi="Times New Roman" w:cs="Times New Roman"/>
                <w:sz w:val="24"/>
                <w:szCs w:val="24"/>
              </w:rPr>
              <w:t>внутренних локальных актов по внедрению технологического регламента</w:t>
            </w:r>
            <w:r>
              <w:rPr>
                <w:rFonts w:ascii="Times New Roman" w:hAnsi="Times New Roman" w:cs="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FE04F0">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FE04F0">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FE04F0">
              <w:rPr>
                <w:rFonts w:ascii="Times New Roman" w:hAnsi="Times New Roman" w:cs="Times New Roman"/>
                <w:sz w:val="24"/>
                <w:szCs w:val="24"/>
              </w:rPr>
              <w:t>средний</w:t>
            </w:r>
          </w:p>
        </w:tc>
      </w:tr>
      <w:tr w:rsidR="00397919" w:rsidTr="00B25174">
        <w:trPr>
          <w:trHeight w:val="5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E32D1"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C90F7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B25174">
        <w:trPr>
          <w:trHeight w:val="69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C90F70" w:rsidRDefault="00397919" w:rsidP="00493B96">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sz w:val="24"/>
                <w:szCs w:val="24"/>
              </w:rPr>
            </w:pPr>
            <w:r>
              <w:rPr>
                <w:rFonts w:ascii="Times New Roman" w:hAnsi="Times New Roman"/>
                <w:sz w:val="24"/>
                <w:szCs w:val="24"/>
              </w:rPr>
              <w:t>отсутствие утвержденных планов-графиков внедрения технологических регламентов;</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3"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значимый</w:t>
            </w:r>
          </w:p>
        </w:tc>
      </w:tr>
      <w:tr w:rsidR="00397919" w:rsidTr="003B1165">
        <w:trPr>
          <w:trHeight w:val="57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C90F70" w:rsidRDefault="00397919" w:rsidP="00493B96">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C32897">
            <w:pPr>
              <w:jc w:val="both"/>
              <w:rPr>
                <w:rFonts w:ascii="Times New Roman" w:hAnsi="Times New Roman"/>
                <w:sz w:val="24"/>
                <w:szCs w:val="24"/>
              </w:rPr>
            </w:pPr>
            <w:r>
              <w:rPr>
                <w:rFonts w:ascii="Times New Roman" w:hAnsi="Times New Roman"/>
                <w:sz w:val="24"/>
                <w:szCs w:val="24"/>
              </w:rPr>
              <w:t>необеспечение проведения</w:t>
            </w:r>
            <w:r w:rsidRPr="009A0C95">
              <w:rPr>
                <w:rFonts w:ascii="Times New Roman" w:hAnsi="Times New Roman"/>
                <w:sz w:val="24"/>
                <w:szCs w:val="24"/>
              </w:rPr>
              <w:t xml:space="preserve"> обучения сотрудников структурных подразделений </w:t>
            </w:r>
            <w:r>
              <w:rPr>
                <w:rFonts w:ascii="Times New Roman" w:hAnsi="Times New Roman"/>
                <w:sz w:val="24"/>
                <w:szCs w:val="24"/>
              </w:rPr>
              <w:t>МОУ ФК</w:t>
            </w:r>
            <w:r w:rsidRPr="009A0C95">
              <w:rPr>
                <w:rFonts w:ascii="Times New Roman" w:hAnsi="Times New Roman"/>
                <w:sz w:val="24"/>
                <w:szCs w:val="24"/>
              </w:rPr>
              <w:t xml:space="preserve">, </w:t>
            </w:r>
            <w:proofErr w:type="spellStart"/>
            <w:r>
              <w:rPr>
                <w:rFonts w:ascii="Times New Roman" w:hAnsi="Times New Roman"/>
                <w:sz w:val="24"/>
                <w:szCs w:val="24"/>
              </w:rPr>
              <w:t>не</w:t>
            </w:r>
            <w:r w:rsidRPr="009A0C95">
              <w:rPr>
                <w:rFonts w:ascii="Times New Roman" w:hAnsi="Times New Roman"/>
                <w:sz w:val="24"/>
                <w:szCs w:val="24"/>
              </w:rPr>
              <w:t>оформление</w:t>
            </w:r>
            <w:proofErr w:type="spellEnd"/>
            <w:r w:rsidRPr="009A0C95">
              <w:rPr>
                <w:rFonts w:ascii="Times New Roman" w:hAnsi="Times New Roman"/>
                <w:sz w:val="24"/>
                <w:szCs w:val="24"/>
              </w:rPr>
              <w:t xml:space="preserve"> ведомостей обучения</w:t>
            </w:r>
            <w:r>
              <w:rPr>
                <w:rFonts w:ascii="Times New Roman" w:hAnsi="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3"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244EBB">
              <w:rPr>
                <w:rFonts w:ascii="Times New Roman" w:hAnsi="Times New Roman" w:cs="Times New Roman"/>
                <w:sz w:val="24"/>
                <w:szCs w:val="24"/>
              </w:rPr>
              <w:t>средний</w:t>
            </w:r>
          </w:p>
        </w:tc>
      </w:tr>
      <w:tr w:rsidR="00397919" w:rsidTr="003B1165">
        <w:trPr>
          <w:trHeight w:val="57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BE32D1"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96"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E71211">
        <w:trPr>
          <w:trHeight w:val="1123"/>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BE32D1" w:rsidRDefault="00397919" w:rsidP="00817740">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A4223E">
            <w:pPr>
              <w:jc w:val="both"/>
              <w:rPr>
                <w:rFonts w:ascii="Times New Roman" w:hAnsi="Times New Roman" w:cs="Times New Roman"/>
                <w:sz w:val="24"/>
                <w:szCs w:val="24"/>
              </w:rPr>
            </w:pPr>
            <w:r>
              <w:rPr>
                <w:rFonts w:ascii="Times New Roman" w:hAnsi="Times New Roman"/>
                <w:sz w:val="24"/>
                <w:szCs w:val="24"/>
              </w:rPr>
              <w:t xml:space="preserve">необеспечение ведения учета </w:t>
            </w:r>
            <w:r w:rsidRPr="009A0C95">
              <w:rPr>
                <w:rFonts w:ascii="Times New Roman" w:hAnsi="Times New Roman"/>
                <w:sz w:val="24"/>
                <w:szCs w:val="24"/>
              </w:rPr>
              <w:t xml:space="preserve">информации о внедрении </w:t>
            </w:r>
            <w:r w:rsidRPr="000515ED">
              <w:rPr>
                <w:rFonts w:ascii="Times New Roman" w:hAnsi="Times New Roman"/>
                <w:sz w:val="24"/>
                <w:szCs w:val="24"/>
              </w:rPr>
              <w:t>технологических</w:t>
            </w:r>
            <w:r>
              <w:rPr>
                <w:rFonts w:ascii="Times New Roman" w:hAnsi="Times New Roman"/>
                <w:sz w:val="24"/>
                <w:szCs w:val="24"/>
              </w:rPr>
              <w:t xml:space="preserve"> </w:t>
            </w:r>
            <w:r w:rsidRPr="009A0C95">
              <w:rPr>
                <w:rFonts w:ascii="Times New Roman" w:hAnsi="Times New Roman"/>
                <w:sz w:val="24"/>
                <w:szCs w:val="24"/>
              </w:rPr>
              <w:t>регламентов в журнале учета версий технологических регламентов</w:t>
            </w:r>
            <w:r>
              <w:rPr>
                <w:rFonts w:ascii="Times New Roman" w:hAnsi="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783832">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783832">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w:t>
            </w:r>
            <w:r w:rsidRPr="00783832">
              <w:rPr>
                <w:rFonts w:ascii="Times New Roman" w:hAnsi="Times New Roman" w:cs="Times New Roman"/>
                <w:sz w:val="24"/>
                <w:szCs w:val="24"/>
              </w:rPr>
              <w:t>редний</w:t>
            </w:r>
          </w:p>
          <w:p w:rsidR="00397919" w:rsidRDefault="00397919" w:rsidP="00493B96">
            <w:pPr>
              <w:jc w:val="center"/>
            </w:pPr>
          </w:p>
        </w:tc>
      </w:tr>
      <w:tr w:rsidR="00397919" w:rsidTr="005737A9">
        <w:trPr>
          <w:trHeight w:val="124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BE32D1"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E71211">
            <w:pPr>
              <w:jc w:val="both"/>
              <w:rPr>
                <w:rFonts w:ascii="Times New Roman" w:hAnsi="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eastAsia="Times New Roman" w:hAnsi="Times New Roman" w:cs="Times New Roman"/>
                <w:bCs/>
                <w:sz w:val="24"/>
                <w:szCs w:val="24"/>
                <w:lang w:val="en-US" w:eastAsia="ru-RU"/>
              </w:rPr>
              <w:t>XX</w:t>
            </w:r>
            <w:r w:rsidRPr="00BE32D1">
              <w:rPr>
                <w:rFonts w:ascii="Times New Roman" w:eastAsia="Times New Roman" w:hAnsi="Times New Roman" w:cs="Times New Roman"/>
                <w:bCs/>
                <w:sz w:val="24"/>
                <w:szCs w:val="24"/>
                <w:lang w:eastAsia="ru-RU"/>
              </w:rPr>
              <w:t>.1</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color w:val="000000"/>
                <w:sz w:val="24"/>
                <w:szCs w:val="24"/>
              </w:rPr>
              <w:br/>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91"/>
        </w:trPr>
        <w:tc>
          <w:tcPr>
            <w:tcW w:w="754" w:type="dxa"/>
            <w:vMerge w:val="restart"/>
          </w:tcPr>
          <w:p w:rsidR="00397919" w:rsidRDefault="00397919" w:rsidP="00493B96">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rsidR="00397919" w:rsidRDefault="00397919" w:rsidP="00070D46">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Обеспечение участия </w:t>
            </w:r>
            <w:r w:rsidR="00070D46">
              <w:rPr>
                <w:rFonts w:ascii="Times New Roman" w:hAnsi="Times New Roman" w:cs="Times New Roman"/>
                <w:sz w:val="24"/>
                <w:szCs w:val="24"/>
              </w:rPr>
              <w:t>МОУ </w:t>
            </w:r>
            <w:r>
              <w:rPr>
                <w:rFonts w:ascii="Times New Roman" w:hAnsi="Times New Roman" w:cs="Times New Roman"/>
                <w:sz w:val="24"/>
                <w:szCs w:val="24"/>
              </w:rPr>
              <w:t>ФК</w:t>
            </w:r>
            <w:r w:rsidRPr="00E22C6B">
              <w:rPr>
                <w:rFonts w:ascii="Times New Roman" w:hAnsi="Times New Roman" w:cs="Times New Roman"/>
                <w:sz w:val="24"/>
                <w:szCs w:val="24"/>
              </w:rPr>
              <w:t xml:space="preserve"> в предварительных испытаниях и опытной эксплуатации ИС:</w:t>
            </w:r>
          </w:p>
        </w:tc>
      </w:tr>
      <w:tr w:rsidR="00397919" w:rsidTr="005737A9">
        <w:trPr>
          <w:trHeight w:val="387"/>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0D78EE" w:rsidRDefault="00397919" w:rsidP="00817740">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7155B5">
            <w:pPr>
              <w:jc w:val="both"/>
              <w:rPr>
                <w:rFonts w:ascii="Times New Roman" w:hAnsi="Times New Roman"/>
                <w:sz w:val="24"/>
                <w:szCs w:val="24"/>
              </w:rPr>
            </w:pPr>
            <w:proofErr w:type="spellStart"/>
            <w:r>
              <w:rPr>
                <w:rFonts w:ascii="Times New Roman" w:hAnsi="Times New Roman"/>
                <w:sz w:val="24"/>
                <w:szCs w:val="24"/>
              </w:rPr>
              <w:t>не</w:t>
            </w:r>
            <w:r w:rsidRPr="009A0C95">
              <w:rPr>
                <w:rFonts w:ascii="Times New Roman" w:hAnsi="Times New Roman"/>
                <w:sz w:val="24"/>
                <w:szCs w:val="24"/>
              </w:rPr>
              <w:t>проведени</w:t>
            </w:r>
            <w:r>
              <w:rPr>
                <w:rFonts w:ascii="Times New Roman" w:hAnsi="Times New Roman"/>
                <w:sz w:val="24"/>
                <w:szCs w:val="24"/>
              </w:rPr>
              <w:t>е</w:t>
            </w:r>
            <w:proofErr w:type="spellEnd"/>
            <w:r w:rsidRPr="009A0C95">
              <w:rPr>
                <w:rFonts w:ascii="Times New Roman" w:hAnsi="Times New Roman"/>
                <w:sz w:val="24"/>
                <w:szCs w:val="24"/>
              </w:rPr>
              <w:t xml:space="preserve"> </w:t>
            </w:r>
            <w:r>
              <w:rPr>
                <w:rFonts w:ascii="Times New Roman" w:hAnsi="Times New Roman"/>
                <w:sz w:val="24"/>
                <w:szCs w:val="24"/>
              </w:rPr>
              <w:t>МОУ ФК</w:t>
            </w:r>
            <w:r w:rsidRPr="009A0C95">
              <w:rPr>
                <w:rFonts w:ascii="Times New Roman" w:hAnsi="Times New Roman"/>
                <w:sz w:val="24"/>
                <w:szCs w:val="24"/>
              </w:rPr>
              <w:t xml:space="preserve"> предварительных испытаний, опытной эксплуатации в сроки, установленные Федеральным казначейством;</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63"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85"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7F6108">
              <w:rPr>
                <w:rFonts w:ascii="Times New Roman" w:hAnsi="Times New Roman" w:cs="Times New Roman"/>
                <w:sz w:val="24"/>
                <w:szCs w:val="24"/>
              </w:rPr>
              <w:t>Х</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7F6108">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7F6108">
              <w:rPr>
                <w:rFonts w:ascii="Times New Roman" w:hAnsi="Times New Roman" w:cs="Times New Roman"/>
                <w:sz w:val="24"/>
                <w:szCs w:val="24"/>
              </w:rPr>
              <w:t>значимый</w:t>
            </w:r>
          </w:p>
        </w:tc>
      </w:tr>
      <w:tr w:rsidR="00397919" w:rsidTr="003B1165">
        <w:trPr>
          <w:trHeight w:val="605"/>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0D78EE" w:rsidRDefault="00397919" w:rsidP="00817740">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ИС;</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5"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3B1165">
        <w:trPr>
          <w:trHeight w:val="605"/>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0D78EE" w:rsidRDefault="00397919" w:rsidP="00817740">
            <w:pPr>
              <w:jc w:val="center"/>
              <w:rPr>
                <w:rFonts w:ascii="Times New Roman" w:hAnsi="Times New Roman" w:cs="Times New Roman"/>
                <w:sz w:val="24"/>
                <w:szCs w:val="24"/>
              </w:rPr>
            </w:pPr>
            <w:r>
              <w:rPr>
                <w:rFonts w:ascii="Times New Roman" w:hAnsi="Times New Roman" w:cs="Times New Roman"/>
                <w:sz w:val="24"/>
                <w:szCs w:val="24"/>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sz w:val="24"/>
                <w:szCs w:val="24"/>
              </w:rPr>
            </w:pPr>
            <w:r>
              <w:rPr>
                <w:rFonts w:ascii="Times New Roman" w:hAnsi="Times New Roman"/>
                <w:sz w:val="24"/>
                <w:szCs w:val="24"/>
              </w:rPr>
              <w:t xml:space="preserve">несвоевременное предоставление в Федеральное казначейство ответов на указания Федерального казначейства в части </w:t>
            </w:r>
            <w:r w:rsidRPr="009A0C95">
              <w:rPr>
                <w:rFonts w:ascii="Times New Roman" w:hAnsi="Times New Roman"/>
                <w:sz w:val="24"/>
                <w:szCs w:val="24"/>
              </w:rPr>
              <w:t>рассмотрения проектной документации</w:t>
            </w:r>
            <w:r>
              <w:rPr>
                <w:rFonts w:ascii="Times New Roman" w:hAnsi="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3"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5"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B25174">
        <w:trPr>
          <w:trHeight w:val="603"/>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BE32D1"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704773">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254"/>
        </w:trPr>
        <w:tc>
          <w:tcPr>
            <w:tcW w:w="754" w:type="dxa"/>
            <w:vMerge w:val="restart"/>
          </w:tcPr>
          <w:p w:rsidR="00397919" w:rsidRDefault="00397919" w:rsidP="00493B96">
            <w:pPr>
              <w:jc w:val="center"/>
              <w:rPr>
                <w:rFonts w:ascii="Times New Roman" w:hAnsi="Times New Roman"/>
                <w:sz w:val="24"/>
                <w:szCs w:val="24"/>
              </w:rPr>
            </w:pPr>
            <w:r>
              <w:rPr>
                <w:rFonts w:ascii="Times New Roman" w:hAnsi="Times New Roman"/>
                <w:sz w:val="24"/>
                <w:szCs w:val="24"/>
              </w:rPr>
              <w:t>3.</w:t>
            </w:r>
          </w:p>
        </w:tc>
        <w:tc>
          <w:tcPr>
            <w:tcW w:w="13443" w:type="dxa"/>
            <w:gridSpan w:val="12"/>
            <w:vAlign w:val="center"/>
          </w:tcPr>
          <w:p w:rsidR="00397919" w:rsidRDefault="00397919" w:rsidP="009A16F8">
            <w:pPr>
              <w:shd w:val="clear" w:color="auto" w:fill="FFFFFF"/>
              <w:tabs>
                <w:tab w:val="left" w:pos="0"/>
                <w:tab w:val="left" w:pos="1440"/>
              </w:tabs>
              <w:jc w:val="both"/>
              <w:rPr>
                <w:rFonts w:ascii="Times New Roman" w:hAnsi="Times New Roman"/>
                <w:sz w:val="24"/>
                <w:szCs w:val="24"/>
              </w:rPr>
            </w:pPr>
            <w:r>
              <w:rPr>
                <w:rFonts w:ascii="Times New Roman" w:hAnsi="Times New Roman"/>
                <w:sz w:val="24"/>
                <w:szCs w:val="24"/>
              </w:rPr>
              <w:t>Формирование и передача оперативной, ежедневной и ежемесячной информации в ИС:</w:t>
            </w:r>
          </w:p>
        </w:tc>
      </w:tr>
      <w:tr w:rsidR="00397919" w:rsidTr="00A7338F">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E32D1"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vAlign w:val="center"/>
          </w:tcPr>
          <w:p w:rsidR="00397919" w:rsidRDefault="00397919" w:rsidP="00A4223E">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sz w:val="24"/>
                <w:szCs w:val="24"/>
              </w:rPr>
              <w:t xml:space="preserve">несоблюдение сроков </w:t>
            </w:r>
            <w:r w:rsidRPr="008D3812">
              <w:rPr>
                <w:rFonts w:ascii="Times New Roman" w:hAnsi="Times New Roman"/>
                <w:sz w:val="24"/>
                <w:szCs w:val="24"/>
              </w:rPr>
              <w:t xml:space="preserve">формирования </w:t>
            </w:r>
            <w:r w:rsidR="00070D46" w:rsidRPr="008D3812">
              <w:rPr>
                <w:rFonts w:ascii="Times New Roman" w:hAnsi="Times New Roman"/>
                <w:sz w:val="24"/>
                <w:szCs w:val="24"/>
              </w:rPr>
              <w:t xml:space="preserve">отчетов </w:t>
            </w:r>
            <w:r w:rsidR="00070D46" w:rsidRPr="00EB2ED9">
              <w:rPr>
                <w:rFonts w:ascii="Times New Roman" w:hAnsi="Times New Roman"/>
                <w:sz w:val="24"/>
                <w:szCs w:val="24"/>
              </w:rPr>
              <w:t>в информационной системе «Система обеспечения сбора, анализа и визуализации данных для центрального аппарата Федерального казначейства»</w:t>
            </w:r>
            <w:r w:rsidR="00070D46">
              <w:rPr>
                <w:rFonts w:ascii="Times New Roman" w:hAnsi="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6A03DD" w:rsidRDefault="00397919" w:rsidP="00817740">
            <w:pPr>
              <w:jc w:val="center"/>
              <w:rPr>
                <w:rFonts w:ascii="Times New Roman" w:hAnsi="Times New Roman" w:cs="Times New Roman"/>
                <w:sz w:val="24"/>
                <w:szCs w:val="24"/>
              </w:rPr>
            </w:pPr>
            <w:r w:rsidRPr="006A03DD">
              <w:rPr>
                <w:rFonts w:ascii="Times New Roman" w:hAnsi="Times New Roman" w:cs="Times New Roman"/>
                <w:sz w:val="24"/>
                <w:szCs w:val="24"/>
              </w:rPr>
              <w:t>20.1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4" w:type="dxa"/>
            <w:vAlign w:val="center"/>
          </w:tcPr>
          <w:p w:rsidR="00397919" w:rsidRDefault="00397919" w:rsidP="00A4223E">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sz w:val="24"/>
                <w:szCs w:val="24"/>
              </w:rPr>
              <w:t xml:space="preserve">необеспечение полноты </w:t>
            </w:r>
            <w:r w:rsidR="00070D46">
              <w:rPr>
                <w:rFonts w:ascii="Times New Roman" w:hAnsi="Times New Roman"/>
                <w:sz w:val="24"/>
                <w:szCs w:val="24"/>
              </w:rPr>
              <w:t xml:space="preserve">отчетов, формируемых </w:t>
            </w:r>
            <w:r w:rsidR="00070D46" w:rsidRPr="00EB2ED9">
              <w:rPr>
                <w:rFonts w:ascii="Times New Roman" w:hAnsi="Times New Roman"/>
                <w:sz w:val="24"/>
                <w:szCs w:val="24"/>
              </w:rPr>
              <w:t>в информационной системе «Система обеспечения сбора, анализа и визуализации данных для центрального аппарата Федерального казначейства»</w:t>
            </w:r>
            <w:r w:rsidR="00070D46">
              <w:rPr>
                <w:rFonts w:ascii="Times New Roman" w:hAnsi="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E32D1" w:rsidRDefault="00397919" w:rsidP="00493B96">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9D04D3">
            <w:pPr>
              <w:jc w:val="both"/>
              <w:rPr>
                <w:rFonts w:ascii="Times New Roman" w:hAnsi="Times New Roman"/>
                <w:sz w:val="24"/>
                <w:szCs w:val="24"/>
              </w:rPr>
            </w:pPr>
            <w:r>
              <w:rPr>
                <w:rFonts w:ascii="Times New Roman" w:hAnsi="Times New Roman" w:cs="Times New Roman"/>
                <w:sz w:val="24"/>
                <w:szCs w:val="24"/>
              </w:rPr>
              <w:t xml:space="preserve">иные риски по пункту 3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5737A9">
        <w:trPr>
          <w:trHeight w:val="322"/>
        </w:trPr>
        <w:tc>
          <w:tcPr>
            <w:tcW w:w="754" w:type="dxa"/>
            <w:vMerge w:val="restart"/>
          </w:tcPr>
          <w:p w:rsidR="00397919" w:rsidRDefault="00397919" w:rsidP="00493B96">
            <w:pPr>
              <w:spacing w:line="220" w:lineRule="atLeast"/>
              <w:jc w:val="center"/>
              <w:rPr>
                <w:rFonts w:ascii="Times New Roman" w:hAnsi="Times New Roman"/>
                <w:sz w:val="24"/>
                <w:szCs w:val="24"/>
              </w:rPr>
            </w:pPr>
            <w:r>
              <w:rPr>
                <w:rFonts w:ascii="Times New Roman" w:hAnsi="Times New Roman"/>
                <w:sz w:val="24"/>
                <w:szCs w:val="24"/>
              </w:rPr>
              <w:t>4.</w:t>
            </w:r>
          </w:p>
        </w:tc>
        <w:tc>
          <w:tcPr>
            <w:tcW w:w="13443" w:type="dxa"/>
            <w:gridSpan w:val="12"/>
            <w:vAlign w:val="center"/>
          </w:tcPr>
          <w:p w:rsidR="00397919" w:rsidRDefault="00397919" w:rsidP="006A797D">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sz w:val="24"/>
                <w:szCs w:val="24"/>
              </w:rPr>
              <w:t xml:space="preserve">Представление в Федеральное казначейство </w:t>
            </w:r>
            <w:r w:rsidRPr="003227BE">
              <w:rPr>
                <w:rFonts w:ascii="Times New Roman" w:hAnsi="Times New Roman"/>
                <w:sz w:val="24"/>
                <w:szCs w:val="24"/>
              </w:rPr>
              <w:t>справок, отчетов, аналитических документов и иной запрашиваемой информации</w:t>
            </w:r>
            <w:r>
              <w:rPr>
                <w:rFonts w:ascii="Times New Roman" w:hAnsi="Times New Roman"/>
                <w:sz w:val="24"/>
                <w:szCs w:val="24"/>
              </w:rPr>
              <w:t xml:space="preserve"> в части обеспечения технологической деятельности МОУ ФК:</w:t>
            </w:r>
          </w:p>
        </w:tc>
      </w:tr>
      <w:tr w:rsidR="00397919" w:rsidTr="006E0DF4">
        <w:trPr>
          <w:trHeight w:val="130"/>
        </w:trPr>
        <w:tc>
          <w:tcPr>
            <w:tcW w:w="754" w:type="dxa"/>
            <w:vMerge/>
          </w:tcPr>
          <w:p w:rsidR="00397919" w:rsidRDefault="00397919" w:rsidP="00493B96">
            <w:pPr>
              <w:spacing w:line="220" w:lineRule="atLeast"/>
              <w:jc w:val="center"/>
              <w:rPr>
                <w:rFonts w:ascii="Times New Roman" w:hAnsi="Times New Roman"/>
                <w:sz w:val="24"/>
                <w:szCs w:val="24"/>
              </w:rPr>
            </w:pPr>
          </w:p>
        </w:tc>
        <w:tc>
          <w:tcPr>
            <w:tcW w:w="695" w:type="dxa"/>
            <w:vAlign w:val="center"/>
          </w:tcPr>
          <w:p w:rsidR="00397919" w:rsidRPr="00BE32D1" w:rsidRDefault="00397919" w:rsidP="00817740">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vAlign w:val="center"/>
          </w:tcPr>
          <w:p w:rsidR="00397919" w:rsidRDefault="00397919" w:rsidP="00A4223E">
            <w:pPr>
              <w:spacing w:line="220" w:lineRule="atLeast"/>
              <w:jc w:val="both"/>
              <w:rPr>
                <w:rFonts w:ascii="Times New Roman" w:hAnsi="Times New Roman" w:cs="Times New Roman"/>
                <w:sz w:val="24"/>
                <w:szCs w:val="24"/>
              </w:rPr>
            </w:pPr>
            <w:r>
              <w:rPr>
                <w:rFonts w:ascii="Times New Roman" w:hAnsi="Times New Roman"/>
                <w:sz w:val="24"/>
                <w:szCs w:val="24"/>
              </w:rPr>
              <w:t xml:space="preserve">несвоевременное представление в Федеральное казначейство </w:t>
            </w:r>
            <w:r w:rsidRPr="003227BE">
              <w:rPr>
                <w:rFonts w:ascii="Times New Roman" w:hAnsi="Times New Roman"/>
                <w:sz w:val="24"/>
                <w:szCs w:val="24"/>
              </w:rPr>
              <w:t>справок, отчетов, аналитических документов и иной запрашиваемой информации</w:t>
            </w:r>
            <w:r>
              <w:rPr>
                <w:rFonts w:ascii="Times New Roman" w:hAnsi="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763"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6A1013">
              <w:rPr>
                <w:rFonts w:ascii="Times New Roman" w:hAnsi="Times New Roman" w:cs="Times New Roman"/>
                <w:sz w:val="24"/>
                <w:szCs w:val="24"/>
              </w:rPr>
              <w:t>–</w:t>
            </w:r>
          </w:p>
        </w:tc>
        <w:tc>
          <w:tcPr>
            <w:tcW w:w="785" w:type="dxa"/>
            <w:vAlign w:val="center"/>
          </w:tcPr>
          <w:p w:rsidR="00397919" w:rsidRPr="00295CD5" w:rsidRDefault="00397919" w:rsidP="00493B96">
            <w:pPr>
              <w:shd w:val="clear" w:color="auto" w:fill="FFFFFF"/>
              <w:tabs>
                <w:tab w:val="left" w:pos="0"/>
                <w:tab w:val="left" w:pos="1440"/>
              </w:tabs>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1571" w:type="dxa"/>
            <w:vAlign w:val="center"/>
          </w:tcPr>
          <w:p w:rsidR="00397919" w:rsidRPr="004740C9" w:rsidRDefault="00397919" w:rsidP="00B83D0F">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средний</w:t>
            </w:r>
          </w:p>
          <w:p w:rsidR="00397919" w:rsidRDefault="00397919" w:rsidP="00493B96">
            <w:pPr>
              <w:jc w:val="center"/>
            </w:pPr>
          </w:p>
        </w:tc>
      </w:tr>
      <w:tr w:rsidR="00397919" w:rsidTr="003B1165">
        <w:trPr>
          <w:trHeight w:val="470"/>
        </w:trPr>
        <w:tc>
          <w:tcPr>
            <w:tcW w:w="754" w:type="dxa"/>
            <w:vMerge/>
          </w:tcPr>
          <w:p w:rsidR="00397919" w:rsidRDefault="00397919" w:rsidP="00493B96">
            <w:pPr>
              <w:spacing w:line="220" w:lineRule="atLeast"/>
              <w:jc w:val="center"/>
              <w:rPr>
                <w:rFonts w:ascii="Times New Roman" w:hAnsi="Times New Roman"/>
                <w:sz w:val="24"/>
                <w:szCs w:val="24"/>
              </w:rPr>
            </w:pPr>
          </w:p>
        </w:tc>
        <w:tc>
          <w:tcPr>
            <w:tcW w:w="695" w:type="dxa"/>
            <w:vAlign w:val="center"/>
          </w:tcPr>
          <w:p w:rsidR="00397919" w:rsidRPr="00BE32D1" w:rsidRDefault="00397919" w:rsidP="00817740">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9D04D3">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 xml:space="preserve">.1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6A03DD">
        <w:trPr>
          <w:trHeight w:val="388"/>
        </w:trPr>
        <w:tc>
          <w:tcPr>
            <w:tcW w:w="754" w:type="dxa"/>
            <w:vMerge w:val="restart"/>
          </w:tcPr>
          <w:p w:rsidR="00397919" w:rsidRDefault="00397919" w:rsidP="00493B96">
            <w:pPr>
              <w:spacing w:line="220" w:lineRule="atLeast"/>
              <w:jc w:val="center"/>
              <w:rPr>
                <w:rFonts w:ascii="Times New Roman" w:hAnsi="Times New Roman"/>
                <w:sz w:val="24"/>
                <w:szCs w:val="24"/>
              </w:rPr>
            </w:pPr>
            <w:r>
              <w:rPr>
                <w:rFonts w:ascii="Times New Roman" w:hAnsi="Times New Roman"/>
                <w:sz w:val="24"/>
                <w:szCs w:val="24"/>
              </w:rPr>
              <w:lastRenderedPageBreak/>
              <w:t>5.</w:t>
            </w:r>
          </w:p>
        </w:tc>
        <w:tc>
          <w:tcPr>
            <w:tcW w:w="13443" w:type="dxa"/>
            <w:gridSpan w:val="12"/>
            <w:vAlign w:val="center"/>
          </w:tcPr>
          <w:p w:rsidR="00397919" w:rsidRDefault="00397919" w:rsidP="00070D46">
            <w:pPr>
              <w:jc w:val="both"/>
              <w:rPr>
                <w:rFonts w:ascii="Times New Roman" w:hAnsi="Times New Roman" w:cs="Times New Roman"/>
                <w:sz w:val="24"/>
                <w:szCs w:val="24"/>
              </w:rPr>
            </w:pPr>
            <w:r w:rsidRPr="00D76580">
              <w:rPr>
                <w:rFonts w:ascii="Times New Roman" w:hAnsi="Times New Roman" w:cs="Times New Roman"/>
                <w:sz w:val="24"/>
                <w:szCs w:val="24"/>
              </w:rPr>
              <w:t xml:space="preserve">Осуществление ведения нормативно-справочной информации, </w:t>
            </w:r>
            <w:r w:rsidRPr="004740C9">
              <w:rPr>
                <w:rFonts w:ascii="Times New Roman" w:hAnsi="Times New Roman" w:cs="Times New Roman"/>
                <w:sz w:val="24"/>
                <w:szCs w:val="24"/>
              </w:rPr>
              <w:t xml:space="preserve">относящейся к функциям структурного подразделения </w:t>
            </w:r>
            <w:r>
              <w:rPr>
                <w:rFonts w:ascii="Times New Roman" w:hAnsi="Times New Roman" w:cs="Times New Roman"/>
                <w:sz w:val="24"/>
                <w:szCs w:val="24"/>
              </w:rPr>
              <w:t>МОУ ФК</w:t>
            </w:r>
            <w:r w:rsidRPr="006A1013">
              <w:rPr>
                <w:rFonts w:ascii="Times New Roman" w:hAnsi="Times New Roman" w:cs="Times New Roman"/>
                <w:sz w:val="24"/>
                <w:szCs w:val="24"/>
              </w:rPr>
              <w:t>:</w:t>
            </w:r>
          </w:p>
        </w:tc>
      </w:tr>
      <w:tr w:rsidR="00397919" w:rsidTr="003B1165">
        <w:trPr>
          <w:trHeight w:val="388"/>
        </w:trPr>
        <w:tc>
          <w:tcPr>
            <w:tcW w:w="754" w:type="dxa"/>
            <w:vMerge/>
          </w:tcPr>
          <w:p w:rsidR="00397919" w:rsidRDefault="00397919" w:rsidP="00493B96">
            <w:pPr>
              <w:spacing w:line="220" w:lineRule="atLeast"/>
              <w:jc w:val="center"/>
              <w:rPr>
                <w:rFonts w:ascii="Times New Roman" w:hAnsi="Times New Roman"/>
                <w:sz w:val="24"/>
                <w:szCs w:val="24"/>
              </w:rPr>
            </w:pPr>
          </w:p>
        </w:tc>
        <w:tc>
          <w:tcPr>
            <w:tcW w:w="695" w:type="dxa"/>
            <w:vAlign w:val="center"/>
          </w:tcPr>
          <w:p w:rsidR="00397919" w:rsidRPr="00BE32D1" w:rsidRDefault="00397919" w:rsidP="00817740">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901F9B"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vAlign w:val="center"/>
          </w:tcPr>
          <w:p w:rsidR="00397919" w:rsidRDefault="00397919" w:rsidP="00A4223E">
            <w:pPr>
              <w:spacing w:line="220" w:lineRule="atLeast"/>
              <w:jc w:val="both"/>
              <w:rPr>
                <w:rFonts w:ascii="Times New Roman" w:hAnsi="Times New Roman" w:cs="Times New Roman"/>
                <w:sz w:val="24"/>
                <w:szCs w:val="24"/>
              </w:rPr>
            </w:pPr>
            <w:r w:rsidRPr="004740C9">
              <w:rPr>
                <w:rFonts w:ascii="Times New Roman" w:eastAsia="Times New Roman" w:hAnsi="Times New Roman" w:cs="Times New Roman"/>
                <w:sz w:val="24"/>
                <w:szCs w:val="24"/>
                <w:lang w:eastAsia="ru-RU"/>
              </w:rPr>
              <w:t>несоблюдение порядка</w:t>
            </w:r>
            <w:r>
              <w:rPr>
                <w:rFonts w:ascii="Times New Roman" w:eastAsia="Times New Roman" w:hAnsi="Times New Roman" w:cs="Times New Roman"/>
                <w:sz w:val="24"/>
                <w:szCs w:val="24"/>
                <w:lang w:eastAsia="ru-RU"/>
              </w:rPr>
              <w:t xml:space="preserve"> организации ведения </w:t>
            </w:r>
            <w:r w:rsidRPr="00D76580">
              <w:rPr>
                <w:rFonts w:ascii="Times New Roman" w:hAnsi="Times New Roman" w:cs="Times New Roman"/>
                <w:sz w:val="24"/>
                <w:szCs w:val="24"/>
              </w:rPr>
              <w:t xml:space="preserve">нормативно-справочной </w:t>
            </w:r>
            <w:r>
              <w:rPr>
                <w:rFonts w:ascii="Times New Roman" w:hAnsi="Times New Roman" w:cs="Times New Roman"/>
                <w:sz w:val="24"/>
                <w:szCs w:val="24"/>
              </w:rPr>
              <w:t>и</w:t>
            </w:r>
            <w:r w:rsidRPr="00D76580">
              <w:rPr>
                <w:rFonts w:ascii="Times New Roman" w:hAnsi="Times New Roman" w:cs="Times New Roman"/>
                <w:sz w:val="24"/>
                <w:szCs w:val="24"/>
              </w:rPr>
              <w:t>нформации</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388"/>
        </w:trPr>
        <w:tc>
          <w:tcPr>
            <w:tcW w:w="754" w:type="dxa"/>
            <w:vMerge/>
          </w:tcPr>
          <w:p w:rsidR="00397919" w:rsidRDefault="00397919" w:rsidP="00493B96">
            <w:pPr>
              <w:spacing w:line="220" w:lineRule="atLeast"/>
              <w:jc w:val="center"/>
              <w:rPr>
                <w:rFonts w:ascii="Times New Roman" w:hAnsi="Times New Roman"/>
                <w:sz w:val="24"/>
                <w:szCs w:val="24"/>
              </w:rPr>
            </w:pPr>
          </w:p>
        </w:tc>
        <w:tc>
          <w:tcPr>
            <w:tcW w:w="695" w:type="dxa"/>
            <w:vAlign w:val="center"/>
          </w:tcPr>
          <w:p w:rsidR="00397919" w:rsidRPr="00BE32D1" w:rsidRDefault="00397919" w:rsidP="00817740">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Pr="00901F9B"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901F9B"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2</w:t>
            </w:r>
          </w:p>
        </w:tc>
        <w:tc>
          <w:tcPr>
            <w:tcW w:w="5274" w:type="dxa"/>
            <w:vAlign w:val="center"/>
          </w:tcPr>
          <w:p w:rsidR="00397919" w:rsidRDefault="00397919" w:rsidP="009D04D3">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X</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3B1165">
        <w:trPr>
          <w:trHeight w:val="388"/>
        </w:trPr>
        <w:tc>
          <w:tcPr>
            <w:tcW w:w="754" w:type="dxa"/>
            <w:vMerge w:val="restart"/>
          </w:tcPr>
          <w:p w:rsidR="00397919" w:rsidRDefault="00070D46" w:rsidP="00493B96">
            <w:pPr>
              <w:jc w:val="center"/>
              <w:rPr>
                <w:rFonts w:ascii="Times New Roman" w:hAnsi="Times New Roman"/>
                <w:sz w:val="24"/>
                <w:szCs w:val="24"/>
              </w:rPr>
            </w:pPr>
            <w:r>
              <w:rPr>
                <w:rFonts w:ascii="Times New Roman" w:hAnsi="Times New Roman"/>
                <w:sz w:val="24"/>
                <w:szCs w:val="24"/>
              </w:rPr>
              <w:t>6</w:t>
            </w:r>
            <w:r w:rsidR="00397919">
              <w:rPr>
                <w:rFonts w:ascii="Times New Roman" w:hAnsi="Times New Roman"/>
                <w:sz w:val="24"/>
                <w:szCs w:val="24"/>
              </w:rPr>
              <w:t>.</w:t>
            </w:r>
          </w:p>
        </w:tc>
        <w:tc>
          <w:tcPr>
            <w:tcW w:w="13443" w:type="dxa"/>
            <w:gridSpan w:val="12"/>
            <w:vAlign w:val="center"/>
          </w:tcPr>
          <w:p w:rsidR="00397919" w:rsidRDefault="00397919" w:rsidP="00817740">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p>
        </w:tc>
      </w:tr>
      <w:tr w:rsidR="00397919" w:rsidTr="006A03DD">
        <w:trPr>
          <w:trHeight w:val="24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E32D1" w:rsidRDefault="00397919" w:rsidP="00817740">
            <w:pPr>
              <w:jc w:val="center"/>
              <w:rPr>
                <w:rFonts w:ascii="Times New Roman" w:hAnsi="Times New Roman" w:cs="Times New Roman"/>
                <w:sz w:val="24"/>
                <w:szCs w:val="24"/>
                <w:lang w:val="en-US"/>
              </w:rPr>
            </w:pPr>
            <w:r>
              <w:rPr>
                <w:rFonts w:ascii="Times New Roman" w:hAnsi="Times New Roman" w:cs="Times New Roman"/>
                <w:sz w:val="24"/>
                <w:szCs w:val="24"/>
                <w:lang w:val="en-US"/>
              </w:rPr>
              <w:t>20.1</w:t>
            </w:r>
          </w:p>
        </w:tc>
        <w:tc>
          <w:tcPr>
            <w:tcW w:w="696" w:type="dxa"/>
            <w:gridSpan w:val="2"/>
            <w:vAlign w:val="center"/>
          </w:tcPr>
          <w:p w:rsidR="00397919" w:rsidRPr="00901F9B" w:rsidRDefault="00070D46"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901F9B" w:rsidRDefault="00397919" w:rsidP="00493B96">
            <w:pPr>
              <w:jc w:val="center"/>
              <w:rPr>
                <w:rFonts w:ascii="Times New Roman" w:hAnsi="Times New Roman" w:cs="Times New Roman"/>
                <w:sz w:val="24"/>
                <w:szCs w:val="24"/>
              </w:rPr>
            </w:pPr>
            <w:r w:rsidRPr="00901F9B">
              <w:rPr>
                <w:rFonts w:ascii="Times New Roman" w:hAnsi="Times New Roman" w:cs="Times New Roman"/>
                <w:sz w:val="24"/>
                <w:szCs w:val="24"/>
              </w:rPr>
              <w:t>1</w:t>
            </w:r>
          </w:p>
        </w:tc>
        <w:tc>
          <w:tcPr>
            <w:tcW w:w="5274" w:type="dxa"/>
          </w:tcPr>
          <w:p w:rsidR="00397919" w:rsidRDefault="00397919" w:rsidP="00817740">
            <w:pPr>
              <w:jc w:val="both"/>
              <w:rPr>
                <w:rFonts w:ascii="Times New Roman" w:hAnsi="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hAnsi="Times New Roman" w:cs="Times New Roman"/>
                <w:sz w:val="24"/>
                <w:szCs w:val="24"/>
                <w:lang w:val="en-US"/>
              </w:rPr>
              <w:t>XX</w:t>
            </w:r>
            <w:r w:rsidRPr="00BE32D1">
              <w:rPr>
                <w:rFonts w:ascii="Times New Roman" w:hAnsi="Times New Roman" w:cs="Times New Roman"/>
                <w:sz w:val="24"/>
                <w:szCs w:val="24"/>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c>
          <w:tcPr>
            <w:tcW w:w="796"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41"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295CD5"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B25174">
        <w:trPr>
          <w:trHeight w:val="104"/>
        </w:trPr>
        <w:tc>
          <w:tcPr>
            <w:tcW w:w="14197" w:type="dxa"/>
            <w:gridSpan w:val="13"/>
            <w:vAlign w:val="center"/>
          </w:tcPr>
          <w:p w:rsidR="00397919" w:rsidRDefault="00397919" w:rsidP="00817740">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МОУ ФК:</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XXI</w:t>
            </w:r>
            <w:r w:rsidRPr="00CC7DB2">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8"/>
                <w:szCs w:val="28"/>
                <w:lang w:eastAsia="ru-RU"/>
              </w:rPr>
              <w:t> </w:t>
            </w:r>
            <w:r>
              <w:rPr>
                <w:rFonts w:ascii="Times New Roman" w:eastAsia="Times New Roman" w:hAnsi="Times New Roman" w:cs="Times New Roman"/>
                <w:b/>
                <w:sz w:val="24"/>
                <w:szCs w:val="24"/>
                <w:lang w:eastAsia="ru-RU"/>
              </w:rPr>
              <w:t>Функционирование контрактной системы</w:t>
            </w:r>
          </w:p>
        </w:tc>
      </w:tr>
      <w:tr w:rsidR="00397919" w:rsidTr="00B25174">
        <w:trPr>
          <w:trHeight w:val="104"/>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поддержания функционирования контрактной системы, в том числе ЕИС:</w:t>
            </w:r>
          </w:p>
        </w:tc>
      </w:tr>
      <w:tr w:rsidR="00397919" w:rsidTr="003B1165">
        <w:trPr>
          <w:trHeight w:val="26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070D46" w:rsidP="00CA4DA2">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 xml:space="preserve">неосуществление </w:t>
            </w:r>
            <w:r>
              <w:rPr>
                <w:rFonts w:ascii="Times New Roman" w:eastAsia="Times New Roman" w:hAnsi="Times New Roman" w:cs="Times New Roman"/>
                <w:sz w:val="24"/>
                <w:szCs w:val="24"/>
                <w:lang w:eastAsia="ru-RU"/>
              </w:rPr>
              <w:t>рассмотрения</w:t>
            </w:r>
            <w:r w:rsidR="00397919">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sidR="00397919">
              <w:rPr>
                <w:rFonts w:ascii="Times New Roman" w:eastAsia="Times New Roman" w:hAnsi="Times New Roman" w:cs="Times New Roman"/>
                <w:sz w:val="24"/>
                <w:szCs w:val="24"/>
                <w:lang w:eastAsia="ru-RU"/>
              </w:rPr>
              <w:br/>
              <w:t xml:space="preserve">и муниципального уровня (включая территориальные органы федеральных </w:t>
            </w:r>
            <w:r w:rsidR="00397919">
              <w:rPr>
                <w:rFonts w:ascii="Times New Roman" w:eastAsia="Times New Roman" w:hAnsi="Times New Roman" w:cs="Times New Roman"/>
                <w:sz w:val="24"/>
                <w:szCs w:val="24"/>
                <w:lang w:eastAsia="ru-RU"/>
              </w:rPr>
              <w:lastRenderedPageBreak/>
              <w:t>ведомств), контрольных органов регионального и муниципального уровня (включая территориальные органы федеральных ведомств), региональных</w:t>
            </w:r>
            <w:proofErr w:type="gramEnd"/>
            <w:r w:rsidR="00397919">
              <w:rPr>
                <w:rFonts w:ascii="Times New Roman" w:eastAsia="Times New Roman" w:hAnsi="Times New Roman" w:cs="Times New Roman"/>
                <w:sz w:val="24"/>
                <w:szCs w:val="24"/>
                <w:lang w:eastAsia="ru-RU"/>
              </w:rPr>
              <w:t xml:space="preserve"> и муниципальных заказчиков, территориальных органов </w:t>
            </w:r>
            <w:r w:rsidR="00397919">
              <w:rPr>
                <w:rFonts w:ascii="Times New Roman" w:eastAsia="Times New Roman" w:hAnsi="Times New Roman" w:cs="Times New Roman"/>
                <w:sz w:val="24"/>
                <w:szCs w:val="24"/>
                <w:lang w:eastAsia="ru-RU"/>
              </w:rPr>
              <w:br/>
              <w:t xml:space="preserve">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w:t>
            </w:r>
            <w:r w:rsidR="00397919">
              <w:rPr>
                <w:rFonts w:ascii="Times New Roman" w:eastAsia="Times New Roman" w:hAnsi="Times New Roman" w:cs="Times New Roman"/>
                <w:sz w:val="24"/>
                <w:szCs w:val="24"/>
                <w:lang w:eastAsia="ru-RU"/>
              </w:rPr>
              <w:br/>
              <w:t xml:space="preserve">за центральным аппаратом Федерального казначейства), граждан и организаций (поступивших непосредственно в МОУ ФК), связанных с вопросами функционирования контрактной системы, ЕИС и смежных ИС </w:t>
            </w:r>
            <w:r w:rsidR="00397919">
              <w:rPr>
                <w:rFonts w:ascii="Times New Roman" w:eastAsia="Times New Roman" w:hAnsi="Times New Roman" w:cs="Times New Roman"/>
                <w:sz w:val="24"/>
                <w:szCs w:val="24"/>
                <w:lang w:eastAsia="ru-RU"/>
              </w:rPr>
              <w:br/>
              <w:t>в сфере закупок;</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5737A9">
        <w:trPr>
          <w:trHeight w:val="1907"/>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D05418" w:rsidRDefault="00CA4DA2" w:rsidP="00CA4DA2">
            <w:pPr>
              <w:jc w:val="both"/>
              <w:rPr>
                <w:rFonts w:ascii="Times New Roman" w:hAnsi="Times New Roman" w:cs="Times New Roman"/>
                <w:b/>
                <w:sz w:val="24"/>
                <w:szCs w:val="24"/>
              </w:rPr>
            </w:pPr>
            <w:r>
              <w:rPr>
                <w:rFonts w:ascii="Times New Roman" w:hAnsi="Times New Roman" w:cs="Times New Roman"/>
                <w:sz w:val="24"/>
                <w:szCs w:val="24"/>
              </w:rPr>
              <w:t>не</w:t>
            </w:r>
            <w:r>
              <w:rPr>
                <w:rFonts w:ascii="Times New Roman" w:eastAsia="Times New Roman" w:hAnsi="Times New Roman" w:cs="Times New Roman"/>
                <w:sz w:val="24"/>
                <w:szCs w:val="24"/>
                <w:lang w:eastAsia="ru-RU"/>
              </w:rPr>
              <w:t xml:space="preserve">представление </w:t>
            </w:r>
            <w:r w:rsidR="00397919">
              <w:rPr>
                <w:rFonts w:ascii="Times New Roman" w:eastAsia="Times New Roman" w:hAnsi="Times New Roman" w:cs="Times New Roman"/>
                <w:sz w:val="24"/>
                <w:szCs w:val="24"/>
                <w:lang w:eastAsia="ru-RU"/>
              </w:rPr>
              <w:t xml:space="preserve">на основании обращений выписок, аналитической и статистической информации из </w:t>
            </w:r>
            <w:r w:rsidR="00397919">
              <w:rPr>
                <w:rFonts w:ascii="Times New Roman" w:hAnsi="Times New Roman" w:cs="Times New Roman"/>
                <w:sz w:val="24"/>
                <w:szCs w:val="24"/>
              </w:rPr>
              <w:t xml:space="preserve">Реестра контрактов, </w:t>
            </w:r>
            <w:r w:rsidR="00397919">
              <w:rPr>
                <w:rFonts w:ascii="Times New Roman" w:eastAsia="Times New Roman" w:hAnsi="Times New Roman" w:cs="Times New Roman"/>
                <w:sz w:val="24"/>
                <w:szCs w:val="24"/>
                <w:lang w:eastAsia="ru-RU"/>
              </w:rPr>
              <w:t xml:space="preserve">заключенных заказчиками, Реестра банковских гарантий и иных реестров, ведение которых осуществляется в ЕИС и смежных ИС в сфере закупок; </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B25174">
        <w:trPr>
          <w:trHeight w:val="5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CA4DA2" w:rsidP="00493B96">
            <w:pPr>
              <w:jc w:val="both"/>
              <w:rPr>
                <w:rFonts w:ascii="Times New Roman" w:hAnsi="Times New Roman" w:cs="Times New Roman"/>
                <w:sz w:val="24"/>
                <w:szCs w:val="24"/>
              </w:rPr>
            </w:pPr>
            <w:r>
              <w:rPr>
                <w:rFonts w:ascii="Times New Roman" w:hAnsi="Times New Roman" w:cs="Times New Roman"/>
                <w:sz w:val="24"/>
                <w:szCs w:val="24"/>
              </w:rPr>
              <w:t>неосуществление</w:t>
            </w:r>
            <w:r>
              <w:rPr>
                <w:rFonts w:ascii="Times New Roman" w:eastAsia="Times New Roman" w:hAnsi="Times New Roman" w:cs="Times New Roman"/>
                <w:sz w:val="24"/>
                <w:szCs w:val="24"/>
                <w:lang w:eastAsia="ru-RU"/>
              </w:rPr>
              <w:t xml:space="preserve"> обобщения </w:t>
            </w:r>
            <w:r w:rsidR="00397919">
              <w:rPr>
                <w:rFonts w:ascii="Times New Roman" w:eastAsia="Times New Roman" w:hAnsi="Times New Roman" w:cs="Times New Roman"/>
                <w:sz w:val="24"/>
                <w:szCs w:val="24"/>
                <w:lang w:eastAsia="ru-RU"/>
              </w:rPr>
              <w:t>и систематизации поступивших обращений и формирования отчетной информации для</w:t>
            </w:r>
            <w:r w:rsidR="00397919">
              <w:rPr>
                <w:rFonts w:ascii="Times New Roman" w:eastAsia="Times New Roman" w:hAnsi="Times New Roman" w:cs="Times New Roman"/>
                <w:sz w:val="28"/>
                <w:szCs w:val="28"/>
                <w:lang w:eastAsia="ru-RU"/>
              </w:rPr>
              <w:t xml:space="preserve"> </w:t>
            </w:r>
            <w:r w:rsidR="00397919">
              <w:rPr>
                <w:rFonts w:ascii="Times New Roman" w:eastAsia="Times New Roman" w:hAnsi="Times New Roman" w:cs="Times New Roman"/>
                <w:sz w:val="24"/>
                <w:szCs w:val="24"/>
                <w:lang w:eastAsia="ru-RU"/>
              </w:rPr>
              <w:t>Центров компетенции в сфере закупок и центрального аппарата Федерального казначейства;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6A03DD">
        <w:trPr>
          <w:trHeight w:val="172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CA4DA2" w:rsidP="00493B96">
            <w:pPr>
              <w:jc w:val="both"/>
              <w:rPr>
                <w:rFonts w:ascii="Times New Roman" w:hAnsi="Times New Roman" w:cs="Times New Roman"/>
                <w:sz w:val="24"/>
                <w:szCs w:val="24"/>
              </w:rPr>
            </w:pPr>
            <w:r>
              <w:rPr>
                <w:rFonts w:ascii="Times New Roman" w:hAnsi="Times New Roman" w:cs="Times New Roman"/>
                <w:sz w:val="24"/>
                <w:szCs w:val="24"/>
              </w:rPr>
              <w:t>неосуществление</w:t>
            </w:r>
            <w:r>
              <w:rPr>
                <w:rFonts w:ascii="Times New Roman" w:eastAsia="Times New Roman" w:hAnsi="Times New Roman" w:cs="Times New Roman"/>
                <w:sz w:val="24"/>
                <w:szCs w:val="24"/>
                <w:lang w:eastAsia="ru-RU"/>
              </w:rPr>
              <w:t xml:space="preserve"> </w:t>
            </w:r>
            <w:r w:rsidR="00397919">
              <w:rPr>
                <w:rFonts w:ascii="Times New Roman" w:eastAsia="Times New Roman" w:hAnsi="Times New Roman" w:cs="Times New Roman"/>
                <w:sz w:val="24"/>
                <w:szCs w:val="24"/>
                <w:lang w:eastAsia="ru-RU"/>
              </w:rPr>
              <w:t>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16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sidRPr="00A26D37">
              <w:rPr>
                <w:rFonts w:ascii="Times New Roman" w:hAnsi="Times New Roman" w:cs="Times New Roman"/>
                <w:sz w:val="24"/>
                <w:szCs w:val="24"/>
              </w:rPr>
              <w:t>5</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работы 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МОУ ФК;</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1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sidRPr="00A26D37">
              <w:rPr>
                <w:rFonts w:ascii="Times New Roman" w:hAnsi="Times New Roman" w:cs="Times New Roman"/>
                <w:sz w:val="24"/>
                <w:szCs w:val="24"/>
              </w:rPr>
              <w:t>6</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1097"/>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156113">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sidRPr="00A26D37">
              <w:rPr>
                <w:rFonts w:ascii="Times New Roman" w:hAnsi="Times New Roman" w:cs="Times New Roman"/>
                <w:sz w:val="24"/>
                <w:szCs w:val="24"/>
              </w:rPr>
              <w:t>7</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МОУ ФК в части применения методик и регламентов по работе в ЕИС, подготовленных центральным аппаратом </w:t>
            </w:r>
            <w:r>
              <w:rPr>
                <w:rFonts w:ascii="Times New Roman" w:eastAsia="Times New Roman" w:hAnsi="Times New Roman" w:cs="Times New Roman"/>
                <w:sz w:val="24"/>
                <w:szCs w:val="24"/>
                <w:lang w:eastAsia="ru-RU"/>
              </w:rPr>
              <w:lastRenderedPageBreak/>
              <w:t>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86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sidRPr="00A26D37">
              <w:rPr>
                <w:rFonts w:ascii="Times New Roman" w:hAnsi="Times New Roman" w:cs="Times New Roman"/>
                <w:sz w:val="24"/>
                <w:szCs w:val="24"/>
              </w:rPr>
              <w:t>8</w:t>
            </w:r>
          </w:p>
        </w:tc>
        <w:tc>
          <w:tcPr>
            <w:tcW w:w="5274" w:type="dxa"/>
            <w:vAlign w:val="center"/>
          </w:tcPr>
          <w:p w:rsidR="00397919" w:rsidRDefault="00397919" w:rsidP="00817740">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 по направлению деятельности </w:t>
            </w:r>
            <w:r>
              <w:rPr>
                <w:rFonts w:ascii="Times New Roman" w:hAnsi="Times New Roman" w:cs="Times New Roman"/>
                <w:sz w:val="24"/>
                <w:szCs w:val="24"/>
                <w:lang w:val="en-US"/>
              </w:rPr>
              <w:t>X</w:t>
            </w:r>
            <w:r>
              <w:rPr>
                <w:rFonts w:ascii="Times New Roman" w:eastAsia="Times New Roman" w:hAnsi="Times New Roman" w:cs="Times New Roman"/>
                <w:sz w:val="24"/>
                <w:szCs w:val="24"/>
                <w:lang w:val="en-US" w:eastAsia="ru-RU"/>
              </w:rPr>
              <w:t>XI</w:t>
            </w:r>
            <w:r w:rsidRPr="00CC7DB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«Функционирование контрактной системы»</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X</w:t>
            </w:r>
            <w:r>
              <w:rPr>
                <w:rFonts w:ascii="Times New Roman" w:eastAsia="Times New Roman" w:hAnsi="Times New Roman" w:cs="Times New Roman"/>
                <w:sz w:val="24"/>
                <w:szCs w:val="24"/>
                <w:lang w:val="en-US" w:eastAsia="ru-RU"/>
              </w:rPr>
              <w:t>XI</w:t>
            </w:r>
            <w:r w:rsidRPr="00CC7DB2">
              <w:rPr>
                <w:rFonts w:ascii="Times New Roman" w:eastAsia="Times New Roman" w:hAnsi="Times New Roman" w:cs="Times New Roman"/>
                <w:sz w:val="24"/>
                <w:szCs w:val="24"/>
                <w:lang w:eastAsia="ru-RU"/>
              </w:rPr>
              <w:t>.1</w:t>
            </w:r>
            <w:r>
              <w:rPr>
                <w:rFonts w:ascii="Times New Roman" w:hAnsi="Times New Roman" w:cs="Times New Roman"/>
                <w:bCs/>
                <w:sz w:val="24"/>
                <w:szCs w:val="24"/>
              </w:rPr>
              <w:t>)</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735"/>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CA4DA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контроля, предусмотренного Федеральным законом от 5 апреля 2013</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г. №</w:t>
            </w:r>
            <w:r>
              <w:rPr>
                <w:rFonts w:ascii="Times New Roman" w:eastAsia="Times New Roman" w:hAnsi="Times New Roman" w:cs="Times New Roman"/>
                <w:sz w:val="24"/>
                <w:szCs w:val="24"/>
                <w:lang w:val="en-US" w:eastAsia="ru-RU"/>
              </w:rPr>
              <w:t> </w:t>
            </w:r>
            <w:r w:rsidR="00CA4DA2">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4-ФЗ «О контрактной системе </w:t>
            </w:r>
            <w:r>
              <w:rPr>
                <w:rFonts w:ascii="Times New Roman" w:eastAsia="Times New Roman" w:hAnsi="Times New Roman" w:cs="Times New Roman"/>
                <w:sz w:val="24"/>
                <w:szCs w:val="24"/>
                <w:lang w:eastAsia="ru-RU"/>
              </w:rPr>
              <w:br/>
              <w:t>в сфере закупок товаров, работ, услуг для обеспечения государственных и муниципальных нужд» (далее – Закон № 44-ФЗ):</w:t>
            </w:r>
          </w:p>
        </w:tc>
      </w:tr>
      <w:tr w:rsidR="00397919" w:rsidTr="005737A9">
        <w:trPr>
          <w:trHeight w:val="717"/>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сроков </w:t>
            </w:r>
            <w:r>
              <w:rPr>
                <w:rFonts w:ascii="Times New Roman" w:hAnsi="Times New Roman" w:cs="Times New Roman"/>
                <w:sz w:val="24"/>
                <w:szCs w:val="24"/>
              </w:rPr>
              <w:t xml:space="preserve">осуществления </w:t>
            </w:r>
            <w:r>
              <w:rPr>
                <w:rFonts w:ascii="Times New Roman" w:eastAsia="Times New Roman" w:hAnsi="Times New Roman" w:cs="Times New Roman"/>
                <w:sz w:val="24"/>
                <w:szCs w:val="24"/>
                <w:lang w:eastAsia="ru-RU"/>
              </w:rPr>
              <w:t>контроля, предусмотренного положениями части 5 статьи 99 Закона № 44-ФЗ;</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значимый</w:t>
            </w:r>
          </w:p>
        </w:tc>
      </w:tr>
      <w:tr w:rsidR="00397919" w:rsidTr="003B1165">
        <w:trPr>
          <w:trHeight w:val="105"/>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D8788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осуществления контроля, предусмотренного положениями постановления Правительства </w:t>
            </w:r>
            <w:r>
              <w:rPr>
                <w:rFonts w:ascii="Times New Roman" w:hAnsi="Times New Roman" w:cs="Times New Roman"/>
                <w:sz w:val="24"/>
                <w:szCs w:val="24"/>
              </w:rPr>
              <w:t>Российской Федерации</w:t>
            </w:r>
            <w:r>
              <w:rPr>
                <w:rFonts w:ascii="Times New Roman" w:eastAsia="Times New Roman" w:hAnsi="Times New Roman" w:cs="Times New Roman"/>
                <w:sz w:val="24"/>
                <w:szCs w:val="24"/>
                <w:lang w:eastAsia="ru-RU"/>
              </w:rPr>
              <w:t xml:space="preserve"> от 6 августа 2020 г. №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5737A9">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CA4DA2">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порядка осуществления контроля, предусмотренного положениями пунктов 13, 14 Правил ведения реестра контрактов, заключенных заказчиками, утвержденных постановлением Правительства Российской Федерации от 28 ноября 2013 г. № 1084;</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097448">
        <w:trPr>
          <w:trHeight w:val="50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817740">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XXI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B25174">
        <w:trPr>
          <w:trHeight w:val="104"/>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817740">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МОУ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XXI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97919" w:rsidTr="00097448">
        <w:trPr>
          <w:trHeight w:val="10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817740">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1</w:t>
            </w:r>
            <w:r>
              <w:rPr>
                <w:rFonts w:ascii="Times New Roman" w:hAnsi="Times New Roman" w:cs="Times New Roman"/>
                <w:sz w:val="24"/>
                <w:szCs w:val="24"/>
              </w:rPr>
              <w:t>.1</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817740">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w:t>
            </w:r>
            <w:r>
              <w:rPr>
                <w:rFonts w:ascii="Times New Roman" w:hAnsi="Times New Roman"/>
                <w:bCs/>
                <w:sz w:val="24"/>
                <w:szCs w:val="24"/>
              </w:rPr>
              <w:t xml:space="preserve">направлению деятельности </w:t>
            </w:r>
            <w:r>
              <w:rPr>
                <w:rFonts w:ascii="Times New Roman" w:eastAsia="Times New Roman" w:hAnsi="Times New Roman" w:cs="Times New Roman"/>
                <w:sz w:val="24"/>
                <w:szCs w:val="24"/>
                <w:lang w:val="en-US" w:eastAsia="ru-RU"/>
              </w:rPr>
              <w:t>XXI</w:t>
            </w:r>
            <w:r w:rsidRPr="00CC7DB2">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низкий</w:t>
            </w:r>
          </w:p>
        </w:tc>
      </w:tr>
      <w:tr w:rsidR="00397919" w:rsidTr="00CB125B">
        <w:trPr>
          <w:trHeight w:val="230"/>
        </w:trPr>
        <w:tc>
          <w:tcPr>
            <w:tcW w:w="14197" w:type="dxa"/>
            <w:gridSpan w:val="13"/>
            <w:vAlign w:val="center"/>
          </w:tcPr>
          <w:p w:rsidR="00397919" w:rsidRDefault="00397919" w:rsidP="00493B96">
            <w:pPr>
              <w:shd w:val="clear" w:color="auto" w:fill="FFFFFF"/>
              <w:tabs>
                <w:tab w:val="left" w:pos="1588"/>
              </w:tabs>
              <w:jc w:val="both"/>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 xml:space="preserve">Межрегионального контрольно-ревизионного управления Федерального казначейства </w:t>
            </w:r>
            <w:r>
              <w:rPr>
                <w:rFonts w:ascii="Times New Roman" w:eastAsia="Times New Roman" w:hAnsi="Times New Roman" w:cs="Times New Roman"/>
                <w:b/>
                <w:sz w:val="24"/>
                <w:szCs w:val="24"/>
                <w:u w:val="single"/>
                <w:lang w:eastAsia="ru-RU"/>
              </w:rPr>
              <w:br/>
              <w:t>(далее – МКРУ ФК)</w:t>
            </w:r>
            <w:r w:rsidRPr="003C3E7A">
              <w:rPr>
                <w:rFonts w:ascii="Times New Roman" w:eastAsia="Times New Roman" w:hAnsi="Times New Roman" w:cs="Times New Roman"/>
                <w:b/>
                <w:sz w:val="24"/>
                <w:szCs w:val="24"/>
                <w:u w:val="single"/>
                <w:lang w:eastAsia="ru-RU"/>
              </w:rPr>
              <w:t>:</w:t>
            </w:r>
            <w:r w:rsidRPr="003C3E7A">
              <w:rPr>
                <w:rFonts w:ascii="Times New Roman" w:eastAsia="Calibri" w:hAnsi="Times New Roman" w:cs="Times New Roman"/>
                <w:b/>
                <w:sz w:val="24"/>
                <w:szCs w:val="24"/>
              </w:rPr>
              <w:t xml:space="preserve"> </w:t>
            </w:r>
            <w:r w:rsidRPr="009C09C9">
              <w:rPr>
                <w:rFonts w:ascii="Times New Roman" w:eastAsia="Calibri" w:hAnsi="Times New Roman" w:cs="Times New Roman"/>
                <w:b/>
                <w:sz w:val="24"/>
                <w:szCs w:val="24"/>
                <w:lang w:val="en-US"/>
              </w:rPr>
              <w:t>IX</w:t>
            </w:r>
            <w:r w:rsidRPr="009C09C9">
              <w:rPr>
                <w:rFonts w:ascii="Times New Roman" w:eastAsia="Calibri" w:hAnsi="Times New Roman" w:cs="Times New Roman"/>
                <w:b/>
                <w:sz w:val="24"/>
                <w:szCs w:val="24"/>
              </w:rPr>
              <w:t>.</w:t>
            </w:r>
            <w:r w:rsidRPr="00051E17">
              <w:rPr>
                <w:rFonts w:ascii="Times New Roman" w:eastAsia="Calibri" w:hAnsi="Times New Roman" w:cs="Times New Roman"/>
                <w:b/>
                <w:sz w:val="24"/>
                <w:szCs w:val="24"/>
              </w:rPr>
              <w:t>2</w:t>
            </w:r>
            <w:r>
              <w:rPr>
                <w:rFonts w:ascii="Times New Roman" w:eastAsia="Calibri" w:hAnsi="Times New Roman" w:cs="Times New Roman"/>
                <w:b/>
                <w:sz w:val="24"/>
                <w:szCs w:val="24"/>
              </w:rPr>
              <w:t>.</w:t>
            </w:r>
            <w:r w:rsidRPr="009C09C9">
              <w:rPr>
                <w:rFonts w:ascii="Times New Roman" w:eastAsia="Calibri" w:hAnsi="Times New Roman" w:cs="Times New Roman"/>
                <w:b/>
                <w:sz w:val="24"/>
                <w:szCs w:val="24"/>
                <w:lang w:val="en-US"/>
              </w:rPr>
              <w:t> </w:t>
            </w:r>
            <w:r w:rsidRPr="009C09C9">
              <w:rPr>
                <w:rFonts w:ascii="Times New Roman" w:eastAsia="Times New Roman" w:hAnsi="Times New Roman" w:cs="Times New Roman"/>
                <w:b/>
                <w:color w:val="000000"/>
                <w:sz w:val="24"/>
                <w:szCs w:val="24"/>
                <w:lang w:eastAsia="ru-RU"/>
              </w:rPr>
              <w:t>Организационно-аналитическое обеспечение контрольной деятельности в финансово-бюджетной сфере</w:t>
            </w:r>
          </w:p>
        </w:tc>
      </w:tr>
      <w:tr w:rsidR="00397919" w:rsidTr="003B1165">
        <w:trPr>
          <w:trHeight w:val="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Планирование деятельности в сфере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я </w:t>
            </w:r>
            <w:r w:rsidRPr="00D27803">
              <w:rPr>
                <w:rFonts w:ascii="Times New Roman" w:hAnsi="Times New Roman" w:cs="Times New Roman"/>
                <w:sz w:val="24"/>
                <w:szCs w:val="24"/>
              </w:rPr>
              <w:t>государственного финансового контроля:</w:t>
            </w:r>
            <w:r>
              <w:rPr>
                <w:rFonts w:ascii="Times New Roman" w:hAnsi="Times New Roman" w:cs="Times New Roman"/>
                <w:sz w:val="24"/>
                <w:szCs w:val="24"/>
              </w:rPr>
              <w:t xml:space="preserve"> </w:t>
            </w:r>
          </w:p>
        </w:tc>
      </w:tr>
      <w:tr w:rsidR="00397919" w:rsidTr="003B1165">
        <w:trPr>
          <w:trHeight w:val="25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71F61">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A3086">
              <w:rPr>
                <w:rFonts w:ascii="Times New Roman" w:eastAsia="Times New Roman" w:hAnsi="Times New Roman" w:cs="Times New Roman"/>
                <w:sz w:val="24"/>
                <w:szCs w:val="24"/>
                <w:lang w:eastAsia="ru-RU"/>
              </w:rPr>
              <w:t xml:space="preserve"> формирования плана контрольных мероприятий </w:t>
            </w:r>
            <w:r>
              <w:rPr>
                <w:rFonts w:ascii="Times New Roman" w:eastAsia="Times New Roman" w:hAnsi="Times New Roman" w:cs="Times New Roman"/>
                <w:sz w:val="24"/>
                <w:szCs w:val="24"/>
                <w:lang w:eastAsia="ru-RU"/>
              </w:rPr>
              <w:t>МКРУ ФК на соответствующий</w:t>
            </w:r>
            <w:r w:rsidRPr="006A3086">
              <w:rPr>
                <w:rFonts w:ascii="Times New Roman" w:eastAsia="Times New Roman" w:hAnsi="Times New Roman" w:cs="Times New Roman"/>
                <w:sz w:val="24"/>
                <w:szCs w:val="24"/>
                <w:lang w:eastAsia="ru-RU"/>
              </w:rPr>
              <w:t xml:space="preserve"> год с учетом риск-ориентированного подхода</w:t>
            </w:r>
            <w:r>
              <w:rPr>
                <w:rFonts w:ascii="Times New Roman" w:eastAsia="Times New Roman" w:hAnsi="Times New Roman" w:cs="Times New Roman"/>
                <w:sz w:val="24"/>
                <w:szCs w:val="24"/>
                <w:lang w:eastAsia="ru-RU"/>
              </w:rPr>
              <w:t xml:space="preserve"> </w:t>
            </w:r>
            <w:r w:rsidRPr="006A3086">
              <w:rPr>
                <w:rFonts w:ascii="Times New Roman" w:eastAsia="Times New Roman" w:hAnsi="Times New Roman" w:cs="Times New Roman"/>
                <w:sz w:val="24"/>
                <w:szCs w:val="24"/>
                <w:lang w:eastAsia="ru-RU"/>
              </w:rPr>
              <w:t xml:space="preserve">и изменений к нему на основании </w:t>
            </w:r>
            <w:r>
              <w:rPr>
                <w:rFonts w:ascii="Times New Roman" w:eastAsia="Times New Roman" w:hAnsi="Times New Roman" w:cs="Times New Roman"/>
                <w:sz w:val="24"/>
                <w:szCs w:val="24"/>
                <w:lang w:eastAsia="ru-RU"/>
              </w:rPr>
              <w:t xml:space="preserve">поручений Федерального казначейства, предложений контрольно-ревизионных отделов МКРУ ФК, </w:t>
            </w:r>
            <w:r w:rsidRPr="006A3086">
              <w:rPr>
                <w:rFonts w:ascii="Times New Roman" w:eastAsia="Times New Roman" w:hAnsi="Times New Roman" w:cs="Times New Roman"/>
                <w:sz w:val="24"/>
                <w:szCs w:val="24"/>
                <w:lang w:eastAsia="ru-RU"/>
              </w:rPr>
              <w:t xml:space="preserve">решений руководителя </w:t>
            </w:r>
            <w:r>
              <w:rPr>
                <w:rFonts w:ascii="Times New Roman" w:eastAsia="Times New Roman" w:hAnsi="Times New Roman" w:cs="Times New Roman"/>
                <w:sz w:val="24"/>
                <w:szCs w:val="24"/>
                <w:lang w:eastAsia="ru-RU"/>
              </w:rPr>
              <w:t>МКРУ ФК</w:t>
            </w:r>
            <w:r w:rsidRPr="006A3086">
              <w:rPr>
                <w:rFonts w:ascii="Times New Roman" w:eastAsia="Times New Roman" w:hAnsi="Times New Roman" w:cs="Times New Roman"/>
                <w:sz w:val="24"/>
                <w:szCs w:val="24"/>
                <w:lang w:eastAsia="ru-RU"/>
              </w:rPr>
              <w:t xml:space="preserve">, принятых в </w:t>
            </w:r>
            <w:r w:rsidRPr="006A3086">
              <w:rPr>
                <w:rFonts w:ascii="Times New Roman" w:eastAsia="Times New Roman" w:hAnsi="Times New Roman" w:cs="Times New Roman"/>
                <w:sz w:val="24"/>
                <w:szCs w:val="24"/>
                <w:lang w:eastAsia="ru-RU"/>
              </w:rPr>
              <w:lastRenderedPageBreak/>
              <w:t>соответствии с его компетенци</w:t>
            </w:r>
            <w:r>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 и контрол</w:t>
            </w:r>
            <w:r>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 </w:t>
            </w:r>
            <w:r w:rsidRPr="00EF666C">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установленном порядке</w:t>
            </w:r>
            <w:r w:rsidRPr="00EF666C">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 xml:space="preserve">Х </w:t>
            </w:r>
          </w:p>
        </w:tc>
        <w:tc>
          <w:tcPr>
            <w:tcW w:w="741"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3B1165">
        <w:trPr>
          <w:trHeight w:val="549"/>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 xml:space="preserve">размещения плана контрольных мероприятий </w:t>
            </w:r>
            <w:r>
              <w:rPr>
                <w:rFonts w:ascii="Times New Roman" w:eastAsia="Times New Roman" w:hAnsi="Times New Roman" w:cs="Times New Roman"/>
                <w:sz w:val="24"/>
                <w:szCs w:val="24"/>
                <w:lang w:eastAsia="ru-RU"/>
              </w:rPr>
              <w:t>МКРУ ФК</w:t>
            </w:r>
            <w:r w:rsidRPr="00B0647A">
              <w:rPr>
                <w:rFonts w:ascii="Times New Roman" w:eastAsia="Times New Roman" w:hAnsi="Times New Roman" w:cs="Times New Roman"/>
                <w:sz w:val="24"/>
                <w:szCs w:val="24"/>
                <w:lang w:eastAsia="ru-RU"/>
              </w:rPr>
              <w:t xml:space="preserve"> и изменений к нему на официальном сайте </w:t>
            </w:r>
            <w:r>
              <w:rPr>
                <w:rFonts w:ascii="Times New Roman" w:eastAsia="Times New Roman" w:hAnsi="Times New Roman" w:cs="Times New Roman"/>
                <w:sz w:val="24"/>
                <w:szCs w:val="24"/>
                <w:lang w:eastAsia="ru-RU"/>
              </w:rPr>
              <w:t>МКРУ ФК</w:t>
            </w:r>
            <w:r w:rsidRPr="00592749">
              <w:rPr>
                <w:rFonts w:ascii="Times New Roman" w:eastAsia="Times New Roman" w:hAnsi="Times New Roman" w:cs="Times New Roman"/>
                <w:sz w:val="28"/>
                <w:szCs w:val="28"/>
                <w:lang w:eastAsia="ru-RU"/>
              </w:rPr>
              <w:t xml:space="preserve"> </w:t>
            </w:r>
            <w:r w:rsidRPr="006C392A">
              <w:rPr>
                <w:rFonts w:ascii="Times New Roman" w:eastAsia="Times New Roman" w:hAnsi="Times New Roman" w:cs="Times New Roman"/>
                <w:sz w:val="24"/>
                <w:szCs w:val="24"/>
                <w:lang w:eastAsia="ru-RU"/>
              </w:rPr>
              <w:t>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B0647A">
              <w:rPr>
                <w:rFonts w:ascii="Times New Roman" w:eastAsia="Times New Roman" w:hAnsi="Times New Roman" w:cs="Times New Roman"/>
                <w:sz w:val="24"/>
                <w:szCs w:val="24"/>
                <w:lang w:eastAsia="ru-RU"/>
              </w:rPr>
              <w:t xml:space="preserve"> </w:t>
            </w:r>
          </w:p>
        </w:tc>
        <w:tc>
          <w:tcPr>
            <w:tcW w:w="796"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85" w:type="dxa"/>
            <w:vAlign w:val="center"/>
          </w:tcPr>
          <w:p w:rsidR="00397919" w:rsidRDefault="00397919" w:rsidP="004B26EE">
            <w:pPr>
              <w:jc w:val="center"/>
              <w:rPr>
                <w:rFonts w:ascii="Times New Roman" w:hAnsi="Times New Roman" w:cs="Times New Roman"/>
                <w:sz w:val="24"/>
                <w:szCs w:val="24"/>
              </w:rPr>
            </w:pPr>
            <w:r w:rsidRPr="0033050D">
              <w:rPr>
                <w:rFonts w:ascii="Times New Roman" w:hAnsi="Times New Roman" w:cs="Times New Roman"/>
                <w:sz w:val="24"/>
                <w:szCs w:val="24"/>
              </w:rPr>
              <w:t>Х</w:t>
            </w:r>
            <w:r w:rsidRPr="0033050D">
              <w:rPr>
                <w:rFonts w:ascii="Times New Roman" w:hAnsi="Times New Roman"/>
                <w:sz w:val="24"/>
                <w:szCs w:val="24"/>
              </w:rPr>
              <w:t xml:space="preserve"> </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3B1165">
        <w:trPr>
          <w:trHeight w:val="477"/>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23514E">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sidRPr="00C259DB">
              <w:rPr>
                <w:rFonts w:ascii="Times New Roman" w:eastAsia="Calibri" w:hAnsi="Times New Roman" w:cs="Times New Roman"/>
                <w:sz w:val="24"/>
                <w:szCs w:val="24"/>
              </w:rPr>
              <w:t xml:space="preserve">несоблюдение установленного порядка организации работ по привлечению независимых экспертов, специалистов к проведению контрольных мероприятий </w:t>
            </w:r>
            <w:r>
              <w:rPr>
                <w:rFonts w:ascii="Times New Roman" w:eastAsia="Calibri" w:hAnsi="Times New Roman" w:cs="Times New Roman"/>
                <w:sz w:val="24"/>
                <w:szCs w:val="24"/>
              </w:rPr>
              <w:t>МКРУ ФК</w:t>
            </w:r>
            <w:r w:rsidRPr="00C259DB">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259DB">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571" w:type="dxa"/>
            <w:vAlign w:val="center"/>
          </w:tcPr>
          <w:p w:rsidR="00397919" w:rsidRDefault="00397919" w:rsidP="00493B96">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23514E">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08486E">
            <w:pPr>
              <w:jc w:val="both"/>
              <w:rPr>
                <w:rFonts w:ascii="Times New Roman" w:hAnsi="Times New Roman" w:cs="Times New Roman"/>
                <w:sz w:val="24"/>
                <w:szCs w:val="24"/>
              </w:rPr>
            </w:pPr>
            <w:r w:rsidRPr="00BA4581">
              <w:rPr>
                <w:rFonts w:ascii="Times New Roman" w:hAnsi="Times New Roman" w:cs="Times New Roman"/>
                <w:sz w:val="24"/>
                <w:szCs w:val="24"/>
              </w:rPr>
              <w:t>неосуществление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w:t>
            </w:r>
            <w:r>
              <w:rPr>
                <w:rFonts w:ascii="Times New Roman" w:hAnsi="Times New Roman" w:cs="Times New Roman"/>
                <w:sz w:val="24"/>
                <w:szCs w:val="24"/>
              </w:rPr>
              <w:t xml:space="preserve">организации </w:t>
            </w:r>
            <w:r w:rsidRPr="003411F5">
              <w:rPr>
                <w:rFonts w:ascii="Times New Roman" w:hAnsi="Times New Roman" w:cs="Times New Roman"/>
                <w:sz w:val="24"/>
                <w:szCs w:val="24"/>
              </w:rPr>
              <w:t>планирования</w:t>
            </w:r>
            <w:r>
              <w:rPr>
                <w:rFonts w:ascii="Times New Roman" w:hAnsi="Times New Roman" w:cs="Times New Roman"/>
                <w:sz w:val="24"/>
                <w:szCs w:val="24"/>
              </w:rPr>
              <w:t xml:space="preserve"> и у</w:t>
            </w:r>
            <w:r w:rsidRPr="003411F5">
              <w:rPr>
                <w:rFonts w:ascii="Times New Roman" w:hAnsi="Times New Roman" w:cs="Times New Roman"/>
                <w:sz w:val="24"/>
                <w:szCs w:val="24"/>
              </w:rPr>
              <w:t>чет</w:t>
            </w:r>
            <w:r>
              <w:rPr>
                <w:rFonts w:ascii="Times New Roman" w:hAnsi="Times New Roman" w:cs="Times New Roman"/>
                <w:sz w:val="24"/>
                <w:szCs w:val="24"/>
              </w:rPr>
              <w:t>а</w:t>
            </w:r>
            <w:r w:rsidRPr="003411F5">
              <w:rPr>
                <w:rFonts w:ascii="Times New Roman" w:hAnsi="Times New Roman" w:cs="Times New Roman"/>
                <w:sz w:val="24"/>
                <w:szCs w:val="24"/>
              </w:rPr>
              <w:t xml:space="preserve"> нагрузки сотрудников контрольно-ревизионных отделов </w:t>
            </w:r>
            <w:r>
              <w:rPr>
                <w:rFonts w:ascii="Times New Roman" w:hAnsi="Times New Roman" w:cs="Times New Roman"/>
                <w:sz w:val="24"/>
                <w:szCs w:val="24"/>
              </w:rPr>
              <w:t>МКРУ ФК</w:t>
            </w:r>
            <w:r w:rsidRPr="003411F5">
              <w:rPr>
                <w:rFonts w:ascii="Times New Roman" w:hAnsi="Times New Roman" w:cs="Times New Roman"/>
                <w:sz w:val="24"/>
                <w:szCs w:val="24"/>
              </w:rPr>
              <w:t xml:space="preserve"> п</w:t>
            </w:r>
            <w:r>
              <w:rPr>
                <w:rFonts w:ascii="Times New Roman" w:hAnsi="Times New Roman" w:cs="Times New Roman"/>
                <w:sz w:val="24"/>
                <w:szCs w:val="24"/>
              </w:rPr>
              <w:t>ри</w:t>
            </w:r>
            <w:r w:rsidRPr="003411F5">
              <w:rPr>
                <w:rFonts w:ascii="Times New Roman" w:hAnsi="Times New Roman" w:cs="Times New Roman"/>
                <w:sz w:val="24"/>
                <w:szCs w:val="24"/>
              </w:rPr>
              <w:t xml:space="preserve"> участи</w:t>
            </w:r>
            <w:r>
              <w:rPr>
                <w:rFonts w:ascii="Times New Roman" w:hAnsi="Times New Roman" w:cs="Times New Roman"/>
                <w:sz w:val="24"/>
                <w:szCs w:val="24"/>
              </w:rPr>
              <w:t>и</w:t>
            </w:r>
            <w:r w:rsidRPr="003411F5">
              <w:rPr>
                <w:rFonts w:ascii="Times New Roman" w:hAnsi="Times New Roman" w:cs="Times New Roman"/>
                <w:sz w:val="24"/>
                <w:szCs w:val="24"/>
              </w:rPr>
              <w:t xml:space="preserve"> в контрольных мероприятиях </w:t>
            </w:r>
            <w:r>
              <w:rPr>
                <w:rFonts w:ascii="Times New Roman" w:hAnsi="Times New Roman" w:cs="Times New Roman"/>
                <w:sz w:val="24"/>
                <w:szCs w:val="24"/>
              </w:rPr>
              <w:t>МКРУ ФК</w:t>
            </w:r>
            <w:r w:rsidRPr="003411F5">
              <w:rPr>
                <w:rFonts w:ascii="Times New Roman" w:hAnsi="Times New Roman" w:cs="Times New Roman"/>
                <w:sz w:val="24"/>
                <w:szCs w:val="24"/>
              </w:rPr>
              <w:t xml:space="preserve"> с учетом их привлечения к контрольным мероприятиям Федерального казначейства</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23514E"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BA4581" w:rsidRDefault="00397919" w:rsidP="00493B96">
            <w:pPr>
              <w:jc w:val="both"/>
              <w:rPr>
                <w:rFonts w:ascii="Times New Roman" w:hAnsi="Times New Roman" w:cs="Times New Roman"/>
                <w:sz w:val="24"/>
                <w:szCs w:val="24"/>
              </w:rPr>
            </w:pPr>
            <w:r>
              <w:rPr>
                <w:rFonts w:ascii="Times New Roman" w:hAnsi="Times New Roman" w:cs="Times New Roman"/>
                <w:sz w:val="24"/>
                <w:szCs w:val="24"/>
              </w:rPr>
              <w:t>нео</w:t>
            </w:r>
            <w:r w:rsidRPr="00170AE0">
              <w:rPr>
                <w:rFonts w:ascii="Times New Roman" w:hAnsi="Times New Roman" w:cs="Times New Roman"/>
                <w:sz w:val="24"/>
                <w:szCs w:val="24"/>
              </w:rPr>
              <w:t xml:space="preserve">беспечение представления в Федеральное казначейство и </w:t>
            </w:r>
            <w:proofErr w:type="spellStart"/>
            <w:r>
              <w:rPr>
                <w:rFonts w:ascii="Times New Roman" w:hAnsi="Times New Roman" w:cs="Times New Roman"/>
                <w:sz w:val="24"/>
                <w:szCs w:val="24"/>
              </w:rPr>
              <w:t>не</w:t>
            </w:r>
            <w:r w:rsidRPr="00170AE0">
              <w:rPr>
                <w:rFonts w:ascii="Times New Roman" w:hAnsi="Times New Roman" w:cs="Times New Roman"/>
                <w:sz w:val="24"/>
                <w:szCs w:val="24"/>
              </w:rPr>
              <w:t>поддержание</w:t>
            </w:r>
            <w:proofErr w:type="spellEnd"/>
            <w:r w:rsidRPr="00170AE0">
              <w:rPr>
                <w:rFonts w:ascii="Times New Roman" w:hAnsi="Times New Roman" w:cs="Times New Roman"/>
                <w:sz w:val="24"/>
                <w:szCs w:val="24"/>
              </w:rPr>
              <w:t xml:space="preserve"> в актуальном состоянии информации о должностных лицах </w:t>
            </w:r>
            <w:r>
              <w:rPr>
                <w:rFonts w:ascii="Times New Roman" w:hAnsi="Times New Roman" w:cs="Times New Roman"/>
                <w:sz w:val="24"/>
                <w:szCs w:val="24"/>
              </w:rPr>
              <w:lastRenderedPageBreak/>
              <w:t>МКРУ ФК</w:t>
            </w:r>
            <w:r w:rsidRPr="00170AE0">
              <w:rPr>
                <w:rFonts w:ascii="Times New Roman" w:hAnsi="Times New Roman" w:cs="Times New Roman"/>
                <w:sz w:val="24"/>
                <w:szCs w:val="24"/>
              </w:rPr>
              <w:t>, привлекаемых к участию в контрольных мероприятиях Федерального казначейства</w:t>
            </w:r>
            <w:r>
              <w:rPr>
                <w:rFonts w:ascii="Times New Roman" w:hAnsi="Times New Roman" w:cs="Times New Roman"/>
                <w:sz w:val="24"/>
                <w:szCs w:val="24"/>
              </w:rPr>
              <w:t>;</w:t>
            </w:r>
          </w:p>
        </w:tc>
        <w:tc>
          <w:tcPr>
            <w:tcW w:w="796" w:type="dxa"/>
            <w:vAlign w:val="center"/>
          </w:tcPr>
          <w:p w:rsidR="00397919" w:rsidRPr="0033050D"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Pr="0033050D"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33050D"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33050D" w:rsidRDefault="00397919" w:rsidP="00493B96">
            <w:pPr>
              <w:jc w:val="center"/>
              <w:rPr>
                <w:rFonts w:ascii="Times New Roman" w:hAnsi="Times New Roman"/>
                <w:sz w:val="24"/>
                <w:szCs w:val="24"/>
              </w:rPr>
            </w:pPr>
            <w:r>
              <w:rPr>
                <w:rFonts w:ascii="Times New Roman" w:hAnsi="Times New Roman"/>
                <w:sz w:val="24"/>
                <w:szCs w:val="24"/>
              </w:rPr>
              <w:t>–</w:t>
            </w:r>
          </w:p>
        </w:tc>
        <w:tc>
          <w:tcPr>
            <w:tcW w:w="763" w:type="dxa"/>
            <w:vAlign w:val="center"/>
          </w:tcPr>
          <w:p w:rsidR="00397919" w:rsidRPr="0033050D"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33050D" w:rsidRDefault="00397919" w:rsidP="00493B96">
            <w:pPr>
              <w:jc w:val="center"/>
              <w:rPr>
                <w:rFonts w:ascii="Times New Roman" w:hAnsi="Times New Roman"/>
                <w:sz w:val="24"/>
                <w:szCs w:val="24"/>
              </w:rPr>
            </w:pPr>
            <w:r>
              <w:rPr>
                <w:rFonts w:ascii="Times New Roman" w:hAnsi="Times New Roman"/>
                <w:sz w:val="24"/>
                <w:szCs w:val="24"/>
              </w:rPr>
              <w:t>–</w:t>
            </w:r>
          </w:p>
        </w:tc>
        <w:tc>
          <w:tcPr>
            <w:tcW w:w="1571" w:type="dxa"/>
            <w:vAlign w:val="center"/>
          </w:tcPr>
          <w:p w:rsidR="00397919" w:rsidRPr="00C05472"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5737A9">
        <w:trPr>
          <w:trHeight w:val="112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23514E">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FD3F2F">
            <w:pPr>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 xml:space="preserve">есоблюдение </w:t>
            </w:r>
            <w:r>
              <w:rPr>
                <w:rFonts w:ascii="Times New Roman" w:eastAsia="Calibri" w:hAnsi="Times New Roman" w:cs="Times New Roman"/>
                <w:sz w:val="24"/>
                <w:szCs w:val="24"/>
              </w:rPr>
              <w:t>требований к</w:t>
            </w:r>
            <w:r w:rsidRPr="00EF666C">
              <w:rPr>
                <w:rFonts w:ascii="Times New Roman" w:eastAsia="Calibri" w:hAnsi="Times New Roman" w:cs="Times New Roman"/>
                <w:sz w:val="24"/>
                <w:szCs w:val="24"/>
              </w:rPr>
              <w:t xml:space="preserve"> формировани</w:t>
            </w:r>
            <w:r>
              <w:rPr>
                <w:rFonts w:ascii="Times New Roman" w:eastAsia="Calibri" w:hAnsi="Times New Roman" w:cs="Times New Roman"/>
                <w:sz w:val="24"/>
                <w:szCs w:val="24"/>
              </w:rPr>
              <w:t>ю</w:t>
            </w:r>
            <w:r w:rsidRPr="00EF666C">
              <w:rPr>
                <w:rFonts w:ascii="Times New Roman" w:eastAsia="Calibri" w:hAnsi="Times New Roman" w:cs="Times New Roman"/>
                <w:sz w:val="24"/>
                <w:szCs w:val="24"/>
              </w:rPr>
              <w:t xml:space="preserve"> и ведени</w:t>
            </w:r>
            <w:r>
              <w:rPr>
                <w:rFonts w:ascii="Times New Roman" w:eastAsia="Calibri" w:hAnsi="Times New Roman" w:cs="Times New Roman"/>
                <w:sz w:val="24"/>
                <w:szCs w:val="24"/>
              </w:rPr>
              <w:t xml:space="preserve">ю </w:t>
            </w:r>
            <w:r w:rsidRPr="00EF666C">
              <w:rPr>
                <w:rFonts w:ascii="Times New Roman" w:eastAsia="Calibri" w:hAnsi="Times New Roman" w:cs="Times New Roman"/>
                <w:sz w:val="24"/>
                <w:szCs w:val="24"/>
              </w:rPr>
              <w:t>Реестра контрольных мероприятий</w:t>
            </w:r>
            <w:r w:rsidRPr="00BD2C17">
              <w:rPr>
                <w:rFonts w:ascii="Times New Roman" w:eastAsia="Calibri" w:hAnsi="Times New Roman" w:cs="Times New Roman"/>
                <w:sz w:val="24"/>
                <w:szCs w:val="24"/>
              </w:rPr>
              <w:t xml:space="preserve">, к участию в которых привлекаются сотрудники </w:t>
            </w:r>
            <w:r>
              <w:rPr>
                <w:rFonts w:ascii="Times New Roman" w:eastAsia="Calibri" w:hAnsi="Times New Roman" w:cs="Times New Roman"/>
                <w:sz w:val="24"/>
                <w:szCs w:val="24"/>
              </w:rPr>
              <w:t>МКРУ ФК;</w:t>
            </w:r>
          </w:p>
        </w:tc>
        <w:tc>
          <w:tcPr>
            <w:tcW w:w="796"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5737A9">
        <w:trPr>
          <w:trHeight w:val="983"/>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23514E">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ED3D88">
            <w:pPr>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есоблюдение</w:t>
            </w:r>
            <w:r>
              <w:rPr>
                <w:rFonts w:ascii="Times New Roman" w:eastAsia="Calibri" w:hAnsi="Times New Roman" w:cs="Times New Roman"/>
                <w:sz w:val="24"/>
                <w:szCs w:val="24"/>
              </w:rPr>
              <w:t xml:space="preserve"> требований к формированию и ведению</w:t>
            </w:r>
            <w:r w:rsidRPr="00BD2C17">
              <w:rPr>
                <w:rFonts w:ascii="Times New Roman" w:eastAsia="Calibri" w:hAnsi="Times New Roman" w:cs="Times New Roman"/>
                <w:sz w:val="24"/>
                <w:szCs w:val="24"/>
              </w:rPr>
              <w:t xml:space="preserve"> реестра внеплановых контрольных мероприятий </w:t>
            </w:r>
            <w:r>
              <w:rPr>
                <w:rFonts w:ascii="Times New Roman" w:eastAsia="Calibri" w:hAnsi="Times New Roman" w:cs="Times New Roman"/>
                <w:sz w:val="24"/>
                <w:szCs w:val="24"/>
              </w:rPr>
              <w:t>МКРУ ФК;</w:t>
            </w:r>
            <w:r w:rsidRPr="00BD2C17">
              <w:rPr>
                <w:rFonts w:ascii="Times New Roman" w:eastAsia="Times New Roman" w:hAnsi="Times New Roman" w:cs="Times New Roman"/>
                <w:color w:val="000000"/>
                <w:sz w:val="24"/>
                <w:szCs w:val="24"/>
                <w:lang w:bidi="ru-RU"/>
              </w:rPr>
              <w:t xml:space="preserve"> </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5737A9">
        <w:trPr>
          <w:trHeight w:val="45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23514E">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C392A">
              <w:rPr>
                <w:rFonts w:ascii="Times New Roman" w:eastAsia="Times New Roman" w:hAnsi="Times New Roman" w:cs="Times New Roman"/>
                <w:sz w:val="24"/>
                <w:szCs w:val="24"/>
                <w:lang w:eastAsia="ru-RU"/>
              </w:rPr>
              <w:t xml:space="preserve"> мониторинга </w:t>
            </w:r>
            <w:r w:rsidRPr="00F822AF">
              <w:rPr>
                <w:rFonts w:ascii="Times New Roman" w:eastAsia="Times New Roman" w:hAnsi="Times New Roman" w:cs="Times New Roman"/>
                <w:sz w:val="24"/>
                <w:szCs w:val="24"/>
                <w:lang w:eastAsia="ru-RU"/>
              </w:rPr>
              <w:t>проведения контрольных мероприятий в финансово-бюджетной сфере</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A7338F">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23514E"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Del="00955D3F"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Default="00397919" w:rsidP="00FD3F2F">
            <w:pPr>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неосуществление, ненадлежащее осуществление систематизации, анализа предложений территориальных органов Федерального казначейства по включению контрольных мероприятий в проекты планов территориальных органов Федерального казначейства, а также подготовки предложений МКРУ ФК по корректировке предложений территориальных органов Федерального казначейства по включению контрольных мероприятий в проекты планов территориальных органов Федерального казначейства</w:t>
            </w:r>
            <w:r>
              <w:rPr>
                <w:rFonts w:ascii="Times New Roman" w:eastAsia="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C05472"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3B1165">
        <w:trPr>
          <w:trHeight w:val="1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27A8B">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10</w:t>
            </w:r>
          </w:p>
        </w:tc>
        <w:tc>
          <w:tcPr>
            <w:tcW w:w="5274" w:type="dxa"/>
            <w:vAlign w:val="center"/>
          </w:tcPr>
          <w:p w:rsidR="00397919" w:rsidRDefault="00397919" w:rsidP="00CF1120">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ненадлежащее осуществление межведомственного взаимодействия при формировании плана контрольных мероприятий МКРУ ФК на соответствующий год, а также </w:t>
            </w:r>
            <w:r>
              <w:rPr>
                <w:rFonts w:ascii="Times New Roman" w:hAnsi="Times New Roman" w:cs="Times New Roman"/>
                <w:sz w:val="24"/>
                <w:szCs w:val="24"/>
              </w:rPr>
              <w:br/>
              <w:t>в рамках межведомственных соглашений, заключенных Федеральным казначейством;</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1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27A8B">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11</w:t>
            </w:r>
          </w:p>
        </w:tc>
        <w:tc>
          <w:tcPr>
            <w:tcW w:w="5274" w:type="dxa"/>
            <w:vAlign w:val="center"/>
          </w:tcPr>
          <w:p w:rsidR="00397919" w:rsidRDefault="00397919" w:rsidP="00CF1120">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ненадлежащее осуществление межведомственного взаимодействия в ходе выполнения плана контрольных мероприятий МКРУ ФК на соответствующий год, а также </w:t>
            </w:r>
            <w:r>
              <w:rPr>
                <w:rFonts w:ascii="Times New Roman" w:hAnsi="Times New Roman" w:cs="Times New Roman"/>
                <w:sz w:val="24"/>
                <w:szCs w:val="24"/>
              </w:rPr>
              <w:br/>
              <w:t>в рамках межведомственных соглашений, заключенных Федеральным казначейством;</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26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27A8B">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12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eastAsia="Calibri" w:hAnsi="Times New Roman" w:cs="Times New Roman"/>
                <w:sz w:val="24"/>
                <w:szCs w:val="24"/>
                <w:lang w:val="en-US"/>
              </w:rPr>
              <w:t>I</w:t>
            </w:r>
            <w:r w:rsidRPr="00EB4EBF">
              <w:rPr>
                <w:rFonts w:ascii="Times New Roman" w:eastAsia="Calibri" w:hAnsi="Times New Roman" w:cs="Times New Roman"/>
                <w:sz w:val="24"/>
                <w:szCs w:val="24"/>
                <w:lang w:val="en-US"/>
              </w:rPr>
              <w:t>X</w:t>
            </w:r>
            <w:r w:rsidRPr="00381D88">
              <w:rPr>
                <w:rFonts w:ascii="Times New Roman" w:eastAsia="Calibri" w:hAnsi="Times New Roman" w:cs="Times New Roman"/>
                <w:sz w:val="24"/>
                <w:szCs w:val="24"/>
              </w:rPr>
              <w:t>.2</w:t>
            </w:r>
            <w:r w:rsidRPr="00EB4EBF">
              <w:rPr>
                <w:rFonts w:ascii="Times New Roman" w:eastAsia="Calibri" w:hAnsi="Times New Roman" w:cs="Times New Roman"/>
                <w:sz w:val="24"/>
                <w:szCs w:val="24"/>
              </w:rPr>
              <w:t xml:space="preserve"> «</w:t>
            </w:r>
            <w:r w:rsidRPr="00EB4EBF">
              <w:rPr>
                <w:rFonts w:ascii="Times New Roman" w:eastAsia="Times New Roman" w:hAnsi="Times New Roman" w:cs="Times New Roman"/>
                <w:color w:val="000000"/>
                <w:sz w:val="24"/>
                <w:szCs w:val="24"/>
                <w:lang w:eastAsia="ru-RU"/>
              </w:rPr>
              <w:t>Организационно-аналитическое обеспечение контрольной деятельности в финансово-бюджетной сфере»</w:t>
            </w:r>
            <w:r w:rsidRPr="00EB4EBF">
              <w:rPr>
                <w:rFonts w:ascii="Times New Roman" w:hAnsi="Times New Roman" w:cs="Times New Roman"/>
                <w:sz w:val="24"/>
                <w:szCs w:val="24"/>
              </w:rPr>
              <w:t xml:space="preserve"> (далее</w:t>
            </w:r>
            <w:r>
              <w:rPr>
                <w:rFonts w:ascii="Times New Roman" w:hAnsi="Times New Roman" w:cs="Times New Roman"/>
                <w:sz w:val="24"/>
                <w:szCs w:val="24"/>
              </w:rPr>
              <w:t> </w:t>
            </w:r>
            <w:r w:rsidRPr="00EB4EBF">
              <w:rPr>
                <w:rFonts w:ascii="Times New Roman" w:hAnsi="Times New Roman" w:cs="Times New Roman"/>
                <w:sz w:val="24"/>
                <w:szCs w:val="24"/>
              </w:rPr>
              <w:t>–</w:t>
            </w:r>
            <w:r>
              <w:rPr>
                <w:rFonts w:ascii="Times New Roman" w:hAnsi="Times New Roman" w:cs="Times New Roman"/>
                <w:sz w:val="24"/>
                <w:szCs w:val="24"/>
              </w:rPr>
              <w:t> </w:t>
            </w:r>
            <w:r w:rsidRPr="00EB4EBF">
              <w:rPr>
                <w:rFonts w:ascii="Times New Roman" w:hAnsi="Times New Roman" w:cs="Times New Roman"/>
                <w:sz w:val="24"/>
                <w:szCs w:val="24"/>
              </w:rPr>
              <w:t>н</w:t>
            </w:r>
            <w:r>
              <w:rPr>
                <w:rFonts w:ascii="Times New Roman" w:hAnsi="Times New Roman" w:cs="Times New Roman"/>
                <w:sz w:val="24"/>
                <w:szCs w:val="24"/>
              </w:rPr>
              <w:t xml:space="preserve">аправление деятельности </w:t>
            </w:r>
            <w:r w:rsidRPr="00EB4EBF">
              <w:rPr>
                <w:rFonts w:ascii="Times New Roman" w:eastAsia="Calibri" w:hAnsi="Times New Roman" w:cs="Times New Roman"/>
                <w:sz w:val="24"/>
                <w:szCs w:val="24"/>
                <w:lang w:val="en-US"/>
              </w:rPr>
              <w:t>IX</w:t>
            </w:r>
            <w:r w:rsidRPr="00381D88">
              <w:rPr>
                <w:rFonts w:ascii="Times New Roman" w:eastAsia="Calibri" w:hAnsi="Times New Roman" w:cs="Times New Roman"/>
                <w:sz w:val="24"/>
                <w:szCs w:val="24"/>
              </w:rPr>
              <w:t>.2</w:t>
            </w:r>
            <w:r w:rsidRPr="00EB4EB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373"/>
        </w:trPr>
        <w:tc>
          <w:tcPr>
            <w:tcW w:w="754" w:type="dxa"/>
            <w:vMerge w:val="restart"/>
          </w:tcPr>
          <w:p w:rsidR="00397919" w:rsidRDefault="00397919" w:rsidP="00493B96">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493B96">
            <w:pPr>
              <w:widowControl w:val="0"/>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397919" w:rsidTr="00FD2496">
        <w:trPr>
          <w:trHeight w:val="1533"/>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sidRPr="007646D2">
              <w:rPr>
                <w:rFonts w:ascii="Times New Roman" w:eastAsia="Times New Roman" w:hAnsi="Times New Roman" w:cs="Times New Roman"/>
                <w:sz w:val="24"/>
                <w:szCs w:val="24"/>
                <w:lang w:eastAsia="ru-RU"/>
              </w:rPr>
              <w:t>нес</w:t>
            </w:r>
            <w:r w:rsidRPr="007646D2">
              <w:rPr>
                <w:rFonts w:ascii="Times New Roman" w:eastAsia="Times New Roman" w:hAnsi="Times New Roman" w:cs="Times New Roman"/>
                <w:sz w:val="24"/>
                <w:szCs w:val="24"/>
              </w:rPr>
              <w:t>облюдение требований</w:t>
            </w:r>
            <w:r>
              <w:rPr>
                <w:rFonts w:ascii="Times New Roman" w:eastAsia="Times New Roman" w:hAnsi="Times New Roman" w:cs="Times New Roman"/>
                <w:sz w:val="24"/>
                <w:szCs w:val="24"/>
              </w:rPr>
              <w:t xml:space="preserve"> нормативных правовых актов Российской Федерации, регламентирующих </w:t>
            </w:r>
            <w:r w:rsidRPr="006C392A">
              <w:rPr>
                <w:rFonts w:ascii="Times New Roman" w:eastAsia="Times New Roman" w:hAnsi="Times New Roman" w:cs="Times New Roman"/>
                <w:sz w:val="24"/>
                <w:szCs w:val="24"/>
              </w:rPr>
              <w:t>организаци</w:t>
            </w:r>
            <w:r>
              <w:rPr>
                <w:rFonts w:ascii="Times New Roman" w:eastAsia="Times New Roman" w:hAnsi="Times New Roman" w:cs="Times New Roman"/>
                <w:sz w:val="24"/>
                <w:szCs w:val="24"/>
              </w:rPr>
              <w:t>ю</w:t>
            </w:r>
            <w:r w:rsidRPr="006C392A">
              <w:rPr>
                <w:rFonts w:ascii="Times New Roman" w:eastAsia="Times New Roman" w:hAnsi="Times New Roman" w:cs="Times New Roman"/>
                <w:sz w:val="24"/>
                <w:szCs w:val="24"/>
              </w:rPr>
              <w:t xml:space="preserve"> и осуществлени</w:t>
            </w:r>
            <w:r>
              <w:rPr>
                <w:rFonts w:ascii="Times New Roman" w:eastAsia="Times New Roman" w:hAnsi="Times New Roman" w:cs="Times New Roman"/>
                <w:sz w:val="24"/>
                <w:szCs w:val="24"/>
              </w:rPr>
              <w:t>е</w:t>
            </w:r>
            <w:r w:rsidRPr="006C392A">
              <w:rPr>
                <w:rFonts w:ascii="Times New Roman" w:eastAsia="Times New Roman" w:hAnsi="Times New Roman" w:cs="Times New Roman"/>
                <w:sz w:val="24"/>
                <w:szCs w:val="24"/>
              </w:rPr>
              <w:t xml:space="preserve"> контроля в финансово-бюджетной сфере</w:t>
            </w:r>
            <w:r w:rsidRPr="00B83D0F">
              <w:rPr>
                <w:rFonts w:ascii="Times New Roman" w:eastAsia="Times New Roman" w:hAnsi="Times New Roman" w:cs="Times New Roman"/>
                <w:sz w:val="24"/>
                <w:szCs w:val="24"/>
              </w:rPr>
              <w:t xml:space="preserve"> при формировании плана контрольных мероприятий МКРУ ФК на соответствующий год</w:t>
            </w:r>
            <w:r w:rsidRPr="006C392A">
              <w:rPr>
                <w:rFonts w:ascii="Times New Roman" w:eastAsia="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C90B73">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7468B6">
              <w:rPr>
                <w:rFonts w:ascii="Times New Roman" w:hAnsi="Times New Roman" w:cs="Times New Roman"/>
                <w:sz w:val="24"/>
                <w:szCs w:val="24"/>
              </w:rPr>
              <w:t>9.2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sidRPr="006C392A">
              <w:rPr>
                <w:rFonts w:ascii="Times New Roman" w:eastAsia="Times New Roman" w:hAnsi="Times New Roman" w:cs="Times New Roman"/>
                <w:sz w:val="24"/>
                <w:szCs w:val="24"/>
              </w:rPr>
              <w:t>несоблюдение требований ведомственных правовых актов</w:t>
            </w:r>
            <w:r>
              <w:rPr>
                <w:rFonts w:ascii="Times New Roman" w:eastAsia="Times New Roman" w:hAnsi="Times New Roman" w:cs="Times New Roman"/>
                <w:sz w:val="24"/>
                <w:szCs w:val="24"/>
              </w:rPr>
              <w:t xml:space="preserve"> Федерального казначейства</w:t>
            </w:r>
            <w:r w:rsidRPr="006C392A">
              <w:rPr>
                <w:rFonts w:ascii="Times New Roman" w:eastAsia="Times New Roman" w:hAnsi="Times New Roman" w:cs="Times New Roman"/>
                <w:sz w:val="24"/>
                <w:szCs w:val="24"/>
              </w:rPr>
              <w:t>, регламентирующих вопросы организации контроля в финансово-бюджетной сфере</w:t>
            </w:r>
            <w:r w:rsidRPr="00B83D0F">
              <w:rPr>
                <w:rFonts w:ascii="Times New Roman" w:eastAsia="Times New Roman" w:hAnsi="Times New Roman" w:cs="Times New Roman"/>
                <w:sz w:val="24"/>
                <w:szCs w:val="24"/>
              </w:rPr>
              <w:t xml:space="preserve"> при формировании плана контрольных мероприятий МКРУ ФК на соответствующий год</w:t>
            </w:r>
            <w:r>
              <w:rPr>
                <w:rFonts w:ascii="Times New Roman" w:eastAsia="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Х</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5737A9">
        <w:trPr>
          <w:trHeight w:val="4253"/>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7468B6">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097448">
            <w:pPr>
              <w:jc w:val="both"/>
              <w:rPr>
                <w:rFonts w:ascii="Times New Roman" w:hAnsi="Times New Roman" w:cs="Times New Roman"/>
                <w:b/>
                <w:sz w:val="24"/>
                <w:szCs w:val="24"/>
              </w:rPr>
            </w:pPr>
            <w:proofErr w:type="spellStart"/>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формление</w:t>
            </w:r>
            <w:proofErr w:type="spellEnd"/>
            <w:r>
              <w:rPr>
                <w:rFonts w:ascii="Times New Roman" w:eastAsia="Calibri" w:hAnsi="Times New Roman" w:cs="Times New Roman"/>
                <w:sz w:val="24"/>
                <w:szCs w:val="24"/>
              </w:rPr>
              <w:t>, ненадлежащее оформление</w:t>
            </w:r>
            <w:r w:rsidRPr="00B0647A">
              <w:rPr>
                <w:rFonts w:ascii="Times New Roman" w:eastAsia="Calibri" w:hAnsi="Times New Roman" w:cs="Times New Roman"/>
                <w:sz w:val="24"/>
                <w:szCs w:val="24"/>
              </w:rPr>
              <w:t xml:space="preserve"> приказов </w:t>
            </w:r>
            <w:r>
              <w:rPr>
                <w:rFonts w:ascii="Times New Roman" w:eastAsia="Calibri" w:hAnsi="Times New Roman" w:cs="Times New Roman"/>
                <w:sz w:val="24"/>
                <w:szCs w:val="24"/>
              </w:rPr>
              <w:t>о назначении</w:t>
            </w:r>
            <w:r w:rsidRPr="00B0647A">
              <w:rPr>
                <w:rFonts w:ascii="Times New Roman" w:eastAsia="Calibri" w:hAnsi="Times New Roman" w:cs="Times New Roman"/>
                <w:sz w:val="24"/>
                <w:szCs w:val="24"/>
              </w:rPr>
              <w:t xml:space="preserve"> контрольных мероприятий</w:t>
            </w:r>
            <w:r>
              <w:rPr>
                <w:rFonts w:ascii="Times New Roman" w:eastAsia="Calibri" w:hAnsi="Times New Roman" w:cs="Times New Roman"/>
                <w:sz w:val="24"/>
                <w:szCs w:val="24"/>
              </w:rPr>
              <w:t xml:space="preserve">, в том числе </w:t>
            </w:r>
            <w:proofErr w:type="spellStart"/>
            <w:r>
              <w:rPr>
                <w:rFonts w:ascii="Times New Roman" w:eastAsia="Calibri" w:hAnsi="Times New Roman" w:cs="Times New Roman"/>
                <w:sz w:val="24"/>
                <w:szCs w:val="24"/>
              </w:rPr>
              <w:t>неоформление</w:t>
            </w:r>
            <w:proofErr w:type="spellEnd"/>
            <w:r>
              <w:rPr>
                <w:rFonts w:ascii="Times New Roman" w:eastAsia="Calibri" w:hAnsi="Times New Roman" w:cs="Times New Roman"/>
                <w:sz w:val="24"/>
                <w:szCs w:val="24"/>
              </w:rPr>
              <w:t>, ненадлежащее оформление</w:t>
            </w:r>
            <w:r w:rsidRPr="009F682C">
              <w:rPr>
                <w:rFonts w:ascii="Times New Roman" w:eastAsia="Calibri" w:hAnsi="Times New Roman" w:cs="Times New Roman"/>
                <w:sz w:val="24"/>
                <w:szCs w:val="24"/>
              </w:rPr>
              <w:t xml:space="preserve"> приказов о продлении, приостановлении, возобновлении</w:t>
            </w:r>
            <w:r>
              <w:rPr>
                <w:rFonts w:ascii="Times New Roman" w:eastAsia="Calibri" w:hAnsi="Times New Roman" w:cs="Times New Roman"/>
                <w:sz w:val="24"/>
                <w:szCs w:val="24"/>
              </w:rPr>
              <w:t>, прекращении</w:t>
            </w:r>
            <w:r w:rsidRPr="009F682C">
              <w:rPr>
                <w:rFonts w:ascii="Times New Roman" w:eastAsia="Calibri" w:hAnsi="Times New Roman" w:cs="Times New Roman"/>
                <w:sz w:val="24"/>
                <w:szCs w:val="24"/>
              </w:rPr>
              <w:t xml:space="preserve"> контрольного мероприятия, об изменении состава проверочной (ревизионной) группы</w:t>
            </w:r>
            <w:r w:rsidRPr="007A0132">
              <w:rPr>
                <w:rFonts w:ascii="Times New Roman" w:eastAsia="Calibri" w:hAnsi="Times New Roman" w:cs="Times New Roman"/>
                <w:sz w:val="24"/>
                <w:szCs w:val="24"/>
              </w:rPr>
              <w:t xml:space="preserve"> или уполномоченного на проведение контрольного мероприятия должностного лица, перечня основных вопросов, подлежащих изучению в ходе проведения контрольного мероприятия, привлекаемых специалистов, поручения на проведение экспертизы, проверяемого периода, срока проведения контрольного мероприятия</w:t>
            </w:r>
            <w:r>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5737A9">
        <w:trPr>
          <w:trHeight w:val="5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7468B6">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еосуществление</w:t>
            </w:r>
            <w:r>
              <w:rPr>
                <w:rFonts w:ascii="Times New Roman" w:eastAsia="Calibri" w:hAnsi="Times New Roman" w:cs="Times New Roman"/>
                <w:sz w:val="24"/>
                <w:szCs w:val="24"/>
              </w:rPr>
              <w:t>, ненадлежащее осуществление</w:t>
            </w:r>
            <w:r w:rsidRPr="00AC1137">
              <w:rPr>
                <w:rFonts w:ascii="Times New Roman" w:eastAsia="Calibri" w:hAnsi="Times New Roman" w:cs="Times New Roman"/>
                <w:sz w:val="24"/>
                <w:szCs w:val="24"/>
              </w:rPr>
              <w:t xml:space="preserve"> присвоения</w:t>
            </w:r>
            <w:r w:rsidRPr="00BD2C17">
              <w:rPr>
                <w:rFonts w:ascii="Times New Roman" w:eastAsia="Calibri" w:hAnsi="Times New Roman" w:cs="Times New Roman"/>
                <w:sz w:val="24"/>
                <w:szCs w:val="24"/>
              </w:rPr>
              <w:t xml:space="preserve"> </w:t>
            </w:r>
            <w:r w:rsidRPr="006A3086">
              <w:rPr>
                <w:rFonts w:ascii="Times New Roman" w:eastAsia="Calibri" w:hAnsi="Times New Roman" w:cs="Times New Roman"/>
                <w:sz w:val="24"/>
                <w:szCs w:val="24"/>
              </w:rPr>
              <w:t xml:space="preserve">(мониторинга присвоения в прикладном программном обеспечении) </w:t>
            </w:r>
            <w:r w:rsidRPr="00AC1137">
              <w:rPr>
                <w:rFonts w:ascii="Times New Roman" w:eastAsia="Calibri" w:hAnsi="Times New Roman" w:cs="Times New Roman"/>
                <w:sz w:val="24"/>
                <w:szCs w:val="24"/>
              </w:rPr>
              <w:t xml:space="preserve">идентификаторов контрольным мероприятиям, проводимым контрольно-ревизионными </w:t>
            </w:r>
            <w:r w:rsidRPr="00AC1137">
              <w:rPr>
                <w:rFonts w:ascii="Times New Roman" w:eastAsia="Calibri" w:hAnsi="Times New Roman" w:cs="Times New Roman"/>
                <w:sz w:val="24"/>
                <w:szCs w:val="24"/>
              </w:rPr>
              <w:lastRenderedPageBreak/>
              <w:t xml:space="preserve">отделами </w:t>
            </w:r>
            <w:r>
              <w:rPr>
                <w:rFonts w:ascii="Times New Roman" w:eastAsia="Calibri" w:hAnsi="Times New Roman" w:cs="Times New Roman"/>
                <w:sz w:val="24"/>
                <w:szCs w:val="24"/>
              </w:rPr>
              <w:t xml:space="preserve">МКРУ ФК </w:t>
            </w:r>
            <w:r w:rsidRPr="00BD2C17">
              <w:rPr>
                <w:rFonts w:ascii="Times New Roman" w:eastAsia="Calibri" w:hAnsi="Times New Roman" w:cs="Times New Roman"/>
                <w:sz w:val="24"/>
                <w:szCs w:val="24"/>
              </w:rPr>
              <w:t>и контроля</w:t>
            </w:r>
            <w:r w:rsidRPr="00AC1137">
              <w:rPr>
                <w:rFonts w:ascii="Times New Roman" w:eastAsia="Calibri" w:hAnsi="Times New Roman" w:cs="Times New Roman"/>
                <w:sz w:val="24"/>
                <w:szCs w:val="24"/>
              </w:rPr>
              <w:t xml:space="preserve"> за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5737A9">
        <w:trPr>
          <w:trHeight w:val="3815"/>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7468B6">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9B7053" w:rsidRDefault="00397919" w:rsidP="0008486E">
            <w:pPr>
              <w:jc w:val="both"/>
              <w:rPr>
                <w:rFonts w:ascii="Times New Roman" w:eastAsia="Calibri" w:hAnsi="Times New Roman" w:cs="Times New Roman"/>
                <w:sz w:val="24"/>
                <w:szCs w:val="24"/>
              </w:rPr>
            </w:pPr>
            <w:r w:rsidRPr="00E216E1">
              <w:rPr>
                <w:rFonts w:ascii="Times New Roman" w:eastAsia="Calibri" w:hAnsi="Times New Roman" w:cs="Times New Roman"/>
                <w:sz w:val="24"/>
                <w:szCs w:val="24"/>
              </w:rPr>
              <w:t xml:space="preserve">отсутствие и (или) несоответствие данных по результатам проведения контрольных мероприятий контрольно-ревизионными отделами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 xml:space="preserve">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 xml:space="preserve"> в сети Интернет, </w:t>
            </w:r>
            <w:r>
              <w:rPr>
                <w:rFonts w:ascii="Times New Roman" w:eastAsia="Calibri" w:hAnsi="Times New Roman" w:cs="Times New Roman"/>
                <w:sz w:val="24"/>
                <w:szCs w:val="24"/>
              </w:rPr>
              <w:br/>
            </w:r>
            <w:r w:rsidRPr="00E216E1">
              <w:rPr>
                <w:rFonts w:ascii="Times New Roman" w:eastAsia="Calibri" w:hAnsi="Times New Roman" w:cs="Times New Roman"/>
                <w:sz w:val="24"/>
                <w:szCs w:val="24"/>
              </w:rPr>
              <w:t xml:space="preserve">в Реестре жалоб, плановых и внеплановых проверок, принятых по ним решений </w:t>
            </w:r>
            <w:r>
              <w:rPr>
                <w:rFonts w:ascii="Times New Roman" w:eastAsia="Calibri" w:hAnsi="Times New Roman" w:cs="Times New Roman"/>
                <w:sz w:val="24"/>
                <w:szCs w:val="24"/>
              </w:rPr>
              <w:br/>
            </w:r>
            <w:r w:rsidRPr="00E216E1">
              <w:rPr>
                <w:rFonts w:ascii="Times New Roman" w:eastAsia="Calibri" w:hAnsi="Times New Roman" w:cs="Times New Roman"/>
                <w:sz w:val="24"/>
                <w:szCs w:val="24"/>
              </w:rPr>
              <w:t xml:space="preserve">и выданных предписаний в ЕИС (по результатам проверок в отношении закупок товаров, работ, услуг для обеспечения федеральных нужд), </w:t>
            </w:r>
            <w:r>
              <w:rPr>
                <w:rFonts w:ascii="Times New Roman" w:eastAsia="Calibri" w:hAnsi="Times New Roman" w:cs="Times New Roman"/>
                <w:sz w:val="24"/>
                <w:szCs w:val="24"/>
              </w:rPr>
              <w:br/>
            </w:r>
            <w:r w:rsidRPr="00E216E1">
              <w:rPr>
                <w:rFonts w:ascii="Times New Roman" w:eastAsia="Calibri" w:hAnsi="Times New Roman" w:cs="Times New Roman"/>
                <w:sz w:val="24"/>
                <w:szCs w:val="24"/>
              </w:rPr>
              <w:t xml:space="preserve">а также в отчетах </w:t>
            </w:r>
            <w:r>
              <w:rPr>
                <w:rFonts w:ascii="Times New Roman" w:eastAsia="Calibri" w:hAnsi="Times New Roman" w:cs="Times New Roman"/>
                <w:sz w:val="24"/>
                <w:szCs w:val="24"/>
              </w:rPr>
              <w:t>МКРУ ФК</w:t>
            </w:r>
            <w:r w:rsidRPr="00E216E1">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5737A9">
        <w:trPr>
          <w:trHeight w:val="427"/>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2</w:t>
            </w:r>
          </w:p>
        </w:tc>
        <w:tc>
          <w:tcPr>
            <w:tcW w:w="574" w:type="dxa"/>
            <w:vAlign w:val="center"/>
          </w:tcPr>
          <w:p w:rsidR="00397919" w:rsidRDefault="00397919" w:rsidP="0008486E">
            <w:pPr>
              <w:jc w:val="center"/>
              <w:rPr>
                <w:rFonts w:ascii="Times New Roman" w:hAnsi="Times New Roman" w:cs="Times New Roman"/>
                <w:sz w:val="24"/>
                <w:szCs w:val="24"/>
              </w:rPr>
            </w:pPr>
            <w:r>
              <w:rPr>
                <w:rFonts w:ascii="Times New Roman" w:hAnsi="Times New Roman"/>
                <w:sz w:val="24"/>
                <w:szCs w:val="24"/>
              </w:rPr>
              <w:t>6</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EB4EBF">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280"/>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контрольной комиссии </w:t>
            </w:r>
            <w:r>
              <w:rPr>
                <w:rFonts w:ascii="Times New Roman" w:eastAsia="Calibri" w:hAnsi="Times New Roman" w:cs="Times New Roman"/>
                <w:sz w:val="24"/>
                <w:szCs w:val="24"/>
              </w:rPr>
              <w:t>МКРУ ФК:</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B0647A">
              <w:rPr>
                <w:rFonts w:ascii="Times New Roman" w:eastAsia="Calibri" w:hAnsi="Times New Roman" w:cs="Times New Roman"/>
                <w:sz w:val="24"/>
                <w:szCs w:val="24"/>
              </w:rPr>
              <w:t xml:space="preserve"> информационного и организационно-технического обеспечения деятельности контрольной комиссии </w:t>
            </w:r>
            <w:r>
              <w:rPr>
                <w:rFonts w:ascii="Times New Roman" w:eastAsia="Calibri" w:hAnsi="Times New Roman" w:cs="Times New Roman"/>
                <w:sz w:val="24"/>
                <w:szCs w:val="24"/>
              </w:rPr>
              <w:t>МКРУ ФК</w:t>
            </w:r>
            <w:r w:rsidRPr="00B0647A">
              <w:rPr>
                <w:rFonts w:ascii="Times New Roman" w:eastAsia="Calibri" w:hAnsi="Times New Roman" w:cs="Times New Roman"/>
                <w:sz w:val="24"/>
                <w:szCs w:val="24"/>
              </w:rPr>
              <w:t>,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МКРУ ФК</w:t>
            </w:r>
            <w:r w:rsidRPr="00B0647A">
              <w:rPr>
                <w:rFonts w:ascii="Times New Roman" w:eastAsia="Calibri" w:hAnsi="Times New Roman" w:cs="Times New Roman"/>
                <w:sz w:val="24"/>
                <w:szCs w:val="24"/>
              </w:rPr>
              <w:t xml:space="preserve">, принятых по </w:t>
            </w:r>
            <w:r w:rsidRPr="00B0647A">
              <w:rPr>
                <w:rFonts w:ascii="Times New Roman" w:eastAsia="Calibri" w:hAnsi="Times New Roman" w:cs="Times New Roman"/>
                <w:sz w:val="24"/>
                <w:szCs w:val="24"/>
              </w:rPr>
              <w:lastRenderedPageBreak/>
              <w:t xml:space="preserve">предложениям контрольной комиссии </w:t>
            </w:r>
            <w:r>
              <w:rPr>
                <w:rFonts w:ascii="Times New Roman" w:eastAsia="Calibri" w:hAnsi="Times New Roman" w:cs="Times New Roman"/>
                <w:sz w:val="24"/>
                <w:szCs w:val="24"/>
              </w:rPr>
              <w:t>МКРУ ФК;</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5737A9">
        <w:trPr>
          <w:trHeight w:val="68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I</w:t>
            </w:r>
            <w:r w:rsidRPr="009765A7">
              <w:rPr>
                <w:rFonts w:ascii="Times New Roman" w:eastAsia="Calibri" w:hAnsi="Times New Roman" w:cs="Times New Roman"/>
                <w:sz w:val="24"/>
                <w:szCs w:val="24"/>
                <w:lang w:val="en-US"/>
              </w:rPr>
              <w:t>X</w:t>
            </w:r>
            <w:r>
              <w:rPr>
                <w:rFonts w:ascii="Times New Roman" w:eastAsia="Calibri" w:hAnsi="Times New Roman" w:cs="Times New Roman"/>
                <w:sz w:val="24"/>
                <w:szCs w:val="24"/>
              </w:rPr>
              <w:t>.2 Классификатора рисков</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737A9">
        <w:trPr>
          <w:trHeight w:val="420"/>
        </w:trPr>
        <w:tc>
          <w:tcPr>
            <w:tcW w:w="754" w:type="dxa"/>
            <w:vMerge w:val="restart"/>
          </w:tcPr>
          <w:p w:rsidR="00397919" w:rsidRPr="00C4674E"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Pr="008A085E" w:rsidRDefault="00397919" w:rsidP="00493B9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 xml:space="preserve">проверки и свода данных контрольно-ревизионных отделов </w:t>
            </w:r>
            <w:r>
              <w:rPr>
                <w:rFonts w:ascii="Times New Roman" w:eastAsia="Calibri" w:hAnsi="Times New Roman" w:cs="Times New Roman"/>
                <w:sz w:val="24"/>
                <w:szCs w:val="24"/>
              </w:rPr>
              <w:t>МКРУ ФК</w:t>
            </w:r>
            <w:r w:rsidRPr="00B0647A">
              <w:rPr>
                <w:rFonts w:ascii="Times New Roman" w:eastAsia="Calibri" w:hAnsi="Times New Roman" w:cs="Times New Roman"/>
                <w:sz w:val="24"/>
                <w:szCs w:val="24"/>
              </w:rPr>
              <w:t>, формировани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и представлени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в Федеральное казначейство отчетности по результатам контрольных мероприятий</w:t>
            </w:r>
            <w:r>
              <w:rPr>
                <w:rFonts w:ascii="Times New Roman" w:eastAsia="Calibri" w:hAnsi="Times New Roman" w:cs="Times New Roman"/>
                <w:sz w:val="24"/>
                <w:szCs w:val="24"/>
              </w:rPr>
              <w:t xml:space="preserve"> МКРУ ФК</w:t>
            </w:r>
            <w:r w:rsidRPr="00B0647A">
              <w:rPr>
                <w:rFonts w:ascii="Times New Roman" w:eastAsia="Calibri" w:hAnsi="Times New Roman" w:cs="Times New Roman"/>
                <w:sz w:val="24"/>
                <w:szCs w:val="24"/>
              </w:rPr>
              <w:t xml:space="preserve"> в финансово-бюджетной сфере,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а также об осуществлении производства по делам об административных правонарушениях, в том числе:</w:t>
            </w:r>
          </w:p>
        </w:tc>
      </w:tr>
      <w:tr w:rsidR="00397919" w:rsidTr="005737A9">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соответствие сведений, отраженных в отчетах, исходным материалам</w:t>
            </w:r>
            <w:r>
              <w:rPr>
                <w:rFonts w:ascii="Times New Roman" w:eastAsia="Calibri" w:hAnsi="Times New Roman" w:cs="Times New Roman"/>
                <w:sz w:val="24"/>
                <w:szCs w:val="24"/>
              </w:rPr>
              <w:t>, их недостоверность</w:t>
            </w:r>
            <w:r w:rsidRPr="00B0647A">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B23ABC">
        <w:trPr>
          <w:trHeight w:val="1559"/>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w:t>
            </w:r>
            <w:r w:rsidRPr="009A26AE">
              <w:rPr>
                <w:rFonts w:ascii="Times New Roman" w:eastAsia="Calibri" w:hAnsi="Times New Roman" w:cs="Times New Roman"/>
                <w:sz w:val="24"/>
                <w:szCs w:val="24"/>
              </w:rPr>
              <w:t>отчетности</w:t>
            </w:r>
            <w:r>
              <w:rPr>
                <w:rFonts w:ascii="Times New Roman" w:eastAsia="Calibri" w:hAnsi="Times New Roman" w:cs="Times New Roman"/>
                <w:sz w:val="24"/>
                <w:szCs w:val="24"/>
              </w:rPr>
              <w:t>,</w:t>
            </w:r>
            <w:r w:rsidRPr="00C16A80">
              <w:rPr>
                <w:rFonts w:ascii="Times New Roman" w:eastAsia="Calibri" w:hAnsi="Times New Roman" w:cs="Times New Roman"/>
                <w:sz w:val="24"/>
                <w:szCs w:val="24"/>
              </w:rPr>
              <w:t xml:space="preserve"> в том числе в прикладном программном обеспечении Федерального казначейства, автоматизирующем контрольную деятельность в финансово-бюджетной сфере</w:t>
            </w:r>
            <w:r>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B23ABC">
        <w:trPr>
          <w:trHeight w:val="354"/>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493B96">
            <w:pPr>
              <w:jc w:val="both"/>
              <w:rPr>
                <w:rFonts w:ascii="Times New Roman" w:hAnsi="Times New Roman" w:cs="Times New Roman"/>
                <w:b/>
                <w:sz w:val="24"/>
                <w:szCs w:val="24"/>
              </w:rPr>
            </w:pPr>
            <w:r>
              <w:rPr>
                <w:rFonts w:ascii="Times New Roman" w:eastAsia="Calibri" w:hAnsi="Times New Roman" w:cs="Times New Roman"/>
                <w:sz w:val="24"/>
                <w:szCs w:val="24"/>
              </w:rPr>
              <w:t>нес</w:t>
            </w:r>
            <w:r w:rsidRPr="00C55268">
              <w:rPr>
                <w:rFonts w:ascii="Times New Roman" w:eastAsia="Calibri" w:hAnsi="Times New Roman" w:cs="Times New Roman"/>
                <w:sz w:val="24"/>
                <w:szCs w:val="24"/>
              </w:rPr>
              <w:t xml:space="preserve">облюдение установленных сроков подготовки сводной информации, справок, аналитических документов и отчетности </w:t>
            </w:r>
            <w:r>
              <w:rPr>
                <w:rFonts w:ascii="Times New Roman" w:eastAsia="Calibri" w:hAnsi="Times New Roman" w:cs="Times New Roman"/>
                <w:sz w:val="24"/>
                <w:szCs w:val="24"/>
              </w:rPr>
              <w:br/>
            </w:r>
            <w:r w:rsidRPr="00C55268">
              <w:rPr>
                <w:rFonts w:ascii="Times New Roman" w:eastAsia="Calibri" w:hAnsi="Times New Roman" w:cs="Times New Roman"/>
                <w:sz w:val="24"/>
                <w:szCs w:val="24"/>
              </w:rPr>
              <w:t xml:space="preserve">по осуществлению </w:t>
            </w:r>
            <w:r>
              <w:rPr>
                <w:rFonts w:ascii="Times New Roman" w:eastAsia="Calibri" w:hAnsi="Times New Roman" w:cs="Times New Roman"/>
                <w:sz w:val="24"/>
                <w:szCs w:val="24"/>
              </w:rPr>
              <w:t>МКРУ ФК</w:t>
            </w:r>
            <w:r w:rsidRPr="00C55268">
              <w:rPr>
                <w:rFonts w:ascii="Times New Roman" w:eastAsia="Calibri" w:hAnsi="Times New Roman" w:cs="Times New Roman"/>
                <w:sz w:val="24"/>
                <w:szCs w:val="24"/>
              </w:rPr>
              <w:t xml:space="preserve"> контрольной деятельности в финансово-бюджетной</w:t>
            </w:r>
            <w:r>
              <w:rPr>
                <w:rFonts w:ascii="Times New Roman" w:eastAsia="Calibri" w:hAnsi="Times New Roman" w:cs="Times New Roman"/>
                <w:sz w:val="24"/>
                <w:szCs w:val="24"/>
              </w:rPr>
              <w:t xml:space="preserve"> сфере;</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B23ABC">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I</w:t>
            </w:r>
            <w:r w:rsidRPr="009765A7">
              <w:rPr>
                <w:rFonts w:ascii="Times New Roman" w:eastAsia="Calibri" w:hAnsi="Times New Roman" w:cs="Times New Roman"/>
                <w:sz w:val="24"/>
                <w:szCs w:val="24"/>
                <w:lang w:val="en-US"/>
              </w:rPr>
              <w:t>X</w:t>
            </w:r>
            <w:r>
              <w:rPr>
                <w:rFonts w:ascii="Times New Roman" w:eastAsia="Calibri" w:hAnsi="Times New Roman" w:cs="Times New Roman"/>
                <w:sz w:val="24"/>
                <w:szCs w:val="24"/>
              </w:rPr>
              <w:t>.2 Классификатора рисков</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B23ABC">
        <w:trPr>
          <w:trHeight w:val="91"/>
        </w:trPr>
        <w:tc>
          <w:tcPr>
            <w:tcW w:w="754" w:type="dxa"/>
            <w:vMerge w:val="restart"/>
          </w:tcPr>
          <w:p w:rsidR="00397919" w:rsidRPr="006A238A"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r w:rsidRPr="00980036">
              <w:rPr>
                <w:rFonts w:ascii="Times New Roman" w:hAnsi="Times New Roman" w:cs="Times New Roman"/>
                <w:sz w:val="24"/>
                <w:szCs w:val="24"/>
              </w:rPr>
              <w:t>.</w:t>
            </w:r>
          </w:p>
        </w:tc>
        <w:tc>
          <w:tcPr>
            <w:tcW w:w="13443" w:type="dxa"/>
            <w:gridSpan w:val="12"/>
            <w:vAlign w:val="center"/>
          </w:tcPr>
          <w:p w:rsidR="00397919" w:rsidRPr="006A238A" w:rsidRDefault="00397919" w:rsidP="00B23ABC">
            <w:pPr>
              <w:spacing w:line="192" w:lineRule="auto"/>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9765A7">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397919" w:rsidTr="00CB125B">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B23ABC">
            <w:pPr>
              <w:spacing w:line="192" w:lineRule="auto"/>
              <w:jc w:val="center"/>
              <w:rPr>
                <w:rFonts w:ascii="Times New Roman" w:hAnsi="Times New Roman" w:cs="Times New Roman"/>
                <w:sz w:val="24"/>
                <w:szCs w:val="24"/>
              </w:rPr>
            </w:pPr>
            <w:r>
              <w:rPr>
                <w:rFonts w:ascii="Times New Roman" w:hAnsi="Times New Roman" w:cs="Times New Roman"/>
                <w:sz w:val="24"/>
                <w:szCs w:val="24"/>
              </w:rPr>
              <w:t>9.2</w:t>
            </w:r>
          </w:p>
        </w:tc>
        <w:tc>
          <w:tcPr>
            <w:tcW w:w="696" w:type="dxa"/>
            <w:gridSpan w:val="2"/>
            <w:vAlign w:val="center"/>
          </w:tcPr>
          <w:p w:rsidR="00397919" w:rsidRPr="00A26D37" w:rsidRDefault="00397919" w:rsidP="00B23ABC">
            <w:pPr>
              <w:spacing w:line="192"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B23ABC">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rsidR="00397919" w:rsidRDefault="00397919" w:rsidP="00B23ABC">
            <w:pPr>
              <w:spacing w:line="192" w:lineRule="auto"/>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sidRPr="009765A7">
              <w:rPr>
                <w:rFonts w:ascii="Times New Roman" w:eastAsia="Calibri" w:hAnsi="Times New Roman" w:cs="Times New Roman"/>
                <w:sz w:val="24"/>
                <w:szCs w:val="24"/>
                <w:lang w:val="en-US"/>
              </w:rPr>
              <w:t>IX</w:t>
            </w:r>
            <w:r>
              <w:rPr>
                <w:rFonts w:ascii="Times New Roman" w:eastAsia="Calibri" w:hAnsi="Times New Roman" w:cs="Times New Roman"/>
                <w:sz w:val="24"/>
                <w:szCs w:val="24"/>
              </w:rPr>
              <w:t>.2</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96" w:type="dxa"/>
            <w:vAlign w:val="center"/>
          </w:tcPr>
          <w:p w:rsidR="00397919" w:rsidRDefault="00397919" w:rsidP="00B23ABC">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3" w:type="dxa"/>
            <w:vAlign w:val="center"/>
          </w:tcPr>
          <w:p w:rsidR="00397919" w:rsidRDefault="00397919" w:rsidP="00B23ABC">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B23ABC">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rsidR="00397919" w:rsidRDefault="00397919" w:rsidP="00B23ABC">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B23ABC">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B23ABC">
            <w:pPr>
              <w:spacing w:line="192" w:lineRule="auto"/>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rsidR="00397919" w:rsidRDefault="00397919" w:rsidP="00B23ABC">
            <w:pPr>
              <w:spacing w:line="192" w:lineRule="auto"/>
              <w:jc w:val="center"/>
            </w:pPr>
            <w:r w:rsidRPr="00FC060B">
              <w:rPr>
                <w:rFonts w:ascii="Times New Roman" w:hAnsi="Times New Roman" w:cs="Times New Roman"/>
                <w:sz w:val="24"/>
                <w:szCs w:val="24"/>
              </w:rPr>
              <w:t>низкий</w:t>
            </w:r>
          </w:p>
        </w:tc>
      </w:tr>
      <w:tr w:rsidR="00397919" w:rsidTr="00B23ABC">
        <w:trPr>
          <w:trHeight w:val="298"/>
        </w:trPr>
        <w:tc>
          <w:tcPr>
            <w:tcW w:w="14197" w:type="dxa"/>
            <w:gridSpan w:val="13"/>
            <w:vAlign w:val="center"/>
          </w:tcPr>
          <w:p w:rsidR="00397919" w:rsidRDefault="00397919" w:rsidP="00493B96">
            <w:pPr>
              <w:jc w:val="both"/>
            </w:pPr>
            <w:r w:rsidRPr="00E424F6">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u w:val="single"/>
                <w:lang w:eastAsia="ru-RU"/>
              </w:rPr>
              <w:t xml:space="preserve"> МКРУ ФК</w:t>
            </w:r>
            <w:r w:rsidRPr="00E424F6">
              <w:rPr>
                <w:rFonts w:ascii="Times New Roman" w:eastAsia="Times New Roman" w:hAnsi="Times New Roman" w:cs="Times New Roman"/>
                <w:b/>
                <w:sz w:val="24"/>
                <w:szCs w:val="24"/>
                <w:u w:val="single"/>
                <w:lang w:eastAsia="ru-RU"/>
              </w:rPr>
              <w:t>:</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w:t>
            </w:r>
            <w:r w:rsidRPr="0034530D">
              <w:rPr>
                <w:rFonts w:ascii="Times New Roman" w:eastAsia="Times New Roman" w:hAnsi="Times New Roman" w:cs="Times New Roman"/>
                <w:b/>
                <w:color w:val="000000"/>
                <w:sz w:val="24"/>
                <w:szCs w:val="24"/>
                <w:lang w:eastAsia="ru-RU"/>
              </w:rPr>
              <w:t>.2</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контроля в</w:t>
            </w:r>
            <w:r>
              <w:rPr>
                <w:rFonts w:ascii="Times New Roman" w:eastAsia="Times New Roman" w:hAnsi="Times New Roman" w:cs="Times New Roman"/>
                <w:b/>
                <w:color w:val="000000"/>
                <w:sz w:val="24"/>
                <w:szCs w:val="24"/>
                <w:lang w:eastAsia="ru-RU"/>
              </w:rPr>
              <w:t xml:space="preserve"> финансово-бюджетной сфере</w:t>
            </w:r>
          </w:p>
        </w:tc>
      </w:tr>
      <w:tr w:rsidR="00397919" w:rsidTr="003B1165">
        <w:trPr>
          <w:trHeight w:val="250"/>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 xml:space="preserve">Планирование </w:t>
            </w:r>
            <w:r w:rsidRPr="00BD2C17">
              <w:rPr>
                <w:rFonts w:ascii="Times New Roman" w:eastAsia="Calibri" w:hAnsi="Times New Roman" w:cs="Times New Roman"/>
                <w:sz w:val="24"/>
                <w:szCs w:val="24"/>
              </w:rPr>
              <w:t>контрольных мероприя</w:t>
            </w:r>
            <w:r>
              <w:rPr>
                <w:rFonts w:ascii="Times New Roman" w:eastAsia="Calibri" w:hAnsi="Times New Roman" w:cs="Times New Roman"/>
                <w:sz w:val="24"/>
                <w:szCs w:val="24"/>
              </w:rPr>
              <w:t>тий в финансово-бюджетной сфере</w:t>
            </w:r>
            <w:r>
              <w:rPr>
                <w:rFonts w:ascii="Times New Roman" w:hAnsi="Times New Roman" w:cs="Times New Roman"/>
                <w:sz w:val="24"/>
                <w:szCs w:val="24"/>
              </w:rPr>
              <w:t>:</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961C8D" w:rsidRDefault="00397919" w:rsidP="00493B96">
            <w:pPr>
              <w:jc w:val="center"/>
              <w:rPr>
                <w:rFonts w:ascii="Times New Roman" w:hAnsi="Times New Roman" w:cs="Times New Roman"/>
                <w:sz w:val="24"/>
                <w:szCs w:val="24"/>
                <w:lang w:val="en-US"/>
              </w:rPr>
            </w:pPr>
            <w:r w:rsidRPr="00FF4C24">
              <w:rPr>
                <w:rFonts w:ascii="Times New Roman" w:hAnsi="Times New Roman" w:cs="Times New Roman"/>
                <w:sz w:val="24"/>
                <w:szCs w:val="24"/>
              </w:rPr>
              <w:t>1</w:t>
            </w:r>
            <w:r>
              <w:rPr>
                <w:rFonts w:ascii="Times New Roman" w:hAnsi="Times New Roman" w:cs="Times New Roman"/>
                <w:sz w:val="24"/>
                <w:szCs w:val="24"/>
              </w:rPr>
              <w:t>0</w:t>
            </w:r>
            <w:r>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w:t>
            </w:r>
            <w:r>
              <w:rPr>
                <w:rFonts w:ascii="Times New Roman" w:eastAsia="Calibri" w:hAnsi="Times New Roman" w:cs="Times New Roman"/>
                <w:sz w:val="24"/>
                <w:szCs w:val="24"/>
              </w:rPr>
              <w:t>ведомственными актами Федерального казначейства</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3B1165">
        <w:trPr>
          <w:trHeight w:val="1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D87886">
            <w:pPr>
              <w:jc w:val="both"/>
              <w:rPr>
                <w:rFonts w:ascii="Times New Roman" w:hAnsi="Times New Roman" w:cs="Times New Roman"/>
                <w:sz w:val="24"/>
                <w:szCs w:val="24"/>
              </w:rPr>
            </w:pPr>
            <w:r>
              <w:rPr>
                <w:rFonts w:ascii="Times New Roman" w:eastAsia="Calibri" w:hAnsi="Times New Roman" w:cs="Times New Roman"/>
                <w:sz w:val="24"/>
                <w:szCs w:val="24"/>
              </w:rPr>
              <w:t>несоблюдение установленного порядка формирования</w:t>
            </w:r>
            <w:r w:rsidRPr="006D4B9D">
              <w:rPr>
                <w:rFonts w:ascii="Times New Roman" w:eastAsia="Calibri" w:hAnsi="Times New Roman" w:cs="Times New Roman"/>
                <w:sz w:val="24"/>
                <w:szCs w:val="24"/>
              </w:rPr>
              <w:t xml:space="preserve"> информаци</w:t>
            </w:r>
            <w:r>
              <w:rPr>
                <w:rFonts w:ascii="Times New Roman" w:eastAsia="Calibri" w:hAnsi="Times New Roman" w:cs="Times New Roman"/>
                <w:sz w:val="24"/>
                <w:szCs w:val="24"/>
              </w:rPr>
              <w:t>и</w:t>
            </w:r>
            <w:r w:rsidRPr="006D4B9D">
              <w:rPr>
                <w:rFonts w:ascii="Times New Roman" w:eastAsia="Calibri" w:hAnsi="Times New Roman" w:cs="Times New Roman"/>
                <w:sz w:val="24"/>
                <w:szCs w:val="24"/>
              </w:rPr>
              <w:t xml:space="preserve"> о потребности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 xml:space="preserve">в экспертизах (исследованиях) при проведении контрольных мероприятий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в финансово-бюджетной сфере</w:t>
            </w:r>
            <w:r>
              <w:rPr>
                <w:rFonts w:ascii="Times New Roman" w:eastAsia="Calibri" w:hAnsi="Times New Roman" w:cs="Times New Roman"/>
                <w:sz w:val="24"/>
                <w:szCs w:val="24"/>
              </w:rPr>
              <w:t>,</w:t>
            </w:r>
            <w:r w:rsidRPr="006D4B9D">
              <w:rPr>
                <w:rFonts w:ascii="Times New Roman" w:eastAsia="Calibri" w:hAnsi="Times New Roman" w:cs="Times New Roman"/>
                <w:sz w:val="24"/>
                <w:szCs w:val="24"/>
              </w:rPr>
              <w:t xml:space="preserve"> сведений, </w:t>
            </w:r>
            <w:r w:rsidRPr="00EF666C">
              <w:rPr>
                <w:rFonts w:ascii="Times New Roman" w:eastAsia="Calibri" w:hAnsi="Times New Roman" w:cs="Times New Roman"/>
                <w:sz w:val="24"/>
                <w:szCs w:val="24"/>
              </w:rPr>
              <w:t xml:space="preserve">необходимых для организации привлечения </w:t>
            </w:r>
            <w:r>
              <w:rPr>
                <w:rFonts w:ascii="Times New Roman" w:eastAsia="Calibri" w:hAnsi="Times New Roman" w:cs="Times New Roman"/>
                <w:sz w:val="24"/>
                <w:szCs w:val="24"/>
              </w:rPr>
              <w:t xml:space="preserve">независимых </w:t>
            </w:r>
            <w:r w:rsidRPr="00EF666C">
              <w:rPr>
                <w:rFonts w:ascii="Times New Roman" w:eastAsia="Calibri" w:hAnsi="Times New Roman" w:cs="Times New Roman"/>
                <w:sz w:val="24"/>
                <w:szCs w:val="24"/>
              </w:rPr>
              <w:t>эксперт</w:t>
            </w:r>
            <w:r>
              <w:rPr>
                <w:rFonts w:ascii="Times New Roman" w:eastAsia="Calibri" w:hAnsi="Times New Roman" w:cs="Times New Roman"/>
                <w:sz w:val="24"/>
                <w:szCs w:val="24"/>
              </w:rPr>
              <w:t>ов (экспертной организации),</w:t>
            </w:r>
            <w:r w:rsidRPr="00EF666C">
              <w:rPr>
                <w:rFonts w:ascii="Times New Roman" w:eastAsia="Calibri" w:hAnsi="Times New Roman" w:cs="Times New Roman"/>
                <w:sz w:val="24"/>
                <w:szCs w:val="24"/>
              </w:rPr>
              <w:t xml:space="preserve"> специалист</w:t>
            </w:r>
            <w:r>
              <w:rPr>
                <w:rFonts w:ascii="Times New Roman" w:eastAsia="Calibri" w:hAnsi="Times New Roman" w:cs="Times New Roman"/>
                <w:sz w:val="24"/>
                <w:szCs w:val="24"/>
              </w:rPr>
              <w:t>ов иных государственных органов, ФКУ «</w:t>
            </w:r>
            <w:r w:rsidRPr="00EF666C">
              <w:rPr>
                <w:rFonts w:ascii="Times New Roman" w:eastAsia="Calibri" w:hAnsi="Times New Roman" w:cs="Times New Roman"/>
                <w:sz w:val="24"/>
                <w:szCs w:val="24"/>
              </w:rPr>
              <w:t>ЦОКР</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а также экспертного заключения;</w:t>
            </w:r>
          </w:p>
        </w:tc>
        <w:tc>
          <w:tcPr>
            <w:tcW w:w="796" w:type="dxa"/>
            <w:vAlign w:val="center"/>
          </w:tcPr>
          <w:p w:rsidR="00397919" w:rsidRDefault="00397919" w:rsidP="00493B96">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55280D">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305E1E">
              <w:rPr>
                <w:rFonts w:ascii="Times New Roman" w:hAnsi="Times New Roman" w:cs="Times New Roman"/>
                <w:sz w:val="24"/>
                <w:szCs w:val="24"/>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5934AF">
              <w:rPr>
                <w:rFonts w:ascii="Times New Roman" w:eastAsia="Calibri" w:hAnsi="Times New Roman" w:cs="Times New Roman"/>
                <w:sz w:val="24"/>
                <w:szCs w:val="24"/>
              </w:rPr>
              <w:t xml:space="preserve"> планирования привлечения сотрудников к участию в плановых и внеплановых контрольных мероприятиях Федерального казначейства в </w:t>
            </w:r>
            <w:r>
              <w:rPr>
                <w:rFonts w:ascii="Times New Roman" w:eastAsia="Calibri" w:hAnsi="Times New Roman" w:cs="Times New Roman"/>
                <w:sz w:val="24"/>
                <w:szCs w:val="24"/>
              </w:rPr>
              <w:t>установленном порядке</w:t>
            </w:r>
            <w:r w:rsidRPr="005934AF">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w:t>
            </w:r>
            <w:r w:rsidRPr="005934AF">
              <w:rPr>
                <w:rFonts w:ascii="Times New Roman" w:eastAsia="Calibri" w:hAnsi="Times New Roman" w:cs="Times New Roman"/>
                <w:sz w:val="24"/>
                <w:szCs w:val="24"/>
              </w:rPr>
              <w:t>своевременное предоставление сведений в Организационно-аналитический отдел</w:t>
            </w:r>
            <w:r>
              <w:rPr>
                <w:rFonts w:ascii="Times New Roman" w:eastAsia="Calibri" w:hAnsi="Times New Roman" w:cs="Times New Roman"/>
                <w:sz w:val="24"/>
                <w:szCs w:val="24"/>
              </w:rPr>
              <w:t xml:space="preserve"> МКРУ ФК;</w:t>
            </w:r>
          </w:p>
        </w:tc>
        <w:tc>
          <w:tcPr>
            <w:tcW w:w="796" w:type="dxa"/>
            <w:vAlign w:val="center"/>
          </w:tcPr>
          <w:p w:rsidR="00397919" w:rsidRDefault="00397919" w:rsidP="00493B96">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A03DD">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493B96">
            <w:pPr>
              <w:jc w:val="both"/>
              <w:rPr>
                <w:rFonts w:ascii="Times New Roman" w:hAnsi="Times New Roman" w:cs="Times New Roman"/>
                <w:sz w:val="24"/>
                <w:szCs w:val="24"/>
              </w:rPr>
            </w:pPr>
            <w:r w:rsidRPr="00BA4581">
              <w:rPr>
                <w:rFonts w:ascii="Times New Roman" w:hAnsi="Times New Roman" w:cs="Times New Roman"/>
                <w:sz w:val="24"/>
                <w:szCs w:val="24"/>
              </w:rPr>
              <w:t>неосуществление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планирования и учета нагрузки на сотрудников соответствующего структурного подразделения </w:t>
            </w:r>
            <w:r>
              <w:rPr>
                <w:rFonts w:ascii="Times New Roman" w:hAnsi="Times New Roman" w:cs="Times New Roman"/>
                <w:sz w:val="24"/>
                <w:szCs w:val="24"/>
              </w:rPr>
              <w:t>МКРУ ФК</w:t>
            </w:r>
            <w:r w:rsidRPr="00BA4581">
              <w:rPr>
                <w:rFonts w:ascii="Times New Roman" w:hAnsi="Times New Roman" w:cs="Times New Roman"/>
                <w:sz w:val="24"/>
                <w:szCs w:val="24"/>
              </w:rPr>
              <w:t xml:space="preserve"> по участию в плановых и внеплановых контрольных мероприятиях </w:t>
            </w:r>
            <w:r>
              <w:rPr>
                <w:rFonts w:ascii="Times New Roman" w:hAnsi="Times New Roman" w:cs="Times New Roman"/>
                <w:sz w:val="24"/>
                <w:szCs w:val="24"/>
              </w:rPr>
              <w:br/>
              <w:t>МКРУ ФК</w:t>
            </w:r>
            <w:r w:rsidRPr="00BA4581">
              <w:rPr>
                <w:rFonts w:ascii="Times New Roman" w:hAnsi="Times New Roman" w:cs="Times New Roman"/>
                <w:sz w:val="24"/>
                <w:szCs w:val="24"/>
              </w:rPr>
              <w:t xml:space="preserve"> с учетом привлечения сотрудников </w:t>
            </w:r>
            <w:r>
              <w:rPr>
                <w:rFonts w:ascii="Times New Roman" w:hAnsi="Times New Roman" w:cs="Times New Roman"/>
                <w:sz w:val="24"/>
                <w:szCs w:val="24"/>
              </w:rPr>
              <w:t>МКРУ ФК</w:t>
            </w:r>
            <w:r w:rsidRPr="00BA4581">
              <w:rPr>
                <w:rFonts w:ascii="Times New Roman" w:hAnsi="Times New Roman" w:cs="Times New Roman"/>
                <w:sz w:val="24"/>
                <w:szCs w:val="24"/>
              </w:rPr>
              <w:t xml:space="preserve"> к контрольным мероприятиям Федерального казначейства, </w:t>
            </w:r>
            <w:r>
              <w:rPr>
                <w:rFonts w:ascii="Times New Roman" w:hAnsi="Times New Roman" w:cs="Times New Roman"/>
                <w:sz w:val="24"/>
                <w:szCs w:val="24"/>
              </w:rPr>
              <w:t>не</w:t>
            </w:r>
            <w:r w:rsidRPr="006701C5">
              <w:rPr>
                <w:rFonts w:ascii="Times New Roman" w:hAnsi="Times New Roman" w:cs="Times New Roman"/>
                <w:sz w:val="24"/>
                <w:szCs w:val="24"/>
              </w:rPr>
              <w:t xml:space="preserve">своевременное предоставление сведений в Организационно-аналитический отдел </w:t>
            </w:r>
            <w:r>
              <w:rPr>
                <w:rFonts w:ascii="Times New Roman" w:hAnsi="Times New Roman" w:cs="Times New Roman"/>
                <w:sz w:val="24"/>
                <w:szCs w:val="24"/>
              </w:rPr>
              <w:t>МКРУ ФК;</w:t>
            </w:r>
          </w:p>
        </w:tc>
        <w:tc>
          <w:tcPr>
            <w:tcW w:w="796" w:type="dxa"/>
            <w:vAlign w:val="center"/>
          </w:tcPr>
          <w:p w:rsidR="00397919" w:rsidRDefault="00397919" w:rsidP="00493B96">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55280D">
        <w:trPr>
          <w:trHeight w:val="9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A26D37" w:rsidRDefault="00397919"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B55D5C">
              <w:rPr>
                <w:rFonts w:ascii="Times New Roman" w:hAnsi="Times New Roman" w:cs="Times New Roman"/>
                <w:sz w:val="24"/>
                <w:szCs w:val="24"/>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 xml:space="preserve">«Осуществление контроля в </w:t>
            </w:r>
            <w:r w:rsidRPr="00897146">
              <w:rPr>
                <w:rFonts w:ascii="Times New Roman" w:eastAsia="Calibri" w:hAnsi="Times New Roman" w:cs="Times New Roman"/>
                <w:sz w:val="24"/>
                <w:szCs w:val="24"/>
              </w:rPr>
              <w:t>финансово-бюджетной сфере</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.2</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B23ABC">
        <w:trPr>
          <w:trHeight w:val="91"/>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r w:rsidRPr="00C4674E">
              <w:rPr>
                <w:rFonts w:ascii="Times New Roman" w:hAnsi="Times New Roman" w:cs="Times New Roman"/>
                <w:sz w:val="24"/>
                <w:szCs w:val="24"/>
              </w:rPr>
              <w:t>.</w:t>
            </w:r>
            <w:r>
              <w:rPr>
                <w:rFonts w:ascii="Times New Roman" w:hAnsi="Times New Roman" w:cs="Times New Roman"/>
                <w:sz w:val="24"/>
                <w:szCs w:val="24"/>
              </w:rPr>
              <w:t xml:space="preserve"> </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е</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397919" w:rsidTr="00B23ABC">
        <w:trPr>
          <w:trHeight w:val="693"/>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376465">
              <w:rPr>
                <w:rFonts w:ascii="Times New Roman" w:hAnsi="Times New Roman" w:cs="Times New Roman"/>
                <w:sz w:val="24"/>
                <w:szCs w:val="24"/>
              </w:rPr>
              <w:t>1</w:t>
            </w:r>
            <w:r>
              <w:rPr>
                <w:rFonts w:ascii="Times New Roman" w:hAnsi="Times New Roman" w:cs="Times New Roman"/>
                <w:sz w:val="24"/>
                <w:szCs w:val="24"/>
              </w:rPr>
              <w:t>0</w:t>
            </w:r>
            <w:r w:rsidRPr="00376465">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установленных нормативными правовыми актами Российской Федерации, регламентирующими вопросы контроля в финансово-бюджетной сфере</w:t>
            </w:r>
            <w:r>
              <w:rPr>
                <w:rFonts w:ascii="Times New Roman" w:eastAsia="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41"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r w:rsidRPr="00C77CE0">
              <w:rPr>
                <w:rFonts w:ascii="Times New Roman" w:hAnsi="Times New Roman" w:cs="Times New Roman"/>
                <w:sz w:val="24"/>
                <w:szCs w:val="24"/>
              </w:rPr>
              <w:t xml:space="preserve"> </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6E0DF4">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376465">
              <w:rPr>
                <w:rFonts w:ascii="Times New Roman" w:hAnsi="Times New Roman" w:cs="Times New Roman"/>
                <w:sz w:val="24"/>
                <w:szCs w:val="24"/>
              </w:rPr>
              <w:t>1</w:t>
            </w:r>
            <w:r>
              <w:rPr>
                <w:rFonts w:ascii="Times New Roman" w:hAnsi="Times New Roman" w:cs="Times New Roman"/>
                <w:sz w:val="24"/>
                <w:szCs w:val="24"/>
              </w:rPr>
              <w:t>0</w:t>
            </w:r>
            <w:r w:rsidRPr="00376465">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A408E8">
            <w:pPr>
              <w:jc w:val="both"/>
              <w:rPr>
                <w:rFonts w:ascii="Times New Roman" w:eastAsiaTheme="minorEastAsia"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ведомственны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правовы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акт</w:t>
            </w:r>
            <w:r>
              <w:rPr>
                <w:rFonts w:ascii="Times New Roman" w:eastAsia="Times New Roman" w:hAnsi="Times New Roman" w:cs="Times New Roman"/>
                <w:sz w:val="24"/>
                <w:szCs w:val="24"/>
              </w:rPr>
              <w:t>ами</w:t>
            </w:r>
            <w:r w:rsidRPr="006C392A">
              <w:rPr>
                <w:rFonts w:ascii="Times New Roman" w:eastAsia="Times New Roman" w:hAnsi="Times New Roman" w:cs="Times New Roman"/>
                <w:sz w:val="24"/>
                <w:szCs w:val="24"/>
              </w:rPr>
              <w:t>, регламентирующи</w:t>
            </w:r>
            <w:r>
              <w:rPr>
                <w:rFonts w:ascii="Times New Roman" w:eastAsia="Times New Roman" w:hAnsi="Times New Roman" w:cs="Times New Roman"/>
                <w:sz w:val="24"/>
                <w:szCs w:val="24"/>
              </w:rPr>
              <w:t xml:space="preserve">ми </w:t>
            </w:r>
            <w:r w:rsidRPr="006C392A">
              <w:rPr>
                <w:rFonts w:ascii="Times New Roman" w:eastAsia="Times New Roman" w:hAnsi="Times New Roman" w:cs="Times New Roman"/>
                <w:sz w:val="24"/>
                <w:szCs w:val="24"/>
              </w:rPr>
              <w:t>вопросы организации и осуществления контр</w:t>
            </w:r>
            <w:r>
              <w:rPr>
                <w:rFonts w:ascii="Times New Roman" w:eastAsia="Times New Roman" w:hAnsi="Times New Roman" w:cs="Times New Roman"/>
                <w:sz w:val="24"/>
                <w:szCs w:val="24"/>
              </w:rPr>
              <w:t>оля в финансово-бюджетной сфере;</w:t>
            </w:r>
          </w:p>
        </w:tc>
        <w:tc>
          <w:tcPr>
            <w:tcW w:w="796" w:type="dxa"/>
            <w:vAlign w:val="center"/>
          </w:tcPr>
          <w:p w:rsidR="00397919" w:rsidRDefault="00397919" w:rsidP="00493B96">
            <w:pPr>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41"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r w:rsidRPr="00C77CE0">
              <w:rPr>
                <w:rFonts w:ascii="Times New Roman" w:hAnsi="Times New Roman" w:cs="Times New Roman"/>
                <w:sz w:val="24"/>
                <w:szCs w:val="24"/>
              </w:rPr>
              <w:t xml:space="preserve"> </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6A03DD">
        <w:trPr>
          <w:trHeight w:val="24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CF3EB3">
              <w:rPr>
                <w:rFonts w:ascii="Times New Roman" w:hAnsi="Times New Roman" w:cs="Times New Roman"/>
                <w:sz w:val="24"/>
                <w:szCs w:val="24"/>
              </w:rPr>
              <w:t>1</w:t>
            </w:r>
            <w:r>
              <w:rPr>
                <w:rFonts w:ascii="Times New Roman" w:hAnsi="Times New Roman" w:cs="Times New Roman"/>
                <w:sz w:val="24"/>
                <w:szCs w:val="24"/>
              </w:rPr>
              <w:t>0</w:t>
            </w:r>
            <w:r w:rsidRPr="00CF3EB3">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CA4DA2">
            <w:pPr>
              <w:jc w:val="both"/>
              <w:rPr>
                <w:rFonts w:ascii="Times New Roman" w:hAnsi="Times New Roman" w:cs="Times New Roman"/>
                <w:b/>
                <w:sz w:val="24"/>
                <w:szCs w:val="24"/>
              </w:rPr>
            </w:pPr>
            <w:proofErr w:type="spellStart"/>
            <w:r>
              <w:rPr>
                <w:rFonts w:ascii="Times New Roman" w:eastAsia="Times New Roman" w:hAnsi="Times New Roman" w:cs="Times New Roman"/>
                <w:sz w:val="24"/>
                <w:szCs w:val="24"/>
              </w:rPr>
              <w:t>не</w:t>
            </w:r>
            <w:r w:rsidRPr="003F6C61">
              <w:rPr>
                <w:rFonts w:ascii="Times New Roman" w:eastAsia="Times New Roman" w:hAnsi="Times New Roman" w:cs="Times New Roman"/>
                <w:sz w:val="24"/>
                <w:szCs w:val="24"/>
              </w:rPr>
              <w:t>направление</w:t>
            </w:r>
            <w:proofErr w:type="spellEnd"/>
            <w:r>
              <w:rPr>
                <w:rFonts w:ascii="Times New Roman" w:eastAsia="Times New Roman" w:hAnsi="Times New Roman" w:cs="Times New Roman"/>
                <w:sz w:val="24"/>
                <w:szCs w:val="24"/>
              </w:rPr>
              <w:t>, несвоевременное направление</w:t>
            </w:r>
            <w:r w:rsidRPr="003F6C61">
              <w:rPr>
                <w:rFonts w:ascii="Times New Roman" w:eastAsia="Times New Roman" w:hAnsi="Times New Roman" w:cs="Times New Roman"/>
                <w:sz w:val="24"/>
                <w:szCs w:val="24"/>
              </w:rPr>
              <w:t xml:space="preserve"> объект</w:t>
            </w:r>
            <w:r>
              <w:rPr>
                <w:rFonts w:ascii="Times New Roman" w:eastAsia="Times New Roman" w:hAnsi="Times New Roman" w:cs="Times New Roman"/>
                <w:sz w:val="24"/>
                <w:szCs w:val="24"/>
              </w:rPr>
              <w:t>у</w:t>
            </w:r>
            <w:r w:rsidRPr="003F6C61">
              <w:rPr>
                <w:rFonts w:ascii="Times New Roman" w:eastAsia="Times New Roman" w:hAnsi="Times New Roman" w:cs="Times New Roman"/>
                <w:sz w:val="24"/>
                <w:szCs w:val="24"/>
              </w:rPr>
              <w:t xml:space="preserve"> контроля </w:t>
            </w:r>
            <w:r>
              <w:rPr>
                <w:rFonts w:ascii="Times New Roman" w:eastAsia="Times New Roman" w:hAnsi="Times New Roman" w:cs="Times New Roman"/>
                <w:sz w:val="24"/>
                <w:szCs w:val="24"/>
              </w:rPr>
              <w:t xml:space="preserve">копий приказов, оформляемых </w:t>
            </w:r>
            <w:r>
              <w:rPr>
                <w:rFonts w:ascii="Times New Roman" w:eastAsia="Times New Roman" w:hAnsi="Times New Roman" w:cs="Times New Roman"/>
                <w:sz w:val="24"/>
                <w:szCs w:val="24"/>
              </w:rPr>
              <w:lastRenderedPageBreak/>
              <w:t>при назначении и проведении контрольных мероприятий, в том числе копии приказа (распоряжения) органа контроля о назначении, продлении, приостановлении, возобновлении, прекращении контрольного мероприятия, об изменении состава проверочной (ревизионной) группы, справки о завершении контрольных действий, иных документов;</w:t>
            </w:r>
          </w:p>
        </w:tc>
        <w:tc>
          <w:tcPr>
            <w:tcW w:w="796" w:type="dxa"/>
            <w:vAlign w:val="center"/>
          </w:tcPr>
          <w:p w:rsidR="00397919" w:rsidRDefault="00397919" w:rsidP="00493B96">
            <w:pPr>
              <w:jc w:val="center"/>
              <w:rPr>
                <w:rFonts w:ascii="Times New Roman" w:hAnsi="Times New Roman" w:cs="Times New Roman"/>
                <w:sz w:val="24"/>
                <w:szCs w:val="24"/>
              </w:rPr>
            </w:pPr>
            <w:r w:rsidRPr="008C049E">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 xml:space="preserve"> 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B1165">
        <w:trPr>
          <w:trHeight w:val="1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CF3EB3">
              <w:rPr>
                <w:rFonts w:ascii="Times New Roman" w:hAnsi="Times New Roman" w:cs="Times New Roman"/>
                <w:sz w:val="24"/>
                <w:szCs w:val="24"/>
              </w:rPr>
              <w:t>1</w:t>
            </w:r>
            <w:r>
              <w:rPr>
                <w:rFonts w:ascii="Times New Roman" w:hAnsi="Times New Roman" w:cs="Times New Roman"/>
                <w:sz w:val="24"/>
                <w:szCs w:val="24"/>
              </w:rPr>
              <w:t>0</w:t>
            </w:r>
            <w:r w:rsidRPr="00CF3EB3">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FE6ED4">
            <w:pPr>
              <w:jc w:val="both"/>
              <w:rPr>
                <w:rFonts w:ascii="Times New Roman" w:hAnsi="Times New Roman" w:cs="Times New Roman"/>
                <w:sz w:val="24"/>
                <w:szCs w:val="24"/>
              </w:rPr>
            </w:pPr>
            <w:r>
              <w:rPr>
                <w:rFonts w:ascii="Times New Roman" w:hAnsi="Times New Roman" w:cs="Times New Roman"/>
                <w:sz w:val="24"/>
                <w:szCs w:val="24"/>
              </w:rPr>
              <w:t>не</w:t>
            </w:r>
            <w:r w:rsidRPr="009233E9">
              <w:rPr>
                <w:rFonts w:ascii="Times New Roman" w:hAnsi="Times New Roman" w:cs="Times New Roman"/>
                <w:sz w:val="24"/>
                <w:szCs w:val="24"/>
              </w:rPr>
              <w:t>вн</w:t>
            </w:r>
            <w:r>
              <w:rPr>
                <w:rFonts w:ascii="Times New Roman" w:hAnsi="Times New Roman" w:cs="Times New Roman"/>
                <w:sz w:val="24"/>
                <w:szCs w:val="24"/>
              </w:rPr>
              <w:t>есение</w:t>
            </w:r>
            <w:r w:rsidRPr="009233E9">
              <w:rPr>
                <w:rFonts w:ascii="Times New Roman" w:hAnsi="Times New Roman" w:cs="Times New Roman"/>
                <w:sz w:val="24"/>
                <w:szCs w:val="24"/>
              </w:rPr>
              <w:t xml:space="preserve"> сведени</w:t>
            </w:r>
            <w:r>
              <w:rPr>
                <w:rFonts w:ascii="Times New Roman" w:hAnsi="Times New Roman" w:cs="Times New Roman"/>
                <w:sz w:val="24"/>
                <w:szCs w:val="24"/>
              </w:rPr>
              <w:t>й</w:t>
            </w:r>
            <w:r w:rsidRPr="009233E9">
              <w:rPr>
                <w:rFonts w:ascii="Times New Roman" w:hAnsi="Times New Roman" w:cs="Times New Roman"/>
                <w:sz w:val="24"/>
                <w:szCs w:val="24"/>
              </w:rPr>
              <w:t xml:space="preserve"> о проведенных контрольных мероприятиях </w:t>
            </w:r>
            <w:r>
              <w:rPr>
                <w:rFonts w:ascii="Times New Roman" w:hAnsi="Times New Roman" w:cs="Times New Roman"/>
                <w:sz w:val="24"/>
                <w:szCs w:val="24"/>
              </w:rPr>
              <w:t>МКРУ ФК</w:t>
            </w:r>
            <w:r w:rsidRPr="009233E9">
              <w:rPr>
                <w:rFonts w:ascii="Times New Roman" w:hAnsi="Times New Roman" w:cs="Times New Roman"/>
                <w:sz w:val="24"/>
                <w:szCs w:val="24"/>
              </w:rPr>
              <w:t xml:space="preserve">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B1165">
        <w:trPr>
          <w:trHeight w:val="549"/>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CF3EB3">
              <w:rPr>
                <w:rFonts w:ascii="Times New Roman" w:hAnsi="Times New Roman" w:cs="Times New Roman"/>
                <w:sz w:val="24"/>
                <w:szCs w:val="24"/>
              </w:rPr>
              <w:t>1</w:t>
            </w:r>
            <w:r>
              <w:rPr>
                <w:rFonts w:ascii="Times New Roman" w:hAnsi="Times New Roman" w:cs="Times New Roman"/>
                <w:sz w:val="24"/>
                <w:szCs w:val="24"/>
              </w:rPr>
              <w:t>0</w:t>
            </w:r>
            <w:r w:rsidRPr="00CF3EB3">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tcPr>
          <w:p w:rsidR="00397919" w:rsidRDefault="00397919" w:rsidP="006D3918">
            <w:pPr>
              <w:jc w:val="both"/>
              <w:rPr>
                <w:rFonts w:ascii="Times New Roman" w:hAnsi="Times New Roman" w:cs="Times New Roman"/>
                <w:sz w:val="24"/>
                <w:szCs w:val="24"/>
              </w:rPr>
            </w:pPr>
            <w:r>
              <w:rPr>
                <w:rFonts w:ascii="Times New Roman" w:hAnsi="Times New Roman" w:cs="Times New Roman"/>
                <w:sz w:val="24"/>
                <w:szCs w:val="24"/>
              </w:rPr>
              <w:t>нес</w:t>
            </w:r>
            <w:r w:rsidRPr="00BE4A86">
              <w:rPr>
                <w:rFonts w:ascii="Times New Roman" w:hAnsi="Times New Roman" w:cs="Times New Roman"/>
                <w:sz w:val="24"/>
                <w:szCs w:val="24"/>
              </w:rPr>
              <w:t>оответствие данных</w:t>
            </w:r>
            <w:r>
              <w:rPr>
                <w:rFonts w:ascii="Times New Roman" w:hAnsi="Times New Roman" w:cs="Times New Roman"/>
                <w:sz w:val="24"/>
                <w:szCs w:val="24"/>
              </w:rPr>
              <w:t>,</w:t>
            </w:r>
            <w:r w:rsidRPr="00BE4A86">
              <w:rPr>
                <w:rFonts w:ascii="Times New Roman" w:hAnsi="Times New Roman" w:cs="Times New Roman"/>
                <w:sz w:val="24"/>
                <w:szCs w:val="24"/>
              </w:rPr>
              <w:t xml:space="preserve"> содержащихся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w:t>
            </w:r>
            <w:r>
              <w:rPr>
                <w:rFonts w:ascii="Times New Roman" w:hAnsi="Times New Roman" w:cs="Times New Roman"/>
                <w:sz w:val="24"/>
                <w:szCs w:val="24"/>
              </w:rPr>
              <w:t>МКРУ ФК</w:t>
            </w:r>
            <w:r w:rsidRPr="00BE4A86">
              <w:rPr>
                <w:rFonts w:ascii="Times New Roman" w:hAnsi="Times New Roman" w:cs="Times New Roman"/>
                <w:sz w:val="24"/>
                <w:szCs w:val="24"/>
              </w:rPr>
              <w:t>, в государственной информационной системе «Официальный сайт</w:t>
            </w:r>
            <w:r>
              <w:rPr>
                <w:rFonts w:ascii="Times New Roman" w:hAnsi="Times New Roman" w:cs="Times New Roman"/>
                <w:sz w:val="24"/>
                <w:szCs w:val="24"/>
              </w:rPr>
              <w:t xml:space="preserve"> </w:t>
            </w:r>
            <w:r w:rsidRPr="00BE4A86">
              <w:rPr>
                <w:rFonts w:ascii="Times New Roman" w:hAnsi="Times New Roman" w:cs="Times New Roman"/>
                <w:sz w:val="24"/>
                <w:szCs w:val="24"/>
              </w:rPr>
              <w:t>Российской Федерации</w:t>
            </w:r>
            <w:r>
              <w:rPr>
                <w:rFonts w:ascii="Times New Roman" w:hAnsi="Times New Roman" w:cs="Times New Roman"/>
                <w:sz w:val="24"/>
                <w:szCs w:val="24"/>
              </w:rPr>
              <w:t xml:space="preserve"> </w:t>
            </w:r>
            <w:r w:rsidRPr="00BE4A86">
              <w:rPr>
                <w:rFonts w:ascii="Times New Roman" w:hAnsi="Times New Roman" w:cs="Times New Roman"/>
                <w:sz w:val="24"/>
                <w:szCs w:val="24"/>
              </w:rPr>
              <w:t>в информационно-телекоммуникационной сети «Интернет</w:t>
            </w:r>
            <w:r>
              <w:rPr>
                <w:rFonts w:ascii="Times New Roman" w:hAnsi="Times New Roman" w:cs="Times New Roman"/>
                <w:sz w:val="24"/>
                <w:szCs w:val="24"/>
              </w:rPr>
              <w:t>»</w:t>
            </w:r>
            <w:r w:rsidRPr="00BE4A86">
              <w:rPr>
                <w:rFonts w:ascii="Times New Roman" w:hAnsi="Times New Roman" w:cs="Times New Roman"/>
                <w:sz w:val="24"/>
                <w:szCs w:val="24"/>
              </w:rPr>
              <w:t xml:space="preserve"> для размещения информации об осуществлении </w:t>
            </w:r>
            <w:r w:rsidRPr="00BE4A86">
              <w:rPr>
                <w:rFonts w:ascii="Times New Roman" w:hAnsi="Times New Roman" w:cs="Times New Roman"/>
                <w:sz w:val="24"/>
                <w:szCs w:val="24"/>
              </w:rPr>
              <w:lastRenderedPageBreak/>
              <w:t>государственного (муниципального) финансового аудита (контроля) в сфере бюджетных правоотношений</w:t>
            </w:r>
            <w:r>
              <w:rPr>
                <w:rFonts w:ascii="Times New Roman"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sidRPr="008D1C4F">
              <w:rPr>
                <w:rFonts w:ascii="Times New Roman" w:eastAsia="Calibri" w:hAnsi="Times New Roman" w:cs="Times New Roman"/>
                <w:sz w:val="24"/>
                <w:szCs w:val="24"/>
              </w:rPr>
              <w:t>,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r w:rsidRPr="00C16A80">
              <w:rPr>
                <w:rFonts w:ascii="Times New Roman" w:eastAsia="Calibri" w:hAnsi="Times New Roman" w:cs="Times New Roman"/>
                <w:sz w:val="24"/>
                <w:szCs w:val="24"/>
              </w:rPr>
              <w:t>)</w:t>
            </w:r>
            <w:r>
              <w:rPr>
                <w:rFonts w:ascii="Times New Roman" w:hAnsi="Times New Roman" w:cs="Times New Roman"/>
                <w:sz w:val="24"/>
                <w:szCs w:val="24"/>
              </w:rPr>
              <w:t>, первичным документам;</w:t>
            </w:r>
          </w:p>
        </w:tc>
        <w:tc>
          <w:tcPr>
            <w:tcW w:w="796" w:type="dxa"/>
            <w:vAlign w:val="center"/>
          </w:tcPr>
          <w:p w:rsidR="00397919" w:rsidRDefault="00397919" w:rsidP="00493B96">
            <w:pPr>
              <w:jc w:val="center"/>
              <w:rPr>
                <w:rFonts w:ascii="Times New Roman" w:hAnsi="Times New Roman" w:cs="Times New Roman"/>
                <w:sz w:val="24"/>
                <w:szCs w:val="24"/>
              </w:rPr>
            </w:pPr>
            <w:r w:rsidRPr="00A61259">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3B1165">
        <w:trPr>
          <w:trHeight w:val="40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8D1C4F">
            <w:pPr>
              <w:jc w:val="both"/>
              <w:rPr>
                <w:rFonts w:ascii="Times New Roman" w:hAnsi="Times New Roman" w:cs="Times New Roman"/>
                <w:sz w:val="24"/>
                <w:szCs w:val="24"/>
              </w:rPr>
            </w:pPr>
            <w:r w:rsidRPr="00C56102">
              <w:rPr>
                <w:rFonts w:ascii="Times New Roman" w:eastAsia="Times New Roman" w:hAnsi="Times New Roman" w:cs="Times New Roman"/>
                <w:sz w:val="24"/>
                <w:szCs w:val="24"/>
              </w:rPr>
              <w:t xml:space="preserve">несоблюдение установленных Федеральным казначейством сроков </w:t>
            </w:r>
            <w:r w:rsidRPr="00C56102">
              <w:rPr>
                <w:rFonts w:ascii="Times New Roman" w:eastAsia="Calibri" w:hAnsi="Times New Roman" w:cs="Times New Roman"/>
                <w:sz w:val="24"/>
                <w:szCs w:val="24"/>
              </w:rPr>
              <w:t xml:space="preserve">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непредставление материалов по результатам контрольных мероприятий в Федеральное казначейство, несоблюдение сроков реализации материалов контрольных мероприятий, установленных централизованными заданиями Федерального </w:t>
            </w:r>
            <w:r w:rsidRPr="00C56102">
              <w:rPr>
                <w:rFonts w:ascii="Times New Roman" w:eastAsia="Calibri" w:hAnsi="Times New Roman" w:cs="Times New Roman"/>
                <w:sz w:val="24"/>
                <w:szCs w:val="24"/>
              </w:rPr>
              <w:lastRenderedPageBreak/>
              <w:t xml:space="preserve">казначейства, а также неисполнение иных поручений Федерального казначейства по вопросам </w:t>
            </w:r>
            <w:r>
              <w:rPr>
                <w:rFonts w:ascii="Times New Roman" w:eastAsia="Calibri" w:hAnsi="Times New Roman" w:cs="Times New Roman"/>
                <w:sz w:val="24"/>
                <w:szCs w:val="24"/>
              </w:rPr>
              <w:t xml:space="preserve">осуществления </w:t>
            </w:r>
            <w:r w:rsidRPr="00C56102">
              <w:rPr>
                <w:rFonts w:ascii="Times New Roman" w:eastAsia="Calibri" w:hAnsi="Times New Roman" w:cs="Times New Roman"/>
                <w:sz w:val="24"/>
                <w:szCs w:val="24"/>
              </w:rPr>
              <w:t>контроля</w:t>
            </w:r>
            <w:r>
              <w:rPr>
                <w:rFonts w:ascii="Times New Roman" w:eastAsia="Calibri" w:hAnsi="Times New Roman" w:cs="Times New Roman"/>
                <w:sz w:val="24"/>
                <w:szCs w:val="24"/>
              </w:rPr>
              <w:t xml:space="preserve"> в финансово-бюджетной сфере</w:t>
            </w:r>
            <w:r w:rsidRPr="00C56102">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A3680E">
        <w:trPr>
          <w:trHeight w:val="1068"/>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493B96">
            <w:pPr>
              <w:jc w:val="both"/>
              <w:rPr>
                <w:rFonts w:ascii="Times New Roman" w:hAnsi="Times New Roman" w:cs="Times New Roman"/>
                <w:sz w:val="24"/>
                <w:szCs w:val="24"/>
              </w:rPr>
            </w:pPr>
            <w:r w:rsidRPr="00007E3F">
              <w:rPr>
                <w:rFonts w:ascii="Times New Roman" w:hAnsi="Times New Roman" w:cs="Times New Roman"/>
                <w:sz w:val="24"/>
                <w:szCs w:val="24"/>
              </w:rPr>
              <w:t>несоблюдение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установленных соответствующим приказом Федерального казначейства;</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B25174">
        <w:trPr>
          <w:trHeight w:val="104"/>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sidRPr="009B769A">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Default="00397919" w:rsidP="00493B96">
            <w:pPr>
              <w:jc w:val="both"/>
              <w:rPr>
                <w:rFonts w:ascii="Times New Roman" w:hAnsi="Times New Roman" w:cs="Times New Roman"/>
                <w:sz w:val="24"/>
                <w:szCs w:val="24"/>
              </w:rPr>
            </w:pPr>
            <w:r w:rsidRPr="00007E3F">
              <w:rPr>
                <w:rFonts w:ascii="Times New Roman" w:hAnsi="Times New Roman" w:cs="Times New Roman"/>
                <w:sz w:val="24"/>
                <w:szCs w:val="24"/>
              </w:rPr>
              <w:t xml:space="preserve">неправильная квалификация нарушений законодательства, выявленных </w:t>
            </w:r>
            <w:r>
              <w:rPr>
                <w:rFonts w:ascii="Times New Roman" w:hAnsi="Times New Roman" w:cs="Times New Roman"/>
                <w:sz w:val="24"/>
                <w:szCs w:val="24"/>
              </w:rPr>
              <w:t>МКРУ ФК</w:t>
            </w:r>
            <w:r w:rsidRPr="00007E3F">
              <w:rPr>
                <w:rFonts w:ascii="Times New Roman" w:hAnsi="Times New Roman" w:cs="Times New Roman"/>
                <w:sz w:val="24"/>
                <w:szCs w:val="24"/>
              </w:rPr>
              <w:t xml:space="preserve"> по результатам осуществления контрольных мероприятий</w:t>
            </w:r>
            <w:r>
              <w:rPr>
                <w:rFonts w:ascii="Times New Roman" w:hAnsi="Times New Roman" w:cs="Times New Roman"/>
                <w:sz w:val="24"/>
                <w:szCs w:val="24"/>
              </w:rPr>
              <w:t>, в том числе осуществляемых в соответствии со статьей 269.2 БК РФ</w:t>
            </w:r>
            <w:r w:rsidRPr="00007E3F">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1571" w:type="dxa"/>
            <w:vAlign w:val="center"/>
          </w:tcPr>
          <w:p w:rsidR="00397919" w:rsidRDefault="00397919" w:rsidP="00493B96">
            <w:pPr>
              <w:jc w:val="center"/>
              <w:rPr>
                <w:rFonts w:ascii="Times New Roman" w:hAnsi="Times New Roman" w:cs="Times New Roman"/>
                <w:sz w:val="24"/>
                <w:szCs w:val="24"/>
              </w:rPr>
            </w:pPr>
            <w:r w:rsidRPr="009B769A">
              <w:rPr>
                <w:rFonts w:ascii="Times New Roman" w:hAnsi="Times New Roman" w:cs="Times New Roman"/>
                <w:sz w:val="24"/>
                <w:szCs w:val="24"/>
              </w:rPr>
              <w:t>значимый</w:t>
            </w:r>
          </w:p>
        </w:tc>
      </w:tr>
      <w:tr w:rsidR="00397919" w:rsidTr="00B25174">
        <w:trPr>
          <w:trHeight w:val="839"/>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Default="00397919" w:rsidP="00183E34">
            <w:pPr>
              <w:jc w:val="both"/>
              <w:rPr>
                <w:rFonts w:ascii="Times New Roman" w:hAnsi="Times New Roman" w:cs="Times New Roman"/>
                <w:sz w:val="24"/>
                <w:szCs w:val="24"/>
              </w:rPr>
            </w:pPr>
            <w:r>
              <w:rPr>
                <w:rFonts w:ascii="Times New Roman" w:hAnsi="Times New Roman" w:cs="Times New Roman"/>
                <w:sz w:val="24"/>
                <w:szCs w:val="24"/>
              </w:rPr>
              <w:t>несоответствие и (или) отражение не в полном объеме в акте проверки (ревизии) информации по вопросам, содержащимся в программе проверки (ревизии);</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A3680E">
        <w:trPr>
          <w:trHeight w:val="571"/>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Default="00397919" w:rsidP="00493B96">
            <w:pPr>
              <w:jc w:val="both"/>
              <w:rPr>
                <w:rFonts w:ascii="Times New Roman" w:hAnsi="Times New Roman" w:cs="Times New Roman"/>
                <w:sz w:val="24"/>
                <w:szCs w:val="24"/>
              </w:rPr>
            </w:pPr>
            <w:proofErr w:type="spellStart"/>
            <w:r>
              <w:rPr>
                <w:rFonts w:ascii="Times New Roman" w:hAnsi="Times New Roman" w:cs="Times New Roman"/>
                <w:sz w:val="24"/>
                <w:szCs w:val="24"/>
              </w:rPr>
              <w:t>нерассмотрение</w:t>
            </w:r>
            <w:proofErr w:type="spellEnd"/>
            <w:r>
              <w:rPr>
                <w:rFonts w:ascii="Times New Roman" w:hAnsi="Times New Roman" w:cs="Times New Roman"/>
                <w:sz w:val="24"/>
                <w:szCs w:val="24"/>
              </w:rPr>
              <w:t>, ненадлежащее рассмотрение возражений объекта контроля;</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A3680E">
        <w:trPr>
          <w:trHeight w:val="864"/>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47EB8">
              <w:rPr>
                <w:rFonts w:ascii="Times New Roman" w:hAnsi="Times New Roman" w:cs="Times New Roman"/>
                <w:sz w:val="24"/>
                <w:szCs w:val="24"/>
              </w:rPr>
              <w:t>1</w:t>
            </w:r>
            <w:r>
              <w:rPr>
                <w:rFonts w:ascii="Times New Roman" w:hAnsi="Times New Roman" w:cs="Times New Roman"/>
                <w:sz w:val="24"/>
                <w:szCs w:val="24"/>
              </w:rPr>
              <w:t>0</w:t>
            </w:r>
            <w:r w:rsidRPr="00A47EB8">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rsidR="00397919" w:rsidRDefault="00397919" w:rsidP="00697943">
            <w:pPr>
              <w:jc w:val="both"/>
              <w:rPr>
                <w:rFonts w:ascii="Times New Roman" w:hAnsi="Times New Roman" w:cs="Times New Roman"/>
                <w:sz w:val="24"/>
                <w:szCs w:val="24"/>
              </w:rPr>
            </w:pPr>
            <w:r>
              <w:rPr>
                <w:rFonts w:ascii="Times New Roman" w:hAnsi="Times New Roman" w:cs="Times New Roman"/>
                <w:sz w:val="24"/>
                <w:szCs w:val="24"/>
              </w:rPr>
              <w:t>необоснованность расхождений по выявленным нарушениям, указанным в отчете о результатах контрольных мероприятий и в акте проверки (ревизии);</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A3680E">
        <w:trPr>
          <w:trHeight w:val="17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A26D37" w:rsidRDefault="00397919"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w:t>
            </w:r>
          </w:p>
        </w:tc>
        <w:tc>
          <w:tcPr>
            <w:tcW w:w="5274" w:type="dxa"/>
            <w:vAlign w:val="center"/>
          </w:tcPr>
          <w:p w:rsidR="00397919" w:rsidRDefault="00397919"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C90B73">
        <w:trPr>
          <w:trHeight w:val="406"/>
        </w:trPr>
        <w:tc>
          <w:tcPr>
            <w:tcW w:w="754" w:type="dxa"/>
            <w:vMerge w:val="restart"/>
          </w:tcPr>
          <w:p w:rsidR="00397919" w:rsidRPr="00406AE6"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r w:rsidRPr="00406AE6">
              <w:rPr>
                <w:rFonts w:ascii="Times New Roman" w:hAnsi="Times New Roman" w:cs="Times New Roman"/>
                <w:sz w:val="24"/>
                <w:szCs w:val="24"/>
              </w:rPr>
              <w:t xml:space="preserve">. </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 реализации </w:t>
            </w:r>
            <w:r w:rsidRPr="00AC1137">
              <w:rPr>
                <w:rFonts w:ascii="Times New Roman" w:eastAsia="Calibri" w:hAnsi="Times New Roman" w:cs="Times New Roman"/>
                <w:sz w:val="24"/>
                <w:szCs w:val="24"/>
              </w:rPr>
              <w:t>результат</w:t>
            </w:r>
            <w:r>
              <w:rPr>
                <w:rFonts w:ascii="Times New Roman" w:eastAsia="Calibri" w:hAnsi="Times New Roman" w:cs="Times New Roman"/>
                <w:sz w:val="24"/>
                <w:szCs w:val="24"/>
              </w:rPr>
              <w:t xml:space="preserve">ов проведенных </w:t>
            </w:r>
            <w:r w:rsidRPr="00AC1137">
              <w:rPr>
                <w:rFonts w:ascii="Times New Roman" w:eastAsia="Calibri" w:hAnsi="Times New Roman" w:cs="Times New Roman"/>
                <w:sz w:val="24"/>
                <w:szCs w:val="24"/>
              </w:rPr>
              <w:t>контрольных мероприятий</w:t>
            </w:r>
            <w:r>
              <w:rPr>
                <w:rFonts w:ascii="Times New Roman" w:eastAsia="Calibri" w:hAnsi="Times New Roman" w:cs="Times New Roman"/>
                <w:sz w:val="24"/>
                <w:szCs w:val="24"/>
              </w:rPr>
              <w:t>:</w:t>
            </w:r>
          </w:p>
        </w:tc>
      </w:tr>
      <w:tr w:rsidR="00397919" w:rsidTr="00C90B73">
        <w:trPr>
          <w:trHeight w:val="978"/>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несвоевременность </w:t>
            </w:r>
            <w:r w:rsidRPr="00AC1137">
              <w:rPr>
                <w:rFonts w:ascii="Times New Roman" w:eastAsia="Calibri" w:hAnsi="Times New Roman" w:cs="Times New Roman"/>
                <w:sz w:val="24"/>
                <w:szCs w:val="24"/>
              </w:rPr>
              <w:t>представлени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на контрольную комиссию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материалов по результатам контрольных</w:t>
            </w:r>
            <w:r>
              <w:rPr>
                <w:rFonts w:ascii="Times New Roman" w:eastAsia="Calibri" w:hAnsi="Times New Roman" w:cs="Times New Roman"/>
                <w:sz w:val="24"/>
                <w:szCs w:val="24"/>
              </w:rPr>
              <w:t xml:space="preserve"> мероприятий;</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A3680E">
        <w:trPr>
          <w:trHeight w:val="10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представлений и предпис</w:t>
            </w:r>
            <w:r>
              <w:rPr>
                <w:rFonts w:ascii="Times New Roman" w:eastAsia="Calibri" w:hAnsi="Times New Roman" w:cs="Times New Roman"/>
                <w:sz w:val="24"/>
                <w:szCs w:val="24"/>
              </w:rPr>
              <w:t xml:space="preserve">аний по результатам контрольных </w:t>
            </w:r>
            <w:r w:rsidRPr="00AC1137">
              <w:rPr>
                <w:rFonts w:ascii="Times New Roman" w:eastAsia="Calibri" w:hAnsi="Times New Roman" w:cs="Times New Roman"/>
                <w:sz w:val="24"/>
                <w:szCs w:val="24"/>
              </w:rPr>
              <w:t>мероприятий</w:t>
            </w:r>
            <w:r>
              <w:rPr>
                <w:rFonts w:ascii="Times New Roman" w:eastAsia="Calibri" w:hAnsi="Times New Roman" w:cs="Times New Roman"/>
                <w:sz w:val="24"/>
                <w:szCs w:val="24"/>
              </w:rPr>
              <w:t>, а также копий указанных документов в соответствии с требованиями нормативных правовых актов, регламентирующих порядок осуществления контроля;</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ненадлежащее, несвоевременное выполнение</w:t>
            </w:r>
            <w:r w:rsidRPr="00AC1137">
              <w:rPr>
                <w:rFonts w:ascii="Times New Roman" w:eastAsia="Calibri" w:hAnsi="Times New Roman" w:cs="Times New Roman"/>
                <w:sz w:val="24"/>
                <w:szCs w:val="24"/>
              </w:rPr>
              <w:t xml:space="preserve"> решений руководства Федерального казначейства, принятых</w:t>
            </w:r>
            <w:r w:rsidRPr="00BD2C17">
              <w:rPr>
                <w:rFonts w:ascii="Times New Roman" w:eastAsia="Calibri" w:hAnsi="Times New Roman" w:cs="Times New Roman"/>
                <w:sz w:val="24"/>
                <w:szCs w:val="24"/>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Pr>
                <w:rFonts w:ascii="Times New Roman" w:eastAsia="Calibri" w:hAnsi="Times New Roman" w:cs="Times New Roman"/>
                <w:sz w:val="24"/>
                <w:szCs w:val="24"/>
              </w:rPr>
              <w:t>, неосуществление контроля за выполнением таких решений контрольно-ревизионными отделами МКРУ ФК;</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6E0DF4">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ненадлежащее выполнение</w:t>
            </w:r>
            <w:r w:rsidRPr="00AC1137">
              <w:rPr>
                <w:rFonts w:ascii="Times New Roman" w:eastAsia="Calibri" w:hAnsi="Times New Roman" w:cs="Times New Roman"/>
                <w:sz w:val="24"/>
                <w:szCs w:val="24"/>
              </w:rPr>
              <w:t xml:space="preserve"> 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по предложениям </w:t>
            </w:r>
            <w:r w:rsidRPr="00AC1137">
              <w:rPr>
                <w:rFonts w:ascii="Times New Roman" w:eastAsia="Calibri" w:hAnsi="Times New Roman" w:cs="Times New Roman"/>
                <w:sz w:val="24"/>
                <w:szCs w:val="24"/>
              </w:rPr>
              <w:lastRenderedPageBreak/>
              <w:t xml:space="preserve">контрольной комиссии </w:t>
            </w:r>
            <w:r>
              <w:rPr>
                <w:rFonts w:ascii="Times New Roman" w:eastAsia="Calibri" w:hAnsi="Times New Roman" w:cs="Times New Roman"/>
                <w:sz w:val="24"/>
                <w:szCs w:val="24"/>
              </w:rPr>
              <w:t>МКРУ ФК</w:t>
            </w:r>
            <w:r w:rsidRPr="00AC1137">
              <w:rPr>
                <w:rFonts w:ascii="Times New Roman" w:eastAsia="Calibri" w:hAnsi="Times New Roman" w:cs="Times New Roman"/>
                <w:sz w:val="24"/>
                <w:szCs w:val="24"/>
              </w:rPr>
              <w:t xml:space="preserve">, в том числе в части реализации результатов контрольных мероприятий </w:t>
            </w:r>
            <w:r>
              <w:rPr>
                <w:rFonts w:ascii="Times New Roman" w:eastAsia="Calibri" w:hAnsi="Times New Roman" w:cs="Times New Roman"/>
                <w:sz w:val="24"/>
                <w:szCs w:val="24"/>
              </w:rPr>
              <w:t>МКРУ ФК;</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A2615C">
              <w:rPr>
                <w:rFonts w:ascii="Times New Roman" w:hAnsi="Times New Roman" w:cs="Times New Roman"/>
                <w:sz w:val="24"/>
                <w:szCs w:val="24"/>
              </w:rPr>
              <w:t>1</w:t>
            </w:r>
            <w:r>
              <w:rPr>
                <w:rFonts w:ascii="Times New Roman" w:hAnsi="Times New Roman" w:cs="Times New Roman"/>
                <w:sz w:val="24"/>
                <w:szCs w:val="24"/>
              </w:rPr>
              <w:t>0</w:t>
            </w:r>
            <w:r w:rsidRPr="00A2615C">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493B96">
            <w:pPr>
              <w:jc w:val="both"/>
              <w:rPr>
                <w:rFonts w:ascii="Times New Roman" w:hAnsi="Times New Roman" w:cs="Times New Roman"/>
                <w:sz w:val="24"/>
                <w:szCs w:val="24"/>
              </w:rPr>
            </w:pPr>
            <w:r w:rsidRPr="006C392A">
              <w:rPr>
                <w:rFonts w:ascii="Times New Roman" w:eastAsia="Times New Roman" w:hAnsi="Times New Roman" w:cs="Times New Roman"/>
                <w:sz w:val="24"/>
                <w:szCs w:val="24"/>
                <w:lang w:eastAsia="ru-RU"/>
              </w:rPr>
              <w:t>несоблюдение</w:t>
            </w:r>
            <w:r w:rsidRPr="006C392A">
              <w:rPr>
                <w:rFonts w:ascii="Times New Roman" w:eastAsia="Calibri" w:hAnsi="Times New Roman" w:cs="Times New Roman"/>
                <w:sz w:val="24"/>
                <w:szCs w:val="24"/>
              </w:rPr>
              <w:t xml:space="preserve"> установленных требований и порядка при подготовке и направлении </w:t>
            </w:r>
            <w:r w:rsidR="00CA4DA2" w:rsidRPr="00EB2ED9">
              <w:rPr>
                <w:rFonts w:ascii="Times New Roman" w:eastAsia="Times New Roman" w:hAnsi="Times New Roman" w:cs="Times New Roman"/>
                <w:sz w:val="24"/>
                <w:szCs w:val="24"/>
                <w:lang w:eastAsia="ru-RU"/>
              </w:rPr>
              <w:t>на согласование в центральный аппарат Федерального казначейства проектов</w:t>
            </w:r>
            <w:r w:rsidR="00CA4DA2" w:rsidRPr="006C392A">
              <w:rPr>
                <w:rFonts w:ascii="Times New Roman" w:eastAsia="Calibri" w:hAnsi="Times New Roman" w:cs="Times New Roman"/>
                <w:sz w:val="24"/>
                <w:szCs w:val="24"/>
              </w:rPr>
              <w:t xml:space="preserve"> </w:t>
            </w:r>
            <w:r w:rsidRPr="006C392A">
              <w:rPr>
                <w:rFonts w:ascii="Times New Roman" w:eastAsia="Calibri" w:hAnsi="Times New Roman" w:cs="Times New Roman"/>
                <w:sz w:val="24"/>
                <w:szCs w:val="24"/>
              </w:rPr>
              <w:t>уведомлений о применении бюджетных мер принуждения</w:t>
            </w:r>
            <w:r>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3B1165">
        <w:trPr>
          <w:trHeight w:val="162"/>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493B96">
            <w:pPr>
              <w:jc w:val="both"/>
              <w:rPr>
                <w:rFonts w:ascii="Times New Roman" w:hAnsi="Times New Roman" w:cs="Times New Roman"/>
                <w:sz w:val="24"/>
                <w:szCs w:val="24"/>
              </w:rPr>
            </w:pPr>
            <w:r w:rsidRPr="007A6FEB">
              <w:rPr>
                <w:rFonts w:ascii="Times New Roman" w:eastAsia="Times New Roman" w:hAnsi="Times New Roman" w:cs="Times New Roman"/>
                <w:sz w:val="24"/>
                <w:szCs w:val="24"/>
              </w:rPr>
              <w:t>нео</w:t>
            </w:r>
            <w:r w:rsidRPr="007A6FEB">
              <w:rPr>
                <w:rFonts w:ascii="Times New Roman" w:eastAsia="Times New Roman" w:hAnsi="Times New Roman" w:cs="Times New Roman"/>
                <w:color w:val="000000"/>
                <w:sz w:val="24"/>
                <w:szCs w:val="24"/>
                <w:lang w:bidi="ru-RU"/>
              </w:rPr>
              <w:t>существление</w:t>
            </w:r>
            <w:r>
              <w:rPr>
                <w:rFonts w:ascii="Times New Roman" w:eastAsia="Times New Roman" w:hAnsi="Times New Roman" w:cs="Times New Roman"/>
                <w:color w:val="000000"/>
                <w:sz w:val="24"/>
                <w:szCs w:val="24"/>
                <w:lang w:bidi="ru-RU"/>
              </w:rPr>
              <w:t>, ненадлежащее осуществление</w:t>
            </w:r>
            <w:r w:rsidRPr="007A6FEB">
              <w:rPr>
                <w:rFonts w:ascii="Times New Roman" w:eastAsia="Times New Roman" w:hAnsi="Times New Roman" w:cs="Times New Roman"/>
                <w:color w:val="000000"/>
                <w:sz w:val="24"/>
                <w:szCs w:val="24"/>
                <w:lang w:bidi="ru-RU"/>
              </w:rPr>
              <w:t xml:space="preserve"> контроля за исполнением объектами контроля представлений и предписаний, </w:t>
            </w:r>
            <w:r w:rsidRPr="00564DCF">
              <w:rPr>
                <w:rFonts w:ascii="Times New Roman" w:eastAsia="Times New Roman" w:hAnsi="Times New Roman" w:cs="Times New Roman"/>
                <w:color w:val="000000"/>
                <w:sz w:val="24"/>
                <w:szCs w:val="24"/>
                <w:lang w:bidi="ru-RU"/>
              </w:rPr>
              <w:t>вынесенных по результатам контрольных мероприятий</w:t>
            </w:r>
            <w:r>
              <w:rPr>
                <w:rFonts w:ascii="Times New Roman" w:eastAsia="Times New Roman" w:hAnsi="Times New Roman" w:cs="Times New Roman"/>
                <w:color w:val="000000"/>
                <w:sz w:val="24"/>
                <w:szCs w:val="24"/>
                <w:lang w:bidi="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493B96">
            <w:pPr>
              <w:jc w:val="both"/>
              <w:rPr>
                <w:rFonts w:ascii="Times New Roman" w:hAnsi="Times New Roman" w:cs="Times New Roman"/>
                <w:sz w:val="24"/>
                <w:szCs w:val="24"/>
              </w:rPr>
            </w:pPr>
            <w:r w:rsidRPr="006C392A">
              <w:rPr>
                <w:rFonts w:ascii="Times New Roman" w:eastAsia="Times New Roman" w:hAnsi="Times New Roman" w:cs="Times New Roman"/>
                <w:sz w:val="24"/>
                <w:szCs w:val="24"/>
              </w:rPr>
              <w:t>нео</w:t>
            </w:r>
            <w:r w:rsidRPr="006C392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6C392A">
              <w:rPr>
                <w:rFonts w:ascii="Times New Roman" w:eastAsia="Calibri" w:hAnsi="Times New Roman" w:cs="Times New Roman"/>
                <w:sz w:val="24"/>
                <w:szCs w:val="24"/>
              </w:rPr>
              <w:t xml:space="preserve"> организации работы по применению к должностному лицу объекта контроля, не исполнившему представление и (или) предписание, выданное по результатам контрольного м</w:t>
            </w:r>
            <w:r>
              <w:rPr>
                <w:rFonts w:ascii="Times New Roman" w:eastAsia="Calibri" w:hAnsi="Times New Roman" w:cs="Times New Roman"/>
                <w:sz w:val="24"/>
                <w:szCs w:val="24"/>
              </w:rPr>
              <w:t>ероприятия, мер ответственности;</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CA4DA2" w:rsidTr="003B1165">
        <w:trPr>
          <w:trHeight w:val="96"/>
        </w:trPr>
        <w:tc>
          <w:tcPr>
            <w:tcW w:w="754" w:type="dxa"/>
            <w:vMerge/>
          </w:tcPr>
          <w:p w:rsidR="00CA4DA2" w:rsidRDefault="00CA4DA2" w:rsidP="00493B96">
            <w:pPr>
              <w:jc w:val="center"/>
              <w:rPr>
                <w:rFonts w:ascii="Times New Roman" w:hAnsi="Times New Roman" w:cs="Times New Roman"/>
                <w:sz w:val="24"/>
                <w:szCs w:val="24"/>
              </w:rPr>
            </w:pPr>
          </w:p>
        </w:tc>
        <w:tc>
          <w:tcPr>
            <w:tcW w:w="695" w:type="dxa"/>
            <w:vAlign w:val="center"/>
          </w:tcPr>
          <w:p w:rsidR="00CA4DA2" w:rsidRPr="00437C70" w:rsidRDefault="00CA4DA2" w:rsidP="00493B96">
            <w:pPr>
              <w:jc w:val="center"/>
              <w:rPr>
                <w:rFonts w:ascii="Times New Roman" w:hAnsi="Times New Roman" w:cs="Times New Roman"/>
                <w:sz w:val="24"/>
                <w:szCs w:val="24"/>
              </w:rP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rsidR="00CA4DA2" w:rsidRDefault="00CA4DA2"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CA4DA2" w:rsidRDefault="00CA4DA2"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CA4DA2" w:rsidRPr="006C392A" w:rsidRDefault="00CA4DA2" w:rsidP="00493B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несоблюдение полномочий, предусмотренных п. 10 Федерального стандарта внутреннего государственного (муниципального) контроля «Реализация результатов проверок, ревизий и обследований», утвержденного постановлением Правительства Российской Федерации </w:t>
            </w:r>
            <w:r>
              <w:rPr>
                <w:rFonts w:ascii="Times New Roman" w:eastAsia="Times New Roman" w:hAnsi="Times New Roman" w:cs="Times New Roman"/>
                <w:sz w:val="24"/>
                <w:szCs w:val="24"/>
              </w:rPr>
              <w:br/>
              <w:t>от 23 июля 2020 г. № 1095;</w:t>
            </w:r>
          </w:p>
        </w:tc>
        <w:tc>
          <w:tcPr>
            <w:tcW w:w="796" w:type="dxa"/>
            <w:vAlign w:val="center"/>
          </w:tcPr>
          <w:p w:rsidR="00CA4DA2" w:rsidRDefault="00CA4DA2"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CA4DA2" w:rsidRDefault="00CA4DA2"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CA4DA2" w:rsidRDefault="00CA4DA2"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CA4DA2" w:rsidRPr="006A03DD" w:rsidRDefault="00CA4DA2"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CA4DA2" w:rsidRPr="00C77CE0" w:rsidRDefault="00CA4DA2"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CA4DA2" w:rsidRPr="00C77CE0" w:rsidRDefault="00CA4DA2"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CA4DA2" w:rsidRPr="00C05472" w:rsidRDefault="00CA4DA2"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CA4DA2" w:rsidTr="007A6F35">
        <w:trPr>
          <w:trHeight w:val="96"/>
        </w:trPr>
        <w:tc>
          <w:tcPr>
            <w:tcW w:w="754" w:type="dxa"/>
            <w:vMerge/>
          </w:tcPr>
          <w:p w:rsidR="00CA4DA2" w:rsidRDefault="00CA4DA2" w:rsidP="00493B96">
            <w:pPr>
              <w:jc w:val="center"/>
              <w:rPr>
                <w:rFonts w:ascii="Times New Roman" w:hAnsi="Times New Roman" w:cs="Times New Roman"/>
                <w:sz w:val="24"/>
                <w:szCs w:val="24"/>
              </w:rPr>
            </w:pPr>
          </w:p>
        </w:tc>
        <w:tc>
          <w:tcPr>
            <w:tcW w:w="695" w:type="dxa"/>
            <w:vAlign w:val="center"/>
          </w:tcPr>
          <w:p w:rsidR="00CA4DA2" w:rsidRPr="00437C70" w:rsidRDefault="00CA4DA2" w:rsidP="00493B96">
            <w:pPr>
              <w:jc w:val="center"/>
              <w:rPr>
                <w:rFonts w:ascii="Times New Roman" w:hAnsi="Times New Roman" w:cs="Times New Roman"/>
                <w:sz w:val="24"/>
                <w:szCs w:val="24"/>
              </w:rPr>
            </w:pPr>
            <w:r w:rsidRPr="00437C70">
              <w:rPr>
                <w:rFonts w:ascii="Times New Roman" w:hAnsi="Times New Roman" w:cs="Times New Roman"/>
                <w:sz w:val="24"/>
                <w:szCs w:val="24"/>
              </w:rPr>
              <w:t>1</w:t>
            </w:r>
            <w:r>
              <w:rPr>
                <w:rFonts w:ascii="Times New Roman" w:hAnsi="Times New Roman" w:cs="Times New Roman"/>
                <w:sz w:val="24"/>
                <w:szCs w:val="24"/>
              </w:rPr>
              <w:t>0</w:t>
            </w:r>
            <w:r w:rsidRPr="00437C70">
              <w:rPr>
                <w:rFonts w:ascii="Times New Roman" w:hAnsi="Times New Roman" w:cs="Times New Roman"/>
                <w:sz w:val="24"/>
                <w:szCs w:val="24"/>
                <w:lang w:val="en-US"/>
              </w:rPr>
              <w:t>.2</w:t>
            </w:r>
          </w:p>
        </w:tc>
        <w:tc>
          <w:tcPr>
            <w:tcW w:w="696" w:type="dxa"/>
            <w:gridSpan w:val="2"/>
            <w:vAlign w:val="center"/>
          </w:tcPr>
          <w:p w:rsidR="00CA4DA2" w:rsidRDefault="00CA4DA2"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CA4DA2" w:rsidRDefault="00CA4DA2"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CA4DA2" w:rsidRPr="00885B0B" w:rsidRDefault="00CA4DA2" w:rsidP="00493B96">
            <w:pPr>
              <w:jc w:val="both"/>
              <w:rPr>
                <w:rFonts w:ascii="Times New Roman" w:hAnsi="Times New Roman" w:cs="Times New Roman"/>
                <w:sz w:val="24"/>
                <w:szCs w:val="24"/>
              </w:rPr>
            </w:pPr>
            <w:r>
              <w:rPr>
                <w:rFonts w:ascii="Times New Roman" w:eastAsia="Times New Roman" w:hAnsi="Times New Roman" w:cs="Times New Roman"/>
                <w:sz w:val="24"/>
                <w:szCs w:val="24"/>
              </w:rPr>
              <w:t>несоблюдение порядка и сроков принятия решений о продлении срока исполнения представлений;</w:t>
            </w:r>
          </w:p>
        </w:tc>
        <w:tc>
          <w:tcPr>
            <w:tcW w:w="796" w:type="dxa"/>
            <w:vAlign w:val="center"/>
          </w:tcPr>
          <w:p w:rsidR="00CA4DA2" w:rsidRPr="00885B0B" w:rsidRDefault="00CA4DA2"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CA4DA2" w:rsidRPr="00885B0B" w:rsidRDefault="00CA4DA2"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CA4DA2" w:rsidRPr="00885B0B" w:rsidRDefault="00CA4DA2"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CA4DA2" w:rsidRPr="00885B0B" w:rsidRDefault="00CA4DA2"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CA4DA2" w:rsidRPr="00885B0B" w:rsidRDefault="00CA4DA2"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CA4DA2" w:rsidRPr="00885B0B" w:rsidRDefault="00CA4DA2"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CA4DA2" w:rsidRDefault="00CA4DA2"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7A6F3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437C70">
              <w:rPr>
                <w:rFonts w:ascii="Times New Roman" w:hAnsi="Times New Roman" w:cs="Times New Roman"/>
                <w:sz w:val="24"/>
                <w:szCs w:val="24"/>
              </w:rPr>
              <w:t>1</w:t>
            </w:r>
            <w:r>
              <w:rPr>
                <w:rFonts w:ascii="Times New Roman" w:hAnsi="Times New Roman" w:cs="Times New Roman"/>
                <w:sz w:val="24"/>
                <w:szCs w:val="24"/>
              </w:rPr>
              <w:t>0</w:t>
            </w:r>
            <w:r w:rsidRPr="006A03DD">
              <w:rPr>
                <w:rFonts w:ascii="Times New Roman" w:hAnsi="Times New Roman" w:cs="Times New Roman"/>
                <w:sz w:val="24"/>
                <w:szCs w:val="24"/>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CA4DA2"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Default="00397919"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565"/>
        </w:trPr>
        <w:tc>
          <w:tcPr>
            <w:tcW w:w="754" w:type="dxa"/>
            <w:vMerge w:val="restart"/>
          </w:tcPr>
          <w:p w:rsidR="00397919" w:rsidRPr="00406AE6"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Pr="00ED263A" w:rsidRDefault="00397919" w:rsidP="00493B9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D263A">
              <w:rPr>
                <w:rFonts w:ascii="Times New Roman" w:hAnsi="Times New Roman" w:cs="Times New Roman"/>
                <w:sz w:val="24"/>
                <w:szCs w:val="24"/>
              </w:rPr>
              <w:t xml:space="preserve">производства по делам </w:t>
            </w:r>
            <w:r w:rsidRPr="00ED263A">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sidRPr="00ED263A">
              <w:rPr>
                <w:rFonts w:ascii="Times New Roman" w:eastAsia="Times New Roman" w:hAnsi="Times New Roman" w:cs="Times New Roman"/>
                <w:sz w:val="24"/>
                <w:szCs w:val="24"/>
                <w:lang w:eastAsia="ru-RU"/>
              </w:rPr>
              <w:t xml:space="preserve">: </w:t>
            </w:r>
          </w:p>
        </w:tc>
      </w:tr>
      <w:tr w:rsidR="00397919" w:rsidTr="00B25174">
        <w:trPr>
          <w:trHeight w:val="239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proofErr w:type="spellStart"/>
            <w:r w:rsidRPr="00ED263A">
              <w:rPr>
                <w:rFonts w:ascii="Times New Roman" w:eastAsia="Times New Roman" w:hAnsi="Times New Roman" w:cs="Times New Roman"/>
                <w:sz w:val="24"/>
                <w:szCs w:val="24"/>
                <w:lang w:eastAsia="ru-RU"/>
              </w:rPr>
              <w:t>несоставление</w:t>
            </w:r>
            <w:proofErr w:type="spellEnd"/>
            <w:r w:rsidRPr="00ED263A">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w:t>
            </w:r>
            <w:r>
              <w:rPr>
                <w:rFonts w:ascii="Times New Roman" w:eastAsia="Times New Roman" w:hAnsi="Times New Roman" w:cs="Times New Roman"/>
                <w:sz w:val="24"/>
                <w:szCs w:val="24"/>
                <w:lang w:eastAsia="ru-RU"/>
              </w:rPr>
              <w:t>,</w:t>
            </w:r>
            <w:r w:rsidRPr="000F188C">
              <w:rPr>
                <w:rFonts w:ascii="Times New Roman" w:eastAsia="Times New Roman" w:hAnsi="Times New Roman" w:cs="Times New Roman"/>
                <w:sz w:val="24"/>
                <w:szCs w:val="24"/>
                <w:lang w:eastAsia="ru-RU"/>
              </w:rPr>
              <w:t xml:space="preserve"> а также </w:t>
            </w:r>
            <w:proofErr w:type="spellStart"/>
            <w:r w:rsidRPr="000F188C">
              <w:rPr>
                <w:rFonts w:ascii="Times New Roman" w:eastAsia="Times New Roman" w:hAnsi="Times New Roman" w:cs="Times New Roman"/>
                <w:sz w:val="24"/>
                <w:szCs w:val="24"/>
                <w:lang w:eastAsia="ru-RU"/>
              </w:rPr>
              <w:t>непроведение</w:t>
            </w:r>
            <w:proofErr w:type="spellEnd"/>
            <w:r w:rsidRPr="000F188C">
              <w:rPr>
                <w:rFonts w:ascii="Times New Roman" w:eastAsia="Times New Roman" w:hAnsi="Times New Roman" w:cs="Times New Roman"/>
                <w:sz w:val="24"/>
                <w:szCs w:val="24"/>
                <w:lang w:eastAsia="ru-RU"/>
              </w:rPr>
              <w:t xml:space="preserve"> (в случаях необходимости) административных расследований по выявленным фактам административных правонарушений</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sidRPr="00ED263A">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административном правонарушении;</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3B1165">
        <w:trPr>
          <w:trHeight w:val="109"/>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493B96">
            <w:pPr>
              <w:jc w:val="both"/>
              <w:rPr>
                <w:rFonts w:ascii="Times New Roman" w:hAnsi="Times New Roman" w:cs="Times New Roman"/>
                <w:b/>
                <w:sz w:val="24"/>
                <w:szCs w:val="24"/>
              </w:rPr>
            </w:pPr>
            <w:r w:rsidRPr="00ED263A">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w:t>
            </w:r>
            <w:r>
              <w:rPr>
                <w:rFonts w:ascii="Times New Roman" w:eastAsia="Times New Roman" w:hAnsi="Times New Roman" w:cs="Times New Roman"/>
                <w:sz w:val="24"/>
                <w:szCs w:val="24"/>
                <w:lang w:eastAsia="ru-RU"/>
              </w:rPr>
              <w:t>равонарушениях на рассмотрение;</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493B96">
            <w:pPr>
              <w:jc w:val="both"/>
              <w:rPr>
                <w:rFonts w:ascii="Times New Roman" w:hAnsi="Times New Roman" w:cs="Times New Roman"/>
                <w:sz w:val="24"/>
                <w:szCs w:val="24"/>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ED263A">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 xml:space="preserve">министративных </w:t>
            </w:r>
            <w:r w:rsidRPr="005A7622">
              <w:rPr>
                <w:rFonts w:ascii="Times New Roman" w:eastAsia="Times New Roman" w:hAnsi="Times New Roman" w:cs="Times New Roman"/>
                <w:sz w:val="24"/>
                <w:szCs w:val="24"/>
                <w:lang w:eastAsia="ru-RU"/>
              </w:rPr>
              <w:t>правонарушениях</w:t>
            </w:r>
            <w:r>
              <w:rPr>
                <w:rFonts w:ascii="Times New Roman" w:eastAsia="Times New Roman" w:hAnsi="Times New Roman" w:cs="Times New Roman"/>
                <w:sz w:val="24"/>
                <w:szCs w:val="24"/>
                <w:lang w:eastAsia="ru-RU"/>
              </w:rPr>
              <w:t>,</w:t>
            </w:r>
            <w:r w:rsidRPr="005A7622">
              <w:rPr>
                <w:rFonts w:ascii="Times New Roman" w:eastAsia="Times New Roman" w:hAnsi="Times New Roman" w:cs="Times New Roman"/>
                <w:sz w:val="28"/>
                <w:szCs w:val="28"/>
              </w:rPr>
              <w:t xml:space="preserve"> а </w:t>
            </w:r>
            <w:r w:rsidRPr="005A7622">
              <w:rPr>
                <w:rFonts w:ascii="Times New Roman" w:eastAsia="Times New Roman" w:hAnsi="Times New Roman" w:cs="Times New Roman"/>
                <w:sz w:val="24"/>
                <w:szCs w:val="24"/>
                <w:lang w:eastAsia="ru-RU"/>
              </w:rPr>
              <w:t xml:space="preserve">также представлений об устранении причин </w:t>
            </w:r>
            <w:r>
              <w:rPr>
                <w:rFonts w:ascii="Times New Roman" w:eastAsia="Times New Roman" w:hAnsi="Times New Roman" w:cs="Times New Roman"/>
                <w:sz w:val="24"/>
                <w:szCs w:val="24"/>
                <w:lang w:eastAsia="ru-RU"/>
              </w:rPr>
              <w:br/>
            </w:r>
            <w:r w:rsidRPr="005A7622">
              <w:rPr>
                <w:rFonts w:ascii="Times New Roman" w:eastAsia="Times New Roman" w:hAnsi="Times New Roman" w:cs="Times New Roman"/>
                <w:sz w:val="24"/>
                <w:szCs w:val="24"/>
                <w:lang w:eastAsia="ru-RU"/>
              </w:rPr>
              <w:lastRenderedPageBreak/>
              <w:t>и условий, способствовавших совершению административных правонарушений</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A4917">
              <w:rPr>
                <w:rFonts w:ascii="Times New Roman" w:hAnsi="Times New Roman" w:cs="Times New Roman"/>
                <w:sz w:val="24"/>
                <w:szCs w:val="24"/>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F008CE">
            <w:pPr>
              <w:jc w:val="both"/>
              <w:rPr>
                <w:rFonts w:ascii="Times New Roman" w:hAnsi="Times New Roman" w:cs="Times New Roman"/>
                <w:sz w:val="24"/>
                <w:szCs w:val="24"/>
              </w:rPr>
            </w:pPr>
            <w:r w:rsidRPr="00ED7533">
              <w:rPr>
                <w:rFonts w:ascii="Times New Roman" w:eastAsia="Times New Roman" w:hAnsi="Times New Roman" w:cs="Times New Roman"/>
                <w:sz w:val="24"/>
                <w:szCs w:val="24"/>
              </w:rPr>
              <w:t>нео</w:t>
            </w:r>
            <w:r w:rsidRPr="00ED7533">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ED7533">
              <w:rPr>
                <w:rFonts w:ascii="Times New Roman" w:eastAsia="Calibri" w:hAnsi="Times New Roman" w:cs="Times New Roman"/>
                <w:sz w:val="24"/>
                <w:szCs w:val="24"/>
              </w:rPr>
              <w:t xml:space="preserve"> контроля исполнения вступивших в законную силу постановлений </w:t>
            </w:r>
            <w:r>
              <w:rPr>
                <w:rFonts w:ascii="Times New Roman" w:eastAsia="Calibri" w:hAnsi="Times New Roman" w:cs="Times New Roman"/>
                <w:sz w:val="24"/>
                <w:szCs w:val="24"/>
              </w:rPr>
              <w:t>о назначении административных наказаний</w:t>
            </w:r>
            <w:r w:rsidRPr="00ED7533">
              <w:rPr>
                <w:rFonts w:ascii="Times New Roman" w:eastAsia="Calibri" w:hAnsi="Times New Roman" w:cs="Times New Roman"/>
                <w:sz w:val="24"/>
                <w:szCs w:val="24"/>
              </w:rPr>
              <w:t>, вынесенных</w:t>
            </w:r>
            <w:r>
              <w:rPr>
                <w:rFonts w:ascii="Times New Roman" w:eastAsia="Calibri" w:hAnsi="Times New Roman" w:cs="Times New Roman"/>
                <w:sz w:val="24"/>
                <w:szCs w:val="24"/>
              </w:rPr>
              <w:t xml:space="preserve"> уполномоченными должностными лицами МКРУ ФК, в том числе </w:t>
            </w:r>
            <w:proofErr w:type="spellStart"/>
            <w:r>
              <w:rPr>
                <w:rFonts w:ascii="Times New Roman" w:eastAsia="Calibri" w:hAnsi="Times New Roman" w:cs="Times New Roman"/>
                <w:sz w:val="24"/>
                <w:szCs w:val="24"/>
              </w:rPr>
              <w:t>несоставление</w:t>
            </w:r>
            <w:proofErr w:type="spellEnd"/>
            <w:r>
              <w:rPr>
                <w:rFonts w:ascii="Times New Roman" w:eastAsia="Calibri" w:hAnsi="Times New Roman" w:cs="Times New Roman"/>
                <w:sz w:val="24"/>
                <w:szCs w:val="24"/>
              </w:rPr>
              <w:t xml:space="preserve"> протоколов об административных правонарушениях по части 1 статьи 20.25 Кодекса Российской Федерации об административных правонарушениях;</w:t>
            </w:r>
          </w:p>
        </w:tc>
        <w:tc>
          <w:tcPr>
            <w:tcW w:w="796" w:type="dxa"/>
            <w:vAlign w:val="center"/>
          </w:tcPr>
          <w:p w:rsidR="00397919" w:rsidRDefault="00397919" w:rsidP="00493B96">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ED7533">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ED7533">
              <w:rPr>
                <w:rFonts w:ascii="Times New Roman" w:hAnsi="Times New Roman" w:cs="Times New Roman"/>
                <w:sz w:val="24"/>
                <w:szCs w:val="24"/>
                <w:lang w:val="en-US"/>
              </w:rPr>
              <w:t>X</w:t>
            </w:r>
          </w:p>
        </w:tc>
        <w:tc>
          <w:tcPr>
            <w:tcW w:w="763" w:type="dxa"/>
            <w:vAlign w:val="center"/>
          </w:tcPr>
          <w:p w:rsidR="00397919" w:rsidRDefault="00397919" w:rsidP="00493B96">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397919" w:rsidTr="007A6F35">
        <w:trPr>
          <w:trHeight w:val="340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93F52"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022324">
            <w:pPr>
              <w:jc w:val="both"/>
              <w:rPr>
                <w:rFonts w:ascii="Times New Roman" w:hAnsi="Times New Roman" w:cs="Times New Roman"/>
                <w:sz w:val="24"/>
                <w:szCs w:val="24"/>
              </w:rPr>
            </w:pPr>
            <w:r w:rsidRPr="00ED7533">
              <w:rPr>
                <w:rFonts w:ascii="Times New Roman" w:eastAsia="Times New Roman" w:hAnsi="Times New Roman" w:cs="Times New Roman"/>
                <w:sz w:val="24"/>
                <w:szCs w:val="24"/>
              </w:rPr>
              <w:t>нео</w:t>
            </w:r>
            <w:r w:rsidRPr="00ED7533">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ED7533">
              <w:rPr>
                <w:rFonts w:ascii="Times New Roman" w:eastAsia="Calibri" w:hAnsi="Times New Roman" w:cs="Times New Roman"/>
                <w:sz w:val="24"/>
                <w:szCs w:val="24"/>
              </w:rPr>
              <w:t xml:space="preserve"> контроля </w:t>
            </w:r>
            <w:r w:rsidRPr="00FC3A0D">
              <w:rPr>
                <w:rFonts w:ascii="Times New Roman" w:eastAsia="Times New Roman" w:hAnsi="Times New Roman" w:cs="Times New Roman"/>
                <w:sz w:val="24"/>
                <w:szCs w:val="24"/>
              </w:rPr>
              <w:t>за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 протоколов об административных правонарушениях, перенаправленных уполномоченными должностными лицами для рассмотрения в порядке, предусмотренном пунктом 1 части 2 статьи 29.9 Кодекса Российской Федерации об административных правонарушениях;</w:t>
            </w:r>
          </w:p>
        </w:tc>
        <w:tc>
          <w:tcPr>
            <w:tcW w:w="796" w:type="dxa"/>
            <w:vAlign w:val="center"/>
          </w:tcPr>
          <w:p w:rsidR="00397919" w:rsidRDefault="00397919" w:rsidP="00022324">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63" w:type="dxa"/>
            <w:vAlign w:val="center"/>
          </w:tcPr>
          <w:p w:rsidR="00397919" w:rsidRDefault="00397919" w:rsidP="00022324">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vAlign w:val="center"/>
          </w:tcPr>
          <w:p w:rsidR="00397919" w:rsidRDefault="00397919" w:rsidP="00022324">
            <w:pPr>
              <w:jc w:val="center"/>
              <w:rPr>
                <w:rFonts w:ascii="Times New Roman" w:hAnsi="Times New Roman" w:cs="Times New Roman"/>
                <w:sz w:val="24"/>
                <w:szCs w:val="24"/>
              </w:rPr>
            </w:pPr>
            <w:r w:rsidRPr="00ED7533">
              <w:rPr>
                <w:rFonts w:ascii="Times New Roman" w:hAnsi="Times New Roman" w:cs="Times New Roman"/>
                <w:sz w:val="24"/>
                <w:szCs w:val="24"/>
              </w:rPr>
              <w:t>Х</w:t>
            </w:r>
          </w:p>
        </w:tc>
        <w:tc>
          <w:tcPr>
            <w:tcW w:w="741" w:type="dxa"/>
            <w:vAlign w:val="center"/>
          </w:tcPr>
          <w:p w:rsidR="00397919" w:rsidRDefault="00397919" w:rsidP="00022324">
            <w:pPr>
              <w:jc w:val="center"/>
              <w:rPr>
                <w:rFonts w:ascii="Times New Roman" w:hAnsi="Times New Roman" w:cs="Times New Roman"/>
                <w:sz w:val="24"/>
                <w:szCs w:val="24"/>
              </w:rPr>
            </w:pPr>
            <w:r w:rsidRPr="00ED7533">
              <w:rPr>
                <w:rFonts w:ascii="Times New Roman" w:hAnsi="Times New Roman" w:cs="Times New Roman"/>
                <w:sz w:val="24"/>
                <w:szCs w:val="24"/>
                <w:lang w:val="en-US"/>
              </w:rPr>
              <w:t>X</w:t>
            </w:r>
          </w:p>
        </w:tc>
        <w:tc>
          <w:tcPr>
            <w:tcW w:w="763" w:type="dxa"/>
            <w:vAlign w:val="center"/>
          </w:tcPr>
          <w:p w:rsidR="00397919" w:rsidRDefault="00397919" w:rsidP="00022324">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785" w:type="dxa"/>
            <w:vAlign w:val="center"/>
          </w:tcPr>
          <w:p w:rsidR="00397919" w:rsidRDefault="00397919" w:rsidP="00022324">
            <w:pPr>
              <w:jc w:val="center"/>
              <w:rPr>
                <w:rFonts w:ascii="Times New Roman" w:hAnsi="Times New Roman" w:cs="Times New Roman"/>
                <w:sz w:val="24"/>
                <w:szCs w:val="24"/>
              </w:rPr>
            </w:pPr>
            <w:r w:rsidRPr="00ED7533">
              <w:rPr>
                <w:rFonts w:ascii="Times New Roman" w:hAnsi="Times New Roman" w:cs="Times New Roman"/>
                <w:sz w:val="24"/>
                <w:szCs w:val="24"/>
              </w:rPr>
              <w:t>–</w:t>
            </w:r>
          </w:p>
        </w:tc>
        <w:tc>
          <w:tcPr>
            <w:tcW w:w="1571" w:type="dxa"/>
            <w:vAlign w:val="center"/>
          </w:tcPr>
          <w:p w:rsidR="00397919" w:rsidRDefault="00397919" w:rsidP="00022324">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397919" w:rsidTr="00B25174">
        <w:trPr>
          <w:trHeight w:val="104"/>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893F52"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Pr="00ED263A" w:rsidRDefault="00397919" w:rsidP="00F008CE">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BF1DF9">
              <w:rPr>
                <w:rFonts w:ascii="Times New Roman" w:eastAsia="Times New Roman" w:hAnsi="Times New Roman" w:cs="Times New Roman"/>
                <w:sz w:val="24"/>
                <w:szCs w:val="24"/>
                <w:lang w:eastAsia="ru-RU"/>
              </w:rPr>
              <w:t xml:space="preserve">еосуществление направления </w:t>
            </w:r>
            <w:r>
              <w:rPr>
                <w:rFonts w:ascii="Times New Roman" w:eastAsia="Times New Roman" w:hAnsi="Times New Roman" w:cs="Times New Roman"/>
                <w:sz w:val="24"/>
                <w:szCs w:val="24"/>
                <w:lang w:eastAsia="ru-RU"/>
              </w:rPr>
              <w:t xml:space="preserve">копий </w:t>
            </w:r>
            <w:r w:rsidRPr="00BF1DF9">
              <w:rPr>
                <w:rFonts w:ascii="Times New Roman" w:eastAsia="Times New Roman" w:hAnsi="Times New Roman" w:cs="Times New Roman"/>
                <w:sz w:val="24"/>
                <w:szCs w:val="24"/>
                <w:lang w:eastAsia="ru-RU"/>
              </w:rPr>
              <w:t>постановлений о на</w:t>
            </w:r>
            <w:r>
              <w:rPr>
                <w:rFonts w:ascii="Times New Roman" w:eastAsia="Times New Roman" w:hAnsi="Times New Roman" w:cs="Times New Roman"/>
                <w:sz w:val="24"/>
                <w:szCs w:val="24"/>
                <w:lang w:eastAsia="ru-RU"/>
              </w:rPr>
              <w:t>значении</w:t>
            </w:r>
            <w:r w:rsidRPr="00BF1DF9">
              <w:rPr>
                <w:rFonts w:ascii="Times New Roman" w:eastAsia="Times New Roman" w:hAnsi="Times New Roman" w:cs="Times New Roman"/>
                <w:sz w:val="24"/>
                <w:szCs w:val="24"/>
                <w:lang w:eastAsia="ru-RU"/>
              </w:rPr>
              <w:t xml:space="preserve"> административных </w:t>
            </w:r>
            <w:r>
              <w:rPr>
                <w:rFonts w:ascii="Times New Roman" w:eastAsia="Times New Roman" w:hAnsi="Times New Roman" w:cs="Times New Roman"/>
                <w:sz w:val="24"/>
                <w:szCs w:val="24"/>
                <w:lang w:eastAsia="ru-RU"/>
              </w:rPr>
              <w:lastRenderedPageBreak/>
              <w:t>наказании</w:t>
            </w:r>
            <w:r w:rsidRPr="00BF1DF9">
              <w:rPr>
                <w:rFonts w:ascii="Times New Roman" w:eastAsia="Times New Roman" w:hAnsi="Times New Roman" w:cs="Times New Roman"/>
                <w:sz w:val="24"/>
                <w:szCs w:val="24"/>
                <w:lang w:eastAsia="ru-RU"/>
              </w:rPr>
              <w:t>, вынесенных мировыми судьями, в</w:t>
            </w:r>
            <w:r>
              <w:rPr>
                <w:rFonts w:ascii="Times New Roman" w:eastAsia="Times New Roman" w:hAnsi="Times New Roman" w:cs="Times New Roman"/>
                <w:sz w:val="24"/>
                <w:szCs w:val="24"/>
                <w:lang w:eastAsia="ru-RU"/>
              </w:rPr>
              <w:t xml:space="preserve"> </w:t>
            </w:r>
            <w:r w:rsidRPr="00BF1DF9">
              <w:rPr>
                <w:rFonts w:ascii="Times New Roman" w:eastAsia="Times New Roman" w:hAnsi="Times New Roman" w:cs="Times New Roman"/>
                <w:sz w:val="24"/>
                <w:szCs w:val="24"/>
                <w:lang w:eastAsia="ru-RU"/>
              </w:rPr>
              <w:t>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color w:val="000000"/>
                <w:sz w:val="24"/>
                <w:szCs w:val="24"/>
              </w:rPr>
            </w:pPr>
            <w:r w:rsidRPr="00E92280">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color w:val="000000"/>
                <w:sz w:val="24"/>
                <w:szCs w:val="24"/>
              </w:rPr>
            </w:pPr>
            <w:r w:rsidRPr="00E9228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71" w:type="dxa"/>
            <w:vAlign w:val="center"/>
          </w:tcPr>
          <w:p w:rsidR="00397919" w:rsidRPr="00531D14"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022324">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893F52">
              <w:rPr>
                <w:rFonts w:ascii="Times New Roman" w:hAnsi="Times New Roman" w:cs="Times New Roman"/>
                <w:sz w:val="24"/>
                <w:szCs w:val="24"/>
                <w:lang w:val="en-US"/>
              </w:rPr>
              <w:t>.2</w:t>
            </w:r>
          </w:p>
        </w:tc>
        <w:tc>
          <w:tcPr>
            <w:tcW w:w="696" w:type="dxa"/>
            <w:gridSpan w:val="2"/>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Default="00397919" w:rsidP="0002232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96"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85"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B1165">
        <w:trPr>
          <w:trHeight w:val="96"/>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893F52">
              <w:rPr>
                <w:rFonts w:ascii="Times New Roman" w:hAnsi="Times New Roman" w:cs="Times New Roman"/>
                <w:sz w:val="24"/>
                <w:szCs w:val="24"/>
              </w:rPr>
              <w:t>1</w:t>
            </w:r>
            <w:r>
              <w:rPr>
                <w:rFonts w:ascii="Times New Roman" w:hAnsi="Times New Roman" w:cs="Times New Roman"/>
                <w:sz w:val="24"/>
                <w:szCs w:val="24"/>
              </w:rPr>
              <w:t>0</w:t>
            </w:r>
            <w:r w:rsidRPr="00B55D5C">
              <w:rPr>
                <w:rFonts w:ascii="Times New Roman" w:hAnsi="Times New Roman" w:cs="Times New Roman"/>
                <w:sz w:val="24"/>
                <w:szCs w:val="24"/>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Default="00397919" w:rsidP="00493B96">
            <w:pPr>
              <w:jc w:val="both"/>
              <w:rPr>
                <w:rFonts w:ascii="Times New Roman"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ED263A">
              <w:rPr>
                <w:rFonts w:ascii="Times New Roman" w:hAnsi="Times New Roman" w:cs="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397919" w:rsidTr="00B23ABC">
        <w:trPr>
          <w:trHeight w:val="43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443" w:type="dxa"/>
            <w:gridSpan w:val="12"/>
            <w:vAlign w:val="center"/>
          </w:tcPr>
          <w:p w:rsidR="00397919" w:rsidRPr="00ED263A" w:rsidRDefault="00397919" w:rsidP="00493B96">
            <w:pPr>
              <w:jc w:val="both"/>
              <w:rPr>
                <w:rFonts w:ascii="Times New Roman" w:hAnsi="Times New Roman" w:cs="Times New Roman"/>
                <w:sz w:val="24"/>
                <w:szCs w:val="24"/>
              </w:rPr>
            </w:pPr>
            <w:r>
              <w:rPr>
                <w:rFonts w:ascii="Times New Roman" w:eastAsia="Calibri" w:hAnsi="Times New Roman" w:cs="Times New Roman"/>
                <w:sz w:val="24"/>
                <w:szCs w:val="24"/>
              </w:rPr>
              <w:t>Р</w:t>
            </w:r>
            <w:r w:rsidRPr="00897146">
              <w:rPr>
                <w:rFonts w:ascii="Times New Roman" w:eastAsia="Calibri" w:hAnsi="Times New Roman" w:cs="Times New Roman"/>
                <w:sz w:val="24"/>
                <w:szCs w:val="24"/>
              </w:rPr>
              <w:t>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контрольных мероприятий </w:t>
            </w:r>
            <w:r>
              <w:rPr>
                <w:rFonts w:ascii="Times New Roman" w:eastAsia="Calibri" w:hAnsi="Times New Roman" w:cs="Times New Roman"/>
                <w:sz w:val="24"/>
                <w:szCs w:val="24"/>
              </w:rPr>
              <w:t>в ИС</w:t>
            </w:r>
            <w:r w:rsidRPr="00ED263A">
              <w:rPr>
                <w:rFonts w:ascii="Times New Roman" w:eastAsia="Times New Roman" w:hAnsi="Times New Roman" w:cs="Times New Roman"/>
                <w:sz w:val="24"/>
                <w:szCs w:val="24"/>
                <w:lang w:eastAsia="ru-RU"/>
              </w:rPr>
              <w:t xml:space="preserve">: </w:t>
            </w:r>
          </w:p>
        </w:tc>
      </w:tr>
      <w:tr w:rsidR="00397919" w:rsidTr="003B1165">
        <w:trPr>
          <w:trHeight w:val="40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tcPr>
          <w:p w:rsidR="00397919" w:rsidRDefault="00397919" w:rsidP="006D3918">
            <w:pPr>
              <w:widowControl w:val="0"/>
              <w:jc w:val="both"/>
              <w:rPr>
                <w:rFonts w:ascii="Times New Roman" w:eastAsiaTheme="minorEastAsia" w:hAnsi="Times New Roman" w:cs="Times New Roman"/>
                <w:sz w:val="24"/>
                <w:szCs w:val="24"/>
              </w:rPr>
            </w:pPr>
            <w:proofErr w:type="spellStart"/>
            <w:r>
              <w:rPr>
                <w:rFonts w:ascii="Times New Roman" w:eastAsia="Calibri" w:hAnsi="Times New Roman" w:cs="Times New Roman"/>
                <w:sz w:val="24"/>
                <w:szCs w:val="24"/>
              </w:rPr>
              <w:t>неразмещение</w:t>
            </w:r>
            <w:proofErr w:type="spellEnd"/>
            <w:r>
              <w:rPr>
                <w:rFonts w:ascii="Times New Roman" w:eastAsia="Calibri" w:hAnsi="Times New Roman" w:cs="Times New Roman"/>
                <w:sz w:val="24"/>
                <w:szCs w:val="24"/>
              </w:rPr>
              <w:t>, нес</w:t>
            </w:r>
            <w:r w:rsidRPr="00897146">
              <w:rPr>
                <w:rFonts w:ascii="Times New Roman" w:eastAsia="Calibri" w:hAnsi="Times New Roman" w:cs="Times New Roman"/>
                <w:sz w:val="24"/>
                <w:szCs w:val="24"/>
              </w:rPr>
              <w:t>воевременно</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размещени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соответствующим структурным подразделением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контрольных мероприятий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на официальном сайте </w:t>
            </w:r>
            <w:r>
              <w:rPr>
                <w:rFonts w:ascii="Times New Roman" w:eastAsia="Calibri" w:hAnsi="Times New Roman" w:cs="Times New Roman"/>
                <w:sz w:val="24"/>
                <w:szCs w:val="24"/>
              </w:rPr>
              <w:t xml:space="preserve">МКРУ ФК </w:t>
            </w:r>
            <w:r w:rsidRPr="00897146">
              <w:rPr>
                <w:rFonts w:ascii="Times New Roman" w:eastAsia="Calibri" w:hAnsi="Times New Roman" w:cs="Times New Roman"/>
                <w:sz w:val="24"/>
                <w:szCs w:val="24"/>
              </w:rPr>
              <w:t>и в государственной информационной системе «Официальный сайт Российской Федерации</w:t>
            </w:r>
            <w:r>
              <w:rPr>
                <w:rFonts w:ascii="Times New Roman" w:eastAsia="Calibri" w:hAnsi="Times New Roman" w:cs="Times New Roman"/>
                <w:sz w:val="24"/>
                <w:szCs w:val="24"/>
              </w:rPr>
              <w:t xml:space="preserve"> в информационно-телекоммуникационной сети «Интернет»</w:t>
            </w:r>
            <w:r w:rsidRPr="00897146">
              <w:rPr>
                <w:rFonts w:ascii="Times New Roman" w:eastAsia="Calibri" w:hAnsi="Times New Roman" w:cs="Times New Roman"/>
                <w:sz w:val="24"/>
                <w:szCs w:val="24"/>
              </w:rPr>
              <w:t xml:space="preserve"> для размещения информации об осуществлении государственного (муниципального) финансового аудита (контроля) в сфере бюджетных правоотношений»</w:t>
            </w:r>
            <w:r>
              <w:rPr>
                <w:rFonts w:ascii="Times New Roman" w:eastAsia="Calibri"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 xml:space="preserve">в Реестре жалоб, плановых и внеплановых проверок, принятых по ним решений и выданных предписаний в ЕИС (по результатам проверок в отношении закупок </w:t>
            </w:r>
            <w:r w:rsidRPr="00C16A80">
              <w:rPr>
                <w:rFonts w:ascii="Times New Roman" w:eastAsia="Calibri" w:hAnsi="Times New Roman" w:cs="Times New Roman"/>
                <w:sz w:val="24"/>
                <w:szCs w:val="24"/>
              </w:rPr>
              <w:lastRenderedPageBreak/>
              <w:t>товаров, работ, услуг для обеспечения федеральных нужд)</w:t>
            </w:r>
            <w:r>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B26EE">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7A6F3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proofErr w:type="spellStart"/>
            <w:r>
              <w:rPr>
                <w:rFonts w:ascii="Times New Roman" w:eastAsia="Calibri" w:hAnsi="Times New Roman" w:cs="Times New Roman"/>
                <w:sz w:val="24"/>
                <w:szCs w:val="24"/>
              </w:rPr>
              <w:t>неразмещение</w:t>
            </w:r>
            <w:proofErr w:type="spellEnd"/>
            <w:r>
              <w:rPr>
                <w:rFonts w:ascii="Times New Roman" w:eastAsia="Calibri" w:hAnsi="Times New Roman" w:cs="Times New Roman"/>
                <w:sz w:val="24"/>
                <w:szCs w:val="24"/>
              </w:rPr>
              <w:t xml:space="preserve">, несвоевременное, неполное размещение </w:t>
            </w:r>
            <w:r w:rsidRPr="00897146">
              <w:rPr>
                <w:rFonts w:ascii="Times New Roman" w:eastAsia="Calibri" w:hAnsi="Times New Roman" w:cs="Times New Roman"/>
                <w:sz w:val="24"/>
                <w:szCs w:val="24"/>
              </w:rPr>
              <w:t>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х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6E0DF4">
        <w:trPr>
          <w:trHeight w:val="130"/>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Default="00397919" w:rsidP="00493B96">
            <w:pPr>
              <w:jc w:val="center"/>
            </w:pPr>
            <w:r w:rsidRPr="00E81966">
              <w:rPr>
                <w:rFonts w:ascii="Times New Roman" w:hAnsi="Times New Roman" w:cs="Times New Roman"/>
                <w:sz w:val="24"/>
                <w:szCs w:val="24"/>
              </w:rPr>
              <w:t>1</w:t>
            </w:r>
            <w:r>
              <w:rPr>
                <w:rFonts w:ascii="Times New Roman" w:hAnsi="Times New Roman" w:cs="Times New Roman"/>
                <w:sz w:val="24"/>
                <w:szCs w:val="24"/>
              </w:rPr>
              <w:t>0</w:t>
            </w:r>
            <w:r w:rsidRPr="00E81966">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493B96">
            <w:pPr>
              <w:jc w:val="both"/>
              <w:rPr>
                <w:rFonts w:ascii="Times New Roman"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397919" w:rsidTr="00B23ABC">
        <w:trPr>
          <w:trHeight w:val="348"/>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443" w:type="dxa"/>
            <w:gridSpan w:val="12"/>
            <w:vAlign w:val="center"/>
          </w:tcPr>
          <w:p w:rsidR="00397919" w:rsidRPr="008E5BF6" w:rsidRDefault="00397919" w:rsidP="00493B96">
            <w:pPr>
              <w:jc w:val="both"/>
              <w:rPr>
                <w:rFonts w:ascii="Times New Roman" w:hAnsi="Times New Roman" w:cs="Times New Roman"/>
                <w:sz w:val="24"/>
                <w:szCs w:val="24"/>
              </w:rPr>
            </w:pPr>
            <w:r>
              <w:rPr>
                <w:rFonts w:ascii="Times New Roman" w:hAnsi="Times New Roman" w:cs="Times New Roman"/>
                <w:sz w:val="24"/>
                <w:szCs w:val="24"/>
              </w:rPr>
              <w:t>В</w:t>
            </w:r>
            <w:r w:rsidRPr="008E5BF6">
              <w:rPr>
                <w:rFonts w:ascii="Times New Roman" w:eastAsia="Times New Roman" w:hAnsi="Times New Roman" w:cs="Times New Roman"/>
                <w:sz w:val="24"/>
                <w:szCs w:val="24"/>
              </w:rPr>
              <w:t>заимодействи</w:t>
            </w:r>
            <w:r>
              <w:rPr>
                <w:rFonts w:ascii="Times New Roman" w:eastAsia="Times New Roman" w:hAnsi="Times New Roman" w:cs="Times New Roman"/>
                <w:sz w:val="24"/>
                <w:szCs w:val="24"/>
              </w:rPr>
              <w:t>е</w:t>
            </w:r>
            <w:r w:rsidRPr="008E5BF6">
              <w:rPr>
                <w:rFonts w:ascii="Times New Roman" w:eastAsia="Times New Roman" w:hAnsi="Times New Roman" w:cs="Times New Roman"/>
                <w:sz w:val="24"/>
                <w:szCs w:val="24"/>
              </w:rPr>
              <w:t xml:space="preserve"> с</w:t>
            </w:r>
            <w:r w:rsidRPr="008E5BF6">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казначейством, </w:t>
            </w:r>
            <w:r w:rsidRPr="008E5BF6">
              <w:rPr>
                <w:rFonts w:ascii="Times New Roman" w:hAnsi="Times New Roman" w:cs="Times New Roman"/>
                <w:sz w:val="24"/>
                <w:szCs w:val="24"/>
              </w:rPr>
              <w:t>контрольно-надзорными</w:t>
            </w:r>
            <w:r>
              <w:rPr>
                <w:rFonts w:ascii="Times New Roman" w:hAnsi="Times New Roman" w:cs="Times New Roman"/>
                <w:sz w:val="24"/>
                <w:szCs w:val="24"/>
              </w:rPr>
              <w:t xml:space="preserve">, </w:t>
            </w:r>
            <w:r w:rsidRPr="008E5BF6">
              <w:rPr>
                <w:rFonts w:ascii="Times New Roman" w:hAnsi="Times New Roman" w:cs="Times New Roman"/>
                <w:sz w:val="24"/>
                <w:szCs w:val="24"/>
              </w:rPr>
              <w:t>правоохранительными</w:t>
            </w:r>
            <w:r>
              <w:rPr>
                <w:rFonts w:ascii="Times New Roman" w:hAnsi="Times New Roman" w:cs="Times New Roman"/>
                <w:sz w:val="24"/>
                <w:szCs w:val="24"/>
              </w:rPr>
              <w:t xml:space="preserve"> и иными</w:t>
            </w:r>
            <w:r w:rsidRPr="008E5BF6">
              <w:rPr>
                <w:rFonts w:ascii="Times New Roman" w:hAnsi="Times New Roman" w:cs="Times New Roman"/>
                <w:sz w:val="24"/>
                <w:szCs w:val="24"/>
              </w:rPr>
              <w:t xml:space="preserve"> органами:</w:t>
            </w:r>
          </w:p>
        </w:tc>
      </w:tr>
      <w:tr w:rsidR="00397919" w:rsidTr="003B1165">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8D3703">
              <w:rPr>
                <w:rFonts w:ascii="Times New Roman" w:hAnsi="Times New Roman" w:cs="Times New Roman"/>
                <w:sz w:val="24"/>
                <w:szCs w:val="24"/>
              </w:rPr>
              <w:t>1</w:t>
            </w:r>
            <w:r>
              <w:rPr>
                <w:rFonts w:ascii="Times New Roman" w:hAnsi="Times New Roman" w:cs="Times New Roman"/>
                <w:sz w:val="24"/>
                <w:szCs w:val="24"/>
              </w:rPr>
              <w:t>0</w:t>
            </w:r>
            <w:r w:rsidRPr="008D3703">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5A7622">
            <w:pPr>
              <w:jc w:val="both"/>
              <w:rPr>
                <w:rFonts w:ascii="Times New Roman" w:eastAsiaTheme="minorEastAsia" w:hAnsi="Times New Roman" w:cs="Times New Roman"/>
                <w:sz w:val="24"/>
                <w:szCs w:val="24"/>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w:t>
            </w:r>
            <w:r>
              <w:rPr>
                <w:rFonts w:ascii="Times New Roman" w:eastAsia="Times New Roman" w:hAnsi="Times New Roman" w:cs="Times New Roman"/>
                <w:sz w:val="24"/>
                <w:szCs w:val="24"/>
              </w:rPr>
              <w:t>,</w:t>
            </w:r>
            <w:r w:rsidRPr="008971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t xml:space="preserve">с </w:t>
            </w:r>
            <w:r>
              <w:rPr>
                <w:rFonts w:ascii="Times New Roman" w:eastAsia="Times New Roman" w:hAnsi="Times New Roman" w:cs="Times New Roman"/>
                <w:sz w:val="24"/>
                <w:szCs w:val="24"/>
              </w:rPr>
              <w:t xml:space="preserve">контрольными органами в сфере закупок </w:t>
            </w:r>
            <w:r>
              <w:rPr>
                <w:rFonts w:ascii="Times New Roman" w:eastAsia="Times New Roman" w:hAnsi="Times New Roman" w:cs="Times New Roman"/>
                <w:sz w:val="24"/>
                <w:szCs w:val="24"/>
              </w:rPr>
              <w:br/>
              <w:t>о результатах рассмотрения п</w:t>
            </w:r>
            <w:r w:rsidRPr="00897146">
              <w:rPr>
                <w:rFonts w:ascii="Times New Roman" w:eastAsia="Times New Roman" w:hAnsi="Times New Roman" w:cs="Times New Roman"/>
                <w:sz w:val="24"/>
                <w:szCs w:val="24"/>
              </w:rPr>
              <w:t>ротокол</w:t>
            </w:r>
            <w:r>
              <w:rPr>
                <w:rFonts w:ascii="Times New Roman" w:eastAsia="Times New Roman" w:hAnsi="Times New Roman" w:cs="Times New Roman"/>
                <w:sz w:val="24"/>
                <w:szCs w:val="24"/>
              </w:rPr>
              <w:t>ов</w:t>
            </w:r>
            <w:r w:rsidRPr="008971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897146">
              <w:rPr>
                <w:rFonts w:ascii="Times New Roman" w:eastAsia="Times New Roman" w:hAnsi="Times New Roman" w:cs="Times New Roman"/>
                <w:sz w:val="24"/>
                <w:szCs w:val="24"/>
              </w:rPr>
              <w:t>об административных правонарушениях, составленны</w:t>
            </w:r>
            <w:r>
              <w:rPr>
                <w:rFonts w:ascii="Times New Roman" w:eastAsia="Times New Roman" w:hAnsi="Times New Roman" w:cs="Times New Roman"/>
                <w:sz w:val="24"/>
                <w:szCs w:val="24"/>
              </w:rPr>
              <w:t>х</w:t>
            </w:r>
            <w:r w:rsidRPr="00897146">
              <w:rPr>
                <w:rFonts w:ascii="Times New Roman" w:eastAsia="Times New Roman" w:hAnsi="Times New Roman" w:cs="Times New Roman"/>
                <w:sz w:val="24"/>
                <w:szCs w:val="24"/>
              </w:rPr>
              <w:t xml:space="preserve"> в ходе проведения контрольных мероприятий</w:t>
            </w:r>
            <w:r>
              <w:rPr>
                <w:rFonts w:ascii="Times New Roman" w:eastAsia="Times New Roman"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pPr>
            <w:r>
              <w:rPr>
                <w:rFonts w:ascii="Times New Roman" w:hAnsi="Times New Roman" w:cs="Times New Roman"/>
                <w:sz w:val="24"/>
                <w:szCs w:val="24"/>
              </w:rPr>
              <w:t>средний</w:t>
            </w:r>
          </w:p>
        </w:tc>
      </w:tr>
      <w:tr w:rsidR="00397919" w:rsidTr="00697943">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8D3703">
              <w:rPr>
                <w:rFonts w:ascii="Times New Roman" w:hAnsi="Times New Roman" w:cs="Times New Roman"/>
                <w:sz w:val="24"/>
                <w:szCs w:val="24"/>
              </w:rPr>
              <w:t>1</w:t>
            </w:r>
            <w:r>
              <w:rPr>
                <w:rFonts w:ascii="Times New Roman" w:hAnsi="Times New Roman" w:cs="Times New Roman"/>
                <w:sz w:val="24"/>
                <w:szCs w:val="24"/>
              </w:rPr>
              <w:t>0</w:t>
            </w:r>
            <w:r w:rsidRPr="008A4917">
              <w:rPr>
                <w:rFonts w:ascii="Times New Roman" w:hAnsi="Times New Roman" w:cs="Times New Roman"/>
                <w:sz w:val="24"/>
                <w:szCs w:val="24"/>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395DD0">
            <w:pPr>
              <w:jc w:val="both"/>
              <w:rPr>
                <w:rFonts w:ascii="Times New Roman" w:eastAsiaTheme="minorEastAsia" w:hAnsi="Times New Roman" w:cs="Times New Roman"/>
                <w:sz w:val="24"/>
                <w:szCs w:val="24"/>
              </w:rPr>
            </w:pPr>
            <w:proofErr w:type="spellStart"/>
            <w:r>
              <w:rPr>
                <w:rFonts w:ascii="Times New Roman" w:eastAsia="Times New Roman" w:hAnsi="Times New Roman" w:cs="Times New Roman"/>
                <w:sz w:val="24"/>
                <w:szCs w:val="24"/>
              </w:rPr>
              <w:t>ненаправление</w:t>
            </w:r>
            <w:proofErr w:type="spellEnd"/>
            <w:r>
              <w:rPr>
                <w:rFonts w:ascii="Times New Roman" w:eastAsia="Times New Roman" w:hAnsi="Times New Roman" w:cs="Times New Roman"/>
                <w:sz w:val="24"/>
                <w:szCs w:val="24"/>
              </w:rPr>
              <w:t xml:space="preserve">, несвоевременное, неполное направление </w:t>
            </w:r>
            <w:r w:rsidRPr="00C16A80">
              <w:rPr>
                <w:rFonts w:ascii="Times New Roman" w:eastAsia="Times New Roman" w:hAnsi="Times New Roman" w:cs="Times New Roman"/>
                <w:sz w:val="24"/>
                <w:szCs w:val="24"/>
              </w:rPr>
              <w:t xml:space="preserve">в органы прокуратуры и правоохранительные органы информации о выявленных нарушениях </w:t>
            </w:r>
            <w:r w:rsidRPr="00C16A80">
              <w:rPr>
                <w:rFonts w:ascii="Times New Roman" w:eastAsia="Times New Roman" w:hAnsi="Times New Roman" w:cs="Times New Roman"/>
                <w:sz w:val="24"/>
                <w:szCs w:val="24"/>
                <w:lang w:eastAsia="ar-SA"/>
              </w:rPr>
              <w:t>при осуществлении контроля в финансово-бюджетной сфере</w:t>
            </w:r>
            <w:r>
              <w:rPr>
                <w:rFonts w:ascii="Times New Roman" w:eastAsia="Times New Roman" w:hAnsi="Times New Roman" w:cs="Times New Roman"/>
                <w:sz w:val="24"/>
                <w:szCs w:val="24"/>
                <w:lang w:eastAsia="ar-SA"/>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3"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697943">
        <w:trPr>
          <w:trHeight w:val="424"/>
        </w:trPr>
        <w:tc>
          <w:tcPr>
            <w:tcW w:w="754" w:type="dxa"/>
            <w:vMerge/>
          </w:tcPr>
          <w:p w:rsidR="00397919" w:rsidRDefault="00397919" w:rsidP="00493B96">
            <w:pPr>
              <w:jc w:val="center"/>
              <w:rPr>
                <w:rFonts w:ascii="Times New Roman" w:hAnsi="Times New Roman" w:cs="Times New Roman"/>
                <w:sz w:val="24"/>
                <w:szCs w:val="24"/>
              </w:rPr>
            </w:pPr>
          </w:p>
        </w:tc>
        <w:tc>
          <w:tcPr>
            <w:tcW w:w="695" w:type="dxa"/>
            <w:vAlign w:val="center"/>
          </w:tcPr>
          <w:p w:rsidR="00397919" w:rsidRPr="00A26D37" w:rsidRDefault="00397919"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D05418" w:rsidRDefault="00397919" w:rsidP="00493B96">
            <w:pPr>
              <w:jc w:val="both"/>
              <w:rPr>
                <w:rFonts w:ascii="Times New Roman" w:hAnsi="Times New Roman" w:cs="Times New Roman"/>
                <w:b/>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397919" w:rsidTr="00697943">
        <w:trPr>
          <w:trHeight w:val="96"/>
        </w:trPr>
        <w:tc>
          <w:tcPr>
            <w:tcW w:w="754" w:type="dxa"/>
            <w:vMerge w:val="restart"/>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r w:rsidRPr="00406AE6">
              <w:rPr>
                <w:rFonts w:ascii="Times New Roman" w:hAnsi="Times New Roman" w:cs="Times New Roman"/>
                <w:sz w:val="24"/>
                <w:szCs w:val="24"/>
              </w:rPr>
              <w:t>.</w:t>
            </w:r>
          </w:p>
        </w:tc>
        <w:tc>
          <w:tcPr>
            <w:tcW w:w="13443" w:type="dxa"/>
            <w:gridSpan w:val="12"/>
            <w:vAlign w:val="center"/>
          </w:tcPr>
          <w:p w:rsidR="00397919" w:rsidRDefault="00397919" w:rsidP="00493B96">
            <w:pPr>
              <w:rPr>
                <w:rFonts w:ascii="Times New Roman" w:hAnsi="Times New Roman" w:cs="Times New Roman"/>
                <w:sz w:val="24"/>
                <w:szCs w:val="24"/>
              </w:rPr>
            </w:pPr>
            <w:r>
              <w:rPr>
                <w:rFonts w:ascii="Times New Roman" w:eastAsia="Calibri" w:hAnsi="Times New Roman" w:cs="Times New Roman"/>
                <w:sz w:val="24"/>
                <w:szCs w:val="24"/>
              </w:rPr>
              <w:t>Р</w:t>
            </w:r>
            <w:r w:rsidRPr="00B0647A">
              <w:rPr>
                <w:rFonts w:ascii="Times New Roman" w:eastAsia="Calibri" w:hAnsi="Times New Roman" w:cs="Times New Roman"/>
                <w:sz w:val="24"/>
                <w:szCs w:val="24"/>
              </w:rPr>
              <w:t>ассмотрени</w:t>
            </w:r>
            <w:r>
              <w:rPr>
                <w:rFonts w:ascii="Times New Roman" w:eastAsia="Calibri" w:hAnsi="Times New Roman" w:cs="Times New Roman"/>
                <w:sz w:val="24"/>
                <w:szCs w:val="24"/>
              </w:rPr>
              <w:t>е</w:t>
            </w:r>
            <w:r w:rsidRPr="00B0647A">
              <w:rPr>
                <w:rFonts w:ascii="Times New Roman" w:eastAsia="Calibri" w:hAnsi="Times New Roman" w:cs="Times New Roman"/>
                <w:sz w:val="24"/>
                <w:szCs w:val="24"/>
              </w:rPr>
              <w:t xml:space="preserve">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 в финансово-бюджетной сфере</w:t>
            </w:r>
            <w:r>
              <w:rPr>
                <w:rFonts w:ascii="Times New Roman" w:eastAsia="Calibri" w:hAnsi="Times New Roman" w:cs="Times New Roman"/>
                <w:sz w:val="24"/>
                <w:szCs w:val="24"/>
              </w:rPr>
              <w:t>:</w:t>
            </w:r>
          </w:p>
        </w:tc>
      </w:tr>
      <w:tr w:rsidR="00397919" w:rsidTr="003B1165">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5A35AD">
              <w:rPr>
                <w:rFonts w:ascii="Times New Roman" w:hAnsi="Times New Roman" w:cs="Times New Roman"/>
                <w:sz w:val="24"/>
                <w:szCs w:val="24"/>
              </w:rPr>
              <w:t>1</w:t>
            </w:r>
            <w:r>
              <w:rPr>
                <w:rFonts w:ascii="Times New Roman" w:hAnsi="Times New Roman" w:cs="Times New Roman"/>
                <w:sz w:val="24"/>
                <w:szCs w:val="24"/>
              </w:rPr>
              <w:t>0</w:t>
            </w:r>
            <w:r w:rsidRPr="005A35AD">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 xml:space="preserve">беспечение </w:t>
            </w:r>
            <w:r>
              <w:rPr>
                <w:rFonts w:ascii="Times New Roman" w:eastAsia="Calibri" w:hAnsi="Times New Roman" w:cs="Times New Roman"/>
                <w:sz w:val="24"/>
                <w:szCs w:val="24"/>
              </w:rPr>
              <w:t>надлежащего</w:t>
            </w:r>
            <w:r w:rsidRPr="00897146" w:rsidDel="003D411E">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 xml:space="preserve">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w:t>
            </w:r>
            <w:r>
              <w:rPr>
                <w:rFonts w:ascii="Times New Roman" w:eastAsia="Calibri" w:hAnsi="Times New Roman" w:cs="Times New Roman"/>
                <w:sz w:val="24"/>
                <w:szCs w:val="24"/>
              </w:rPr>
              <w:t>МКРУ ФК</w:t>
            </w:r>
            <w:r w:rsidRPr="0089714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необеспечение в установленном порядке </w:t>
            </w:r>
            <w:r w:rsidRPr="00897146">
              <w:rPr>
                <w:rFonts w:ascii="Times New Roman" w:eastAsia="Calibri" w:hAnsi="Times New Roman" w:cs="Times New Roman"/>
                <w:sz w:val="24"/>
                <w:szCs w:val="24"/>
              </w:rPr>
              <w:t>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r>
              <w:rPr>
                <w:rFonts w:ascii="Times New Roman" w:eastAsia="Calibri" w:hAnsi="Times New Roman" w:cs="Times New Roman"/>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1571" w:type="dxa"/>
            <w:vAlign w:val="center"/>
          </w:tcPr>
          <w:p w:rsidR="00397919" w:rsidRDefault="00397919" w:rsidP="00493B96">
            <w:pPr>
              <w:jc w:val="center"/>
            </w:pPr>
            <w:r w:rsidRPr="00C05472">
              <w:rPr>
                <w:rFonts w:ascii="Times New Roman" w:hAnsi="Times New Roman" w:cs="Times New Roman"/>
                <w:sz w:val="24"/>
                <w:szCs w:val="24"/>
              </w:rPr>
              <w:t>значимый</w:t>
            </w:r>
          </w:p>
        </w:tc>
      </w:tr>
      <w:tr w:rsidR="00397919" w:rsidTr="00604384">
        <w:trPr>
          <w:trHeight w:val="10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pPr>
            <w:r w:rsidRPr="005A35AD">
              <w:rPr>
                <w:rFonts w:ascii="Times New Roman" w:hAnsi="Times New Roman" w:cs="Times New Roman"/>
                <w:sz w:val="24"/>
                <w:szCs w:val="24"/>
              </w:rPr>
              <w:t>1</w:t>
            </w:r>
            <w:r>
              <w:rPr>
                <w:rFonts w:ascii="Times New Roman" w:hAnsi="Times New Roman" w:cs="Times New Roman"/>
                <w:sz w:val="24"/>
                <w:szCs w:val="24"/>
              </w:rPr>
              <w:t>0</w:t>
            </w:r>
            <w:r w:rsidRPr="005A35AD">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3B96">
            <w:pPr>
              <w:jc w:val="center"/>
            </w:pPr>
            <w:r w:rsidRPr="00531D14">
              <w:rPr>
                <w:rFonts w:ascii="Times New Roman" w:hAnsi="Times New Roman" w:cs="Times New Roman"/>
                <w:sz w:val="24"/>
                <w:szCs w:val="24"/>
              </w:rPr>
              <w:t>низкий</w:t>
            </w:r>
          </w:p>
        </w:tc>
      </w:tr>
      <w:tr w:rsidR="00397919" w:rsidTr="006E0DF4">
        <w:trPr>
          <w:trHeight w:val="130"/>
        </w:trPr>
        <w:tc>
          <w:tcPr>
            <w:tcW w:w="754" w:type="dxa"/>
            <w:vMerge w:val="restart"/>
          </w:tcPr>
          <w:p w:rsidR="00397919" w:rsidRPr="006A238A"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r w:rsidRPr="006A238A">
              <w:rPr>
                <w:rFonts w:ascii="Times New Roman" w:hAnsi="Times New Roman" w:cs="Times New Roman"/>
                <w:sz w:val="24"/>
                <w:szCs w:val="24"/>
                <w:lang w:val="en-US"/>
              </w:rPr>
              <w:t>.</w:t>
            </w:r>
          </w:p>
        </w:tc>
        <w:tc>
          <w:tcPr>
            <w:tcW w:w="13443" w:type="dxa"/>
            <w:gridSpan w:val="12"/>
            <w:vAlign w:val="center"/>
          </w:tcPr>
          <w:p w:rsidR="00397919" w:rsidRPr="006A238A" w:rsidRDefault="00397919"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545101" w:rsidRDefault="00397919" w:rsidP="00493B96">
            <w:pPr>
              <w:jc w:val="center"/>
              <w:rPr>
                <w:rFonts w:ascii="Times New Roman" w:hAnsi="Times New Roman" w:cs="Times New Roman"/>
                <w:sz w:val="24"/>
                <w:szCs w:val="24"/>
              </w:rPr>
            </w:pPr>
            <w:r w:rsidRPr="00C404F1">
              <w:rPr>
                <w:rFonts w:ascii="Times New Roman" w:hAnsi="Times New Roman" w:cs="Times New Roman"/>
                <w:sz w:val="24"/>
                <w:szCs w:val="24"/>
              </w:rPr>
              <w:t>1</w:t>
            </w:r>
            <w:r>
              <w:rPr>
                <w:rFonts w:ascii="Times New Roman" w:hAnsi="Times New Roman" w:cs="Times New Roman"/>
                <w:sz w:val="24"/>
                <w:szCs w:val="24"/>
              </w:rPr>
              <w:t>0</w:t>
            </w:r>
            <w:r w:rsidRPr="00C404F1">
              <w:rPr>
                <w:rFonts w:ascii="Times New Roman" w:hAnsi="Times New Roman" w:cs="Times New Roman"/>
                <w:sz w:val="24"/>
                <w:szCs w:val="24"/>
                <w:lang w:val="en-US"/>
              </w:rPr>
              <w:t>.2</w:t>
            </w:r>
          </w:p>
        </w:tc>
        <w:tc>
          <w:tcPr>
            <w:tcW w:w="696" w:type="dxa"/>
            <w:gridSpan w:val="2"/>
            <w:vAlign w:val="center"/>
          </w:tcPr>
          <w:p w:rsidR="00397919" w:rsidRPr="00A26D37"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74" w:type="dxa"/>
            <w:vAlign w:val="center"/>
          </w:tcPr>
          <w:p w:rsidR="00397919" w:rsidRPr="00A26D37"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.2</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rsidR="00397919" w:rsidRDefault="00397919" w:rsidP="00493B96">
            <w:pPr>
              <w:jc w:val="center"/>
            </w:pPr>
            <w:r w:rsidRPr="00FC060B">
              <w:rPr>
                <w:rFonts w:ascii="Times New Roman" w:hAnsi="Times New Roman" w:cs="Times New Roman"/>
                <w:sz w:val="24"/>
                <w:szCs w:val="24"/>
              </w:rPr>
              <w:t>низкий</w:t>
            </w:r>
          </w:p>
        </w:tc>
      </w:tr>
      <w:tr w:rsidR="00397919" w:rsidTr="00B23ABC">
        <w:trPr>
          <w:trHeight w:val="955"/>
        </w:trPr>
        <w:tc>
          <w:tcPr>
            <w:tcW w:w="14197" w:type="dxa"/>
            <w:gridSpan w:val="13"/>
          </w:tcPr>
          <w:p w:rsidR="00397919" w:rsidRPr="00FC060B" w:rsidRDefault="00397919" w:rsidP="00713688">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lastRenderedPageBreak/>
              <w:t>Направление деятельности МКРУ ФК:</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en-US" w:eastAsia="ru-RU"/>
              </w:rPr>
              <w:t>XI</w:t>
            </w:r>
            <w:r>
              <w:rPr>
                <w:rFonts w:ascii="Times New Roman" w:eastAsia="Times New Roman" w:hAnsi="Times New Roman" w:cs="Times New Roman"/>
                <w:b/>
                <w:color w:val="000000"/>
                <w:sz w:val="24"/>
                <w:szCs w:val="24"/>
                <w:lang w:eastAsia="ru-RU"/>
              </w:rPr>
              <w:t>.2.</w:t>
            </w:r>
            <w:r>
              <w:rPr>
                <w:rFonts w:ascii="Times New Roman" w:eastAsia="Times New Roman" w:hAnsi="Times New Roman" w:cs="Times New Roman"/>
                <w:b/>
                <w:color w:val="000000"/>
                <w:sz w:val="24"/>
                <w:szCs w:val="24"/>
                <w:lang w:val="en-US" w:eastAsia="ru-RU"/>
              </w:rPr>
              <w:t> </w:t>
            </w:r>
            <w:r>
              <w:rPr>
                <w:rFonts w:ascii="Times New Roman" w:eastAsia="Times New Roman" w:hAnsi="Times New Roman" w:cs="Times New Roman"/>
                <w:b/>
                <w:color w:val="000000"/>
                <w:sz w:val="24"/>
                <w:szCs w:val="24"/>
                <w:lang w:eastAsia="ru-RU"/>
              </w:rPr>
              <w:t>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tc>
      </w:tr>
      <w:tr w:rsidR="00397919" w:rsidTr="00B23ABC">
        <w:trPr>
          <w:trHeight w:val="713"/>
        </w:trPr>
        <w:tc>
          <w:tcPr>
            <w:tcW w:w="754" w:type="dxa"/>
            <w:vMerge w:val="restart"/>
          </w:tcPr>
          <w:p w:rsidR="00397919" w:rsidRDefault="00397919" w:rsidP="00713688">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Pr="00FC060B" w:rsidRDefault="00397919" w:rsidP="00713688">
            <w:pPr>
              <w:rPr>
                <w:rFonts w:ascii="Times New Roman" w:hAnsi="Times New Roman" w:cs="Times New Roman"/>
                <w:sz w:val="24"/>
                <w:szCs w:val="24"/>
              </w:rPr>
            </w:pPr>
            <w:r>
              <w:rPr>
                <w:rFonts w:ascii="Times New Roman" w:eastAsia="Calibri" w:hAnsi="Times New Roman" w:cs="Times New Roman"/>
                <w:sz w:val="24"/>
                <w:szCs w:val="24"/>
              </w:rPr>
              <w:t>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tc>
      </w:tr>
      <w:tr w:rsidR="00397919" w:rsidTr="00B23ABC">
        <w:trPr>
          <w:trHeight w:val="3243"/>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1F583A">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несоблюдение требований Порядка проведения</w:t>
            </w:r>
            <w:r>
              <w:rPr>
                <w:rFonts w:ascii="Times New Roman" w:eastAsia="Times New Roman" w:hAnsi="Times New Roman" w:cs="Times New Roman"/>
                <w:sz w:val="24"/>
                <w:szCs w:val="24"/>
                <w:lang w:eastAsia="ru-RU"/>
              </w:rPr>
              <w:t xml:space="preserve"> анализа исполнения бюджетных полномочий</w:t>
            </w:r>
            <w:r>
              <w:t xml:space="preserve"> </w:t>
            </w:r>
            <w:r>
              <w:rPr>
                <w:rFonts w:ascii="Times New Roman" w:eastAsia="Times New Roman" w:hAnsi="Times New Roman" w:cs="Times New Roman"/>
                <w:sz w:val="24"/>
                <w:szCs w:val="24"/>
                <w:lang w:eastAsia="ru-RU"/>
              </w:rPr>
              <w:t xml:space="preserve">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утвержденного приказом Минфина России от 31 декабря 2019 г. № 263н </w:t>
            </w:r>
            <w:r>
              <w:rPr>
                <w:rFonts w:ascii="Times New Roman" w:eastAsia="Times New Roman" w:hAnsi="Times New Roman" w:cs="Times New Roman"/>
                <w:snapToGrid w:val="0"/>
                <w:sz w:val="24"/>
                <w:szCs w:val="24"/>
                <w:lang w:eastAsia="ru-RU"/>
              </w:rPr>
              <w:t>(далее – Порядок, Анализ ИБП, Органы контроля соответственно),</w:t>
            </w:r>
            <w:r>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Pr>
                <w:rFonts w:ascii="Times New Roman" w:hAnsi="Times New Roman" w:cs="Times New Roman"/>
                <w:sz w:val="24"/>
                <w:szCs w:val="24"/>
              </w:rPr>
              <w:t>проведении мониторинга Органов контроля и составлении графика проведения МКРУ ФК Анализа ИБП;</w:t>
            </w:r>
          </w:p>
        </w:tc>
        <w:tc>
          <w:tcPr>
            <w:tcW w:w="796" w:type="dxa"/>
            <w:vAlign w:val="center"/>
          </w:tcPr>
          <w:p w:rsidR="00397919" w:rsidRPr="00FC060B" w:rsidRDefault="00397919" w:rsidP="001F583A">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1F583A">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1F583A">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1F583A">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1F583A">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1F583A">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1F583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B23ABC">
        <w:trPr>
          <w:trHeight w:val="657"/>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1F583A">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наличие искаженной (недостоверной) информации в перечне Органов контроля,</w:t>
            </w:r>
            <w:r>
              <w:rPr>
                <w:rFonts w:ascii="Times New Roman" w:hAnsi="Times New Roman" w:cs="Times New Roman"/>
                <w:sz w:val="24"/>
                <w:szCs w:val="24"/>
              </w:rPr>
              <w:t xml:space="preserve"> представляемом МКРУ ФК в Федеральное казначейство;</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B23ABC">
        <w:trPr>
          <w:trHeight w:val="53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1F583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сроков проведения Анализа ИБП, установленных графиком проведения МКРУ ФК Анализа ИБП; </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E9116D">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 xml:space="preserve">несоблюдение требований Порядка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Pr>
                <w:rFonts w:ascii="Times New Roman" w:hAnsi="Times New Roman" w:cs="Times New Roman"/>
                <w:sz w:val="24"/>
                <w:szCs w:val="24"/>
              </w:rPr>
              <w:t>проведении Анализа ИБП</w:t>
            </w:r>
            <w:r>
              <w:rPr>
                <w:rFonts w:ascii="Times New Roman" w:eastAsia="Times New Roman" w:hAnsi="Times New Roman" w:cs="Times New Roman"/>
                <w:sz w:val="24"/>
                <w:szCs w:val="24"/>
                <w:lang w:eastAsia="ru-RU"/>
              </w:rPr>
              <w:t>;</w:t>
            </w:r>
          </w:p>
        </w:tc>
        <w:tc>
          <w:tcPr>
            <w:tcW w:w="796"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E9116D">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 xml:space="preserve">несоблюдение требований Порядка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Pr>
                <w:rFonts w:ascii="Times New Roman" w:hAnsi="Times New Roman" w:cs="Times New Roman"/>
                <w:sz w:val="24"/>
                <w:szCs w:val="24"/>
              </w:rPr>
              <w:t>оформлении результатов Анализа ИБП</w:t>
            </w:r>
            <w:r>
              <w:rPr>
                <w:rFonts w:ascii="Times New Roman" w:eastAsia="Times New Roman" w:hAnsi="Times New Roman" w:cs="Times New Roman"/>
                <w:sz w:val="24"/>
                <w:szCs w:val="24"/>
                <w:lang w:eastAsia="ru-RU"/>
              </w:rPr>
              <w:t>;</w:t>
            </w:r>
          </w:p>
        </w:tc>
        <w:tc>
          <w:tcPr>
            <w:tcW w:w="796"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561BE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B110E2">
            <w:pPr>
              <w:jc w:val="both"/>
              <w:rPr>
                <w:rFonts w:ascii="Times New Roman" w:hAnsi="Times New Roman" w:cs="Times New Roman"/>
                <w:sz w:val="24"/>
                <w:szCs w:val="24"/>
              </w:rPr>
            </w:pPr>
            <w:r>
              <w:rPr>
                <w:rFonts w:ascii="Times New Roman" w:hAnsi="Times New Roman" w:cs="Times New Roman"/>
                <w:bCs/>
                <w:sz w:val="24"/>
                <w:szCs w:val="24"/>
              </w:rPr>
              <w:t xml:space="preserve">несоблюдение требований Порядка </w:t>
            </w:r>
            <w:r>
              <w:rPr>
                <w:rFonts w:ascii="Times New Roman" w:hAnsi="Times New Roman" w:cs="Times New Roman"/>
                <w:bCs/>
                <w:sz w:val="24"/>
                <w:szCs w:val="24"/>
              </w:rPr>
              <w:br/>
              <w:t xml:space="preserve">и поручений руководства Федерального казначейства при </w:t>
            </w:r>
            <w:r>
              <w:rPr>
                <w:rFonts w:ascii="Times New Roman" w:hAnsi="Times New Roman" w:cs="Times New Roman"/>
                <w:sz w:val="24"/>
                <w:szCs w:val="24"/>
              </w:rPr>
              <w:t xml:space="preserve">составлении </w:t>
            </w:r>
            <w:r>
              <w:rPr>
                <w:rFonts w:ascii="Times New Roman" w:hAnsi="Times New Roman" w:cs="Times New Roman"/>
                <w:sz w:val="24"/>
                <w:szCs w:val="24"/>
              </w:rPr>
              <w:br/>
              <w:t xml:space="preserve">и представлении отчета об исполнении графика проведения МКРУ ФК Анализа ИБП </w:t>
            </w:r>
            <w:r>
              <w:rPr>
                <w:rFonts w:ascii="Times New Roman" w:hAnsi="Times New Roman" w:cs="Times New Roman"/>
                <w:sz w:val="24"/>
                <w:szCs w:val="24"/>
              </w:rPr>
              <w:br/>
              <w:t>в Федеральное казначейство;</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604384">
            <w:pPr>
              <w:jc w:val="both"/>
              <w:rPr>
                <w:rFonts w:ascii="Times New Roman" w:hAnsi="Times New Roman" w:cs="Times New Roman"/>
                <w:sz w:val="24"/>
                <w:szCs w:val="24"/>
              </w:rPr>
            </w:pPr>
            <w:r>
              <w:rPr>
                <w:rFonts w:ascii="Times New Roman" w:hAnsi="Times New Roman" w:cs="Times New Roman"/>
                <w:bCs/>
                <w:sz w:val="24"/>
                <w:szCs w:val="24"/>
              </w:rPr>
              <w:t xml:space="preserve">несоблюдение требований Порядка и поручений руководства Федерального казначейства при </w:t>
            </w:r>
            <w:r>
              <w:rPr>
                <w:rFonts w:ascii="Times New Roman" w:hAnsi="Times New Roman" w:cs="Times New Roman"/>
                <w:sz w:val="24"/>
                <w:szCs w:val="24"/>
              </w:rPr>
              <w:t xml:space="preserve">составлении и представлении аналитического отчета о результатах проведения Анализа ИБП </w:t>
            </w:r>
            <w:r w:rsidRPr="00956CE5">
              <w:rPr>
                <w:rFonts w:ascii="Times New Roman" w:hAnsi="Times New Roman" w:cs="Times New Roman"/>
                <w:sz w:val="24"/>
                <w:szCs w:val="24"/>
              </w:rPr>
              <w:br/>
            </w:r>
            <w:r>
              <w:rPr>
                <w:rFonts w:ascii="Times New Roman" w:hAnsi="Times New Roman" w:cs="Times New Roman"/>
                <w:sz w:val="24"/>
                <w:szCs w:val="24"/>
              </w:rPr>
              <w:t>в Федеральное казначейство;</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Default="00397919" w:rsidP="00604384">
            <w:pPr>
              <w:jc w:val="both"/>
              <w:rPr>
                <w:rFonts w:ascii="Times New Roman" w:hAnsi="Times New Roman" w:cs="Times New Roman"/>
                <w:sz w:val="24"/>
                <w:szCs w:val="24"/>
              </w:rPr>
            </w:pPr>
            <w:r>
              <w:rPr>
                <w:rFonts w:ascii="Times New Roman" w:hAnsi="Times New Roman" w:cs="Times New Roman"/>
                <w:sz w:val="24"/>
                <w:szCs w:val="24"/>
              </w:rPr>
              <w:t>наличие искаженной (недостоверной) информации в отчете об исполнении графика проведения МКРУ ФК Анализа ИБП, представляемом МКРУ ФК в Федеральное казначейство;</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Default="00397919" w:rsidP="00604384">
            <w:pPr>
              <w:jc w:val="both"/>
              <w:rPr>
                <w:rFonts w:ascii="Times New Roman" w:hAnsi="Times New Roman" w:cs="Times New Roman"/>
                <w:sz w:val="24"/>
                <w:szCs w:val="24"/>
              </w:rPr>
            </w:pPr>
            <w:r>
              <w:rPr>
                <w:rFonts w:ascii="Times New Roman" w:hAnsi="Times New Roman" w:cs="Times New Roman"/>
                <w:sz w:val="24"/>
                <w:szCs w:val="24"/>
              </w:rPr>
              <w:t>наличие искаженной (недостоверной) информации в аналитическом отчете о результатах проведения Анализа ИБП, представляемом МКРУ ФК в Федеральное казначейство;</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B25174">
        <w:trPr>
          <w:trHeight w:val="10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Default="00397919" w:rsidP="00604384">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направления деятельности</w:t>
            </w:r>
            <w:r>
              <w:rPr>
                <w:rFonts w:ascii="Times New Roman" w:eastAsia="Calibri" w:hAnsi="Times New Roman" w:cs="Times New Roman"/>
                <w:sz w:val="24"/>
                <w:szCs w:val="24"/>
              </w:rPr>
              <w:t xml:space="preserve"> </w:t>
            </w:r>
            <w:r>
              <w:rPr>
                <w:rFonts w:ascii="Times New Roman" w:eastAsia="Times New Roman" w:hAnsi="Times New Roman" w:cs="Times New Roman"/>
                <w:color w:val="000000"/>
                <w:sz w:val="24"/>
                <w:szCs w:val="24"/>
                <w:lang w:val="en-US" w:eastAsia="ru-RU"/>
              </w:rPr>
              <w:t>XI</w:t>
            </w:r>
            <w:r>
              <w:rPr>
                <w:rFonts w:ascii="Times New Roman" w:eastAsia="Times New Roman" w:hAnsi="Times New Roman" w:cs="Times New Roman"/>
                <w:color w:val="000000"/>
                <w:sz w:val="24"/>
                <w:szCs w:val="24"/>
                <w:lang w:eastAsia="ru-RU"/>
              </w:rPr>
              <w:t xml:space="preserve">.2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w:t>
            </w:r>
            <w:r>
              <w:rPr>
                <w:rFonts w:ascii="Times New Roman" w:hAnsi="Times New Roman" w:cs="Times New Roman"/>
                <w:sz w:val="24"/>
                <w:szCs w:val="24"/>
              </w:rPr>
              <w:t xml:space="preserve">(далее – направление деятельности </w:t>
            </w:r>
            <w:r>
              <w:rPr>
                <w:rFonts w:ascii="Times New Roman" w:eastAsia="Times New Roman" w:hAnsi="Times New Roman" w:cs="Times New Roman"/>
                <w:color w:val="000000"/>
                <w:sz w:val="24"/>
                <w:szCs w:val="24"/>
                <w:lang w:val="en-US" w:eastAsia="ru-RU"/>
              </w:rPr>
              <w:t>XI</w:t>
            </w:r>
            <w:r>
              <w:rPr>
                <w:rFonts w:ascii="Times New Roman" w:eastAsia="Times New Roman" w:hAnsi="Times New Roman" w:cs="Times New Roman"/>
                <w:color w:val="000000"/>
                <w:sz w:val="24"/>
                <w:szCs w:val="24"/>
                <w:lang w:eastAsia="ru-RU"/>
              </w:rPr>
              <w:t>.2</w:t>
            </w:r>
            <w:r>
              <w:rPr>
                <w:rFonts w:ascii="Times New Roman" w:hAnsi="Times New Roman" w:cs="Times New Roman"/>
                <w:bCs/>
                <w:sz w:val="24"/>
                <w:szCs w:val="24"/>
              </w:rPr>
              <w:t>) Классификатора рисков</w:t>
            </w:r>
            <w:r>
              <w:rPr>
                <w:rFonts w:ascii="Times New Roman" w:hAnsi="Times New Roman" w:cs="Times New Roman"/>
                <w:sz w:val="24"/>
                <w:szCs w:val="24"/>
              </w:rPr>
              <w:t xml:space="preserve">. </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61BEC">
        <w:trPr>
          <w:trHeight w:val="126"/>
        </w:trPr>
        <w:tc>
          <w:tcPr>
            <w:tcW w:w="754" w:type="dxa"/>
            <w:vMerge w:val="restart"/>
          </w:tcPr>
          <w:p w:rsidR="00397919" w:rsidRDefault="00397919" w:rsidP="00493B96">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rsidR="00397919" w:rsidRPr="00FC060B" w:rsidRDefault="00397919" w:rsidP="00604384">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МКРУ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XI</w:t>
            </w:r>
            <w:r>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sz w:val="24"/>
                <w:szCs w:val="24"/>
                <w:lang w:eastAsia="ru-RU"/>
              </w:rPr>
              <w:t xml:space="preserve"> Классификатора рисков:</w:t>
            </w:r>
          </w:p>
        </w:tc>
      </w:tr>
      <w:tr w:rsidR="00397919" w:rsidTr="007277E4">
        <w:trPr>
          <w:trHeight w:val="138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C404F1" w:rsidRDefault="00397919" w:rsidP="00493B96">
            <w:pPr>
              <w:jc w:val="center"/>
              <w:rPr>
                <w:rFonts w:ascii="Times New Roman" w:hAnsi="Times New Roman" w:cs="Times New Roman"/>
                <w:sz w:val="24"/>
                <w:szCs w:val="24"/>
              </w:rPr>
            </w:pPr>
            <w:r>
              <w:rPr>
                <w:rFonts w:ascii="Times New Roman" w:hAnsi="Times New Roman" w:cs="Times New Roman"/>
                <w:sz w:val="24"/>
                <w:szCs w:val="24"/>
              </w:rPr>
              <w:t>11.2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604384">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МКРУ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eastAsia="Times New Roman" w:hAnsi="Times New Roman" w:cs="Times New Roman"/>
                <w:color w:val="000000"/>
                <w:sz w:val="24"/>
                <w:szCs w:val="24"/>
                <w:lang w:val="en-US" w:eastAsia="ru-RU"/>
              </w:rPr>
              <w:t>XI</w:t>
            </w:r>
            <w:r>
              <w:rPr>
                <w:rFonts w:ascii="Times New Roman" w:eastAsia="Times New Roman" w:hAnsi="Times New Roman" w:cs="Times New Roman"/>
                <w:color w:val="000000"/>
                <w:sz w:val="24"/>
                <w:szCs w:val="24"/>
                <w:lang w:eastAsia="ru-RU"/>
              </w:rPr>
              <w:t>.2</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61BEC">
        <w:trPr>
          <w:trHeight w:val="300"/>
        </w:trPr>
        <w:tc>
          <w:tcPr>
            <w:tcW w:w="14197" w:type="dxa"/>
            <w:gridSpan w:val="13"/>
          </w:tcPr>
          <w:p w:rsidR="00397919" w:rsidRDefault="00397919" w:rsidP="00D44383">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 МКРУ ФК:</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en-US" w:eastAsia="ru-RU"/>
              </w:rPr>
              <w:t>XII</w:t>
            </w:r>
            <w:r>
              <w:rPr>
                <w:rFonts w:ascii="Times New Roman" w:eastAsia="Times New Roman" w:hAnsi="Times New Roman" w:cs="Times New Roman"/>
                <w:b/>
                <w:color w:val="000000"/>
                <w:sz w:val="24"/>
                <w:szCs w:val="24"/>
                <w:lang w:eastAsia="ru-RU"/>
              </w:rPr>
              <w:t>.2.</w:t>
            </w:r>
            <w:r>
              <w:rPr>
                <w:rFonts w:ascii="Times New Roman" w:eastAsia="Times New Roman" w:hAnsi="Times New Roman" w:cs="Times New Roman"/>
                <w:b/>
                <w:color w:val="000000"/>
                <w:sz w:val="24"/>
                <w:szCs w:val="24"/>
                <w:lang w:val="en-US" w:eastAsia="ru-RU"/>
              </w:rPr>
              <w:t> </w:t>
            </w:r>
            <w:r>
              <w:rPr>
                <w:rFonts w:ascii="Times New Roman" w:eastAsia="Times New Roman" w:hAnsi="Times New Roman" w:cs="Times New Roman"/>
                <w:b/>
                <w:color w:val="000000"/>
                <w:sz w:val="24"/>
                <w:szCs w:val="24"/>
                <w:lang w:eastAsia="ru-RU"/>
              </w:rPr>
              <w:t>Проведение анализа осуществления главными администраторами бюджетных средств внутреннего финансового аудита</w:t>
            </w:r>
          </w:p>
        </w:tc>
      </w:tr>
      <w:tr w:rsidR="00397919" w:rsidTr="00561BEC">
        <w:trPr>
          <w:trHeight w:val="300"/>
        </w:trPr>
        <w:tc>
          <w:tcPr>
            <w:tcW w:w="754" w:type="dxa"/>
            <w:vMerge w:val="restart"/>
          </w:tcPr>
          <w:p w:rsidR="00397919" w:rsidRDefault="00397919" w:rsidP="00493B96">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Default="00397919" w:rsidP="00D44383">
            <w:pPr>
              <w:rPr>
                <w:rFonts w:ascii="Times New Roman" w:hAnsi="Times New Roman" w:cs="Times New Roman"/>
                <w:sz w:val="24"/>
                <w:szCs w:val="24"/>
              </w:rPr>
            </w:pPr>
            <w:r>
              <w:rPr>
                <w:rFonts w:ascii="Times New Roman" w:hAnsi="Times New Roman" w:cs="Times New Roman"/>
                <w:sz w:val="24"/>
                <w:szCs w:val="24"/>
              </w:rPr>
              <w:t xml:space="preserve">Проведение </w:t>
            </w:r>
            <w:r>
              <w:rPr>
                <w:rFonts w:ascii="Times New Roman" w:eastAsia="Times New Roman" w:hAnsi="Times New Roman" w:cs="Times New Roman"/>
                <w:sz w:val="24"/>
                <w:szCs w:val="24"/>
                <w:lang w:eastAsia="ru-RU"/>
              </w:rPr>
              <w:t>анализа осуществления главными администраторами бюджетных средств внутреннего финансового аудита:</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D44383">
            <w:pPr>
              <w:widowControl w:val="0"/>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несоблюдение требований Методики проведения</w:t>
            </w:r>
            <w:r>
              <w:rPr>
                <w:rFonts w:ascii="Times New Roman" w:eastAsia="Times New Roman" w:hAnsi="Times New Roman" w:cs="Times New Roman"/>
                <w:sz w:val="24"/>
                <w:szCs w:val="24"/>
                <w:lang w:eastAsia="ru-RU"/>
              </w:rPr>
              <w:t xml:space="preserve"> анализа осуществления главными администраторами бюджетных средств внутреннего финансового аудита, утвержденной приказом Минфина России от 27 декабря 2019 г. № 1657 </w:t>
            </w:r>
            <w:r>
              <w:rPr>
                <w:rFonts w:ascii="Times New Roman" w:eastAsia="Times New Roman" w:hAnsi="Times New Roman" w:cs="Times New Roman"/>
                <w:snapToGrid w:val="0"/>
                <w:sz w:val="24"/>
                <w:szCs w:val="24"/>
                <w:lang w:eastAsia="ru-RU"/>
              </w:rPr>
              <w:t>(далее – Методика, Анализ ВФА соответственно),</w:t>
            </w:r>
            <w:r>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поручений руководства Федерального казначейства при </w:t>
            </w:r>
            <w:r>
              <w:rPr>
                <w:rFonts w:ascii="Times New Roman" w:hAnsi="Times New Roman" w:cs="Times New Roman"/>
                <w:sz w:val="24"/>
                <w:szCs w:val="24"/>
              </w:rPr>
              <w:t xml:space="preserve">проведении </w:t>
            </w:r>
            <w:r>
              <w:rPr>
                <w:rFonts w:ascii="Times New Roman" w:hAnsi="Times New Roman" w:cs="Times New Roman"/>
                <w:sz w:val="24"/>
                <w:szCs w:val="24"/>
              </w:rPr>
              <w:lastRenderedPageBreak/>
              <w:t>мониторинга и анкетирования в рамках Анализа ВФА</w:t>
            </w:r>
            <w:r>
              <w:rPr>
                <w:rFonts w:ascii="Times New Roman" w:eastAsia="Times New Roman" w:hAnsi="Times New Roman" w:cs="Times New Roman"/>
                <w:sz w:val="24"/>
                <w:szCs w:val="24"/>
                <w:lang w:eastAsia="ru-RU"/>
              </w:rPr>
              <w:t>;</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D44383">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 xml:space="preserve">несоблюдение процедур и сроков, установленных требованиями Методики </w:t>
            </w:r>
            <w:r>
              <w:rPr>
                <w:rFonts w:ascii="Times New Roman" w:eastAsia="Times New Roman" w:hAnsi="Times New Roman" w:cs="Times New Roman"/>
                <w:snapToGrid w:val="0"/>
                <w:sz w:val="24"/>
                <w:szCs w:val="24"/>
                <w:lang w:eastAsia="ru-RU"/>
              </w:rPr>
              <w:t xml:space="preserve">и поручениями руководства Федерального казначейства, при </w:t>
            </w:r>
            <w:r>
              <w:rPr>
                <w:rFonts w:ascii="Times New Roman" w:hAnsi="Times New Roman" w:cs="Times New Roman"/>
                <w:sz w:val="24"/>
                <w:szCs w:val="24"/>
              </w:rPr>
              <w:t>проведении Анализа ВФА</w:t>
            </w:r>
            <w:r>
              <w:rPr>
                <w:rFonts w:ascii="Times New Roman" w:eastAsia="Times New Roman" w:hAnsi="Times New Roman" w:cs="Times New Roman"/>
                <w:sz w:val="24"/>
                <w:szCs w:val="24"/>
                <w:lang w:eastAsia="ru-RU"/>
              </w:rPr>
              <w:t>;</w:t>
            </w:r>
          </w:p>
        </w:tc>
        <w:tc>
          <w:tcPr>
            <w:tcW w:w="796"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D44383">
            <w:pPr>
              <w:jc w:val="both"/>
              <w:rPr>
                <w:rFonts w:ascii="Times New Roman" w:hAnsi="Times New Roman" w:cs="Times New Roman"/>
                <w:sz w:val="24"/>
                <w:szCs w:val="24"/>
              </w:rPr>
            </w:pPr>
            <w:r>
              <w:rPr>
                <w:rFonts w:ascii="Times New Roman" w:hAnsi="Times New Roman" w:cs="Times New Roman"/>
                <w:bCs/>
                <w:sz w:val="24"/>
                <w:szCs w:val="24"/>
              </w:rPr>
              <w:t xml:space="preserve">несоблюдение требований Методики и поручений руководства Федерального казначейства при </w:t>
            </w:r>
            <w:r>
              <w:rPr>
                <w:rFonts w:ascii="Times New Roman" w:hAnsi="Times New Roman" w:cs="Times New Roman"/>
                <w:sz w:val="24"/>
                <w:szCs w:val="24"/>
              </w:rPr>
              <w:t xml:space="preserve">составлении и представлении отчетности о результатах проведения Анализа ВФА; </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D44383">
            <w:pPr>
              <w:jc w:val="both"/>
              <w:rPr>
                <w:rFonts w:ascii="Times New Roman" w:hAnsi="Times New Roman" w:cs="Times New Roman"/>
                <w:sz w:val="24"/>
                <w:szCs w:val="24"/>
              </w:rPr>
            </w:pPr>
            <w:r>
              <w:rPr>
                <w:rFonts w:ascii="Times New Roman" w:hAnsi="Times New Roman" w:cs="Times New Roman"/>
                <w:sz w:val="24"/>
                <w:szCs w:val="24"/>
              </w:rPr>
              <w:t>наличие искаженной (недостоверной) информации в отчетности о результатах проведения Анализа ВФА;</w:t>
            </w:r>
          </w:p>
        </w:tc>
        <w:tc>
          <w:tcPr>
            <w:tcW w:w="796"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D44383">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XII.2. «Проведение анализа осуществления главными администраторами бюджетных средств внутреннего финансового аудита»</w:t>
            </w:r>
            <w:r>
              <w:t xml:space="preserve"> </w:t>
            </w:r>
            <w:r>
              <w:rPr>
                <w:rFonts w:ascii="Times New Roman" w:hAnsi="Times New Roman" w:cs="Times New Roman"/>
                <w:bCs/>
                <w:sz w:val="24"/>
                <w:szCs w:val="24"/>
              </w:rPr>
              <w:t>(далее направление деятельности XI</w:t>
            </w:r>
            <w:r>
              <w:rPr>
                <w:rFonts w:ascii="Times New Roman" w:hAnsi="Times New Roman" w:cs="Times New Roman"/>
                <w:bCs/>
                <w:sz w:val="24"/>
                <w:szCs w:val="24"/>
                <w:lang w:val="en-US"/>
              </w:rPr>
              <w:t>I</w:t>
            </w:r>
            <w:r>
              <w:rPr>
                <w:rFonts w:ascii="Times New Roman" w:hAnsi="Times New Roman" w:cs="Times New Roman"/>
                <w:bCs/>
                <w:sz w:val="24"/>
                <w:szCs w:val="24"/>
              </w:rPr>
              <w:t>.2) Классификатора рисков.</w:t>
            </w:r>
          </w:p>
        </w:tc>
        <w:tc>
          <w:tcPr>
            <w:tcW w:w="796"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561BEC">
        <w:trPr>
          <w:trHeight w:val="300"/>
        </w:trPr>
        <w:tc>
          <w:tcPr>
            <w:tcW w:w="754" w:type="dxa"/>
            <w:vMerge w:val="restart"/>
          </w:tcPr>
          <w:p w:rsidR="00397919" w:rsidRDefault="00397919" w:rsidP="00493B96">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rsidR="00397919" w:rsidRPr="00D44383" w:rsidRDefault="00397919" w:rsidP="00D44383">
            <w:pPr>
              <w:jc w:val="both"/>
              <w:rPr>
                <w:rFonts w:ascii="Times New Roman" w:hAnsi="Times New Roman" w:cs="Times New Roman"/>
                <w:sz w:val="24"/>
                <w:szCs w:val="24"/>
              </w:rPr>
            </w:pPr>
            <w:r w:rsidRPr="00D44383">
              <w:rPr>
                <w:rFonts w:ascii="Times New Roman" w:eastAsia="Times New Roman" w:hAnsi="Times New Roman" w:cs="Times New Roman"/>
                <w:sz w:val="24"/>
                <w:szCs w:val="24"/>
                <w:lang w:eastAsia="ru-RU"/>
              </w:rPr>
              <w:t xml:space="preserve">Другие операции, действия (в том числе по формированию документов), осуществляемые МКРУ ФК по направлению деятельности </w:t>
            </w:r>
            <w:r w:rsidRPr="00D44383">
              <w:rPr>
                <w:rFonts w:ascii="Times New Roman" w:hAnsi="Times New Roman" w:cs="Times New Roman"/>
                <w:bCs/>
                <w:sz w:val="24"/>
                <w:szCs w:val="24"/>
              </w:rPr>
              <w:t>X</w:t>
            </w:r>
            <w:r w:rsidRPr="00D44383">
              <w:rPr>
                <w:rFonts w:ascii="Times New Roman" w:hAnsi="Times New Roman" w:cs="Times New Roman"/>
                <w:bCs/>
                <w:sz w:val="24"/>
                <w:szCs w:val="24"/>
                <w:lang w:val="en-US"/>
              </w:rPr>
              <w:t>II</w:t>
            </w:r>
            <w:r w:rsidRPr="00D44383">
              <w:rPr>
                <w:rFonts w:ascii="Times New Roman" w:hAnsi="Times New Roman" w:cs="Times New Roman"/>
                <w:bCs/>
                <w:sz w:val="24"/>
                <w:szCs w:val="24"/>
              </w:rPr>
              <w:t>.2 Классификатора рисков</w:t>
            </w:r>
          </w:p>
        </w:tc>
      </w:tr>
      <w:tr w:rsidR="00397919" w:rsidTr="006E0DF4">
        <w:trPr>
          <w:trHeight w:val="30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12.2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D44383">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МКРУ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eastAsia="Times New Roman" w:hAnsi="Times New Roman" w:cs="Times New Roman"/>
                <w:color w:val="000000"/>
                <w:sz w:val="24"/>
                <w:szCs w:val="24"/>
                <w:lang w:val="en-US" w:eastAsia="ru-RU"/>
              </w:rPr>
              <w:t>XII</w:t>
            </w:r>
            <w:r>
              <w:rPr>
                <w:rFonts w:ascii="Times New Roman" w:eastAsia="Times New Roman" w:hAnsi="Times New Roman" w:cs="Times New Roman"/>
                <w:color w:val="000000"/>
                <w:sz w:val="24"/>
                <w:szCs w:val="24"/>
                <w:lang w:eastAsia="ru-RU"/>
              </w:rPr>
              <w:t>.2</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561BE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B25174">
        <w:trPr>
          <w:trHeight w:val="671"/>
        </w:trPr>
        <w:tc>
          <w:tcPr>
            <w:tcW w:w="14197" w:type="dxa"/>
            <w:gridSpan w:val="13"/>
            <w:vAlign w:val="center"/>
          </w:tcPr>
          <w:p w:rsidR="00397919" w:rsidRPr="00FC060B" w:rsidRDefault="00397919" w:rsidP="00493B96">
            <w:pPr>
              <w:jc w:val="both"/>
              <w:rPr>
                <w:rFonts w:ascii="Times New Roman" w:hAnsi="Times New Roman" w:cs="Times New Roman"/>
                <w:sz w:val="24"/>
                <w:szCs w:val="24"/>
              </w:rPr>
            </w:pPr>
            <w:r w:rsidRPr="00E424F6">
              <w:rPr>
                <w:rFonts w:ascii="Times New Roman" w:eastAsia="Times New Roman" w:hAnsi="Times New Roman" w:cs="Times New Roman"/>
                <w:b/>
                <w:sz w:val="24"/>
                <w:szCs w:val="24"/>
                <w:u w:val="single"/>
                <w:lang w:eastAsia="ru-RU"/>
              </w:rPr>
              <w:lastRenderedPageBreak/>
              <w:t>Направление деятельности</w:t>
            </w:r>
            <w:r>
              <w:rPr>
                <w:rFonts w:ascii="Times New Roman" w:eastAsia="Times New Roman" w:hAnsi="Times New Roman" w:cs="Times New Roman"/>
                <w:b/>
                <w:sz w:val="24"/>
                <w:szCs w:val="24"/>
                <w:u w:val="single"/>
                <w:lang w:eastAsia="ru-RU"/>
              </w:rPr>
              <w:t xml:space="preserve"> МКРУ ФК</w:t>
            </w:r>
            <w:r w:rsidRPr="00E424F6">
              <w:rPr>
                <w:rFonts w:ascii="Times New Roman" w:eastAsia="Times New Roman" w:hAnsi="Times New Roman" w:cs="Times New Roman"/>
                <w:b/>
                <w:sz w:val="24"/>
                <w:szCs w:val="24"/>
                <w:u w:val="single"/>
                <w:lang w:eastAsia="ru-RU"/>
              </w:rPr>
              <w:t>:</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w:t>
            </w:r>
            <w:r>
              <w:rPr>
                <w:rFonts w:ascii="Times New Roman" w:eastAsia="Times New Roman" w:hAnsi="Times New Roman" w:cs="Times New Roman"/>
                <w:b/>
                <w:color w:val="000000"/>
                <w:sz w:val="24"/>
                <w:szCs w:val="24"/>
                <w:lang w:val="en-US" w:eastAsia="ru-RU"/>
              </w:rPr>
              <w:t>III</w:t>
            </w:r>
            <w:r w:rsidRPr="0034530D">
              <w:rPr>
                <w:rFonts w:ascii="Times New Roman" w:eastAsia="Times New Roman" w:hAnsi="Times New Roman" w:cs="Times New Roman"/>
                <w:b/>
                <w:color w:val="000000"/>
                <w:sz w:val="24"/>
                <w:szCs w:val="24"/>
                <w:lang w:eastAsia="ru-RU"/>
              </w:rPr>
              <w:t>.</w:t>
            </w:r>
            <w:r w:rsidRPr="00B55D5C">
              <w:rPr>
                <w:rFonts w:ascii="Times New Roman" w:eastAsia="Times New Roman" w:hAnsi="Times New Roman" w:cs="Times New Roman"/>
                <w:b/>
                <w:color w:val="000000"/>
                <w:sz w:val="24"/>
                <w:szCs w:val="24"/>
                <w:lang w:eastAsia="ru-RU"/>
              </w:rPr>
              <w:t>2</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Pr>
                <w:rFonts w:ascii="Times New Roman" w:eastAsia="Times New Roman" w:hAnsi="Times New Roman" w:cs="Times New Roman"/>
                <w:b/>
                <w:color w:val="000000"/>
                <w:sz w:val="24"/>
                <w:szCs w:val="24"/>
                <w:lang w:eastAsia="ru-RU"/>
              </w:rPr>
              <w:t>Участие в проведении анализа осуществления главными администраторами средств федерального бюджета внутреннего финансового аудита</w:t>
            </w:r>
          </w:p>
        </w:tc>
      </w:tr>
      <w:tr w:rsidR="00397919" w:rsidTr="006E0DF4">
        <w:trPr>
          <w:trHeight w:val="130"/>
        </w:trPr>
        <w:tc>
          <w:tcPr>
            <w:tcW w:w="754" w:type="dxa"/>
            <w:vMerge w:val="restart"/>
          </w:tcPr>
          <w:p w:rsidR="00397919" w:rsidRDefault="00397919" w:rsidP="00493B96">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Pr="00FC060B" w:rsidRDefault="00397919" w:rsidP="00493B96">
            <w:pPr>
              <w:jc w:val="both"/>
              <w:rPr>
                <w:rFonts w:ascii="Times New Roman" w:hAnsi="Times New Roman" w:cs="Times New Roman"/>
                <w:sz w:val="24"/>
                <w:szCs w:val="24"/>
              </w:rPr>
            </w:pPr>
            <w:r>
              <w:rPr>
                <w:rFonts w:ascii="Times New Roman" w:eastAsia="Calibri" w:hAnsi="Times New Roman" w:cs="Times New Roman"/>
                <w:sz w:val="24"/>
                <w:szCs w:val="24"/>
              </w:rPr>
              <w:t>Участие в</w:t>
            </w:r>
            <w:r>
              <w:rPr>
                <w:rFonts w:ascii="Times New Roman" w:eastAsia="Times New Roman" w:hAnsi="Times New Roman" w:cs="Times New Roman"/>
                <w:b/>
                <w:color w:val="000000"/>
                <w:sz w:val="24"/>
                <w:szCs w:val="24"/>
                <w:lang w:eastAsia="ru-RU"/>
              </w:rPr>
              <w:t xml:space="preserve"> </w:t>
            </w:r>
            <w:r w:rsidRPr="008E2D2A">
              <w:rPr>
                <w:rFonts w:ascii="Times New Roman" w:eastAsia="Times New Roman" w:hAnsi="Times New Roman" w:cs="Times New Roman"/>
                <w:color w:val="000000"/>
                <w:sz w:val="24"/>
                <w:szCs w:val="24"/>
                <w:lang w:eastAsia="ru-RU"/>
              </w:rPr>
              <w:t>проведении</w:t>
            </w:r>
            <w:r>
              <w:rPr>
                <w:rFonts w:ascii="Times New Roman" w:eastAsia="Times New Roman" w:hAnsi="Times New Roman" w:cs="Times New Roman"/>
                <w:b/>
                <w:color w:val="000000"/>
                <w:sz w:val="24"/>
                <w:szCs w:val="24"/>
                <w:lang w:eastAsia="ru-RU"/>
              </w:rPr>
              <w:t xml:space="preserve"> </w:t>
            </w:r>
            <w:r w:rsidRPr="00725C8E">
              <w:rPr>
                <w:rFonts w:ascii="Times New Roman" w:eastAsia="Times New Roman" w:hAnsi="Times New Roman" w:cs="Times New Roman"/>
                <w:color w:val="000000"/>
                <w:sz w:val="24"/>
                <w:szCs w:val="24"/>
                <w:lang w:eastAsia="ru-RU"/>
              </w:rPr>
              <w:t>анализ</w:t>
            </w:r>
            <w:r>
              <w:rPr>
                <w:rFonts w:ascii="Times New Roman" w:eastAsia="Times New Roman" w:hAnsi="Times New Roman" w:cs="Times New Roman"/>
                <w:color w:val="000000"/>
                <w:sz w:val="24"/>
                <w:szCs w:val="24"/>
                <w:lang w:eastAsia="ru-RU"/>
              </w:rPr>
              <w:t>а</w:t>
            </w:r>
            <w:r w:rsidRPr="00725C8E">
              <w:rPr>
                <w:rFonts w:ascii="Times New Roman" w:eastAsia="Times New Roman" w:hAnsi="Times New Roman" w:cs="Times New Roman"/>
                <w:color w:val="000000"/>
                <w:sz w:val="24"/>
                <w:szCs w:val="24"/>
                <w:lang w:eastAsia="ru-RU"/>
              </w:rPr>
              <w:t xml:space="preserve"> осуществления главными администраторами средств федерального бюджета внутреннего финансового аудита</w:t>
            </w:r>
            <w:r>
              <w:rPr>
                <w:rFonts w:ascii="Times New Roman" w:eastAsia="Times New Roman" w:hAnsi="Times New Roman" w:cs="Times New Roman"/>
                <w:color w:val="000000"/>
                <w:sz w:val="24"/>
                <w:szCs w:val="24"/>
                <w:lang w:eastAsia="ru-RU"/>
              </w:rPr>
              <w:t>:</w:t>
            </w:r>
          </w:p>
        </w:tc>
      </w:tr>
      <w:tr w:rsidR="00397919" w:rsidTr="003B1165">
        <w:trPr>
          <w:trHeight w:val="130"/>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55D5C" w:rsidRDefault="00397919" w:rsidP="00E66B14">
            <w:pPr>
              <w:jc w:val="center"/>
              <w:rPr>
                <w:rFonts w:ascii="Times New Roman" w:hAnsi="Times New Roman" w:cs="Times New Roman"/>
                <w:sz w:val="24"/>
                <w:szCs w:val="24"/>
                <w:lang w:val="en-US"/>
              </w:rPr>
            </w:pPr>
            <w:r w:rsidRPr="0084172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8417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274" w:type="dxa"/>
            <w:vAlign w:val="center"/>
          </w:tcPr>
          <w:p w:rsidR="00397919" w:rsidRDefault="00397919" w:rsidP="00970A88">
            <w:pPr>
              <w:jc w:val="both"/>
              <w:rPr>
                <w:rFonts w:ascii="Times New Roman" w:hAnsi="Times New Roman" w:cs="Times New Roman"/>
                <w:sz w:val="24"/>
                <w:szCs w:val="24"/>
              </w:rPr>
            </w:pPr>
            <w:r>
              <w:rPr>
                <w:rFonts w:ascii="Times New Roman" w:eastAsia="Times New Roman" w:hAnsi="Times New Roman" w:cs="Times New Roman"/>
                <w:snapToGrid w:val="0"/>
                <w:sz w:val="24"/>
                <w:szCs w:val="24"/>
                <w:lang w:eastAsia="ru-RU"/>
              </w:rPr>
              <w:t xml:space="preserve">несоблюдение требований Методики 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проведении мониторинга и анкетирования в рамках участия в проведении анализа осуществления главными администраторами средств федерального бюджета внутреннего финансового аудита (далее – Анализ ВФА ГАСФБ)</w:t>
            </w:r>
            <w:r>
              <w:rPr>
                <w:rFonts w:ascii="Times New Roman" w:eastAsia="Times New Roman" w:hAnsi="Times New Roman" w:cs="Times New Roman"/>
                <w:sz w:val="24"/>
                <w:szCs w:val="24"/>
                <w:lang w:eastAsia="ru-RU"/>
              </w:rPr>
              <w:t>;</w:t>
            </w:r>
          </w:p>
        </w:tc>
        <w:tc>
          <w:tcPr>
            <w:tcW w:w="796"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697943">
        <w:trPr>
          <w:trHeight w:val="1422"/>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55D5C" w:rsidRDefault="00397919" w:rsidP="00E8020A">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eastAsia="Times New Roman" w:hAnsi="Times New Roman" w:cs="Times New Roman"/>
                <w:bCs/>
                <w:snapToGrid w:val="0"/>
                <w:sz w:val="24"/>
                <w:szCs w:val="24"/>
                <w:lang w:eastAsia="ru-RU"/>
              </w:rPr>
              <w:t>несоблюдение процедур и сроков, установленных Методикой</w:t>
            </w:r>
            <w:r w:rsidRPr="00C829EB">
              <w:rPr>
                <w:rFonts w:ascii="Times New Roman" w:eastAsia="Times New Roman" w:hAnsi="Times New Roman" w:cs="Times New Roman"/>
                <w:bCs/>
                <w:snapToGrid w:val="0"/>
                <w:sz w:val="24"/>
                <w:szCs w:val="24"/>
                <w:lang w:eastAsia="ru-RU"/>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проведении аналитических мероприятий 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 ГАСФБ</w:t>
            </w:r>
            <w:r w:rsidRPr="00530975">
              <w:rPr>
                <w:rFonts w:ascii="Times New Roman" w:eastAsia="Times New Roman" w:hAnsi="Times New Roman" w:cs="Times New Roman"/>
                <w:sz w:val="24"/>
                <w:szCs w:val="24"/>
                <w:lang w:eastAsia="ru-RU"/>
              </w:rPr>
              <w:t>;</w:t>
            </w:r>
          </w:p>
        </w:tc>
        <w:tc>
          <w:tcPr>
            <w:tcW w:w="796" w:type="dxa"/>
            <w:vAlign w:val="center"/>
          </w:tcPr>
          <w:p w:rsidR="00397919" w:rsidRPr="00FC060B" w:rsidRDefault="00397919" w:rsidP="00493B96">
            <w:pPr>
              <w:jc w:val="center"/>
              <w:rPr>
                <w:rFonts w:ascii="Times New Roman" w:hAnsi="Times New Roman" w:cs="Times New Roman"/>
                <w:sz w:val="24"/>
                <w:szCs w:val="24"/>
              </w:rPr>
            </w:pPr>
            <w:r w:rsidRPr="00530975">
              <w:rPr>
                <w:rFonts w:ascii="Times New Roman" w:hAnsi="Times New Roman" w:cs="Times New Roman"/>
                <w:color w:val="000000"/>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530975">
              <w:rPr>
                <w:rFonts w:ascii="Times New Roman" w:hAnsi="Times New Roman" w:cs="Times New Roman"/>
                <w:color w:val="000000"/>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530975">
              <w:rPr>
                <w:rFonts w:ascii="Times New Roman" w:hAnsi="Times New Roman" w:cs="Times New Roman"/>
                <w:color w:val="000000"/>
                <w:sz w:val="24"/>
                <w:szCs w:val="24"/>
              </w:rPr>
              <w:t>Х</w:t>
            </w:r>
          </w:p>
        </w:tc>
        <w:tc>
          <w:tcPr>
            <w:tcW w:w="741" w:type="dxa"/>
            <w:vAlign w:val="center"/>
          </w:tcPr>
          <w:p w:rsidR="00397919" w:rsidRPr="00FC060B" w:rsidRDefault="00397919" w:rsidP="00493B96">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397919" w:rsidTr="007A6F35">
        <w:trPr>
          <w:trHeight w:val="1469"/>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55D5C" w:rsidRDefault="00397919" w:rsidP="00493B96">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w:t>
            </w:r>
          </w:p>
        </w:tc>
        <w:tc>
          <w:tcPr>
            <w:tcW w:w="5274" w:type="dxa"/>
            <w:vAlign w:val="center"/>
          </w:tcPr>
          <w:p w:rsidR="00397919" w:rsidRDefault="00397919" w:rsidP="00970A88">
            <w:pPr>
              <w:jc w:val="both"/>
              <w:rPr>
                <w:rFonts w:ascii="Times New Roman" w:hAnsi="Times New Roman" w:cs="Times New Roman"/>
                <w:sz w:val="24"/>
                <w:szCs w:val="24"/>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Методики 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составлении и представлении отчетности в Федеральное казначейство</w:t>
            </w:r>
            <w:r w:rsidDel="001F3FE9">
              <w:rPr>
                <w:rFonts w:ascii="Times New Roman" w:hAnsi="Times New Roman" w:cs="Times New Roman"/>
                <w:sz w:val="24"/>
                <w:szCs w:val="24"/>
              </w:rPr>
              <w:t xml:space="preserve"> </w:t>
            </w:r>
            <w:r>
              <w:rPr>
                <w:rFonts w:ascii="Times New Roman" w:hAnsi="Times New Roman" w:cs="Times New Roman"/>
                <w:sz w:val="24"/>
                <w:szCs w:val="24"/>
              </w:rPr>
              <w:t>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 ГАСФБ;</w:t>
            </w:r>
          </w:p>
        </w:tc>
        <w:tc>
          <w:tcPr>
            <w:tcW w:w="796" w:type="dxa"/>
            <w:vAlign w:val="center"/>
          </w:tcPr>
          <w:p w:rsidR="00397919" w:rsidRPr="00FC060B" w:rsidRDefault="00397919"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41" w:type="dxa"/>
            <w:vAlign w:val="center"/>
          </w:tcPr>
          <w:p w:rsidR="00397919" w:rsidRPr="00FC060B" w:rsidRDefault="00397919"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r>
              <w:rPr>
                <w:rFonts w:ascii="Times New Roman" w:hAnsi="Times New Roman" w:cs="Times New Roman"/>
                <w:color w:val="000000"/>
                <w:sz w:val="24"/>
                <w:szCs w:val="24"/>
              </w:rPr>
              <w:t xml:space="preserve"> </w:t>
            </w:r>
          </w:p>
        </w:tc>
      </w:tr>
      <w:tr w:rsidR="00397919" w:rsidTr="00C90B73">
        <w:trPr>
          <w:trHeight w:val="91"/>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55D5C" w:rsidRDefault="00397919" w:rsidP="00493B96">
            <w:pPr>
              <w:jc w:val="center"/>
              <w:rPr>
                <w:rFonts w:ascii="Times New Roman" w:hAnsi="Times New Roman" w:cs="Times New Roman"/>
                <w:sz w:val="24"/>
                <w:szCs w:val="24"/>
                <w:lang w:val="en-US"/>
              </w:rPr>
            </w:pPr>
            <w:r w:rsidRPr="00725C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725C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sidRPr="00725C8E">
              <w:rPr>
                <w:rFonts w:ascii="Times New Roman" w:eastAsia="Times New Roman" w:hAnsi="Times New Roman" w:cs="Times New Roman"/>
                <w:sz w:val="24"/>
                <w:szCs w:val="24"/>
                <w:lang w:eastAsia="ru-RU"/>
              </w:rPr>
              <w:t>1</w:t>
            </w:r>
          </w:p>
        </w:tc>
        <w:tc>
          <w:tcPr>
            <w:tcW w:w="574" w:type="dxa"/>
            <w:vAlign w:val="center"/>
          </w:tcPr>
          <w:p w:rsidR="00397919" w:rsidRPr="00FC060B" w:rsidRDefault="00397919" w:rsidP="00493B9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4</w:t>
            </w:r>
          </w:p>
        </w:tc>
        <w:tc>
          <w:tcPr>
            <w:tcW w:w="5274" w:type="dxa"/>
            <w:vAlign w:val="center"/>
          </w:tcPr>
          <w:p w:rsidR="00397919" w:rsidRDefault="00397919" w:rsidP="00970A88">
            <w:pPr>
              <w:jc w:val="both"/>
              <w:rPr>
                <w:rFonts w:ascii="Times New Roman" w:hAnsi="Times New Roman" w:cs="Times New Roman"/>
                <w:sz w:val="24"/>
                <w:szCs w:val="24"/>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представленной в Федеральное </w:t>
            </w:r>
            <w:r>
              <w:rPr>
                <w:rFonts w:ascii="Times New Roman" w:hAnsi="Times New Roman" w:cs="Times New Roman"/>
                <w:sz w:val="24"/>
                <w:szCs w:val="24"/>
              </w:rPr>
              <w:lastRenderedPageBreak/>
              <w:t xml:space="preserve">казначейство </w:t>
            </w:r>
            <w:r w:rsidRPr="00DB434F">
              <w:rPr>
                <w:rFonts w:ascii="Times New Roman" w:hAnsi="Times New Roman" w:cs="Times New Roman"/>
                <w:sz w:val="24"/>
                <w:szCs w:val="24"/>
              </w:rPr>
              <w:t>отчет</w:t>
            </w:r>
            <w:r>
              <w:rPr>
                <w:rFonts w:ascii="Times New Roman" w:hAnsi="Times New Roman" w:cs="Times New Roman"/>
                <w:sz w:val="24"/>
                <w:szCs w:val="24"/>
              </w:rPr>
              <w:t>ности в рамках</w:t>
            </w:r>
            <w:r w:rsidRPr="00C829EB">
              <w:rPr>
                <w:rFonts w:ascii="Times New Roman" w:hAnsi="Times New Roman" w:cs="Times New Roman"/>
                <w:sz w:val="24"/>
                <w:szCs w:val="24"/>
              </w:rPr>
              <w:t xml:space="preserve"> </w:t>
            </w:r>
            <w:r>
              <w:rPr>
                <w:rFonts w:ascii="Times New Roman" w:hAnsi="Times New Roman" w:cs="Times New Roman"/>
                <w:sz w:val="24"/>
                <w:szCs w:val="24"/>
              </w:rPr>
              <w:t>участия в проведении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 ГАСФБ;</w:t>
            </w:r>
          </w:p>
        </w:tc>
        <w:tc>
          <w:tcPr>
            <w:tcW w:w="796"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lastRenderedPageBreak/>
              <w:t>–</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41"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397919" w:rsidTr="003B1165">
        <w:trPr>
          <w:trHeight w:val="96"/>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3B2048" w:rsidRDefault="00397919" w:rsidP="00493B96">
            <w:pPr>
              <w:jc w:val="center"/>
              <w:rPr>
                <w:rFonts w:ascii="Times New Roman" w:hAnsi="Times New Roman" w:cs="Times New Roman"/>
                <w:sz w:val="24"/>
                <w:szCs w:val="24"/>
                <w:lang w:val="en-US"/>
              </w:rPr>
            </w:pPr>
            <w:r>
              <w:rPr>
                <w:rFonts w:ascii="Times New Roman" w:eastAsia="Times New Roman" w:hAnsi="Times New Roman" w:cs="Times New Roman"/>
                <w:sz w:val="24"/>
                <w:szCs w:val="24"/>
                <w:lang w:eastAsia="ru-RU"/>
              </w:rPr>
              <w:t>13</w:t>
            </w:r>
            <w:r w:rsidRPr="003B2048">
              <w:rPr>
                <w:rFonts w:ascii="Times New Roman" w:eastAsia="Times New Roman" w:hAnsi="Times New Roman" w:cs="Times New Roman"/>
                <w:sz w:val="24"/>
                <w:szCs w:val="24"/>
                <w:lang w:eastAsia="ru-RU"/>
              </w:rPr>
              <w:t>.2</w:t>
            </w:r>
          </w:p>
        </w:tc>
        <w:tc>
          <w:tcPr>
            <w:tcW w:w="696" w:type="dxa"/>
            <w:gridSpan w:val="2"/>
            <w:vAlign w:val="center"/>
          </w:tcPr>
          <w:p w:rsidR="00397919" w:rsidRPr="003B2048" w:rsidRDefault="00397919" w:rsidP="00493B96">
            <w:pPr>
              <w:jc w:val="center"/>
              <w:rPr>
                <w:rFonts w:ascii="Times New Roman" w:hAnsi="Times New Roman" w:cs="Times New Roman"/>
                <w:sz w:val="24"/>
                <w:szCs w:val="24"/>
              </w:rPr>
            </w:pPr>
            <w:r w:rsidRPr="003B2048">
              <w:rPr>
                <w:rFonts w:ascii="Times New Roman" w:eastAsia="Times New Roman" w:hAnsi="Times New Roman" w:cs="Times New Roman"/>
                <w:sz w:val="24"/>
                <w:szCs w:val="24"/>
                <w:lang w:eastAsia="ru-RU"/>
              </w:rPr>
              <w:t>1</w:t>
            </w:r>
          </w:p>
        </w:tc>
        <w:tc>
          <w:tcPr>
            <w:tcW w:w="574" w:type="dxa"/>
            <w:vAlign w:val="center"/>
          </w:tcPr>
          <w:p w:rsidR="00397919" w:rsidRPr="003B2048" w:rsidRDefault="00397919" w:rsidP="00493B96">
            <w:pPr>
              <w:jc w:val="center"/>
              <w:rPr>
                <w:rFonts w:ascii="Times New Roman" w:hAnsi="Times New Roman" w:cs="Times New Roman"/>
                <w:sz w:val="24"/>
                <w:szCs w:val="24"/>
              </w:rPr>
            </w:pPr>
            <w:r w:rsidRPr="003B2048">
              <w:rPr>
                <w:rFonts w:ascii="Times New Roman" w:eastAsia="Times New Roman" w:hAnsi="Times New Roman" w:cs="Times New Roman"/>
                <w:sz w:val="24"/>
                <w:szCs w:val="24"/>
                <w:lang w:eastAsia="ru-RU"/>
              </w:rPr>
              <w:t>5</w:t>
            </w:r>
          </w:p>
        </w:tc>
        <w:tc>
          <w:tcPr>
            <w:tcW w:w="5274" w:type="dxa"/>
            <w:vAlign w:val="center"/>
          </w:tcPr>
          <w:p w:rsidR="00397919" w:rsidRDefault="00397919" w:rsidP="00493B9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8F32FA">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w:t>
            </w:r>
            <w:r w:rsidRPr="00D67C35">
              <w:rPr>
                <w:rFonts w:ascii="Times New Roman" w:eastAsia="Times New Roman" w:hAnsi="Times New Roman" w:cs="Times New Roman"/>
                <w:color w:val="000000"/>
                <w:sz w:val="24"/>
                <w:szCs w:val="24"/>
                <w:lang w:eastAsia="ru-RU"/>
              </w:rPr>
              <w:t xml:space="preserve">Участие в </w:t>
            </w:r>
            <w:r>
              <w:rPr>
                <w:rFonts w:ascii="Times New Roman" w:eastAsia="Times New Roman" w:hAnsi="Times New Roman" w:cs="Times New Roman"/>
                <w:color w:val="000000"/>
                <w:sz w:val="24"/>
                <w:szCs w:val="24"/>
                <w:lang w:eastAsia="ru-RU"/>
              </w:rPr>
              <w:t xml:space="preserve">проведении </w:t>
            </w:r>
            <w:r w:rsidRPr="00D67C35">
              <w:rPr>
                <w:rFonts w:ascii="Times New Roman" w:eastAsia="Times New Roman" w:hAnsi="Times New Roman" w:cs="Times New Roman"/>
                <w:color w:val="000000"/>
                <w:sz w:val="24"/>
                <w:szCs w:val="24"/>
                <w:lang w:eastAsia="ru-RU"/>
              </w:rPr>
              <w:t>анализ</w:t>
            </w:r>
            <w:r>
              <w:rPr>
                <w:rFonts w:ascii="Times New Roman" w:eastAsia="Times New Roman" w:hAnsi="Times New Roman" w:cs="Times New Roman"/>
                <w:color w:val="000000"/>
                <w:sz w:val="24"/>
                <w:szCs w:val="24"/>
                <w:lang w:eastAsia="ru-RU"/>
              </w:rPr>
              <w:t>а</w:t>
            </w:r>
            <w:r w:rsidRPr="00D67C35">
              <w:rPr>
                <w:rFonts w:ascii="Times New Roman" w:eastAsia="Times New Roman" w:hAnsi="Times New Roman" w:cs="Times New Roman"/>
                <w:color w:val="000000"/>
                <w:sz w:val="24"/>
                <w:szCs w:val="24"/>
                <w:lang w:eastAsia="ru-RU"/>
              </w:rPr>
              <w:t xml:space="preserve"> осуществления главными администраторами средств федерального бюджета внутреннего финансового аудита</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Pr>
                <w:rFonts w:ascii="Times New Roman" w:eastAsia="Times New Roman" w:hAnsi="Times New Roman" w:cs="Times New Roman"/>
                <w:color w:val="000000"/>
                <w:sz w:val="24"/>
                <w:szCs w:val="24"/>
                <w:lang w:val="en-US" w:eastAsia="ru-RU"/>
              </w:rPr>
              <w:t>XIII</w:t>
            </w:r>
            <w:r w:rsidRPr="008F32FA">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397919" w:rsidRPr="00FC060B" w:rsidRDefault="00397919" w:rsidP="00082F6B">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41" w:type="dxa"/>
            <w:vAlign w:val="center"/>
          </w:tcPr>
          <w:p w:rsidR="00397919" w:rsidRPr="00082F6B" w:rsidRDefault="00397919" w:rsidP="00493B96">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397919" w:rsidTr="003B1165">
        <w:trPr>
          <w:trHeight w:val="96"/>
        </w:trPr>
        <w:tc>
          <w:tcPr>
            <w:tcW w:w="754" w:type="dxa"/>
            <w:vMerge w:val="restart"/>
          </w:tcPr>
          <w:p w:rsidR="00397919" w:rsidRPr="00B55D5C" w:rsidRDefault="00397919" w:rsidP="00493B96">
            <w:pPr>
              <w:spacing w:after="200" w:line="276" w:lineRule="auto"/>
              <w:jc w:val="center"/>
              <w:rPr>
                <w:rFonts w:ascii="Times New Roman" w:hAnsi="Times New Roman"/>
                <w:sz w:val="24"/>
                <w:szCs w:val="24"/>
                <w:lang w:val="en-US"/>
              </w:rPr>
            </w:pPr>
            <w:r>
              <w:rPr>
                <w:rFonts w:ascii="Times New Roman" w:hAnsi="Times New Roman"/>
                <w:sz w:val="24"/>
                <w:szCs w:val="24"/>
                <w:lang w:val="en-US"/>
              </w:rPr>
              <w:t>2.</w:t>
            </w:r>
          </w:p>
        </w:tc>
        <w:tc>
          <w:tcPr>
            <w:tcW w:w="13443" w:type="dxa"/>
            <w:gridSpan w:val="12"/>
            <w:vAlign w:val="center"/>
          </w:tcPr>
          <w:p w:rsidR="00397919" w:rsidRPr="00FC060B" w:rsidRDefault="00397919" w:rsidP="00493B96">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МКРУ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B70381">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397919" w:rsidTr="006C67B1">
        <w:trPr>
          <w:trHeight w:val="74"/>
        </w:trPr>
        <w:tc>
          <w:tcPr>
            <w:tcW w:w="754" w:type="dxa"/>
            <w:vMerge/>
          </w:tcPr>
          <w:p w:rsidR="00397919" w:rsidRDefault="00397919" w:rsidP="00493B96">
            <w:pPr>
              <w:jc w:val="center"/>
              <w:rPr>
                <w:rFonts w:ascii="Times New Roman" w:hAnsi="Times New Roman"/>
                <w:sz w:val="24"/>
                <w:szCs w:val="24"/>
              </w:rPr>
            </w:pPr>
          </w:p>
        </w:tc>
        <w:tc>
          <w:tcPr>
            <w:tcW w:w="695" w:type="dxa"/>
            <w:vAlign w:val="center"/>
          </w:tcPr>
          <w:p w:rsidR="00397919" w:rsidRPr="00B55D5C" w:rsidRDefault="00397919" w:rsidP="00493B96">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w:t>
            </w:r>
            <w:r w:rsidRPr="00C404F1">
              <w:rPr>
                <w:rFonts w:ascii="Times New Roman" w:hAnsi="Times New Roman" w:cs="Times New Roman"/>
                <w:sz w:val="24"/>
                <w:szCs w:val="24"/>
                <w:lang w:val="en-US"/>
              </w:rPr>
              <w:t>.</w:t>
            </w:r>
            <w:r>
              <w:rPr>
                <w:rFonts w:ascii="Times New Roman" w:hAnsi="Times New Roman" w:cs="Times New Roman"/>
                <w:sz w:val="24"/>
                <w:szCs w:val="24"/>
                <w:lang w:val="en-US"/>
              </w:rPr>
              <w:t>2</w:t>
            </w:r>
          </w:p>
        </w:tc>
        <w:tc>
          <w:tcPr>
            <w:tcW w:w="696" w:type="dxa"/>
            <w:gridSpan w:val="2"/>
            <w:vAlign w:val="center"/>
          </w:tcPr>
          <w:p w:rsidR="00397919" w:rsidRDefault="00397919" w:rsidP="00493B96">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rsidR="00397919" w:rsidRDefault="00397919" w:rsidP="00493B96">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МКРУ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eastAsia="Times New Roman" w:hAnsi="Times New Roman" w:cs="Times New Roman"/>
                <w:color w:val="000000"/>
                <w:sz w:val="24"/>
                <w:szCs w:val="24"/>
                <w:lang w:val="en-US" w:eastAsia="ru-RU"/>
              </w:rPr>
              <w:t>XIII</w:t>
            </w:r>
            <w:r w:rsidRPr="00B70381">
              <w:rPr>
                <w:rFonts w:ascii="Times New Roman" w:eastAsia="Times New Roman" w:hAnsi="Times New Roman" w:cs="Times New Roman"/>
                <w:color w:val="000000"/>
                <w:sz w:val="24"/>
                <w:szCs w:val="24"/>
                <w:lang w:eastAsia="ru-RU"/>
              </w:rPr>
              <w:t>.</w:t>
            </w:r>
            <w:r w:rsidRPr="00B55D5C">
              <w:rPr>
                <w:rFonts w:ascii="Times New Roman" w:eastAsia="Times New Roman" w:hAnsi="Times New Roman" w:cs="Times New Roman"/>
                <w:color w:val="000000"/>
                <w:sz w:val="24"/>
                <w:szCs w:val="24"/>
                <w:lang w:eastAsia="ru-RU"/>
              </w:rPr>
              <w:t>2</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rsidR="00397919" w:rsidRPr="00FC060B" w:rsidRDefault="00397919" w:rsidP="00493B96">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397919" w:rsidTr="00AE0CDB">
        <w:trPr>
          <w:trHeight w:val="396"/>
        </w:trPr>
        <w:tc>
          <w:tcPr>
            <w:tcW w:w="14197" w:type="dxa"/>
            <w:gridSpan w:val="13"/>
            <w:vAlign w:val="center"/>
          </w:tcPr>
          <w:p w:rsidR="00397919" w:rsidRPr="00FC060B" w:rsidRDefault="00397919" w:rsidP="00097448">
            <w:pPr>
              <w:rPr>
                <w:rFonts w:ascii="Times New Roman" w:hAnsi="Times New Roman" w:cs="Times New Roman"/>
                <w:sz w:val="24"/>
                <w:szCs w:val="24"/>
              </w:rPr>
            </w:pPr>
            <w:r w:rsidRPr="00577E58">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МКРУ ФК</w:t>
            </w:r>
            <w:r>
              <w:rPr>
                <w:rFonts w:ascii="Times New Roman" w:eastAsia="Calibri" w:hAnsi="Times New Roman" w:cs="Times New Roman"/>
                <w:b/>
                <w:sz w:val="24"/>
                <w:szCs w:val="24"/>
              </w:rPr>
              <w:t>: </w:t>
            </w:r>
            <w:r>
              <w:rPr>
                <w:rFonts w:ascii="Times New Roman" w:eastAsia="Calibri" w:hAnsi="Times New Roman" w:cs="Times New Roman"/>
                <w:b/>
                <w:sz w:val="24"/>
                <w:szCs w:val="24"/>
                <w:lang w:val="en-US"/>
              </w:rPr>
              <w:t>XIV</w:t>
            </w:r>
            <w:r>
              <w:rPr>
                <w:rFonts w:ascii="Times New Roman" w:eastAsia="Calibri" w:hAnsi="Times New Roman" w:cs="Times New Roman"/>
                <w:b/>
                <w:sz w:val="24"/>
                <w:szCs w:val="24"/>
              </w:rPr>
              <w:t>.2. А</w:t>
            </w:r>
            <w:r>
              <w:rPr>
                <w:rFonts w:ascii="Times New Roman" w:eastAsia="Times New Roman" w:hAnsi="Times New Roman" w:cs="Times New Roman"/>
                <w:b/>
                <w:sz w:val="24"/>
                <w:szCs w:val="24"/>
                <w:lang w:eastAsia="ru-RU"/>
              </w:rPr>
              <w:t>втоматизированный контроль в финансово-бюджетной сфере</w:t>
            </w:r>
          </w:p>
        </w:tc>
      </w:tr>
      <w:tr w:rsidR="00397919" w:rsidTr="003B1165">
        <w:trPr>
          <w:trHeight w:val="260"/>
        </w:trPr>
        <w:tc>
          <w:tcPr>
            <w:tcW w:w="754" w:type="dxa"/>
            <w:vMerge w:val="restart"/>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1</w:t>
            </w:r>
            <w:r w:rsidRPr="00A20D08">
              <w:rPr>
                <w:rFonts w:ascii="Times New Roman" w:hAnsi="Times New Roman" w:cs="Times New Roman"/>
                <w:sz w:val="24"/>
                <w:szCs w:val="24"/>
              </w:rPr>
              <w:t>.</w:t>
            </w:r>
          </w:p>
        </w:tc>
        <w:tc>
          <w:tcPr>
            <w:tcW w:w="13443" w:type="dxa"/>
            <w:gridSpan w:val="12"/>
            <w:vAlign w:val="center"/>
          </w:tcPr>
          <w:p w:rsidR="00397919" w:rsidRDefault="00397919" w:rsidP="00542764">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ar-SA"/>
              </w:rPr>
              <w:t>сбора, обработки и анализа информации для установления фактов нарушения бюджетного законодательства Российской Федерации:</w:t>
            </w:r>
          </w:p>
        </w:tc>
      </w:tr>
      <w:tr w:rsidR="00397919" w:rsidTr="00697943">
        <w:trPr>
          <w:trHeight w:val="96"/>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Pr="00545101" w:rsidRDefault="00397919" w:rsidP="00E8020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4</w:t>
            </w:r>
            <w:r>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неосуществление</w:t>
            </w:r>
            <w:r>
              <w:rPr>
                <w:rFonts w:ascii="Times New Roman" w:eastAsia="Times New Roman" w:hAnsi="Times New Roman" w:cs="Times New Roman"/>
                <w:sz w:val="24"/>
                <w:szCs w:val="24"/>
                <w:lang w:eastAsia="ar-SA"/>
              </w:rPr>
              <w:t xml:space="preserve"> сбора, обработки и анализа информации, в том числе поступающей от структурных подразделений МКРУ ФК, для установления фактов нарушения бюджетного законодательства Российской Федерации и иных нормативных правовых актов, регулирующих бюджетные правоотношения,</w:t>
            </w:r>
            <w:r>
              <w:rPr>
                <w:rFonts w:ascii="Times New Roman" w:hAnsi="Times New Roman" w:cs="Times New Roman"/>
                <w:sz w:val="24"/>
                <w:szCs w:val="24"/>
                <w:lang w:eastAsia="ar-SA"/>
              </w:rPr>
              <w:t xml:space="preserve"> а также </w:t>
            </w:r>
            <w:r>
              <w:rPr>
                <w:rFonts w:ascii="Times New Roman" w:hAnsi="Times New Roman" w:cs="Times New Roman"/>
                <w:sz w:val="24"/>
                <w:szCs w:val="24"/>
                <w:lang w:eastAsia="ar-SA"/>
              </w:rPr>
              <w:lastRenderedPageBreak/>
              <w:t>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p>
        </w:tc>
        <w:tc>
          <w:tcPr>
            <w:tcW w:w="796"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082F6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082F6B" w:rsidRDefault="00397919" w:rsidP="00542764">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1571" w:type="dxa"/>
            <w:vAlign w:val="center"/>
          </w:tcPr>
          <w:p w:rsidR="00397919" w:rsidRDefault="00397919" w:rsidP="00542764">
            <w:pPr>
              <w:jc w:val="center"/>
            </w:pPr>
            <w:r>
              <w:rPr>
                <w:rFonts w:ascii="Times New Roman" w:hAnsi="Times New Roman" w:cs="Times New Roman"/>
                <w:sz w:val="24"/>
                <w:szCs w:val="24"/>
              </w:rPr>
              <w:t>значимый</w:t>
            </w:r>
          </w:p>
        </w:tc>
      </w:tr>
      <w:tr w:rsidR="00397919" w:rsidTr="007711F8">
        <w:trPr>
          <w:trHeight w:val="3239"/>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Default="00397919" w:rsidP="00156113">
            <w:pPr>
              <w:jc w:val="center"/>
            </w:pPr>
            <w:r>
              <w:rPr>
                <w:rFonts w:ascii="Times New Roman" w:hAnsi="Times New Roman" w:cs="Times New Roman"/>
                <w:sz w:val="24"/>
                <w:szCs w:val="24"/>
              </w:rPr>
              <w:t>1</w:t>
            </w:r>
            <w:r>
              <w:rPr>
                <w:rFonts w:ascii="Times New Roman" w:hAnsi="Times New Roman" w:cs="Times New Roman"/>
                <w:sz w:val="24"/>
                <w:szCs w:val="24"/>
                <w:lang w:val="en-US"/>
              </w:rPr>
              <w:t>4</w:t>
            </w:r>
            <w:r w:rsidRPr="00BD0B44">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неосуществление запросов</w:t>
            </w:r>
            <w:r>
              <w:rPr>
                <w:rFonts w:ascii="Times New Roman" w:eastAsia="Times New Roman" w:hAnsi="Times New Roman" w:cs="Times New Roman"/>
                <w:sz w:val="24"/>
                <w:szCs w:val="24"/>
                <w:lang w:eastAsia="ar-SA"/>
              </w:rPr>
              <w:t xml:space="preserve"> у учреждений, должностных лиц учреждений документов, влияющих на выводы о наличии факта нарушения бюджетного законодательства Российской Федерации и иных нормативных правовых актов, регулирующих бюджетные правоотношения,</w:t>
            </w:r>
            <w:r>
              <w:rPr>
                <w:rFonts w:ascii="Times New Roman" w:hAnsi="Times New Roman" w:cs="Times New Roman"/>
                <w:sz w:val="24"/>
                <w:szCs w:val="24"/>
                <w:lang w:eastAsia="ar-SA"/>
              </w:rPr>
              <w:t xml:space="preserve"> а также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4"/>
                <w:szCs w:val="24"/>
                <w:lang w:eastAsia="ar-SA"/>
              </w:rPr>
              <w:t>;</w:t>
            </w:r>
          </w:p>
        </w:tc>
        <w:tc>
          <w:tcPr>
            <w:tcW w:w="796"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542764">
            <w:pPr>
              <w:jc w:val="center"/>
            </w:pPr>
            <w:r>
              <w:rPr>
                <w:rFonts w:ascii="Times New Roman" w:hAnsi="Times New Roman" w:cs="Times New Roman"/>
                <w:sz w:val="24"/>
                <w:szCs w:val="24"/>
              </w:rPr>
              <w:t>значимый</w:t>
            </w:r>
          </w:p>
        </w:tc>
      </w:tr>
      <w:tr w:rsidR="00397919" w:rsidTr="003B1165">
        <w:trPr>
          <w:trHeight w:val="260"/>
        </w:trPr>
        <w:tc>
          <w:tcPr>
            <w:tcW w:w="754" w:type="dxa"/>
            <w:vMerge/>
          </w:tcPr>
          <w:p w:rsidR="00397919" w:rsidRDefault="00397919" w:rsidP="00542764">
            <w:pPr>
              <w:jc w:val="center"/>
              <w:rPr>
                <w:rFonts w:ascii="Times New Roman" w:hAnsi="Times New Roman" w:cs="Times New Roman"/>
                <w:sz w:val="24"/>
                <w:szCs w:val="24"/>
              </w:rPr>
            </w:pPr>
          </w:p>
        </w:tc>
        <w:tc>
          <w:tcPr>
            <w:tcW w:w="695" w:type="dxa"/>
            <w:vAlign w:val="center"/>
          </w:tcPr>
          <w:p w:rsidR="00397919" w:rsidRDefault="00397919" w:rsidP="00E8020A">
            <w:pPr>
              <w:jc w:val="center"/>
            </w:pPr>
            <w:r w:rsidRPr="00BD0B44">
              <w:rPr>
                <w:rFonts w:ascii="Times New Roman" w:hAnsi="Times New Roman" w:cs="Times New Roman"/>
                <w:sz w:val="24"/>
                <w:szCs w:val="24"/>
              </w:rPr>
              <w:t>1</w:t>
            </w:r>
            <w:r>
              <w:rPr>
                <w:rFonts w:ascii="Times New Roman" w:hAnsi="Times New Roman" w:cs="Times New Roman"/>
                <w:sz w:val="24"/>
                <w:szCs w:val="24"/>
                <w:lang w:val="en-US"/>
              </w:rPr>
              <w:t>4</w:t>
            </w:r>
            <w:r w:rsidRPr="00BD0B44">
              <w:rPr>
                <w:rFonts w:ascii="Times New Roman" w:hAnsi="Times New Roman" w:cs="Times New Roman"/>
                <w:sz w:val="24"/>
                <w:szCs w:val="24"/>
              </w:rPr>
              <w:t>.2</w:t>
            </w:r>
          </w:p>
        </w:tc>
        <w:tc>
          <w:tcPr>
            <w:tcW w:w="696" w:type="dxa"/>
            <w:gridSpan w:val="2"/>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E8020A">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направления деятельности</w:t>
            </w:r>
            <w:r>
              <w:rPr>
                <w:rFonts w:ascii="Times New Roman" w:eastAsia="Calibri" w:hAnsi="Times New Roman" w:cs="Times New Roman"/>
                <w:sz w:val="24"/>
                <w:szCs w:val="24"/>
              </w:rPr>
              <w:t xml:space="preserve"> </w:t>
            </w:r>
            <w:r>
              <w:rPr>
                <w:rFonts w:ascii="Times New Roman" w:hAnsi="Times New Roman" w:cs="Times New Roman"/>
                <w:sz w:val="24"/>
                <w:szCs w:val="24"/>
                <w:lang w:val="en-US"/>
              </w:rPr>
              <w:t>XIV</w:t>
            </w:r>
            <w:r>
              <w:rPr>
                <w:rFonts w:ascii="Times New Roman" w:hAnsi="Times New Roman" w:cs="Times New Roman"/>
                <w:sz w:val="24"/>
                <w:szCs w:val="24"/>
              </w:rPr>
              <w:t>.2</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А</w:t>
            </w:r>
            <w:r>
              <w:rPr>
                <w:rFonts w:ascii="Times New Roman" w:eastAsia="Times New Roman" w:hAnsi="Times New Roman" w:cs="Times New Roman"/>
                <w:sz w:val="24"/>
                <w:szCs w:val="24"/>
                <w:lang w:eastAsia="ru-RU"/>
              </w:rPr>
              <w:t>втоматизированный контроль в финансово - бюджетной сфере</w:t>
            </w:r>
            <w:r>
              <w:rPr>
                <w:rFonts w:ascii="Times New Roman" w:eastAsia="Calibri" w:hAnsi="Times New Roman" w:cs="Times New Roman"/>
                <w:sz w:val="24"/>
                <w:szCs w:val="24"/>
              </w:rPr>
              <w:t>»</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XIV</w:t>
            </w:r>
            <w:r>
              <w:rPr>
                <w:rFonts w:ascii="Times New Roman" w:hAnsi="Times New Roman" w:cs="Times New Roman"/>
                <w:sz w:val="24"/>
                <w:szCs w:val="24"/>
              </w:rPr>
              <w:t>.2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397919" w:rsidRDefault="00397919" w:rsidP="00542764">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41" w:type="dxa"/>
            <w:vAlign w:val="center"/>
          </w:tcPr>
          <w:p w:rsidR="00397919" w:rsidRDefault="00397919" w:rsidP="00542764">
            <w:pPr>
              <w:jc w:val="center"/>
              <w:rPr>
                <w:rFonts w:ascii="Times New Roman" w:hAnsi="Times New Roman" w:cs="Times New Roman"/>
                <w:sz w:val="24"/>
                <w:szCs w:val="24"/>
              </w:rPr>
            </w:pPr>
            <w:r w:rsidRPr="005B0115">
              <w:rPr>
                <w:rFonts w:ascii="Times New Roman" w:hAnsi="Times New Roman" w:cs="Times New Roman"/>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sidRPr="005B0115">
              <w:rPr>
                <w:rFonts w:ascii="Times New Roman" w:hAnsi="Times New Roman" w:cs="Times New Roman"/>
                <w:sz w:val="24"/>
                <w:szCs w:val="24"/>
              </w:rPr>
              <w:t>–</w:t>
            </w:r>
          </w:p>
        </w:tc>
        <w:tc>
          <w:tcPr>
            <w:tcW w:w="157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B23ABC">
        <w:trPr>
          <w:trHeight w:val="725"/>
        </w:trPr>
        <w:tc>
          <w:tcPr>
            <w:tcW w:w="754" w:type="dxa"/>
            <w:vMerge w:val="restart"/>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Pr="00FC060B" w:rsidRDefault="00397919" w:rsidP="00156113">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производства по делам </w:t>
            </w:r>
            <w:r>
              <w:rPr>
                <w:rFonts w:ascii="Times New Roman" w:eastAsia="Times New Roman" w:hAnsi="Times New Roman" w:cs="Times New Roman"/>
                <w:sz w:val="24"/>
                <w:szCs w:val="24"/>
                <w:lang w:eastAsia="ru-RU"/>
              </w:rPr>
              <w:t xml:space="preserve">об административных правонарушениях </w:t>
            </w:r>
            <w:r>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p>
        </w:tc>
      </w:tr>
      <w:tr w:rsidR="00397919" w:rsidTr="00DF394E">
        <w:trPr>
          <w:trHeight w:val="96"/>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Default="00397919" w:rsidP="00E8020A">
            <w:pPr>
              <w:jc w:val="center"/>
            </w:pPr>
            <w:r w:rsidRPr="00C42B42">
              <w:rPr>
                <w:rFonts w:ascii="Times New Roman" w:hAnsi="Times New Roman" w:cs="Times New Roman"/>
                <w:sz w:val="24"/>
                <w:szCs w:val="24"/>
              </w:rPr>
              <w:t>1</w:t>
            </w:r>
            <w:r>
              <w:rPr>
                <w:rFonts w:ascii="Times New Roman" w:hAnsi="Times New Roman" w:cs="Times New Roman"/>
                <w:sz w:val="24"/>
                <w:szCs w:val="24"/>
                <w:lang w:val="en-US"/>
              </w:rPr>
              <w:t>4</w:t>
            </w:r>
            <w:r w:rsidRPr="00C42B42">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542764">
            <w:pPr>
              <w:jc w:val="both"/>
              <w:rPr>
                <w:rFonts w:ascii="Times New Roman" w:eastAsiaTheme="minorEastAsia" w:hAnsi="Times New Roman" w:cs="Times New Roman"/>
                <w:sz w:val="24"/>
                <w:szCs w:val="24"/>
              </w:rPr>
            </w:pPr>
            <w:proofErr w:type="spellStart"/>
            <w:r>
              <w:rPr>
                <w:rFonts w:ascii="Times New Roman" w:eastAsia="Times New Roman" w:hAnsi="Times New Roman" w:cs="Times New Roman"/>
                <w:sz w:val="24"/>
                <w:szCs w:val="24"/>
                <w:lang w:eastAsia="ru-RU"/>
              </w:rPr>
              <w:t>несоставление</w:t>
            </w:r>
            <w:proofErr w:type="spellEnd"/>
            <w:r>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w:t>
            </w:r>
            <w:r>
              <w:rPr>
                <w:rFonts w:ascii="Times New Roman" w:eastAsia="Times New Roman" w:hAnsi="Times New Roman" w:cs="Times New Roman"/>
                <w:sz w:val="24"/>
                <w:szCs w:val="24"/>
                <w:lang w:eastAsia="ru-RU"/>
              </w:rPr>
              <w:lastRenderedPageBreak/>
              <w:t>административных правонарушений</w:t>
            </w:r>
            <w:r w:rsidR="006A03DD">
              <w:rPr>
                <w:rFonts w:ascii="Times New Roman" w:eastAsia="Times New Roman" w:hAnsi="Times New Roman" w:cs="Times New Roman"/>
                <w:sz w:val="24"/>
                <w:szCs w:val="24"/>
                <w:lang w:eastAsia="ru-RU"/>
              </w:rPr>
              <w:t xml:space="preserve">, </w:t>
            </w:r>
            <w:r w:rsidR="006A03DD" w:rsidRPr="00EB2ED9">
              <w:rPr>
                <w:rFonts w:ascii="Times New Roman" w:eastAsia="Times New Roman" w:hAnsi="Times New Roman" w:cs="Times New Roman"/>
                <w:sz w:val="24"/>
                <w:szCs w:val="24"/>
                <w:lang w:eastAsia="ru-RU"/>
              </w:rPr>
              <w:t xml:space="preserve">а также </w:t>
            </w:r>
            <w:proofErr w:type="spellStart"/>
            <w:r w:rsidR="006A03DD">
              <w:rPr>
                <w:rFonts w:ascii="Times New Roman" w:eastAsia="Times New Roman" w:hAnsi="Times New Roman" w:cs="Times New Roman"/>
                <w:sz w:val="24"/>
                <w:szCs w:val="24"/>
                <w:lang w:eastAsia="ru-RU"/>
              </w:rPr>
              <w:t>не</w:t>
            </w:r>
            <w:r w:rsidR="006A03DD" w:rsidRPr="00EB2ED9">
              <w:rPr>
                <w:rFonts w:ascii="Times New Roman" w:eastAsia="Times New Roman" w:hAnsi="Times New Roman" w:cs="Times New Roman"/>
                <w:sz w:val="24"/>
                <w:szCs w:val="24"/>
                <w:lang w:eastAsia="ru-RU"/>
              </w:rPr>
              <w:t>проведени</w:t>
            </w:r>
            <w:r w:rsidR="006A03DD">
              <w:rPr>
                <w:rFonts w:ascii="Times New Roman" w:eastAsia="Times New Roman" w:hAnsi="Times New Roman" w:cs="Times New Roman"/>
                <w:sz w:val="24"/>
                <w:szCs w:val="24"/>
                <w:lang w:eastAsia="ru-RU"/>
              </w:rPr>
              <w:t>е</w:t>
            </w:r>
            <w:proofErr w:type="spellEnd"/>
            <w:r w:rsidR="006A03DD" w:rsidRPr="00EB2ED9">
              <w:rPr>
                <w:rFonts w:ascii="Times New Roman" w:eastAsia="Times New Roman" w:hAnsi="Times New Roman" w:cs="Times New Roman"/>
                <w:sz w:val="24"/>
                <w:szCs w:val="24"/>
                <w:lang w:eastAsia="ru-RU"/>
              </w:rPr>
              <w:t xml:space="preserve"> административных расследований по выявленным фактам административных правонарушений</w:t>
            </w:r>
            <w:r>
              <w:rPr>
                <w:rFonts w:ascii="Times New Roman" w:eastAsia="Times New Roman" w:hAnsi="Times New Roman" w:cs="Times New Roman"/>
                <w:sz w:val="24"/>
                <w:szCs w:val="24"/>
                <w:lang w:eastAsia="ru-RU"/>
              </w:rPr>
              <w:t>;</w:t>
            </w:r>
          </w:p>
        </w:tc>
        <w:tc>
          <w:tcPr>
            <w:tcW w:w="796"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lastRenderedPageBreak/>
              <w:t>–</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542764">
            <w:pPr>
              <w:jc w:val="center"/>
            </w:pPr>
            <w:r>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Default="00397919" w:rsidP="00E8020A">
            <w:pPr>
              <w:jc w:val="center"/>
            </w:pPr>
            <w:r w:rsidRPr="00C42B42">
              <w:rPr>
                <w:rFonts w:ascii="Times New Roman" w:hAnsi="Times New Roman" w:cs="Times New Roman"/>
                <w:sz w:val="24"/>
                <w:szCs w:val="24"/>
              </w:rPr>
              <w:t>1</w:t>
            </w:r>
            <w:r>
              <w:rPr>
                <w:rFonts w:ascii="Times New Roman" w:hAnsi="Times New Roman" w:cs="Times New Roman"/>
                <w:sz w:val="24"/>
                <w:szCs w:val="24"/>
                <w:lang w:val="en-US"/>
              </w:rPr>
              <w:t>4</w:t>
            </w:r>
            <w:r w:rsidRPr="00C42B42">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796"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542764">
            <w:pPr>
              <w:jc w:val="center"/>
            </w:pPr>
            <w:r>
              <w:rPr>
                <w:rFonts w:ascii="Times New Roman" w:hAnsi="Times New Roman" w:cs="Times New Roman"/>
                <w:sz w:val="24"/>
                <w:szCs w:val="24"/>
              </w:rPr>
              <w:t>значимый</w:t>
            </w:r>
          </w:p>
        </w:tc>
      </w:tr>
      <w:tr w:rsidR="00397919" w:rsidTr="003B1165">
        <w:trPr>
          <w:trHeight w:val="260"/>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Default="00397919" w:rsidP="00156113">
            <w:pPr>
              <w:jc w:val="center"/>
            </w:pPr>
            <w:r>
              <w:rPr>
                <w:rFonts w:ascii="Times New Roman" w:hAnsi="Times New Roman" w:cs="Times New Roman"/>
                <w:sz w:val="24"/>
                <w:szCs w:val="24"/>
              </w:rPr>
              <w:t>1</w:t>
            </w:r>
            <w:r>
              <w:rPr>
                <w:rFonts w:ascii="Times New Roman" w:hAnsi="Times New Roman" w:cs="Times New Roman"/>
                <w:sz w:val="24"/>
                <w:szCs w:val="24"/>
                <w:lang w:val="en-US"/>
              </w:rPr>
              <w:t>4</w:t>
            </w:r>
            <w:r w:rsidRPr="00C42B42">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p>
        </w:tc>
        <w:tc>
          <w:tcPr>
            <w:tcW w:w="796"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542764">
            <w:pPr>
              <w:jc w:val="center"/>
            </w:pPr>
            <w:r>
              <w:rPr>
                <w:rFonts w:ascii="Times New Roman" w:hAnsi="Times New Roman" w:cs="Times New Roman"/>
                <w:sz w:val="24"/>
                <w:szCs w:val="24"/>
              </w:rPr>
              <w:t>средний</w:t>
            </w:r>
          </w:p>
        </w:tc>
      </w:tr>
      <w:tr w:rsidR="00397919" w:rsidTr="003B1165">
        <w:trPr>
          <w:trHeight w:val="260"/>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Default="00397919" w:rsidP="00156113">
            <w:pPr>
              <w:jc w:val="center"/>
            </w:pPr>
            <w:r>
              <w:rPr>
                <w:rFonts w:ascii="Times New Roman" w:hAnsi="Times New Roman" w:cs="Times New Roman"/>
                <w:sz w:val="24"/>
                <w:szCs w:val="24"/>
              </w:rPr>
              <w:t>1</w:t>
            </w:r>
            <w:r>
              <w:rPr>
                <w:rFonts w:ascii="Times New Roman" w:hAnsi="Times New Roman" w:cs="Times New Roman"/>
                <w:sz w:val="24"/>
                <w:szCs w:val="24"/>
                <w:lang w:val="en-US"/>
              </w:rPr>
              <w:t>4</w:t>
            </w:r>
            <w:r w:rsidRPr="00C42B42">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54276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к содержанию протоколов, определений и постановлений по делам об административных правонарушениях;</w:t>
            </w:r>
          </w:p>
        </w:tc>
        <w:tc>
          <w:tcPr>
            <w:tcW w:w="796"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542764">
            <w:pPr>
              <w:jc w:val="center"/>
            </w:pPr>
            <w:r>
              <w:rPr>
                <w:rFonts w:ascii="Times New Roman" w:hAnsi="Times New Roman" w:cs="Times New Roman"/>
                <w:sz w:val="24"/>
                <w:szCs w:val="24"/>
              </w:rPr>
              <w:t>значимый</w:t>
            </w:r>
          </w:p>
        </w:tc>
      </w:tr>
      <w:tr w:rsidR="00397919" w:rsidTr="003B1165">
        <w:trPr>
          <w:trHeight w:val="260"/>
        </w:trPr>
        <w:tc>
          <w:tcPr>
            <w:tcW w:w="754" w:type="dxa"/>
            <w:vMerge/>
          </w:tcPr>
          <w:p w:rsidR="00397919" w:rsidRDefault="00397919" w:rsidP="00542764">
            <w:pPr>
              <w:jc w:val="center"/>
              <w:rPr>
                <w:rFonts w:ascii="Times New Roman" w:hAnsi="Times New Roman" w:cs="Times New Roman"/>
                <w:sz w:val="24"/>
                <w:szCs w:val="24"/>
              </w:rPr>
            </w:pPr>
          </w:p>
        </w:tc>
        <w:tc>
          <w:tcPr>
            <w:tcW w:w="695" w:type="dxa"/>
            <w:vAlign w:val="center"/>
          </w:tcPr>
          <w:p w:rsidR="00397919" w:rsidRDefault="00397919" w:rsidP="00156113">
            <w:pPr>
              <w:jc w:val="center"/>
            </w:pPr>
            <w:r>
              <w:rPr>
                <w:rFonts w:ascii="Times New Roman" w:hAnsi="Times New Roman" w:cs="Times New Roman"/>
                <w:sz w:val="24"/>
                <w:szCs w:val="24"/>
              </w:rPr>
              <w:t>1</w:t>
            </w:r>
            <w:r>
              <w:rPr>
                <w:rFonts w:ascii="Times New Roman" w:hAnsi="Times New Roman" w:cs="Times New Roman"/>
                <w:sz w:val="24"/>
                <w:szCs w:val="24"/>
                <w:lang w:val="en-US"/>
              </w:rPr>
              <w:t>4</w:t>
            </w:r>
            <w:r w:rsidRPr="00C42B42">
              <w:rPr>
                <w:rFonts w:ascii="Times New Roman" w:hAnsi="Times New Roman" w:cs="Times New Roman"/>
                <w:sz w:val="24"/>
                <w:szCs w:val="24"/>
              </w:rPr>
              <w:t>.2</w:t>
            </w:r>
          </w:p>
        </w:tc>
        <w:tc>
          <w:tcPr>
            <w:tcW w:w="696" w:type="dxa"/>
            <w:gridSpan w:val="2"/>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295C0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BF1DF9">
              <w:rPr>
                <w:rFonts w:ascii="Times New Roman" w:eastAsia="Times New Roman" w:hAnsi="Times New Roman" w:cs="Times New Roman"/>
                <w:sz w:val="24"/>
                <w:szCs w:val="24"/>
                <w:lang w:eastAsia="ru-RU"/>
              </w:rPr>
              <w:t xml:space="preserve">еосуществление направления </w:t>
            </w:r>
            <w:r>
              <w:rPr>
                <w:rFonts w:ascii="Times New Roman" w:eastAsia="Times New Roman" w:hAnsi="Times New Roman" w:cs="Times New Roman"/>
                <w:sz w:val="24"/>
                <w:szCs w:val="24"/>
                <w:lang w:eastAsia="ru-RU"/>
              </w:rPr>
              <w:t xml:space="preserve">копий </w:t>
            </w:r>
            <w:r w:rsidRPr="00BF1DF9">
              <w:rPr>
                <w:rFonts w:ascii="Times New Roman" w:eastAsia="Times New Roman" w:hAnsi="Times New Roman" w:cs="Times New Roman"/>
                <w:sz w:val="24"/>
                <w:szCs w:val="24"/>
                <w:lang w:eastAsia="ru-RU"/>
              </w:rPr>
              <w:t>постановлений о на</w:t>
            </w:r>
            <w:r>
              <w:rPr>
                <w:rFonts w:ascii="Times New Roman" w:eastAsia="Times New Roman" w:hAnsi="Times New Roman" w:cs="Times New Roman"/>
                <w:sz w:val="24"/>
                <w:szCs w:val="24"/>
                <w:lang w:eastAsia="ru-RU"/>
              </w:rPr>
              <w:t>значении</w:t>
            </w:r>
            <w:r w:rsidRPr="00BF1DF9">
              <w:rPr>
                <w:rFonts w:ascii="Times New Roman" w:eastAsia="Times New Roman" w:hAnsi="Times New Roman" w:cs="Times New Roman"/>
                <w:sz w:val="24"/>
                <w:szCs w:val="24"/>
                <w:lang w:eastAsia="ru-RU"/>
              </w:rPr>
              <w:t xml:space="preserve"> административных </w:t>
            </w:r>
            <w:r>
              <w:rPr>
                <w:rFonts w:ascii="Times New Roman" w:eastAsia="Times New Roman" w:hAnsi="Times New Roman" w:cs="Times New Roman"/>
                <w:sz w:val="24"/>
                <w:szCs w:val="24"/>
                <w:lang w:eastAsia="ru-RU"/>
              </w:rPr>
              <w:t>наказаний</w:t>
            </w:r>
            <w:r w:rsidRPr="00BF1DF9">
              <w:rPr>
                <w:rFonts w:ascii="Times New Roman" w:eastAsia="Times New Roman" w:hAnsi="Times New Roman" w:cs="Times New Roman"/>
                <w:sz w:val="24"/>
                <w:szCs w:val="24"/>
                <w:lang w:eastAsia="ru-RU"/>
              </w:rPr>
              <w:t>, вынесенных мировыми судьями, в</w:t>
            </w:r>
            <w:r>
              <w:rPr>
                <w:rFonts w:ascii="Times New Roman" w:eastAsia="Times New Roman" w:hAnsi="Times New Roman" w:cs="Times New Roman"/>
                <w:sz w:val="24"/>
                <w:szCs w:val="24"/>
                <w:lang w:eastAsia="ru-RU"/>
              </w:rPr>
              <w:t xml:space="preserve"> </w:t>
            </w:r>
            <w:r w:rsidRPr="00BF1DF9">
              <w:rPr>
                <w:rFonts w:ascii="Times New Roman" w:eastAsia="Times New Roman" w:hAnsi="Times New Roman" w:cs="Times New Roman"/>
                <w:sz w:val="24"/>
                <w:szCs w:val="24"/>
                <w:lang w:eastAsia="ru-RU"/>
              </w:rPr>
              <w:t>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4"/>
                <w:szCs w:val="24"/>
                <w:lang w:eastAsia="ru-RU"/>
              </w:rPr>
              <w:t>;</w:t>
            </w:r>
          </w:p>
        </w:tc>
        <w:tc>
          <w:tcPr>
            <w:tcW w:w="796" w:type="dxa"/>
            <w:vAlign w:val="center"/>
          </w:tcPr>
          <w:p w:rsidR="00397919" w:rsidRDefault="00397919" w:rsidP="00542764">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3" w:type="dxa"/>
            <w:vAlign w:val="center"/>
          </w:tcPr>
          <w:p w:rsidR="00397919" w:rsidRDefault="00397919" w:rsidP="00542764">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54276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397919" w:rsidTr="00B23ABC">
        <w:trPr>
          <w:trHeight w:val="197"/>
        </w:trPr>
        <w:tc>
          <w:tcPr>
            <w:tcW w:w="754" w:type="dxa"/>
            <w:vMerge/>
          </w:tcPr>
          <w:p w:rsidR="00397919" w:rsidRDefault="00397919" w:rsidP="00542764">
            <w:pPr>
              <w:jc w:val="center"/>
              <w:rPr>
                <w:rFonts w:ascii="Times New Roman" w:hAnsi="Times New Roman" w:cs="Times New Roman"/>
                <w:sz w:val="24"/>
                <w:szCs w:val="24"/>
              </w:rPr>
            </w:pPr>
          </w:p>
        </w:tc>
        <w:tc>
          <w:tcPr>
            <w:tcW w:w="695" w:type="dxa"/>
            <w:vAlign w:val="center"/>
          </w:tcPr>
          <w:p w:rsidR="00397919" w:rsidRDefault="00397919" w:rsidP="00022324">
            <w:pPr>
              <w:jc w:val="center"/>
            </w:pPr>
            <w:r>
              <w:rPr>
                <w:rFonts w:ascii="Times New Roman" w:hAnsi="Times New Roman" w:cs="Times New Roman"/>
                <w:sz w:val="24"/>
                <w:szCs w:val="24"/>
              </w:rPr>
              <w:t>1</w:t>
            </w:r>
            <w:r>
              <w:rPr>
                <w:rFonts w:ascii="Times New Roman" w:hAnsi="Times New Roman" w:cs="Times New Roman"/>
                <w:sz w:val="24"/>
                <w:szCs w:val="24"/>
                <w:lang w:val="en-US"/>
              </w:rPr>
              <w:t>4</w:t>
            </w:r>
            <w:r w:rsidRPr="00C42B42">
              <w:rPr>
                <w:rFonts w:ascii="Times New Roman" w:hAnsi="Times New Roman" w:cs="Times New Roman"/>
                <w:sz w:val="24"/>
                <w:szCs w:val="24"/>
              </w:rPr>
              <w:t>.2</w:t>
            </w:r>
          </w:p>
        </w:tc>
        <w:tc>
          <w:tcPr>
            <w:tcW w:w="696" w:type="dxa"/>
            <w:gridSpan w:val="2"/>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D05418" w:rsidRDefault="00397919" w:rsidP="00022324">
            <w:pPr>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несоблюдение порядка </w:t>
            </w:r>
            <w:r>
              <w:rPr>
                <w:rFonts w:ascii="Times New Roman" w:eastAsia="Times New Roman" w:hAnsi="Times New Roman" w:cs="Times New Roman"/>
                <w:sz w:val="24"/>
                <w:szCs w:val="24"/>
                <w:lang w:eastAsia="ar-SA"/>
              </w:rPr>
              <w:t>осуществления учета дел об административных правонарушениях;</w:t>
            </w:r>
          </w:p>
        </w:tc>
        <w:tc>
          <w:tcPr>
            <w:tcW w:w="796"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B1165">
        <w:trPr>
          <w:trHeight w:val="260"/>
        </w:trPr>
        <w:tc>
          <w:tcPr>
            <w:tcW w:w="754" w:type="dxa"/>
            <w:vMerge/>
          </w:tcPr>
          <w:p w:rsidR="00397919" w:rsidRDefault="00397919" w:rsidP="00542764">
            <w:pPr>
              <w:jc w:val="center"/>
              <w:rPr>
                <w:rFonts w:ascii="Times New Roman" w:hAnsi="Times New Roman" w:cs="Times New Roman"/>
                <w:sz w:val="24"/>
                <w:szCs w:val="24"/>
              </w:rPr>
            </w:pPr>
          </w:p>
        </w:tc>
        <w:tc>
          <w:tcPr>
            <w:tcW w:w="695" w:type="dxa"/>
            <w:vAlign w:val="center"/>
          </w:tcPr>
          <w:p w:rsidR="00397919" w:rsidRDefault="00397919" w:rsidP="00022324">
            <w:pPr>
              <w:jc w:val="center"/>
            </w:pPr>
            <w:r>
              <w:rPr>
                <w:rFonts w:ascii="Times New Roman" w:hAnsi="Times New Roman" w:cs="Times New Roman"/>
                <w:sz w:val="24"/>
                <w:szCs w:val="24"/>
              </w:rPr>
              <w:t>1</w:t>
            </w:r>
            <w:r>
              <w:rPr>
                <w:rFonts w:ascii="Times New Roman" w:hAnsi="Times New Roman" w:cs="Times New Roman"/>
                <w:sz w:val="24"/>
                <w:szCs w:val="24"/>
                <w:lang w:val="en-US"/>
              </w:rPr>
              <w:t>4</w:t>
            </w:r>
            <w:r w:rsidRPr="00C42B42">
              <w:rPr>
                <w:rFonts w:ascii="Times New Roman" w:hAnsi="Times New Roman" w:cs="Times New Roman"/>
                <w:sz w:val="24"/>
                <w:szCs w:val="24"/>
              </w:rPr>
              <w:t>.2</w:t>
            </w:r>
          </w:p>
        </w:tc>
        <w:tc>
          <w:tcPr>
            <w:tcW w:w="696" w:type="dxa"/>
            <w:gridSpan w:val="2"/>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E8020A">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XIV</w:t>
            </w:r>
            <w:r>
              <w:rPr>
                <w:rFonts w:ascii="Times New Roman" w:eastAsia="Times New Roman" w:hAnsi="Times New Roman" w:cs="Times New Roman"/>
                <w:color w:val="000000"/>
                <w:sz w:val="24"/>
                <w:szCs w:val="24"/>
                <w:lang w:eastAsia="ru-RU"/>
              </w:rPr>
              <w:t>.2</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 xml:space="preserve">. </w:t>
            </w:r>
          </w:p>
        </w:tc>
        <w:tc>
          <w:tcPr>
            <w:tcW w:w="796"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02232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B23ABC">
        <w:trPr>
          <w:trHeight w:val="672"/>
        </w:trPr>
        <w:tc>
          <w:tcPr>
            <w:tcW w:w="754" w:type="dxa"/>
            <w:vMerge w:val="restart"/>
          </w:tcPr>
          <w:p w:rsidR="00397919" w:rsidRPr="006469BB" w:rsidRDefault="00397919" w:rsidP="00542764">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Pr="00D40DAC">
              <w:rPr>
                <w:rFonts w:ascii="Times New Roman" w:hAnsi="Times New Roman" w:cs="Times New Roman"/>
                <w:sz w:val="24"/>
                <w:szCs w:val="24"/>
              </w:rPr>
              <w:t>.</w:t>
            </w:r>
          </w:p>
        </w:tc>
        <w:tc>
          <w:tcPr>
            <w:tcW w:w="13443" w:type="dxa"/>
            <w:gridSpan w:val="12"/>
            <w:vAlign w:val="center"/>
          </w:tcPr>
          <w:p w:rsidR="00397919" w:rsidRPr="00FC060B" w:rsidRDefault="00397919" w:rsidP="00156113">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ar-SA"/>
              </w:rPr>
              <w:t>сопровождения автоматизированного контроля с применением информационных систем (подсистем) Федерального казначейства:</w:t>
            </w:r>
          </w:p>
        </w:tc>
      </w:tr>
      <w:tr w:rsidR="00397919" w:rsidTr="00B23ABC">
        <w:trPr>
          <w:trHeight w:val="3814"/>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Default="00397919" w:rsidP="00E8020A">
            <w:pPr>
              <w:jc w:val="center"/>
            </w:pPr>
            <w:r w:rsidRPr="00F61047">
              <w:rPr>
                <w:rFonts w:ascii="Times New Roman" w:hAnsi="Times New Roman" w:cs="Times New Roman"/>
                <w:sz w:val="24"/>
                <w:szCs w:val="24"/>
              </w:rPr>
              <w:t>1</w:t>
            </w:r>
            <w:r>
              <w:rPr>
                <w:rFonts w:ascii="Times New Roman" w:hAnsi="Times New Roman" w:cs="Times New Roman"/>
                <w:sz w:val="24"/>
                <w:szCs w:val="24"/>
                <w:lang w:val="en-US"/>
              </w:rPr>
              <w:t>4</w:t>
            </w:r>
            <w:r w:rsidRPr="00F61047">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156113">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неосуществление </w:t>
            </w:r>
            <w:r>
              <w:rPr>
                <w:rFonts w:ascii="Times New Roman" w:eastAsia="Times New Roman" w:hAnsi="Times New Roman" w:cs="Times New Roman"/>
                <w:sz w:val="24"/>
                <w:szCs w:val="24"/>
                <w:lang w:eastAsia="ar-SA"/>
              </w:rPr>
              <w:t>взаимодействия (в пределах компетенции) со структурными подразделениями МКРУ ФК, центрального аппарата Федерального казначейства, МОУ ФК</w:t>
            </w:r>
            <w:r w:rsidRPr="00B55D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управлений Федерального казначейства по субъектам Российской Федерации, территориальными подразделениями ФОИВ,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с применением информационных систем (подсистем) Федерального казначейства;</w:t>
            </w:r>
          </w:p>
        </w:tc>
        <w:tc>
          <w:tcPr>
            <w:tcW w:w="796"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542764">
            <w:pPr>
              <w:jc w:val="center"/>
            </w:pPr>
            <w:r>
              <w:rPr>
                <w:rFonts w:ascii="Times New Roman" w:hAnsi="Times New Roman" w:cs="Times New Roman"/>
                <w:sz w:val="24"/>
                <w:szCs w:val="24"/>
              </w:rPr>
              <w:t>низкий</w:t>
            </w:r>
          </w:p>
        </w:tc>
      </w:tr>
      <w:tr w:rsidR="00397919" w:rsidTr="00B23ABC">
        <w:trPr>
          <w:trHeight w:val="719"/>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Default="00397919" w:rsidP="00156113">
            <w:pPr>
              <w:jc w:val="center"/>
            </w:pPr>
            <w:r>
              <w:rPr>
                <w:rFonts w:ascii="Times New Roman" w:hAnsi="Times New Roman" w:cs="Times New Roman"/>
                <w:sz w:val="24"/>
                <w:szCs w:val="24"/>
              </w:rPr>
              <w:t>1</w:t>
            </w:r>
            <w:r>
              <w:rPr>
                <w:rFonts w:ascii="Times New Roman" w:hAnsi="Times New Roman" w:cs="Times New Roman"/>
                <w:sz w:val="24"/>
                <w:szCs w:val="24"/>
                <w:lang w:val="en-US"/>
              </w:rPr>
              <w:t>4</w:t>
            </w:r>
            <w:r w:rsidRPr="00F61047">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E8020A">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eastAsia="Times New Roman" w:hAnsi="Times New Roman" w:cs="Times New Roman"/>
                <w:color w:val="000000"/>
                <w:sz w:val="24"/>
                <w:szCs w:val="24"/>
                <w:lang w:val="en-US" w:eastAsia="ru-RU"/>
              </w:rPr>
              <w:t>XIV</w:t>
            </w:r>
            <w:r>
              <w:rPr>
                <w:rFonts w:ascii="Times New Roman" w:eastAsia="Times New Roman" w:hAnsi="Times New Roman" w:cs="Times New Roman"/>
                <w:color w:val="000000"/>
                <w:sz w:val="24"/>
                <w:szCs w:val="24"/>
                <w:lang w:eastAsia="ru-RU"/>
              </w:rPr>
              <w:t>.2</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hAnsi="Times New Roman" w:cs="Times New Roman"/>
                <w:bCs/>
                <w:sz w:val="24"/>
                <w:szCs w:val="24"/>
              </w:rPr>
              <w:t>.</w:t>
            </w:r>
          </w:p>
        </w:tc>
        <w:tc>
          <w:tcPr>
            <w:tcW w:w="796"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542764">
            <w:pPr>
              <w:jc w:val="center"/>
            </w:pPr>
            <w:r>
              <w:rPr>
                <w:rFonts w:ascii="Times New Roman" w:hAnsi="Times New Roman" w:cs="Times New Roman"/>
                <w:sz w:val="24"/>
                <w:szCs w:val="24"/>
              </w:rPr>
              <w:t>низкий</w:t>
            </w:r>
          </w:p>
        </w:tc>
      </w:tr>
      <w:tr w:rsidR="00397919" w:rsidTr="00B23ABC">
        <w:trPr>
          <w:trHeight w:val="611"/>
        </w:trPr>
        <w:tc>
          <w:tcPr>
            <w:tcW w:w="754" w:type="dxa"/>
            <w:vMerge w:val="restart"/>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Pr="00FC060B" w:rsidRDefault="00397919" w:rsidP="00156113">
            <w:pPr>
              <w:jc w:val="both"/>
              <w:rPr>
                <w:rFonts w:ascii="Times New Roman" w:hAnsi="Times New Roman" w:cs="Times New Roman"/>
                <w:sz w:val="24"/>
                <w:szCs w:val="24"/>
              </w:rPr>
            </w:pPr>
            <w:r>
              <w:rPr>
                <w:rFonts w:ascii="Times New Roman" w:hAnsi="Times New Roman" w:cs="Times New Roman"/>
                <w:sz w:val="24"/>
                <w:szCs w:val="24"/>
              </w:rPr>
              <w:t xml:space="preserve">Другие </w:t>
            </w:r>
            <w:r w:rsidRPr="002A3197">
              <w:rPr>
                <w:rFonts w:ascii="Times New Roman" w:eastAsiaTheme="minorEastAsia" w:hAnsi="Times New Roman" w:cs="Times New Roman"/>
                <w:sz w:val="24"/>
                <w:szCs w:val="24"/>
              </w:rPr>
              <w:t>операции</w:t>
            </w:r>
            <w:r>
              <w:rPr>
                <w:rFonts w:ascii="Times New Roman" w:hAnsi="Times New Roman" w:cs="Times New Roman"/>
                <w:sz w:val="24"/>
                <w:szCs w:val="24"/>
              </w:rPr>
              <w:t>,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МКРУ ФК</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XIV</w:t>
            </w:r>
            <w:r>
              <w:rPr>
                <w:rFonts w:ascii="Times New Roman" w:eastAsia="Times New Roman" w:hAnsi="Times New Roman" w:cs="Times New Roman"/>
                <w:color w:val="000000"/>
                <w:sz w:val="24"/>
                <w:szCs w:val="24"/>
                <w:lang w:eastAsia="ru-RU"/>
              </w:rPr>
              <w:t>.2</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97919" w:rsidTr="00B23ABC">
        <w:trPr>
          <w:trHeight w:val="1476"/>
        </w:trPr>
        <w:tc>
          <w:tcPr>
            <w:tcW w:w="754" w:type="dxa"/>
            <w:vMerge/>
          </w:tcPr>
          <w:p w:rsidR="00397919" w:rsidRDefault="00397919" w:rsidP="00542764">
            <w:pPr>
              <w:jc w:val="center"/>
              <w:rPr>
                <w:rFonts w:ascii="Times New Roman" w:hAnsi="Times New Roman"/>
                <w:sz w:val="24"/>
                <w:szCs w:val="24"/>
              </w:rPr>
            </w:pPr>
          </w:p>
        </w:tc>
        <w:tc>
          <w:tcPr>
            <w:tcW w:w="695" w:type="dxa"/>
            <w:vAlign w:val="center"/>
          </w:tcPr>
          <w:p w:rsidR="00397919" w:rsidRPr="00CC7DB2" w:rsidRDefault="00397919" w:rsidP="00E8020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4</w:t>
            </w:r>
            <w:r>
              <w:rPr>
                <w:rFonts w:ascii="Times New Roman" w:hAnsi="Times New Roman" w:cs="Times New Roman"/>
                <w:sz w:val="24"/>
                <w:szCs w:val="24"/>
              </w:rPr>
              <w:t>.2</w:t>
            </w:r>
          </w:p>
        </w:tc>
        <w:tc>
          <w:tcPr>
            <w:tcW w:w="696" w:type="dxa"/>
            <w:gridSpan w:val="2"/>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542764">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E8020A">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другие риски, возникающие в работе МКРУ ФК при осуществлении операций, действий </w:t>
            </w:r>
            <w:r>
              <w:rPr>
                <w:rFonts w:ascii="Times New Roman" w:hAnsi="Times New Roman" w:cs="Times New Roman"/>
                <w:sz w:val="24"/>
                <w:szCs w:val="24"/>
              </w:rPr>
              <w:br/>
              <w:t xml:space="preserve">(в том числе по формированию документов) по направлению деятельности </w:t>
            </w:r>
            <w:r>
              <w:rPr>
                <w:rFonts w:ascii="Times New Roman" w:eastAsia="Calibri" w:hAnsi="Times New Roman" w:cs="Times New Roman"/>
                <w:sz w:val="24"/>
                <w:szCs w:val="24"/>
                <w:lang w:val="en-US"/>
              </w:rPr>
              <w:t>XIV</w:t>
            </w:r>
            <w:r>
              <w:rPr>
                <w:rFonts w:ascii="Times New Roman" w:eastAsia="Calibri" w:hAnsi="Times New Roman" w:cs="Times New Roman"/>
                <w:sz w:val="24"/>
                <w:szCs w:val="24"/>
              </w:rPr>
              <w:t>.2</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397919" w:rsidRDefault="00397919" w:rsidP="00542764">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42764">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Default="00397919" w:rsidP="00542764">
            <w:pPr>
              <w:jc w:val="center"/>
            </w:pPr>
            <w:r>
              <w:rPr>
                <w:rFonts w:ascii="Times New Roman" w:hAnsi="Times New Roman" w:cs="Times New Roman"/>
                <w:sz w:val="24"/>
                <w:szCs w:val="24"/>
              </w:rPr>
              <w:t>низкий</w:t>
            </w:r>
          </w:p>
        </w:tc>
      </w:tr>
      <w:tr w:rsidR="00397919" w:rsidTr="006C67B1">
        <w:trPr>
          <w:trHeight w:val="276"/>
        </w:trPr>
        <w:tc>
          <w:tcPr>
            <w:tcW w:w="14197" w:type="dxa"/>
            <w:gridSpan w:val="13"/>
            <w:vAlign w:val="center"/>
          </w:tcPr>
          <w:p w:rsidR="00397919" w:rsidRPr="0058363B" w:rsidRDefault="00397919" w:rsidP="00493B96">
            <w:pPr>
              <w:jc w:val="both"/>
              <w:rPr>
                <w:rFonts w:ascii="Times New Roman" w:hAnsi="Times New Roman" w:cs="Times New Roman"/>
                <w:sz w:val="24"/>
                <w:szCs w:val="24"/>
              </w:rPr>
            </w:pPr>
            <w:r w:rsidRPr="0058363B">
              <w:rPr>
                <w:rFonts w:ascii="Times New Roman" w:eastAsia="Times New Roman" w:hAnsi="Times New Roman" w:cs="Times New Roman"/>
                <w:b/>
                <w:sz w:val="24"/>
                <w:szCs w:val="24"/>
                <w:u w:val="single"/>
                <w:lang w:eastAsia="ru-RU"/>
              </w:rPr>
              <w:lastRenderedPageBreak/>
              <w:t>Направление деятельности Межрегионального бухгалтерского управления Федерального казначейства (далее – </w:t>
            </w:r>
            <w:r>
              <w:rPr>
                <w:rFonts w:ascii="Times New Roman" w:eastAsia="Times New Roman" w:hAnsi="Times New Roman" w:cs="Times New Roman"/>
                <w:b/>
                <w:sz w:val="24"/>
                <w:szCs w:val="24"/>
                <w:u w:val="single"/>
                <w:lang w:eastAsia="ru-RU"/>
              </w:rPr>
              <w:t>МБУ ФК</w:t>
            </w:r>
            <w:r w:rsidRPr="0058363B">
              <w:rPr>
                <w:rFonts w:ascii="Times New Roman" w:eastAsia="Times New Roman" w:hAnsi="Times New Roman" w:cs="Times New Roman"/>
                <w:b/>
                <w:sz w:val="24"/>
                <w:szCs w:val="24"/>
                <w:u w:val="single"/>
                <w:lang w:eastAsia="ru-RU"/>
              </w:rPr>
              <w:t>):</w:t>
            </w:r>
            <w:r w:rsidRPr="0058363B">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IX</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3 Учет финансовых активов и государственного долга</w:t>
            </w:r>
          </w:p>
        </w:tc>
      </w:tr>
      <w:tr w:rsidR="00397919" w:rsidTr="00B23ABC">
        <w:trPr>
          <w:trHeight w:val="396"/>
        </w:trPr>
        <w:tc>
          <w:tcPr>
            <w:tcW w:w="754" w:type="dxa"/>
            <w:vMerge w:val="restart"/>
          </w:tcPr>
          <w:p w:rsidR="00397919" w:rsidRPr="0058363B" w:rsidRDefault="00397919" w:rsidP="00493B96">
            <w:pPr>
              <w:jc w:val="center"/>
              <w:rPr>
                <w:rFonts w:ascii="Times New Roman" w:hAnsi="Times New Roman"/>
                <w:sz w:val="24"/>
                <w:szCs w:val="24"/>
              </w:rPr>
            </w:pPr>
            <w:r w:rsidRPr="0058363B">
              <w:rPr>
                <w:rFonts w:ascii="Times New Roman" w:hAnsi="Times New Roman"/>
                <w:sz w:val="24"/>
                <w:szCs w:val="24"/>
              </w:rPr>
              <w:t>1.</w:t>
            </w:r>
          </w:p>
        </w:tc>
        <w:tc>
          <w:tcPr>
            <w:tcW w:w="13443" w:type="dxa"/>
            <w:gridSpan w:val="12"/>
            <w:vAlign w:val="center"/>
          </w:tcPr>
          <w:p w:rsidR="00397919" w:rsidRPr="0058363B" w:rsidRDefault="00397919" w:rsidP="00493B96">
            <w:r w:rsidRPr="0058363B">
              <w:rPr>
                <w:rFonts w:ascii="Times New Roman" w:eastAsia="Calibri" w:hAnsi="Times New Roman" w:cs="Times New Roman"/>
                <w:sz w:val="24"/>
                <w:szCs w:val="24"/>
              </w:rPr>
              <w:t>Ведение учета операций в иностранной валюте:</w:t>
            </w:r>
          </w:p>
        </w:tc>
      </w:tr>
      <w:tr w:rsidR="00397919" w:rsidTr="00E94C58">
        <w:trPr>
          <w:trHeight w:val="104"/>
        </w:trPr>
        <w:tc>
          <w:tcPr>
            <w:tcW w:w="754" w:type="dxa"/>
            <w:vMerge/>
          </w:tcPr>
          <w:p w:rsidR="00397919" w:rsidRPr="0058363B" w:rsidRDefault="00397919" w:rsidP="00493B96">
            <w:pPr>
              <w:jc w:val="center"/>
              <w:rPr>
                <w:rFonts w:ascii="Times New Roman" w:hAnsi="Times New Roman"/>
                <w:sz w:val="24"/>
                <w:szCs w:val="24"/>
              </w:rPr>
            </w:pPr>
          </w:p>
        </w:tc>
        <w:tc>
          <w:tcPr>
            <w:tcW w:w="695" w:type="dxa"/>
            <w:vAlign w:val="center"/>
          </w:tcPr>
          <w:p w:rsidR="00397919" w:rsidRPr="0058363B"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397919" w:rsidRPr="004F5939" w:rsidRDefault="00397919" w:rsidP="00493B96">
            <w:pPr>
              <w:jc w:val="center"/>
              <w:rPr>
                <w:rFonts w:ascii="Times New Roman" w:hAnsi="Times New Roman" w:cs="Times New Roman"/>
                <w:sz w:val="24"/>
                <w:szCs w:val="24"/>
              </w:rPr>
            </w:pPr>
            <w:r w:rsidRPr="004F5939">
              <w:rPr>
                <w:rFonts w:ascii="Times New Roman" w:hAnsi="Times New Roman" w:cs="Times New Roman"/>
                <w:sz w:val="24"/>
                <w:szCs w:val="24"/>
              </w:rPr>
              <w:t>1</w:t>
            </w:r>
          </w:p>
        </w:tc>
        <w:tc>
          <w:tcPr>
            <w:tcW w:w="574" w:type="dxa"/>
            <w:vAlign w:val="center"/>
          </w:tcPr>
          <w:p w:rsidR="00397919" w:rsidRPr="00743ED5" w:rsidRDefault="00397919" w:rsidP="00493B96">
            <w:pPr>
              <w:jc w:val="center"/>
              <w:rPr>
                <w:rFonts w:ascii="Times New Roman" w:hAnsi="Times New Roman" w:cs="Times New Roman"/>
                <w:sz w:val="24"/>
                <w:szCs w:val="24"/>
              </w:rPr>
            </w:pPr>
            <w:r w:rsidRPr="00743ED5">
              <w:rPr>
                <w:rFonts w:ascii="Times New Roman" w:hAnsi="Times New Roman" w:cs="Times New Roman"/>
                <w:sz w:val="24"/>
                <w:szCs w:val="24"/>
              </w:rPr>
              <w:t>1</w:t>
            </w:r>
          </w:p>
        </w:tc>
        <w:tc>
          <w:tcPr>
            <w:tcW w:w="5274" w:type="dxa"/>
            <w:vAlign w:val="center"/>
          </w:tcPr>
          <w:p w:rsidR="00397919" w:rsidRPr="0058363B" w:rsidRDefault="00397919" w:rsidP="00493B96">
            <w:pPr>
              <w:jc w:val="both"/>
              <w:rPr>
                <w:rFonts w:ascii="Times New Roman" w:eastAsiaTheme="minorEastAsia" w:hAnsi="Times New Roman" w:cs="Times New Roman"/>
                <w:sz w:val="24"/>
                <w:szCs w:val="24"/>
              </w:rPr>
            </w:pPr>
            <w:r w:rsidRPr="0058363B">
              <w:rPr>
                <w:rFonts w:ascii="Times New Roman" w:eastAsiaTheme="minorEastAsia" w:hAnsi="Times New Roman" w:cs="Times New Roman"/>
                <w:sz w:val="24"/>
                <w:szCs w:val="24"/>
              </w:rPr>
              <w:t>несоблюдение порядка учета операций субъекта учета в иностранной валюте;</w:t>
            </w:r>
          </w:p>
        </w:tc>
        <w:tc>
          <w:tcPr>
            <w:tcW w:w="796"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rsidR="00397919" w:rsidRPr="0058363B" w:rsidRDefault="00397919" w:rsidP="00493B96">
            <w:pPr>
              <w:jc w:val="center"/>
            </w:pPr>
            <w:r w:rsidRPr="0058363B">
              <w:rPr>
                <w:rFonts w:ascii="Times New Roman" w:hAnsi="Times New Roman" w:cs="Times New Roman"/>
                <w:sz w:val="24"/>
                <w:szCs w:val="24"/>
              </w:rPr>
              <w:t>значимый</w:t>
            </w:r>
          </w:p>
        </w:tc>
      </w:tr>
      <w:tr w:rsidR="00397919" w:rsidTr="006C67B1">
        <w:trPr>
          <w:trHeight w:val="74"/>
        </w:trPr>
        <w:tc>
          <w:tcPr>
            <w:tcW w:w="754" w:type="dxa"/>
            <w:vMerge/>
          </w:tcPr>
          <w:p w:rsidR="00397919" w:rsidRPr="0058363B" w:rsidRDefault="00397919" w:rsidP="00493B96">
            <w:pPr>
              <w:jc w:val="center"/>
              <w:rPr>
                <w:rFonts w:ascii="Times New Roman" w:hAnsi="Times New Roman" w:cs="Times New Roman"/>
                <w:sz w:val="24"/>
                <w:szCs w:val="24"/>
              </w:rPr>
            </w:pPr>
          </w:p>
        </w:tc>
        <w:tc>
          <w:tcPr>
            <w:tcW w:w="695" w:type="dxa"/>
            <w:vAlign w:val="center"/>
          </w:tcPr>
          <w:p w:rsidR="00397919" w:rsidRPr="0058363B" w:rsidRDefault="00397919" w:rsidP="00493B96">
            <w:pPr>
              <w:jc w:val="center"/>
              <w:rPr>
                <w:rFonts w:ascii="Times New Roman" w:hAnsi="Times New Roman" w:cs="Times New Roman"/>
                <w:sz w:val="24"/>
                <w:szCs w:val="24"/>
              </w:rP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397919" w:rsidRPr="004F5939" w:rsidRDefault="00397919" w:rsidP="00493B96">
            <w:pPr>
              <w:jc w:val="center"/>
              <w:rPr>
                <w:rFonts w:ascii="Times New Roman" w:hAnsi="Times New Roman" w:cs="Times New Roman"/>
                <w:sz w:val="24"/>
                <w:szCs w:val="24"/>
              </w:rPr>
            </w:pPr>
            <w:r w:rsidRPr="004F5939">
              <w:rPr>
                <w:rFonts w:ascii="Times New Roman" w:hAnsi="Times New Roman" w:cs="Times New Roman"/>
                <w:sz w:val="24"/>
                <w:szCs w:val="24"/>
              </w:rPr>
              <w:t>1</w:t>
            </w:r>
          </w:p>
        </w:tc>
        <w:tc>
          <w:tcPr>
            <w:tcW w:w="574" w:type="dxa"/>
            <w:vAlign w:val="center"/>
          </w:tcPr>
          <w:p w:rsidR="00397919" w:rsidRPr="00743ED5" w:rsidRDefault="00397919" w:rsidP="00493B96">
            <w:pPr>
              <w:jc w:val="center"/>
              <w:rPr>
                <w:rFonts w:ascii="Times New Roman" w:eastAsiaTheme="minorEastAsia" w:hAnsi="Times New Roman" w:cs="Times New Roman"/>
                <w:sz w:val="24"/>
                <w:szCs w:val="24"/>
              </w:rPr>
            </w:pPr>
            <w:r w:rsidRPr="00743ED5">
              <w:rPr>
                <w:rFonts w:ascii="Times New Roman" w:eastAsiaTheme="minorEastAsia" w:hAnsi="Times New Roman" w:cs="Times New Roman"/>
                <w:sz w:val="24"/>
                <w:szCs w:val="24"/>
              </w:rPr>
              <w:t>2</w:t>
            </w:r>
          </w:p>
        </w:tc>
        <w:tc>
          <w:tcPr>
            <w:tcW w:w="5274" w:type="dxa"/>
            <w:vAlign w:val="center"/>
          </w:tcPr>
          <w:p w:rsidR="00397919" w:rsidRPr="0058363B" w:rsidRDefault="00397919" w:rsidP="00493B96">
            <w:pPr>
              <w:jc w:val="both"/>
              <w:rPr>
                <w:rFonts w:ascii="Times New Roman" w:eastAsiaTheme="minorEastAsia" w:hAnsi="Times New Roman" w:cs="Times New Roman"/>
                <w:sz w:val="24"/>
                <w:szCs w:val="24"/>
              </w:rPr>
            </w:pPr>
            <w:r w:rsidRPr="0058363B">
              <w:rPr>
                <w:rFonts w:ascii="Times New Roman" w:eastAsiaTheme="minorEastAsia" w:hAnsi="Times New Roman" w:cs="Times New Roman"/>
                <w:sz w:val="24"/>
                <w:szCs w:val="24"/>
              </w:rPr>
              <w:t>несоблюдение порядка учета движения наличных денежных средств в иностранной валюте;</w:t>
            </w:r>
          </w:p>
        </w:tc>
        <w:tc>
          <w:tcPr>
            <w:tcW w:w="796"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vAlign w:val="center"/>
          </w:tcPr>
          <w:p w:rsidR="00397919" w:rsidRPr="0058363B" w:rsidRDefault="00397919" w:rsidP="00493B96">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rsidR="00397919" w:rsidRPr="0058363B" w:rsidRDefault="00397919" w:rsidP="00493B96">
            <w:pPr>
              <w:jc w:val="center"/>
            </w:pPr>
            <w:r w:rsidRPr="0058363B">
              <w:rPr>
                <w:rFonts w:ascii="Times New Roman" w:hAnsi="Times New Roman" w:cs="Times New Roman"/>
                <w:sz w:val="24"/>
                <w:szCs w:val="24"/>
              </w:rPr>
              <w:t>значимый</w:t>
            </w:r>
          </w:p>
        </w:tc>
      </w:tr>
      <w:tr w:rsidR="00397919" w:rsidTr="003B1165">
        <w:trPr>
          <w:trHeight w:val="96"/>
        </w:trPr>
        <w:tc>
          <w:tcPr>
            <w:tcW w:w="754" w:type="dxa"/>
            <w:vMerge/>
          </w:tcPr>
          <w:p w:rsidR="00397919" w:rsidRPr="0058363B" w:rsidRDefault="00397919" w:rsidP="002A3197">
            <w:pPr>
              <w:jc w:val="center"/>
              <w:rPr>
                <w:rFonts w:ascii="Times New Roman" w:hAnsi="Times New Roman" w:cs="Times New Roman"/>
                <w:sz w:val="24"/>
                <w:szCs w:val="24"/>
              </w:rPr>
            </w:pPr>
          </w:p>
        </w:tc>
        <w:tc>
          <w:tcPr>
            <w:tcW w:w="695" w:type="dxa"/>
            <w:vAlign w:val="center"/>
          </w:tcPr>
          <w:p w:rsidR="00397919" w:rsidRDefault="00397919" w:rsidP="002A3197">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Pr="004F5939" w:rsidRDefault="00397919" w:rsidP="002A319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743ED5" w:rsidRDefault="00397919" w:rsidP="002A3197">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5274" w:type="dxa"/>
            <w:vAlign w:val="center"/>
          </w:tcPr>
          <w:p w:rsidR="00397919" w:rsidRPr="0058363B" w:rsidRDefault="00397919" w:rsidP="002A3197">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несоблюдение порядка учета операций по расчетам </w:t>
            </w:r>
            <w:r w:rsidRPr="002A3197">
              <w:rPr>
                <w:rFonts w:ascii="Times New Roman" w:eastAsiaTheme="minorEastAsia" w:hAnsi="Times New Roman" w:cs="Times New Roman"/>
                <w:sz w:val="24"/>
                <w:szCs w:val="24"/>
              </w:rPr>
              <w:t>с федеральными государственными унитарными предприятиями</w:t>
            </w:r>
            <w:r>
              <w:rPr>
                <w:rFonts w:ascii="Times New Roman" w:eastAsiaTheme="minorEastAsia" w:hAnsi="Times New Roman" w:cs="Times New Roman"/>
                <w:sz w:val="24"/>
                <w:szCs w:val="24"/>
              </w:rPr>
              <w:t>;</w:t>
            </w:r>
          </w:p>
        </w:tc>
        <w:tc>
          <w:tcPr>
            <w:tcW w:w="796"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значимый</w:t>
            </w:r>
          </w:p>
        </w:tc>
      </w:tr>
      <w:tr w:rsidR="00397919" w:rsidTr="003B1165">
        <w:trPr>
          <w:trHeight w:val="96"/>
        </w:trPr>
        <w:tc>
          <w:tcPr>
            <w:tcW w:w="754" w:type="dxa"/>
            <w:vMerge/>
          </w:tcPr>
          <w:p w:rsidR="00397919" w:rsidRPr="0058363B" w:rsidRDefault="00397919" w:rsidP="002A3197">
            <w:pPr>
              <w:jc w:val="center"/>
              <w:rPr>
                <w:rFonts w:ascii="Times New Roman" w:hAnsi="Times New Roman" w:cs="Times New Roman"/>
                <w:sz w:val="24"/>
                <w:szCs w:val="24"/>
              </w:rPr>
            </w:pPr>
          </w:p>
        </w:tc>
        <w:tc>
          <w:tcPr>
            <w:tcW w:w="695" w:type="dxa"/>
            <w:vAlign w:val="center"/>
          </w:tcPr>
          <w:p w:rsidR="00397919" w:rsidRDefault="00397919" w:rsidP="002A3197">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Pr="004F5939" w:rsidRDefault="00397919" w:rsidP="002A319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743ED5" w:rsidRDefault="00397919" w:rsidP="002A3197">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5274" w:type="dxa"/>
            <w:vAlign w:val="center"/>
          </w:tcPr>
          <w:p w:rsidR="00397919" w:rsidRPr="002A3197" w:rsidRDefault="00397919" w:rsidP="002A3197">
            <w:pPr>
              <w:jc w:val="both"/>
              <w:rPr>
                <w:rFonts w:ascii="Times New Roman" w:eastAsiaTheme="minorEastAsia" w:hAnsi="Times New Roman" w:cs="Times New Roman"/>
                <w:sz w:val="24"/>
                <w:szCs w:val="24"/>
              </w:rPr>
            </w:pPr>
            <w:r w:rsidRPr="002A3197">
              <w:rPr>
                <w:rFonts w:ascii="Times New Roman" w:eastAsiaTheme="minorEastAsia" w:hAnsi="Times New Roman" w:cs="Times New Roman"/>
                <w:sz w:val="24"/>
                <w:szCs w:val="24"/>
              </w:rPr>
              <w:t>несоблюдение порядка учета бюджетных</w:t>
            </w:r>
            <w:r w:rsidRPr="002A3197">
              <w:rPr>
                <w:rFonts w:ascii="Times New Roman" w:eastAsia="Calibri" w:hAnsi="Times New Roman" w:cs="Times New Roman"/>
                <w:sz w:val="24"/>
                <w:szCs w:val="24"/>
              </w:rPr>
              <w:t xml:space="preserve"> кредитов и долговых обязательств</w:t>
            </w:r>
            <w:r>
              <w:rPr>
                <w:rFonts w:ascii="Times New Roman" w:eastAsia="Calibri" w:hAnsi="Times New Roman" w:cs="Times New Roman"/>
                <w:sz w:val="24"/>
                <w:szCs w:val="24"/>
              </w:rPr>
              <w:t>;</w:t>
            </w:r>
          </w:p>
        </w:tc>
        <w:tc>
          <w:tcPr>
            <w:tcW w:w="796"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41"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63"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85"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значимый</w:t>
            </w:r>
          </w:p>
        </w:tc>
      </w:tr>
      <w:tr w:rsidR="00397919" w:rsidTr="003B1165">
        <w:trPr>
          <w:trHeight w:val="162"/>
        </w:trPr>
        <w:tc>
          <w:tcPr>
            <w:tcW w:w="754" w:type="dxa"/>
            <w:vMerge/>
          </w:tcPr>
          <w:p w:rsidR="00397919" w:rsidRPr="0058363B" w:rsidRDefault="00397919" w:rsidP="002A3197">
            <w:pPr>
              <w:jc w:val="center"/>
              <w:rPr>
                <w:rFonts w:ascii="Times New Roman" w:hAnsi="Times New Roman" w:cs="Times New Roman"/>
                <w:sz w:val="24"/>
                <w:szCs w:val="24"/>
              </w:rPr>
            </w:pPr>
          </w:p>
        </w:tc>
        <w:tc>
          <w:tcPr>
            <w:tcW w:w="695" w:type="dxa"/>
            <w:vAlign w:val="center"/>
          </w:tcPr>
          <w:p w:rsidR="00397919" w:rsidRPr="0058363B" w:rsidRDefault="00397919" w:rsidP="002A3197">
            <w:pPr>
              <w:jc w:val="center"/>
              <w:rPr>
                <w:rFonts w:ascii="Times New Roman" w:hAnsi="Times New Roman" w:cs="Times New Roman"/>
                <w:sz w:val="24"/>
                <w:szCs w:val="24"/>
              </w:rP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397919" w:rsidRPr="004F5939" w:rsidRDefault="00397919" w:rsidP="002A3197">
            <w:pPr>
              <w:jc w:val="center"/>
              <w:rPr>
                <w:rFonts w:ascii="Times New Roman" w:hAnsi="Times New Roman" w:cs="Times New Roman"/>
                <w:sz w:val="24"/>
                <w:szCs w:val="24"/>
              </w:rPr>
            </w:pPr>
            <w:r w:rsidRPr="004F5939">
              <w:rPr>
                <w:rFonts w:ascii="Times New Roman" w:hAnsi="Times New Roman" w:cs="Times New Roman"/>
                <w:sz w:val="24"/>
                <w:szCs w:val="24"/>
              </w:rPr>
              <w:t>1</w:t>
            </w:r>
          </w:p>
        </w:tc>
        <w:tc>
          <w:tcPr>
            <w:tcW w:w="574" w:type="dxa"/>
            <w:vAlign w:val="center"/>
          </w:tcPr>
          <w:p w:rsidR="00397919" w:rsidRPr="00743ED5" w:rsidRDefault="00397919" w:rsidP="002A319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58363B" w:rsidRDefault="00397919" w:rsidP="002A3197">
            <w:pPr>
              <w:jc w:val="both"/>
              <w:rPr>
                <w:rFonts w:ascii="Times New Roman" w:hAnsi="Times New Roman" w:cs="Times New Roman"/>
                <w:sz w:val="24"/>
                <w:szCs w:val="24"/>
              </w:rPr>
            </w:pPr>
            <w:r w:rsidRPr="0058363B">
              <w:rPr>
                <w:rFonts w:ascii="Times New Roman" w:hAnsi="Times New Roman" w:cs="Times New Roman"/>
                <w:sz w:val="24"/>
                <w:szCs w:val="24"/>
              </w:rPr>
              <w:t>иные риски по пункту 1 направления деятельности</w:t>
            </w:r>
            <w:r w:rsidRPr="0058363B">
              <w:rPr>
                <w:rFonts w:ascii="Times New Roman" w:eastAsia="Calibri" w:hAnsi="Times New Roman" w:cs="Times New Roman"/>
                <w:sz w:val="24"/>
                <w:szCs w:val="24"/>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 «Учет финансовых активов и государственного долга</w:t>
            </w:r>
            <w:r w:rsidRPr="0058363B">
              <w:rPr>
                <w:rFonts w:ascii="Times New Roman" w:eastAsia="Times New Roman" w:hAnsi="Times New Roman" w:cs="Times New Roman"/>
                <w:sz w:val="24"/>
                <w:szCs w:val="24"/>
                <w:lang w:eastAsia="ru-RU"/>
              </w:rPr>
              <w:t xml:space="preserve">» </w:t>
            </w:r>
            <w:r w:rsidRPr="0058363B">
              <w:rPr>
                <w:rFonts w:ascii="Times New Roman" w:hAnsi="Times New Roman" w:cs="Times New Roman"/>
                <w:sz w:val="24"/>
                <w:szCs w:val="24"/>
              </w:rPr>
              <w:t>(далее</w:t>
            </w:r>
            <w:r>
              <w:rPr>
                <w:rFonts w:ascii="Times New Roman" w:hAnsi="Times New Roman" w:cs="Times New Roman"/>
                <w:sz w:val="24"/>
                <w:szCs w:val="24"/>
              </w:rPr>
              <w:t> </w:t>
            </w:r>
            <w:r w:rsidRPr="0058363B">
              <w:rPr>
                <w:rFonts w:ascii="Times New Roman" w:hAnsi="Times New Roman" w:cs="Times New Roman"/>
                <w:sz w:val="24"/>
                <w:szCs w:val="24"/>
              </w:rPr>
              <w:t>–</w:t>
            </w:r>
            <w:r>
              <w:rPr>
                <w:rFonts w:ascii="Times New Roman" w:hAnsi="Times New Roman" w:cs="Times New Roman"/>
                <w:sz w:val="24"/>
                <w:szCs w:val="24"/>
              </w:rPr>
              <w:t> </w:t>
            </w:r>
            <w:r w:rsidRPr="0058363B">
              <w:rPr>
                <w:rFonts w:ascii="Times New Roman" w:hAnsi="Times New Roman" w:cs="Times New Roman"/>
                <w:sz w:val="24"/>
                <w:szCs w:val="24"/>
              </w:rPr>
              <w:t xml:space="preserve">направление деятельности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hAnsi="Times New Roman" w:cs="Times New Roman"/>
                <w:bCs/>
                <w:sz w:val="24"/>
                <w:szCs w:val="24"/>
              </w:rPr>
              <w:t>) Классификатора рисков</w:t>
            </w:r>
            <w:r w:rsidRPr="0058363B">
              <w:rPr>
                <w:rFonts w:ascii="Times New Roman" w:hAnsi="Times New Roman" w:cs="Times New Roman"/>
                <w:sz w:val="24"/>
                <w:szCs w:val="24"/>
              </w:rPr>
              <w:t>.</w:t>
            </w:r>
          </w:p>
        </w:tc>
        <w:tc>
          <w:tcPr>
            <w:tcW w:w="796" w:type="dxa"/>
            <w:vAlign w:val="center"/>
          </w:tcPr>
          <w:p w:rsidR="00397919" w:rsidRPr="006A2A87" w:rsidRDefault="00397919" w:rsidP="002A3197">
            <w:pPr>
              <w:jc w:val="center"/>
              <w:rPr>
                <w:rFonts w:ascii="Times New Roman" w:hAnsi="Times New Roman" w:cs="Times New Roman"/>
                <w:sz w:val="24"/>
                <w:szCs w:val="24"/>
              </w:rPr>
            </w:pPr>
            <w:r w:rsidRPr="004F5939">
              <w:rPr>
                <w:rFonts w:ascii="Times New Roman" w:hAnsi="Times New Roman" w:cs="Times New Roman"/>
                <w:color w:val="000000"/>
                <w:sz w:val="24"/>
                <w:szCs w:val="24"/>
              </w:rPr>
              <w:t>Х</w:t>
            </w:r>
          </w:p>
        </w:tc>
        <w:tc>
          <w:tcPr>
            <w:tcW w:w="763" w:type="dxa"/>
            <w:vAlign w:val="center"/>
          </w:tcPr>
          <w:p w:rsidR="00397919" w:rsidRPr="00743ED5" w:rsidRDefault="00397919" w:rsidP="002A3197">
            <w:pPr>
              <w:jc w:val="center"/>
              <w:rPr>
                <w:rFonts w:ascii="Times New Roman" w:hAnsi="Times New Roman" w:cs="Times New Roman"/>
                <w:sz w:val="24"/>
                <w:szCs w:val="24"/>
              </w:rPr>
            </w:pPr>
            <w:r w:rsidRPr="00743ED5">
              <w:rPr>
                <w:rFonts w:ascii="Times New Roman" w:hAnsi="Times New Roman" w:cs="Times New Roman"/>
                <w:color w:val="000000"/>
                <w:sz w:val="24"/>
                <w:szCs w:val="24"/>
              </w:rPr>
              <w:t>–</w:t>
            </w:r>
          </w:p>
        </w:tc>
        <w:tc>
          <w:tcPr>
            <w:tcW w:w="785"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71" w:type="dxa"/>
            <w:vAlign w:val="center"/>
          </w:tcPr>
          <w:p w:rsidR="00397919" w:rsidRPr="0058363B" w:rsidRDefault="00397919" w:rsidP="002A3197">
            <w:pPr>
              <w:jc w:val="center"/>
            </w:pPr>
            <w:r w:rsidRPr="0058363B">
              <w:rPr>
                <w:rFonts w:ascii="Times New Roman" w:hAnsi="Times New Roman" w:cs="Times New Roman"/>
                <w:sz w:val="24"/>
                <w:szCs w:val="24"/>
              </w:rPr>
              <w:t>низкий</w:t>
            </w:r>
          </w:p>
        </w:tc>
      </w:tr>
      <w:tr w:rsidR="00397919" w:rsidTr="00B23ABC">
        <w:trPr>
          <w:trHeight w:val="329"/>
        </w:trPr>
        <w:tc>
          <w:tcPr>
            <w:tcW w:w="754" w:type="dxa"/>
            <w:vMerge w:val="restart"/>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sz w:val="24"/>
                <w:szCs w:val="24"/>
              </w:rPr>
              <w:t>2.</w:t>
            </w:r>
          </w:p>
        </w:tc>
        <w:tc>
          <w:tcPr>
            <w:tcW w:w="13443" w:type="dxa"/>
            <w:gridSpan w:val="12"/>
            <w:vAlign w:val="center"/>
          </w:tcPr>
          <w:p w:rsidR="00397919" w:rsidRPr="0058363B" w:rsidRDefault="00397919" w:rsidP="002A3197">
            <w:pPr>
              <w:jc w:val="both"/>
              <w:rPr>
                <w:rFonts w:ascii="Times New Roman" w:hAnsi="Times New Roman" w:cs="Times New Roman"/>
                <w:sz w:val="24"/>
                <w:szCs w:val="24"/>
              </w:rPr>
            </w:pPr>
            <w:r>
              <w:rPr>
                <w:rFonts w:ascii="Times New Roman" w:hAnsi="Times New Roman" w:cs="Times New Roman"/>
                <w:sz w:val="24"/>
                <w:szCs w:val="24"/>
              </w:rPr>
              <w:t>Соблюдение положений и стандартов, устанавливающих принципы, правила и способы ведения бюджетного учета</w:t>
            </w:r>
            <w:r w:rsidRPr="0058363B">
              <w:rPr>
                <w:rFonts w:ascii="Times New Roman" w:hAnsi="Times New Roman" w:cs="Times New Roman"/>
                <w:sz w:val="24"/>
                <w:szCs w:val="24"/>
              </w:rPr>
              <w:t>:</w:t>
            </w:r>
          </w:p>
        </w:tc>
      </w:tr>
      <w:tr w:rsidR="00397919" w:rsidTr="00B23ABC">
        <w:trPr>
          <w:trHeight w:val="717"/>
        </w:trPr>
        <w:tc>
          <w:tcPr>
            <w:tcW w:w="754" w:type="dxa"/>
            <w:vMerge/>
          </w:tcPr>
          <w:p w:rsidR="00397919" w:rsidRPr="0058363B" w:rsidRDefault="00397919" w:rsidP="002A3197">
            <w:pPr>
              <w:jc w:val="center"/>
              <w:rPr>
                <w:rFonts w:ascii="Times New Roman" w:hAnsi="Times New Roman"/>
                <w:sz w:val="24"/>
                <w:szCs w:val="24"/>
              </w:rPr>
            </w:pPr>
          </w:p>
        </w:tc>
        <w:tc>
          <w:tcPr>
            <w:tcW w:w="695" w:type="dxa"/>
            <w:vAlign w:val="center"/>
          </w:tcPr>
          <w:p w:rsidR="00397919" w:rsidRPr="00487007" w:rsidRDefault="00397919" w:rsidP="002A3197">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rsidR="00397919" w:rsidRPr="004F5939" w:rsidRDefault="00397919" w:rsidP="002A3197">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743ED5" w:rsidRDefault="00397919" w:rsidP="002A319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487007" w:rsidRDefault="00397919" w:rsidP="002A31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субъекта учета в иностранной валюте;</w:t>
            </w:r>
          </w:p>
        </w:tc>
        <w:tc>
          <w:tcPr>
            <w:tcW w:w="796" w:type="dxa"/>
            <w:vAlign w:val="center"/>
          </w:tcPr>
          <w:p w:rsidR="00397919" w:rsidRPr="0058363B" w:rsidRDefault="00397919" w:rsidP="002A319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2A319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58363B" w:rsidRDefault="00397919" w:rsidP="002A319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58363B" w:rsidRDefault="00397919" w:rsidP="002A319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2A319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2A319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487007" w:rsidRDefault="00397919" w:rsidP="002A3197">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97943">
        <w:trPr>
          <w:trHeight w:val="96"/>
        </w:trPr>
        <w:tc>
          <w:tcPr>
            <w:tcW w:w="754" w:type="dxa"/>
            <w:vMerge/>
          </w:tcPr>
          <w:p w:rsidR="00397919" w:rsidRPr="0058363B" w:rsidRDefault="00397919" w:rsidP="002A3197">
            <w:pPr>
              <w:jc w:val="center"/>
              <w:rPr>
                <w:rFonts w:ascii="Times New Roman" w:hAnsi="Times New Roman"/>
                <w:sz w:val="24"/>
                <w:szCs w:val="24"/>
              </w:rPr>
            </w:pPr>
          </w:p>
        </w:tc>
        <w:tc>
          <w:tcPr>
            <w:tcW w:w="695" w:type="dxa"/>
            <w:vAlign w:val="center"/>
          </w:tcPr>
          <w:p w:rsidR="00397919" w:rsidRPr="00487007" w:rsidRDefault="00397919" w:rsidP="00D04650">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rsidR="00397919" w:rsidRPr="004F5939" w:rsidRDefault="00397919" w:rsidP="00D04650">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743ED5" w:rsidRDefault="00397919" w:rsidP="00D04650">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58363B" w:rsidRDefault="00397919" w:rsidP="002A31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краткосрочных и долгосрочных финансовых вложений, иных финансовых активов (операций с ценными бумагами, акциями и иными формами участия в капитале);</w:t>
            </w:r>
          </w:p>
        </w:tc>
        <w:tc>
          <w:tcPr>
            <w:tcW w:w="796"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487007" w:rsidRDefault="00397919" w:rsidP="00D0465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97943">
        <w:trPr>
          <w:trHeight w:val="96"/>
        </w:trPr>
        <w:tc>
          <w:tcPr>
            <w:tcW w:w="754" w:type="dxa"/>
            <w:vMerge/>
          </w:tcPr>
          <w:p w:rsidR="00397919" w:rsidRPr="0058363B" w:rsidRDefault="00397919" w:rsidP="002A3197">
            <w:pPr>
              <w:jc w:val="center"/>
              <w:rPr>
                <w:rFonts w:ascii="Times New Roman" w:hAnsi="Times New Roman"/>
                <w:sz w:val="24"/>
                <w:szCs w:val="24"/>
              </w:rPr>
            </w:pPr>
          </w:p>
        </w:tc>
        <w:tc>
          <w:tcPr>
            <w:tcW w:w="695" w:type="dxa"/>
            <w:vAlign w:val="center"/>
          </w:tcPr>
          <w:p w:rsidR="00397919" w:rsidRPr="00487007" w:rsidRDefault="00397919" w:rsidP="00D04650">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rsidR="00397919" w:rsidRPr="004F5939" w:rsidRDefault="00397919" w:rsidP="00D04650">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743ED5" w:rsidRDefault="00397919" w:rsidP="00D04650">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58363B" w:rsidRDefault="00397919" w:rsidP="002A319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по расчетам по кредитам, займам (ссудам), предоставленных субъектом учета;</w:t>
            </w:r>
          </w:p>
        </w:tc>
        <w:tc>
          <w:tcPr>
            <w:tcW w:w="796"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487007" w:rsidRDefault="00397919" w:rsidP="00D0465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97943">
        <w:trPr>
          <w:trHeight w:val="96"/>
        </w:trPr>
        <w:tc>
          <w:tcPr>
            <w:tcW w:w="754" w:type="dxa"/>
            <w:vMerge/>
          </w:tcPr>
          <w:p w:rsidR="00397919" w:rsidRPr="0058363B" w:rsidRDefault="00397919" w:rsidP="002A3197">
            <w:pPr>
              <w:jc w:val="center"/>
              <w:rPr>
                <w:rFonts w:ascii="Times New Roman" w:hAnsi="Times New Roman"/>
                <w:sz w:val="24"/>
                <w:szCs w:val="24"/>
              </w:rPr>
            </w:pPr>
          </w:p>
        </w:tc>
        <w:tc>
          <w:tcPr>
            <w:tcW w:w="695" w:type="dxa"/>
            <w:vAlign w:val="center"/>
          </w:tcPr>
          <w:p w:rsidR="00397919" w:rsidRPr="00487007" w:rsidRDefault="00397919" w:rsidP="00D04650">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rsidR="00397919" w:rsidRPr="004F5939" w:rsidRDefault="00397919" w:rsidP="00D04650">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743ED5" w:rsidRDefault="00397919" w:rsidP="00D04650">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58363B" w:rsidRDefault="00397919" w:rsidP="00B10A3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по расчетам по начислению процентов, пеней и штрафов по предоставленным кредитам, займам (ссудам);</w:t>
            </w:r>
          </w:p>
        </w:tc>
        <w:tc>
          <w:tcPr>
            <w:tcW w:w="796"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487007" w:rsidRDefault="00397919" w:rsidP="00D0465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D04650">
        <w:trPr>
          <w:trHeight w:val="96"/>
        </w:trPr>
        <w:tc>
          <w:tcPr>
            <w:tcW w:w="754" w:type="dxa"/>
            <w:vMerge/>
          </w:tcPr>
          <w:p w:rsidR="00397919" w:rsidRPr="0058363B" w:rsidRDefault="00397919" w:rsidP="002A3197">
            <w:pPr>
              <w:jc w:val="center"/>
              <w:rPr>
                <w:rFonts w:ascii="Times New Roman" w:hAnsi="Times New Roman"/>
                <w:sz w:val="24"/>
                <w:szCs w:val="24"/>
              </w:rPr>
            </w:pPr>
          </w:p>
        </w:tc>
        <w:tc>
          <w:tcPr>
            <w:tcW w:w="695" w:type="dxa"/>
            <w:vAlign w:val="center"/>
          </w:tcPr>
          <w:p w:rsidR="00397919" w:rsidRPr="00487007" w:rsidRDefault="00397919" w:rsidP="00D04650">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rsidR="00397919" w:rsidRPr="004F5939" w:rsidRDefault="00397919" w:rsidP="00D04650">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743ED5" w:rsidRDefault="00397919" w:rsidP="00D04650">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tcPr>
          <w:p w:rsidR="00397919" w:rsidRDefault="00397919" w:rsidP="00B10A3E">
            <w:pPr>
              <w:jc w:val="both"/>
            </w:pPr>
            <w:r w:rsidRPr="00230021">
              <w:rPr>
                <w:rFonts w:ascii="Times New Roman" w:hAnsi="Times New Roman" w:cs="Times New Roman"/>
                <w:sz w:val="24"/>
                <w:szCs w:val="24"/>
              </w:rPr>
              <w:t xml:space="preserve">несоблюдение порядка учета </w:t>
            </w:r>
            <w:r>
              <w:rPr>
                <w:rFonts w:ascii="Times New Roman" w:hAnsi="Times New Roman" w:cs="Times New Roman"/>
                <w:sz w:val="24"/>
                <w:szCs w:val="24"/>
              </w:rPr>
              <w:t>операций по принятым долговым обязательствам в рамках привлечения средств (по государственному долгу);</w:t>
            </w:r>
          </w:p>
        </w:tc>
        <w:tc>
          <w:tcPr>
            <w:tcW w:w="796"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487007" w:rsidRDefault="00397919" w:rsidP="00D0465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B10A3E">
        <w:trPr>
          <w:trHeight w:val="1045"/>
        </w:trPr>
        <w:tc>
          <w:tcPr>
            <w:tcW w:w="754" w:type="dxa"/>
            <w:vMerge/>
          </w:tcPr>
          <w:p w:rsidR="00397919" w:rsidRPr="0058363B" w:rsidRDefault="00397919" w:rsidP="002A3197">
            <w:pPr>
              <w:jc w:val="center"/>
              <w:rPr>
                <w:rFonts w:ascii="Times New Roman" w:hAnsi="Times New Roman"/>
                <w:sz w:val="24"/>
                <w:szCs w:val="24"/>
              </w:rPr>
            </w:pPr>
          </w:p>
        </w:tc>
        <w:tc>
          <w:tcPr>
            <w:tcW w:w="695" w:type="dxa"/>
            <w:vAlign w:val="center"/>
          </w:tcPr>
          <w:p w:rsidR="00397919" w:rsidRPr="00487007" w:rsidRDefault="00397919" w:rsidP="00D04650">
            <w:pPr>
              <w:jc w:val="center"/>
              <w:rPr>
                <w:rFonts w:ascii="Times New Roman" w:hAnsi="Times New Roman" w:cs="Times New Roman"/>
                <w:sz w:val="24"/>
                <w:szCs w:val="24"/>
              </w:rPr>
            </w:pPr>
            <w:r w:rsidRPr="00487007">
              <w:rPr>
                <w:rFonts w:ascii="Times New Roman" w:hAnsi="Times New Roman" w:cs="Times New Roman"/>
                <w:sz w:val="24"/>
                <w:szCs w:val="24"/>
              </w:rPr>
              <w:t>9.3</w:t>
            </w:r>
          </w:p>
        </w:tc>
        <w:tc>
          <w:tcPr>
            <w:tcW w:w="696" w:type="dxa"/>
            <w:gridSpan w:val="2"/>
            <w:vAlign w:val="center"/>
          </w:tcPr>
          <w:p w:rsidR="00397919" w:rsidRPr="004F5939" w:rsidRDefault="00397919" w:rsidP="00D04650">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743ED5" w:rsidRDefault="00397919" w:rsidP="00D04650">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tcPr>
          <w:p w:rsidR="00397919" w:rsidRDefault="00397919" w:rsidP="00B10A3E">
            <w:pPr>
              <w:jc w:val="both"/>
            </w:pPr>
            <w:r w:rsidRPr="00230021">
              <w:rPr>
                <w:rFonts w:ascii="Times New Roman" w:hAnsi="Times New Roman" w:cs="Times New Roman"/>
                <w:sz w:val="24"/>
                <w:szCs w:val="24"/>
              </w:rPr>
              <w:t xml:space="preserve">несоблюдение порядка учета </w:t>
            </w:r>
            <w:r>
              <w:rPr>
                <w:rFonts w:ascii="Times New Roman" w:hAnsi="Times New Roman" w:cs="Times New Roman"/>
                <w:sz w:val="24"/>
                <w:szCs w:val="24"/>
              </w:rPr>
              <w:t>операций по расчетам по начислению и выплате процентов, пеней, штрафных санкций, связанных с привлечением заимствований;</w:t>
            </w:r>
          </w:p>
        </w:tc>
        <w:tc>
          <w:tcPr>
            <w:tcW w:w="796"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487007" w:rsidRDefault="00397919" w:rsidP="00D0465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D04650">
        <w:trPr>
          <w:trHeight w:val="96"/>
        </w:trPr>
        <w:tc>
          <w:tcPr>
            <w:tcW w:w="754" w:type="dxa"/>
            <w:vMerge/>
          </w:tcPr>
          <w:p w:rsidR="00397919" w:rsidRPr="0058363B" w:rsidRDefault="00397919" w:rsidP="002A3197">
            <w:pPr>
              <w:jc w:val="center"/>
              <w:rPr>
                <w:rFonts w:ascii="Times New Roman" w:hAnsi="Times New Roman"/>
                <w:sz w:val="24"/>
                <w:szCs w:val="24"/>
              </w:rPr>
            </w:pPr>
          </w:p>
        </w:tc>
        <w:tc>
          <w:tcPr>
            <w:tcW w:w="695" w:type="dxa"/>
            <w:vAlign w:val="center"/>
          </w:tcPr>
          <w:p w:rsidR="00397919" w:rsidRPr="00487007" w:rsidRDefault="00397919" w:rsidP="00D04650">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Default="00397919" w:rsidP="00D04650">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D04650">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tcPr>
          <w:p w:rsidR="00397919" w:rsidRDefault="00397919" w:rsidP="00B10A3E">
            <w:pPr>
              <w:jc w:val="both"/>
            </w:pPr>
            <w:r w:rsidRPr="00230021">
              <w:rPr>
                <w:rFonts w:ascii="Times New Roman" w:hAnsi="Times New Roman" w:cs="Times New Roman"/>
                <w:sz w:val="24"/>
                <w:szCs w:val="24"/>
              </w:rPr>
              <w:t xml:space="preserve">несоблюдение порядка учета </w:t>
            </w:r>
            <w:r>
              <w:rPr>
                <w:rFonts w:ascii="Times New Roman" w:hAnsi="Times New Roman" w:cs="Times New Roman"/>
                <w:sz w:val="24"/>
                <w:szCs w:val="24"/>
              </w:rPr>
              <w:t>операций по расчетам с федеральными государственными унитарными предприятиями;</w:t>
            </w:r>
          </w:p>
        </w:tc>
        <w:tc>
          <w:tcPr>
            <w:tcW w:w="796"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D04650">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487007" w:rsidRDefault="00397919" w:rsidP="00D0465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6C67B1">
        <w:trPr>
          <w:trHeight w:val="74"/>
        </w:trPr>
        <w:tc>
          <w:tcPr>
            <w:tcW w:w="754" w:type="dxa"/>
            <w:vMerge/>
          </w:tcPr>
          <w:p w:rsidR="00397919" w:rsidRPr="0058363B" w:rsidRDefault="00397919" w:rsidP="002A3197">
            <w:pPr>
              <w:jc w:val="center"/>
              <w:rPr>
                <w:rFonts w:ascii="Times New Roman" w:hAnsi="Times New Roman"/>
                <w:sz w:val="24"/>
                <w:szCs w:val="24"/>
              </w:rPr>
            </w:pPr>
          </w:p>
        </w:tc>
        <w:tc>
          <w:tcPr>
            <w:tcW w:w="695" w:type="dxa"/>
            <w:vAlign w:val="center"/>
          </w:tcPr>
          <w:p w:rsidR="00397919" w:rsidRPr="0058363B" w:rsidRDefault="00397919" w:rsidP="002A3197">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96" w:type="dxa"/>
            <w:gridSpan w:val="2"/>
            <w:vAlign w:val="center"/>
          </w:tcPr>
          <w:p w:rsidR="00397919" w:rsidRPr="004F5939" w:rsidRDefault="00397919" w:rsidP="002A3197">
            <w:pPr>
              <w:jc w:val="center"/>
              <w:rPr>
                <w:rFonts w:ascii="Times New Roman" w:hAnsi="Times New Roman" w:cs="Times New Roman"/>
                <w:sz w:val="24"/>
                <w:szCs w:val="24"/>
              </w:rPr>
            </w:pPr>
            <w:r w:rsidRPr="004F5939">
              <w:rPr>
                <w:rFonts w:ascii="Times New Roman" w:hAnsi="Times New Roman" w:cs="Times New Roman"/>
                <w:sz w:val="24"/>
                <w:szCs w:val="24"/>
              </w:rPr>
              <w:t>2</w:t>
            </w:r>
          </w:p>
        </w:tc>
        <w:tc>
          <w:tcPr>
            <w:tcW w:w="574" w:type="dxa"/>
            <w:vAlign w:val="center"/>
          </w:tcPr>
          <w:p w:rsidR="00397919" w:rsidRPr="00743ED5" w:rsidRDefault="00397919" w:rsidP="002A3197">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Pr="0058363B" w:rsidRDefault="00397919" w:rsidP="002A3197">
            <w:pPr>
              <w:jc w:val="both"/>
              <w:rPr>
                <w:rFonts w:ascii="Times New Roman" w:eastAsiaTheme="minorEastAsia" w:hAnsi="Times New Roman" w:cs="Times New Roman"/>
                <w:sz w:val="24"/>
                <w:szCs w:val="24"/>
              </w:rPr>
            </w:pPr>
            <w:r w:rsidRPr="0058363B">
              <w:rPr>
                <w:rFonts w:ascii="Times New Roman" w:hAnsi="Times New Roman" w:cs="Times New Roman"/>
                <w:sz w:val="24"/>
                <w:szCs w:val="24"/>
              </w:rPr>
              <w:t>иные риски по пункту 2 направления деятельности</w:t>
            </w:r>
            <w:r w:rsidRPr="0058363B">
              <w:rPr>
                <w:rFonts w:ascii="Times New Roman" w:eastAsia="Calibri" w:hAnsi="Times New Roman" w:cs="Times New Roman"/>
                <w:sz w:val="24"/>
                <w:szCs w:val="24"/>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hAnsi="Times New Roman" w:cs="Times New Roman"/>
                <w:bCs/>
                <w:sz w:val="24"/>
                <w:szCs w:val="24"/>
              </w:rPr>
              <w:t xml:space="preserve"> Классификатора рисков</w:t>
            </w:r>
            <w:r w:rsidRPr="0058363B">
              <w:rPr>
                <w:rFonts w:ascii="Times New Roman" w:hAnsi="Times New Roman" w:cs="Times New Roman"/>
                <w:sz w:val="24"/>
                <w:szCs w:val="24"/>
              </w:rPr>
              <w:t>.</w:t>
            </w:r>
          </w:p>
        </w:tc>
        <w:tc>
          <w:tcPr>
            <w:tcW w:w="796"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71" w:type="dxa"/>
            <w:vAlign w:val="center"/>
          </w:tcPr>
          <w:p w:rsidR="00397919" w:rsidRPr="0058363B" w:rsidRDefault="00397919" w:rsidP="002A3197">
            <w:pPr>
              <w:jc w:val="center"/>
            </w:pPr>
            <w:r w:rsidRPr="0058363B">
              <w:rPr>
                <w:rFonts w:ascii="Times New Roman" w:hAnsi="Times New Roman" w:cs="Times New Roman"/>
                <w:sz w:val="24"/>
                <w:szCs w:val="24"/>
              </w:rPr>
              <w:t>низкий</w:t>
            </w:r>
          </w:p>
        </w:tc>
      </w:tr>
      <w:tr w:rsidR="00397919" w:rsidTr="00E94C58">
        <w:trPr>
          <w:trHeight w:val="715"/>
        </w:trPr>
        <w:tc>
          <w:tcPr>
            <w:tcW w:w="754" w:type="dxa"/>
            <w:vMerge w:val="restart"/>
          </w:tcPr>
          <w:p w:rsidR="00397919" w:rsidRPr="0058363B" w:rsidRDefault="00397919" w:rsidP="002A3197">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Pr="0058363B" w:rsidRDefault="00397919" w:rsidP="002A3197">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w:t>
            </w:r>
          </w:p>
        </w:tc>
      </w:tr>
      <w:tr w:rsidR="00397919" w:rsidTr="00B23ABC">
        <w:trPr>
          <w:trHeight w:val="91"/>
        </w:trPr>
        <w:tc>
          <w:tcPr>
            <w:tcW w:w="754" w:type="dxa"/>
            <w:vMerge/>
          </w:tcPr>
          <w:p w:rsidR="00397919" w:rsidRPr="0058363B" w:rsidRDefault="00397919" w:rsidP="002A3197">
            <w:pPr>
              <w:jc w:val="center"/>
              <w:rPr>
                <w:rFonts w:ascii="Times New Roman" w:hAnsi="Times New Roman" w:cs="Times New Roman"/>
                <w:sz w:val="24"/>
                <w:szCs w:val="24"/>
              </w:rPr>
            </w:pPr>
          </w:p>
        </w:tc>
        <w:tc>
          <w:tcPr>
            <w:tcW w:w="695" w:type="dxa"/>
            <w:vAlign w:val="center"/>
          </w:tcPr>
          <w:p w:rsidR="00397919" w:rsidRDefault="00397919" w:rsidP="002A3197">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Pr="004F5939" w:rsidRDefault="00397919" w:rsidP="002A3197">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743ED5" w:rsidRDefault="00397919" w:rsidP="002A3197">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58363B" w:rsidRDefault="00397919" w:rsidP="002A319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по своевременности и порядку принятия и отражения в бюджетном учете первичных учетных документов субъекта централизованного учета и отражения </w:t>
            </w:r>
            <w:r>
              <w:rPr>
                <w:rFonts w:ascii="Times New Roman" w:hAnsi="Times New Roman" w:cs="Times New Roman"/>
                <w:sz w:val="24"/>
                <w:szCs w:val="24"/>
              </w:rPr>
              <w:lastRenderedPageBreak/>
              <w:t>информации, указанной в первичных учетных документах, в регистрах бюджетного учета;</w:t>
            </w:r>
          </w:p>
        </w:tc>
        <w:tc>
          <w:tcPr>
            <w:tcW w:w="796" w:type="dxa"/>
            <w:vAlign w:val="center"/>
          </w:tcPr>
          <w:p w:rsidR="00397919" w:rsidRPr="0058363B" w:rsidRDefault="00397919" w:rsidP="002A3197">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lastRenderedPageBreak/>
              <w:t>–</w:t>
            </w:r>
          </w:p>
        </w:tc>
        <w:tc>
          <w:tcPr>
            <w:tcW w:w="763" w:type="dxa"/>
            <w:vAlign w:val="center"/>
          </w:tcPr>
          <w:p w:rsidR="00397919" w:rsidRPr="0058363B" w:rsidRDefault="00397919" w:rsidP="002A3197">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2A3197">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rsidR="00397919" w:rsidRPr="0058363B" w:rsidRDefault="00397919" w:rsidP="002A3197">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2A3197">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2A3197">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rsidR="00397919" w:rsidRPr="0058363B" w:rsidRDefault="00397919" w:rsidP="002A3197">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397919" w:rsidTr="00E94C58">
        <w:trPr>
          <w:trHeight w:val="104"/>
        </w:trPr>
        <w:tc>
          <w:tcPr>
            <w:tcW w:w="754" w:type="dxa"/>
            <w:vMerge/>
          </w:tcPr>
          <w:p w:rsidR="00397919" w:rsidRPr="0058363B" w:rsidRDefault="00397919" w:rsidP="00B10A3E">
            <w:pPr>
              <w:jc w:val="center"/>
              <w:rPr>
                <w:rFonts w:ascii="Times New Roman" w:hAnsi="Times New Roman" w:cs="Times New Roman"/>
                <w:sz w:val="24"/>
                <w:szCs w:val="24"/>
              </w:rPr>
            </w:pPr>
          </w:p>
        </w:tc>
        <w:tc>
          <w:tcPr>
            <w:tcW w:w="69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58363B" w:rsidRDefault="00397919" w:rsidP="003D44B9">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w:t>
            </w:r>
            <w:r w:rsidRPr="00B10A3E">
              <w:rPr>
                <w:rFonts w:ascii="Times New Roman" w:hAnsi="Times New Roman" w:cs="Times New Roman"/>
                <w:sz w:val="24"/>
                <w:szCs w:val="24"/>
              </w:rPr>
              <w:t>представление документов для осуществления сверки расчетов с дебиторами и кредиторами</w:t>
            </w:r>
            <w:r>
              <w:rPr>
                <w:rFonts w:ascii="Times New Roman" w:hAnsi="Times New Roman" w:cs="Times New Roman"/>
                <w:sz w:val="24"/>
                <w:szCs w:val="24"/>
              </w:rPr>
              <w:t>;</w:t>
            </w:r>
          </w:p>
        </w:tc>
        <w:tc>
          <w:tcPr>
            <w:tcW w:w="796"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397919" w:rsidTr="00E94C58">
        <w:trPr>
          <w:trHeight w:val="104"/>
        </w:trPr>
        <w:tc>
          <w:tcPr>
            <w:tcW w:w="754" w:type="dxa"/>
            <w:vMerge/>
          </w:tcPr>
          <w:p w:rsidR="00397919" w:rsidRPr="0058363B" w:rsidRDefault="00397919" w:rsidP="00B10A3E">
            <w:pPr>
              <w:jc w:val="center"/>
              <w:rPr>
                <w:rFonts w:ascii="Times New Roman" w:hAnsi="Times New Roman" w:cs="Times New Roman"/>
                <w:sz w:val="24"/>
                <w:szCs w:val="24"/>
              </w:rPr>
            </w:pPr>
          </w:p>
        </w:tc>
        <w:tc>
          <w:tcPr>
            <w:tcW w:w="69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0F5C1C" w:rsidRDefault="00397919" w:rsidP="00B10A3E">
            <w:pPr>
              <w:jc w:val="both"/>
              <w:rPr>
                <w:rFonts w:ascii="Times New Roman" w:hAnsi="Times New Roman" w:cs="Times New Roman"/>
                <w:sz w:val="24"/>
                <w:szCs w:val="24"/>
              </w:rPr>
            </w:pPr>
            <w:r w:rsidRPr="0058363B">
              <w:rPr>
                <w:rFonts w:ascii="Times New Roman" w:hAnsi="Times New Roman" w:cs="Times New Roman"/>
                <w:sz w:val="24"/>
                <w:szCs w:val="24"/>
              </w:rPr>
              <w:t xml:space="preserve">несвоевременное </w:t>
            </w:r>
            <w:r w:rsidRPr="00851DE2">
              <w:rPr>
                <w:rFonts w:ascii="Times New Roman" w:hAnsi="Times New Roman" w:cs="Times New Roman"/>
                <w:sz w:val="24"/>
                <w:szCs w:val="24"/>
              </w:rPr>
              <w:t>формирование и направлени</w:t>
            </w:r>
            <w:r>
              <w:rPr>
                <w:rFonts w:ascii="Times New Roman" w:hAnsi="Times New Roman" w:cs="Times New Roman"/>
                <w:sz w:val="24"/>
                <w:szCs w:val="24"/>
              </w:rPr>
              <w:t>е</w:t>
            </w:r>
            <w:r w:rsidRPr="00851DE2">
              <w:rPr>
                <w:rFonts w:ascii="Times New Roman" w:hAnsi="Times New Roman" w:cs="Times New Roman"/>
                <w:sz w:val="24"/>
                <w:szCs w:val="24"/>
              </w:rPr>
              <w:t xml:space="preserve"> субъекту централизованного учета инвентаризационных описей</w:t>
            </w:r>
            <w:r w:rsidRPr="00B10A3E">
              <w:rPr>
                <w:rFonts w:ascii="Times New Roman" w:hAnsi="Times New Roman" w:cs="Times New Roman"/>
                <w:sz w:val="24"/>
                <w:szCs w:val="24"/>
              </w:rPr>
              <w:t>;</w:t>
            </w:r>
          </w:p>
        </w:tc>
        <w:tc>
          <w:tcPr>
            <w:tcW w:w="796"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397919" w:rsidTr="006C67B1">
        <w:trPr>
          <w:trHeight w:val="304"/>
        </w:trPr>
        <w:tc>
          <w:tcPr>
            <w:tcW w:w="754" w:type="dxa"/>
            <w:vMerge/>
          </w:tcPr>
          <w:p w:rsidR="00397919" w:rsidRPr="0058363B" w:rsidRDefault="00397919" w:rsidP="00B10A3E">
            <w:pPr>
              <w:jc w:val="center"/>
              <w:rPr>
                <w:rFonts w:ascii="Times New Roman" w:hAnsi="Times New Roman" w:cs="Times New Roman"/>
                <w:sz w:val="24"/>
                <w:szCs w:val="24"/>
              </w:rPr>
            </w:pPr>
          </w:p>
        </w:tc>
        <w:tc>
          <w:tcPr>
            <w:tcW w:w="69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0F5C1C" w:rsidRDefault="00397919" w:rsidP="00B10A3E">
            <w:pPr>
              <w:jc w:val="both"/>
              <w:rPr>
                <w:rFonts w:ascii="Times New Roman" w:hAnsi="Times New Roman" w:cs="Times New Roman"/>
                <w:sz w:val="24"/>
                <w:szCs w:val="24"/>
              </w:rPr>
            </w:pPr>
            <w:r w:rsidRPr="00851DE2">
              <w:rPr>
                <w:rFonts w:ascii="Times New Roman" w:hAnsi="Times New Roman" w:cs="Times New Roman"/>
                <w:sz w:val="24"/>
                <w:szCs w:val="24"/>
              </w:rPr>
              <w:t>формирование</w:t>
            </w:r>
            <w:r>
              <w:rPr>
                <w:rFonts w:ascii="Times New Roman" w:hAnsi="Times New Roman" w:cs="Times New Roman"/>
                <w:sz w:val="24"/>
                <w:szCs w:val="24"/>
              </w:rPr>
              <w:t xml:space="preserve"> и направление</w:t>
            </w:r>
            <w:r w:rsidRPr="00851DE2">
              <w:rPr>
                <w:rFonts w:ascii="Times New Roman" w:hAnsi="Times New Roman" w:cs="Times New Roman"/>
                <w:sz w:val="24"/>
                <w:szCs w:val="24"/>
              </w:rPr>
              <w:t xml:space="preserve"> субъекту централизованного учета инвентаризационных описей не в полном объеме</w:t>
            </w:r>
            <w:r w:rsidRPr="00B10A3E">
              <w:rPr>
                <w:rFonts w:ascii="Times New Roman" w:hAnsi="Times New Roman" w:cs="Times New Roman"/>
                <w:sz w:val="24"/>
                <w:szCs w:val="24"/>
              </w:rPr>
              <w:t>;</w:t>
            </w:r>
          </w:p>
        </w:tc>
        <w:tc>
          <w:tcPr>
            <w:tcW w:w="796"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397919" w:rsidTr="00E94C58">
        <w:trPr>
          <w:trHeight w:val="839"/>
        </w:trPr>
        <w:tc>
          <w:tcPr>
            <w:tcW w:w="754" w:type="dxa"/>
            <w:vMerge/>
          </w:tcPr>
          <w:p w:rsidR="00397919" w:rsidRPr="0058363B" w:rsidRDefault="00397919" w:rsidP="00B10A3E">
            <w:pPr>
              <w:jc w:val="center"/>
              <w:rPr>
                <w:rFonts w:ascii="Times New Roman" w:hAnsi="Times New Roman" w:cs="Times New Roman"/>
                <w:sz w:val="24"/>
                <w:szCs w:val="24"/>
              </w:rPr>
            </w:pPr>
          </w:p>
        </w:tc>
        <w:tc>
          <w:tcPr>
            <w:tcW w:w="69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Del="0004780C" w:rsidRDefault="00397919" w:rsidP="00B10A3E">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B10A3E">
            <w:pPr>
              <w:jc w:val="both"/>
              <w:rPr>
                <w:rFonts w:ascii="Times New Roman" w:hAnsi="Times New Roman" w:cs="Times New Roman"/>
                <w:sz w:val="24"/>
                <w:szCs w:val="24"/>
              </w:rPr>
            </w:pPr>
            <w:r>
              <w:rPr>
                <w:rFonts w:ascii="Times New Roman" w:hAnsi="Times New Roman" w:cs="Times New Roman"/>
                <w:sz w:val="24"/>
                <w:szCs w:val="24"/>
              </w:rPr>
              <w:t>несвоевременное формирование, или формирование не полном объеме ответов на запросы субъектов учета;</w:t>
            </w:r>
          </w:p>
        </w:tc>
        <w:tc>
          <w:tcPr>
            <w:tcW w:w="796" w:type="dxa"/>
            <w:vAlign w:val="center"/>
          </w:tcPr>
          <w:p w:rsidR="00397919" w:rsidRPr="0058363B" w:rsidRDefault="00397919" w:rsidP="00B10A3E">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41" w:type="dxa"/>
            <w:vAlign w:val="center"/>
          </w:tcPr>
          <w:p w:rsidR="00397919" w:rsidRPr="0058363B" w:rsidRDefault="00397919" w:rsidP="00B10A3E">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71" w:type="dxa"/>
            <w:vAlign w:val="center"/>
          </w:tcPr>
          <w:p w:rsidR="00397919" w:rsidRPr="000656FF" w:rsidRDefault="00397919" w:rsidP="00B10A3E">
            <w:pPr>
              <w:jc w:val="center"/>
              <w:rPr>
                <w:rFonts w:ascii="Times New Roman" w:hAnsi="Times New Roman" w:cs="Times New Roman"/>
                <w:color w:val="000000"/>
                <w:sz w:val="24"/>
                <w:szCs w:val="24"/>
              </w:rPr>
            </w:pPr>
            <w:r>
              <w:rPr>
                <w:rFonts w:ascii="Times New Roman" w:hAnsi="Times New Roman" w:cs="Times New Roman"/>
                <w:sz w:val="24"/>
                <w:szCs w:val="24"/>
              </w:rPr>
              <w:t>значимый</w:t>
            </w:r>
          </w:p>
        </w:tc>
      </w:tr>
      <w:tr w:rsidR="00397919" w:rsidTr="00E94C58">
        <w:trPr>
          <w:trHeight w:val="979"/>
        </w:trPr>
        <w:tc>
          <w:tcPr>
            <w:tcW w:w="754" w:type="dxa"/>
            <w:vMerge/>
          </w:tcPr>
          <w:p w:rsidR="00397919" w:rsidRPr="0058363B" w:rsidRDefault="00397919" w:rsidP="00B10A3E">
            <w:pPr>
              <w:jc w:val="center"/>
              <w:rPr>
                <w:rFonts w:ascii="Times New Roman" w:hAnsi="Times New Roman" w:cs="Times New Roman"/>
                <w:sz w:val="24"/>
                <w:szCs w:val="24"/>
              </w:rPr>
            </w:pPr>
          </w:p>
        </w:tc>
        <w:tc>
          <w:tcPr>
            <w:tcW w:w="69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Pr="004F5939"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743ED5" w:rsidRDefault="00397919" w:rsidP="00B10A3E">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58363B" w:rsidRDefault="00397919" w:rsidP="00B10A3E">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порядку составления и своевременности формирования регистров бюджетного учета;</w:t>
            </w:r>
          </w:p>
        </w:tc>
        <w:tc>
          <w:tcPr>
            <w:tcW w:w="796"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4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571" w:type="dxa"/>
            <w:vAlign w:val="center"/>
          </w:tcPr>
          <w:p w:rsidR="00397919" w:rsidRPr="0058363B" w:rsidRDefault="00397919" w:rsidP="00B10A3E">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397919" w:rsidTr="00697943">
        <w:trPr>
          <w:trHeight w:val="96"/>
        </w:trPr>
        <w:tc>
          <w:tcPr>
            <w:tcW w:w="754" w:type="dxa"/>
            <w:vMerge/>
          </w:tcPr>
          <w:p w:rsidR="00397919" w:rsidRPr="0058363B" w:rsidRDefault="00397919" w:rsidP="00B10A3E">
            <w:pPr>
              <w:jc w:val="center"/>
              <w:rPr>
                <w:rFonts w:ascii="Times New Roman" w:hAnsi="Times New Roman" w:cs="Times New Roman"/>
                <w:sz w:val="24"/>
                <w:szCs w:val="24"/>
              </w:rPr>
            </w:pPr>
          </w:p>
        </w:tc>
        <w:tc>
          <w:tcPr>
            <w:tcW w:w="69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9.3</w:t>
            </w:r>
          </w:p>
        </w:tc>
        <w:tc>
          <w:tcPr>
            <w:tcW w:w="696" w:type="dxa"/>
            <w:gridSpan w:val="2"/>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Pr="0058363B" w:rsidRDefault="00397919" w:rsidP="00A6763B">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sidRPr="0058363B">
              <w:rPr>
                <w:rFonts w:ascii="Times New Roman" w:hAnsi="Times New Roman" w:cs="Times New Roman"/>
                <w:sz w:val="24"/>
                <w:szCs w:val="24"/>
              </w:rPr>
              <w:t xml:space="preserve"> направления деятельности IX.3 Классификатора рисков.</w:t>
            </w:r>
          </w:p>
        </w:tc>
        <w:tc>
          <w:tcPr>
            <w:tcW w:w="796"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4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63"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1571" w:type="dxa"/>
            <w:vAlign w:val="center"/>
          </w:tcPr>
          <w:p w:rsidR="00397919" w:rsidRPr="0058363B" w:rsidRDefault="00397919" w:rsidP="00B10A3E">
            <w:pPr>
              <w:jc w:val="center"/>
              <w:rPr>
                <w:rFonts w:ascii="Times New Roman" w:hAnsi="Times New Roman" w:cs="Times New Roman"/>
                <w:color w:val="000000"/>
                <w:sz w:val="24"/>
                <w:szCs w:val="24"/>
              </w:rPr>
            </w:pPr>
            <w:r w:rsidRPr="0058363B">
              <w:rPr>
                <w:rFonts w:ascii="Times New Roman" w:hAnsi="Times New Roman" w:cs="Times New Roman"/>
                <w:sz w:val="24"/>
                <w:szCs w:val="24"/>
              </w:rPr>
              <w:t>низкий</w:t>
            </w:r>
          </w:p>
        </w:tc>
      </w:tr>
      <w:tr w:rsidR="00397919" w:rsidTr="00B23ABC">
        <w:trPr>
          <w:trHeight w:val="451"/>
        </w:trPr>
        <w:tc>
          <w:tcPr>
            <w:tcW w:w="754" w:type="dxa"/>
            <w:vMerge w:val="restart"/>
          </w:tcPr>
          <w:p w:rsidR="00397919" w:rsidRPr="0058363B" w:rsidRDefault="00397919" w:rsidP="00B10A3E">
            <w:pPr>
              <w:jc w:val="center"/>
              <w:rPr>
                <w:rFonts w:ascii="Times New Roman" w:hAnsi="Times New Roman" w:cs="Times New Roman"/>
                <w:sz w:val="24"/>
                <w:szCs w:val="24"/>
              </w:rPr>
            </w:pPr>
            <w:r>
              <w:rPr>
                <w:rFonts w:ascii="Times New Roman" w:hAnsi="Times New Roman" w:cs="Times New Roman"/>
                <w:sz w:val="24"/>
                <w:szCs w:val="24"/>
              </w:rPr>
              <w:t>4</w:t>
            </w:r>
            <w:r w:rsidRPr="00B55D5C">
              <w:rPr>
                <w:rFonts w:ascii="Times New Roman" w:hAnsi="Times New Roman" w:cs="Times New Roman"/>
                <w:sz w:val="24"/>
                <w:szCs w:val="24"/>
              </w:rPr>
              <w:t>.</w:t>
            </w:r>
          </w:p>
        </w:tc>
        <w:tc>
          <w:tcPr>
            <w:tcW w:w="13443" w:type="dxa"/>
            <w:gridSpan w:val="12"/>
            <w:vAlign w:val="center"/>
          </w:tcPr>
          <w:p w:rsidR="00397919" w:rsidRPr="0058363B" w:rsidRDefault="00397919" w:rsidP="00B10A3E">
            <w:pPr>
              <w:jc w:val="both"/>
              <w:rPr>
                <w:rFonts w:ascii="Times New Roman" w:hAnsi="Times New Roman" w:cs="Times New Roman"/>
                <w:sz w:val="24"/>
                <w:szCs w:val="24"/>
              </w:rPr>
            </w:pPr>
            <w:r w:rsidRPr="0058363B">
              <w:rPr>
                <w:rFonts w:ascii="Times New Roman" w:hAnsi="Times New Roman" w:cs="Times New Roman"/>
                <w:sz w:val="24"/>
                <w:szCs w:val="24"/>
              </w:rPr>
              <w:t>Другие операции, действия (в том числе по формированию документов),</w:t>
            </w:r>
            <w:r w:rsidRPr="0058363B">
              <w:rPr>
                <w:rFonts w:ascii="Times New Roman" w:eastAsia="Times New Roman" w:hAnsi="Times New Roman" w:cs="Times New Roman"/>
                <w:bCs/>
                <w:sz w:val="24"/>
                <w:szCs w:val="24"/>
                <w:lang w:eastAsia="ru-RU"/>
              </w:rPr>
              <w:t xml:space="preserve"> </w:t>
            </w:r>
            <w:r w:rsidRPr="0058363B">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58363B">
              <w:rPr>
                <w:rFonts w:ascii="Times New Roman" w:eastAsia="Times New Roman" w:hAnsi="Times New Roman" w:cs="Times New Roman"/>
                <w:bCs/>
                <w:sz w:val="24"/>
                <w:szCs w:val="24"/>
                <w:lang w:eastAsia="ru-RU"/>
              </w:rPr>
              <w:t xml:space="preserve"> по направлению деятельности</w:t>
            </w:r>
            <w:r w:rsidRPr="0058363B">
              <w:rPr>
                <w:rFonts w:ascii="Times New Roman" w:eastAsia="Times New Roman" w:hAnsi="Times New Roman" w:cs="Times New Roman"/>
                <w:sz w:val="24"/>
                <w:szCs w:val="24"/>
                <w:lang w:eastAsia="ru-RU"/>
              </w:rPr>
              <w:t xml:space="preserve">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eastAsia="Times New Roman" w:hAnsi="Times New Roman" w:cs="Times New Roman"/>
                <w:sz w:val="24"/>
                <w:szCs w:val="24"/>
                <w:lang w:eastAsia="ru-RU"/>
              </w:rPr>
              <w:t xml:space="preserve"> Классификатора рисков:</w:t>
            </w:r>
          </w:p>
        </w:tc>
      </w:tr>
      <w:tr w:rsidR="00397919" w:rsidTr="006C67B1">
        <w:trPr>
          <w:trHeight w:val="74"/>
        </w:trPr>
        <w:tc>
          <w:tcPr>
            <w:tcW w:w="754" w:type="dxa"/>
            <w:vMerge/>
          </w:tcPr>
          <w:p w:rsidR="00397919" w:rsidRPr="0058363B" w:rsidRDefault="00397919" w:rsidP="00B10A3E">
            <w:pPr>
              <w:jc w:val="center"/>
              <w:rPr>
                <w:rFonts w:ascii="Times New Roman" w:hAnsi="Times New Roman"/>
                <w:sz w:val="24"/>
                <w:szCs w:val="24"/>
              </w:rPr>
            </w:pPr>
          </w:p>
        </w:tc>
        <w:tc>
          <w:tcPr>
            <w:tcW w:w="695" w:type="dxa"/>
            <w:vAlign w:val="center"/>
          </w:tcPr>
          <w:p w:rsidR="00397919" w:rsidRPr="0058363B" w:rsidRDefault="00397919" w:rsidP="00B10A3E">
            <w:pPr>
              <w:jc w:val="center"/>
            </w:pPr>
            <w:r>
              <w:rPr>
                <w:rFonts w:ascii="Times New Roman" w:hAnsi="Times New Roman" w:cs="Times New Roman"/>
                <w:sz w:val="24"/>
                <w:szCs w:val="24"/>
              </w:rPr>
              <w:t>9</w:t>
            </w:r>
            <w:r w:rsidRPr="0058363B">
              <w:rPr>
                <w:rFonts w:ascii="Times New Roman" w:hAnsi="Times New Roman" w:cs="Times New Roman"/>
                <w:sz w:val="24"/>
                <w:szCs w:val="24"/>
              </w:rPr>
              <w:t>.3</w:t>
            </w:r>
          </w:p>
        </w:tc>
        <w:tc>
          <w:tcPr>
            <w:tcW w:w="642" w:type="dxa"/>
            <w:vAlign w:val="center"/>
          </w:tcPr>
          <w:p w:rsidR="00397919" w:rsidRPr="004F5939" w:rsidRDefault="00397919" w:rsidP="00B10A3E">
            <w:pPr>
              <w:jc w:val="center"/>
              <w:rPr>
                <w:rFonts w:ascii="Times New Roman" w:hAnsi="Times New Roman" w:cs="Times New Roman"/>
                <w:sz w:val="24"/>
                <w:szCs w:val="24"/>
              </w:rPr>
            </w:pPr>
            <w:r>
              <w:rPr>
                <w:rFonts w:ascii="Times New Roman" w:hAnsi="Times New Roman" w:cs="Times New Roman"/>
                <w:sz w:val="24"/>
                <w:szCs w:val="24"/>
              </w:rPr>
              <w:t>4</w:t>
            </w:r>
          </w:p>
        </w:tc>
        <w:tc>
          <w:tcPr>
            <w:tcW w:w="628" w:type="dxa"/>
            <w:gridSpan w:val="2"/>
            <w:vAlign w:val="center"/>
          </w:tcPr>
          <w:p w:rsidR="00397919" w:rsidRPr="00743ED5" w:rsidRDefault="00397919" w:rsidP="00B10A3E">
            <w:pPr>
              <w:jc w:val="center"/>
              <w:rPr>
                <w:rFonts w:ascii="Times New Roman" w:hAnsi="Times New Roman" w:cs="Times New Roman"/>
                <w:sz w:val="24"/>
                <w:szCs w:val="24"/>
              </w:rPr>
            </w:pPr>
            <w:r w:rsidRPr="00743ED5">
              <w:rPr>
                <w:rFonts w:ascii="Times New Roman" w:hAnsi="Times New Roman" w:cs="Times New Roman"/>
                <w:sz w:val="24"/>
                <w:szCs w:val="24"/>
              </w:rPr>
              <w:t>1</w:t>
            </w:r>
          </w:p>
        </w:tc>
        <w:tc>
          <w:tcPr>
            <w:tcW w:w="5274" w:type="dxa"/>
            <w:vAlign w:val="center"/>
          </w:tcPr>
          <w:p w:rsidR="00397919" w:rsidRPr="0058363B" w:rsidRDefault="00397919" w:rsidP="00B10A3E">
            <w:pPr>
              <w:jc w:val="both"/>
              <w:rPr>
                <w:rFonts w:ascii="Times New Roman" w:eastAsiaTheme="minorEastAsia" w:hAnsi="Times New Roman" w:cs="Times New Roman"/>
                <w:sz w:val="24"/>
                <w:szCs w:val="24"/>
              </w:rPr>
            </w:pPr>
            <w:r w:rsidRPr="0058363B">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МБУ ФК</w:t>
            </w:r>
            <w:r w:rsidRPr="0058363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58363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58363B">
              <w:rPr>
                <w:rFonts w:ascii="Times New Roman" w:hAnsi="Times New Roman" w:cs="Times New Roman"/>
                <w:sz w:val="24"/>
                <w:szCs w:val="24"/>
              </w:rPr>
              <w:t xml:space="preserve">по направлению деятельности </w:t>
            </w:r>
            <w:r w:rsidRPr="0058363B">
              <w:rPr>
                <w:rFonts w:ascii="Times New Roman" w:eastAsia="Times New Roman" w:hAnsi="Times New Roman" w:cs="Times New Roman"/>
                <w:color w:val="000000"/>
                <w:sz w:val="24"/>
                <w:szCs w:val="24"/>
                <w:lang w:val="en-US" w:eastAsia="ru-RU"/>
              </w:rPr>
              <w:t>IX</w:t>
            </w:r>
            <w:r w:rsidRPr="0058363B">
              <w:rPr>
                <w:rFonts w:ascii="Times New Roman" w:eastAsia="Times New Roman" w:hAnsi="Times New Roman" w:cs="Times New Roman"/>
                <w:color w:val="000000"/>
                <w:sz w:val="24"/>
                <w:szCs w:val="24"/>
                <w:lang w:eastAsia="ru-RU"/>
              </w:rPr>
              <w:t>.3</w:t>
            </w:r>
            <w:r w:rsidRPr="0058363B">
              <w:rPr>
                <w:rFonts w:ascii="Times New Roman" w:eastAsia="Calibri" w:hAnsi="Times New Roman" w:cs="Times New Roman"/>
                <w:sz w:val="24"/>
                <w:szCs w:val="24"/>
              </w:rPr>
              <w:t xml:space="preserve"> </w:t>
            </w:r>
            <w:r w:rsidRPr="0058363B">
              <w:rPr>
                <w:rFonts w:ascii="Times New Roman" w:hAnsi="Times New Roman" w:cs="Times New Roman"/>
                <w:sz w:val="24"/>
                <w:szCs w:val="24"/>
              </w:rPr>
              <w:t>Классификатора рисков.</w:t>
            </w:r>
          </w:p>
        </w:tc>
        <w:tc>
          <w:tcPr>
            <w:tcW w:w="796" w:type="dxa"/>
            <w:vAlign w:val="center"/>
          </w:tcPr>
          <w:p w:rsidR="00397919" w:rsidRPr="0058363B" w:rsidRDefault="00397919" w:rsidP="00B10A3E">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63" w:type="dxa"/>
            <w:vAlign w:val="center"/>
          </w:tcPr>
          <w:p w:rsidR="00397919" w:rsidRPr="0058363B" w:rsidRDefault="00397919" w:rsidP="00B10A3E">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rsidR="00397919" w:rsidRPr="0058363B" w:rsidRDefault="00397919" w:rsidP="00B10A3E">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41" w:type="dxa"/>
            <w:vAlign w:val="center"/>
          </w:tcPr>
          <w:p w:rsidR="00397919" w:rsidRPr="0058363B" w:rsidRDefault="00397919" w:rsidP="00B10A3E">
            <w:pPr>
              <w:jc w:val="center"/>
              <w:rPr>
                <w:rFonts w:ascii="Times New Roman" w:hAnsi="Times New Roman" w:cs="Times New Roman"/>
                <w:sz w:val="24"/>
                <w:szCs w:val="24"/>
              </w:rPr>
            </w:pPr>
            <w:r w:rsidRPr="0058363B">
              <w:rPr>
                <w:rFonts w:ascii="Times New Roman" w:hAnsi="Times New Roman" w:cs="Times New Roman"/>
                <w:sz w:val="24"/>
                <w:szCs w:val="24"/>
              </w:rPr>
              <w:t>Х</w:t>
            </w:r>
          </w:p>
        </w:tc>
        <w:tc>
          <w:tcPr>
            <w:tcW w:w="763" w:type="dxa"/>
            <w:vAlign w:val="center"/>
          </w:tcPr>
          <w:p w:rsidR="00397919" w:rsidRPr="0058363B" w:rsidRDefault="00397919" w:rsidP="00B10A3E">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785" w:type="dxa"/>
            <w:vAlign w:val="center"/>
          </w:tcPr>
          <w:p w:rsidR="00397919" w:rsidRPr="0058363B" w:rsidRDefault="00397919" w:rsidP="00B10A3E">
            <w:pPr>
              <w:jc w:val="center"/>
              <w:rPr>
                <w:rFonts w:ascii="Times New Roman" w:hAnsi="Times New Roman" w:cs="Times New Roman"/>
                <w:sz w:val="24"/>
                <w:szCs w:val="24"/>
              </w:rPr>
            </w:pPr>
            <w:r w:rsidRPr="0058363B">
              <w:rPr>
                <w:rFonts w:ascii="Times New Roman" w:hAnsi="Times New Roman" w:cs="Times New Roman"/>
                <w:sz w:val="24"/>
                <w:szCs w:val="24"/>
              </w:rPr>
              <w:t>–</w:t>
            </w:r>
          </w:p>
        </w:tc>
        <w:tc>
          <w:tcPr>
            <w:tcW w:w="1571" w:type="dxa"/>
            <w:vAlign w:val="center"/>
          </w:tcPr>
          <w:p w:rsidR="00397919" w:rsidRPr="0058363B" w:rsidRDefault="00397919" w:rsidP="00B10A3E">
            <w:pPr>
              <w:jc w:val="center"/>
            </w:pPr>
            <w:r w:rsidRPr="0058363B">
              <w:rPr>
                <w:rFonts w:ascii="Times New Roman" w:hAnsi="Times New Roman" w:cs="Times New Roman"/>
                <w:sz w:val="24"/>
                <w:szCs w:val="24"/>
              </w:rPr>
              <w:t>низкий</w:t>
            </w:r>
          </w:p>
        </w:tc>
      </w:tr>
      <w:tr w:rsidR="00397919" w:rsidTr="00E94C58">
        <w:trPr>
          <w:trHeight w:val="487"/>
        </w:trPr>
        <w:tc>
          <w:tcPr>
            <w:tcW w:w="14197" w:type="dxa"/>
            <w:gridSpan w:val="13"/>
            <w:vAlign w:val="center"/>
          </w:tcPr>
          <w:p w:rsidR="00397919" w:rsidRDefault="00397919" w:rsidP="00B10A3E">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577E58">
              <w:rPr>
                <w:rFonts w:ascii="Times New Roman" w:eastAsia="Times New Roman" w:hAnsi="Times New Roman" w:cs="Times New Roman"/>
                <w:b/>
                <w:sz w:val="24"/>
                <w:szCs w:val="24"/>
                <w:lang w:eastAsia="ru-RU"/>
              </w:rPr>
              <w:t>:</w:t>
            </w:r>
            <w:r w:rsidRPr="00577E58">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X</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3 Централизованное начисление заработной платы и иных выплат</w:t>
            </w:r>
          </w:p>
        </w:tc>
      </w:tr>
      <w:tr w:rsidR="00397919" w:rsidTr="00E94C58">
        <w:trPr>
          <w:trHeight w:val="655"/>
        </w:trPr>
        <w:tc>
          <w:tcPr>
            <w:tcW w:w="754" w:type="dxa"/>
            <w:vMerge w:val="restart"/>
          </w:tcPr>
          <w:p w:rsidR="00397919" w:rsidRDefault="00397919" w:rsidP="00B10A3E">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Default="00397919" w:rsidP="00B10A3E">
            <w:pPr>
              <w:jc w:val="both"/>
            </w:pPr>
            <w:r w:rsidRPr="008D6814">
              <w:rPr>
                <w:rFonts w:ascii="Times New Roman" w:hAnsi="Times New Roman" w:cs="Times New Roman"/>
                <w:sz w:val="24"/>
                <w:szCs w:val="24"/>
              </w:rPr>
              <w:t>Начисление заработной платы и иных выплат субъекта учета и операций, их изменяющих на основании представленных документов субъектами учета</w:t>
            </w:r>
            <w:r>
              <w:rPr>
                <w:rFonts w:ascii="Times New Roman" w:hAnsi="Times New Roman" w:cs="Times New Roman"/>
                <w:sz w:val="24"/>
                <w:szCs w:val="24"/>
              </w:rPr>
              <w:t>:</w:t>
            </w:r>
          </w:p>
        </w:tc>
      </w:tr>
      <w:tr w:rsidR="00397919" w:rsidTr="00E94C58">
        <w:trPr>
          <w:trHeight w:val="104"/>
        </w:trPr>
        <w:tc>
          <w:tcPr>
            <w:tcW w:w="754" w:type="dxa"/>
            <w:vMerge/>
          </w:tcPr>
          <w:p w:rsidR="00397919" w:rsidRDefault="00397919" w:rsidP="00B10A3E">
            <w:pPr>
              <w:jc w:val="center"/>
              <w:rPr>
                <w:rFonts w:ascii="Times New Roman" w:hAnsi="Times New Roman"/>
                <w:sz w:val="24"/>
                <w:szCs w:val="24"/>
              </w:rPr>
            </w:pPr>
          </w:p>
        </w:tc>
        <w:tc>
          <w:tcPr>
            <w:tcW w:w="695" w:type="dxa"/>
            <w:vAlign w:val="center"/>
          </w:tcPr>
          <w:p w:rsidR="00397919" w:rsidRPr="00545101" w:rsidRDefault="00397919" w:rsidP="00B10A3E">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B10A3E">
            <w:pPr>
              <w:jc w:val="both"/>
              <w:rPr>
                <w:rFonts w:ascii="Times New Roman" w:eastAsiaTheme="minorEastAsia" w:hAnsi="Times New Roman" w:cs="Times New Roman"/>
                <w:sz w:val="24"/>
                <w:szCs w:val="24"/>
              </w:rPr>
            </w:pPr>
            <w:r>
              <w:rPr>
                <w:rFonts w:ascii="Times New Roman" w:hAnsi="Times New Roman" w:cs="Times New Roman"/>
                <w:sz w:val="24"/>
                <w:szCs w:val="24"/>
              </w:rPr>
              <w:t>н</w:t>
            </w:r>
            <w:r w:rsidRPr="001C6CEA">
              <w:rPr>
                <w:rFonts w:ascii="Times New Roman" w:hAnsi="Times New Roman" w:cs="Times New Roman"/>
                <w:sz w:val="24"/>
                <w:szCs w:val="24"/>
              </w:rPr>
              <w:t xml:space="preserve">есоблюдение установленного порядка </w:t>
            </w:r>
            <w:r>
              <w:rPr>
                <w:rFonts w:ascii="Times New Roman" w:hAnsi="Times New Roman" w:cs="Times New Roman"/>
                <w:sz w:val="24"/>
                <w:szCs w:val="24"/>
              </w:rPr>
              <w:t>начисления</w:t>
            </w:r>
            <w:r w:rsidRPr="001C6CEA">
              <w:rPr>
                <w:rFonts w:ascii="Times New Roman" w:hAnsi="Times New Roman" w:cs="Times New Roman"/>
                <w:sz w:val="24"/>
                <w:szCs w:val="24"/>
              </w:rPr>
              <w:t xml:space="preserve"> заработной платы, социальных и иных выплат физическим лицам</w:t>
            </w:r>
            <w:r>
              <w:rPr>
                <w:rFonts w:ascii="Times New Roman" w:hAnsi="Times New Roman" w:cs="Times New Roman"/>
                <w:sz w:val="24"/>
                <w:szCs w:val="24"/>
              </w:rPr>
              <w:t>;</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104"/>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9C5DE3"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397919" w:rsidRPr="001C6CEA"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397919" w:rsidRPr="001C6CEA"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5274" w:type="dxa"/>
            <w:vAlign w:val="center"/>
          </w:tcPr>
          <w:p w:rsidR="00397919" w:rsidRDefault="00397919" w:rsidP="00B10A3E">
            <w:pPr>
              <w:jc w:val="both"/>
              <w:rPr>
                <w:rFonts w:ascii="Times New Roman" w:hAnsi="Times New Roman" w:cs="Times New Roman"/>
                <w:sz w:val="24"/>
                <w:szCs w:val="24"/>
              </w:rPr>
            </w:pPr>
            <w:r>
              <w:rPr>
                <w:rFonts w:ascii="Times New Roman" w:hAnsi="Times New Roman" w:cs="Times New Roman"/>
                <w:sz w:val="24"/>
                <w:szCs w:val="24"/>
              </w:rPr>
              <w:t>неосуществление</w:t>
            </w:r>
            <w:r w:rsidRPr="001C6CEA">
              <w:rPr>
                <w:rFonts w:ascii="Times New Roman" w:hAnsi="Times New Roman" w:cs="Times New Roman"/>
                <w:sz w:val="24"/>
                <w:szCs w:val="24"/>
              </w:rPr>
              <w:t xml:space="preserve"> удержания из заработной платы на основании представленных документов субъектами учета</w:t>
            </w:r>
            <w:r>
              <w:rPr>
                <w:rFonts w:ascii="Times New Roman" w:hAnsi="Times New Roman" w:cs="Times New Roman"/>
                <w:sz w:val="24"/>
                <w:szCs w:val="24"/>
              </w:rPr>
              <w:t>;</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104"/>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9C5DE3"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397919" w:rsidRPr="001C6CEA"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397919" w:rsidRPr="001C6CEA"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5274" w:type="dxa"/>
            <w:vAlign w:val="center"/>
          </w:tcPr>
          <w:p w:rsidR="00397919" w:rsidRDefault="00397919" w:rsidP="00B10A3E">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и (или) неполное </w:t>
            </w:r>
            <w:r w:rsidRPr="001C6CEA">
              <w:rPr>
                <w:rFonts w:ascii="Times New Roman" w:hAnsi="Times New Roman" w:cs="Times New Roman"/>
                <w:sz w:val="24"/>
                <w:szCs w:val="24"/>
              </w:rPr>
              <w:t>отражение операций в бухгалтерском и налоговом учете</w:t>
            </w:r>
            <w:r>
              <w:rPr>
                <w:rFonts w:ascii="Times New Roman" w:hAnsi="Times New Roman" w:cs="Times New Roman"/>
                <w:sz w:val="24"/>
                <w:szCs w:val="24"/>
              </w:rPr>
              <w:t>;</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104"/>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9C5DE3"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397919" w:rsidRPr="001C6CEA"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397919" w:rsidRPr="00B55D5C" w:rsidRDefault="00397919" w:rsidP="00B10A3E">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B10A3E">
            <w:pPr>
              <w:jc w:val="both"/>
              <w:rPr>
                <w:rFonts w:ascii="Times New Roman" w:hAnsi="Times New Roman" w:cs="Times New Roman"/>
                <w:sz w:val="24"/>
                <w:szCs w:val="24"/>
              </w:rPr>
            </w:pPr>
            <w:r>
              <w:rPr>
                <w:rFonts w:ascii="Times New Roman" w:hAnsi="Times New Roman" w:cs="Times New Roman"/>
                <w:sz w:val="24"/>
                <w:szCs w:val="24"/>
              </w:rPr>
              <w:t>несвоевременное перечисление заработной платы, социальных и иных выплат физическим лицам;</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104"/>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9C5DE3"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397919" w:rsidRPr="001C6CEA"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397919" w:rsidRPr="00B55D5C" w:rsidRDefault="00397919" w:rsidP="00B10A3E">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Default="00397919" w:rsidP="00B10A3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установленного порядка </w:t>
            </w:r>
            <w:r w:rsidRPr="008D6814">
              <w:rPr>
                <w:rFonts w:ascii="Times New Roman" w:hAnsi="Times New Roman" w:cs="Times New Roman"/>
                <w:sz w:val="24"/>
                <w:szCs w:val="24"/>
              </w:rPr>
              <w:t>начисления и перечисления стра</w:t>
            </w:r>
            <w:r>
              <w:rPr>
                <w:rFonts w:ascii="Times New Roman" w:hAnsi="Times New Roman" w:cs="Times New Roman"/>
                <w:sz w:val="24"/>
                <w:szCs w:val="24"/>
              </w:rPr>
              <w:t>ховых взносов, налогов и сборов;</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B23ABC">
        <w:trPr>
          <w:trHeight w:val="574"/>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9C5DE3"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397919" w:rsidRPr="001C6CEA"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397919" w:rsidRPr="00B55D5C" w:rsidRDefault="00397919" w:rsidP="00B10A3E">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Default="00397919" w:rsidP="00B10A3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расчетов </w:t>
            </w:r>
            <w:r>
              <w:rPr>
                <w:rFonts w:ascii="Times New Roman" w:hAnsi="Times New Roman" w:cs="Times New Roman"/>
                <w:sz w:val="24"/>
                <w:szCs w:val="24"/>
              </w:rPr>
              <w:br/>
              <w:t>с депонентами;</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697"/>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262D6F" w:rsidRDefault="00397919" w:rsidP="00B10A3E">
            <w:pPr>
              <w:jc w:val="center"/>
              <w:rPr>
                <w:rFonts w:ascii="Times New Roman" w:hAnsi="Times New Roman" w:cs="Times New Roman"/>
                <w:sz w:val="24"/>
                <w:szCs w:val="24"/>
              </w:rPr>
            </w:pPr>
            <w:r w:rsidRPr="00262D6F">
              <w:rPr>
                <w:rFonts w:ascii="Times New Roman" w:hAnsi="Times New Roman" w:cs="Times New Roman"/>
                <w:sz w:val="24"/>
                <w:szCs w:val="24"/>
              </w:rPr>
              <w:t>1</w:t>
            </w:r>
            <w:r>
              <w:rPr>
                <w:rFonts w:ascii="Times New Roman" w:hAnsi="Times New Roman" w:cs="Times New Roman"/>
                <w:sz w:val="24"/>
                <w:szCs w:val="24"/>
              </w:rPr>
              <w:t>0</w:t>
            </w:r>
            <w:r w:rsidRPr="00262D6F">
              <w:rPr>
                <w:rFonts w:ascii="Times New Roman" w:hAnsi="Times New Roman" w:cs="Times New Roman"/>
                <w:sz w:val="24"/>
                <w:szCs w:val="24"/>
              </w:rPr>
              <w:t>.3</w:t>
            </w:r>
          </w:p>
        </w:tc>
        <w:tc>
          <w:tcPr>
            <w:tcW w:w="696" w:type="dxa"/>
            <w:gridSpan w:val="2"/>
            <w:vAlign w:val="center"/>
          </w:tcPr>
          <w:p w:rsidR="00397919" w:rsidRPr="00262D6F" w:rsidRDefault="00397919" w:rsidP="00B10A3E">
            <w:pPr>
              <w:jc w:val="center"/>
              <w:rPr>
                <w:rFonts w:ascii="Times New Roman" w:hAnsi="Times New Roman" w:cs="Times New Roman"/>
                <w:sz w:val="24"/>
                <w:szCs w:val="24"/>
              </w:rPr>
            </w:pPr>
            <w:r w:rsidRPr="00262D6F">
              <w:rPr>
                <w:rFonts w:ascii="Times New Roman" w:hAnsi="Times New Roman" w:cs="Times New Roman"/>
                <w:sz w:val="24"/>
                <w:szCs w:val="24"/>
              </w:rPr>
              <w:t>1</w:t>
            </w:r>
          </w:p>
        </w:tc>
        <w:tc>
          <w:tcPr>
            <w:tcW w:w="574" w:type="dxa"/>
            <w:vAlign w:val="center"/>
          </w:tcPr>
          <w:p w:rsidR="00397919" w:rsidRPr="004D2D65" w:rsidRDefault="00397919" w:rsidP="00B10A3E">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Default="00397919" w:rsidP="00B10A3E">
            <w:pPr>
              <w:jc w:val="both"/>
              <w:rPr>
                <w:rFonts w:ascii="Times New Roman" w:hAnsi="Times New Roman" w:cs="Times New Roman"/>
                <w:sz w:val="24"/>
                <w:szCs w:val="24"/>
              </w:rPr>
            </w:pPr>
            <w:r>
              <w:rPr>
                <w:rFonts w:ascii="Times New Roman" w:hAnsi="Times New Roman" w:cs="Times New Roman"/>
                <w:color w:val="000000" w:themeColor="text1"/>
                <w:sz w:val="24"/>
                <w:szCs w:val="24"/>
              </w:rPr>
              <w:t>неверное и (или) несвоевременное формирование регистров бюджетного учета;</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themeColor="text1"/>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themeColor="text1"/>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397919" w:rsidTr="00E94C58">
        <w:trPr>
          <w:trHeight w:val="104"/>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9C5DE3"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0</w:t>
            </w:r>
            <w:r>
              <w:rPr>
                <w:rFonts w:ascii="Times New Roman" w:hAnsi="Times New Roman" w:cs="Times New Roman"/>
                <w:sz w:val="24"/>
                <w:szCs w:val="24"/>
                <w:lang w:val="en-US"/>
              </w:rPr>
              <w:t>.3</w:t>
            </w:r>
          </w:p>
        </w:tc>
        <w:tc>
          <w:tcPr>
            <w:tcW w:w="696" w:type="dxa"/>
            <w:gridSpan w:val="2"/>
            <w:vAlign w:val="center"/>
          </w:tcPr>
          <w:p w:rsidR="00397919" w:rsidRPr="001C6CEA"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4" w:type="dxa"/>
            <w:vAlign w:val="center"/>
          </w:tcPr>
          <w:p w:rsidR="00397919" w:rsidRPr="004D2D65" w:rsidRDefault="00397919" w:rsidP="00B10A3E">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Default="00397919" w:rsidP="00B10A3E">
            <w:pPr>
              <w:jc w:val="both"/>
              <w:rPr>
                <w:rFonts w:ascii="Times New Roman" w:hAnsi="Times New Roman" w:cs="Times New Roman"/>
                <w:sz w:val="24"/>
                <w:szCs w:val="24"/>
              </w:rPr>
            </w:pPr>
            <w:r>
              <w:rPr>
                <w:rFonts w:ascii="Times New Roman" w:hAnsi="Times New Roman" w:cs="Times New Roman"/>
                <w:color w:val="000000" w:themeColor="text1"/>
                <w:sz w:val="24"/>
                <w:szCs w:val="24"/>
              </w:rPr>
              <w:t>несоблюдение порядка ведения учета резервов предстоящих расходов и отложенных обязательств по оплате отпусков за фактически отработанное время;</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104"/>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F90E5E" w:rsidRDefault="00397919" w:rsidP="00B10A3E">
            <w:pPr>
              <w:jc w:val="center"/>
              <w:rPr>
                <w:rFonts w:ascii="Times New Roman" w:hAnsi="Times New Roman" w:cs="Times New Roman"/>
                <w:sz w:val="24"/>
                <w:szCs w:val="24"/>
                <w:lang w:val="en-US"/>
              </w:rPr>
            </w:pPr>
            <w:r w:rsidRPr="00F90E5E">
              <w:rPr>
                <w:rFonts w:ascii="Times New Roman" w:hAnsi="Times New Roman" w:cs="Times New Roman"/>
                <w:sz w:val="24"/>
                <w:szCs w:val="24"/>
                <w:lang w:val="en-US"/>
              </w:rPr>
              <w:t>10.3</w:t>
            </w:r>
          </w:p>
        </w:tc>
        <w:tc>
          <w:tcPr>
            <w:tcW w:w="696" w:type="dxa"/>
            <w:gridSpan w:val="2"/>
            <w:vAlign w:val="center"/>
          </w:tcPr>
          <w:p w:rsidR="00397919" w:rsidRPr="00F90E5E" w:rsidRDefault="00397919" w:rsidP="00B10A3E">
            <w:pPr>
              <w:jc w:val="center"/>
              <w:rPr>
                <w:rFonts w:ascii="Times New Roman" w:hAnsi="Times New Roman" w:cs="Times New Roman"/>
                <w:sz w:val="24"/>
                <w:szCs w:val="24"/>
                <w:lang w:val="en-US"/>
              </w:rPr>
            </w:pPr>
            <w:r w:rsidRPr="00F90E5E">
              <w:rPr>
                <w:rFonts w:ascii="Times New Roman" w:hAnsi="Times New Roman" w:cs="Times New Roman"/>
                <w:sz w:val="24"/>
                <w:szCs w:val="24"/>
                <w:lang w:val="en-US"/>
              </w:rPr>
              <w:t>1</w:t>
            </w:r>
          </w:p>
        </w:tc>
        <w:tc>
          <w:tcPr>
            <w:tcW w:w="574" w:type="dxa"/>
            <w:vAlign w:val="center"/>
          </w:tcPr>
          <w:p w:rsidR="00397919" w:rsidRPr="00B55D5C" w:rsidRDefault="00397919" w:rsidP="00B10A3E">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Pr="00F90E5E" w:rsidRDefault="00397919" w:rsidP="00B10A3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несоблюдение порядка расчетов с сотрудниками </w:t>
            </w:r>
            <w:proofErr w:type="spellStart"/>
            <w:r>
              <w:rPr>
                <w:rFonts w:ascii="Times New Roman" w:hAnsi="Times New Roman" w:cs="Times New Roman"/>
                <w:color w:val="000000" w:themeColor="text1"/>
                <w:sz w:val="24"/>
                <w:szCs w:val="24"/>
              </w:rPr>
              <w:t>несписочного</w:t>
            </w:r>
            <w:proofErr w:type="spellEnd"/>
            <w:r>
              <w:rPr>
                <w:rFonts w:ascii="Times New Roman" w:hAnsi="Times New Roman" w:cs="Times New Roman"/>
                <w:color w:val="000000" w:themeColor="text1"/>
                <w:sz w:val="24"/>
                <w:szCs w:val="24"/>
              </w:rPr>
              <w:t xml:space="preserve"> состава (по гражданско-правовым договорам);</w:t>
            </w:r>
          </w:p>
        </w:tc>
        <w:tc>
          <w:tcPr>
            <w:tcW w:w="796" w:type="dxa"/>
            <w:vAlign w:val="center"/>
          </w:tcPr>
          <w:p w:rsidR="00397919" w:rsidRPr="00F90E5E" w:rsidRDefault="00397919" w:rsidP="00B10A3E">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63" w:type="dxa"/>
            <w:vAlign w:val="center"/>
          </w:tcPr>
          <w:p w:rsidR="00397919" w:rsidRPr="00F90E5E" w:rsidRDefault="00397919" w:rsidP="00B10A3E">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85" w:type="dxa"/>
            <w:vAlign w:val="center"/>
          </w:tcPr>
          <w:p w:rsidR="00397919" w:rsidRPr="00F90E5E" w:rsidRDefault="00397919" w:rsidP="00B10A3E">
            <w:pPr>
              <w:jc w:val="center"/>
              <w:rPr>
                <w:rFonts w:ascii="Times New Roman" w:hAnsi="Times New Roman" w:cs="Times New Roman"/>
                <w:color w:val="000000" w:themeColor="text1"/>
                <w:sz w:val="24"/>
                <w:szCs w:val="24"/>
              </w:rPr>
            </w:pPr>
            <w:r>
              <w:rPr>
                <w:rFonts w:ascii="Times New Roman" w:hAnsi="Times New Roman" w:cs="Times New Roman"/>
                <w:sz w:val="24"/>
                <w:szCs w:val="24"/>
              </w:rPr>
              <w:t>Х</w:t>
            </w:r>
          </w:p>
        </w:tc>
        <w:tc>
          <w:tcPr>
            <w:tcW w:w="741" w:type="dxa"/>
            <w:vAlign w:val="center"/>
          </w:tcPr>
          <w:p w:rsidR="00397919" w:rsidRPr="00F90E5E" w:rsidRDefault="00397919" w:rsidP="00B10A3E">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763" w:type="dxa"/>
            <w:vAlign w:val="center"/>
          </w:tcPr>
          <w:p w:rsidR="00397919" w:rsidRPr="00F90E5E" w:rsidRDefault="00397919" w:rsidP="00B10A3E">
            <w:pPr>
              <w:jc w:val="center"/>
              <w:rPr>
                <w:rFonts w:ascii="Times New Roman" w:hAnsi="Times New Roman" w:cs="Times New Roman"/>
                <w:color w:val="000000" w:themeColor="text1"/>
                <w:sz w:val="24"/>
                <w:szCs w:val="24"/>
              </w:rPr>
            </w:pPr>
            <w:r>
              <w:rPr>
                <w:rFonts w:ascii="Times New Roman" w:hAnsi="Times New Roman" w:cs="Times New Roman"/>
                <w:sz w:val="24"/>
                <w:szCs w:val="24"/>
              </w:rPr>
              <w:t>Х</w:t>
            </w:r>
          </w:p>
        </w:tc>
        <w:tc>
          <w:tcPr>
            <w:tcW w:w="785" w:type="dxa"/>
            <w:vAlign w:val="center"/>
          </w:tcPr>
          <w:p w:rsidR="00397919" w:rsidRPr="00F90E5E" w:rsidRDefault="00397919" w:rsidP="00B10A3E">
            <w:pPr>
              <w:jc w:val="center"/>
              <w:rPr>
                <w:rFonts w:ascii="Times New Roman" w:hAnsi="Times New Roman" w:cs="Times New Roman"/>
                <w:color w:val="000000" w:themeColor="text1"/>
                <w:sz w:val="24"/>
                <w:szCs w:val="24"/>
              </w:rPr>
            </w:pPr>
            <w:r>
              <w:rPr>
                <w:rFonts w:ascii="Times New Roman" w:hAnsi="Times New Roman" w:cs="Times New Roman"/>
                <w:sz w:val="24"/>
                <w:szCs w:val="24"/>
              </w:rPr>
              <w:t>–</w:t>
            </w:r>
          </w:p>
        </w:tc>
        <w:tc>
          <w:tcPr>
            <w:tcW w:w="1571" w:type="dxa"/>
            <w:vAlign w:val="center"/>
          </w:tcPr>
          <w:p w:rsidR="00397919" w:rsidRPr="00F90E5E" w:rsidRDefault="00397919" w:rsidP="00B10A3E">
            <w:pPr>
              <w:jc w:val="center"/>
              <w:rPr>
                <w:rFonts w:ascii="Times New Roman" w:hAnsi="Times New Roman" w:cs="Times New Roman"/>
                <w:color w:val="000000" w:themeColor="text1"/>
                <w:sz w:val="24"/>
                <w:szCs w:val="24"/>
              </w:rPr>
            </w:pPr>
            <w:r w:rsidRPr="00FD3779">
              <w:rPr>
                <w:rFonts w:ascii="Times New Roman" w:hAnsi="Times New Roman" w:cs="Times New Roman"/>
                <w:sz w:val="24"/>
                <w:szCs w:val="24"/>
              </w:rPr>
              <w:t>значимый</w:t>
            </w:r>
          </w:p>
        </w:tc>
      </w:tr>
      <w:tr w:rsidR="00397919" w:rsidTr="003B1165">
        <w:trPr>
          <w:trHeight w:val="109"/>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D9469E" w:rsidRDefault="00397919" w:rsidP="00B10A3E">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397919" w:rsidRPr="00D9469E" w:rsidRDefault="00397919" w:rsidP="00B10A3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Default="00397919" w:rsidP="00B10A3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3 </w:t>
            </w:r>
            <w:r w:rsidRPr="00ED26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Централизованное начисление заработной платы и иных выплат</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sidRPr="00ED263A">
              <w:rPr>
                <w:rFonts w:ascii="Times New Roman" w:hAnsi="Times New Roman" w:cs="Times New Roman"/>
                <w:sz w:val="24"/>
                <w:szCs w:val="24"/>
              </w:rPr>
              <w:t>(далее</w:t>
            </w:r>
            <w:r>
              <w:rPr>
                <w:rFonts w:ascii="Times New Roman" w:hAnsi="Times New Roman" w:cs="Times New Roman"/>
                <w:sz w:val="24"/>
                <w:szCs w:val="24"/>
              </w:rPr>
              <w:t>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w:t>
            </w:r>
            <w:r w:rsidRPr="008F32F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B10A3E">
            <w:pPr>
              <w:jc w:val="center"/>
            </w:pPr>
            <w:r>
              <w:rPr>
                <w:rFonts w:ascii="Times New Roman" w:hAnsi="Times New Roman" w:cs="Times New Roman"/>
                <w:sz w:val="24"/>
                <w:szCs w:val="24"/>
              </w:rPr>
              <w:t>низкий</w:t>
            </w:r>
          </w:p>
        </w:tc>
      </w:tr>
      <w:tr w:rsidR="00397919" w:rsidTr="00B23ABC">
        <w:trPr>
          <w:trHeight w:val="718"/>
        </w:trPr>
        <w:tc>
          <w:tcPr>
            <w:tcW w:w="754" w:type="dxa"/>
            <w:vMerge w:val="restart"/>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B10A3E">
            <w:pPr>
              <w:jc w:val="both"/>
              <w:rPr>
                <w:rFonts w:ascii="Times New Roman" w:hAnsi="Times New Roman" w:cs="Times New Roman"/>
                <w:sz w:val="24"/>
                <w:szCs w:val="24"/>
              </w:rPr>
            </w:pPr>
            <w:r w:rsidRPr="00E2238C">
              <w:rPr>
                <w:rFonts w:ascii="Times New Roman" w:hAnsi="Times New Roman" w:cs="Times New Roman"/>
                <w:sz w:val="24"/>
                <w:szCs w:val="24"/>
              </w:rPr>
              <w:t>Формирование и представление отчетности в органы государственной статистики и налоговые органы в соответствии с требованиями, установленными законодательством Российской Федерации</w:t>
            </w:r>
            <w:r>
              <w:rPr>
                <w:rFonts w:ascii="Times New Roman" w:hAnsi="Times New Roman" w:cs="Times New Roman"/>
                <w:sz w:val="24"/>
                <w:szCs w:val="24"/>
              </w:rPr>
              <w:t>:</w:t>
            </w:r>
          </w:p>
        </w:tc>
      </w:tr>
      <w:tr w:rsidR="00397919" w:rsidTr="00B23ABC">
        <w:trPr>
          <w:trHeight w:val="983"/>
        </w:trPr>
        <w:tc>
          <w:tcPr>
            <w:tcW w:w="754" w:type="dxa"/>
            <w:vMerge/>
          </w:tcPr>
          <w:p w:rsidR="00397919" w:rsidRDefault="00397919" w:rsidP="00B10A3E">
            <w:pPr>
              <w:jc w:val="center"/>
              <w:rPr>
                <w:rFonts w:ascii="Times New Roman" w:hAnsi="Times New Roman"/>
                <w:sz w:val="24"/>
                <w:szCs w:val="24"/>
              </w:rPr>
            </w:pPr>
          </w:p>
        </w:tc>
        <w:tc>
          <w:tcPr>
            <w:tcW w:w="695" w:type="dxa"/>
            <w:vAlign w:val="center"/>
          </w:tcPr>
          <w:p w:rsidR="00397919" w:rsidRPr="00545101" w:rsidRDefault="00397919" w:rsidP="00B10A3E">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B10A3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несвоевременное представление отчетности </w:t>
            </w:r>
            <w:r w:rsidRPr="00D9469E">
              <w:rPr>
                <w:rFonts w:ascii="Times New Roman" w:eastAsiaTheme="minorEastAsia" w:hAnsi="Times New Roman" w:cs="Times New Roman"/>
                <w:sz w:val="24"/>
                <w:szCs w:val="24"/>
              </w:rPr>
              <w:t xml:space="preserve">во внебюджетные фонды, </w:t>
            </w:r>
            <w:r>
              <w:rPr>
                <w:rFonts w:ascii="Times New Roman" w:eastAsiaTheme="minorEastAsia" w:hAnsi="Times New Roman" w:cs="Times New Roman"/>
                <w:sz w:val="24"/>
                <w:szCs w:val="24"/>
              </w:rPr>
              <w:t>налоговые органы, органы государственной статистики;</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A01B66">
        <w:trPr>
          <w:trHeight w:val="121"/>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545101" w:rsidRDefault="00397919" w:rsidP="00B10A3E">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E2238C" w:rsidRDefault="00397919" w:rsidP="00B10A3E">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Pr="00E2238C">
              <w:rPr>
                <w:rFonts w:ascii="Times New Roman" w:eastAsia="Times New Roman" w:hAnsi="Times New Roman" w:cs="Times New Roman"/>
                <w:color w:val="000000"/>
                <w:sz w:val="24"/>
                <w:szCs w:val="24"/>
                <w:lang w:eastAsia="ru-RU"/>
              </w:rPr>
              <w:t>епредставление</w:t>
            </w:r>
            <w:r>
              <w:rPr>
                <w:rFonts w:ascii="Times New Roman" w:eastAsia="Times New Roman" w:hAnsi="Times New Roman" w:cs="Times New Roman"/>
                <w:color w:val="000000"/>
                <w:sz w:val="24"/>
                <w:szCs w:val="24"/>
                <w:lang w:eastAsia="ru-RU"/>
              </w:rPr>
              <w:t xml:space="preserve"> </w:t>
            </w:r>
            <w:r w:rsidRPr="00E2238C">
              <w:rPr>
                <w:rFonts w:ascii="Times New Roman" w:eastAsia="Times New Roman" w:hAnsi="Times New Roman" w:cs="Times New Roman"/>
                <w:color w:val="000000"/>
                <w:sz w:val="24"/>
                <w:szCs w:val="24"/>
                <w:lang w:eastAsia="ru-RU"/>
              </w:rPr>
              <w:t>информации при проведении внешних и внутренних проверок, в том числе аудиторских, в части бухгалтерского и налогового учета как на бу</w:t>
            </w:r>
            <w:r>
              <w:rPr>
                <w:rFonts w:ascii="Times New Roman" w:eastAsia="Times New Roman" w:hAnsi="Times New Roman" w:cs="Times New Roman"/>
                <w:color w:val="000000"/>
                <w:sz w:val="24"/>
                <w:szCs w:val="24"/>
                <w:lang w:eastAsia="ru-RU"/>
              </w:rPr>
              <w:t>мажном носителе, так и в электронном виде;</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545101" w:rsidRDefault="00397919" w:rsidP="00B10A3E">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E2238C" w:rsidRDefault="00397919" w:rsidP="00B10A3E">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необеспечение сохранности </w:t>
            </w:r>
            <w:r w:rsidRPr="005A61A7">
              <w:rPr>
                <w:rFonts w:ascii="Times New Roman" w:eastAsia="Times New Roman" w:hAnsi="Times New Roman" w:cs="Times New Roman"/>
                <w:color w:val="000000"/>
                <w:sz w:val="24"/>
                <w:szCs w:val="24"/>
                <w:lang w:eastAsia="ru-RU"/>
              </w:rPr>
              <w:t xml:space="preserve">документов </w:t>
            </w:r>
            <w:r>
              <w:rPr>
                <w:rFonts w:ascii="Times New Roman" w:eastAsia="Times New Roman" w:hAnsi="Times New Roman" w:cs="Times New Roman"/>
                <w:color w:val="000000"/>
                <w:sz w:val="24"/>
                <w:szCs w:val="24"/>
                <w:lang w:eastAsia="ru-RU"/>
              </w:rPr>
              <w:br/>
            </w:r>
            <w:r w:rsidRPr="005A61A7">
              <w:rPr>
                <w:rFonts w:ascii="Times New Roman" w:eastAsia="Times New Roman" w:hAnsi="Times New Roman" w:cs="Times New Roman"/>
                <w:color w:val="000000"/>
                <w:sz w:val="24"/>
                <w:szCs w:val="24"/>
                <w:lang w:eastAsia="ru-RU"/>
              </w:rPr>
              <w:t xml:space="preserve">и регистров налогового учета, налоговой отчетности и отчетности в государственные внебюджетные фонды, </w:t>
            </w:r>
            <w:r>
              <w:rPr>
                <w:rFonts w:ascii="Times New Roman" w:eastAsia="Times New Roman" w:hAnsi="Times New Roman" w:cs="Times New Roman"/>
                <w:color w:val="000000"/>
                <w:sz w:val="24"/>
                <w:szCs w:val="24"/>
                <w:lang w:eastAsia="ru-RU"/>
              </w:rPr>
              <w:t>статистической отчетности</w:t>
            </w:r>
            <w:r w:rsidRPr="005A61A7">
              <w:rPr>
                <w:rFonts w:ascii="Times New Roman" w:eastAsia="Times New Roman" w:hAnsi="Times New Roman" w:cs="Times New Roman"/>
                <w:color w:val="000000"/>
                <w:sz w:val="24"/>
                <w:szCs w:val="24"/>
                <w:lang w:eastAsia="ru-RU"/>
              </w:rPr>
              <w:t>, сформированной на бумажном носителе,</w:t>
            </w:r>
            <w:r>
              <w:rPr>
                <w:rFonts w:ascii="Times New Roman" w:eastAsia="Times New Roman" w:hAnsi="Times New Roman" w:cs="Times New Roman"/>
                <w:color w:val="000000"/>
                <w:sz w:val="24"/>
                <w:szCs w:val="24"/>
                <w:lang w:eastAsia="ru-RU"/>
              </w:rPr>
              <w:t xml:space="preserve"> либо в электронном виде </w:t>
            </w:r>
            <w:r w:rsidRPr="005A61A7">
              <w:rPr>
                <w:rFonts w:ascii="Times New Roman" w:eastAsia="Times New Roman" w:hAnsi="Times New Roman" w:cs="Times New Roman"/>
                <w:color w:val="000000"/>
                <w:sz w:val="24"/>
                <w:szCs w:val="24"/>
                <w:lang w:eastAsia="ru-RU"/>
              </w:rPr>
              <w:t>для последующей их передачи в архив</w:t>
            </w:r>
            <w:r>
              <w:rPr>
                <w:rFonts w:ascii="Times New Roman" w:eastAsia="Times New Roman" w:hAnsi="Times New Roman" w:cs="Times New Roman"/>
                <w:color w:val="000000"/>
                <w:sz w:val="24"/>
                <w:szCs w:val="24"/>
                <w:lang w:eastAsia="ru-RU"/>
              </w:rPr>
              <w:t>;</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Default="00397919" w:rsidP="00A708C0">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397919" w:rsidTr="003B1165">
        <w:trPr>
          <w:trHeight w:val="130"/>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Del="001361D8" w:rsidRDefault="00397919" w:rsidP="00B10A3E">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B10A3E">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несоответствие записей по дебиторской и кредиторской задолженности по налогам и страховым взносам в регистрах бюджетного учета данным, отраженным в актах сверок на отчетную дату;</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57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397919" w:rsidTr="00A01B66">
        <w:trPr>
          <w:trHeight w:val="767"/>
        </w:trPr>
        <w:tc>
          <w:tcPr>
            <w:tcW w:w="754" w:type="dxa"/>
            <w:vMerge/>
          </w:tcPr>
          <w:p w:rsidR="00397919" w:rsidRDefault="00397919" w:rsidP="00B10A3E">
            <w:pPr>
              <w:jc w:val="center"/>
              <w:rPr>
                <w:rFonts w:ascii="Times New Roman" w:hAnsi="Times New Roman" w:cs="Times New Roman"/>
                <w:sz w:val="24"/>
                <w:szCs w:val="24"/>
              </w:rPr>
            </w:pPr>
          </w:p>
        </w:tc>
        <w:tc>
          <w:tcPr>
            <w:tcW w:w="695" w:type="dxa"/>
            <w:vAlign w:val="center"/>
          </w:tcPr>
          <w:p w:rsidR="00397919" w:rsidRPr="00545101" w:rsidRDefault="00397919" w:rsidP="00B10A3E">
            <w:pPr>
              <w:jc w:val="center"/>
              <w:rPr>
                <w:rFonts w:ascii="Times New Roman" w:hAnsi="Times New Roman" w:cs="Times New Roman"/>
                <w:sz w:val="24"/>
                <w:szCs w:val="24"/>
              </w:rPr>
            </w:pPr>
            <w:r>
              <w:rPr>
                <w:rFonts w:ascii="Times New Roman" w:hAnsi="Times New Roman" w:cs="Times New Roman"/>
                <w:sz w:val="24"/>
                <w:szCs w:val="24"/>
              </w:rPr>
              <w:t>10.3</w:t>
            </w:r>
          </w:p>
        </w:tc>
        <w:tc>
          <w:tcPr>
            <w:tcW w:w="696" w:type="dxa"/>
            <w:gridSpan w:val="2"/>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E2238C" w:rsidRDefault="00397919" w:rsidP="00B10A3E">
            <w:pPr>
              <w:jc w:val="both"/>
              <w:rPr>
                <w:rFonts w:ascii="Times New Roman" w:eastAsia="Times New Roman" w:hAnsi="Times New Roman" w:cs="Times New Roman"/>
                <w:color w:val="000000"/>
                <w:sz w:val="24"/>
                <w:szCs w:val="24"/>
                <w:lang w:eastAsia="ru-RU"/>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563F3">
              <w:rPr>
                <w:rFonts w:ascii="Times New Roman" w:hAnsi="Times New Roman" w:cs="Times New Roman"/>
                <w:sz w:val="24"/>
                <w:szCs w:val="24"/>
              </w:rPr>
              <w:t xml:space="preserve"> X.3 Классификатора рисков</w:t>
            </w:r>
            <w:r>
              <w:rPr>
                <w:rFonts w:ascii="Times New Roman" w:hAnsi="Times New Roman" w:cs="Times New Roman"/>
                <w:sz w:val="24"/>
                <w:szCs w:val="24"/>
              </w:rPr>
              <w:t>.</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B10A3E">
            <w:pPr>
              <w:jc w:val="center"/>
            </w:pPr>
            <w:r>
              <w:rPr>
                <w:rFonts w:ascii="Times New Roman" w:hAnsi="Times New Roman" w:cs="Times New Roman"/>
                <w:sz w:val="24"/>
                <w:szCs w:val="24"/>
              </w:rPr>
              <w:t>низкий</w:t>
            </w:r>
          </w:p>
        </w:tc>
      </w:tr>
      <w:tr w:rsidR="00397919" w:rsidTr="006E0DF4">
        <w:trPr>
          <w:trHeight w:val="130"/>
        </w:trPr>
        <w:tc>
          <w:tcPr>
            <w:tcW w:w="754" w:type="dxa"/>
            <w:vMerge w:val="restart"/>
          </w:tcPr>
          <w:p w:rsidR="00397919" w:rsidRPr="006A238A" w:rsidRDefault="00397919" w:rsidP="00B10A3E">
            <w:pPr>
              <w:jc w:val="center"/>
              <w:rPr>
                <w:rFonts w:ascii="Times New Roman" w:hAnsi="Times New Roman" w:cs="Times New Roman"/>
                <w:sz w:val="24"/>
                <w:szCs w:val="24"/>
              </w:rPr>
            </w:pPr>
            <w:r>
              <w:rPr>
                <w:rFonts w:ascii="Times New Roman" w:hAnsi="Times New Roman" w:cs="Times New Roman"/>
                <w:sz w:val="24"/>
                <w:szCs w:val="24"/>
              </w:rPr>
              <w:t>3</w:t>
            </w:r>
            <w:r w:rsidRPr="006A238A">
              <w:rPr>
                <w:rFonts w:ascii="Times New Roman" w:hAnsi="Times New Roman" w:cs="Times New Roman"/>
                <w:sz w:val="24"/>
                <w:szCs w:val="24"/>
                <w:lang w:val="en-US"/>
              </w:rPr>
              <w:t>.</w:t>
            </w:r>
          </w:p>
        </w:tc>
        <w:tc>
          <w:tcPr>
            <w:tcW w:w="13443" w:type="dxa"/>
            <w:gridSpan w:val="12"/>
            <w:vAlign w:val="center"/>
          </w:tcPr>
          <w:p w:rsidR="00397919" w:rsidRPr="006A238A" w:rsidRDefault="00397919" w:rsidP="00B10A3E">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397919" w:rsidTr="00697943">
        <w:trPr>
          <w:trHeight w:val="96"/>
        </w:trPr>
        <w:tc>
          <w:tcPr>
            <w:tcW w:w="754" w:type="dxa"/>
            <w:vMerge/>
          </w:tcPr>
          <w:p w:rsidR="00397919" w:rsidRDefault="00397919" w:rsidP="00B10A3E">
            <w:pPr>
              <w:jc w:val="center"/>
              <w:rPr>
                <w:rFonts w:ascii="Times New Roman" w:hAnsi="Times New Roman"/>
                <w:sz w:val="24"/>
                <w:szCs w:val="24"/>
              </w:rPr>
            </w:pPr>
          </w:p>
        </w:tc>
        <w:tc>
          <w:tcPr>
            <w:tcW w:w="695" w:type="dxa"/>
            <w:vAlign w:val="center"/>
          </w:tcPr>
          <w:p w:rsidR="00397919" w:rsidRPr="00D05418" w:rsidRDefault="00397919" w:rsidP="00B10A3E">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rPr>
              <w:t>0</w:t>
            </w:r>
            <w:r w:rsidRPr="00DA23A3">
              <w:rPr>
                <w:rFonts w:ascii="Times New Roman" w:hAnsi="Times New Roman" w:cs="Times New Roman"/>
                <w:sz w:val="24"/>
                <w:szCs w:val="24"/>
              </w:rPr>
              <w:t>.3</w:t>
            </w:r>
          </w:p>
        </w:tc>
        <w:tc>
          <w:tcPr>
            <w:tcW w:w="696" w:type="dxa"/>
            <w:gridSpan w:val="2"/>
            <w:vAlign w:val="center"/>
          </w:tcPr>
          <w:p w:rsidR="00397919" w:rsidRPr="009C5DE3" w:rsidRDefault="00397919" w:rsidP="00B10A3E">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574" w:type="dxa"/>
            <w:vAlign w:val="center"/>
          </w:tcPr>
          <w:p w:rsidR="00397919" w:rsidRPr="00A26D37" w:rsidRDefault="00397919" w:rsidP="00B10A3E">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rsidR="00397919" w:rsidRDefault="00397919" w:rsidP="00B10A3E">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Default="00397919" w:rsidP="00B10A3E">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B10A3E">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rsidR="00397919" w:rsidRDefault="00397919" w:rsidP="00B10A3E">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B10A3E">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rsidR="00397919" w:rsidRDefault="00397919" w:rsidP="00B10A3E">
            <w:pPr>
              <w:jc w:val="center"/>
            </w:pPr>
            <w:r w:rsidRPr="00FC060B">
              <w:rPr>
                <w:rFonts w:ascii="Times New Roman" w:hAnsi="Times New Roman" w:cs="Times New Roman"/>
                <w:sz w:val="24"/>
                <w:szCs w:val="24"/>
              </w:rPr>
              <w:t>низкий</w:t>
            </w:r>
          </w:p>
        </w:tc>
      </w:tr>
      <w:tr w:rsidR="00397919" w:rsidTr="006E0DF4">
        <w:trPr>
          <w:trHeight w:val="130"/>
        </w:trPr>
        <w:tc>
          <w:tcPr>
            <w:tcW w:w="14197" w:type="dxa"/>
            <w:gridSpan w:val="13"/>
            <w:vAlign w:val="center"/>
          </w:tcPr>
          <w:p w:rsidR="00397919" w:rsidRDefault="00397919" w:rsidP="00A6763B">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3C3E7A">
              <w:rPr>
                <w:rFonts w:ascii="Times New Roman" w:eastAsia="Times New Roman" w:hAnsi="Times New Roman" w:cs="Times New Roman"/>
                <w:b/>
                <w:sz w:val="24"/>
                <w:szCs w:val="24"/>
                <w:u w:val="single"/>
                <w:lang w:eastAsia="ru-RU"/>
              </w:rPr>
              <w:t>:</w:t>
            </w:r>
            <w:r w:rsidRPr="003C3E7A">
              <w:rPr>
                <w:rFonts w:ascii="Times New Roman" w:eastAsia="Calibri" w:hAnsi="Times New Roman" w:cs="Times New Roman"/>
                <w:b/>
                <w:sz w:val="24"/>
                <w:szCs w:val="24"/>
              </w:rPr>
              <w:t xml:space="preserve"> </w:t>
            </w:r>
            <w:r w:rsidRPr="00577E58">
              <w:rPr>
                <w:rFonts w:ascii="Times New Roman" w:eastAsia="Calibri" w:hAnsi="Times New Roman" w:cs="Times New Roman"/>
                <w:b/>
                <w:sz w:val="24"/>
                <w:szCs w:val="24"/>
                <w:lang w:val="en-US"/>
              </w:rPr>
              <w:t>XI</w:t>
            </w:r>
            <w:r w:rsidRPr="00577E58">
              <w:rPr>
                <w:rFonts w:ascii="Times New Roman" w:eastAsia="Calibri" w:hAnsi="Times New Roman" w:cs="Times New Roman"/>
                <w:b/>
                <w:sz w:val="24"/>
                <w:szCs w:val="24"/>
              </w:rPr>
              <w:t>.</w:t>
            </w:r>
            <w:r w:rsidRPr="00577E58">
              <w:rPr>
                <w:rFonts w:ascii="Times New Roman" w:eastAsia="Times New Roman" w:hAnsi="Times New Roman" w:cs="Times New Roman"/>
                <w:b/>
                <w:sz w:val="24"/>
                <w:szCs w:val="24"/>
                <w:lang w:eastAsia="ru-RU"/>
              </w:rPr>
              <w:t>3 Централизованный учет доходов</w:t>
            </w:r>
            <w:r>
              <w:rPr>
                <w:rFonts w:ascii="Times New Roman" w:eastAsia="Times New Roman" w:hAnsi="Times New Roman" w:cs="Times New Roman"/>
                <w:b/>
                <w:sz w:val="24"/>
                <w:szCs w:val="24"/>
                <w:lang w:eastAsia="ru-RU"/>
              </w:rPr>
              <w:t xml:space="preserve"> бюджетов бюджетной системы Российской Федерации</w:t>
            </w:r>
          </w:p>
        </w:tc>
      </w:tr>
      <w:tr w:rsidR="00397919" w:rsidTr="006E0DF4">
        <w:trPr>
          <w:trHeight w:val="156"/>
        </w:trPr>
        <w:tc>
          <w:tcPr>
            <w:tcW w:w="754" w:type="dxa"/>
            <w:vMerge w:val="restart"/>
          </w:tcPr>
          <w:p w:rsidR="00397919" w:rsidRDefault="00397919" w:rsidP="00B10A3E">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Pr="006328F8" w:rsidRDefault="00397919" w:rsidP="00B10A3E">
            <w:pPr>
              <w:jc w:val="both"/>
              <w:rPr>
                <w:rFonts w:ascii="Times New Roman" w:hAnsi="Times New Roman" w:cs="Times New Roman"/>
                <w:sz w:val="24"/>
                <w:szCs w:val="24"/>
              </w:rPr>
            </w:pPr>
            <w:r>
              <w:rPr>
                <w:rFonts w:ascii="Times New Roman" w:hAnsi="Times New Roman" w:cs="Times New Roman"/>
                <w:sz w:val="24"/>
                <w:szCs w:val="24"/>
              </w:rPr>
              <w:t>В</w:t>
            </w:r>
            <w:r w:rsidRPr="006328F8">
              <w:rPr>
                <w:rFonts w:ascii="Times New Roman" w:hAnsi="Times New Roman" w:cs="Times New Roman"/>
                <w:sz w:val="24"/>
                <w:szCs w:val="24"/>
              </w:rPr>
              <w:t>едени</w:t>
            </w:r>
            <w:r>
              <w:rPr>
                <w:rFonts w:ascii="Times New Roman" w:hAnsi="Times New Roman" w:cs="Times New Roman"/>
                <w:sz w:val="24"/>
                <w:szCs w:val="24"/>
              </w:rPr>
              <w:t>е</w:t>
            </w:r>
            <w:r w:rsidRPr="006328F8">
              <w:rPr>
                <w:rFonts w:ascii="Times New Roman" w:hAnsi="Times New Roman" w:cs="Times New Roman"/>
                <w:sz w:val="24"/>
                <w:szCs w:val="24"/>
              </w:rPr>
              <w:t xml:space="preserve"> учета операций по расчетам по доходам, по расчетам по суммам причиненных ущербов субъекту учета в соответствии с требованиями, установленными законодательством Российской Федерации, нормативными правовыми актами</w:t>
            </w:r>
            <w:r>
              <w:rPr>
                <w:rFonts w:ascii="Times New Roman" w:hAnsi="Times New Roman" w:cs="Times New Roman"/>
                <w:sz w:val="24"/>
                <w:szCs w:val="24"/>
              </w:rPr>
              <w:t>,</w:t>
            </w:r>
            <w:r w:rsidRPr="006328F8">
              <w:rPr>
                <w:rFonts w:ascii="Times New Roman" w:hAnsi="Times New Roman" w:cs="Times New Roman"/>
                <w:sz w:val="24"/>
                <w:szCs w:val="24"/>
              </w:rPr>
              <w:t xml:space="preserve"> </w:t>
            </w:r>
            <w:r>
              <w:rPr>
                <w:rFonts w:ascii="Times New Roman" w:hAnsi="Times New Roman" w:cs="Times New Roman"/>
                <w:sz w:val="24"/>
                <w:szCs w:val="24"/>
              </w:rPr>
              <w:br/>
            </w:r>
            <w:r w:rsidRPr="006328F8">
              <w:rPr>
                <w:rFonts w:ascii="Times New Roman" w:hAnsi="Times New Roman" w:cs="Times New Roman"/>
                <w:sz w:val="24"/>
                <w:szCs w:val="24"/>
              </w:rPr>
              <w:t>при осуществлении бухгалтерского обслуживания</w:t>
            </w:r>
            <w:r>
              <w:rPr>
                <w:rFonts w:ascii="Times New Roman" w:hAnsi="Times New Roman" w:cs="Times New Roman"/>
                <w:sz w:val="24"/>
                <w:szCs w:val="24"/>
              </w:rPr>
              <w:t>:</w:t>
            </w:r>
          </w:p>
        </w:tc>
      </w:tr>
      <w:tr w:rsidR="00397919" w:rsidTr="00E94C58">
        <w:trPr>
          <w:trHeight w:val="606"/>
        </w:trPr>
        <w:tc>
          <w:tcPr>
            <w:tcW w:w="754" w:type="dxa"/>
            <w:vMerge/>
          </w:tcPr>
          <w:p w:rsidR="00397919" w:rsidRDefault="00397919" w:rsidP="00B10A3E">
            <w:pPr>
              <w:jc w:val="center"/>
              <w:rPr>
                <w:rFonts w:ascii="Times New Roman" w:hAnsi="Times New Roman"/>
                <w:sz w:val="24"/>
                <w:szCs w:val="24"/>
              </w:rPr>
            </w:pPr>
          </w:p>
        </w:tc>
        <w:tc>
          <w:tcPr>
            <w:tcW w:w="695" w:type="dxa"/>
            <w:vAlign w:val="center"/>
          </w:tcPr>
          <w:p w:rsidR="00397919" w:rsidRPr="00545101" w:rsidRDefault="00397919" w:rsidP="00B10A3E">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B10A3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B10A3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 учета данных по прогнозным (плановым) показателям доходов (поступлений) бюджета на соответствующий финансовый год на счетах санкционирования;</w:t>
            </w:r>
          </w:p>
        </w:tc>
        <w:tc>
          <w:tcPr>
            <w:tcW w:w="796"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B10A3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B10A3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104"/>
        </w:trPr>
        <w:tc>
          <w:tcPr>
            <w:tcW w:w="754" w:type="dxa"/>
            <w:vMerge/>
          </w:tcPr>
          <w:p w:rsidR="00397919" w:rsidRDefault="00397919" w:rsidP="00512FD7">
            <w:pPr>
              <w:jc w:val="center"/>
              <w:rPr>
                <w:rFonts w:ascii="Times New Roman" w:hAnsi="Times New Roman"/>
                <w:sz w:val="24"/>
                <w:szCs w:val="24"/>
              </w:rPr>
            </w:pPr>
          </w:p>
        </w:tc>
        <w:tc>
          <w:tcPr>
            <w:tcW w:w="69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512FD7">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w:t>
            </w:r>
            <w:r w:rsidRPr="0015325E">
              <w:rPr>
                <w:rFonts w:ascii="Times New Roman" w:eastAsiaTheme="minorEastAsia" w:hAnsi="Times New Roman" w:cs="Times New Roman"/>
                <w:sz w:val="24"/>
                <w:szCs w:val="24"/>
              </w:rPr>
              <w:t>е</w:t>
            </w:r>
            <w:r>
              <w:rPr>
                <w:rFonts w:ascii="Times New Roman" w:eastAsiaTheme="minorEastAsia" w:hAnsi="Times New Roman" w:cs="Times New Roman"/>
                <w:sz w:val="24"/>
                <w:szCs w:val="24"/>
              </w:rPr>
              <w:t>соблюдение порядка</w:t>
            </w:r>
            <w:r w:rsidRPr="0015325E">
              <w:rPr>
                <w:rFonts w:ascii="Times New Roman" w:eastAsiaTheme="minorEastAsia" w:hAnsi="Times New Roman" w:cs="Times New Roman"/>
                <w:sz w:val="24"/>
                <w:szCs w:val="24"/>
              </w:rPr>
              <w:t xml:space="preserve"> учета расчетов по суммам выявленных недостач, хищений денежных средств, иных ценностей, по суммам </w:t>
            </w:r>
            <w:r w:rsidRPr="0015325E">
              <w:rPr>
                <w:rFonts w:ascii="Times New Roman" w:eastAsiaTheme="minorEastAsia" w:hAnsi="Times New Roman" w:cs="Times New Roman"/>
                <w:sz w:val="24"/>
                <w:szCs w:val="24"/>
              </w:rPr>
              <w:lastRenderedPageBreak/>
              <w:t>потерь от порчи материальных ценностей, других сумм причиненного ущерба имуществу учреждения, подлежащих возмещению виновными лицами</w:t>
            </w:r>
            <w:r>
              <w:rPr>
                <w:rFonts w:ascii="Times New Roman" w:eastAsiaTheme="minorEastAsia" w:hAnsi="Times New Roman" w:cs="Times New Roman"/>
                <w:sz w:val="24"/>
                <w:szCs w:val="24"/>
              </w:rPr>
              <w:t>;</w:t>
            </w:r>
          </w:p>
        </w:tc>
        <w:tc>
          <w:tcPr>
            <w:tcW w:w="796"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512FD7">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697943">
        <w:trPr>
          <w:trHeight w:val="96"/>
        </w:trPr>
        <w:tc>
          <w:tcPr>
            <w:tcW w:w="754" w:type="dxa"/>
            <w:vMerge/>
          </w:tcPr>
          <w:p w:rsidR="00397919" w:rsidRDefault="00397919" w:rsidP="00512FD7">
            <w:pPr>
              <w:jc w:val="center"/>
              <w:rPr>
                <w:rFonts w:ascii="Times New Roman" w:hAnsi="Times New Roman"/>
                <w:sz w:val="24"/>
                <w:szCs w:val="24"/>
              </w:rPr>
            </w:pPr>
          </w:p>
        </w:tc>
        <w:tc>
          <w:tcPr>
            <w:tcW w:w="69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512FD7">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851DE2">
              <w:rPr>
                <w:rFonts w:ascii="Times New Roman" w:eastAsiaTheme="minorEastAsia" w:hAnsi="Times New Roman" w:cs="Times New Roman"/>
                <w:sz w:val="24"/>
                <w:szCs w:val="24"/>
              </w:rPr>
              <w:t>соблюдение порядка учета данных по прогнозным (плановым) показателям доходов (поступлений) бюджета на соответствующий финансовый год (их изменений)</w:t>
            </w:r>
            <w:r>
              <w:rPr>
                <w:rFonts w:ascii="Times New Roman" w:eastAsiaTheme="minorEastAsia" w:hAnsi="Times New Roman" w:cs="Times New Roman"/>
                <w:sz w:val="24"/>
                <w:szCs w:val="24"/>
              </w:rPr>
              <w:t>;</w:t>
            </w:r>
          </w:p>
        </w:tc>
        <w:tc>
          <w:tcPr>
            <w:tcW w:w="796"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512FD7">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697943">
        <w:trPr>
          <w:trHeight w:val="96"/>
        </w:trPr>
        <w:tc>
          <w:tcPr>
            <w:tcW w:w="754" w:type="dxa"/>
            <w:vMerge/>
          </w:tcPr>
          <w:p w:rsidR="00397919" w:rsidRDefault="00397919" w:rsidP="00512FD7">
            <w:pPr>
              <w:jc w:val="center"/>
              <w:rPr>
                <w:rFonts w:ascii="Times New Roman" w:hAnsi="Times New Roman"/>
                <w:sz w:val="24"/>
                <w:szCs w:val="24"/>
              </w:rPr>
            </w:pPr>
          </w:p>
        </w:tc>
        <w:tc>
          <w:tcPr>
            <w:tcW w:w="69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D0583A" w:rsidRDefault="00397919" w:rsidP="00512FD7">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несоблюдение порядка</w:t>
            </w:r>
            <w:r w:rsidRPr="00D82C78">
              <w:rPr>
                <w:rFonts w:ascii="Times New Roman" w:eastAsiaTheme="minorEastAsia" w:hAnsi="Times New Roman" w:cs="Times New Roman"/>
                <w:sz w:val="24"/>
                <w:szCs w:val="24"/>
              </w:rPr>
              <w:t xml:space="preserve"> учета расчетов по суммам доходов (поступлений), начисленных субъектом учета, возникающих в силу договоров, соглашений, а также при выполнении субъектом учета возложенных, согласно законодательству Российской Федерации, на него функций, а также поступивших от плательщиков предварительных оплат</w:t>
            </w:r>
            <w:r>
              <w:rPr>
                <w:rFonts w:ascii="Times New Roman" w:eastAsiaTheme="minorEastAsia" w:hAnsi="Times New Roman" w:cs="Times New Roman"/>
                <w:sz w:val="24"/>
                <w:szCs w:val="24"/>
              </w:rPr>
              <w:t>;</w:t>
            </w:r>
          </w:p>
        </w:tc>
        <w:tc>
          <w:tcPr>
            <w:tcW w:w="796" w:type="dxa"/>
            <w:vAlign w:val="center"/>
          </w:tcPr>
          <w:p w:rsidR="00397919" w:rsidRDefault="00397919" w:rsidP="00512FD7">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vAlign w:val="center"/>
          </w:tcPr>
          <w:p w:rsidR="00397919" w:rsidRDefault="00397919" w:rsidP="00512FD7">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vAlign w:val="center"/>
          </w:tcPr>
          <w:p w:rsidR="00397919" w:rsidRDefault="00397919" w:rsidP="00512FD7">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1" w:type="dxa"/>
            <w:vAlign w:val="center"/>
          </w:tcPr>
          <w:p w:rsidR="00397919" w:rsidRDefault="00397919" w:rsidP="00512FD7">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3" w:type="dxa"/>
            <w:vAlign w:val="center"/>
          </w:tcPr>
          <w:p w:rsidR="00397919" w:rsidRDefault="00397919" w:rsidP="00512FD7">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85" w:type="dxa"/>
            <w:vAlign w:val="center"/>
          </w:tcPr>
          <w:p w:rsidR="00397919" w:rsidRDefault="00397919" w:rsidP="00512FD7">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1571" w:type="dxa"/>
            <w:vAlign w:val="center"/>
          </w:tcPr>
          <w:p w:rsidR="00397919" w:rsidRDefault="00397919" w:rsidP="00512FD7">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130"/>
        </w:trPr>
        <w:tc>
          <w:tcPr>
            <w:tcW w:w="754" w:type="dxa"/>
            <w:vMerge/>
          </w:tcPr>
          <w:p w:rsidR="00397919" w:rsidRDefault="00397919" w:rsidP="00512FD7">
            <w:pPr>
              <w:jc w:val="center"/>
              <w:rPr>
                <w:rFonts w:ascii="Times New Roman" w:hAnsi="Times New Roman"/>
                <w:sz w:val="24"/>
                <w:szCs w:val="24"/>
              </w:rPr>
            </w:pPr>
          </w:p>
        </w:tc>
        <w:tc>
          <w:tcPr>
            <w:tcW w:w="695" w:type="dxa"/>
            <w:vAlign w:val="center"/>
          </w:tcPr>
          <w:p w:rsidR="00397919" w:rsidRPr="00545101" w:rsidRDefault="00397919" w:rsidP="00512FD7">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Pr="00A26D37" w:rsidRDefault="00397919" w:rsidP="00512FD7">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512FD7">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2916F3" w:rsidRDefault="00397919" w:rsidP="00512FD7">
            <w:pPr>
              <w:jc w:val="both"/>
              <w:rPr>
                <w:rFonts w:ascii="Times New Roman" w:eastAsiaTheme="minorEastAsia" w:hAnsi="Times New Roman" w:cs="Times New Roman"/>
                <w:sz w:val="24"/>
                <w:szCs w:val="24"/>
              </w:rPr>
            </w:pPr>
            <w:r w:rsidRPr="00D0583A">
              <w:rPr>
                <w:rFonts w:ascii="Times New Roman" w:eastAsiaTheme="minorEastAsia" w:hAnsi="Times New Roman" w:cs="Times New Roman"/>
                <w:sz w:val="24"/>
                <w:szCs w:val="24"/>
              </w:rPr>
              <w:t>иные риски по пункт</w:t>
            </w:r>
            <w:r>
              <w:rPr>
                <w:rFonts w:ascii="Times New Roman" w:eastAsiaTheme="minorEastAsia" w:hAnsi="Times New Roman" w:cs="Times New Roman"/>
                <w:sz w:val="24"/>
                <w:szCs w:val="24"/>
              </w:rPr>
              <w:t>у 1 направления деятельности X</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 xml:space="preserve">.3 </w:t>
            </w:r>
            <w:r w:rsidRPr="00350591">
              <w:rPr>
                <w:rFonts w:ascii="Times New Roman" w:eastAsiaTheme="minorEastAsia" w:hAnsi="Times New Roman" w:cs="Times New Roman"/>
                <w:sz w:val="24"/>
                <w:szCs w:val="24"/>
              </w:rPr>
              <w:t>«</w:t>
            </w:r>
            <w:r w:rsidRPr="00512FD7">
              <w:rPr>
                <w:rFonts w:ascii="Times New Roman" w:eastAsia="Times New Roman" w:hAnsi="Times New Roman" w:cs="Times New Roman"/>
                <w:sz w:val="24"/>
                <w:szCs w:val="24"/>
                <w:lang w:eastAsia="ru-RU"/>
              </w:rPr>
              <w:t>Централизованный учет доходов бюджетов бюджетной системы Российской Федерации</w:t>
            </w:r>
            <w:r w:rsidRPr="00D0583A">
              <w:rPr>
                <w:rFonts w:ascii="Times New Roman" w:eastAsiaTheme="minorEastAsia" w:hAnsi="Times New Roman" w:cs="Times New Roman"/>
                <w:sz w:val="24"/>
                <w:szCs w:val="24"/>
              </w:rPr>
              <w:t>» (далее</w:t>
            </w:r>
            <w:r>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512FD7">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Pr="00FD3779" w:rsidRDefault="00397919" w:rsidP="00512FD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B23ABC">
        <w:trPr>
          <w:trHeight w:val="372"/>
        </w:trPr>
        <w:tc>
          <w:tcPr>
            <w:tcW w:w="754" w:type="dxa"/>
            <w:vMerge w:val="restart"/>
          </w:tcPr>
          <w:p w:rsidR="00397919" w:rsidRPr="002E35BE" w:rsidRDefault="00397919" w:rsidP="00512FD7">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3443" w:type="dxa"/>
            <w:gridSpan w:val="12"/>
            <w:vAlign w:val="center"/>
          </w:tcPr>
          <w:p w:rsidR="00397919" w:rsidRDefault="00397919" w:rsidP="00F570A9">
            <w:pPr>
              <w:widowControl w:val="0"/>
              <w:jc w:val="both"/>
              <w:rPr>
                <w:rFonts w:ascii="Times New Roman" w:hAnsi="Times New Roman" w:cs="Times New Roman"/>
                <w:sz w:val="24"/>
                <w:szCs w:val="24"/>
              </w:rPr>
            </w:pPr>
            <w:r w:rsidRPr="00307612">
              <w:rPr>
                <w:rFonts w:ascii="Times New Roman" w:hAnsi="Times New Roman" w:cs="Times New Roman"/>
                <w:sz w:val="24"/>
                <w:szCs w:val="24"/>
              </w:rPr>
              <w:t>Веден</w:t>
            </w:r>
            <w:r>
              <w:rPr>
                <w:rFonts w:ascii="Times New Roman" w:hAnsi="Times New Roman" w:cs="Times New Roman"/>
                <w:sz w:val="24"/>
                <w:szCs w:val="24"/>
              </w:rPr>
              <w:t>ие учета операций по расчетам по налогам</w:t>
            </w:r>
            <w:r w:rsidRPr="00307612">
              <w:rPr>
                <w:rFonts w:ascii="Times New Roman" w:hAnsi="Times New Roman" w:cs="Times New Roman"/>
                <w:sz w:val="24"/>
                <w:szCs w:val="24"/>
              </w:rPr>
              <w:t>:</w:t>
            </w:r>
          </w:p>
        </w:tc>
      </w:tr>
      <w:tr w:rsidR="00397919" w:rsidTr="001257E5">
        <w:trPr>
          <w:trHeight w:val="546"/>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001D30" w:rsidRDefault="00397919" w:rsidP="001257E5">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1257E5">
            <w:pPr>
              <w:jc w:val="both"/>
              <w:rPr>
                <w:rFonts w:ascii="Times New Roman" w:eastAsiaTheme="minorEastAsia" w:hAnsi="Times New Roman" w:cs="Times New Roman"/>
                <w:sz w:val="24"/>
                <w:szCs w:val="24"/>
              </w:rPr>
            </w:pPr>
            <w:r w:rsidRPr="00851DE2">
              <w:rPr>
                <w:rFonts w:ascii="Times New Roman" w:eastAsiaTheme="minorEastAsia" w:hAnsi="Times New Roman" w:cs="Times New Roman"/>
                <w:sz w:val="24"/>
                <w:szCs w:val="24"/>
              </w:rPr>
              <w:t>неправильное и (или) несвоевременное начисление и перечисление налога на добавленную стоимость и налога на прибыль организаций</w:t>
            </w:r>
            <w:r>
              <w:rPr>
                <w:rFonts w:ascii="Times New Roman" w:eastAsiaTheme="minorEastAsia" w:hAnsi="Times New Roman" w:cs="Times New Roman"/>
                <w:sz w:val="24"/>
                <w:szCs w:val="24"/>
              </w:rPr>
              <w:t>;</w:t>
            </w:r>
          </w:p>
        </w:tc>
        <w:tc>
          <w:tcPr>
            <w:tcW w:w="796"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1257E5">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1257E5">
        <w:trPr>
          <w:trHeight w:val="150"/>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001D30" w:rsidRDefault="00397919" w:rsidP="001257E5">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1257E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непредставление в налоговые органы налоговых деклараций по налогу на добавленную стоимость и налогу на прибыль;</w:t>
            </w:r>
          </w:p>
        </w:tc>
        <w:tc>
          <w:tcPr>
            <w:tcW w:w="796"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1257E5">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1257E5">
        <w:trPr>
          <w:trHeight w:val="999"/>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001D30" w:rsidRDefault="00397919" w:rsidP="001257E5">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1257E5">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851DE2">
              <w:rPr>
                <w:rFonts w:ascii="Times New Roman" w:eastAsiaTheme="minorEastAsia" w:hAnsi="Times New Roman" w:cs="Times New Roman"/>
                <w:sz w:val="24"/>
                <w:szCs w:val="24"/>
              </w:rPr>
              <w:t>соответствие записей по дебиторской и кредиторской задолженности по налогам в регистрах бюджетного учета данным, отраженным в актах сверок на отчетную дату</w:t>
            </w:r>
            <w:r>
              <w:rPr>
                <w:rFonts w:ascii="Times New Roman" w:eastAsiaTheme="minorEastAsia" w:hAnsi="Times New Roman" w:cs="Times New Roman"/>
                <w:sz w:val="24"/>
                <w:szCs w:val="24"/>
              </w:rPr>
              <w:t>;</w:t>
            </w:r>
          </w:p>
        </w:tc>
        <w:tc>
          <w:tcPr>
            <w:tcW w:w="796"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1257E5">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1257E5">
        <w:trPr>
          <w:trHeight w:val="462"/>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001D30" w:rsidRDefault="00397919" w:rsidP="001257E5">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A2400E">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2</w:t>
            </w:r>
            <w:r w:rsidRPr="00D0583A">
              <w:rPr>
                <w:rFonts w:ascii="Times New Roman" w:eastAsiaTheme="minorEastAsia" w:hAnsi="Times New Roman" w:cs="Times New Roman"/>
                <w:sz w:val="24"/>
                <w:szCs w:val="24"/>
              </w:rPr>
              <w:t xml:space="preserve"> направления деятельности XI.3 Классификатора рисков.</w:t>
            </w:r>
          </w:p>
        </w:tc>
        <w:tc>
          <w:tcPr>
            <w:tcW w:w="796"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A2400E">
            <w:pPr>
              <w:jc w:val="center"/>
            </w:pPr>
            <w:r>
              <w:rPr>
                <w:rFonts w:ascii="Times New Roman" w:hAnsi="Times New Roman" w:cs="Times New Roman"/>
                <w:sz w:val="24"/>
                <w:szCs w:val="24"/>
              </w:rPr>
              <w:t>низкий</w:t>
            </w:r>
          </w:p>
        </w:tc>
      </w:tr>
      <w:tr w:rsidR="00397919" w:rsidTr="00E94C58">
        <w:trPr>
          <w:trHeight w:val="672"/>
        </w:trPr>
        <w:tc>
          <w:tcPr>
            <w:tcW w:w="754" w:type="dxa"/>
            <w:vMerge w:val="restart"/>
          </w:tcPr>
          <w:p w:rsidR="00397919" w:rsidRDefault="00397919" w:rsidP="001257E5">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1257E5">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w:t>
            </w:r>
          </w:p>
        </w:tc>
      </w:tr>
      <w:tr w:rsidR="00397919" w:rsidTr="00E94C58">
        <w:trPr>
          <w:trHeight w:val="1857"/>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D05418" w:rsidRDefault="00397919" w:rsidP="001257E5">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1257E5">
            <w:pPr>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 требований по своевременности и порядку принятия</w:t>
            </w:r>
            <w:r w:rsidRPr="001257E5">
              <w:rPr>
                <w:rFonts w:ascii="Times New Roman" w:hAnsi="Times New Roman" w:cs="Times New Roman"/>
                <w:sz w:val="24"/>
                <w:szCs w:val="24"/>
              </w:rPr>
              <w:t xml:space="preserve"> к бюджетному учету первичных учетных документов субъекта централизованного учета</w:t>
            </w:r>
            <w:r>
              <w:rPr>
                <w:rFonts w:ascii="Times New Roman" w:hAnsi="Times New Roman" w:cs="Times New Roman"/>
                <w:sz w:val="24"/>
                <w:szCs w:val="24"/>
              </w:rPr>
              <w:t xml:space="preserve"> </w:t>
            </w:r>
            <w:r w:rsidRPr="001257E5">
              <w:rPr>
                <w:rFonts w:ascii="Times New Roman" w:hAnsi="Times New Roman" w:cs="Times New Roman"/>
                <w:sz w:val="24"/>
                <w:szCs w:val="24"/>
              </w:rPr>
              <w:t>и отражения информации, указанной в первичных учетных документах, в регистрах бюджетного учета</w:t>
            </w:r>
            <w:r>
              <w:rPr>
                <w:rFonts w:ascii="Times New Roman" w:hAnsi="Times New Roman" w:cs="Times New Roman"/>
                <w:sz w:val="24"/>
                <w:szCs w:val="24"/>
              </w:rPr>
              <w:t>;</w:t>
            </w:r>
          </w:p>
        </w:tc>
        <w:tc>
          <w:tcPr>
            <w:tcW w:w="796"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41"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571" w:type="dxa"/>
            <w:vAlign w:val="center"/>
          </w:tcPr>
          <w:p w:rsidR="00397919" w:rsidRPr="00FD377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397919" w:rsidTr="00E94C58">
        <w:trPr>
          <w:trHeight w:val="1260"/>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D05418" w:rsidRDefault="00397919" w:rsidP="001257E5">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1257E5">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несоблюдение требований по своевременности и порядку </w:t>
            </w:r>
            <w:r w:rsidRPr="001257E5">
              <w:rPr>
                <w:rFonts w:ascii="Times New Roman" w:hAnsi="Times New Roman" w:cs="Times New Roman"/>
                <w:sz w:val="24"/>
                <w:szCs w:val="24"/>
              </w:rPr>
              <w:t>формирования и направления субъекту централизованного учета инвентаризационных описей расчетов по поступлениям</w:t>
            </w:r>
            <w:r>
              <w:rPr>
                <w:rFonts w:ascii="Times New Roman" w:hAnsi="Times New Roman" w:cs="Times New Roman"/>
                <w:sz w:val="24"/>
                <w:szCs w:val="24"/>
              </w:rPr>
              <w:t>;</w:t>
            </w:r>
          </w:p>
        </w:tc>
        <w:tc>
          <w:tcPr>
            <w:tcW w:w="796"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41"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571" w:type="dxa"/>
            <w:vAlign w:val="center"/>
          </w:tcPr>
          <w:p w:rsidR="00397919" w:rsidRPr="00FD377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397919" w:rsidTr="00E94C58">
        <w:trPr>
          <w:trHeight w:val="1122"/>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D05418" w:rsidRDefault="00397919" w:rsidP="001257E5">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Default="00397919" w:rsidP="001257E5">
            <w:pPr>
              <w:tabs>
                <w:tab w:val="left" w:pos="6019"/>
              </w:tabs>
              <w:autoSpaceDE w:val="0"/>
              <w:autoSpaceDN w:val="0"/>
              <w:adjustRightInd w:val="0"/>
              <w:jc w:val="both"/>
              <w:rPr>
                <w:rFonts w:ascii="Times New Roman" w:eastAsiaTheme="minorEastAsia" w:hAnsi="Times New Roman" w:cs="Times New Roman"/>
                <w:sz w:val="24"/>
                <w:szCs w:val="24"/>
              </w:rPr>
            </w:pPr>
            <w:r>
              <w:rPr>
                <w:rFonts w:ascii="Times New Roman" w:hAnsi="Times New Roman" w:cs="Times New Roman"/>
                <w:sz w:val="24"/>
                <w:szCs w:val="24"/>
              </w:rPr>
              <w:t>несоблюдение</w:t>
            </w:r>
            <w:r w:rsidRPr="001257E5">
              <w:rPr>
                <w:rFonts w:ascii="Times New Roman" w:hAnsi="Times New Roman" w:cs="Times New Roman"/>
                <w:sz w:val="24"/>
                <w:szCs w:val="24"/>
              </w:rPr>
              <w:t xml:space="preserve"> требований по полноте и своевременности предоставления информации по запросу субъекта учета, содержащейся в бухга</w:t>
            </w:r>
            <w:r>
              <w:rPr>
                <w:rFonts w:ascii="Times New Roman" w:hAnsi="Times New Roman" w:cs="Times New Roman"/>
                <w:sz w:val="24"/>
                <w:szCs w:val="24"/>
              </w:rPr>
              <w:t>лтерских регистрах и отчетности;</w:t>
            </w:r>
          </w:p>
        </w:tc>
        <w:tc>
          <w:tcPr>
            <w:tcW w:w="796"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41"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63"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571" w:type="dxa"/>
            <w:vAlign w:val="center"/>
          </w:tcPr>
          <w:p w:rsidR="00397919" w:rsidRPr="00FD377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397919" w:rsidTr="007A6F35">
        <w:trPr>
          <w:trHeight w:val="592"/>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D05418" w:rsidRDefault="00397919" w:rsidP="001257E5">
            <w:pPr>
              <w:jc w:val="center"/>
              <w:rPr>
                <w:rFonts w:ascii="Times New Roman" w:hAnsi="Times New Roman" w:cs="Times New Roman"/>
                <w:sz w:val="24"/>
                <w:szCs w:val="24"/>
              </w:rPr>
            </w:pPr>
            <w:r>
              <w:rPr>
                <w:rFonts w:ascii="Times New Roman" w:hAnsi="Times New Roman" w:cs="Times New Roman"/>
                <w:sz w:val="24"/>
                <w:szCs w:val="24"/>
              </w:rPr>
              <w:t>11.3</w:t>
            </w:r>
          </w:p>
        </w:tc>
        <w:tc>
          <w:tcPr>
            <w:tcW w:w="696" w:type="dxa"/>
            <w:gridSpan w:val="2"/>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1257E5">
            <w:pPr>
              <w:jc w:val="both"/>
              <w:rPr>
                <w:rFonts w:ascii="Times New Roman" w:eastAsiaTheme="minorEastAsia" w:hAnsi="Times New Roman" w:cs="Times New Roman"/>
                <w:sz w:val="24"/>
                <w:szCs w:val="24"/>
              </w:rPr>
            </w:pPr>
            <w:r>
              <w:rPr>
                <w:rFonts w:ascii="Times New Roman" w:hAnsi="Times New Roman" w:cs="Times New Roman"/>
                <w:sz w:val="24"/>
                <w:szCs w:val="24"/>
              </w:rPr>
              <w:t>иные риски по пункту 3</w:t>
            </w:r>
            <w:r w:rsidRPr="0058363B">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w:t>
            </w:r>
            <w:r w:rsidRPr="0058363B">
              <w:rPr>
                <w:rFonts w:ascii="Times New Roman" w:hAnsi="Times New Roman" w:cs="Times New Roman"/>
                <w:sz w:val="24"/>
                <w:szCs w:val="24"/>
              </w:rPr>
              <w:t>.3 Классификатора рисков.</w:t>
            </w:r>
          </w:p>
        </w:tc>
        <w:tc>
          <w:tcPr>
            <w:tcW w:w="796"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41"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63"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571" w:type="dxa"/>
            <w:vAlign w:val="center"/>
          </w:tcPr>
          <w:p w:rsidR="00397919" w:rsidRPr="00FD3779" w:rsidRDefault="00397919" w:rsidP="001257E5">
            <w:pPr>
              <w:jc w:val="center"/>
              <w:rPr>
                <w:rFonts w:ascii="Times New Roman" w:hAnsi="Times New Roman" w:cs="Times New Roman"/>
                <w:sz w:val="24"/>
                <w:szCs w:val="24"/>
              </w:rPr>
            </w:pPr>
            <w:r w:rsidRPr="0058363B">
              <w:rPr>
                <w:rFonts w:ascii="Times New Roman" w:hAnsi="Times New Roman" w:cs="Times New Roman"/>
                <w:sz w:val="24"/>
                <w:szCs w:val="24"/>
              </w:rPr>
              <w:t>низкий</w:t>
            </w:r>
          </w:p>
        </w:tc>
      </w:tr>
      <w:tr w:rsidR="00397919" w:rsidTr="00DF394E">
        <w:trPr>
          <w:trHeight w:val="96"/>
        </w:trPr>
        <w:tc>
          <w:tcPr>
            <w:tcW w:w="754" w:type="dxa"/>
            <w:vMerge w:val="restart"/>
          </w:tcPr>
          <w:p w:rsidR="00397919" w:rsidRPr="006A238A" w:rsidRDefault="00397919" w:rsidP="001257E5">
            <w:pPr>
              <w:jc w:val="center"/>
              <w:rPr>
                <w:rFonts w:ascii="Times New Roman" w:hAnsi="Times New Roman" w:cs="Times New Roman"/>
                <w:sz w:val="24"/>
                <w:szCs w:val="24"/>
              </w:rPr>
            </w:pPr>
            <w:r>
              <w:rPr>
                <w:rFonts w:ascii="Times New Roman" w:hAnsi="Times New Roman" w:cs="Times New Roman"/>
                <w:sz w:val="24"/>
                <w:szCs w:val="24"/>
              </w:rPr>
              <w:t>4</w:t>
            </w:r>
            <w:r w:rsidRPr="006A238A">
              <w:rPr>
                <w:rFonts w:ascii="Times New Roman" w:hAnsi="Times New Roman" w:cs="Times New Roman"/>
                <w:sz w:val="24"/>
                <w:szCs w:val="24"/>
                <w:lang w:val="en-US"/>
              </w:rPr>
              <w:t>.</w:t>
            </w:r>
          </w:p>
        </w:tc>
        <w:tc>
          <w:tcPr>
            <w:tcW w:w="13443" w:type="dxa"/>
            <w:gridSpan w:val="12"/>
            <w:vAlign w:val="center"/>
          </w:tcPr>
          <w:p w:rsidR="00397919" w:rsidRPr="006A238A" w:rsidRDefault="00397919" w:rsidP="001257E5">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397919" w:rsidTr="003B1165">
        <w:trPr>
          <w:trHeight w:val="162"/>
        </w:trPr>
        <w:tc>
          <w:tcPr>
            <w:tcW w:w="754" w:type="dxa"/>
            <w:vMerge/>
          </w:tcPr>
          <w:p w:rsidR="00397919" w:rsidRDefault="00397919" w:rsidP="001257E5">
            <w:pPr>
              <w:jc w:val="center"/>
              <w:rPr>
                <w:rFonts w:ascii="Times New Roman" w:hAnsi="Times New Roman"/>
                <w:sz w:val="24"/>
                <w:szCs w:val="24"/>
              </w:rPr>
            </w:pPr>
          </w:p>
        </w:tc>
        <w:tc>
          <w:tcPr>
            <w:tcW w:w="695" w:type="dxa"/>
            <w:vAlign w:val="center"/>
          </w:tcPr>
          <w:p w:rsidR="00397919" w:rsidRPr="00D05418" w:rsidRDefault="00397919" w:rsidP="001257E5">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rPr>
              <w:t>1</w:t>
            </w:r>
            <w:r w:rsidRPr="00DA23A3">
              <w:rPr>
                <w:rFonts w:ascii="Times New Roman" w:hAnsi="Times New Roman" w:cs="Times New Roman"/>
                <w:sz w:val="24"/>
                <w:szCs w:val="24"/>
              </w:rPr>
              <w:t>.3</w:t>
            </w:r>
          </w:p>
        </w:tc>
        <w:tc>
          <w:tcPr>
            <w:tcW w:w="696" w:type="dxa"/>
            <w:gridSpan w:val="2"/>
            <w:vAlign w:val="center"/>
          </w:tcPr>
          <w:p w:rsidR="00397919" w:rsidRPr="00A26D37" w:rsidRDefault="00397919" w:rsidP="001257E5">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1257E5">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rsidR="00397919" w:rsidRDefault="00397919" w:rsidP="001257E5">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Default="00397919" w:rsidP="001257E5">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1257E5">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rsidR="00397919" w:rsidRDefault="00397919" w:rsidP="001257E5">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1257E5">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1257E5">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rsidR="00397919" w:rsidRDefault="00397919" w:rsidP="001257E5">
            <w:pPr>
              <w:jc w:val="center"/>
            </w:pPr>
            <w:r w:rsidRPr="00FC060B">
              <w:rPr>
                <w:rFonts w:ascii="Times New Roman" w:hAnsi="Times New Roman" w:cs="Times New Roman"/>
                <w:sz w:val="24"/>
                <w:szCs w:val="24"/>
              </w:rPr>
              <w:t>низкий</w:t>
            </w:r>
          </w:p>
        </w:tc>
      </w:tr>
      <w:tr w:rsidR="00397919" w:rsidTr="00725031">
        <w:trPr>
          <w:trHeight w:val="104"/>
        </w:trPr>
        <w:tc>
          <w:tcPr>
            <w:tcW w:w="14197" w:type="dxa"/>
            <w:gridSpan w:val="13"/>
            <w:vAlign w:val="center"/>
          </w:tcPr>
          <w:p w:rsidR="00397919" w:rsidRDefault="00397919" w:rsidP="00725031">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D11B13">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D11B13">
              <w:rPr>
                <w:rFonts w:ascii="Times New Roman" w:eastAsia="Times New Roman" w:hAnsi="Times New Roman" w:cs="Times New Roman"/>
                <w:b/>
                <w:sz w:val="24"/>
                <w:szCs w:val="24"/>
                <w:lang w:eastAsia="ru-RU"/>
              </w:rPr>
              <w:t>X</w:t>
            </w:r>
            <w:r w:rsidRPr="00D11B13">
              <w:rPr>
                <w:rFonts w:ascii="Times New Roman" w:eastAsia="Times New Roman" w:hAnsi="Times New Roman" w:cs="Times New Roman"/>
                <w:b/>
                <w:sz w:val="24"/>
                <w:szCs w:val="24"/>
                <w:lang w:val="en-US" w:eastAsia="ru-RU"/>
              </w:rPr>
              <w:t>II</w:t>
            </w:r>
            <w:r w:rsidRPr="00D11B13">
              <w:rPr>
                <w:rFonts w:ascii="Times New Roman" w:eastAsia="Times New Roman" w:hAnsi="Times New Roman" w:cs="Times New Roman"/>
                <w:b/>
                <w:sz w:val="24"/>
                <w:szCs w:val="24"/>
                <w:lang w:eastAsia="ru-RU"/>
              </w:rPr>
              <w:t>.3 </w:t>
            </w:r>
            <w:r>
              <w:rPr>
                <w:rFonts w:ascii="Times New Roman" w:eastAsia="Times New Roman" w:hAnsi="Times New Roman" w:cs="Times New Roman"/>
                <w:b/>
                <w:sz w:val="24"/>
                <w:szCs w:val="24"/>
                <w:lang w:eastAsia="ru-RU"/>
              </w:rPr>
              <w:t>Централизованный учет нефинансовых активов</w:t>
            </w:r>
          </w:p>
        </w:tc>
      </w:tr>
      <w:tr w:rsidR="00397919" w:rsidTr="007A6F35">
        <w:trPr>
          <w:trHeight w:val="409"/>
        </w:trPr>
        <w:tc>
          <w:tcPr>
            <w:tcW w:w="754" w:type="dxa"/>
            <w:vMerge w:val="restart"/>
          </w:tcPr>
          <w:p w:rsidR="00397919" w:rsidRPr="00AC2E51" w:rsidRDefault="00397919" w:rsidP="001257E5">
            <w:pPr>
              <w:jc w:val="center"/>
              <w:rPr>
                <w:rFonts w:ascii="Times New Roman" w:hAnsi="Times New Roman"/>
                <w:sz w:val="24"/>
                <w:szCs w:val="24"/>
              </w:rPr>
            </w:pPr>
            <w:r>
              <w:rPr>
                <w:rFonts w:ascii="Times New Roman" w:hAnsi="Times New Roman"/>
                <w:sz w:val="24"/>
                <w:szCs w:val="24"/>
                <w:lang w:val="en-US"/>
              </w:rPr>
              <w:t>1.</w:t>
            </w:r>
          </w:p>
        </w:tc>
        <w:tc>
          <w:tcPr>
            <w:tcW w:w="13443" w:type="dxa"/>
            <w:gridSpan w:val="12"/>
            <w:vAlign w:val="center"/>
          </w:tcPr>
          <w:p w:rsidR="00397919" w:rsidRPr="00AC2E51" w:rsidRDefault="00397919" w:rsidP="001257E5">
            <w:pPr>
              <w:jc w:val="both"/>
              <w:rPr>
                <w:rFonts w:ascii="Times New Roman" w:hAnsi="Times New Roman" w:cs="Times New Roman"/>
                <w:sz w:val="24"/>
                <w:szCs w:val="24"/>
              </w:rPr>
            </w:pPr>
            <w:r w:rsidRPr="00A27369">
              <w:rPr>
                <w:rFonts w:ascii="Times New Roman" w:hAnsi="Times New Roman" w:cs="Times New Roman"/>
                <w:sz w:val="24"/>
                <w:szCs w:val="24"/>
              </w:rPr>
              <w:t>Соблюдение</w:t>
            </w:r>
            <w:r w:rsidRPr="000368E7">
              <w:rPr>
                <w:rFonts w:ascii="Times New Roman" w:hAnsi="Times New Roman" w:cs="Times New Roman"/>
                <w:sz w:val="24"/>
                <w:szCs w:val="24"/>
              </w:rPr>
              <w:t xml:space="preserve"> порядка учета операций по вложениям в н</w:t>
            </w:r>
            <w:r>
              <w:rPr>
                <w:rFonts w:ascii="Times New Roman" w:hAnsi="Times New Roman" w:cs="Times New Roman"/>
                <w:sz w:val="24"/>
                <w:szCs w:val="24"/>
              </w:rPr>
              <w:t>е</w:t>
            </w:r>
            <w:r w:rsidRPr="000368E7">
              <w:rPr>
                <w:rFonts w:ascii="Times New Roman" w:hAnsi="Times New Roman" w:cs="Times New Roman"/>
                <w:sz w:val="24"/>
                <w:szCs w:val="24"/>
              </w:rPr>
              <w:t>финансовые активы в соответствии с требованиями, установленными нормативными правовыми актами Российской Федерации</w:t>
            </w:r>
            <w:r>
              <w:rPr>
                <w:rFonts w:ascii="Times New Roman" w:hAnsi="Times New Roman" w:cs="Times New Roman"/>
                <w:sz w:val="24"/>
                <w:szCs w:val="24"/>
              </w:rPr>
              <w:t>:</w:t>
            </w:r>
          </w:p>
        </w:tc>
      </w:tr>
      <w:tr w:rsidR="00397919" w:rsidTr="003B1165">
        <w:trPr>
          <w:trHeight w:val="554"/>
        </w:trPr>
        <w:tc>
          <w:tcPr>
            <w:tcW w:w="754" w:type="dxa"/>
            <w:vMerge/>
          </w:tcPr>
          <w:p w:rsidR="00397919" w:rsidRDefault="00397919" w:rsidP="00725031">
            <w:pPr>
              <w:jc w:val="center"/>
              <w:rPr>
                <w:rFonts w:ascii="Times New Roman" w:hAnsi="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0368E7">
              <w:rPr>
                <w:rFonts w:ascii="Times New Roman" w:eastAsia="Calibri" w:hAnsi="Times New Roman" w:cs="Times New Roman"/>
                <w:sz w:val="24"/>
                <w:szCs w:val="24"/>
              </w:rPr>
              <w:t>несоблюдение порядка учета операций по вложениям в нефинансовые активы</w:t>
            </w:r>
            <w:r>
              <w:rPr>
                <w:rFonts w:ascii="Times New Roman" w:eastAsia="Calibri"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A01B66">
        <w:trPr>
          <w:trHeight w:val="1252"/>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0368E7">
              <w:rPr>
                <w:rFonts w:ascii="Times New Roman" w:eastAsia="Calibri" w:hAnsi="Times New Roman" w:cs="Times New Roman"/>
                <w:sz w:val="24"/>
                <w:szCs w:val="24"/>
              </w:rPr>
              <w:t>несоблюдение порядка учета операций с основными средствами, непроизведенными активами, нематериальными активами, материальными запасами субъектов учета</w:t>
            </w:r>
            <w:r>
              <w:rPr>
                <w:rFonts w:ascii="Times New Roman" w:eastAsia="Calibri"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130"/>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0368E7">
              <w:rPr>
                <w:rFonts w:ascii="Times New Roman" w:eastAsia="Calibri" w:hAnsi="Times New Roman" w:cs="Times New Roman"/>
                <w:sz w:val="24"/>
                <w:szCs w:val="24"/>
              </w:rPr>
              <w:t>несоблюдение порядка учета операций по начислению амортизации на объекты нефинансовых активов</w:t>
            </w:r>
            <w:r>
              <w:rPr>
                <w:rFonts w:ascii="Times New Roman" w:eastAsia="Calibri"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442"/>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3A216B">
              <w:rPr>
                <w:rFonts w:ascii="Times New Roman" w:hAnsi="Times New Roman" w:cs="Times New Roman"/>
                <w:sz w:val="24"/>
                <w:szCs w:val="24"/>
              </w:rPr>
              <w:t>не</w:t>
            </w:r>
            <w:r w:rsidRPr="000368E7">
              <w:rPr>
                <w:rFonts w:ascii="Times New Roman" w:eastAsia="Calibri" w:hAnsi="Times New Roman" w:cs="Times New Roman"/>
                <w:sz w:val="24"/>
                <w:szCs w:val="24"/>
              </w:rPr>
              <w:t>соблюдение порядка учета операций по обесценению активов, связанных со снижением ценности активов</w:t>
            </w:r>
            <w:r>
              <w:rPr>
                <w:rFonts w:ascii="Times New Roman" w:eastAsia="Calibri"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348"/>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0368E7">
              <w:rPr>
                <w:rFonts w:ascii="Times New Roman" w:eastAsia="Calibri" w:hAnsi="Times New Roman" w:cs="Times New Roman"/>
                <w:sz w:val="24"/>
                <w:szCs w:val="24"/>
              </w:rPr>
              <w:t xml:space="preserve">несоблюдение порядка учета операций с объектами имущества, полученными во </w:t>
            </w:r>
            <w:r w:rsidRPr="000368E7">
              <w:rPr>
                <w:rFonts w:ascii="Times New Roman" w:eastAsia="Calibri" w:hAnsi="Times New Roman" w:cs="Times New Roman"/>
                <w:sz w:val="24"/>
                <w:szCs w:val="24"/>
              </w:rPr>
              <w:lastRenderedPageBreak/>
              <w:t xml:space="preserve">временное владение и пользование, </w:t>
            </w:r>
            <w:r w:rsidRPr="000368E7">
              <w:rPr>
                <w:rFonts w:ascii="Times New Roman" w:eastAsia="Calibri" w:hAnsi="Times New Roman" w:cs="Times New Roman"/>
                <w:sz w:val="24"/>
                <w:szCs w:val="24"/>
              </w:rPr>
              <w:br/>
              <w:t>во временное пользование по договору аренды (имущественного найма), по договору безвозмездного пользования, относящихся к операционной аренде</w:t>
            </w:r>
            <w:r>
              <w:rPr>
                <w:rFonts w:ascii="Times New Roman" w:eastAsia="Calibri"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162"/>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2</w:t>
            </w:r>
            <w:r>
              <w:rPr>
                <w:rFonts w:ascii="Times New Roman" w:hAnsi="Times New Roman" w:cs="Times New Roman"/>
                <w:sz w:val="24"/>
                <w:szCs w:val="24"/>
              </w:rPr>
              <w:t>.3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3A216B">
              <w:rPr>
                <w:rFonts w:ascii="Times New Roman" w:hAnsi="Times New Roman" w:cs="Times New Roman"/>
                <w:sz w:val="24"/>
                <w:szCs w:val="24"/>
              </w:rPr>
              <w:t>не</w:t>
            </w:r>
            <w:r w:rsidRPr="000368E7">
              <w:rPr>
                <w:rFonts w:ascii="Times New Roman" w:eastAsia="Calibri" w:hAnsi="Times New Roman" w:cs="Times New Roman"/>
                <w:sz w:val="24"/>
                <w:szCs w:val="24"/>
              </w:rPr>
              <w:t>соблюдение порядка учета операций с имуществом казны</w:t>
            </w:r>
            <w:r>
              <w:rPr>
                <w:rFonts w:ascii="Times New Roman" w:eastAsia="Calibri"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162"/>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3A216B">
              <w:rPr>
                <w:rFonts w:ascii="Times New Roman" w:hAnsi="Times New Roman" w:cs="Times New Roman"/>
                <w:sz w:val="24"/>
                <w:szCs w:val="24"/>
              </w:rPr>
              <w:t>не</w:t>
            </w:r>
            <w:r w:rsidRPr="000368E7">
              <w:rPr>
                <w:rFonts w:ascii="Times New Roman" w:hAnsi="Times New Roman" w:cs="Times New Roman"/>
                <w:bCs/>
                <w:sz w:val="24"/>
                <w:szCs w:val="24"/>
              </w:rPr>
              <w:t>правильность и (или) несвоевременность формирования регистров бюджетного учета по нефинансовым активам, в том числе инвентарных карточек учета нефинансовых активов</w:t>
            </w:r>
            <w:r>
              <w:rPr>
                <w:rFonts w:ascii="Times New Roman" w:hAnsi="Times New Roman" w:cs="Times New Roman"/>
                <w:bCs/>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162"/>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Pr="003A216B" w:rsidDel="00432CFD" w:rsidRDefault="00397919" w:rsidP="000368E7">
            <w:pPr>
              <w:widowControl w:val="0"/>
              <w:tabs>
                <w:tab w:val="left" w:pos="6019"/>
              </w:tabs>
              <w:autoSpaceDE w:val="0"/>
              <w:autoSpaceDN w:val="0"/>
              <w:adjustRightInd w:val="0"/>
              <w:jc w:val="both"/>
              <w:rPr>
                <w:rFonts w:ascii="Times New Roman" w:hAnsi="Times New Roman" w:cs="Times New Roman"/>
                <w:sz w:val="24"/>
                <w:szCs w:val="24"/>
              </w:rPr>
            </w:pPr>
            <w:r w:rsidRPr="000368E7">
              <w:rPr>
                <w:rFonts w:ascii="Times New Roman" w:eastAsia="Calibri" w:hAnsi="Times New Roman" w:cs="Times New Roman"/>
                <w:sz w:val="24"/>
                <w:szCs w:val="24"/>
              </w:rPr>
              <w:t>несоблюдение порядка учета и</w:t>
            </w:r>
            <w:r>
              <w:rPr>
                <w:rFonts w:ascii="Times New Roman" w:eastAsia="Calibri" w:hAnsi="Times New Roman" w:cs="Times New Roman"/>
                <w:sz w:val="24"/>
                <w:szCs w:val="24"/>
              </w:rPr>
              <w:t xml:space="preserve">мущества на </w:t>
            </w:r>
            <w:proofErr w:type="spellStart"/>
            <w:r>
              <w:rPr>
                <w:rFonts w:ascii="Times New Roman" w:eastAsia="Calibri" w:hAnsi="Times New Roman" w:cs="Times New Roman"/>
                <w:sz w:val="24"/>
                <w:szCs w:val="24"/>
              </w:rPr>
              <w:t>забалансовых</w:t>
            </w:r>
            <w:proofErr w:type="spellEnd"/>
            <w:r>
              <w:rPr>
                <w:rFonts w:ascii="Times New Roman" w:eastAsia="Calibri" w:hAnsi="Times New Roman" w:cs="Times New Roman"/>
                <w:sz w:val="24"/>
                <w:szCs w:val="24"/>
              </w:rPr>
              <w:t xml:space="preserve"> счетах;</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162"/>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0368E7">
              <w:rPr>
                <w:rFonts w:ascii="Times New Roman" w:eastAsia="Calibri" w:hAnsi="Times New Roman" w:cs="Times New Roman"/>
                <w:sz w:val="24"/>
                <w:szCs w:val="24"/>
              </w:rPr>
              <w:t xml:space="preserve">неправильность и (или) несвоевременность начисления и перечисления налогов </w:t>
            </w:r>
            <w:r w:rsidRPr="000368E7">
              <w:rPr>
                <w:rFonts w:ascii="Times New Roman" w:eastAsia="Calibri" w:hAnsi="Times New Roman" w:cs="Times New Roman"/>
                <w:sz w:val="24"/>
                <w:szCs w:val="24"/>
              </w:rPr>
              <w:br/>
              <w:t>в соответствующие бюджеты бюджетной системы Российской Федерации</w:t>
            </w:r>
            <w:r>
              <w:rPr>
                <w:rFonts w:ascii="Times New Roman" w:eastAsia="Calibri"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B23ABC">
        <w:trPr>
          <w:trHeight w:val="1196"/>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Pr="003A216B" w:rsidDel="00432CFD" w:rsidRDefault="00397919" w:rsidP="000368E7">
            <w:pPr>
              <w:widowControl w:val="0"/>
              <w:tabs>
                <w:tab w:val="left" w:pos="6019"/>
              </w:tabs>
              <w:autoSpaceDE w:val="0"/>
              <w:autoSpaceDN w:val="0"/>
              <w:adjustRightInd w:val="0"/>
              <w:jc w:val="both"/>
              <w:rPr>
                <w:rFonts w:ascii="Times New Roman" w:hAnsi="Times New Roman" w:cs="Times New Roman"/>
                <w:sz w:val="24"/>
                <w:szCs w:val="24"/>
              </w:rPr>
            </w:pPr>
            <w:r w:rsidRPr="003A216B">
              <w:rPr>
                <w:rFonts w:ascii="Times New Roman" w:hAnsi="Times New Roman" w:cs="Times New Roman"/>
                <w:sz w:val="24"/>
                <w:szCs w:val="24"/>
              </w:rPr>
              <w:t>не</w:t>
            </w:r>
            <w:r w:rsidRPr="000368E7">
              <w:rPr>
                <w:rFonts w:ascii="Times New Roman" w:eastAsia="Calibri" w:hAnsi="Times New Roman" w:cs="Times New Roman"/>
                <w:sz w:val="24"/>
                <w:szCs w:val="24"/>
              </w:rPr>
              <w:t>правильность и (или) несвоевременность формирования и представления отчетности в органы государственной статистики и налоговые органы;</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162"/>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0368E7">
              <w:rPr>
                <w:rFonts w:ascii="Times New Roman" w:eastAsia="Calibri" w:hAnsi="Times New Roman" w:cs="Times New Roman"/>
                <w:sz w:val="24"/>
                <w:szCs w:val="24"/>
              </w:rPr>
              <w:t xml:space="preserve">несоответствие </w:t>
            </w:r>
            <w:r w:rsidRPr="000368E7">
              <w:rPr>
                <w:rFonts w:ascii="Times New Roman" w:hAnsi="Times New Roman" w:cs="Times New Roman"/>
                <w:sz w:val="24"/>
                <w:szCs w:val="24"/>
              </w:rPr>
              <w:t>записей по дебиторской и кредиторской задолженности по налогам в регистрах бюджетного учета данным, отраженным в актах сверок на отчетную дату</w:t>
            </w:r>
            <w:r>
              <w:rPr>
                <w:rFonts w:ascii="Times New Roman"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B1165">
        <w:trPr>
          <w:trHeight w:val="162"/>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w:t>
            </w:r>
          </w:p>
        </w:tc>
        <w:tc>
          <w:tcPr>
            <w:tcW w:w="5274" w:type="dxa"/>
            <w:vAlign w:val="center"/>
          </w:tcPr>
          <w:p w:rsidR="00397919" w:rsidRPr="003A216B" w:rsidRDefault="00397919" w:rsidP="00725031">
            <w:pPr>
              <w:jc w:val="both"/>
              <w:rPr>
                <w:rFonts w:ascii="Times New Roman" w:eastAsia="Calibri" w:hAnsi="Times New Roman" w:cs="Times New Roman"/>
                <w:sz w:val="24"/>
                <w:szCs w:val="24"/>
              </w:rPr>
            </w:pPr>
            <w:r w:rsidRPr="00D0583A">
              <w:rPr>
                <w:rFonts w:ascii="Times New Roman" w:eastAsiaTheme="minorEastAsia" w:hAnsi="Times New Roman" w:cs="Times New Roman"/>
                <w:sz w:val="24"/>
                <w:szCs w:val="24"/>
              </w:rPr>
              <w:t>иные риски по пункт</w:t>
            </w:r>
            <w:r>
              <w:rPr>
                <w:rFonts w:ascii="Times New Roman" w:eastAsiaTheme="minorEastAsia" w:hAnsi="Times New Roman" w:cs="Times New Roman"/>
                <w:sz w:val="24"/>
                <w:szCs w:val="24"/>
              </w:rPr>
              <w:t>у 1 направления деятельности X</w:t>
            </w:r>
            <w:r>
              <w:rPr>
                <w:rFonts w:ascii="Times New Roman" w:eastAsiaTheme="minorEastAsia" w:hAnsi="Times New Roman" w:cs="Times New Roman"/>
                <w:sz w:val="24"/>
                <w:szCs w:val="24"/>
                <w:lang w:val="en-US"/>
              </w:rPr>
              <w:t>II</w:t>
            </w:r>
            <w:r w:rsidRPr="00D0583A">
              <w:rPr>
                <w:rFonts w:ascii="Times New Roman" w:eastAsiaTheme="minorEastAsia" w:hAnsi="Times New Roman" w:cs="Times New Roman"/>
                <w:sz w:val="24"/>
                <w:szCs w:val="24"/>
              </w:rPr>
              <w:t xml:space="preserve">.3 </w:t>
            </w:r>
            <w:r w:rsidRPr="00350591">
              <w:rPr>
                <w:rFonts w:ascii="Times New Roman" w:eastAsiaTheme="minorEastAsia" w:hAnsi="Times New Roman" w:cs="Times New Roman"/>
                <w:sz w:val="24"/>
                <w:szCs w:val="24"/>
              </w:rPr>
              <w:t>«</w:t>
            </w:r>
            <w:r>
              <w:rPr>
                <w:rFonts w:ascii="Times New Roman" w:eastAsia="Times New Roman" w:hAnsi="Times New Roman" w:cs="Times New Roman"/>
                <w:sz w:val="24"/>
                <w:szCs w:val="24"/>
                <w:lang w:eastAsia="ru-RU"/>
              </w:rPr>
              <w:t>Централизованный учет нефинансовых активов</w:t>
            </w:r>
            <w:r w:rsidRPr="00D0583A">
              <w:rPr>
                <w:rFonts w:ascii="Times New Roman" w:eastAsiaTheme="minorEastAsia" w:hAnsi="Times New Roman" w:cs="Times New Roman"/>
                <w:sz w:val="24"/>
                <w:szCs w:val="24"/>
              </w:rPr>
              <w:t>» (далее</w:t>
            </w:r>
            <w:r>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II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E94C58">
        <w:trPr>
          <w:trHeight w:val="486"/>
        </w:trPr>
        <w:tc>
          <w:tcPr>
            <w:tcW w:w="754" w:type="dxa"/>
            <w:vMerge w:val="restart"/>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2.</w:t>
            </w:r>
          </w:p>
        </w:tc>
        <w:tc>
          <w:tcPr>
            <w:tcW w:w="13443" w:type="dxa"/>
            <w:gridSpan w:val="12"/>
            <w:vAlign w:val="center"/>
          </w:tcPr>
          <w:p w:rsidR="00397919" w:rsidRDefault="00397919" w:rsidP="00725031">
            <w:pPr>
              <w:jc w:val="both"/>
              <w:rPr>
                <w:rFonts w:ascii="Times New Roman" w:hAnsi="Times New Roman" w:cs="Times New Roman"/>
                <w:sz w:val="24"/>
                <w:szCs w:val="24"/>
              </w:rPr>
            </w:pPr>
            <w:r w:rsidRPr="000368E7">
              <w:rPr>
                <w:rFonts w:ascii="Times New Roman" w:eastAsia="Times New Roman" w:hAnsi="Times New Roman" w:cs="Times New Roman"/>
                <w:sz w:val="24"/>
                <w:szCs w:val="24"/>
              </w:rPr>
              <w:t>Соблюдение требований, установленных графиком документооборота при централизации учета</w:t>
            </w:r>
            <w:r>
              <w:rPr>
                <w:rFonts w:ascii="Times New Roman" w:eastAsia="Times New Roman" w:hAnsi="Times New Roman" w:cs="Times New Roman"/>
                <w:sz w:val="24"/>
                <w:szCs w:val="24"/>
              </w:rPr>
              <w:t>:</w:t>
            </w:r>
          </w:p>
        </w:tc>
      </w:tr>
      <w:tr w:rsidR="00397919" w:rsidTr="00E94C58">
        <w:trPr>
          <w:trHeight w:val="104"/>
        </w:trPr>
        <w:tc>
          <w:tcPr>
            <w:tcW w:w="754" w:type="dxa"/>
            <w:vMerge/>
          </w:tcPr>
          <w:p w:rsidR="00397919" w:rsidRDefault="00397919" w:rsidP="00725031">
            <w:pPr>
              <w:jc w:val="center"/>
              <w:rPr>
                <w:rFonts w:ascii="Times New Roman" w:hAnsi="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3A216B">
              <w:rPr>
                <w:rFonts w:ascii="Times New Roman" w:hAnsi="Times New Roman" w:cs="Times New Roman"/>
                <w:sz w:val="24"/>
                <w:szCs w:val="24"/>
              </w:rPr>
              <w:t>несоблюдение требований по своевременности и порядку принятия и отражения в бюджетном учете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B73C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7A6F35">
        <w:trPr>
          <w:trHeight w:val="686"/>
        </w:trPr>
        <w:tc>
          <w:tcPr>
            <w:tcW w:w="754" w:type="dxa"/>
            <w:vMerge/>
          </w:tcPr>
          <w:p w:rsidR="00397919" w:rsidRDefault="00397919" w:rsidP="00725031">
            <w:pPr>
              <w:jc w:val="center"/>
              <w:rPr>
                <w:rFonts w:ascii="Times New Roman" w:hAnsi="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3A216B">
              <w:rPr>
                <w:rFonts w:ascii="Times New Roman" w:hAnsi="Times New Roman" w:cs="Times New Roman"/>
                <w:sz w:val="24"/>
                <w:szCs w:val="24"/>
              </w:rPr>
              <w:t>несвоевременное формирование и направление субъекту централизованного учета инвентаризационных описей;</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7A6F35">
        <w:trPr>
          <w:trHeight w:val="686"/>
        </w:trPr>
        <w:tc>
          <w:tcPr>
            <w:tcW w:w="754" w:type="dxa"/>
            <w:vMerge/>
          </w:tcPr>
          <w:p w:rsidR="00397919" w:rsidRDefault="00397919" w:rsidP="00725031">
            <w:pPr>
              <w:jc w:val="center"/>
              <w:rPr>
                <w:rFonts w:ascii="Times New Roman" w:hAnsi="Times New Roman"/>
                <w:sz w:val="24"/>
                <w:szCs w:val="24"/>
              </w:rPr>
            </w:pPr>
          </w:p>
        </w:tc>
        <w:tc>
          <w:tcPr>
            <w:tcW w:w="69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3A216B" w:rsidDel="00432CFD" w:rsidRDefault="00397919" w:rsidP="00725031">
            <w:pPr>
              <w:jc w:val="both"/>
              <w:rPr>
                <w:rFonts w:ascii="Times New Roman" w:hAnsi="Times New Roman" w:cs="Times New Roman"/>
                <w:sz w:val="24"/>
                <w:szCs w:val="24"/>
              </w:rPr>
            </w:pPr>
            <w:r w:rsidRPr="003A216B">
              <w:rPr>
                <w:rFonts w:ascii="Times New Roman" w:hAnsi="Times New Roman" w:cs="Times New Roman"/>
                <w:sz w:val="24"/>
                <w:szCs w:val="24"/>
              </w:rPr>
              <w:t>формирование и направление субъекту централизованного учета инвентаризационных описей не в полном объеме;</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267290">
        <w:trPr>
          <w:trHeight w:val="210"/>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Pr="00545101" w:rsidRDefault="00397919" w:rsidP="00725031">
            <w:pPr>
              <w:jc w:val="center"/>
              <w:rPr>
                <w:rFonts w:ascii="Times New Roman" w:hAnsi="Times New Roman" w:cs="Times New Roman"/>
                <w:sz w:val="24"/>
                <w:szCs w:val="24"/>
              </w:rPr>
            </w:pPr>
            <w:r>
              <w:rPr>
                <w:rFonts w:ascii="Times New Roman" w:hAnsi="Times New Roman" w:cs="Times New Roman"/>
                <w:sz w:val="24"/>
                <w:szCs w:val="24"/>
              </w:rPr>
              <w:t>12.3</w:t>
            </w:r>
          </w:p>
        </w:tc>
        <w:tc>
          <w:tcPr>
            <w:tcW w:w="696" w:type="dxa"/>
            <w:gridSpan w:val="2"/>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3A216B" w:rsidRDefault="00397919" w:rsidP="00725031">
            <w:pPr>
              <w:jc w:val="both"/>
              <w:rPr>
                <w:rFonts w:ascii="Times New Roman" w:hAnsi="Times New Roman" w:cs="Times New Roman"/>
                <w:sz w:val="24"/>
                <w:szCs w:val="24"/>
              </w:rPr>
            </w:pPr>
            <w:r w:rsidRPr="003A216B">
              <w:rPr>
                <w:rFonts w:ascii="Times New Roman" w:hAnsi="Times New Roman" w:cs="Times New Roman"/>
                <w:sz w:val="24"/>
                <w:szCs w:val="24"/>
              </w:rPr>
              <w:t>иные риски по пункту 2 направления деятельности X</w:t>
            </w:r>
            <w:r>
              <w:rPr>
                <w:rFonts w:ascii="Times New Roman" w:hAnsi="Times New Roman" w:cs="Times New Roman"/>
                <w:sz w:val="24"/>
                <w:szCs w:val="24"/>
                <w:lang w:val="en-US"/>
              </w:rPr>
              <w:t>I</w:t>
            </w:r>
            <w:r w:rsidRPr="003A216B">
              <w:rPr>
                <w:rFonts w:ascii="Times New Roman" w:hAnsi="Times New Roman" w:cs="Times New Roman"/>
                <w:sz w:val="24"/>
                <w:szCs w:val="24"/>
                <w:lang w:val="en-US"/>
              </w:rPr>
              <w:t>I</w:t>
            </w:r>
            <w:r w:rsidRPr="003A216B">
              <w:rPr>
                <w:rFonts w:ascii="Times New Roman" w:hAnsi="Times New Roman" w:cs="Times New Roman"/>
                <w:sz w:val="24"/>
                <w:szCs w:val="24"/>
              </w:rPr>
              <w:t>.3 Классификатора рисков</w:t>
            </w:r>
            <w:r>
              <w:rPr>
                <w:rFonts w:ascii="Times New Roman" w:hAnsi="Times New Roman" w:cs="Times New Roman"/>
                <w:sz w:val="24"/>
                <w:szCs w:val="24"/>
              </w:rPr>
              <w:t>.</w:t>
            </w:r>
          </w:p>
        </w:tc>
        <w:tc>
          <w:tcPr>
            <w:tcW w:w="796"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Pr="003A216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Pr="00FC060B" w:rsidRDefault="00397919" w:rsidP="0072503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CB125B">
        <w:trPr>
          <w:trHeight w:val="240"/>
        </w:trPr>
        <w:tc>
          <w:tcPr>
            <w:tcW w:w="754" w:type="dxa"/>
            <w:vMerge w:val="restart"/>
          </w:tcPr>
          <w:p w:rsidR="00397919" w:rsidRPr="006A238A" w:rsidRDefault="00397919" w:rsidP="00725031">
            <w:pPr>
              <w:jc w:val="center"/>
              <w:rPr>
                <w:rFonts w:ascii="Times New Roman" w:hAnsi="Times New Roman" w:cs="Times New Roman"/>
                <w:sz w:val="24"/>
                <w:szCs w:val="24"/>
              </w:rPr>
            </w:pPr>
            <w:r>
              <w:rPr>
                <w:rFonts w:ascii="Times New Roman" w:hAnsi="Times New Roman" w:cs="Times New Roman"/>
                <w:sz w:val="24"/>
                <w:szCs w:val="24"/>
              </w:rPr>
              <w:t>3</w:t>
            </w:r>
            <w:r w:rsidRPr="006A238A">
              <w:rPr>
                <w:rFonts w:ascii="Times New Roman" w:hAnsi="Times New Roman" w:cs="Times New Roman"/>
                <w:sz w:val="24"/>
                <w:szCs w:val="24"/>
                <w:lang w:val="en-US"/>
              </w:rPr>
              <w:t>.</w:t>
            </w:r>
          </w:p>
        </w:tc>
        <w:tc>
          <w:tcPr>
            <w:tcW w:w="13443" w:type="dxa"/>
            <w:gridSpan w:val="12"/>
            <w:vAlign w:val="center"/>
          </w:tcPr>
          <w:p w:rsidR="00397919" w:rsidRPr="006A238A" w:rsidRDefault="00397919" w:rsidP="00725031">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397919" w:rsidTr="003B1165">
        <w:trPr>
          <w:trHeight w:val="260"/>
        </w:trPr>
        <w:tc>
          <w:tcPr>
            <w:tcW w:w="754" w:type="dxa"/>
            <w:vMerge/>
          </w:tcPr>
          <w:p w:rsidR="00397919" w:rsidRDefault="00397919" w:rsidP="00725031">
            <w:pPr>
              <w:jc w:val="center"/>
              <w:rPr>
                <w:rFonts w:ascii="Times New Roman" w:hAnsi="Times New Roman"/>
                <w:sz w:val="24"/>
                <w:szCs w:val="24"/>
              </w:rPr>
            </w:pPr>
          </w:p>
        </w:tc>
        <w:tc>
          <w:tcPr>
            <w:tcW w:w="695" w:type="dxa"/>
            <w:vAlign w:val="center"/>
          </w:tcPr>
          <w:p w:rsidR="00397919" w:rsidRPr="00D05418" w:rsidRDefault="00397919" w:rsidP="00725031">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lang w:val="en-US"/>
              </w:rPr>
              <w:t>2</w:t>
            </w:r>
            <w:r w:rsidRPr="00DA23A3">
              <w:rPr>
                <w:rFonts w:ascii="Times New Roman" w:hAnsi="Times New Roman" w:cs="Times New Roman"/>
                <w:sz w:val="24"/>
                <w:szCs w:val="24"/>
              </w:rPr>
              <w:t>.3</w:t>
            </w:r>
          </w:p>
        </w:tc>
        <w:tc>
          <w:tcPr>
            <w:tcW w:w="696" w:type="dxa"/>
            <w:gridSpan w:val="2"/>
            <w:vAlign w:val="center"/>
          </w:tcPr>
          <w:p w:rsidR="00397919" w:rsidRPr="00EE4CFB" w:rsidRDefault="00397919" w:rsidP="00725031">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725031">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rsidR="00397919" w:rsidRDefault="00397919" w:rsidP="00725031">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Default="00397919" w:rsidP="00725031">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725031">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725031">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rsidR="00397919" w:rsidRDefault="00397919" w:rsidP="00725031">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725031">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725031">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rsidR="00397919" w:rsidRDefault="00397919" w:rsidP="00725031">
            <w:pPr>
              <w:jc w:val="center"/>
            </w:pPr>
            <w:r w:rsidRPr="00FC060B">
              <w:rPr>
                <w:rFonts w:ascii="Times New Roman" w:hAnsi="Times New Roman" w:cs="Times New Roman"/>
                <w:sz w:val="24"/>
                <w:szCs w:val="24"/>
              </w:rPr>
              <w:t>низкий</w:t>
            </w:r>
          </w:p>
        </w:tc>
      </w:tr>
      <w:tr w:rsidR="00397919" w:rsidTr="00B23ABC">
        <w:trPr>
          <w:trHeight w:val="671"/>
        </w:trPr>
        <w:tc>
          <w:tcPr>
            <w:tcW w:w="14197" w:type="dxa"/>
            <w:gridSpan w:val="13"/>
            <w:vAlign w:val="center"/>
          </w:tcPr>
          <w:p w:rsidR="00397919" w:rsidRDefault="00397919" w:rsidP="009C3A3D">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lastRenderedPageBreak/>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МБУ ФК</w:t>
            </w:r>
            <w:r w:rsidRPr="00D11B13">
              <w:rPr>
                <w:rFonts w:ascii="Times New Roman" w:eastAsia="Times New Roman" w:hAnsi="Times New Roman" w:cs="Times New Roman"/>
                <w:b/>
                <w:sz w:val="24"/>
                <w:szCs w:val="24"/>
                <w:lang w:eastAsia="ru-RU"/>
              </w:rPr>
              <w:t>: X</w:t>
            </w:r>
            <w:r w:rsidRPr="00D11B13">
              <w:rPr>
                <w:rFonts w:ascii="Times New Roman" w:eastAsia="Times New Roman" w:hAnsi="Times New Roman" w:cs="Times New Roman"/>
                <w:b/>
                <w:sz w:val="24"/>
                <w:szCs w:val="24"/>
                <w:lang w:val="en-US" w:eastAsia="ru-RU"/>
              </w:rPr>
              <w:t>III</w:t>
            </w:r>
            <w:r w:rsidRPr="00D11B13">
              <w:rPr>
                <w:rFonts w:ascii="Times New Roman" w:eastAsia="Times New Roman" w:hAnsi="Times New Roman" w:cs="Times New Roman"/>
                <w:b/>
                <w:sz w:val="24"/>
                <w:szCs w:val="24"/>
                <w:lang w:eastAsia="ru-RU"/>
              </w:rPr>
              <w:t>.3 Централизованный учет</w:t>
            </w:r>
            <w:r>
              <w:rPr>
                <w:rFonts w:ascii="Times New Roman" w:eastAsia="Times New Roman" w:hAnsi="Times New Roman" w:cs="Times New Roman"/>
                <w:b/>
                <w:sz w:val="24"/>
                <w:szCs w:val="24"/>
                <w:lang w:eastAsia="ru-RU"/>
              </w:rPr>
              <w:t xml:space="preserve"> кассовых поступлений и выбытий, расчетов и обязательств, капитальных вложений и НИОКР</w:t>
            </w:r>
          </w:p>
        </w:tc>
      </w:tr>
      <w:tr w:rsidR="00397919" w:rsidTr="00A01B66">
        <w:trPr>
          <w:trHeight w:val="728"/>
        </w:trPr>
        <w:tc>
          <w:tcPr>
            <w:tcW w:w="754" w:type="dxa"/>
            <w:vMerge w:val="restart"/>
          </w:tcPr>
          <w:p w:rsidR="00397919" w:rsidRPr="00AF6475" w:rsidRDefault="00397919" w:rsidP="00725031">
            <w:pPr>
              <w:jc w:val="center"/>
              <w:rPr>
                <w:rFonts w:ascii="Times New Roman" w:hAnsi="Times New Roman" w:cs="Times New Roman"/>
                <w:sz w:val="24"/>
                <w:szCs w:val="24"/>
              </w:rPr>
            </w:pPr>
            <w:r>
              <w:rPr>
                <w:rFonts w:ascii="Times New Roman" w:hAnsi="Times New Roman" w:cs="Times New Roman"/>
                <w:sz w:val="24"/>
                <w:szCs w:val="24"/>
                <w:lang w:val="en-US"/>
              </w:rPr>
              <w:t>1.</w:t>
            </w:r>
          </w:p>
        </w:tc>
        <w:tc>
          <w:tcPr>
            <w:tcW w:w="13443" w:type="dxa"/>
            <w:gridSpan w:val="12"/>
            <w:vAlign w:val="center"/>
          </w:tcPr>
          <w:p w:rsidR="00397919" w:rsidRDefault="00397919" w:rsidP="00725031">
            <w:pPr>
              <w:rPr>
                <w:rFonts w:ascii="Times New Roman" w:hAnsi="Times New Roman" w:cs="Times New Roman"/>
                <w:sz w:val="24"/>
                <w:szCs w:val="24"/>
              </w:rPr>
            </w:pPr>
            <w:r w:rsidRPr="000368E7">
              <w:rPr>
                <w:rFonts w:ascii="Times New Roman" w:hAnsi="Times New Roman" w:cs="Times New Roman"/>
                <w:sz w:val="24"/>
                <w:szCs w:val="24"/>
              </w:rPr>
              <w:t>Ведение бюджетного учета операций по санкционированию расходов, кассовых поступлений и выбытий субъекта централизованного учета</w:t>
            </w:r>
            <w:r>
              <w:rPr>
                <w:rFonts w:ascii="Times New Roman" w:hAnsi="Times New Roman" w:cs="Times New Roman"/>
                <w:sz w:val="24"/>
                <w:szCs w:val="24"/>
              </w:rPr>
              <w:t>:</w:t>
            </w:r>
          </w:p>
        </w:tc>
      </w:tr>
      <w:tr w:rsidR="00397919" w:rsidTr="007A6F35">
        <w:trPr>
          <w:trHeight w:val="731"/>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Pr="00A26D37"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3A216B" w:rsidDel="00432CFD" w:rsidRDefault="00397919" w:rsidP="00A2400E">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учета показателей утвержденных бюджетных ассигнований и лимитов бюджетных обязательств на текущий, очередной финансовый год, первый и второй годы планового периода</w:t>
            </w:r>
            <w:r>
              <w:rPr>
                <w:rFonts w:ascii="Times New Roman" w:hAnsi="Times New Roman" w:cs="Times New Roman"/>
                <w:sz w:val="24"/>
                <w:szCs w:val="24"/>
              </w:rPr>
              <w:t>;</w:t>
            </w:r>
          </w:p>
        </w:tc>
        <w:tc>
          <w:tcPr>
            <w:tcW w:w="796" w:type="dxa"/>
            <w:vAlign w:val="center"/>
          </w:tcPr>
          <w:p w:rsidR="00397919" w:rsidRPr="003A216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A216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A216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A216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A216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7A6F35">
        <w:trPr>
          <w:trHeight w:val="731"/>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Del="00432CFD" w:rsidRDefault="00397919" w:rsidP="00A2400E">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учета принимаемых, принятых бюджетных обязательств и денежных обязательств субъекта централизованного учета</w:t>
            </w:r>
            <w:r>
              <w:rPr>
                <w:rFonts w:ascii="Times New Roman" w:hAnsi="Times New Roman" w:cs="Times New Roman"/>
                <w:sz w:val="24"/>
                <w:szCs w:val="24"/>
              </w:rPr>
              <w:t>;</w:t>
            </w:r>
          </w:p>
        </w:tc>
        <w:tc>
          <w:tcPr>
            <w:tcW w:w="796"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3D62C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A01B66">
        <w:trPr>
          <w:trHeight w:val="121"/>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Del="00432CFD" w:rsidRDefault="00397919" w:rsidP="00A2400E">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учета движения денежных средств на лицевом счете субъекта централизованного учета, открытом для осуществления операций за счет средств бюджета</w:t>
            </w:r>
            <w:r>
              <w:rPr>
                <w:rFonts w:ascii="Times New Roman" w:hAnsi="Times New Roman" w:cs="Times New Roman"/>
                <w:sz w:val="24"/>
                <w:szCs w:val="24"/>
              </w:rPr>
              <w:t>;</w:t>
            </w:r>
          </w:p>
        </w:tc>
        <w:tc>
          <w:tcPr>
            <w:tcW w:w="796"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3D62C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1285"/>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Del="00432CFD" w:rsidRDefault="00397919" w:rsidP="00A2400E">
            <w:pPr>
              <w:jc w:val="both"/>
              <w:rPr>
                <w:rFonts w:ascii="Times New Roman" w:hAnsi="Times New Roman" w:cs="Times New Roman"/>
                <w:sz w:val="24"/>
                <w:szCs w:val="24"/>
              </w:rPr>
            </w:pPr>
            <w:r w:rsidRPr="000368E7">
              <w:rPr>
                <w:rFonts w:ascii="Times New Roman" w:hAnsi="Times New Roman" w:cs="Times New Roman"/>
                <w:sz w:val="24"/>
                <w:szCs w:val="24"/>
              </w:rPr>
              <w:t>неправильность и (или) несвоевременность проведения кассовых выплат из федерального бюджета от имени и по поручению субъекта централизованного учета в рамках исполнения публично-нормативных обязательств, контрактов и договоров по основаниям, вытекающим из условий контрактов и договоров, а также иных обязательств</w:t>
            </w:r>
            <w:r>
              <w:rPr>
                <w:rFonts w:ascii="Times New Roman" w:hAnsi="Times New Roman" w:cs="Times New Roman"/>
                <w:sz w:val="24"/>
                <w:szCs w:val="24"/>
              </w:rPr>
              <w:t>;</w:t>
            </w:r>
          </w:p>
        </w:tc>
        <w:tc>
          <w:tcPr>
            <w:tcW w:w="796"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3D62C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104"/>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Del="00432CFD" w:rsidRDefault="00397919" w:rsidP="00A2400E">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проведения кассовых выплат в рамках осуществления финансирования в иностранной валюте в соответствии с действующим законодательством Российской Федерации</w:t>
            </w:r>
            <w:r>
              <w:rPr>
                <w:rFonts w:ascii="Times New Roman" w:hAnsi="Times New Roman" w:cs="Times New Roman"/>
                <w:sz w:val="24"/>
                <w:szCs w:val="24"/>
              </w:rPr>
              <w:t>;</w:t>
            </w:r>
          </w:p>
        </w:tc>
        <w:tc>
          <w:tcPr>
            <w:tcW w:w="796"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3D62C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655"/>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Del="00432CFD" w:rsidRDefault="00397919" w:rsidP="00A2400E">
            <w:pPr>
              <w:jc w:val="both"/>
              <w:rPr>
                <w:rFonts w:ascii="Times New Roman" w:hAnsi="Times New Roman" w:cs="Times New Roman"/>
                <w:sz w:val="24"/>
                <w:szCs w:val="24"/>
              </w:rPr>
            </w:pPr>
            <w:r>
              <w:rPr>
                <w:rFonts w:ascii="Times New Roman" w:hAnsi="Times New Roman" w:cs="Times New Roman"/>
                <w:sz w:val="24"/>
                <w:szCs w:val="24"/>
              </w:rPr>
              <w:t>не</w:t>
            </w:r>
            <w:r w:rsidRPr="000368E7">
              <w:rPr>
                <w:rFonts w:ascii="Times New Roman" w:hAnsi="Times New Roman" w:cs="Times New Roman"/>
                <w:sz w:val="24"/>
                <w:szCs w:val="24"/>
              </w:rPr>
              <w:t>соблюдение порядка учета операций со средствами бюджета Союзного государства</w:t>
            </w:r>
            <w:r>
              <w:rPr>
                <w:rFonts w:ascii="Times New Roman" w:hAnsi="Times New Roman" w:cs="Times New Roman"/>
                <w:sz w:val="24"/>
                <w:szCs w:val="24"/>
              </w:rPr>
              <w:t>;</w:t>
            </w:r>
          </w:p>
        </w:tc>
        <w:tc>
          <w:tcPr>
            <w:tcW w:w="796"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3D62C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B23ABC">
        <w:trPr>
          <w:trHeight w:val="1465"/>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Del="00432CFD" w:rsidRDefault="00397919" w:rsidP="004743AF">
            <w:pPr>
              <w:jc w:val="both"/>
              <w:rPr>
                <w:rFonts w:ascii="Times New Roman" w:hAnsi="Times New Roman" w:cs="Times New Roman"/>
                <w:sz w:val="24"/>
                <w:szCs w:val="24"/>
              </w:rPr>
            </w:pPr>
            <w:r w:rsidRPr="000368E7">
              <w:rPr>
                <w:rFonts w:ascii="Times New Roman" w:hAnsi="Times New Roman" w:cs="Times New Roman"/>
                <w:sz w:val="24"/>
                <w:szCs w:val="24"/>
              </w:rPr>
              <w:t>несоблюдение порядка учета сумм денежных средств, поступивших</w:t>
            </w:r>
            <w:r>
              <w:rPr>
                <w:rFonts w:ascii="Times New Roman" w:hAnsi="Times New Roman" w:cs="Times New Roman"/>
                <w:sz w:val="24"/>
                <w:szCs w:val="24"/>
              </w:rPr>
              <w:t xml:space="preserve"> </w:t>
            </w:r>
            <w:r w:rsidRPr="000368E7">
              <w:rPr>
                <w:rFonts w:ascii="Times New Roman" w:hAnsi="Times New Roman" w:cs="Times New Roman"/>
                <w:sz w:val="24"/>
                <w:szCs w:val="24"/>
              </w:rPr>
              <w:t>во временное распоряжение субъекта учета и подлежащих при наступлении определенных условий возврату или перечислению</w:t>
            </w:r>
            <w:r>
              <w:rPr>
                <w:rFonts w:ascii="Times New Roman" w:hAnsi="Times New Roman" w:cs="Times New Roman"/>
                <w:sz w:val="24"/>
                <w:szCs w:val="24"/>
              </w:rPr>
              <w:t xml:space="preserve"> </w:t>
            </w:r>
            <w:r w:rsidRPr="000368E7">
              <w:rPr>
                <w:rFonts w:ascii="Times New Roman" w:hAnsi="Times New Roman" w:cs="Times New Roman"/>
                <w:sz w:val="24"/>
                <w:szCs w:val="24"/>
              </w:rPr>
              <w:t>по назначению</w:t>
            </w:r>
            <w:r>
              <w:rPr>
                <w:rFonts w:ascii="Times New Roman" w:hAnsi="Times New Roman" w:cs="Times New Roman"/>
                <w:sz w:val="24"/>
                <w:szCs w:val="24"/>
              </w:rPr>
              <w:t>;</w:t>
            </w:r>
          </w:p>
        </w:tc>
        <w:tc>
          <w:tcPr>
            <w:tcW w:w="796"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3D62C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7A6F35">
        <w:trPr>
          <w:trHeight w:val="731"/>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Del="00432CFD" w:rsidRDefault="00397919" w:rsidP="00A2400E">
            <w:pPr>
              <w:jc w:val="both"/>
              <w:rPr>
                <w:rFonts w:ascii="Times New Roman" w:hAnsi="Times New Roman" w:cs="Times New Roman"/>
                <w:sz w:val="24"/>
                <w:szCs w:val="24"/>
              </w:rPr>
            </w:pPr>
            <w:r>
              <w:rPr>
                <w:rFonts w:ascii="Times New Roman" w:hAnsi="Times New Roman" w:cs="Times New Roman"/>
                <w:sz w:val="24"/>
                <w:szCs w:val="24"/>
              </w:rPr>
              <w:t>не</w:t>
            </w:r>
            <w:r w:rsidRPr="000368E7">
              <w:rPr>
                <w:rFonts w:ascii="Times New Roman" w:hAnsi="Times New Roman" w:cs="Times New Roman"/>
                <w:sz w:val="24"/>
                <w:szCs w:val="24"/>
              </w:rPr>
              <w:t>соблюдение порядка учета движения наличных денежных средств и денежных документов в кассе субъекта централизованного учета</w:t>
            </w:r>
            <w:r>
              <w:rPr>
                <w:rFonts w:ascii="Times New Roman" w:hAnsi="Times New Roman" w:cs="Times New Roman"/>
                <w:sz w:val="24"/>
                <w:szCs w:val="24"/>
              </w:rPr>
              <w:t>;</w:t>
            </w:r>
          </w:p>
        </w:tc>
        <w:tc>
          <w:tcPr>
            <w:tcW w:w="796"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3D62C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B23ABC">
        <w:trPr>
          <w:trHeight w:val="935"/>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Del="00432CFD" w:rsidRDefault="00397919" w:rsidP="00A2400E">
            <w:pPr>
              <w:jc w:val="both"/>
              <w:rPr>
                <w:rFonts w:ascii="Times New Roman" w:hAnsi="Times New Roman" w:cs="Times New Roman"/>
                <w:sz w:val="24"/>
                <w:szCs w:val="24"/>
              </w:rPr>
            </w:pPr>
            <w:r>
              <w:rPr>
                <w:rFonts w:ascii="Times New Roman" w:hAnsi="Times New Roman" w:cs="Times New Roman"/>
                <w:sz w:val="24"/>
                <w:szCs w:val="24"/>
              </w:rPr>
              <w:t>не</w:t>
            </w:r>
            <w:r w:rsidRPr="000368E7">
              <w:rPr>
                <w:rFonts w:ascii="Times New Roman" w:hAnsi="Times New Roman" w:cs="Times New Roman"/>
                <w:sz w:val="24"/>
                <w:szCs w:val="24"/>
              </w:rPr>
              <w:t>осуществление контроля за соблюдением лимита остатка наличных денег в кассе субъекта учета</w:t>
            </w:r>
            <w:r>
              <w:rPr>
                <w:rFonts w:ascii="Times New Roman" w:hAnsi="Times New Roman" w:cs="Times New Roman"/>
                <w:sz w:val="24"/>
                <w:szCs w:val="24"/>
              </w:rPr>
              <w:t>;</w:t>
            </w:r>
          </w:p>
        </w:tc>
        <w:tc>
          <w:tcPr>
            <w:tcW w:w="796"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FC060B" w:rsidRDefault="00397919" w:rsidP="003D62CA">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725031">
            <w:pPr>
              <w:jc w:val="center"/>
              <w:rPr>
                <w:rFonts w:ascii="Times New Roman" w:hAnsi="Times New Roman" w:cs="Times New Roman"/>
                <w:sz w:val="24"/>
                <w:szCs w:val="24"/>
              </w:rPr>
            </w:pPr>
          </w:p>
        </w:tc>
        <w:tc>
          <w:tcPr>
            <w:tcW w:w="695" w:type="dxa"/>
            <w:vAlign w:val="center"/>
          </w:tcPr>
          <w:p w:rsidR="00397919" w:rsidRPr="00A26D37"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Default="00397919" w:rsidP="000368E7">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иные риски по пункту 1 направления деятельности X</w:t>
            </w:r>
            <w:r>
              <w:rPr>
                <w:rFonts w:ascii="Times New Roman" w:eastAsiaTheme="minorEastAsia" w:hAnsi="Times New Roman" w:cs="Times New Roman"/>
                <w:sz w:val="24"/>
                <w:szCs w:val="24"/>
                <w:lang w:val="en-US"/>
              </w:rPr>
              <w:t>III</w:t>
            </w:r>
            <w:r w:rsidRPr="00D0583A">
              <w:rPr>
                <w:rFonts w:ascii="Times New Roman" w:eastAsiaTheme="minorEastAsia" w:hAnsi="Times New Roman" w:cs="Times New Roman"/>
                <w:sz w:val="24"/>
                <w:szCs w:val="24"/>
              </w:rPr>
              <w:t>.3 «</w:t>
            </w:r>
            <w:r w:rsidRPr="00847572">
              <w:rPr>
                <w:rFonts w:ascii="Times New Roman" w:eastAsiaTheme="minorEastAsia" w:hAnsi="Times New Roman" w:cs="Times New Roman"/>
                <w:sz w:val="24"/>
                <w:szCs w:val="24"/>
              </w:rPr>
              <w:t xml:space="preserve">Централизованный учет </w:t>
            </w:r>
            <w:r>
              <w:rPr>
                <w:rFonts w:ascii="Times New Roman" w:eastAsiaTheme="minorEastAsia" w:hAnsi="Times New Roman" w:cs="Times New Roman"/>
                <w:sz w:val="24"/>
                <w:szCs w:val="24"/>
              </w:rPr>
              <w:t>кассовых поступлений выбытий, расчетов и обязательств, капитальных вложений и НИОКР</w:t>
            </w:r>
            <w:r w:rsidRPr="00D0583A">
              <w:rPr>
                <w:rFonts w:ascii="Times New Roman" w:eastAsiaTheme="minorEastAsia" w:hAnsi="Times New Roman" w:cs="Times New Roman"/>
                <w:sz w:val="24"/>
                <w:szCs w:val="24"/>
              </w:rPr>
              <w:t>» (далее</w:t>
            </w:r>
            <w:r>
              <w:rPr>
                <w:rFonts w:ascii="Times New Roman" w:eastAsiaTheme="minorEastAsia" w:hAnsi="Times New Roman" w:cs="Times New Roman"/>
                <w:sz w:val="24"/>
                <w:szCs w:val="24"/>
                <w:lang w:val="en-US"/>
              </w:rPr>
              <w:t> </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US"/>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III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725031">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725031">
            <w:pPr>
              <w:jc w:val="center"/>
            </w:pPr>
            <w:r>
              <w:rPr>
                <w:rFonts w:ascii="Times New Roman" w:hAnsi="Times New Roman" w:cs="Times New Roman"/>
                <w:sz w:val="24"/>
                <w:szCs w:val="24"/>
              </w:rPr>
              <w:t>низкий</w:t>
            </w:r>
          </w:p>
        </w:tc>
      </w:tr>
      <w:tr w:rsidR="00397919" w:rsidTr="00DF394E">
        <w:trPr>
          <w:trHeight w:val="96"/>
        </w:trPr>
        <w:tc>
          <w:tcPr>
            <w:tcW w:w="754" w:type="dxa"/>
            <w:vMerge w:val="restart"/>
          </w:tcPr>
          <w:p w:rsidR="00397919" w:rsidRDefault="00397919" w:rsidP="00725031">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443" w:type="dxa"/>
            <w:gridSpan w:val="12"/>
            <w:vAlign w:val="center"/>
          </w:tcPr>
          <w:p w:rsidR="00397919" w:rsidRDefault="00397919" w:rsidP="00A2400E">
            <w:pPr>
              <w:jc w:val="both"/>
              <w:rPr>
                <w:rFonts w:ascii="Times New Roman" w:hAnsi="Times New Roman" w:cs="Times New Roman"/>
                <w:sz w:val="24"/>
                <w:szCs w:val="24"/>
              </w:rPr>
            </w:pPr>
            <w:r>
              <w:rPr>
                <w:rFonts w:ascii="Times New Roman" w:hAnsi="Times New Roman" w:cs="Times New Roman"/>
                <w:sz w:val="24"/>
                <w:szCs w:val="24"/>
              </w:rPr>
              <w:t>В</w:t>
            </w:r>
            <w:r w:rsidRPr="00053D46">
              <w:rPr>
                <w:rFonts w:ascii="Times New Roman" w:hAnsi="Times New Roman" w:cs="Times New Roman"/>
                <w:sz w:val="24"/>
                <w:szCs w:val="24"/>
              </w:rPr>
              <w:t>едени</w:t>
            </w:r>
            <w:r>
              <w:rPr>
                <w:rFonts w:ascii="Times New Roman" w:hAnsi="Times New Roman" w:cs="Times New Roman"/>
                <w:sz w:val="24"/>
                <w:szCs w:val="24"/>
              </w:rPr>
              <w:t>е</w:t>
            </w:r>
            <w:r w:rsidRPr="00053D46">
              <w:rPr>
                <w:rFonts w:ascii="Times New Roman" w:hAnsi="Times New Roman" w:cs="Times New Roman"/>
                <w:sz w:val="24"/>
                <w:szCs w:val="24"/>
              </w:rPr>
              <w:t xml:space="preserve"> </w:t>
            </w:r>
            <w:r>
              <w:rPr>
                <w:rFonts w:ascii="Times New Roman" w:hAnsi="Times New Roman" w:cs="Times New Roman"/>
                <w:sz w:val="24"/>
                <w:szCs w:val="24"/>
              </w:rPr>
              <w:t xml:space="preserve">бюджетного </w:t>
            </w:r>
            <w:r w:rsidRPr="00053D46">
              <w:rPr>
                <w:rFonts w:ascii="Times New Roman" w:hAnsi="Times New Roman" w:cs="Times New Roman"/>
                <w:sz w:val="24"/>
                <w:szCs w:val="24"/>
              </w:rPr>
              <w:t xml:space="preserve">учета расчетов </w:t>
            </w:r>
            <w:r>
              <w:rPr>
                <w:rFonts w:ascii="Times New Roman" w:hAnsi="Times New Roman" w:cs="Times New Roman"/>
                <w:sz w:val="24"/>
                <w:szCs w:val="24"/>
              </w:rPr>
              <w:t>и обязательств субъекта централизованного учета:</w:t>
            </w:r>
          </w:p>
        </w:tc>
      </w:tr>
      <w:tr w:rsidR="00397919" w:rsidTr="000368E7">
        <w:trPr>
          <w:trHeight w:val="563"/>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Pr="00A26D37"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3368EB" w:rsidRDefault="00397919" w:rsidP="00A2400E">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eastAsia="Times New Roman" w:hAnsi="Times New Roman" w:cs="Times New Roman"/>
                <w:sz w:val="24"/>
                <w:szCs w:val="24"/>
              </w:rPr>
              <w:t>соблюдение порядка расчетов с поставщиками и подрядчиками за поставленные товары, выполненные работы, оказанные услуги</w:t>
            </w:r>
            <w:r>
              <w:rPr>
                <w:rFonts w:ascii="Times New Roman" w:eastAsia="Times New Roman" w:hAnsi="Times New Roman" w:cs="Times New Roman"/>
                <w:sz w:val="24"/>
                <w:szCs w:val="24"/>
              </w:rPr>
              <w:t>;</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0368E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Pr="00A26D37"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3368EB" w:rsidRDefault="00397919" w:rsidP="00A2400E">
            <w:pPr>
              <w:jc w:val="both"/>
              <w:rPr>
                <w:rFonts w:ascii="Times New Roman" w:hAnsi="Times New Roman" w:cs="Times New Roman"/>
                <w:sz w:val="24"/>
                <w:szCs w:val="24"/>
              </w:rPr>
            </w:pPr>
            <w:r w:rsidRPr="000368E7">
              <w:rPr>
                <w:rFonts w:ascii="Times New Roman" w:eastAsia="Times New Roman" w:hAnsi="Times New Roman" w:cs="Times New Roman"/>
                <w:sz w:val="24"/>
                <w:szCs w:val="24"/>
              </w:rPr>
              <w:t>не</w:t>
            </w:r>
            <w:r>
              <w:rPr>
                <w:rFonts w:ascii="Times New Roman" w:eastAsia="Times New Roman" w:hAnsi="Times New Roman" w:cs="Times New Roman"/>
                <w:sz w:val="24"/>
                <w:szCs w:val="24"/>
              </w:rPr>
              <w:t>о</w:t>
            </w:r>
            <w:r w:rsidRPr="000368E7">
              <w:rPr>
                <w:rFonts w:ascii="Times New Roman" w:eastAsia="Times New Roman" w:hAnsi="Times New Roman" w:cs="Times New Roman"/>
                <w:sz w:val="24"/>
                <w:szCs w:val="24"/>
              </w:rPr>
              <w:t>беспечение учета и контроля принятых</w:t>
            </w:r>
            <w:r w:rsidRPr="000368E7">
              <w:rPr>
                <w:rFonts w:ascii="Times New Roman" w:hAnsi="Times New Roman" w:cs="Times New Roman"/>
                <w:color w:val="000000"/>
                <w:sz w:val="24"/>
                <w:szCs w:val="24"/>
              </w:rPr>
              <w:t xml:space="preserve"> </w:t>
            </w:r>
            <w:r w:rsidRPr="000368E7">
              <w:rPr>
                <w:rFonts w:ascii="Times New Roman" w:eastAsia="Times New Roman" w:hAnsi="Times New Roman" w:cs="Times New Roman"/>
                <w:sz w:val="24"/>
                <w:szCs w:val="24"/>
              </w:rPr>
              <w:t>бюджетных, денежных обязательств и расчетов субъекта учета по государственным контрактам, договорам при осуществлении бюджетных инвестиций в объекты интеллектуальной собственности и (или) на приобретение объектов интеллектуальной собственности, за оказанные услуги, выполненные работы, по иным основаниям, вытекающим из условий контрактов, договоров субъекта учета</w:t>
            </w:r>
            <w:r>
              <w:rPr>
                <w:rFonts w:ascii="Times New Roman" w:eastAsia="Times New Roman" w:hAnsi="Times New Roman" w:cs="Times New Roman"/>
                <w:sz w:val="24"/>
                <w:szCs w:val="24"/>
              </w:rPr>
              <w:t>;</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3368EB" w:rsidRDefault="00397919" w:rsidP="00A2400E">
            <w:pPr>
              <w:jc w:val="both"/>
              <w:rPr>
                <w:rFonts w:ascii="Times New Roman" w:hAnsi="Times New Roman" w:cs="Times New Roman"/>
                <w:sz w:val="24"/>
                <w:szCs w:val="24"/>
              </w:rPr>
            </w:pPr>
            <w:r w:rsidRPr="000368E7">
              <w:rPr>
                <w:rFonts w:ascii="Times New Roman" w:eastAsia="Times New Roman" w:hAnsi="Times New Roman" w:cs="Times New Roman"/>
                <w:sz w:val="24"/>
                <w:szCs w:val="24"/>
              </w:rPr>
              <w:t>необеспечение учета и контроля исполнения обязательств субъекта учета, возникших в силу исполнительного производства и иных оснований</w:t>
            </w:r>
            <w:r>
              <w:rPr>
                <w:rFonts w:ascii="Times New Roman" w:eastAsia="Times New Roman" w:hAnsi="Times New Roman" w:cs="Times New Roman"/>
                <w:sz w:val="24"/>
                <w:szCs w:val="24"/>
              </w:rPr>
              <w:t>;</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3368EB" w:rsidRDefault="00397919" w:rsidP="00A2400E">
            <w:pPr>
              <w:jc w:val="both"/>
              <w:rPr>
                <w:rFonts w:ascii="Times New Roman" w:hAnsi="Times New Roman" w:cs="Times New Roman"/>
                <w:sz w:val="24"/>
                <w:szCs w:val="24"/>
              </w:rPr>
            </w:pPr>
            <w:r w:rsidRPr="003368EB">
              <w:rPr>
                <w:rFonts w:ascii="Times New Roman" w:hAnsi="Times New Roman" w:cs="Times New Roman"/>
                <w:sz w:val="24"/>
                <w:szCs w:val="24"/>
              </w:rPr>
              <w:t>нео</w:t>
            </w:r>
            <w:r w:rsidRPr="000368E7">
              <w:rPr>
                <w:rFonts w:ascii="Times New Roman" w:eastAsia="Times New Roman" w:hAnsi="Times New Roman" w:cs="Times New Roman"/>
                <w:sz w:val="24"/>
                <w:szCs w:val="24"/>
              </w:rPr>
              <w:t>беспечение учета и контроля предоставления федеральным государственным гражданским служащим единовременной субсидии на приобретение жилого помещения</w:t>
            </w:r>
            <w:r>
              <w:rPr>
                <w:rFonts w:ascii="Times New Roman" w:eastAsia="Times New Roman" w:hAnsi="Times New Roman" w:cs="Times New Roman"/>
                <w:sz w:val="24"/>
                <w:szCs w:val="24"/>
              </w:rPr>
              <w:t>;</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B23ABC">
        <w:trPr>
          <w:trHeight w:val="645"/>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3368EB" w:rsidRDefault="00397919" w:rsidP="000368E7">
            <w:pPr>
              <w:widowControl w:val="0"/>
              <w:tabs>
                <w:tab w:val="left" w:pos="6019"/>
              </w:tabs>
              <w:autoSpaceDE w:val="0"/>
              <w:autoSpaceDN w:val="0"/>
              <w:adjustRightInd w:val="0"/>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eastAsia="Times New Roman" w:hAnsi="Times New Roman" w:cs="Times New Roman"/>
                <w:sz w:val="24"/>
                <w:szCs w:val="24"/>
              </w:rPr>
              <w:t>соблюдение порядка расчетов с подотчетными лицами;</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3368EB" w:rsidRDefault="00397919" w:rsidP="000368E7">
            <w:pPr>
              <w:widowControl w:val="0"/>
              <w:tabs>
                <w:tab w:val="left" w:pos="6019"/>
              </w:tabs>
              <w:autoSpaceDE w:val="0"/>
              <w:autoSpaceDN w:val="0"/>
              <w:adjustRightInd w:val="0"/>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eastAsia="Times New Roman" w:hAnsi="Times New Roman" w:cs="Times New Roman"/>
                <w:sz w:val="24"/>
                <w:szCs w:val="24"/>
              </w:rPr>
              <w:t>осуществление сверки расчетов с дебиторами и кредиторами;</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Pr="003368EB" w:rsidRDefault="00397919" w:rsidP="00A2400E">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eastAsia="Times New Roman" w:hAnsi="Times New Roman" w:cs="Times New Roman"/>
                <w:sz w:val="24"/>
                <w:szCs w:val="24"/>
              </w:rPr>
              <w:t>обеспечение своевременного формирования инвентаризационных описей расчетов с покупателями, поставщиками и прочими дебиторами, и кредиторами, остатков на счетах учета денежных средств, наличных денежных средств, бланков строгой отчетности и денежных документов и отражения в бюджетном учете результатов инвентаризации</w:t>
            </w:r>
            <w:r>
              <w:rPr>
                <w:rFonts w:ascii="Times New Roman" w:eastAsia="Times New Roman" w:hAnsi="Times New Roman" w:cs="Times New Roman"/>
                <w:sz w:val="24"/>
                <w:szCs w:val="24"/>
              </w:rPr>
              <w:t>;</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0368E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645"/>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Pr="003368EB" w:rsidRDefault="00397919" w:rsidP="00A2400E">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hAnsi="Times New Roman" w:cs="Times New Roman"/>
                <w:bCs/>
                <w:sz w:val="24"/>
                <w:szCs w:val="24"/>
              </w:rPr>
              <w:t>соблюдение порядка учета расходов будущих периодов</w:t>
            </w:r>
            <w:r>
              <w:rPr>
                <w:rFonts w:ascii="Times New Roman" w:hAnsi="Times New Roman" w:cs="Times New Roman"/>
                <w:bCs/>
                <w:sz w:val="24"/>
                <w:szCs w:val="24"/>
              </w:rPr>
              <w:t>;</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0368E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E94C58">
        <w:trPr>
          <w:trHeight w:val="697"/>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Pr="003368EB" w:rsidRDefault="00397919" w:rsidP="00A2400E">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hAnsi="Times New Roman" w:cs="Times New Roman"/>
                <w:bCs/>
                <w:sz w:val="24"/>
                <w:szCs w:val="24"/>
              </w:rPr>
              <w:t>соблюдение порядка учета резервов предстоящих расходов</w:t>
            </w:r>
            <w:r>
              <w:rPr>
                <w:rFonts w:ascii="Times New Roman" w:hAnsi="Times New Roman" w:cs="Times New Roman"/>
                <w:bCs/>
                <w:sz w:val="24"/>
                <w:szCs w:val="24"/>
              </w:rPr>
              <w:t>;</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0368E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A2400E">
            <w:pPr>
              <w:jc w:val="center"/>
              <w:rPr>
                <w:rFonts w:ascii="Times New Roman" w:hAnsi="Times New Roman"/>
                <w:sz w:val="24"/>
                <w:szCs w:val="24"/>
              </w:rPr>
            </w:pPr>
          </w:p>
        </w:tc>
        <w:tc>
          <w:tcPr>
            <w:tcW w:w="69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Pr="003368EB" w:rsidRDefault="00397919" w:rsidP="00A2400E">
            <w:pPr>
              <w:jc w:val="both"/>
              <w:rPr>
                <w:rFonts w:ascii="Times New Roman" w:hAnsi="Times New Roman" w:cs="Times New Roman"/>
                <w:sz w:val="24"/>
                <w:szCs w:val="24"/>
              </w:rPr>
            </w:pPr>
            <w:r w:rsidRPr="003368EB">
              <w:rPr>
                <w:rFonts w:ascii="Times New Roman" w:hAnsi="Times New Roman" w:cs="Times New Roman"/>
                <w:sz w:val="24"/>
                <w:szCs w:val="24"/>
              </w:rPr>
              <w:t>не</w:t>
            </w:r>
            <w:r w:rsidRPr="000368E7">
              <w:rPr>
                <w:rFonts w:ascii="Times New Roman" w:hAnsi="Times New Roman" w:cs="Times New Roman"/>
                <w:bCs/>
                <w:sz w:val="24"/>
                <w:szCs w:val="24"/>
              </w:rPr>
              <w:t xml:space="preserve">обеспечение ведения учета имущества и обязательств на </w:t>
            </w:r>
            <w:proofErr w:type="spellStart"/>
            <w:r w:rsidRPr="000368E7">
              <w:rPr>
                <w:rFonts w:ascii="Times New Roman" w:hAnsi="Times New Roman" w:cs="Times New Roman"/>
                <w:bCs/>
                <w:sz w:val="24"/>
                <w:szCs w:val="24"/>
              </w:rPr>
              <w:t>забалансовых</w:t>
            </w:r>
            <w:proofErr w:type="spellEnd"/>
            <w:r w:rsidRPr="000368E7">
              <w:rPr>
                <w:rFonts w:ascii="Times New Roman" w:hAnsi="Times New Roman" w:cs="Times New Roman"/>
                <w:bCs/>
                <w:sz w:val="24"/>
                <w:szCs w:val="24"/>
              </w:rPr>
              <w:t xml:space="preserve"> счетах</w:t>
            </w:r>
            <w:r>
              <w:rPr>
                <w:rFonts w:ascii="Times New Roman" w:hAnsi="Times New Roman" w:cs="Times New Roman"/>
                <w:bCs/>
                <w:sz w:val="24"/>
                <w:szCs w:val="24"/>
              </w:rPr>
              <w:t>;</w:t>
            </w:r>
          </w:p>
        </w:tc>
        <w:tc>
          <w:tcPr>
            <w:tcW w:w="796"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3368EB" w:rsidRDefault="00397919" w:rsidP="000368E7">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3368EB" w:rsidRDefault="00397919" w:rsidP="00A2400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3368EB" w:rsidRDefault="00397919" w:rsidP="00A2400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DF394E">
        <w:trPr>
          <w:trHeight w:val="96"/>
        </w:trPr>
        <w:tc>
          <w:tcPr>
            <w:tcW w:w="754" w:type="dxa"/>
            <w:vMerge/>
          </w:tcPr>
          <w:p w:rsidR="00397919" w:rsidRDefault="00397919" w:rsidP="00A2400E">
            <w:pPr>
              <w:jc w:val="center"/>
              <w:rPr>
                <w:rFonts w:ascii="Times New Roman" w:hAnsi="Times New Roman" w:cs="Times New Roman"/>
                <w:sz w:val="24"/>
                <w:szCs w:val="24"/>
              </w:rPr>
            </w:pPr>
          </w:p>
        </w:tc>
        <w:tc>
          <w:tcPr>
            <w:tcW w:w="695" w:type="dxa"/>
            <w:vAlign w:val="center"/>
          </w:tcPr>
          <w:p w:rsidR="00397919" w:rsidRPr="00D05418" w:rsidRDefault="00397919" w:rsidP="00A2400E">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397919" w:rsidRPr="00A26D37" w:rsidRDefault="00397919" w:rsidP="00A2400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A26D37" w:rsidRDefault="00397919" w:rsidP="00A2400E">
            <w:pPr>
              <w:jc w:val="center"/>
              <w:rPr>
                <w:rFonts w:ascii="Times New Roman" w:hAnsi="Times New Roman" w:cs="Times New Roman"/>
                <w:sz w:val="24"/>
                <w:szCs w:val="24"/>
              </w:rPr>
            </w:pPr>
            <w:r>
              <w:rPr>
                <w:rFonts w:ascii="Times New Roman" w:hAnsi="Times New Roman" w:cs="Times New Roman"/>
                <w:sz w:val="24"/>
                <w:szCs w:val="24"/>
              </w:rPr>
              <w:t>11</w:t>
            </w:r>
          </w:p>
        </w:tc>
        <w:tc>
          <w:tcPr>
            <w:tcW w:w="5274" w:type="dxa"/>
            <w:vAlign w:val="center"/>
          </w:tcPr>
          <w:p w:rsidR="00397919" w:rsidRDefault="00397919" w:rsidP="00A2400E">
            <w:pPr>
              <w:jc w:val="both"/>
              <w:rPr>
                <w:rFonts w:ascii="Times New Roman" w:hAnsi="Times New Roman" w:cs="Times New Roman"/>
                <w:sz w:val="24"/>
                <w:szCs w:val="24"/>
              </w:rPr>
            </w:pPr>
            <w:r w:rsidRPr="00053D46">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053D46">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III</w:t>
            </w:r>
            <w:r w:rsidRPr="00053D46">
              <w:rPr>
                <w:rFonts w:ascii="Times New Roman" w:hAnsi="Times New Roman" w:cs="Times New Roman"/>
                <w:sz w:val="24"/>
                <w:szCs w:val="24"/>
              </w:rPr>
              <w:t>.3 Классификатора рисков.</w:t>
            </w:r>
          </w:p>
        </w:tc>
        <w:tc>
          <w:tcPr>
            <w:tcW w:w="796"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A2400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A2400E">
            <w:pPr>
              <w:jc w:val="center"/>
            </w:pPr>
            <w:r>
              <w:rPr>
                <w:rFonts w:ascii="Times New Roman" w:hAnsi="Times New Roman" w:cs="Times New Roman"/>
                <w:sz w:val="24"/>
                <w:szCs w:val="24"/>
              </w:rPr>
              <w:t>низкий</w:t>
            </w:r>
          </w:p>
        </w:tc>
      </w:tr>
      <w:tr w:rsidR="00397919" w:rsidTr="00B23ABC">
        <w:trPr>
          <w:trHeight w:val="370"/>
        </w:trPr>
        <w:tc>
          <w:tcPr>
            <w:tcW w:w="754" w:type="dxa"/>
            <w:vMerge w:val="restart"/>
          </w:tcPr>
          <w:p w:rsidR="00397919" w:rsidRDefault="00397919" w:rsidP="00A2400E">
            <w:pPr>
              <w:jc w:val="center"/>
              <w:rPr>
                <w:rFonts w:ascii="Times New Roman" w:hAnsi="Times New Roman" w:cs="Times New Roman"/>
                <w:sz w:val="24"/>
                <w:szCs w:val="24"/>
              </w:rPr>
            </w:pPr>
            <w:r>
              <w:rPr>
                <w:rFonts w:ascii="Times New Roman" w:hAnsi="Times New Roman" w:cs="Times New Roman"/>
                <w:sz w:val="24"/>
                <w:szCs w:val="24"/>
              </w:rPr>
              <w:t>3.</w:t>
            </w:r>
          </w:p>
        </w:tc>
        <w:tc>
          <w:tcPr>
            <w:tcW w:w="13443" w:type="dxa"/>
            <w:gridSpan w:val="12"/>
            <w:vAlign w:val="center"/>
          </w:tcPr>
          <w:p w:rsidR="00397919" w:rsidRDefault="00397919" w:rsidP="00A2400E">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w:t>
            </w:r>
          </w:p>
        </w:tc>
      </w:tr>
      <w:tr w:rsidR="00397919" w:rsidTr="003B1165">
        <w:trPr>
          <w:trHeight w:val="96"/>
        </w:trPr>
        <w:tc>
          <w:tcPr>
            <w:tcW w:w="754" w:type="dxa"/>
            <w:vMerge/>
          </w:tcPr>
          <w:p w:rsidR="00397919" w:rsidRDefault="00397919" w:rsidP="006152FB">
            <w:pPr>
              <w:jc w:val="center"/>
              <w:rPr>
                <w:rFonts w:ascii="Times New Roman" w:hAnsi="Times New Roman"/>
                <w:sz w:val="24"/>
                <w:szCs w:val="24"/>
              </w:rPr>
            </w:pPr>
          </w:p>
        </w:tc>
        <w:tc>
          <w:tcPr>
            <w:tcW w:w="695" w:type="dxa"/>
            <w:vAlign w:val="center"/>
          </w:tcPr>
          <w:p w:rsidR="00397919" w:rsidRPr="00545101" w:rsidRDefault="00397919" w:rsidP="006152FB">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397919" w:rsidRPr="00A26D37" w:rsidRDefault="00397919" w:rsidP="006152F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6152FB">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Pr="000368E7" w:rsidRDefault="00397919" w:rsidP="006152FB">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своевременности и порядку принятия</w:t>
            </w:r>
            <w:r w:rsidRPr="00851DE2">
              <w:rPr>
                <w:rFonts w:ascii="Times New Roman" w:hAnsi="Times New Roman" w:cs="Times New Roman"/>
                <w:sz w:val="24"/>
                <w:szCs w:val="24"/>
              </w:rPr>
              <w:t xml:space="preserve"> к бюджетному учету первичных учетных документов субъекта централизованного учета</w:t>
            </w:r>
            <w:r>
              <w:rPr>
                <w:rFonts w:ascii="Times New Roman" w:hAnsi="Times New Roman" w:cs="Times New Roman"/>
                <w:sz w:val="24"/>
                <w:szCs w:val="24"/>
              </w:rPr>
              <w:t xml:space="preserve"> </w:t>
            </w:r>
            <w:r w:rsidRPr="00851DE2">
              <w:rPr>
                <w:rFonts w:ascii="Times New Roman" w:hAnsi="Times New Roman" w:cs="Times New Roman"/>
                <w:sz w:val="24"/>
                <w:szCs w:val="24"/>
              </w:rPr>
              <w:t>и отражения информации, указанной в первичных учетных документах, в регистрах бюджетного учета</w:t>
            </w:r>
            <w:r>
              <w:rPr>
                <w:rFonts w:ascii="Times New Roman" w:hAnsi="Times New Roman" w:cs="Times New Roman"/>
                <w:sz w:val="24"/>
                <w:szCs w:val="24"/>
              </w:rPr>
              <w:t>;</w:t>
            </w:r>
          </w:p>
        </w:tc>
        <w:tc>
          <w:tcPr>
            <w:tcW w:w="796"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763"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785"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Х</w:t>
            </w:r>
          </w:p>
        </w:tc>
        <w:tc>
          <w:tcPr>
            <w:tcW w:w="741" w:type="dxa"/>
            <w:vAlign w:val="center"/>
          </w:tcPr>
          <w:p w:rsidR="00397919" w:rsidRPr="000368E7" w:rsidRDefault="00397919" w:rsidP="006152FB">
            <w:pPr>
              <w:jc w:val="center"/>
              <w:rPr>
                <w:rFonts w:ascii="Times New Roman" w:hAnsi="Times New Roman" w:cs="Times New Roman"/>
                <w:b/>
                <w:sz w:val="24"/>
                <w:szCs w:val="24"/>
                <w:lang w:val="en-US"/>
              </w:rPr>
            </w:pPr>
            <w:r>
              <w:rPr>
                <w:rFonts w:ascii="Times New Roman" w:hAnsi="Times New Roman" w:cs="Times New Roman"/>
                <w:sz w:val="24"/>
                <w:szCs w:val="24"/>
              </w:rPr>
              <w:t>Х</w:t>
            </w:r>
          </w:p>
        </w:tc>
        <w:tc>
          <w:tcPr>
            <w:tcW w:w="763"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785"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1571" w:type="dxa"/>
            <w:vAlign w:val="center"/>
          </w:tcPr>
          <w:p w:rsidR="00397919" w:rsidRPr="000368E7" w:rsidRDefault="00397919" w:rsidP="006152FB">
            <w:pPr>
              <w:jc w:val="center"/>
              <w:rPr>
                <w:rFonts w:ascii="Times New Roman" w:hAnsi="Times New Roman" w:cs="Times New Roman"/>
                <w:b/>
                <w:sz w:val="24"/>
                <w:szCs w:val="24"/>
              </w:rPr>
            </w:pPr>
            <w:r w:rsidRPr="00FD3779">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6152FB">
            <w:pPr>
              <w:jc w:val="center"/>
              <w:rPr>
                <w:rFonts w:ascii="Times New Roman" w:hAnsi="Times New Roman"/>
                <w:sz w:val="24"/>
                <w:szCs w:val="24"/>
              </w:rPr>
            </w:pPr>
          </w:p>
        </w:tc>
        <w:tc>
          <w:tcPr>
            <w:tcW w:w="695" w:type="dxa"/>
            <w:vAlign w:val="center"/>
          </w:tcPr>
          <w:p w:rsidR="00397919" w:rsidRDefault="00397919" w:rsidP="006152FB">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6152F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6152FB">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Pr="000368E7" w:rsidRDefault="00397919" w:rsidP="006152FB">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по своевременности и порядку </w:t>
            </w:r>
            <w:r w:rsidRPr="00851DE2">
              <w:rPr>
                <w:rFonts w:ascii="Times New Roman" w:hAnsi="Times New Roman" w:cs="Times New Roman"/>
                <w:sz w:val="24"/>
                <w:szCs w:val="24"/>
              </w:rPr>
              <w:t xml:space="preserve">формирования и направления субъекту </w:t>
            </w:r>
            <w:r w:rsidRPr="00851DE2">
              <w:rPr>
                <w:rFonts w:ascii="Times New Roman" w:hAnsi="Times New Roman" w:cs="Times New Roman"/>
                <w:sz w:val="24"/>
                <w:szCs w:val="24"/>
              </w:rPr>
              <w:lastRenderedPageBreak/>
              <w:t>централизованного учета инвентаризационных описей расчетов по поступлениям</w:t>
            </w:r>
            <w:r>
              <w:rPr>
                <w:rFonts w:ascii="Times New Roman" w:hAnsi="Times New Roman" w:cs="Times New Roman"/>
                <w:sz w:val="24"/>
                <w:szCs w:val="24"/>
              </w:rPr>
              <w:t>;</w:t>
            </w:r>
          </w:p>
        </w:tc>
        <w:tc>
          <w:tcPr>
            <w:tcW w:w="796"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lastRenderedPageBreak/>
              <w:t>–</w:t>
            </w:r>
          </w:p>
        </w:tc>
        <w:tc>
          <w:tcPr>
            <w:tcW w:w="763"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785"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Х</w:t>
            </w:r>
          </w:p>
        </w:tc>
        <w:tc>
          <w:tcPr>
            <w:tcW w:w="741" w:type="dxa"/>
            <w:vAlign w:val="center"/>
          </w:tcPr>
          <w:p w:rsidR="00397919" w:rsidRPr="000368E7" w:rsidRDefault="00397919" w:rsidP="006152FB">
            <w:pPr>
              <w:jc w:val="center"/>
              <w:rPr>
                <w:rFonts w:ascii="Times New Roman" w:hAnsi="Times New Roman" w:cs="Times New Roman"/>
                <w:b/>
                <w:sz w:val="24"/>
                <w:szCs w:val="24"/>
                <w:lang w:val="en-US"/>
              </w:rPr>
            </w:pPr>
            <w:r>
              <w:rPr>
                <w:rFonts w:ascii="Times New Roman" w:hAnsi="Times New Roman" w:cs="Times New Roman"/>
                <w:sz w:val="24"/>
                <w:szCs w:val="24"/>
              </w:rPr>
              <w:t>Х</w:t>
            </w:r>
          </w:p>
        </w:tc>
        <w:tc>
          <w:tcPr>
            <w:tcW w:w="763"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785"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1571" w:type="dxa"/>
            <w:vAlign w:val="center"/>
          </w:tcPr>
          <w:p w:rsidR="00397919" w:rsidRPr="000368E7" w:rsidRDefault="00397919" w:rsidP="006152FB">
            <w:pPr>
              <w:jc w:val="center"/>
              <w:rPr>
                <w:rFonts w:ascii="Times New Roman" w:hAnsi="Times New Roman" w:cs="Times New Roman"/>
                <w:b/>
                <w:sz w:val="24"/>
                <w:szCs w:val="24"/>
              </w:rPr>
            </w:pPr>
            <w:r w:rsidRPr="00FD3779">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6152FB">
            <w:pPr>
              <w:jc w:val="center"/>
              <w:rPr>
                <w:rFonts w:ascii="Times New Roman" w:hAnsi="Times New Roman"/>
                <w:sz w:val="24"/>
                <w:szCs w:val="24"/>
              </w:rPr>
            </w:pPr>
          </w:p>
        </w:tc>
        <w:tc>
          <w:tcPr>
            <w:tcW w:w="695" w:type="dxa"/>
            <w:vAlign w:val="center"/>
          </w:tcPr>
          <w:p w:rsidR="00397919" w:rsidRDefault="00397919" w:rsidP="006152FB">
            <w:pPr>
              <w:jc w:val="center"/>
              <w:rPr>
                <w:rFonts w:ascii="Times New Roman" w:hAnsi="Times New Roman" w:cs="Times New Roman"/>
                <w:sz w:val="24"/>
                <w:szCs w:val="24"/>
              </w:rPr>
            </w:pPr>
            <w:r>
              <w:rPr>
                <w:rFonts w:ascii="Times New Roman" w:hAnsi="Times New Roman" w:cs="Times New Roman"/>
                <w:sz w:val="24"/>
                <w:szCs w:val="24"/>
              </w:rPr>
              <w:t>13.3</w:t>
            </w:r>
          </w:p>
        </w:tc>
        <w:tc>
          <w:tcPr>
            <w:tcW w:w="696" w:type="dxa"/>
            <w:gridSpan w:val="2"/>
            <w:vAlign w:val="center"/>
          </w:tcPr>
          <w:p w:rsidR="00397919" w:rsidRDefault="00397919" w:rsidP="006152F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Default="00397919" w:rsidP="006152FB">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0368E7" w:rsidRDefault="00397919" w:rsidP="006152FB">
            <w:pPr>
              <w:jc w:val="both"/>
              <w:rPr>
                <w:rFonts w:ascii="Times New Roman" w:hAnsi="Times New Roman" w:cs="Times New Roman"/>
                <w:sz w:val="24"/>
                <w:szCs w:val="24"/>
              </w:rPr>
            </w:pPr>
            <w:r>
              <w:rPr>
                <w:rFonts w:ascii="Times New Roman" w:hAnsi="Times New Roman" w:cs="Times New Roman"/>
                <w:sz w:val="24"/>
                <w:szCs w:val="24"/>
              </w:rPr>
              <w:t>несоблюдение</w:t>
            </w:r>
            <w:r w:rsidRPr="00851DE2">
              <w:rPr>
                <w:rFonts w:ascii="Times New Roman" w:hAnsi="Times New Roman" w:cs="Times New Roman"/>
                <w:sz w:val="24"/>
                <w:szCs w:val="24"/>
              </w:rPr>
              <w:t xml:space="preserve"> требований по полноте и своевременности предоставления информации по запросу субъекта учета, содержащейся в бухга</w:t>
            </w:r>
            <w:r>
              <w:rPr>
                <w:rFonts w:ascii="Times New Roman" w:hAnsi="Times New Roman" w:cs="Times New Roman"/>
                <w:sz w:val="24"/>
                <w:szCs w:val="24"/>
              </w:rPr>
              <w:t>лтерских регистрах и отчетности;</w:t>
            </w:r>
          </w:p>
        </w:tc>
        <w:tc>
          <w:tcPr>
            <w:tcW w:w="796"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763"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785"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Х</w:t>
            </w:r>
          </w:p>
        </w:tc>
        <w:tc>
          <w:tcPr>
            <w:tcW w:w="741" w:type="dxa"/>
            <w:vAlign w:val="center"/>
          </w:tcPr>
          <w:p w:rsidR="00397919" w:rsidRPr="000368E7" w:rsidRDefault="00397919" w:rsidP="006152FB">
            <w:pPr>
              <w:jc w:val="center"/>
              <w:rPr>
                <w:rFonts w:ascii="Times New Roman" w:hAnsi="Times New Roman" w:cs="Times New Roman"/>
                <w:b/>
                <w:sz w:val="24"/>
                <w:szCs w:val="24"/>
                <w:lang w:val="en-US"/>
              </w:rPr>
            </w:pPr>
            <w:r>
              <w:rPr>
                <w:rFonts w:ascii="Times New Roman" w:hAnsi="Times New Roman" w:cs="Times New Roman"/>
                <w:sz w:val="24"/>
                <w:szCs w:val="24"/>
              </w:rPr>
              <w:t>Х</w:t>
            </w:r>
          </w:p>
        </w:tc>
        <w:tc>
          <w:tcPr>
            <w:tcW w:w="763"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785" w:type="dxa"/>
            <w:vAlign w:val="center"/>
          </w:tcPr>
          <w:p w:rsidR="00397919" w:rsidRPr="000368E7" w:rsidRDefault="00397919" w:rsidP="006152FB">
            <w:pPr>
              <w:jc w:val="center"/>
              <w:rPr>
                <w:rFonts w:ascii="Times New Roman" w:hAnsi="Times New Roman" w:cs="Times New Roman"/>
                <w:b/>
                <w:sz w:val="24"/>
                <w:szCs w:val="24"/>
              </w:rPr>
            </w:pPr>
            <w:r>
              <w:rPr>
                <w:rFonts w:ascii="Times New Roman" w:hAnsi="Times New Roman" w:cs="Times New Roman"/>
                <w:sz w:val="24"/>
                <w:szCs w:val="24"/>
              </w:rPr>
              <w:t>–</w:t>
            </w:r>
          </w:p>
        </w:tc>
        <w:tc>
          <w:tcPr>
            <w:tcW w:w="1571" w:type="dxa"/>
            <w:vAlign w:val="center"/>
          </w:tcPr>
          <w:p w:rsidR="00397919" w:rsidRPr="000368E7" w:rsidRDefault="00397919" w:rsidP="006152FB">
            <w:pPr>
              <w:jc w:val="center"/>
              <w:rPr>
                <w:rFonts w:ascii="Times New Roman" w:hAnsi="Times New Roman" w:cs="Times New Roman"/>
                <w:b/>
                <w:sz w:val="24"/>
                <w:szCs w:val="24"/>
              </w:rPr>
            </w:pPr>
            <w:r w:rsidRPr="00FD3779">
              <w:rPr>
                <w:rFonts w:ascii="Times New Roman" w:hAnsi="Times New Roman" w:cs="Times New Roman"/>
                <w:sz w:val="24"/>
                <w:szCs w:val="24"/>
              </w:rPr>
              <w:t>значимый</w:t>
            </w:r>
          </w:p>
        </w:tc>
      </w:tr>
      <w:tr w:rsidR="00397919" w:rsidTr="003B1165">
        <w:trPr>
          <w:trHeight w:val="96"/>
        </w:trPr>
        <w:tc>
          <w:tcPr>
            <w:tcW w:w="754" w:type="dxa"/>
            <w:vMerge/>
          </w:tcPr>
          <w:p w:rsidR="00397919" w:rsidRDefault="00397919" w:rsidP="006152FB">
            <w:pPr>
              <w:jc w:val="center"/>
              <w:rPr>
                <w:rFonts w:ascii="Times New Roman" w:hAnsi="Times New Roman"/>
                <w:sz w:val="24"/>
                <w:szCs w:val="24"/>
              </w:rPr>
            </w:pPr>
          </w:p>
        </w:tc>
        <w:tc>
          <w:tcPr>
            <w:tcW w:w="695" w:type="dxa"/>
            <w:vAlign w:val="center"/>
          </w:tcPr>
          <w:p w:rsidR="00397919" w:rsidRPr="00545101" w:rsidRDefault="00397919" w:rsidP="006152FB">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.3</w:t>
            </w:r>
          </w:p>
        </w:tc>
        <w:tc>
          <w:tcPr>
            <w:tcW w:w="696" w:type="dxa"/>
            <w:gridSpan w:val="2"/>
            <w:vAlign w:val="center"/>
          </w:tcPr>
          <w:p w:rsidR="00397919" w:rsidRPr="00A26D37" w:rsidRDefault="00397919" w:rsidP="006152FB">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A26D37" w:rsidRDefault="00397919" w:rsidP="006152FB">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Default="00397919" w:rsidP="006152FB">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 xml:space="preserve">иные риски по пункту </w:t>
            </w:r>
            <w:r>
              <w:rPr>
                <w:rFonts w:ascii="Times New Roman" w:eastAsiaTheme="minorEastAsia" w:hAnsi="Times New Roman" w:cs="Times New Roman"/>
                <w:sz w:val="24"/>
                <w:szCs w:val="24"/>
              </w:rPr>
              <w:t>3 направления деятельности X</w:t>
            </w:r>
            <w:r w:rsidRPr="00D0583A">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en-US"/>
              </w:rPr>
              <w:t>II</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397919" w:rsidRDefault="00397919" w:rsidP="006152F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Default="00397919" w:rsidP="006152F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Default="00397919" w:rsidP="006152F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41" w:type="dxa"/>
            <w:vAlign w:val="center"/>
          </w:tcPr>
          <w:p w:rsidR="00397919" w:rsidRDefault="00397919" w:rsidP="006152F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Default="00397919" w:rsidP="006152F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Default="00397919" w:rsidP="006152F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FD3779" w:rsidRDefault="00397919" w:rsidP="006152FB">
            <w:pPr>
              <w:jc w:val="center"/>
              <w:rPr>
                <w:rFonts w:ascii="Times New Roman" w:hAnsi="Times New Roman" w:cs="Times New Roman"/>
                <w:sz w:val="24"/>
                <w:szCs w:val="24"/>
              </w:rPr>
            </w:pPr>
            <w:r w:rsidRPr="00851DE2">
              <w:rPr>
                <w:rFonts w:ascii="Times New Roman" w:hAnsi="Times New Roman" w:cs="Times New Roman"/>
                <w:sz w:val="24"/>
                <w:szCs w:val="24"/>
              </w:rPr>
              <w:t>низкий</w:t>
            </w:r>
          </w:p>
        </w:tc>
      </w:tr>
      <w:tr w:rsidR="00397919" w:rsidTr="003B1165">
        <w:trPr>
          <w:trHeight w:val="544"/>
        </w:trPr>
        <w:tc>
          <w:tcPr>
            <w:tcW w:w="754" w:type="dxa"/>
            <w:vMerge w:val="restart"/>
          </w:tcPr>
          <w:p w:rsidR="00397919" w:rsidRPr="00D11B13" w:rsidRDefault="00397919" w:rsidP="006152FB">
            <w:pPr>
              <w:jc w:val="center"/>
              <w:rPr>
                <w:rFonts w:ascii="Times New Roman" w:hAnsi="Times New Roman" w:cs="Times New Roman"/>
                <w:sz w:val="24"/>
                <w:szCs w:val="24"/>
              </w:rPr>
            </w:pPr>
            <w:r>
              <w:rPr>
                <w:rFonts w:ascii="Times New Roman" w:hAnsi="Times New Roman" w:cs="Times New Roman"/>
                <w:sz w:val="24"/>
                <w:szCs w:val="24"/>
              </w:rPr>
              <w:t>4.</w:t>
            </w:r>
          </w:p>
        </w:tc>
        <w:tc>
          <w:tcPr>
            <w:tcW w:w="13443" w:type="dxa"/>
            <w:gridSpan w:val="12"/>
            <w:vAlign w:val="center"/>
          </w:tcPr>
          <w:p w:rsidR="00397919" w:rsidRPr="006A238A" w:rsidRDefault="00397919" w:rsidP="006152FB">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Pr>
                <w:rFonts w:ascii="Times New Roman" w:hAnsi="Times New Roman" w:cs="Times New Roman"/>
                <w:sz w:val="24"/>
                <w:szCs w:val="24"/>
              </w:rPr>
              <w:t>МБУ ФК</w:t>
            </w:r>
            <w:r w:rsidRPr="006A238A">
              <w:rPr>
                <w:rFonts w:ascii="Times New Roman" w:eastAsia="Times New Roman" w:hAnsi="Times New Roman" w:cs="Times New Roman"/>
                <w:bCs/>
                <w:sz w:val="24"/>
                <w:szCs w:val="24"/>
                <w:lang w:eastAsia="ru-RU"/>
              </w:rPr>
              <w:t xml:space="preserve">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397919" w:rsidTr="003B1165">
        <w:trPr>
          <w:trHeight w:val="246"/>
        </w:trPr>
        <w:tc>
          <w:tcPr>
            <w:tcW w:w="754" w:type="dxa"/>
            <w:vMerge/>
          </w:tcPr>
          <w:p w:rsidR="00397919" w:rsidRDefault="00397919" w:rsidP="006152FB">
            <w:pPr>
              <w:jc w:val="center"/>
              <w:rPr>
                <w:rFonts w:ascii="Times New Roman" w:hAnsi="Times New Roman"/>
                <w:sz w:val="24"/>
                <w:szCs w:val="24"/>
              </w:rPr>
            </w:pPr>
          </w:p>
        </w:tc>
        <w:tc>
          <w:tcPr>
            <w:tcW w:w="695" w:type="dxa"/>
            <w:vAlign w:val="center"/>
          </w:tcPr>
          <w:p w:rsidR="00397919" w:rsidRPr="00545101" w:rsidRDefault="00397919" w:rsidP="006152FB">
            <w:pPr>
              <w:jc w:val="center"/>
              <w:rPr>
                <w:rFonts w:ascii="Times New Roman" w:hAnsi="Times New Roman" w:cs="Times New Roman"/>
                <w:sz w:val="24"/>
                <w:szCs w:val="24"/>
              </w:rPr>
            </w:pPr>
            <w:r w:rsidRPr="00DA23A3">
              <w:rPr>
                <w:rFonts w:ascii="Times New Roman" w:hAnsi="Times New Roman" w:cs="Times New Roman"/>
                <w:sz w:val="24"/>
                <w:szCs w:val="24"/>
              </w:rPr>
              <w:t>1</w:t>
            </w:r>
            <w:r>
              <w:rPr>
                <w:rFonts w:ascii="Times New Roman" w:hAnsi="Times New Roman" w:cs="Times New Roman"/>
                <w:sz w:val="24"/>
                <w:szCs w:val="24"/>
                <w:lang w:val="en-US"/>
              </w:rPr>
              <w:t>3</w:t>
            </w:r>
            <w:r w:rsidRPr="00DA23A3">
              <w:rPr>
                <w:rFonts w:ascii="Times New Roman" w:hAnsi="Times New Roman" w:cs="Times New Roman"/>
                <w:sz w:val="24"/>
                <w:szCs w:val="24"/>
              </w:rPr>
              <w:t>.3</w:t>
            </w:r>
          </w:p>
        </w:tc>
        <w:tc>
          <w:tcPr>
            <w:tcW w:w="696" w:type="dxa"/>
            <w:gridSpan w:val="2"/>
            <w:vAlign w:val="center"/>
          </w:tcPr>
          <w:p w:rsidR="00397919" w:rsidRPr="006152FB" w:rsidRDefault="00397919" w:rsidP="006152FB">
            <w:pPr>
              <w:jc w:val="center"/>
              <w:rPr>
                <w:rFonts w:ascii="Times New Roman" w:hAnsi="Times New Roman" w:cs="Times New Roman"/>
                <w:sz w:val="24"/>
                <w:szCs w:val="24"/>
              </w:rPr>
            </w:pPr>
            <w:r>
              <w:rPr>
                <w:rFonts w:ascii="Times New Roman" w:hAnsi="Times New Roman" w:cs="Times New Roman"/>
                <w:sz w:val="24"/>
                <w:szCs w:val="24"/>
              </w:rPr>
              <w:t>4</w:t>
            </w:r>
          </w:p>
        </w:tc>
        <w:tc>
          <w:tcPr>
            <w:tcW w:w="574" w:type="dxa"/>
            <w:vAlign w:val="center"/>
          </w:tcPr>
          <w:p w:rsidR="00397919" w:rsidRPr="00A26D37" w:rsidRDefault="00397919" w:rsidP="006152FB">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5274" w:type="dxa"/>
            <w:vAlign w:val="center"/>
          </w:tcPr>
          <w:p w:rsidR="00397919" w:rsidRDefault="00397919" w:rsidP="006152FB">
            <w:pPr>
              <w:jc w:val="both"/>
              <w:rPr>
                <w:rFonts w:ascii="Times New Roman" w:eastAsiaTheme="minorEastAsia"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w:t>
            </w:r>
            <w:r>
              <w:rPr>
                <w:rFonts w:ascii="Times New Roman" w:hAnsi="Times New Roman" w:cs="Times New Roman"/>
                <w:sz w:val="24"/>
                <w:szCs w:val="24"/>
              </w:rPr>
              <w:t>МБУ ФК</w:t>
            </w:r>
            <w:r w:rsidRPr="00FC060B">
              <w:rPr>
                <w:rFonts w:ascii="Times New Roman" w:hAnsi="Times New Roman" w:cs="Times New Roman"/>
                <w:sz w:val="24"/>
                <w:szCs w:val="24"/>
              </w:rPr>
              <w:t xml:space="preserve"> при осуществлении операций, действий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w:t>
            </w:r>
            <w:r w:rsidRPr="006A2A87">
              <w:rPr>
                <w:rFonts w:ascii="Times New Roman" w:hAnsi="Times New Roman" w:cs="Times New Roman"/>
                <w:sz w:val="24"/>
                <w:szCs w:val="24"/>
              </w:rPr>
              <w:br/>
            </w:r>
            <w:r w:rsidRPr="00FC060B">
              <w:rPr>
                <w:rFonts w:ascii="Times New Roman" w:hAnsi="Times New Roman" w:cs="Times New Roman"/>
                <w:sz w:val="24"/>
                <w:szCs w:val="24"/>
              </w:rPr>
              <w:t xml:space="preserve">по направлению деятельности </w:t>
            </w:r>
            <w:r w:rsidRPr="00ED263A">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III</w:t>
            </w:r>
            <w:r w:rsidRPr="00B7038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96" w:type="dxa"/>
            <w:vAlign w:val="center"/>
          </w:tcPr>
          <w:p w:rsidR="00397919" w:rsidRDefault="00397919" w:rsidP="006152FB">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6152F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6152F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1" w:type="dxa"/>
            <w:vAlign w:val="center"/>
          </w:tcPr>
          <w:p w:rsidR="00397919" w:rsidRDefault="00397919" w:rsidP="006152FB">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3" w:type="dxa"/>
            <w:vAlign w:val="center"/>
          </w:tcPr>
          <w:p w:rsidR="00397919" w:rsidRDefault="00397919" w:rsidP="006152F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85" w:type="dxa"/>
            <w:vAlign w:val="center"/>
          </w:tcPr>
          <w:p w:rsidR="00397919" w:rsidRDefault="00397919" w:rsidP="006152FB">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571" w:type="dxa"/>
            <w:vAlign w:val="center"/>
          </w:tcPr>
          <w:p w:rsidR="00397919" w:rsidRDefault="00397919" w:rsidP="006152FB">
            <w:pPr>
              <w:jc w:val="center"/>
            </w:pPr>
            <w:r w:rsidRPr="00FC060B">
              <w:rPr>
                <w:rFonts w:ascii="Times New Roman" w:hAnsi="Times New Roman" w:cs="Times New Roman"/>
                <w:sz w:val="24"/>
                <w:szCs w:val="24"/>
              </w:rPr>
              <w:t>низкий</w:t>
            </w:r>
          </w:p>
        </w:tc>
      </w:tr>
      <w:tr w:rsidR="00397919" w:rsidTr="00B23ABC">
        <w:trPr>
          <w:trHeight w:val="475"/>
        </w:trPr>
        <w:tc>
          <w:tcPr>
            <w:tcW w:w="14197" w:type="dxa"/>
            <w:gridSpan w:val="13"/>
            <w:vAlign w:val="center"/>
          </w:tcPr>
          <w:p w:rsidR="00397919" w:rsidRPr="009D3DC5" w:rsidRDefault="00397919" w:rsidP="006152FB">
            <w:pPr>
              <w:jc w:val="both"/>
              <w:rPr>
                <w:rFonts w:ascii="Times New Roman" w:hAnsi="Times New Roman" w:cs="Times New Roman"/>
                <w:sz w:val="24"/>
                <w:szCs w:val="24"/>
              </w:rPr>
            </w:pPr>
            <w:r w:rsidRPr="007E3CF5">
              <w:rPr>
                <w:rFonts w:ascii="Times New Roman" w:eastAsia="Times New Roman" w:hAnsi="Times New Roman" w:cs="Times New Roman"/>
                <w:b/>
                <w:sz w:val="24"/>
                <w:szCs w:val="24"/>
                <w:u w:val="single"/>
                <w:lang w:eastAsia="ru-RU"/>
              </w:rPr>
              <w:t>Направление деятельности МБУ</w:t>
            </w:r>
            <w:r>
              <w:rPr>
                <w:rFonts w:ascii="Times New Roman" w:eastAsia="Times New Roman" w:hAnsi="Times New Roman" w:cs="Times New Roman"/>
                <w:b/>
                <w:sz w:val="24"/>
                <w:szCs w:val="24"/>
                <w:u w:val="single"/>
                <w:lang w:eastAsia="ru-RU"/>
              </w:rPr>
              <w:t> </w:t>
            </w:r>
            <w:r w:rsidRPr="007E3CF5">
              <w:rPr>
                <w:rFonts w:ascii="Times New Roman" w:eastAsia="Times New Roman" w:hAnsi="Times New Roman" w:cs="Times New Roman"/>
                <w:b/>
                <w:sz w:val="24"/>
                <w:szCs w:val="24"/>
                <w:u w:val="single"/>
                <w:lang w:eastAsia="ru-RU"/>
              </w:rPr>
              <w:t>ФК</w:t>
            </w:r>
            <w:r w:rsidRPr="007E3CF5">
              <w:rPr>
                <w:rFonts w:ascii="Times New Roman" w:eastAsia="Times New Roman" w:hAnsi="Times New Roman" w:cs="Times New Roman"/>
                <w:b/>
                <w:sz w:val="24"/>
                <w:szCs w:val="24"/>
                <w:lang w:eastAsia="ru-RU"/>
              </w:rPr>
              <w:t>: XI</w:t>
            </w:r>
            <w:r w:rsidRPr="007E3CF5">
              <w:rPr>
                <w:rFonts w:ascii="Times New Roman" w:eastAsia="Times New Roman" w:hAnsi="Times New Roman" w:cs="Times New Roman"/>
                <w:b/>
                <w:sz w:val="24"/>
                <w:szCs w:val="24"/>
                <w:lang w:val="en-US" w:eastAsia="ru-RU"/>
              </w:rPr>
              <w:t>V</w:t>
            </w:r>
            <w:r w:rsidRPr="007E3CF5">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 Формирование регистров и бюджетной отчетности, консолидированной бюджетной отчетности, консолидированной бухгалтерской (финансовой) отчетности подведомственных учреждений</w:t>
            </w:r>
          </w:p>
        </w:tc>
      </w:tr>
      <w:tr w:rsidR="00397919" w:rsidTr="00A01B66">
        <w:trPr>
          <w:trHeight w:val="426"/>
        </w:trPr>
        <w:tc>
          <w:tcPr>
            <w:tcW w:w="754" w:type="dxa"/>
            <w:vMerge w:val="restart"/>
          </w:tcPr>
          <w:p w:rsidR="00397919" w:rsidRPr="007E3CF5" w:rsidRDefault="00397919" w:rsidP="006152FB">
            <w:pPr>
              <w:jc w:val="center"/>
              <w:rPr>
                <w:rFonts w:ascii="Times New Roman" w:hAnsi="Times New Roman"/>
                <w:sz w:val="24"/>
                <w:szCs w:val="24"/>
              </w:rPr>
            </w:pPr>
            <w:r w:rsidRPr="007E3CF5">
              <w:rPr>
                <w:rFonts w:ascii="Times New Roman" w:hAnsi="Times New Roman"/>
                <w:sz w:val="24"/>
                <w:szCs w:val="24"/>
              </w:rPr>
              <w:t>1.</w:t>
            </w:r>
          </w:p>
        </w:tc>
        <w:tc>
          <w:tcPr>
            <w:tcW w:w="13443" w:type="dxa"/>
            <w:gridSpan w:val="12"/>
            <w:vAlign w:val="center"/>
          </w:tcPr>
          <w:p w:rsidR="00397919" w:rsidRPr="007E3CF5" w:rsidRDefault="00397919" w:rsidP="00502BAC">
            <w:pPr>
              <w:jc w:val="both"/>
              <w:rPr>
                <w:rFonts w:ascii="Times New Roman" w:hAnsi="Times New Roman" w:cs="Times New Roman"/>
                <w:sz w:val="24"/>
                <w:szCs w:val="24"/>
              </w:rPr>
            </w:pPr>
            <w:r w:rsidRPr="007E3CF5">
              <w:rPr>
                <w:rFonts w:ascii="Times New Roman" w:eastAsia="Times New Roman" w:hAnsi="Times New Roman" w:cs="Times New Roman"/>
                <w:sz w:val="24"/>
                <w:szCs w:val="28"/>
                <w:lang w:eastAsia="ru-RU"/>
              </w:rPr>
              <w:t>Формирование</w:t>
            </w:r>
            <w:r>
              <w:rPr>
                <w:rFonts w:ascii="Times New Roman" w:eastAsia="Times New Roman" w:hAnsi="Times New Roman" w:cs="Times New Roman"/>
                <w:sz w:val="24"/>
                <w:szCs w:val="28"/>
                <w:lang w:eastAsia="ru-RU"/>
              </w:rPr>
              <w:t xml:space="preserve"> и представление отчетности центральных аппаратов субъектов централизованного учета:</w:t>
            </w:r>
          </w:p>
        </w:tc>
      </w:tr>
      <w:tr w:rsidR="00397919" w:rsidTr="00E94C58">
        <w:trPr>
          <w:trHeight w:val="128"/>
        </w:trPr>
        <w:tc>
          <w:tcPr>
            <w:tcW w:w="754" w:type="dxa"/>
            <w:vMerge/>
          </w:tcPr>
          <w:p w:rsidR="00397919" w:rsidRPr="007E3CF5" w:rsidRDefault="00397919" w:rsidP="00502BAC">
            <w:pPr>
              <w:jc w:val="center"/>
              <w:rPr>
                <w:rFonts w:ascii="Times New Roman" w:hAnsi="Times New Roman"/>
                <w:sz w:val="24"/>
                <w:szCs w:val="24"/>
              </w:rPr>
            </w:pPr>
          </w:p>
        </w:tc>
        <w:tc>
          <w:tcPr>
            <w:tcW w:w="695"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w:t>
            </w:r>
            <w:r w:rsidRPr="007E3CF5">
              <w:rPr>
                <w:rFonts w:ascii="Times New Roman" w:hAnsi="Times New Roman" w:cs="Times New Roman"/>
                <w:sz w:val="24"/>
                <w:szCs w:val="24"/>
                <w:lang w:val="en-US"/>
              </w:rPr>
              <w:t>4</w:t>
            </w:r>
            <w:r w:rsidRPr="007E3CF5">
              <w:rPr>
                <w:rFonts w:ascii="Times New Roman" w:hAnsi="Times New Roman" w:cs="Times New Roman"/>
                <w:sz w:val="24"/>
                <w:szCs w:val="24"/>
              </w:rPr>
              <w:t>.3</w:t>
            </w:r>
          </w:p>
        </w:tc>
        <w:tc>
          <w:tcPr>
            <w:tcW w:w="696" w:type="dxa"/>
            <w:gridSpan w:val="2"/>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lang w:val="en-US"/>
              </w:rPr>
              <w:t>1</w:t>
            </w:r>
          </w:p>
        </w:tc>
        <w:tc>
          <w:tcPr>
            <w:tcW w:w="574"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274" w:type="dxa"/>
            <w:vAlign w:val="center"/>
          </w:tcPr>
          <w:p w:rsidR="00397919" w:rsidRPr="00267290" w:rsidRDefault="00397919" w:rsidP="00502BAC">
            <w:pPr>
              <w:jc w:val="both"/>
              <w:rPr>
                <w:rFonts w:ascii="Times New Roman" w:hAnsi="Times New Roman" w:cs="Times New Roman"/>
                <w:sz w:val="24"/>
                <w:szCs w:val="24"/>
              </w:rPr>
            </w:pPr>
            <w:r w:rsidRPr="00267290">
              <w:rPr>
                <w:rFonts w:ascii="Times New Roman" w:hAnsi="Times New Roman" w:cs="Times New Roman"/>
                <w:sz w:val="24"/>
                <w:szCs w:val="24"/>
              </w:rPr>
              <w:t>несоблюдение порядка и (или) сроков составления и представления бюд</w:t>
            </w:r>
            <w:r>
              <w:rPr>
                <w:rFonts w:ascii="Times New Roman" w:hAnsi="Times New Roman" w:cs="Times New Roman"/>
                <w:sz w:val="24"/>
                <w:szCs w:val="24"/>
              </w:rPr>
              <w:t>жетной отчетности;</w:t>
            </w:r>
          </w:p>
        </w:tc>
        <w:tc>
          <w:tcPr>
            <w:tcW w:w="796"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63"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63"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1571"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значимый</w:t>
            </w:r>
          </w:p>
        </w:tc>
      </w:tr>
      <w:tr w:rsidR="00397919" w:rsidTr="00E94C58">
        <w:trPr>
          <w:trHeight w:val="268"/>
        </w:trPr>
        <w:tc>
          <w:tcPr>
            <w:tcW w:w="754" w:type="dxa"/>
            <w:vMerge/>
          </w:tcPr>
          <w:p w:rsidR="00397919" w:rsidRPr="007E3CF5" w:rsidRDefault="00397919" w:rsidP="00502BAC">
            <w:pPr>
              <w:jc w:val="center"/>
              <w:rPr>
                <w:rFonts w:ascii="Times New Roman" w:hAnsi="Times New Roman"/>
                <w:sz w:val="24"/>
                <w:szCs w:val="24"/>
              </w:rPr>
            </w:pPr>
          </w:p>
        </w:tc>
        <w:tc>
          <w:tcPr>
            <w:tcW w:w="695"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2</w:t>
            </w:r>
          </w:p>
        </w:tc>
        <w:tc>
          <w:tcPr>
            <w:tcW w:w="5274" w:type="dxa"/>
            <w:vAlign w:val="center"/>
          </w:tcPr>
          <w:p w:rsidR="00397919" w:rsidRPr="00267290" w:rsidRDefault="00397919" w:rsidP="00502BAC">
            <w:pPr>
              <w:jc w:val="both"/>
              <w:rPr>
                <w:rFonts w:ascii="Times New Roman" w:hAnsi="Times New Roman" w:cs="Times New Roman"/>
                <w:sz w:val="24"/>
                <w:szCs w:val="24"/>
              </w:rPr>
            </w:pPr>
            <w:r w:rsidRPr="00267290">
              <w:rPr>
                <w:rFonts w:ascii="Times New Roman" w:hAnsi="Times New Roman" w:cs="Times New Roman"/>
                <w:sz w:val="24"/>
                <w:szCs w:val="24"/>
              </w:rPr>
              <w:t>несоответствие показателей бюджетной отчетности сведениям, содержащимся в регистрах бюджетного учета</w:t>
            </w:r>
            <w:r>
              <w:rPr>
                <w:rFonts w:ascii="Times New Roman" w:hAnsi="Times New Roman" w:cs="Times New Roman"/>
                <w:sz w:val="24"/>
                <w:szCs w:val="24"/>
              </w:rPr>
              <w:t>;</w:t>
            </w:r>
          </w:p>
        </w:tc>
        <w:tc>
          <w:tcPr>
            <w:tcW w:w="796"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63"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63"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1571"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значимый</w:t>
            </w:r>
          </w:p>
        </w:tc>
      </w:tr>
      <w:tr w:rsidR="00397919" w:rsidTr="003B1165">
        <w:trPr>
          <w:trHeight w:val="246"/>
        </w:trPr>
        <w:tc>
          <w:tcPr>
            <w:tcW w:w="754" w:type="dxa"/>
            <w:vMerge/>
          </w:tcPr>
          <w:p w:rsidR="00397919" w:rsidRPr="007E3CF5" w:rsidRDefault="00397919" w:rsidP="00502BAC">
            <w:pPr>
              <w:jc w:val="center"/>
              <w:rPr>
                <w:rFonts w:ascii="Times New Roman" w:hAnsi="Times New Roman"/>
                <w:sz w:val="24"/>
                <w:szCs w:val="24"/>
              </w:rPr>
            </w:pPr>
          </w:p>
        </w:tc>
        <w:tc>
          <w:tcPr>
            <w:tcW w:w="695"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3</w:t>
            </w:r>
          </w:p>
        </w:tc>
        <w:tc>
          <w:tcPr>
            <w:tcW w:w="5274" w:type="dxa"/>
            <w:vAlign w:val="center"/>
          </w:tcPr>
          <w:p w:rsidR="00397919" w:rsidRPr="00267290" w:rsidRDefault="00397919" w:rsidP="00502BAC">
            <w:pPr>
              <w:jc w:val="both"/>
              <w:rPr>
                <w:rFonts w:ascii="Times New Roman" w:hAnsi="Times New Roman" w:cs="Times New Roman"/>
                <w:sz w:val="24"/>
                <w:szCs w:val="24"/>
              </w:rPr>
            </w:pPr>
            <w:r w:rsidRPr="00267290">
              <w:rPr>
                <w:rFonts w:ascii="Times New Roman" w:hAnsi="Times New Roman" w:cs="Times New Roman"/>
                <w:sz w:val="24"/>
                <w:szCs w:val="24"/>
              </w:rPr>
              <w:t xml:space="preserve">несоответствие показателей годовой бюджетной отчетности результатам инвентаризации активов </w:t>
            </w:r>
            <w:r w:rsidRPr="00267290">
              <w:rPr>
                <w:rFonts w:ascii="Times New Roman" w:hAnsi="Times New Roman" w:cs="Times New Roman"/>
                <w:sz w:val="24"/>
                <w:szCs w:val="24"/>
              </w:rPr>
              <w:lastRenderedPageBreak/>
              <w:t xml:space="preserve">и обязательств, а также имущества и обязательств на </w:t>
            </w:r>
            <w:proofErr w:type="spellStart"/>
            <w:r w:rsidRPr="00267290">
              <w:rPr>
                <w:rFonts w:ascii="Times New Roman" w:hAnsi="Times New Roman" w:cs="Times New Roman"/>
                <w:sz w:val="24"/>
                <w:szCs w:val="24"/>
              </w:rPr>
              <w:t>забалансовых</w:t>
            </w:r>
            <w:proofErr w:type="spellEnd"/>
            <w:r w:rsidRPr="00267290">
              <w:rPr>
                <w:rFonts w:ascii="Times New Roman" w:hAnsi="Times New Roman" w:cs="Times New Roman"/>
                <w:sz w:val="24"/>
                <w:szCs w:val="24"/>
              </w:rPr>
              <w:t xml:space="preserve"> счетах</w:t>
            </w:r>
            <w:r>
              <w:rPr>
                <w:rFonts w:ascii="Times New Roman" w:hAnsi="Times New Roman" w:cs="Times New Roman"/>
                <w:sz w:val="24"/>
                <w:szCs w:val="24"/>
              </w:rPr>
              <w:t>;</w:t>
            </w:r>
          </w:p>
        </w:tc>
        <w:tc>
          <w:tcPr>
            <w:tcW w:w="796"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lastRenderedPageBreak/>
              <w:t>–</w:t>
            </w:r>
          </w:p>
        </w:tc>
        <w:tc>
          <w:tcPr>
            <w:tcW w:w="763"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3E3AB8">
              <w:rPr>
                <w:rFonts w:ascii="Times New Roman" w:hAnsi="Times New Roman" w:cs="Times New Roman"/>
                <w:sz w:val="24"/>
                <w:szCs w:val="24"/>
              </w:rPr>
              <w:t>Х</w:t>
            </w:r>
          </w:p>
        </w:tc>
        <w:tc>
          <w:tcPr>
            <w:tcW w:w="763"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785"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w:t>
            </w:r>
          </w:p>
        </w:tc>
        <w:tc>
          <w:tcPr>
            <w:tcW w:w="1571" w:type="dxa"/>
            <w:vAlign w:val="center"/>
          </w:tcPr>
          <w:p w:rsidR="00397919" w:rsidRPr="003E3AB8" w:rsidRDefault="00397919" w:rsidP="00502BAC">
            <w:pPr>
              <w:jc w:val="center"/>
              <w:rPr>
                <w:rFonts w:ascii="Times New Roman" w:hAnsi="Times New Roman" w:cs="Times New Roman"/>
                <w:sz w:val="24"/>
                <w:szCs w:val="24"/>
              </w:rPr>
            </w:pPr>
            <w:r w:rsidRPr="003E3AB8">
              <w:rPr>
                <w:rFonts w:ascii="Times New Roman" w:hAnsi="Times New Roman" w:cs="Times New Roman"/>
                <w:sz w:val="24"/>
                <w:szCs w:val="24"/>
              </w:rPr>
              <w:t>значимый</w:t>
            </w:r>
          </w:p>
        </w:tc>
      </w:tr>
      <w:tr w:rsidR="00397919" w:rsidTr="003D62CA">
        <w:trPr>
          <w:trHeight w:val="206"/>
        </w:trPr>
        <w:tc>
          <w:tcPr>
            <w:tcW w:w="754" w:type="dxa"/>
            <w:vMerge/>
          </w:tcPr>
          <w:p w:rsidR="00397919" w:rsidRPr="007E3CF5" w:rsidRDefault="00397919" w:rsidP="00502BAC">
            <w:pPr>
              <w:jc w:val="center"/>
              <w:rPr>
                <w:rFonts w:ascii="Times New Roman" w:hAnsi="Times New Roman"/>
                <w:sz w:val="24"/>
                <w:szCs w:val="24"/>
              </w:rPr>
            </w:pPr>
          </w:p>
        </w:tc>
        <w:tc>
          <w:tcPr>
            <w:tcW w:w="695"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4</w:t>
            </w:r>
          </w:p>
        </w:tc>
        <w:tc>
          <w:tcPr>
            <w:tcW w:w="5274" w:type="dxa"/>
            <w:vAlign w:val="center"/>
          </w:tcPr>
          <w:p w:rsidR="00397919" w:rsidRPr="003E3AB8" w:rsidRDefault="00397919" w:rsidP="00502BAC">
            <w:pPr>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иной отчетности в соответствующие государственные органы;</w:t>
            </w:r>
          </w:p>
        </w:tc>
        <w:tc>
          <w:tcPr>
            <w:tcW w:w="796" w:type="dxa"/>
            <w:vAlign w:val="center"/>
          </w:tcPr>
          <w:p w:rsidR="00397919" w:rsidRPr="003E3AB8" w:rsidRDefault="00397919" w:rsidP="00502BAC">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502BAC">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502BAC">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502BAC">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502BAC">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502BAC">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7E3CF5" w:rsidRDefault="00397919" w:rsidP="00502BAC">
            <w:pPr>
              <w:jc w:val="center"/>
              <w:rPr>
                <w:rFonts w:ascii="Times New Roman" w:hAnsi="Times New Roman"/>
                <w:sz w:val="24"/>
                <w:szCs w:val="24"/>
              </w:rPr>
            </w:pPr>
          </w:p>
        </w:tc>
        <w:tc>
          <w:tcPr>
            <w:tcW w:w="695"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14.3</w:t>
            </w:r>
          </w:p>
        </w:tc>
        <w:tc>
          <w:tcPr>
            <w:tcW w:w="696" w:type="dxa"/>
            <w:gridSpan w:val="2"/>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1</w:t>
            </w:r>
          </w:p>
        </w:tc>
        <w:tc>
          <w:tcPr>
            <w:tcW w:w="574"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5</w:t>
            </w:r>
          </w:p>
        </w:tc>
        <w:tc>
          <w:tcPr>
            <w:tcW w:w="5274" w:type="dxa"/>
            <w:vAlign w:val="center"/>
          </w:tcPr>
          <w:p w:rsidR="00397919" w:rsidRPr="007E3CF5" w:rsidRDefault="00397919" w:rsidP="00502BAC">
            <w:pPr>
              <w:jc w:val="both"/>
              <w:rPr>
                <w:rFonts w:ascii="Times New Roman" w:hAnsi="Times New Roman" w:cs="Times New Roman"/>
                <w:sz w:val="24"/>
                <w:szCs w:val="24"/>
              </w:rPr>
            </w:pPr>
            <w:r>
              <w:rPr>
                <w:rFonts w:ascii="Times New Roman" w:eastAsiaTheme="minorEastAsia" w:hAnsi="Times New Roman" w:cs="Times New Roman"/>
                <w:sz w:val="24"/>
                <w:szCs w:val="24"/>
              </w:rPr>
              <w:t xml:space="preserve">иные риски </w:t>
            </w:r>
            <w:r w:rsidRPr="00D0583A">
              <w:rPr>
                <w:rFonts w:ascii="Times New Roman" w:eastAsiaTheme="minorEastAsia" w:hAnsi="Times New Roman" w:cs="Times New Roman"/>
                <w:sz w:val="24"/>
                <w:szCs w:val="24"/>
              </w:rPr>
              <w:t>по пункту 1 направления деятельности X</w:t>
            </w:r>
            <w:r>
              <w:rPr>
                <w:rFonts w:ascii="Times New Roman" w:eastAsiaTheme="minorEastAsia" w:hAnsi="Times New Roman" w:cs="Times New Roman"/>
                <w:sz w:val="24"/>
                <w:szCs w:val="24"/>
                <w:lang w:val="en-US"/>
              </w:rPr>
              <w:t>IV</w:t>
            </w:r>
            <w:r w:rsidRPr="00D0583A">
              <w:rPr>
                <w:rFonts w:ascii="Times New Roman" w:eastAsiaTheme="minorEastAsia" w:hAnsi="Times New Roman" w:cs="Times New Roman"/>
                <w:sz w:val="24"/>
                <w:szCs w:val="24"/>
              </w:rPr>
              <w:t>.3 «</w:t>
            </w:r>
            <w:r>
              <w:rPr>
                <w:rFonts w:ascii="Times New Roman" w:eastAsiaTheme="minorEastAsia" w:hAnsi="Times New Roman" w:cs="Times New Roman"/>
                <w:sz w:val="24"/>
                <w:szCs w:val="24"/>
              </w:rPr>
              <w:t>Формирование регистров и бюджетной отчетности, консолидированной бюджетной отчетности, консолидированной бухгалтерской (финансовой) отчетности подведомственных учреждений</w:t>
            </w:r>
            <w:r w:rsidRPr="00D0583A">
              <w:rPr>
                <w:rFonts w:ascii="Times New Roman" w:eastAsiaTheme="minorEastAsia" w:hAnsi="Times New Roman" w:cs="Times New Roman"/>
                <w:sz w:val="24"/>
                <w:szCs w:val="24"/>
              </w:rPr>
              <w:t>» (далее</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sidRPr="007E3CF5">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en-US"/>
              </w:rPr>
              <w:t>V</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lang w:val="en-US"/>
              </w:rPr>
              <w:t>X</w:t>
            </w:r>
          </w:p>
        </w:tc>
        <w:tc>
          <w:tcPr>
            <w:tcW w:w="763"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41"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lang w:val="en-US"/>
              </w:rPr>
              <w:t>X</w:t>
            </w:r>
          </w:p>
        </w:tc>
        <w:tc>
          <w:tcPr>
            <w:tcW w:w="763"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1571" w:type="dxa"/>
            <w:vAlign w:val="center"/>
          </w:tcPr>
          <w:p w:rsidR="00397919" w:rsidRPr="007E3CF5" w:rsidRDefault="00397919" w:rsidP="00502BAC">
            <w:pPr>
              <w:jc w:val="center"/>
              <w:rPr>
                <w:rFonts w:ascii="Times New Roman" w:hAnsi="Times New Roman" w:cs="Times New Roman"/>
                <w:sz w:val="24"/>
                <w:szCs w:val="24"/>
              </w:rPr>
            </w:pPr>
            <w:r w:rsidRPr="007E3CF5">
              <w:rPr>
                <w:rFonts w:ascii="Times New Roman" w:hAnsi="Times New Roman" w:cs="Times New Roman"/>
                <w:sz w:val="24"/>
                <w:szCs w:val="24"/>
              </w:rPr>
              <w:t>низкий</w:t>
            </w:r>
          </w:p>
        </w:tc>
      </w:tr>
      <w:tr w:rsidR="00397919" w:rsidTr="00B23ABC">
        <w:trPr>
          <w:trHeight w:val="326"/>
        </w:trPr>
        <w:tc>
          <w:tcPr>
            <w:tcW w:w="754" w:type="dxa"/>
            <w:vMerge w:val="restart"/>
          </w:tcPr>
          <w:p w:rsidR="00397919" w:rsidRPr="00D122F1" w:rsidRDefault="00397919" w:rsidP="00502BAC">
            <w:pPr>
              <w:jc w:val="center"/>
              <w:rPr>
                <w:rFonts w:ascii="Times New Roman" w:hAnsi="Times New Roman"/>
                <w:sz w:val="24"/>
                <w:szCs w:val="24"/>
              </w:rPr>
            </w:pPr>
            <w:r w:rsidRPr="00D122F1">
              <w:rPr>
                <w:rFonts w:ascii="Times New Roman" w:hAnsi="Times New Roman"/>
                <w:sz w:val="24"/>
                <w:szCs w:val="24"/>
              </w:rPr>
              <w:t>2.</w:t>
            </w:r>
          </w:p>
        </w:tc>
        <w:tc>
          <w:tcPr>
            <w:tcW w:w="13443" w:type="dxa"/>
            <w:gridSpan w:val="12"/>
            <w:vAlign w:val="center"/>
          </w:tcPr>
          <w:p w:rsidR="00397919" w:rsidRPr="00D122F1" w:rsidRDefault="00397919" w:rsidP="00502BAC">
            <w:pPr>
              <w:jc w:val="both"/>
              <w:rPr>
                <w:rFonts w:ascii="Times New Roman" w:hAnsi="Times New Roman" w:cs="Times New Roman"/>
                <w:sz w:val="24"/>
                <w:szCs w:val="24"/>
              </w:rPr>
            </w:pPr>
            <w:r>
              <w:rPr>
                <w:rFonts w:ascii="Times New Roman" w:hAnsi="Times New Roman" w:cs="Times New Roman"/>
                <w:sz w:val="24"/>
                <w:szCs w:val="24"/>
              </w:rPr>
              <w:t>Формирование консолидированной бюджетной отчетности:</w:t>
            </w:r>
          </w:p>
        </w:tc>
      </w:tr>
      <w:tr w:rsidR="00397919" w:rsidTr="00B23ABC">
        <w:trPr>
          <w:trHeight w:val="1253"/>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eastAsia="Times New Roman" w:hAnsi="Times New Roman" w:cs="Times New Roman"/>
                <w:sz w:val="24"/>
                <w:szCs w:val="28"/>
                <w:lang w:eastAsia="ru-RU"/>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lang w:val="en-US"/>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lang w:val="en-US"/>
              </w:rPr>
              <w:t>1</w:t>
            </w:r>
          </w:p>
        </w:tc>
        <w:tc>
          <w:tcPr>
            <w:tcW w:w="5274" w:type="dxa"/>
            <w:vAlign w:val="center"/>
          </w:tcPr>
          <w:p w:rsidR="00397919" w:rsidRPr="003E3AB8" w:rsidRDefault="00397919" w:rsidP="00E724AB">
            <w:pPr>
              <w:jc w:val="both"/>
              <w:rPr>
                <w:rFonts w:ascii="Times New Roman" w:eastAsiaTheme="minorEastAsia" w:hAnsi="Times New Roman" w:cs="Times New Roman"/>
                <w:sz w:val="24"/>
                <w:szCs w:val="24"/>
              </w:rPr>
            </w:pPr>
            <w:r w:rsidRPr="00453323">
              <w:rPr>
                <w:rFonts w:ascii="Times New Roman" w:eastAsia="Calibri" w:hAnsi="Times New Roman" w:cs="Times New Roman"/>
                <w:sz w:val="24"/>
                <w:szCs w:val="24"/>
              </w:rPr>
              <w:t>неосуществление контроля за соблюдением сроков представления бюджетной отчетности, представляемой подведомственными ФОИВ учреждениями</w:t>
            </w:r>
            <w:r>
              <w:rPr>
                <w:rFonts w:ascii="Times New Roman" w:eastAsia="Calibri" w:hAnsi="Times New Roman" w:cs="Times New Roman"/>
                <w:sz w:val="24"/>
                <w:szCs w:val="24"/>
              </w:rPr>
              <w:t>;</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E724AB">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B23ABC">
        <w:trPr>
          <w:trHeight w:val="1568"/>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2</w:t>
            </w:r>
          </w:p>
        </w:tc>
        <w:tc>
          <w:tcPr>
            <w:tcW w:w="5274" w:type="dxa"/>
            <w:vAlign w:val="center"/>
          </w:tcPr>
          <w:p w:rsidR="00397919" w:rsidRPr="003E3AB8" w:rsidRDefault="00397919" w:rsidP="00267290">
            <w:pPr>
              <w:jc w:val="both"/>
              <w:rPr>
                <w:rFonts w:ascii="Times New Roman" w:eastAsiaTheme="minorEastAsia" w:hAnsi="Times New Roman" w:cs="Times New Roman"/>
                <w:sz w:val="24"/>
                <w:szCs w:val="24"/>
              </w:rPr>
            </w:pPr>
            <w:r w:rsidRPr="003E3AB8">
              <w:rPr>
                <w:rFonts w:ascii="Times New Roman" w:eastAsiaTheme="minorEastAsia" w:hAnsi="Times New Roman" w:cs="Times New Roman"/>
                <w:sz w:val="24"/>
                <w:szCs w:val="24"/>
              </w:rPr>
              <w:t>не</w:t>
            </w:r>
            <w:r w:rsidRPr="00267290">
              <w:rPr>
                <w:rFonts w:ascii="Times New Roman" w:eastAsia="Times New Roman" w:hAnsi="Times New Roman" w:cs="Times New Roman"/>
                <w:sz w:val="24"/>
                <w:szCs w:val="24"/>
              </w:rPr>
              <w:t>соблюдение</w:t>
            </w:r>
            <w:r w:rsidRPr="00267290">
              <w:rPr>
                <w:rFonts w:ascii="Times New Roman" w:eastAsia="Calibri" w:hAnsi="Times New Roman" w:cs="Times New Roman"/>
                <w:sz w:val="24"/>
                <w:szCs w:val="24"/>
              </w:rPr>
              <w:t xml:space="preserve"> установленных требований и порядка при подготовке и направлении уведомлений учреждений</w:t>
            </w:r>
            <w:r>
              <w:rPr>
                <w:rFonts w:ascii="Times New Roman" w:eastAsia="Calibri" w:hAnsi="Times New Roman" w:cs="Times New Roman"/>
                <w:sz w:val="24"/>
                <w:szCs w:val="24"/>
              </w:rPr>
              <w:t>,</w:t>
            </w:r>
            <w:r w:rsidRPr="00267290">
              <w:rPr>
                <w:rFonts w:ascii="Times New Roman" w:eastAsia="Calibri" w:hAnsi="Times New Roman" w:cs="Times New Roman"/>
                <w:sz w:val="24"/>
                <w:szCs w:val="24"/>
              </w:rPr>
              <w:t xml:space="preserve"> подведомственных ФОИВ</w:t>
            </w:r>
            <w:r>
              <w:rPr>
                <w:rFonts w:ascii="Times New Roman" w:eastAsia="Calibri" w:hAnsi="Times New Roman" w:cs="Times New Roman"/>
                <w:sz w:val="24"/>
                <w:szCs w:val="24"/>
              </w:rPr>
              <w:t>,</w:t>
            </w:r>
            <w:r w:rsidRPr="00267290">
              <w:rPr>
                <w:rFonts w:ascii="Times New Roman" w:eastAsia="Calibri" w:hAnsi="Times New Roman" w:cs="Times New Roman"/>
                <w:sz w:val="24"/>
                <w:szCs w:val="24"/>
              </w:rPr>
              <w:t xml:space="preserve"> о результатах проведенной камеральной проверки бюджетной отчетности</w:t>
            </w:r>
            <w:r>
              <w:rPr>
                <w:rFonts w:ascii="Times New Roman" w:eastAsia="Calibri" w:hAnsi="Times New Roman" w:cs="Times New Roman"/>
                <w:sz w:val="24"/>
                <w:szCs w:val="24"/>
              </w:rPr>
              <w:t>;</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3</w:t>
            </w:r>
          </w:p>
        </w:tc>
        <w:tc>
          <w:tcPr>
            <w:tcW w:w="5274" w:type="dxa"/>
            <w:vAlign w:val="center"/>
          </w:tcPr>
          <w:p w:rsidR="00397919" w:rsidRPr="003E3AB8" w:rsidRDefault="00397919" w:rsidP="00E724A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3E3AB8">
              <w:rPr>
                <w:rFonts w:ascii="Times New Roman" w:eastAsiaTheme="minorEastAsia" w:hAnsi="Times New Roman" w:cs="Times New Roman"/>
                <w:sz w:val="24"/>
                <w:szCs w:val="24"/>
              </w:rPr>
              <w:t>осуществление полномочий по камеральной проверки отчетности учреждений</w:t>
            </w:r>
            <w:r>
              <w:rPr>
                <w:rFonts w:ascii="Times New Roman" w:eastAsiaTheme="minorEastAsia" w:hAnsi="Times New Roman" w:cs="Times New Roman"/>
                <w:sz w:val="24"/>
                <w:szCs w:val="24"/>
              </w:rPr>
              <w:t>;</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267290" w:rsidRDefault="00397919" w:rsidP="00E724AB">
            <w:pPr>
              <w:jc w:val="both"/>
              <w:rPr>
                <w:rFonts w:ascii="Times New Roman" w:eastAsia="Calibri" w:hAnsi="Times New Roman" w:cs="Times New Roman"/>
                <w:sz w:val="24"/>
                <w:szCs w:val="24"/>
              </w:rPr>
            </w:pPr>
            <w:r w:rsidRPr="00267290">
              <w:rPr>
                <w:rFonts w:ascii="Times New Roman" w:eastAsia="Calibri" w:hAnsi="Times New Roman" w:cs="Times New Roman"/>
                <w:sz w:val="24"/>
                <w:szCs w:val="24"/>
              </w:rPr>
              <w:t>несоблюдение сроков проведения камеральной проверки представленной бюджетной отчетности</w:t>
            </w:r>
            <w:r>
              <w:rPr>
                <w:rFonts w:ascii="Times New Roman" w:eastAsia="Calibri" w:hAnsi="Times New Roman" w:cs="Times New Roman"/>
                <w:sz w:val="24"/>
                <w:szCs w:val="24"/>
              </w:rPr>
              <w:t>;</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3E3AB8" w:rsidRDefault="00397919" w:rsidP="00E724AB">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несвоевременное представление консолидированной бюджетной отчетности в</w:t>
            </w:r>
            <w:r>
              <w:rPr>
                <w:rFonts w:ascii="Times New Roman" w:eastAsia="Calibri" w:hAnsi="Times New Roman" w:cs="Times New Roman"/>
                <w:sz w:val="24"/>
                <w:szCs w:val="24"/>
              </w:rPr>
              <w:t xml:space="preserve"> МОУ </w:t>
            </w:r>
            <w:r w:rsidRPr="00267290">
              <w:rPr>
                <w:rFonts w:ascii="Times New Roman" w:eastAsia="Calibri" w:hAnsi="Times New Roman" w:cs="Times New Roman"/>
                <w:sz w:val="24"/>
                <w:szCs w:val="24"/>
              </w:rPr>
              <w:t>ФК</w:t>
            </w:r>
            <w:r>
              <w:rPr>
                <w:rFonts w:ascii="Times New Roman" w:eastAsia="Calibri" w:hAnsi="Times New Roman" w:cs="Times New Roman"/>
                <w:sz w:val="24"/>
                <w:szCs w:val="24"/>
              </w:rPr>
              <w:t>;</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B23ABC">
        <w:trPr>
          <w:trHeight w:val="979"/>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267290" w:rsidRDefault="00397919" w:rsidP="00E724AB">
            <w:pPr>
              <w:jc w:val="both"/>
              <w:rPr>
                <w:rFonts w:ascii="Times New Roman" w:eastAsia="Calibri" w:hAnsi="Times New Roman" w:cs="Times New Roman"/>
                <w:sz w:val="24"/>
                <w:szCs w:val="24"/>
              </w:rPr>
            </w:pPr>
            <w:r w:rsidRPr="00267290">
              <w:rPr>
                <w:rFonts w:ascii="Times New Roman" w:eastAsia="Calibri" w:hAnsi="Times New Roman" w:cs="Times New Roman"/>
                <w:sz w:val="24"/>
                <w:szCs w:val="24"/>
              </w:rPr>
              <w:t>нарушение требований законодательства Российской Федерации к составлению консолидированной бюджетной отчетности</w:t>
            </w:r>
            <w:r>
              <w:rPr>
                <w:rFonts w:ascii="Times New Roman" w:eastAsia="Calibri" w:hAnsi="Times New Roman" w:cs="Times New Roman"/>
                <w:sz w:val="24"/>
                <w:szCs w:val="24"/>
              </w:rPr>
              <w:t>;</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B23ABC">
        <w:trPr>
          <w:trHeight w:val="992"/>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Pr="003E3AB8" w:rsidRDefault="00397919" w:rsidP="00E724AB">
            <w:pPr>
              <w:jc w:val="both"/>
              <w:rPr>
                <w:rFonts w:ascii="Times New Roman" w:eastAsiaTheme="minorEastAsia" w:hAnsi="Times New Roman" w:cs="Times New Roman"/>
                <w:sz w:val="24"/>
                <w:szCs w:val="24"/>
              </w:rPr>
            </w:pPr>
            <w:r w:rsidRPr="003E3AB8">
              <w:rPr>
                <w:rFonts w:ascii="Times New Roman" w:eastAsiaTheme="minorEastAsia" w:hAnsi="Times New Roman" w:cs="Times New Roman"/>
                <w:sz w:val="24"/>
                <w:szCs w:val="24"/>
              </w:rPr>
              <w:t xml:space="preserve">несвоевременное представление консолидированной бюджетной отчетности в иные соответствующие </w:t>
            </w:r>
            <w:r>
              <w:rPr>
                <w:rFonts w:ascii="Times New Roman" w:eastAsiaTheme="minorEastAsia" w:hAnsi="Times New Roman" w:cs="Times New Roman"/>
                <w:sz w:val="24"/>
                <w:szCs w:val="24"/>
              </w:rPr>
              <w:t>органы;</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B23ABC">
        <w:trPr>
          <w:trHeight w:val="1442"/>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Pr="003E3AB8" w:rsidRDefault="00397919" w:rsidP="00E724AB">
            <w:pPr>
              <w:jc w:val="both"/>
              <w:rPr>
                <w:rFonts w:ascii="Times New Roman" w:hAnsi="Times New Roman" w:cs="Times New Roman"/>
                <w:sz w:val="24"/>
                <w:szCs w:val="24"/>
              </w:rPr>
            </w:pPr>
            <w:r w:rsidRPr="003E3AB8">
              <w:rPr>
                <w:rFonts w:ascii="Times New Roman" w:eastAsiaTheme="minorEastAsia" w:hAnsi="Times New Roman" w:cs="Times New Roman"/>
                <w:sz w:val="24"/>
                <w:szCs w:val="24"/>
              </w:rPr>
              <w:t xml:space="preserve">несвоевременное представление </w:t>
            </w:r>
            <w:r w:rsidRPr="00267290">
              <w:rPr>
                <w:rFonts w:ascii="Times New Roman" w:eastAsia="Calibri" w:hAnsi="Times New Roman" w:cs="Times New Roman"/>
                <w:sz w:val="24"/>
                <w:szCs w:val="24"/>
              </w:rPr>
              <w:t>Отчета о расходах и численности работников федеральных государственных органов, государственных органов субъектов Российской Федерации в Минфин России</w:t>
            </w:r>
            <w:r>
              <w:rPr>
                <w:rFonts w:ascii="Times New Roman" w:eastAsia="Calibri" w:hAnsi="Times New Roman" w:cs="Times New Roman"/>
                <w:sz w:val="24"/>
                <w:szCs w:val="24"/>
              </w:rPr>
              <w:t>;</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B23ABC">
        <w:trPr>
          <w:trHeight w:val="1524"/>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Pr="003E3AB8" w:rsidRDefault="00397919" w:rsidP="009427D2">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w:t>
            </w:r>
            <w:r w:rsidRPr="003E3AB8">
              <w:rPr>
                <w:rFonts w:ascii="Times New Roman" w:eastAsiaTheme="minorEastAsia" w:hAnsi="Times New Roman" w:cs="Times New Roman"/>
                <w:sz w:val="24"/>
                <w:szCs w:val="24"/>
              </w:rPr>
              <w:t>есвоевременное представление сводной бюджетной отчетности по доходам государственных внебюджетных фондов администрируемы</w:t>
            </w:r>
            <w:r>
              <w:rPr>
                <w:rFonts w:ascii="Times New Roman" w:eastAsiaTheme="minorEastAsia" w:hAnsi="Times New Roman" w:cs="Times New Roman"/>
                <w:sz w:val="24"/>
                <w:szCs w:val="24"/>
              </w:rPr>
              <w:t>м</w:t>
            </w:r>
            <w:r w:rsidRPr="003E3AB8">
              <w:rPr>
                <w:rFonts w:ascii="Times New Roman" w:eastAsiaTheme="minorEastAsia" w:hAnsi="Times New Roman" w:cs="Times New Roman"/>
                <w:sz w:val="24"/>
                <w:szCs w:val="24"/>
              </w:rPr>
              <w:t xml:space="preserve"> субъектами централизованного учета</w:t>
            </w:r>
            <w:r>
              <w:rPr>
                <w:rFonts w:ascii="Times New Roman" w:eastAsiaTheme="minorEastAsia" w:hAnsi="Times New Roman" w:cs="Times New Roman"/>
                <w:sz w:val="24"/>
                <w:szCs w:val="24"/>
              </w:rPr>
              <w:t>;</w:t>
            </w:r>
          </w:p>
        </w:tc>
        <w:tc>
          <w:tcPr>
            <w:tcW w:w="796"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E724AB">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E724AB">
            <w:pPr>
              <w:jc w:val="center"/>
              <w:rPr>
                <w:rFonts w:ascii="Times New Roman" w:hAnsi="Times New Roman"/>
                <w:sz w:val="24"/>
                <w:szCs w:val="24"/>
              </w:rPr>
            </w:pPr>
          </w:p>
        </w:tc>
        <w:tc>
          <w:tcPr>
            <w:tcW w:w="695"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2</w:t>
            </w:r>
          </w:p>
        </w:tc>
        <w:tc>
          <w:tcPr>
            <w:tcW w:w="574" w:type="dxa"/>
            <w:vAlign w:val="center"/>
          </w:tcPr>
          <w:p w:rsidR="00397919" w:rsidRPr="00D122F1" w:rsidRDefault="00397919" w:rsidP="00E724AB">
            <w:pPr>
              <w:jc w:val="center"/>
              <w:rPr>
                <w:rFonts w:ascii="Times New Roman" w:hAnsi="Times New Roman" w:cs="Times New Roman"/>
                <w:sz w:val="24"/>
                <w:szCs w:val="24"/>
              </w:rPr>
            </w:pPr>
            <w:r>
              <w:rPr>
                <w:rFonts w:ascii="Times New Roman" w:hAnsi="Times New Roman" w:cs="Times New Roman"/>
                <w:sz w:val="24"/>
                <w:szCs w:val="24"/>
              </w:rPr>
              <w:t>10</w:t>
            </w:r>
          </w:p>
        </w:tc>
        <w:tc>
          <w:tcPr>
            <w:tcW w:w="5274" w:type="dxa"/>
            <w:vAlign w:val="center"/>
          </w:tcPr>
          <w:p w:rsidR="00397919" w:rsidRPr="00D122F1" w:rsidRDefault="00397919" w:rsidP="00E724AB">
            <w:pPr>
              <w:jc w:val="both"/>
              <w:rPr>
                <w:rFonts w:ascii="Times New Roman" w:hAnsi="Times New Roman" w:cs="Times New Roman"/>
                <w:sz w:val="24"/>
                <w:szCs w:val="24"/>
              </w:rPr>
            </w:pPr>
            <w:r w:rsidRPr="00D122F1">
              <w:rPr>
                <w:rFonts w:ascii="Times New Roman" w:hAnsi="Times New Roman" w:cs="Times New Roman"/>
                <w:sz w:val="24"/>
                <w:szCs w:val="24"/>
              </w:rPr>
              <w:t>иные риски по пункту 2 направления деятельности X</w:t>
            </w:r>
            <w:r w:rsidRPr="00D122F1">
              <w:rPr>
                <w:rFonts w:ascii="Times New Roman" w:hAnsi="Times New Roman" w:cs="Times New Roman"/>
                <w:sz w:val="24"/>
                <w:szCs w:val="24"/>
                <w:lang w:val="en-US"/>
              </w:rPr>
              <w:t>IV</w:t>
            </w:r>
            <w:r w:rsidRPr="00D122F1">
              <w:rPr>
                <w:rFonts w:ascii="Times New Roman" w:hAnsi="Times New Roman" w:cs="Times New Roman"/>
                <w:sz w:val="24"/>
                <w:szCs w:val="24"/>
              </w:rPr>
              <w:t>.3 Классификатора рисков.</w:t>
            </w:r>
          </w:p>
        </w:tc>
        <w:tc>
          <w:tcPr>
            <w:tcW w:w="796"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41"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1571" w:type="dxa"/>
            <w:vAlign w:val="center"/>
          </w:tcPr>
          <w:p w:rsidR="00397919" w:rsidRPr="00D122F1" w:rsidRDefault="00397919" w:rsidP="00E724AB">
            <w:pPr>
              <w:jc w:val="center"/>
              <w:rPr>
                <w:rFonts w:ascii="Times New Roman" w:hAnsi="Times New Roman" w:cs="Times New Roman"/>
                <w:sz w:val="24"/>
                <w:szCs w:val="24"/>
              </w:rPr>
            </w:pPr>
            <w:r w:rsidRPr="00D122F1">
              <w:rPr>
                <w:rFonts w:ascii="Times New Roman" w:hAnsi="Times New Roman" w:cs="Times New Roman"/>
                <w:sz w:val="24"/>
                <w:szCs w:val="24"/>
              </w:rPr>
              <w:t>низкий</w:t>
            </w:r>
          </w:p>
        </w:tc>
      </w:tr>
      <w:tr w:rsidR="00397919" w:rsidTr="00A01B66">
        <w:trPr>
          <w:trHeight w:val="442"/>
        </w:trPr>
        <w:tc>
          <w:tcPr>
            <w:tcW w:w="754" w:type="dxa"/>
            <w:vMerge w:val="restart"/>
          </w:tcPr>
          <w:p w:rsidR="00397919" w:rsidRPr="00D122F1" w:rsidRDefault="00397919" w:rsidP="00E724AB">
            <w:pPr>
              <w:jc w:val="center"/>
              <w:rPr>
                <w:rFonts w:ascii="Times New Roman" w:hAnsi="Times New Roman"/>
                <w:sz w:val="24"/>
                <w:szCs w:val="24"/>
              </w:rPr>
            </w:pPr>
            <w:r w:rsidRPr="00D122F1">
              <w:rPr>
                <w:rFonts w:ascii="Times New Roman" w:hAnsi="Times New Roman"/>
                <w:sz w:val="24"/>
                <w:szCs w:val="24"/>
              </w:rPr>
              <w:lastRenderedPageBreak/>
              <w:t>3.</w:t>
            </w:r>
          </w:p>
        </w:tc>
        <w:tc>
          <w:tcPr>
            <w:tcW w:w="13443" w:type="dxa"/>
            <w:gridSpan w:val="12"/>
            <w:vAlign w:val="center"/>
          </w:tcPr>
          <w:p w:rsidR="00397919" w:rsidRPr="00D122F1" w:rsidRDefault="00397919" w:rsidP="00E724AB">
            <w:pPr>
              <w:jc w:val="both"/>
              <w:rPr>
                <w:rFonts w:ascii="Times New Roman" w:hAnsi="Times New Roman" w:cs="Times New Roman"/>
                <w:sz w:val="24"/>
                <w:szCs w:val="24"/>
              </w:rPr>
            </w:pPr>
            <w:r>
              <w:rPr>
                <w:rFonts w:ascii="Times New Roman" w:hAnsi="Times New Roman" w:cs="Times New Roman"/>
                <w:sz w:val="24"/>
                <w:szCs w:val="24"/>
              </w:rPr>
              <w:t>Формирование консолидированной бухгалтерской отчетности</w:t>
            </w:r>
            <w:r w:rsidRPr="00D122F1">
              <w:rPr>
                <w:rFonts w:ascii="Times New Roman" w:hAnsi="Times New Roman" w:cs="Times New Roman"/>
                <w:sz w:val="24"/>
                <w:szCs w:val="24"/>
              </w:rPr>
              <w:t>:</w:t>
            </w:r>
          </w:p>
        </w:tc>
      </w:tr>
      <w:tr w:rsidR="00397919" w:rsidTr="00A01B66">
        <w:trPr>
          <w:trHeight w:val="1128"/>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3</w:t>
            </w:r>
          </w:p>
        </w:tc>
        <w:tc>
          <w:tcPr>
            <w:tcW w:w="574"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1</w:t>
            </w:r>
          </w:p>
        </w:tc>
        <w:tc>
          <w:tcPr>
            <w:tcW w:w="5274" w:type="dxa"/>
            <w:vAlign w:val="center"/>
          </w:tcPr>
          <w:p w:rsidR="00397919" w:rsidRPr="003E3AB8" w:rsidRDefault="00397919" w:rsidP="00AB7322">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неосуществление контроля за соблюдением сроков представления бухгалтерской отчетности, представляемой подведомственными ФОИВ учреждениями</w:t>
            </w:r>
            <w:r>
              <w:rPr>
                <w:rFonts w:ascii="Times New Roman" w:eastAsia="Calibri" w:hAnsi="Times New Roman" w:cs="Times New Roman"/>
                <w:sz w:val="24"/>
                <w:szCs w:val="24"/>
              </w:rPr>
              <w:t>;</w:t>
            </w:r>
          </w:p>
        </w:tc>
        <w:tc>
          <w:tcPr>
            <w:tcW w:w="796"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3</w:t>
            </w:r>
          </w:p>
        </w:tc>
        <w:tc>
          <w:tcPr>
            <w:tcW w:w="574"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2</w:t>
            </w:r>
          </w:p>
        </w:tc>
        <w:tc>
          <w:tcPr>
            <w:tcW w:w="5274" w:type="dxa"/>
            <w:vAlign w:val="center"/>
          </w:tcPr>
          <w:p w:rsidR="00397919" w:rsidRPr="003E3AB8" w:rsidRDefault="00397919" w:rsidP="00AB7322">
            <w:pPr>
              <w:jc w:val="both"/>
              <w:rPr>
                <w:rFonts w:ascii="Times New Roman" w:eastAsiaTheme="minorEastAsia" w:hAnsi="Times New Roman" w:cs="Times New Roman"/>
                <w:sz w:val="24"/>
                <w:szCs w:val="24"/>
              </w:rPr>
            </w:pPr>
            <w:r w:rsidRPr="003E3AB8">
              <w:rPr>
                <w:rFonts w:ascii="Times New Roman" w:eastAsiaTheme="minorEastAsia" w:hAnsi="Times New Roman" w:cs="Times New Roman"/>
                <w:sz w:val="24"/>
                <w:szCs w:val="24"/>
              </w:rPr>
              <w:t>не</w:t>
            </w:r>
            <w:r w:rsidRPr="00267290">
              <w:rPr>
                <w:rFonts w:ascii="Times New Roman" w:eastAsia="Times New Roman" w:hAnsi="Times New Roman" w:cs="Times New Roman"/>
                <w:sz w:val="24"/>
                <w:szCs w:val="24"/>
              </w:rPr>
              <w:t>соблюдение</w:t>
            </w:r>
            <w:r w:rsidRPr="00267290">
              <w:rPr>
                <w:rFonts w:ascii="Times New Roman" w:eastAsia="Calibri" w:hAnsi="Times New Roman" w:cs="Times New Roman"/>
                <w:sz w:val="24"/>
                <w:szCs w:val="24"/>
              </w:rPr>
              <w:t xml:space="preserve"> установленных требований и порядка при подготовке и направлении уведомлений учреждений</w:t>
            </w:r>
            <w:r>
              <w:rPr>
                <w:rFonts w:ascii="Times New Roman" w:eastAsia="Calibri" w:hAnsi="Times New Roman" w:cs="Times New Roman"/>
                <w:sz w:val="24"/>
                <w:szCs w:val="24"/>
              </w:rPr>
              <w:t>,</w:t>
            </w:r>
            <w:r w:rsidRPr="00267290">
              <w:rPr>
                <w:rFonts w:ascii="Times New Roman" w:eastAsia="Calibri" w:hAnsi="Times New Roman" w:cs="Times New Roman"/>
                <w:sz w:val="24"/>
                <w:szCs w:val="24"/>
              </w:rPr>
              <w:t xml:space="preserve"> подведомственных ФОИВ</w:t>
            </w:r>
            <w:r>
              <w:rPr>
                <w:rFonts w:ascii="Times New Roman" w:eastAsia="Calibri" w:hAnsi="Times New Roman" w:cs="Times New Roman"/>
                <w:sz w:val="24"/>
                <w:szCs w:val="24"/>
              </w:rPr>
              <w:t>,</w:t>
            </w:r>
            <w:r w:rsidRPr="00267290">
              <w:rPr>
                <w:rFonts w:ascii="Times New Roman" w:eastAsia="Calibri" w:hAnsi="Times New Roman" w:cs="Times New Roman"/>
                <w:sz w:val="24"/>
                <w:szCs w:val="24"/>
              </w:rPr>
              <w:t xml:space="preserve"> о результатах проведенной камеральной проверки бухгалтерской отчетности</w:t>
            </w:r>
            <w:r>
              <w:rPr>
                <w:rFonts w:ascii="Times New Roman" w:eastAsia="Calibri" w:hAnsi="Times New Roman" w:cs="Times New Roman"/>
                <w:sz w:val="24"/>
                <w:szCs w:val="24"/>
              </w:rPr>
              <w:t>;</w:t>
            </w:r>
          </w:p>
        </w:tc>
        <w:tc>
          <w:tcPr>
            <w:tcW w:w="796"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3</w:t>
            </w:r>
          </w:p>
        </w:tc>
        <w:tc>
          <w:tcPr>
            <w:tcW w:w="5274" w:type="dxa"/>
            <w:vAlign w:val="center"/>
          </w:tcPr>
          <w:p w:rsidR="00397919" w:rsidRPr="003E3AB8" w:rsidRDefault="00397919" w:rsidP="00AB7322">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3E3AB8">
              <w:rPr>
                <w:rFonts w:ascii="Times New Roman" w:eastAsiaTheme="minorEastAsia" w:hAnsi="Times New Roman" w:cs="Times New Roman"/>
                <w:sz w:val="24"/>
                <w:szCs w:val="24"/>
              </w:rPr>
              <w:t>осуществление полномочий по камеральной проверки бухгалтерской отчетности учреждений</w:t>
            </w:r>
            <w:r>
              <w:rPr>
                <w:rFonts w:ascii="Times New Roman" w:eastAsiaTheme="minorEastAsia" w:hAnsi="Times New Roman" w:cs="Times New Roman"/>
                <w:sz w:val="24"/>
                <w:szCs w:val="24"/>
              </w:rPr>
              <w:t>;</w:t>
            </w:r>
          </w:p>
        </w:tc>
        <w:tc>
          <w:tcPr>
            <w:tcW w:w="796"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267290" w:rsidRDefault="00397919" w:rsidP="00AB7322">
            <w:pPr>
              <w:jc w:val="both"/>
              <w:rPr>
                <w:rFonts w:ascii="Times New Roman" w:eastAsia="Calibri" w:hAnsi="Times New Roman" w:cs="Times New Roman"/>
                <w:sz w:val="24"/>
                <w:szCs w:val="24"/>
              </w:rPr>
            </w:pPr>
            <w:r w:rsidRPr="00267290">
              <w:rPr>
                <w:rFonts w:ascii="Times New Roman" w:eastAsia="Calibri" w:hAnsi="Times New Roman" w:cs="Times New Roman"/>
                <w:sz w:val="24"/>
                <w:szCs w:val="24"/>
              </w:rPr>
              <w:t>несоблюдение сроков проведения камеральной проверки представленной бухгалтерской отчетности</w:t>
            </w:r>
            <w:r>
              <w:rPr>
                <w:rFonts w:ascii="Times New Roman" w:eastAsia="Calibri" w:hAnsi="Times New Roman" w:cs="Times New Roman"/>
                <w:sz w:val="24"/>
                <w:szCs w:val="24"/>
              </w:rPr>
              <w:t>;</w:t>
            </w:r>
          </w:p>
        </w:tc>
        <w:tc>
          <w:tcPr>
            <w:tcW w:w="796"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3E3AB8" w:rsidRDefault="00397919" w:rsidP="003D62CA">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несвоевременное составление консолидированной бухгалтерской отчетности</w:t>
            </w:r>
            <w:r>
              <w:rPr>
                <w:rFonts w:ascii="Times New Roman" w:eastAsia="Calibri" w:hAnsi="Times New Roman" w:cs="Times New Roman"/>
                <w:sz w:val="24"/>
                <w:szCs w:val="24"/>
              </w:rPr>
              <w:t>;</w:t>
            </w:r>
          </w:p>
        </w:tc>
        <w:tc>
          <w:tcPr>
            <w:tcW w:w="796"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3E3AB8" w:rsidRDefault="00397919" w:rsidP="00AB7322">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нарушение требований законодательства Российской Федерации к составлению консолидированной бухгалтерской отчетности</w:t>
            </w:r>
            <w:r>
              <w:rPr>
                <w:rFonts w:ascii="Times New Roman" w:eastAsia="Calibri" w:hAnsi="Times New Roman" w:cs="Times New Roman"/>
                <w:sz w:val="24"/>
                <w:szCs w:val="24"/>
              </w:rPr>
              <w:t>;</w:t>
            </w:r>
          </w:p>
        </w:tc>
        <w:tc>
          <w:tcPr>
            <w:tcW w:w="796"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Pr="003E3AB8" w:rsidRDefault="00397919" w:rsidP="00AB7322">
            <w:pPr>
              <w:jc w:val="both"/>
              <w:rPr>
                <w:rFonts w:ascii="Times New Roman" w:hAnsi="Times New Roman" w:cs="Times New Roman"/>
                <w:sz w:val="24"/>
                <w:szCs w:val="24"/>
              </w:rPr>
            </w:pPr>
            <w:r w:rsidRPr="003E3AB8">
              <w:rPr>
                <w:rFonts w:ascii="Times New Roman" w:eastAsiaTheme="minorEastAsia" w:hAnsi="Times New Roman" w:cs="Times New Roman"/>
                <w:sz w:val="24"/>
                <w:szCs w:val="24"/>
              </w:rPr>
              <w:t>несвоевременное представление консолидированной бюджетной отчетност</w:t>
            </w:r>
            <w:r>
              <w:rPr>
                <w:rFonts w:ascii="Times New Roman" w:eastAsiaTheme="minorEastAsia" w:hAnsi="Times New Roman" w:cs="Times New Roman"/>
                <w:sz w:val="24"/>
                <w:szCs w:val="24"/>
              </w:rPr>
              <w:t>и в иные соответствующие органы;</w:t>
            </w:r>
          </w:p>
        </w:tc>
        <w:tc>
          <w:tcPr>
            <w:tcW w:w="796"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41" w:type="dxa"/>
            <w:vAlign w:val="center"/>
          </w:tcPr>
          <w:p w:rsidR="00397919" w:rsidRPr="003E3AB8" w:rsidRDefault="00397919" w:rsidP="00267290">
            <w:pPr>
              <w:jc w:val="center"/>
              <w:rPr>
                <w:rFonts w:ascii="Times New Roman" w:hAnsi="Times New Roman" w:cs="Times New Roman"/>
                <w:sz w:val="24"/>
                <w:szCs w:val="24"/>
              </w:rPr>
            </w:pPr>
            <w:r w:rsidRPr="00851DE2">
              <w:rPr>
                <w:rFonts w:ascii="Times New Roman" w:hAnsi="Times New Roman" w:cs="Times New Roman"/>
                <w:sz w:val="24"/>
                <w:szCs w:val="24"/>
              </w:rPr>
              <w:t>Х</w:t>
            </w:r>
          </w:p>
        </w:tc>
        <w:tc>
          <w:tcPr>
            <w:tcW w:w="763"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785"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w:t>
            </w:r>
          </w:p>
        </w:tc>
        <w:tc>
          <w:tcPr>
            <w:tcW w:w="1571" w:type="dxa"/>
            <w:vAlign w:val="center"/>
          </w:tcPr>
          <w:p w:rsidR="00397919" w:rsidRPr="003E3AB8" w:rsidRDefault="00397919" w:rsidP="00AB7322">
            <w:pPr>
              <w:jc w:val="center"/>
              <w:rPr>
                <w:rFonts w:ascii="Times New Roman" w:hAnsi="Times New Roman" w:cs="Times New Roman"/>
                <w:sz w:val="24"/>
                <w:szCs w:val="24"/>
              </w:rPr>
            </w:pPr>
            <w:r w:rsidRPr="00851DE2">
              <w:rPr>
                <w:rFonts w:ascii="Times New Roman" w:hAnsi="Times New Roman" w:cs="Times New Roman"/>
                <w:sz w:val="24"/>
                <w:szCs w:val="24"/>
              </w:rPr>
              <w:t>значимый</w:t>
            </w:r>
          </w:p>
        </w:tc>
      </w:tr>
      <w:tr w:rsidR="00397919" w:rsidTr="003B1165">
        <w:trPr>
          <w:trHeight w:val="246"/>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3</w:t>
            </w:r>
          </w:p>
        </w:tc>
        <w:tc>
          <w:tcPr>
            <w:tcW w:w="574" w:type="dxa"/>
            <w:vAlign w:val="center"/>
          </w:tcPr>
          <w:p w:rsidR="00397919" w:rsidRPr="00D122F1" w:rsidRDefault="00397919" w:rsidP="00AB7322">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Pr="00D122F1" w:rsidRDefault="00397919" w:rsidP="00AB7322">
            <w:pPr>
              <w:jc w:val="both"/>
              <w:rPr>
                <w:rFonts w:ascii="Times New Roman" w:hAnsi="Times New Roman" w:cs="Times New Roman"/>
                <w:sz w:val="24"/>
                <w:szCs w:val="24"/>
              </w:rPr>
            </w:pPr>
            <w:r w:rsidRPr="00D122F1">
              <w:rPr>
                <w:rFonts w:ascii="Times New Roman" w:hAnsi="Times New Roman" w:cs="Times New Roman"/>
                <w:sz w:val="24"/>
                <w:szCs w:val="24"/>
              </w:rPr>
              <w:t>иные риски по пункту 3 направления деятельности XIV.3 Классификатора рисков.</w:t>
            </w:r>
          </w:p>
        </w:tc>
        <w:tc>
          <w:tcPr>
            <w:tcW w:w="796"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41"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1571"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низкий</w:t>
            </w:r>
          </w:p>
        </w:tc>
      </w:tr>
      <w:tr w:rsidR="00397919" w:rsidTr="00A01B66">
        <w:trPr>
          <w:trHeight w:val="442"/>
        </w:trPr>
        <w:tc>
          <w:tcPr>
            <w:tcW w:w="754" w:type="dxa"/>
            <w:vMerge w:val="restart"/>
          </w:tcPr>
          <w:p w:rsidR="00397919" w:rsidRPr="00D122F1" w:rsidRDefault="00397919" w:rsidP="00AB7322">
            <w:pPr>
              <w:jc w:val="center"/>
              <w:rPr>
                <w:rFonts w:ascii="Times New Roman" w:hAnsi="Times New Roman"/>
                <w:sz w:val="24"/>
                <w:szCs w:val="24"/>
              </w:rPr>
            </w:pPr>
            <w:r w:rsidRPr="00D122F1">
              <w:rPr>
                <w:rFonts w:ascii="Times New Roman" w:hAnsi="Times New Roman"/>
                <w:sz w:val="24"/>
                <w:szCs w:val="24"/>
              </w:rPr>
              <w:lastRenderedPageBreak/>
              <w:t>4.</w:t>
            </w:r>
          </w:p>
        </w:tc>
        <w:tc>
          <w:tcPr>
            <w:tcW w:w="13443" w:type="dxa"/>
            <w:gridSpan w:val="12"/>
            <w:vAlign w:val="center"/>
          </w:tcPr>
          <w:p w:rsidR="00397919" w:rsidRPr="00D122F1" w:rsidRDefault="00397919" w:rsidP="00AB7322">
            <w:pPr>
              <w:jc w:val="both"/>
              <w:rPr>
                <w:rFonts w:ascii="Times New Roman" w:hAnsi="Times New Roman" w:cs="Times New Roman"/>
                <w:sz w:val="24"/>
                <w:szCs w:val="24"/>
              </w:rPr>
            </w:pPr>
            <w:r w:rsidRPr="00D122F1">
              <w:rPr>
                <w:rFonts w:ascii="Times New Roman" w:hAnsi="Times New Roman" w:cs="Times New Roman"/>
                <w:sz w:val="24"/>
                <w:szCs w:val="24"/>
              </w:rPr>
              <w:t>Другие операции, действия (в том числе по формированию документов), осуществляемые МБУ ФК по направлению деятельности XI</w:t>
            </w:r>
            <w:r w:rsidRPr="00D122F1">
              <w:rPr>
                <w:rFonts w:ascii="Times New Roman" w:hAnsi="Times New Roman" w:cs="Times New Roman"/>
                <w:sz w:val="24"/>
                <w:szCs w:val="24"/>
                <w:lang w:val="en-US"/>
              </w:rPr>
              <w:t>V</w:t>
            </w:r>
            <w:r w:rsidRPr="00D122F1">
              <w:rPr>
                <w:rFonts w:ascii="Times New Roman" w:hAnsi="Times New Roman" w:cs="Times New Roman"/>
                <w:sz w:val="24"/>
                <w:szCs w:val="24"/>
              </w:rPr>
              <w:t>.3 Классификатора рисков</w:t>
            </w:r>
            <w:r>
              <w:rPr>
                <w:rFonts w:ascii="Times New Roman" w:hAnsi="Times New Roman" w:cs="Times New Roman"/>
                <w:sz w:val="24"/>
                <w:szCs w:val="24"/>
              </w:rPr>
              <w:t>:</w:t>
            </w:r>
          </w:p>
        </w:tc>
      </w:tr>
      <w:tr w:rsidR="00397919" w:rsidTr="00B23ABC">
        <w:trPr>
          <w:trHeight w:val="821"/>
        </w:trPr>
        <w:tc>
          <w:tcPr>
            <w:tcW w:w="754" w:type="dxa"/>
            <w:vMerge/>
          </w:tcPr>
          <w:p w:rsidR="00397919" w:rsidRPr="00D122F1" w:rsidRDefault="00397919" w:rsidP="00AB7322">
            <w:pPr>
              <w:jc w:val="center"/>
              <w:rPr>
                <w:rFonts w:ascii="Times New Roman" w:hAnsi="Times New Roman"/>
                <w:sz w:val="24"/>
                <w:szCs w:val="24"/>
              </w:rPr>
            </w:pPr>
          </w:p>
        </w:tc>
        <w:tc>
          <w:tcPr>
            <w:tcW w:w="695"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14.3</w:t>
            </w:r>
          </w:p>
        </w:tc>
        <w:tc>
          <w:tcPr>
            <w:tcW w:w="696" w:type="dxa"/>
            <w:gridSpan w:val="2"/>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4</w:t>
            </w:r>
          </w:p>
        </w:tc>
        <w:tc>
          <w:tcPr>
            <w:tcW w:w="574"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1</w:t>
            </w:r>
          </w:p>
        </w:tc>
        <w:tc>
          <w:tcPr>
            <w:tcW w:w="5274" w:type="dxa"/>
            <w:vAlign w:val="center"/>
          </w:tcPr>
          <w:p w:rsidR="00397919" w:rsidRPr="00D122F1" w:rsidRDefault="00397919" w:rsidP="00AB7322">
            <w:pPr>
              <w:jc w:val="both"/>
              <w:rPr>
                <w:rFonts w:ascii="Times New Roman" w:hAnsi="Times New Roman" w:cs="Times New Roman"/>
                <w:sz w:val="24"/>
                <w:szCs w:val="24"/>
              </w:rPr>
            </w:pPr>
            <w:r w:rsidRPr="00D122F1">
              <w:rPr>
                <w:rFonts w:ascii="Times New Roman" w:hAnsi="Times New Roman" w:cs="Times New Roman"/>
                <w:sz w:val="24"/>
                <w:szCs w:val="24"/>
              </w:rPr>
              <w:t xml:space="preserve">другие риски, возникающие в работе МБУ ФК при централизации нормативно-справочной информации (в том числе по формированию документов) по направлению деятельности </w:t>
            </w:r>
            <w:r w:rsidRPr="00D122F1">
              <w:rPr>
                <w:rFonts w:ascii="Times New Roman" w:eastAsia="Times New Roman" w:hAnsi="Times New Roman" w:cs="Times New Roman"/>
                <w:sz w:val="24"/>
                <w:szCs w:val="24"/>
                <w:lang w:val="en-US" w:eastAsia="ru-RU"/>
              </w:rPr>
              <w:t>XIV</w:t>
            </w:r>
            <w:r w:rsidRPr="00D122F1">
              <w:rPr>
                <w:rFonts w:ascii="Times New Roman" w:eastAsia="Times New Roman" w:hAnsi="Times New Roman" w:cs="Times New Roman"/>
                <w:sz w:val="24"/>
                <w:szCs w:val="24"/>
                <w:lang w:eastAsia="ru-RU"/>
              </w:rPr>
              <w:t>.3</w:t>
            </w:r>
            <w:r w:rsidRPr="00D122F1">
              <w:rPr>
                <w:rFonts w:ascii="Times New Roman" w:eastAsia="Calibri" w:hAnsi="Times New Roman" w:cs="Times New Roman"/>
                <w:sz w:val="24"/>
                <w:szCs w:val="24"/>
              </w:rPr>
              <w:t xml:space="preserve"> </w:t>
            </w:r>
            <w:r w:rsidRPr="00D122F1">
              <w:rPr>
                <w:rFonts w:ascii="Times New Roman" w:hAnsi="Times New Roman" w:cs="Times New Roman"/>
                <w:sz w:val="24"/>
                <w:szCs w:val="24"/>
              </w:rPr>
              <w:t>Классификатора рисков.</w:t>
            </w:r>
          </w:p>
        </w:tc>
        <w:tc>
          <w:tcPr>
            <w:tcW w:w="796"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41"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lang w:val="en-US"/>
              </w:rPr>
              <w:t>X</w:t>
            </w:r>
          </w:p>
        </w:tc>
        <w:tc>
          <w:tcPr>
            <w:tcW w:w="763"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785"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w:t>
            </w:r>
          </w:p>
        </w:tc>
        <w:tc>
          <w:tcPr>
            <w:tcW w:w="1571" w:type="dxa"/>
            <w:vAlign w:val="center"/>
          </w:tcPr>
          <w:p w:rsidR="00397919" w:rsidRPr="00D122F1" w:rsidRDefault="00397919" w:rsidP="00AB7322">
            <w:pPr>
              <w:jc w:val="center"/>
              <w:rPr>
                <w:rFonts w:ascii="Times New Roman" w:hAnsi="Times New Roman" w:cs="Times New Roman"/>
                <w:sz w:val="24"/>
                <w:szCs w:val="24"/>
              </w:rPr>
            </w:pPr>
            <w:r w:rsidRPr="00D122F1">
              <w:rPr>
                <w:rFonts w:ascii="Times New Roman" w:hAnsi="Times New Roman" w:cs="Times New Roman"/>
                <w:sz w:val="24"/>
                <w:szCs w:val="24"/>
              </w:rPr>
              <w:t>низкий</w:t>
            </w:r>
          </w:p>
        </w:tc>
      </w:tr>
      <w:tr w:rsidR="00397919" w:rsidTr="00F03B23">
        <w:trPr>
          <w:trHeight w:val="551"/>
        </w:trPr>
        <w:tc>
          <w:tcPr>
            <w:tcW w:w="14197" w:type="dxa"/>
            <w:gridSpan w:val="13"/>
          </w:tcPr>
          <w:p w:rsidR="00397919" w:rsidRPr="00FC060B" w:rsidRDefault="00397919" w:rsidP="00F03B23">
            <w:pPr>
              <w:jc w:val="both"/>
              <w:rPr>
                <w:rFonts w:ascii="Times New Roman" w:hAnsi="Times New Roman" w:cs="Times New Roman"/>
                <w:sz w:val="24"/>
                <w:szCs w:val="24"/>
              </w:rPr>
            </w:pPr>
            <w:r w:rsidRPr="00D122F1">
              <w:rPr>
                <w:rFonts w:ascii="Times New Roman" w:eastAsia="Times New Roman" w:hAnsi="Times New Roman" w:cs="Times New Roman"/>
                <w:b/>
                <w:sz w:val="24"/>
                <w:szCs w:val="24"/>
                <w:u w:val="single"/>
                <w:lang w:eastAsia="ru-RU"/>
              </w:rPr>
              <w:t>Направление деятельности МБУ</w:t>
            </w:r>
            <w:r>
              <w:rPr>
                <w:rFonts w:ascii="Times New Roman" w:eastAsia="Times New Roman" w:hAnsi="Times New Roman" w:cs="Times New Roman"/>
                <w:b/>
                <w:sz w:val="24"/>
                <w:szCs w:val="24"/>
                <w:u w:val="single"/>
                <w:lang w:eastAsia="ru-RU"/>
              </w:rPr>
              <w:t> </w:t>
            </w:r>
            <w:r w:rsidRPr="00D122F1">
              <w:rPr>
                <w:rFonts w:ascii="Times New Roman" w:eastAsia="Times New Roman" w:hAnsi="Times New Roman" w:cs="Times New Roman"/>
                <w:b/>
                <w:sz w:val="24"/>
                <w:szCs w:val="24"/>
                <w:u w:val="single"/>
                <w:lang w:eastAsia="ru-RU"/>
              </w:rPr>
              <w:t>ФК</w:t>
            </w:r>
            <w:r w:rsidRPr="00D122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D122F1">
              <w:rPr>
                <w:rFonts w:ascii="Times New Roman" w:eastAsia="Times New Roman" w:hAnsi="Times New Roman" w:cs="Times New Roman"/>
                <w:b/>
                <w:sz w:val="24"/>
                <w:szCs w:val="24"/>
                <w:lang w:eastAsia="ru-RU"/>
              </w:rPr>
              <w:t xml:space="preserve">XV.3 </w:t>
            </w:r>
            <w:r>
              <w:rPr>
                <w:rFonts w:ascii="Times New Roman" w:eastAsia="Times New Roman" w:hAnsi="Times New Roman" w:cs="Times New Roman"/>
                <w:b/>
                <w:sz w:val="24"/>
                <w:szCs w:val="24"/>
                <w:lang w:eastAsia="ru-RU"/>
              </w:rPr>
              <w:t>Централизованный учет операций с межбюджетными трансфертами, по расчетам с учреждениями и юридическими лицами по предоставленным субсидиям</w:t>
            </w:r>
          </w:p>
        </w:tc>
      </w:tr>
      <w:tr w:rsidR="00397919" w:rsidRPr="0006212E" w:rsidTr="00F03B23">
        <w:trPr>
          <w:trHeight w:val="134"/>
        </w:trPr>
        <w:tc>
          <w:tcPr>
            <w:tcW w:w="754" w:type="dxa"/>
            <w:vMerge w:val="restart"/>
          </w:tcPr>
          <w:p w:rsidR="00397919" w:rsidRDefault="00397919" w:rsidP="00AB7322">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Pr="0006212E" w:rsidRDefault="00397919" w:rsidP="00AB7322">
            <w:pPr>
              <w:jc w:val="both"/>
              <w:rPr>
                <w:rFonts w:ascii="Times New Roman" w:hAnsi="Times New Roman" w:cs="Times New Roman"/>
                <w:sz w:val="24"/>
                <w:szCs w:val="24"/>
              </w:rPr>
            </w:pPr>
            <w:r>
              <w:rPr>
                <w:rFonts w:ascii="Times New Roman" w:hAnsi="Times New Roman" w:cs="Times New Roman"/>
                <w:sz w:val="24"/>
                <w:szCs w:val="24"/>
              </w:rPr>
              <w:t>Соблюдение порядка учета операций с межбюджетными трансфертами</w:t>
            </w:r>
            <w:r w:rsidRPr="0006212E">
              <w:rPr>
                <w:rFonts w:ascii="Times New Roman" w:hAnsi="Times New Roman" w:cs="Times New Roman"/>
                <w:sz w:val="24"/>
                <w:szCs w:val="24"/>
              </w:rPr>
              <w:t>:</w:t>
            </w:r>
          </w:p>
        </w:tc>
      </w:tr>
      <w:tr w:rsidR="00397919" w:rsidRPr="0006212E" w:rsidTr="003B1165">
        <w:trPr>
          <w:trHeight w:val="246"/>
        </w:trPr>
        <w:tc>
          <w:tcPr>
            <w:tcW w:w="754" w:type="dxa"/>
            <w:vMerge/>
          </w:tcPr>
          <w:p w:rsidR="00397919" w:rsidRDefault="00397919" w:rsidP="00D56910">
            <w:pPr>
              <w:jc w:val="center"/>
              <w:rPr>
                <w:rFonts w:ascii="Times New Roman" w:hAnsi="Times New Roman"/>
                <w:sz w:val="24"/>
                <w:szCs w:val="24"/>
              </w:rPr>
            </w:pPr>
          </w:p>
        </w:tc>
        <w:tc>
          <w:tcPr>
            <w:tcW w:w="695"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lang w:val="en-US"/>
              </w:rPr>
              <w:t>1</w:t>
            </w:r>
          </w:p>
        </w:tc>
        <w:tc>
          <w:tcPr>
            <w:tcW w:w="574"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lang w:val="en-US"/>
              </w:rPr>
              <w:t>1</w:t>
            </w:r>
          </w:p>
        </w:tc>
        <w:tc>
          <w:tcPr>
            <w:tcW w:w="5274" w:type="dxa"/>
            <w:vAlign w:val="center"/>
          </w:tcPr>
          <w:p w:rsidR="00397919" w:rsidRPr="003916E4" w:rsidRDefault="00397919" w:rsidP="00D56910">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неосуществление полного и достоверного ведения централизованного учета операций с межбюджетными трансфертами</w:t>
            </w:r>
            <w:r>
              <w:rPr>
                <w:rFonts w:ascii="Times New Roman" w:eastAsia="Calibri" w:hAnsi="Times New Roman" w:cs="Times New Roman"/>
                <w:sz w:val="24"/>
                <w:szCs w:val="24"/>
              </w:rPr>
              <w:t>;</w:t>
            </w:r>
          </w:p>
        </w:tc>
        <w:tc>
          <w:tcPr>
            <w:tcW w:w="796"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D56910">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3B1165">
        <w:trPr>
          <w:trHeight w:val="246"/>
        </w:trPr>
        <w:tc>
          <w:tcPr>
            <w:tcW w:w="754" w:type="dxa"/>
            <w:vMerge/>
          </w:tcPr>
          <w:p w:rsidR="00397919" w:rsidRDefault="00397919" w:rsidP="00D56910">
            <w:pPr>
              <w:jc w:val="center"/>
              <w:rPr>
                <w:rFonts w:ascii="Times New Roman" w:hAnsi="Times New Roman"/>
                <w:sz w:val="24"/>
                <w:szCs w:val="24"/>
              </w:rPr>
            </w:pPr>
          </w:p>
        </w:tc>
        <w:tc>
          <w:tcPr>
            <w:tcW w:w="695"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74"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274" w:type="dxa"/>
            <w:vAlign w:val="center"/>
          </w:tcPr>
          <w:p w:rsidR="00397919" w:rsidRPr="003916E4" w:rsidRDefault="00397919" w:rsidP="00D56910">
            <w:pPr>
              <w:jc w:val="both"/>
              <w:rPr>
                <w:rFonts w:ascii="Times New Roman" w:eastAsiaTheme="minorEastAsia" w:hAnsi="Times New Roman" w:cs="Times New Roman"/>
                <w:sz w:val="24"/>
                <w:szCs w:val="24"/>
              </w:rPr>
            </w:pPr>
            <w:r w:rsidRPr="00267290">
              <w:rPr>
                <w:rFonts w:ascii="Times New Roman" w:hAnsi="Times New Roman" w:cs="Times New Roman"/>
                <w:bCs/>
                <w:sz w:val="24"/>
                <w:szCs w:val="24"/>
              </w:rPr>
              <w:t>несвоевременное формирование субъекту централизованного учета инвентаризационных описей</w:t>
            </w:r>
            <w:r>
              <w:rPr>
                <w:rFonts w:ascii="Times New Roman" w:hAnsi="Times New Roman" w:cs="Times New Roman"/>
                <w:bCs/>
                <w:sz w:val="24"/>
                <w:szCs w:val="24"/>
              </w:rPr>
              <w:t>;</w:t>
            </w:r>
          </w:p>
        </w:tc>
        <w:tc>
          <w:tcPr>
            <w:tcW w:w="796"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452"/>
        </w:trPr>
        <w:tc>
          <w:tcPr>
            <w:tcW w:w="754" w:type="dxa"/>
            <w:vMerge/>
          </w:tcPr>
          <w:p w:rsidR="00397919" w:rsidRDefault="00397919" w:rsidP="00D56910">
            <w:pPr>
              <w:jc w:val="center"/>
              <w:rPr>
                <w:rFonts w:ascii="Times New Roman" w:hAnsi="Times New Roman"/>
                <w:sz w:val="24"/>
                <w:szCs w:val="24"/>
              </w:rPr>
            </w:pPr>
          </w:p>
        </w:tc>
        <w:tc>
          <w:tcPr>
            <w:tcW w:w="695"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74"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3</w:t>
            </w:r>
          </w:p>
        </w:tc>
        <w:tc>
          <w:tcPr>
            <w:tcW w:w="5274" w:type="dxa"/>
            <w:vAlign w:val="center"/>
          </w:tcPr>
          <w:p w:rsidR="00397919" w:rsidRPr="00267290" w:rsidRDefault="00397919" w:rsidP="00D56910">
            <w:pPr>
              <w:jc w:val="both"/>
              <w:rPr>
                <w:rFonts w:ascii="Times New Roman" w:hAnsi="Times New Roman" w:cs="Times New Roman"/>
                <w:sz w:val="24"/>
                <w:szCs w:val="24"/>
              </w:rPr>
            </w:pPr>
            <w:r w:rsidRPr="00267290">
              <w:rPr>
                <w:rFonts w:ascii="Times New Roman" w:hAnsi="Times New Roman" w:cs="Times New Roman"/>
                <w:sz w:val="24"/>
                <w:szCs w:val="24"/>
              </w:rPr>
              <w:t>формирование и направление субъекту учета инвентаризационных описей не в полном объеме</w:t>
            </w:r>
            <w:r>
              <w:rPr>
                <w:rFonts w:ascii="Times New Roman" w:hAnsi="Times New Roman" w:cs="Times New Roman"/>
                <w:sz w:val="24"/>
                <w:szCs w:val="24"/>
              </w:rPr>
              <w:t>;</w:t>
            </w:r>
          </w:p>
        </w:tc>
        <w:tc>
          <w:tcPr>
            <w:tcW w:w="796"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91"/>
        </w:trPr>
        <w:tc>
          <w:tcPr>
            <w:tcW w:w="754" w:type="dxa"/>
            <w:vMerge/>
          </w:tcPr>
          <w:p w:rsidR="00397919" w:rsidRDefault="00397919" w:rsidP="00D56910">
            <w:pPr>
              <w:jc w:val="center"/>
              <w:rPr>
                <w:rFonts w:ascii="Times New Roman" w:hAnsi="Times New Roman"/>
                <w:sz w:val="24"/>
                <w:szCs w:val="24"/>
              </w:rPr>
            </w:pPr>
          </w:p>
        </w:tc>
        <w:tc>
          <w:tcPr>
            <w:tcW w:w="695"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74"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4</w:t>
            </w:r>
          </w:p>
        </w:tc>
        <w:tc>
          <w:tcPr>
            <w:tcW w:w="5274" w:type="dxa"/>
            <w:vAlign w:val="center"/>
          </w:tcPr>
          <w:p w:rsidR="00397919" w:rsidRPr="003916E4" w:rsidRDefault="00397919" w:rsidP="00D56910">
            <w:pPr>
              <w:jc w:val="both"/>
              <w:rPr>
                <w:rFonts w:ascii="Times New Roman" w:eastAsiaTheme="minorEastAsia" w:hAnsi="Times New Roman" w:cs="Times New Roman"/>
                <w:sz w:val="24"/>
                <w:szCs w:val="24"/>
              </w:rPr>
            </w:pPr>
            <w:r w:rsidRPr="00267290">
              <w:rPr>
                <w:rFonts w:ascii="Times New Roman" w:hAnsi="Times New Roman" w:cs="Times New Roman"/>
                <w:sz w:val="24"/>
                <w:szCs w:val="24"/>
              </w:rPr>
              <w:t>неосуществление сверки расч</w:t>
            </w:r>
            <w:r>
              <w:rPr>
                <w:rFonts w:ascii="Times New Roman" w:hAnsi="Times New Roman" w:cs="Times New Roman"/>
                <w:sz w:val="24"/>
                <w:szCs w:val="24"/>
              </w:rPr>
              <w:t>етов с дебиторами и кредиторами;</w:t>
            </w:r>
          </w:p>
        </w:tc>
        <w:tc>
          <w:tcPr>
            <w:tcW w:w="796"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D56910">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91"/>
        </w:trPr>
        <w:tc>
          <w:tcPr>
            <w:tcW w:w="754" w:type="dxa"/>
            <w:vMerge/>
          </w:tcPr>
          <w:p w:rsidR="00397919" w:rsidRDefault="00397919" w:rsidP="00D56910">
            <w:pPr>
              <w:jc w:val="center"/>
              <w:rPr>
                <w:rFonts w:ascii="Times New Roman" w:hAnsi="Times New Roman"/>
                <w:sz w:val="24"/>
                <w:szCs w:val="24"/>
              </w:rPr>
            </w:pPr>
          </w:p>
        </w:tc>
        <w:tc>
          <w:tcPr>
            <w:tcW w:w="695" w:type="dxa"/>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D56910">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74" w:type="dxa"/>
            <w:vAlign w:val="center"/>
          </w:tcPr>
          <w:p w:rsidR="00397919" w:rsidRPr="0006212E" w:rsidRDefault="00397919" w:rsidP="00D56910">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7E3CF5" w:rsidRDefault="00397919" w:rsidP="00D56910">
            <w:pPr>
              <w:jc w:val="both"/>
              <w:rPr>
                <w:rFonts w:ascii="Times New Roman" w:hAnsi="Times New Roman" w:cs="Times New Roman"/>
                <w:sz w:val="24"/>
                <w:szCs w:val="24"/>
              </w:rPr>
            </w:pPr>
            <w:r>
              <w:rPr>
                <w:rFonts w:ascii="Times New Roman" w:eastAsiaTheme="minorEastAsia" w:hAnsi="Times New Roman" w:cs="Times New Roman"/>
                <w:sz w:val="24"/>
                <w:szCs w:val="24"/>
              </w:rPr>
              <w:t xml:space="preserve">иные риски </w:t>
            </w:r>
            <w:r w:rsidRPr="00D0583A">
              <w:rPr>
                <w:rFonts w:ascii="Times New Roman" w:eastAsiaTheme="minorEastAsia" w:hAnsi="Times New Roman" w:cs="Times New Roman"/>
                <w:sz w:val="24"/>
                <w:szCs w:val="24"/>
              </w:rPr>
              <w:t>по пункту 1 направления деятельности X</w:t>
            </w:r>
            <w:r>
              <w:rPr>
                <w:rFonts w:ascii="Times New Roman" w:eastAsiaTheme="minorEastAsia" w:hAnsi="Times New Roman" w:cs="Times New Roman"/>
                <w:sz w:val="24"/>
                <w:szCs w:val="24"/>
                <w:lang w:val="en-US"/>
              </w:rPr>
              <w:t>V</w:t>
            </w:r>
            <w:r w:rsidRPr="00D0583A">
              <w:rPr>
                <w:rFonts w:ascii="Times New Roman" w:eastAsiaTheme="minorEastAsia" w:hAnsi="Times New Roman" w:cs="Times New Roman"/>
                <w:sz w:val="24"/>
                <w:szCs w:val="24"/>
              </w:rPr>
              <w:t>.3 «</w:t>
            </w:r>
            <w:r>
              <w:rPr>
                <w:rFonts w:ascii="Times New Roman" w:eastAsiaTheme="minorEastAsia" w:hAnsi="Times New Roman" w:cs="Times New Roman"/>
                <w:sz w:val="24"/>
                <w:szCs w:val="24"/>
              </w:rPr>
              <w:t>Централизованный учет операций с межбюджетными трансфертами, по расчетам с учреждениями и юридическими лицами по предоставленным субсидиям</w:t>
            </w:r>
            <w:r w:rsidRPr="00D0583A">
              <w:rPr>
                <w:rFonts w:ascii="Times New Roman" w:eastAsiaTheme="minorEastAsia" w:hAnsi="Times New Roman" w:cs="Times New Roman"/>
                <w:sz w:val="24"/>
                <w:szCs w:val="24"/>
              </w:rPr>
              <w:t xml:space="preserve">» </w:t>
            </w:r>
            <w:r w:rsidRPr="00D0583A">
              <w:rPr>
                <w:rFonts w:ascii="Times New Roman" w:eastAsiaTheme="minorEastAsia" w:hAnsi="Times New Roman" w:cs="Times New Roman"/>
                <w:sz w:val="24"/>
                <w:szCs w:val="24"/>
              </w:rPr>
              <w:lastRenderedPageBreak/>
              <w:t>(далее</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sidRPr="007E3CF5">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Pr>
                <w:rFonts w:ascii="Times New Roman" w:eastAsiaTheme="minorEastAsia" w:hAnsi="Times New Roman" w:cs="Times New Roman"/>
                <w:sz w:val="24"/>
                <w:szCs w:val="24"/>
                <w:lang w:val="en-US"/>
              </w:rPr>
              <w:t>V</w:t>
            </w:r>
            <w:r w:rsidRPr="00D0583A">
              <w:rPr>
                <w:rFonts w:ascii="Times New Roman" w:eastAsiaTheme="minorEastAsia" w:hAnsi="Times New Roman" w:cs="Times New Roman"/>
                <w:sz w:val="24"/>
                <w:szCs w:val="24"/>
              </w:rPr>
              <w:t>.3) Классификатора рисков.</w:t>
            </w:r>
          </w:p>
        </w:tc>
        <w:tc>
          <w:tcPr>
            <w:tcW w:w="796" w:type="dxa"/>
            <w:vAlign w:val="center"/>
          </w:tcPr>
          <w:p w:rsidR="00397919" w:rsidRPr="007E3CF5" w:rsidRDefault="00397919" w:rsidP="00D56910">
            <w:pPr>
              <w:jc w:val="center"/>
              <w:rPr>
                <w:rFonts w:ascii="Times New Roman" w:hAnsi="Times New Roman" w:cs="Times New Roman"/>
                <w:sz w:val="24"/>
                <w:szCs w:val="24"/>
              </w:rPr>
            </w:pPr>
            <w:r w:rsidRPr="007E3CF5">
              <w:rPr>
                <w:rFonts w:ascii="Times New Roman" w:hAnsi="Times New Roman" w:cs="Times New Roman"/>
                <w:sz w:val="24"/>
                <w:szCs w:val="24"/>
                <w:lang w:val="en-US"/>
              </w:rPr>
              <w:lastRenderedPageBreak/>
              <w:t>X</w:t>
            </w:r>
          </w:p>
        </w:tc>
        <w:tc>
          <w:tcPr>
            <w:tcW w:w="763" w:type="dxa"/>
            <w:vAlign w:val="center"/>
          </w:tcPr>
          <w:p w:rsidR="00397919" w:rsidRPr="007E3CF5" w:rsidRDefault="00397919" w:rsidP="00D56910">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rsidR="00397919" w:rsidRPr="007E3CF5" w:rsidRDefault="00397919" w:rsidP="00D56910">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41" w:type="dxa"/>
            <w:vAlign w:val="center"/>
          </w:tcPr>
          <w:p w:rsidR="00397919" w:rsidRPr="007E3CF5" w:rsidRDefault="00397919" w:rsidP="00D56910">
            <w:pPr>
              <w:jc w:val="center"/>
              <w:rPr>
                <w:rFonts w:ascii="Times New Roman" w:hAnsi="Times New Roman" w:cs="Times New Roman"/>
                <w:sz w:val="24"/>
                <w:szCs w:val="24"/>
              </w:rPr>
            </w:pPr>
            <w:r w:rsidRPr="007E3CF5">
              <w:rPr>
                <w:rFonts w:ascii="Times New Roman" w:hAnsi="Times New Roman" w:cs="Times New Roman"/>
                <w:sz w:val="24"/>
                <w:szCs w:val="24"/>
                <w:lang w:val="en-US"/>
              </w:rPr>
              <w:t>X</w:t>
            </w:r>
          </w:p>
        </w:tc>
        <w:tc>
          <w:tcPr>
            <w:tcW w:w="763" w:type="dxa"/>
            <w:vAlign w:val="center"/>
          </w:tcPr>
          <w:p w:rsidR="00397919" w:rsidRPr="007E3CF5" w:rsidRDefault="00397919" w:rsidP="00D56910">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785" w:type="dxa"/>
            <w:vAlign w:val="center"/>
          </w:tcPr>
          <w:p w:rsidR="00397919" w:rsidRPr="007E3CF5" w:rsidRDefault="00397919" w:rsidP="00D56910">
            <w:pPr>
              <w:jc w:val="center"/>
              <w:rPr>
                <w:rFonts w:ascii="Times New Roman" w:hAnsi="Times New Roman" w:cs="Times New Roman"/>
                <w:sz w:val="24"/>
                <w:szCs w:val="24"/>
              </w:rPr>
            </w:pPr>
            <w:r w:rsidRPr="007E3CF5">
              <w:rPr>
                <w:rFonts w:ascii="Times New Roman" w:hAnsi="Times New Roman" w:cs="Times New Roman"/>
                <w:sz w:val="24"/>
                <w:szCs w:val="24"/>
              </w:rPr>
              <w:t>–</w:t>
            </w:r>
          </w:p>
        </w:tc>
        <w:tc>
          <w:tcPr>
            <w:tcW w:w="1571" w:type="dxa"/>
            <w:vAlign w:val="center"/>
          </w:tcPr>
          <w:p w:rsidR="00397919" w:rsidRPr="007E3CF5" w:rsidRDefault="00397919" w:rsidP="00D56910">
            <w:pPr>
              <w:jc w:val="center"/>
              <w:rPr>
                <w:rFonts w:ascii="Times New Roman" w:hAnsi="Times New Roman" w:cs="Times New Roman"/>
                <w:sz w:val="24"/>
                <w:szCs w:val="24"/>
              </w:rPr>
            </w:pPr>
            <w:r w:rsidRPr="007E3CF5">
              <w:rPr>
                <w:rFonts w:ascii="Times New Roman" w:hAnsi="Times New Roman" w:cs="Times New Roman"/>
                <w:sz w:val="24"/>
                <w:szCs w:val="24"/>
              </w:rPr>
              <w:t>низкий</w:t>
            </w:r>
          </w:p>
        </w:tc>
      </w:tr>
      <w:tr w:rsidR="00397919" w:rsidRPr="0006212E" w:rsidTr="00B23ABC">
        <w:trPr>
          <w:trHeight w:val="254"/>
        </w:trPr>
        <w:tc>
          <w:tcPr>
            <w:tcW w:w="754" w:type="dxa"/>
            <w:vMerge w:val="restart"/>
          </w:tcPr>
          <w:p w:rsidR="00397919" w:rsidRPr="004066C5" w:rsidRDefault="00397919" w:rsidP="00D56910">
            <w:pPr>
              <w:jc w:val="center"/>
              <w:rPr>
                <w:rFonts w:ascii="Times New Roman" w:hAnsi="Times New Roman"/>
                <w:sz w:val="24"/>
                <w:szCs w:val="24"/>
              </w:rPr>
            </w:pPr>
            <w:r w:rsidRPr="004066C5">
              <w:rPr>
                <w:rFonts w:ascii="Times New Roman" w:hAnsi="Times New Roman"/>
                <w:sz w:val="24"/>
                <w:szCs w:val="24"/>
              </w:rPr>
              <w:lastRenderedPageBreak/>
              <w:t>2.</w:t>
            </w:r>
          </w:p>
        </w:tc>
        <w:tc>
          <w:tcPr>
            <w:tcW w:w="13443" w:type="dxa"/>
            <w:gridSpan w:val="12"/>
            <w:vAlign w:val="center"/>
          </w:tcPr>
          <w:p w:rsidR="00397919" w:rsidRPr="0006212E" w:rsidRDefault="00397919" w:rsidP="00A01B66">
            <w:pPr>
              <w:rPr>
                <w:rFonts w:ascii="Times New Roman" w:hAnsi="Times New Roman" w:cs="Times New Roman"/>
                <w:sz w:val="24"/>
                <w:szCs w:val="24"/>
              </w:rPr>
            </w:pPr>
            <w:r>
              <w:rPr>
                <w:rFonts w:ascii="Times New Roman" w:hAnsi="Times New Roman" w:cs="Times New Roman"/>
                <w:sz w:val="24"/>
                <w:szCs w:val="24"/>
              </w:rPr>
              <w:t>Соблюдение порядка учета операций по перечислению субсидий и расчетов по особо ценному имуществу</w:t>
            </w:r>
            <w:r w:rsidRPr="0006212E">
              <w:rPr>
                <w:rFonts w:ascii="Times New Roman" w:hAnsi="Times New Roman" w:cs="Times New Roman"/>
                <w:sz w:val="24"/>
                <w:szCs w:val="24"/>
              </w:rPr>
              <w:t>:</w:t>
            </w:r>
          </w:p>
        </w:tc>
      </w:tr>
      <w:tr w:rsidR="00397919" w:rsidRPr="0006212E" w:rsidTr="00E94C58">
        <w:trPr>
          <w:trHeight w:val="104"/>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274" w:type="dxa"/>
            <w:vAlign w:val="center"/>
          </w:tcPr>
          <w:p w:rsidR="00397919" w:rsidRPr="003916E4" w:rsidRDefault="00397919" w:rsidP="00492E9E">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неосуществление полного и достоверного ведения учета расчетов по перечислению субсидий подведомственным бюджетным, автономным учреждениям</w:t>
            </w:r>
            <w:r>
              <w:rPr>
                <w:rFonts w:ascii="Times New Roman" w:eastAsia="Calibri" w:hAnsi="Times New Roman" w:cs="Times New Roman"/>
                <w:sz w:val="24"/>
                <w:szCs w:val="24"/>
              </w:rPr>
              <w:t>;</w:t>
            </w:r>
          </w:p>
        </w:tc>
        <w:tc>
          <w:tcPr>
            <w:tcW w:w="796"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3B1165">
        <w:trPr>
          <w:trHeight w:val="246"/>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274" w:type="dxa"/>
            <w:vAlign w:val="center"/>
          </w:tcPr>
          <w:p w:rsidR="00397919" w:rsidRPr="003916E4" w:rsidRDefault="00397919" w:rsidP="00B23ABC">
            <w:pPr>
              <w:jc w:val="both"/>
              <w:rPr>
                <w:rFonts w:ascii="Times New Roman" w:eastAsiaTheme="minorEastAsia" w:hAnsi="Times New Roman" w:cs="Times New Roman"/>
                <w:sz w:val="24"/>
                <w:szCs w:val="24"/>
              </w:rPr>
            </w:pPr>
            <w:r w:rsidRPr="00267290">
              <w:rPr>
                <w:rFonts w:ascii="Times New Roman" w:eastAsia="Calibri" w:hAnsi="Times New Roman" w:cs="Times New Roman"/>
                <w:sz w:val="24"/>
                <w:szCs w:val="24"/>
              </w:rPr>
              <w:t>неосуществление полного и достоверного ведения учета операций с особо ценным имуществом учреждения, при осуществлении бухгалтерского обслуживания</w:t>
            </w:r>
            <w:r>
              <w:rPr>
                <w:rFonts w:ascii="Times New Roman" w:eastAsia="Calibri" w:hAnsi="Times New Roman" w:cs="Times New Roman"/>
                <w:sz w:val="24"/>
                <w:szCs w:val="24"/>
              </w:rPr>
              <w:t>;</w:t>
            </w:r>
          </w:p>
        </w:tc>
        <w:tc>
          <w:tcPr>
            <w:tcW w:w="796"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3B1165">
        <w:trPr>
          <w:trHeight w:val="246"/>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3</w:t>
            </w:r>
          </w:p>
        </w:tc>
        <w:tc>
          <w:tcPr>
            <w:tcW w:w="5274" w:type="dxa"/>
            <w:vAlign w:val="center"/>
          </w:tcPr>
          <w:p w:rsidR="00397919" w:rsidRPr="003916E4" w:rsidRDefault="00397919" w:rsidP="003D62CA">
            <w:pPr>
              <w:jc w:val="both"/>
              <w:rPr>
                <w:rFonts w:ascii="Times New Roman" w:eastAsiaTheme="minorEastAsia" w:hAnsi="Times New Roman" w:cs="Times New Roman"/>
                <w:sz w:val="24"/>
                <w:szCs w:val="24"/>
              </w:rPr>
            </w:pPr>
            <w:r w:rsidRPr="00267290">
              <w:rPr>
                <w:rFonts w:ascii="Times New Roman" w:hAnsi="Times New Roman" w:cs="Times New Roman"/>
                <w:sz w:val="24"/>
                <w:szCs w:val="24"/>
              </w:rPr>
              <w:t>несоблюдение порядка организации и ведения расчетов по перечислению субсид</w:t>
            </w:r>
            <w:r>
              <w:rPr>
                <w:rFonts w:ascii="Times New Roman" w:hAnsi="Times New Roman" w:cs="Times New Roman"/>
                <w:sz w:val="24"/>
                <w:szCs w:val="24"/>
              </w:rPr>
              <w:t>ий подведомственным учреждениям;</w:t>
            </w:r>
          </w:p>
        </w:tc>
        <w:tc>
          <w:tcPr>
            <w:tcW w:w="796"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492E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293"/>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267290" w:rsidRDefault="00397919" w:rsidP="00492E9E">
            <w:pPr>
              <w:jc w:val="both"/>
              <w:rPr>
                <w:rFonts w:ascii="Times New Roman" w:hAnsi="Times New Roman" w:cs="Times New Roman"/>
                <w:sz w:val="24"/>
                <w:szCs w:val="24"/>
              </w:rPr>
            </w:pPr>
            <w:r w:rsidRPr="00267290">
              <w:rPr>
                <w:rFonts w:ascii="Times New Roman" w:hAnsi="Times New Roman" w:cs="Times New Roman"/>
                <w:sz w:val="24"/>
                <w:szCs w:val="24"/>
              </w:rPr>
              <w:t xml:space="preserve">несоблюдение порядка организации и ведения расчетов по перечислению </w:t>
            </w:r>
            <w:r>
              <w:rPr>
                <w:rFonts w:ascii="Times New Roman" w:hAnsi="Times New Roman" w:cs="Times New Roman"/>
                <w:sz w:val="24"/>
                <w:szCs w:val="24"/>
              </w:rPr>
              <w:t>субсидий иным юридическим лицам;</w:t>
            </w:r>
          </w:p>
        </w:tc>
        <w:tc>
          <w:tcPr>
            <w:tcW w:w="796"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150"/>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5</w:t>
            </w:r>
          </w:p>
        </w:tc>
        <w:tc>
          <w:tcPr>
            <w:tcW w:w="5274" w:type="dxa"/>
            <w:vAlign w:val="center"/>
          </w:tcPr>
          <w:p w:rsidR="00397919" w:rsidRPr="00267290" w:rsidRDefault="00397919" w:rsidP="00492E9E">
            <w:pPr>
              <w:jc w:val="both"/>
              <w:rPr>
                <w:rFonts w:ascii="Times New Roman" w:hAnsi="Times New Roman" w:cs="Times New Roman"/>
                <w:sz w:val="24"/>
                <w:szCs w:val="24"/>
              </w:rPr>
            </w:pPr>
            <w:r w:rsidRPr="00267290">
              <w:rPr>
                <w:rFonts w:ascii="Times New Roman" w:hAnsi="Times New Roman" w:cs="Times New Roman"/>
                <w:sz w:val="24"/>
                <w:szCs w:val="24"/>
              </w:rPr>
              <w:t>несоблюдение порядка организации и ведения учета расчетов по перечис</w:t>
            </w:r>
            <w:r>
              <w:rPr>
                <w:rFonts w:ascii="Times New Roman" w:hAnsi="Times New Roman" w:cs="Times New Roman"/>
                <w:sz w:val="24"/>
                <w:szCs w:val="24"/>
              </w:rPr>
              <w:t>лению субсидий физическим лицам;</w:t>
            </w:r>
          </w:p>
        </w:tc>
        <w:tc>
          <w:tcPr>
            <w:tcW w:w="796"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91"/>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6</w:t>
            </w:r>
          </w:p>
        </w:tc>
        <w:tc>
          <w:tcPr>
            <w:tcW w:w="5274" w:type="dxa"/>
            <w:vAlign w:val="center"/>
          </w:tcPr>
          <w:p w:rsidR="00397919" w:rsidRPr="00267290" w:rsidRDefault="00397919" w:rsidP="00492E9E">
            <w:pPr>
              <w:jc w:val="both"/>
              <w:rPr>
                <w:rFonts w:ascii="Times New Roman" w:hAnsi="Times New Roman" w:cs="Times New Roman"/>
                <w:sz w:val="24"/>
                <w:szCs w:val="24"/>
              </w:rPr>
            </w:pPr>
            <w:r w:rsidRPr="00267290">
              <w:rPr>
                <w:rFonts w:ascii="Times New Roman" w:hAnsi="Times New Roman" w:cs="Times New Roman"/>
                <w:bCs/>
                <w:sz w:val="24"/>
                <w:szCs w:val="24"/>
              </w:rPr>
              <w:t>несвоевременное формирование субъекту централизованного учета инвентаризационных описей</w:t>
            </w:r>
            <w:r>
              <w:rPr>
                <w:rFonts w:ascii="Times New Roman" w:hAnsi="Times New Roman" w:cs="Times New Roman"/>
                <w:bCs/>
                <w:sz w:val="24"/>
                <w:szCs w:val="24"/>
              </w:rPr>
              <w:t>;</w:t>
            </w:r>
          </w:p>
        </w:tc>
        <w:tc>
          <w:tcPr>
            <w:tcW w:w="796"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388"/>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15.3</w:t>
            </w:r>
          </w:p>
        </w:tc>
        <w:tc>
          <w:tcPr>
            <w:tcW w:w="696" w:type="dxa"/>
            <w:gridSpan w:val="2"/>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7</w:t>
            </w:r>
          </w:p>
        </w:tc>
        <w:tc>
          <w:tcPr>
            <w:tcW w:w="5274" w:type="dxa"/>
            <w:vAlign w:val="center"/>
          </w:tcPr>
          <w:p w:rsidR="00397919" w:rsidRPr="00267290" w:rsidRDefault="00397919" w:rsidP="00492E9E">
            <w:pPr>
              <w:jc w:val="both"/>
              <w:rPr>
                <w:rFonts w:ascii="Times New Roman" w:hAnsi="Times New Roman" w:cs="Times New Roman"/>
                <w:sz w:val="24"/>
                <w:szCs w:val="24"/>
              </w:rPr>
            </w:pPr>
            <w:r w:rsidRPr="00267290">
              <w:rPr>
                <w:rFonts w:ascii="Times New Roman" w:hAnsi="Times New Roman" w:cs="Times New Roman"/>
                <w:sz w:val="24"/>
                <w:szCs w:val="24"/>
              </w:rPr>
              <w:t>формирование и направление субъекту учета инвентаризационных описей не в полном объеме</w:t>
            </w:r>
            <w:r>
              <w:rPr>
                <w:rFonts w:ascii="Times New Roman" w:hAnsi="Times New Roman" w:cs="Times New Roman"/>
                <w:sz w:val="24"/>
                <w:szCs w:val="24"/>
              </w:rPr>
              <w:t>;</w:t>
            </w:r>
          </w:p>
        </w:tc>
        <w:tc>
          <w:tcPr>
            <w:tcW w:w="796"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3D62CA">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672"/>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8</w:t>
            </w:r>
          </w:p>
        </w:tc>
        <w:tc>
          <w:tcPr>
            <w:tcW w:w="5274" w:type="dxa"/>
            <w:vAlign w:val="center"/>
          </w:tcPr>
          <w:p w:rsidR="00397919" w:rsidRPr="00267290" w:rsidRDefault="00397919" w:rsidP="00492E9E">
            <w:pPr>
              <w:jc w:val="both"/>
              <w:rPr>
                <w:rFonts w:ascii="Times New Roman" w:hAnsi="Times New Roman" w:cs="Times New Roman"/>
                <w:sz w:val="24"/>
                <w:szCs w:val="24"/>
              </w:rPr>
            </w:pPr>
            <w:r w:rsidRPr="00267290">
              <w:rPr>
                <w:rFonts w:ascii="Times New Roman" w:hAnsi="Times New Roman" w:cs="Times New Roman"/>
                <w:sz w:val="24"/>
                <w:szCs w:val="24"/>
              </w:rPr>
              <w:t>неосуществление сверки расч</w:t>
            </w:r>
            <w:r>
              <w:rPr>
                <w:rFonts w:ascii="Times New Roman" w:hAnsi="Times New Roman" w:cs="Times New Roman"/>
                <w:sz w:val="24"/>
                <w:szCs w:val="24"/>
              </w:rPr>
              <w:t>етов с дебиторами и кредиторами;</w:t>
            </w:r>
          </w:p>
        </w:tc>
        <w:tc>
          <w:tcPr>
            <w:tcW w:w="796"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Х</w:t>
            </w:r>
          </w:p>
        </w:tc>
        <w:tc>
          <w:tcPr>
            <w:tcW w:w="741" w:type="dxa"/>
            <w:vAlign w:val="center"/>
          </w:tcPr>
          <w:p w:rsidR="00397919" w:rsidRPr="003916E4" w:rsidRDefault="00397919" w:rsidP="00492E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785"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w:t>
            </w:r>
          </w:p>
        </w:tc>
        <w:tc>
          <w:tcPr>
            <w:tcW w:w="1571" w:type="dxa"/>
            <w:vAlign w:val="center"/>
          </w:tcPr>
          <w:p w:rsidR="00397919" w:rsidRPr="003916E4" w:rsidRDefault="00397919" w:rsidP="00492E9E">
            <w:pPr>
              <w:jc w:val="center"/>
              <w:rPr>
                <w:rFonts w:ascii="Times New Roman" w:hAnsi="Times New Roman" w:cs="Times New Roman"/>
                <w:sz w:val="24"/>
                <w:szCs w:val="24"/>
              </w:rPr>
            </w:pPr>
            <w:r w:rsidRPr="003916E4">
              <w:rPr>
                <w:rFonts w:ascii="Times New Roman" w:hAnsi="Times New Roman" w:cs="Times New Roman"/>
                <w:sz w:val="24"/>
                <w:szCs w:val="24"/>
              </w:rPr>
              <w:t>значимый</w:t>
            </w:r>
          </w:p>
        </w:tc>
      </w:tr>
      <w:tr w:rsidR="00397919" w:rsidRPr="0006212E" w:rsidTr="00B23ABC">
        <w:trPr>
          <w:trHeight w:val="407"/>
        </w:trPr>
        <w:tc>
          <w:tcPr>
            <w:tcW w:w="754" w:type="dxa"/>
            <w:vMerge/>
          </w:tcPr>
          <w:p w:rsidR="00397919" w:rsidRPr="004066C5"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2</w:t>
            </w:r>
          </w:p>
        </w:tc>
        <w:tc>
          <w:tcPr>
            <w:tcW w:w="574" w:type="dxa"/>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9</w:t>
            </w:r>
          </w:p>
        </w:tc>
        <w:tc>
          <w:tcPr>
            <w:tcW w:w="5274" w:type="dxa"/>
            <w:vAlign w:val="center"/>
          </w:tcPr>
          <w:p w:rsidR="00397919" w:rsidRPr="0006212E" w:rsidRDefault="00397919" w:rsidP="00492E9E">
            <w:pPr>
              <w:jc w:val="both"/>
              <w:rPr>
                <w:rFonts w:ascii="Times New Roman" w:hAnsi="Times New Roman" w:cs="Times New Roman"/>
                <w:sz w:val="24"/>
                <w:szCs w:val="24"/>
              </w:rPr>
            </w:pPr>
            <w:r w:rsidRPr="0006212E">
              <w:rPr>
                <w:rFonts w:ascii="Times New Roman" w:hAnsi="Times New Roman" w:cs="Times New Roman"/>
                <w:sz w:val="24"/>
                <w:szCs w:val="24"/>
              </w:rPr>
              <w:t>иные риски по пункту 2 направления деятельности X</w:t>
            </w:r>
            <w:r w:rsidRPr="0006212E">
              <w:rPr>
                <w:rFonts w:ascii="Times New Roman" w:hAnsi="Times New Roman" w:cs="Times New Roman"/>
                <w:sz w:val="24"/>
                <w:szCs w:val="24"/>
                <w:lang w:val="en-US"/>
              </w:rPr>
              <w:t>V</w:t>
            </w:r>
            <w:r w:rsidRPr="0006212E">
              <w:rPr>
                <w:rFonts w:ascii="Times New Roman" w:hAnsi="Times New Roman" w:cs="Times New Roman"/>
                <w:sz w:val="24"/>
                <w:szCs w:val="24"/>
              </w:rPr>
              <w:t>.3 Классификатора рисков.</w:t>
            </w:r>
          </w:p>
        </w:tc>
        <w:tc>
          <w:tcPr>
            <w:tcW w:w="796"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Х</w:t>
            </w:r>
          </w:p>
        </w:tc>
        <w:tc>
          <w:tcPr>
            <w:tcW w:w="763"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41"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Х</w:t>
            </w:r>
          </w:p>
        </w:tc>
        <w:tc>
          <w:tcPr>
            <w:tcW w:w="763"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1571"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низкий</w:t>
            </w:r>
          </w:p>
        </w:tc>
      </w:tr>
      <w:tr w:rsidR="00397919" w:rsidRPr="0006212E" w:rsidTr="00B23ABC">
        <w:trPr>
          <w:trHeight w:val="702"/>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t>3.</w:t>
            </w:r>
          </w:p>
        </w:tc>
        <w:tc>
          <w:tcPr>
            <w:tcW w:w="13443" w:type="dxa"/>
            <w:gridSpan w:val="12"/>
            <w:vAlign w:val="center"/>
          </w:tcPr>
          <w:p w:rsidR="00397919" w:rsidRPr="0006212E" w:rsidRDefault="00397919" w:rsidP="00492E9E">
            <w:pPr>
              <w:jc w:val="both"/>
              <w:rPr>
                <w:rFonts w:ascii="Times New Roman" w:hAnsi="Times New Roman" w:cs="Times New Roman"/>
                <w:sz w:val="24"/>
                <w:szCs w:val="24"/>
              </w:rPr>
            </w:pPr>
            <w:r w:rsidRPr="0006212E">
              <w:rPr>
                <w:rFonts w:ascii="Times New Roman" w:hAnsi="Times New Roman" w:cs="Times New Roman"/>
                <w:sz w:val="24"/>
                <w:szCs w:val="24"/>
              </w:rPr>
              <w:t>Другие операции, действия (в том числе по формированию документов), осуществляемые МБУ</w:t>
            </w:r>
            <w:r>
              <w:rPr>
                <w:rFonts w:ascii="Times New Roman" w:hAnsi="Times New Roman" w:cs="Times New Roman"/>
                <w:sz w:val="24"/>
                <w:szCs w:val="24"/>
              </w:rPr>
              <w:t> </w:t>
            </w:r>
            <w:r w:rsidRPr="0006212E">
              <w:rPr>
                <w:rFonts w:ascii="Times New Roman" w:hAnsi="Times New Roman" w:cs="Times New Roman"/>
                <w:sz w:val="24"/>
                <w:szCs w:val="24"/>
              </w:rPr>
              <w:t>ФК по направлению деятельности X</w:t>
            </w:r>
            <w:r w:rsidRPr="0006212E">
              <w:rPr>
                <w:rFonts w:ascii="Times New Roman" w:hAnsi="Times New Roman" w:cs="Times New Roman"/>
                <w:sz w:val="24"/>
                <w:szCs w:val="24"/>
                <w:lang w:val="en-US"/>
              </w:rPr>
              <w:t>V</w:t>
            </w:r>
            <w:r w:rsidRPr="0006212E">
              <w:rPr>
                <w:rFonts w:ascii="Times New Roman" w:hAnsi="Times New Roman" w:cs="Times New Roman"/>
                <w:sz w:val="24"/>
                <w:szCs w:val="24"/>
              </w:rPr>
              <w:t>.3 Классификатора рисков:</w:t>
            </w:r>
          </w:p>
        </w:tc>
      </w:tr>
      <w:tr w:rsidR="00397919" w:rsidRPr="0006212E" w:rsidTr="00E94C58">
        <w:trPr>
          <w:trHeight w:val="1409"/>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15.3</w:t>
            </w:r>
          </w:p>
        </w:tc>
        <w:tc>
          <w:tcPr>
            <w:tcW w:w="696" w:type="dxa"/>
            <w:gridSpan w:val="2"/>
            <w:vAlign w:val="center"/>
          </w:tcPr>
          <w:p w:rsidR="00397919" w:rsidRPr="0006212E" w:rsidRDefault="00397919" w:rsidP="00492E9E">
            <w:pPr>
              <w:jc w:val="center"/>
              <w:rPr>
                <w:rFonts w:ascii="Times New Roman" w:hAnsi="Times New Roman" w:cs="Times New Roman"/>
                <w:sz w:val="24"/>
                <w:szCs w:val="24"/>
              </w:rPr>
            </w:pPr>
            <w:r>
              <w:rPr>
                <w:rFonts w:ascii="Times New Roman" w:hAnsi="Times New Roman" w:cs="Times New Roman"/>
                <w:sz w:val="24"/>
                <w:szCs w:val="24"/>
              </w:rPr>
              <w:t>3</w:t>
            </w:r>
          </w:p>
        </w:tc>
        <w:tc>
          <w:tcPr>
            <w:tcW w:w="574"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1</w:t>
            </w:r>
          </w:p>
        </w:tc>
        <w:tc>
          <w:tcPr>
            <w:tcW w:w="5274" w:type="dxa"/>
            <w:vAlign w:val="center"/>
          </w:tcPr>
          <w:p w:rsidR="00397919" w:rsidRPr="0006212E" w:rsidRDefault="00397919" w:rsidP="00492E9E">
            <w:pPr>
              <w:jc w:val="both"/>
              <w:rPr>
                <w:rFonts w:ascii="Times New Roman" w:hAnsi="Times New Roman" w:cs="Times New Roman"/>
                <w:sz w:val="24"/>
                <w:szCs w:val="24"/>
              </w:rPr>
            </w:pPr>
            <w:r w:rsidRPr="0006212E">
              <w:rPr>
                <w:rFonts w:ascii="Times New Roman" w:hAnsi="Times New Roman" w:cs="Times New Roman"/>
                <w:sz w:val="24"/>
                <w:szCs w:val="24"/>
              </w:rPr>
              <w:t xml:space="preserve">другие риски, возникающие в работе МБУ ФК при централизации нормативно-справочной информации (в том числе по формированию документов) по направлению деятельности </w:t>
            </w:r>
            <w:r w:rsidRPr="0006212E">
              <w:rPr>
                <w:rFonts w:ascii="Times New Roman" w:eastAsia="Times New Roman" w:hAnsi="Times New Roman" w:cs="Times New Roman"/>
                <w:sz w:val="24"/>
                <w:szCs w:val="24"/>
                <w:lang w:val="en-US" w:eastAsia="ru-RU"/>
              </w:rPr>
              <w:t>XV</w:t>
            </w:r>
            <w:r w:rsidRPr="0006212E">
              <w:rPr>
                <w:rFonts w:ascii="Times New Roman" w:eastAsia="Times New Roman" w:hAnsi="Times New Roman" w:cs="Times New Roman"/>
                <w:sz w:val="24"/>
                <w:szCs w:val="24"/>
                <w:lang w:eastAsia="ru-RU"/>
              </w:rPr>
              <w:t>.3</w:t>
            </w:r>
            <w:r w:rsidRPr="0006212E">
              <w:rPr>
                <w:rFonts w:ascii="Times New Roman" w:eastAsia="Calibri" w:hAnsi="Times New Roman" w:cs="Times New Roman"/>
                <w:sz w:val="24"/>
                <w:szCs w:val="24"/>
              </w:rPr>
              <w:t xml:space="preserve"> </w:t>
            </w:r>
            <w:r w:rsidRPr="0006212E">
              <w:rPr>
                <w:rFonts w:ascii="Times New Roman" w:hAnsi="Times New Roman" w:cs="Times New Roman"/>
                <w:sz w:val="24"/>
                <w:szCs w:val="24"/>
              </w:rPr>
              <w:t>Классификатора рисков.</w:t>
            </w:r>
          </w:p>
        </w:tc>
        <w:tc>
          <w:tcPr>
            <w:tcW w:w="796"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lang w:val="en-US"/>
              </w:rPr>
              <w:t>X</w:t>
            </w:r>
          </w:p>
        </w:tc>
        <w:tc>
          <w:tcPr>
            <w:tcW w:w="763"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41"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lang w:val="en-US"/>
              </w:rPr>
              <w:t>X</w:t>
            </w:r>
          </w:p>
        </w:tc>
        <w:tc>
          <w:tcPr>
            <w:tcW w:w="763"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785"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w:t>
            </w:r>
          </w:p>
        </w:tc>
        <w:tc>
          <w:tcPr>
            <w:tcW w:w="1571" w:type="dxa"/>
            <w:vAlign w:val="center"/>
          </w:tcPr>
          <w:p w:rsidR="00397919" w:rsidRPr="0006212E" w:rsidRDefault="00397919" w:rsidP="00492E9E">
            <w:pPr>
              <w:jc w:val="center"/>
              <w:rPr>
                <w:rFonts w:ascii="Times New Roman" w:hAnsi="Times New Roman" w:cs="Times New Roman"/>
                <w:sz w:val="24"/>
                <w:szCs w:val="24"/>
              </w:rPr>
            </w:pPr>
            <w:r w:rsidRPr="0006212E">
              <w:rPr>
                <w:rFonts w:ascii="Times New Roman" w:hAnsi="Times New Roman" w:cs="Times New Roman"/>
                <w:sz w:val="24"/>
                <w:szCs w:val="24"/>
              </w:rPr>
              <w:t>низкий</w:t>
            </w:r>
          </w:p>
        </w:tc>
      </w:tr>
      <w:tr w:rsidR="00397919" w:rsidTr="00B23ABC">
        <w:trPr>
          <w:trHeight w:val="1681"/>
        </w:trPr>
        <w:tc>
          <w:tcPr>
            <w:tcW w:w="14197" w:type="dxa"/>
            <w:gridSpan w:val="13"/>
          </w:tcPr>
          <w:p w:rsidR="00397919" w:rsidRPr="00FC060B" w:rsidRDefault="00397919" w:rsidP="00492E9E">
            <w:pPr>
              <w:jc w:val="both"/>
              <w:rPr>
                <w:rFonts w:ascii="Times New Roman" w:hAnsi="Times New Roman" w:cs="Times New Roman"/>
                <w:sz w:val="24"/>
                <w:szCs w:val="24"/>
              </w:rPr>
            </w:pPr>
            <w:r w:rsidRPr="003C3E7A">
              <w:rPr>
                <w:rFonts w:ascii="Times New Roman" w:eastAsia="Times New Roman" w:hAnsi="Times New Roman" w:cs="Times New Roman"/>
                <w:b/>
                <w:sz w:val="24"/>
                <w:szCs w:val="24"/>
                <w:u w:val="single"/>
                <w:lang w:eastAsia="ru-RU"/>
              </w:rPr>
              <w:t>Направление деятельности</w:t>
            </w:r>
            <w:r w:rsidRPr="00051E17">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Межрегионального управления Федерального казначейства в сфере управления ликвидностью (далее – МУ ФК СУЛ)</w:t>
            </w:r>
            <w:r>
              <w:rPr>
                <w:rFonts w:ascii="Times New Roman" w:eastAsia="Times New Roman" w:hAnsi="Times New Roman" w:cs="Times New Roman"/>
                <w:b/>
                <w:sz w:val="24"/>
                <w:szCs w:val="24"/>
                <w:lang w:eastAsia="ru-RU"/>
              </w:rPr>
              <w:t xml:space="preserve">: </w:t>
            </w:r>
            <w:r w:rsidRPr="00D11B13">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val="en-US" w:eastAsia="ru-RU"/>
              </w:rPr>
              <w:t>X</w:t>
            </w:r>
            <w:r w:rsidRPr="00D11B13">
              <w:rPr>
                <w:rFonts w:ascii="Times New Roman" w:eastAsia="Times New Roman" w:hAnsi="Times New Roman" w:cs="Times New Roman"/>
                <w:b/>
                <w:sz w:val="24"/>
                <w:szCs w:val="24"/>
                <w:lang w:eastAsia="ru-RU"/>
              </w:rPr>
              <w:t>.</w:t>
            </w:r>
            <w:r w:rsidRPr="00340583">
              <w:rPr>
                <w:rFonts w:ascii="Times New Roman" w:eastAsia="Times New Roman" w:hAnsi="Times New Roman" w:cs="Times New Roman"/>
                <w:b/>
                <w:sz w:val="24"/>
                <w:szCs w:val="24"/>
                <w:lang w:eastAsia="ru-RU"/>
              </w:rPr>
              <w:t>4</w:t>
            </w:r>
            <w:r w:rsidRPr="00D11B13">
              <w:rPr>
                <w:rFonts w:ascii="Times New Roman" w:eastAsia="Times New Roman" w:hAnsi="Times New Roman" w:cs="Times New Roman"/>
                <w:b/>
                <w:sz w:val="24"/>
                <w:szCs w:val="24"/>
                <w:lang w:eastAsia="ru-RU"/>
              </w:rPr>
              <w:t> </w:t>
            </w:r>
            <w:r w:rsidRPr="00907723">
              <w:rPr>
                <w:rFonts w:ascii="Times New Roman" w:hAnsi="Times New Roman" w:cs="Times New Roman"/>
                <w:b/>
                <w:bCs/>
                <w:color w:val="000000" w:themeColor="text1"/>
                <w:sz w:val="24"/>
                <w:szCs w:val="24"/>
              </w:rPr>
              <w:t>Обеспечение проведения операций по управлению остатками средств на едином счете федерального бюджета</w:t>
            </w:r>
            <w:r>
              <w:rPr>
                <w:rFonts w:ascii="Times New Roman" w:hAnsi="Times New Roman" w:cs="Times New Roman"/>
                <w:b/>
                <w:bCs/>
                <w:color w:val="000000" w:themeColor="text1"/>
                <w:sz w:val="24"/>
                <w:szCs w:val="24"/>
              </w:rPr>
              <w:t xml:space="preserve"> (за </w:t>
            </w:r>
            <w:r w:rsidRPr="00A53A50">
              <w:rPr>
                <w:rFonts w:ascii="Times New Roman" w:hAnsi="Times New Roman" w:cs="Times New Roman"/>
                <w:b/>
                <w:bCs/>
                <w:color w:val="000000" w:themeColor="text1"/>
                <w:sz w:val="24"/>
                <w:szCs w:val="24"/>
              </w:rPr>
              <w:t>исключением</w:t>
            </w:r>
            <w:r>
              <w:rPr>
                <w:rFonts w:ascii="Times New Roman" w:hAnsi="Times New Roman" w:cs="Times New Roman"/>
                <w:b/>
                <w:bCs/>
                <w:color w:val="000000" w:themeColor="text1"/>
                <w:sz w:val="24"/>
                <w:szCs w:val="24"/>
              </w:rPr>
              <w:t xml:space="preserve"> </w:t>
            </w:r>
            <w:r w:rsidRPr="00A53A50">
              <w:rPr>
                <w:rFonts w:ascii="Times New Roman" w:hAnsi="Times New Roman" w:cs="Times New Roman"/>
                <w:b/>
                <w:bCs/>
                <w:color w:val="000000" w:themeColor="text1"/>
                <w:sz w:val="24"/>
                <w:szCs w:val="24"/>
              </w:rPr>
              <w:t>операций,</w:t>
            </w:r>
            <w:r>
              <w:rPr>
                <w:rFonts w:ascii="Times New Roman" w:hAnsi="Times New Roman" w:cs="Times New Roman"/>
                <w:b/>
                <w:bCs/>
                <w:color w:val="000000" w:themeColor="text1"/>
                <w:sz w:val="24"/>
                <w:szCs w:val="24"/>
              </w:rPr>
              <w:t xml:space="preserve"> </w:t>
            </w:r>
            <w:r w:rsidRPr="00A53A50">
              <w:rPr>
                <w:rFonts w:ascii="Times New Roman" w:hAnsi="Times New Roman" w:cs="Times New Roman"/>
                <w:b/>
                <w:bCs/>
                <w:color w:val="000000" w:themeColor="text1"/>
                <w:sz w:val="24"/>
                <w:szCs w:val="24"/>
              </w:rPr>
              <w:t>указанных в подпункте 2 пункта 2 статьи 236.1 Бюджетного кодекса Российской Федерации),</w:t>
            </w:r>
            <w:r>
              <w:rPr>
                <w:rFonts w:ascii="Times New Roman" w:hAnsi="Times New Roman" w:cs="Times New Roman"/>
                <w:b/>
                <w:bCs/>
                <w:color w:val="000000" w:themeColor="text1"/>
                <w:sz w:val="24"/>
                <w:szCs w:val="24"/>
              </w:rPr>
              <w:t xml:space="preserve"> </w:t>
            </w:r>
            <w:r w:rsidRPr="007837C3">
              <w:rPr>
                <w:rFonts w:ascii="Times New Roman" w:hAnsi="Times New Roman" w:cs="Times New Roman"/>
                <w:b/>
                <w:bCs/>
                <w:color w:val="000000" w:themeColor="text1"/>
                <w:sz w:val="24"/>
                <w:szCs w:val="24"/>
              </w:rPr>
              <w:t xml:space="preserve">операций по управлению остатками средств </w:t>
            </w:r>
            <w:r>
              <w:rPr>
                <w:rFonts w:ascii="Times New Roman" w:hAnsi="Times New Roman" w:cs="Times New Roman"/>
                <w:b/>
                <w:bCs/>
                <w:color w:val="000000" w:themeColor="text1"/>
                <w:sz w:val="24"/>
                <w:szCs w:val="24"/>
              </w:rPr>
              <w:t xml:space="preserve">на едином казначейском </w:t>
            </w:r>
            <w:r w:rsidRPr="007837C3">
              <w:rPr>
                <w:rFonts w:ascii="Times New Roman" w:hAnsi="Times New Roman" w:cs="Times New Roman"/>
                <w:b/>
                <w:bCs/>
                <w:color w:val="000000" w:themeColor="text1"/>
                <w:sz w:val="24"/>
                <w:szCs w:val="24"/>
              </w:rPr>
              <w:t xml:space="preserve">счете и операций </w:t>
            </w:r>
            <w:r>
              <w:rPr>
                <w:rFonts w:ascii="Times New Roman" w:hAnsi="Times New Roman" w:cs="Times New Roman"/>
                <w:b/>
                <w:bCs/>
                <w:color w:val="000000" w:themeColor="text1"/>
                <w:sz w:val="24"/>
                <w:szCs w:val="24"/>
              </w:rPr>
              <w:br/>
            </w:r>
            <w:r w:rsidRPr="007837C3">
              <w:rPr>
                <w:rFonts w:ascii="Times New Roman" w:hAnsi="Times New Roman" w:cs="Times New Roman"/>
                <w:b/>
                <w:bCs/>
                <w:color w:val="000000" w:themeColor="text1"/>
                <w:sz w:val="24"/>
                <w:szCs w:val="24"/>
              </w:rPr>
              <w:t>по размещению резерва средств на осуществление обязательного социального страх</w:t>
            </w:r>
            <w:r>
              <w:rPr>
                <w:rFonts w:ascii="Times New Roman" w:hAnsi="Times New Roman" w:cs="Times New Roman"/>
                <w:b/>
                <w:bCs/>
                <w:color w:val="000000" w:themeColor="text1"/>
                <w:sz w:val="24"/>
                <w:szCs w:val="24"/>
              </w:rPr>
              <w:t>ования от несчастных случаев на </w:t>
            </w:r>
            <w:r w:rsidRPr="007837C3">
              <w:rPr>
                <w:rFonts w:ascii="Times New Roman" w:hAnsi="Times New Roman" w:cs="Times New Roman"/>
                <w:b/>
                <w:bCs/>
                <w:color w:val="000000" w:themeColor="text1"/>
                <w:sz w:val="24"/>
                <w:szCs w:val="24"/>
              </w:rPr>
              <w:t>производстве и профессиональных заболеваний</w:t>
            </w:r>
          </w:p>
        </w:tc>
      </w:tr>
      <w:tr w:rsidR="00397919" w:rsidTr="00B23ABC">
        <w:trPr>
          <w:trHeight w:val="1138"/>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Pr="00FC060B" w:rsidRDefault="00397919" w:rsidP="00414713">
            <w:pPr>
              <w:jc w:val="both"/>
              <w:rPr>
                <w:rFonts w:ascii="Times New Roman" w:hAnsi="Times New Roman" w:cs="Times New Roman"/>
                <w:sz w:val="24"/>
                <w:szCs w:val="24"/>
              </w:rPr>
            </w:pPr>
            <w:r>
              <w:rPr>
                <w:rFonts w:ascii="Times New Roman" w:hAnsi="Times New Roman" w:cs="Times New Roman"/>
                <w:color w:val="000000" w:themeColor="text1"/>
                <w:sz w:val="24"/>
                <w:szCs w:val="24"/>
              </w:rPr>
              <w:t>Обеспечение проведения</w:t>
            </w:r>
            <w:r w:rsidRPr="00907723">
              <w:rPr>
                <w:rFonts w:ascii="Times New Roman" w:hAnsi="Times New Roman" w:cs="Times New Roman"/>
                <w:color w:val="000000" w:themeColor="text1"/>
                <w:sz w:val="24"/>
                <w:szCs w:val="24"/>
              </w:rPr>
              <w:t xml:space="preserve"> операций по управлению остатками средств на едином счете федерального бюджета</w:t>
            </w:r>
            <w:r w:rsidRPr="00236C78">
              <w:rPr>
                <w:rFonts w:ascii="Times New Roman" w:hAnsi="Times New Roman" w:cs="Times New Roman"/>
                <w:color w:val="000000" w:themeColor="text1"/>
                <w:sz w:val="24"/>
                <w:szCs w:val="24"/>
              </w:rPr>
              <w:t xml:space="preserve">, </w:t>
            </w:r>
            <w:r w:rsidRPr="00236C78">
              <w:rPr>
                <w:rFonts w:ascii="Times New Roman" w:hAnsi="Times New Roman" w:cs="Times New Roman"/>
                <w:bCs/>
                <w:color w:val="000000" w:themeColor="text1"/>
                <w:sz w:val="24"/>
                <w:szCs w:val="24"/>
              </w:rPr>
              <w:t>операций по управлению остатками средств на едином казначейском счете и операций по размещению резерва средств на осуществление обязательного социального страхования от несчастных случаев на</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производстве и профессиональных заболеваний</w:t>
            </w:r>
            <w:r w:rsidRPr="00236C78">
              <w:rPr>
                <w:rFonts w:ascii="Times New Roman" w:hAnsi="Times New Roman" w:cs="Times New Roman"/>
                <w:color w:val="000000" w:themeColor="text1"/>
                <w:sz w:val="24"/>
                <w:szCs w:val="24"/>
              </w:rPr>
              <w:t xml:space="preserve"> в части размещения средств на банковских депозитах:</w:t>
            </w:r>
          </w:p>
        </w:tc>
      </w:tr>
      <w:tr w:rsidR="00397919" w:rsidTr="00B23ABC">
        <w:trPr>
          <w:trHeight w:val="288"/>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340583" w:rsidRDefault="00397919" w:rsidP="00492E9E">
            <w:pPr>
              <w:jc w:val="center"/>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274" w:type="dxa"/>
            <w:vAlign w:val="center"/>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несвоевременная подготовка к проведению и проведение отбора заявок кредитных организаций на заключение договоров банковского депозита;</w:t>
            </w:r>
            <w:bookmarkStart w:id="1" w:name="_GoBack"/>
            <w:bookmarkEnd w:id="1"/>
          </w:p>
        </w:tc>
        <w:tc>
          <w:tcPr>
            <w:tcW w:w="796"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340583" w:rsidRDefault="00397919" w:rsidP="00492E9E">
            <w:pPr>
              <w:jc w:val="center"/>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4" w:type="dxa"/>
            <w:vAlign w:val="center"/>
          </w:tcPr>
          <w:p w:rsidR="00397919" w:rsidRDefault="00397919" w:rsidP="00B23ABC">
            <w:pPr>
              <w:keepLines/>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907723">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907723">
              <w:rPr>
                <w:rFonts w:ascii="Times New Roman" w:eastAsia="Times New Roman" w:hAnsi="Times New Roman" w:cs="Times New Roman"/>
                <w:color w:val="000000" w:themeColor="text1"/>
                <w:sz w:val="24"/>
                <w:szCs w:val="24"/>
                <w:lang w:eastAsia="ru-RU"/>
              </w:rPr>
              <w:t xml:space="preserve"> операций по перечислению средств по договорам банковского депозита;</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42384">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274" w:type="dxa"/>
            <w:vAlign w:val="center"/>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осуществление контроля за исполнением обязательств кредитных организаций по договорам банковского депозита;</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1</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4</w:t>
            </w:r>
          </w:p>
        </w:tc>
        <w:tc>
          <w:tcPr>
            <w:tcW w:w="5274" w:type="dxa"/>
            <w:vAlign w:val="center"/>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иные риски по пункту 1 направления деятельности </w:t>
            </w:r>
            <w:r>
              <w:rPr>
                <w:rFonts w:ascii="Times New Roman" w:eastAsia="Times New Roman" w:hAnsi="Times New Roman" w:cs="Times New Roman"/>
                <w:color w:val="000000" w:themeColor="text1"/>
                <w:sz w:val="24"/>
                <w:szCs w:val="24"/>
                <w:lang w:val="en-US" w:eastAsia="ru-RU"/>
              </w:rPr>
              <w:t>I</w:t>
            </w:r>
            <w:r w:rsidRPr="00907723">
              <w:rPr>
                <w:rFonts w:ascii="Times New Roman" w:eastAsia="Times New Roman" w:hAnsi="Times New Roman" w:cs="Times New Roman"/>
                <w:color w:val="000000" w:themeColor="text1"/>
                <w:sz w:val="24"/>
                <w:szCs w:val="24"/>
                <w:lang w:eastAsia="ru-RU"/>
              </w:rPr>
              <w:t>X</w:t>
            </w:r>
            <w:r>
              <w:rPr>
                <w:rFonts w:ascii="Times New Roman" w:eastAsia="Times New Roman" w:hAnsi="Times New Roman" w:cs="Times New Roman"/>
                <w:color w:val="000000" w:themeColor="text1"/>
                <w:sz w:val="24"/>
                <w:szCs w:val="24"/>
                <w:lang w:eastAsia="ru-RU"/>
              </w:rPr>
              <w:t>.</w:t>
            </w:r>
            <w:r w:rsidRPr="00340583">
              <w:rPr>
                <w:rFonts w:ascii="Times New Roman" w:eastAsia="Times New Roman" w:hAnsi="Times New Roman" w:cs="Times New Roman"/>
                <w:color w:val="000000" w:themeColor="text1"/>
                <w:sz w:val="24"/>
                <w:szCs w:val="24"/>
                <w:lang w:eastAsia="ru-RU"/>
              </w:rPr>
              <w:t>4</w:t>
            </w:r>
            <w:r w:rsidRPr="00907723">
              <w:rPr>
                <w:rFonts w:ascii="Times New Roman" w:eastAsia="Times New Roman" w:hAnsi="Times New Roman" w:cs="Times New Roman"/>
                <w:color w:val="000000" w:themeColor="text1"/>
                <w:sz w:val="24"/>
                <w:szCs w:val="24"/>
                <w:lang w:eastAsia="ru-RU"/>
              </w:rPr>
              <w:t xml:space="preserve"> «Обеспечение проведения операций по управлению остатками на едином счете </w:t>
            </w:r>
            <w:r>
              <w:rPr>
                <w:rFonts w:ascii="Times New Roman" w:eastAsia="Times New Roman" w:hAnsi="Times New Roman" w:cs="Times New Roman"/>
                <w:color w:val="000000" w:themeColor="text1"/>
                <w:sz w:val="24"/>
                <w:szCs w:val="24"/>
                <w:lang w:eastAsia="ru-RU"/>
              </w:rPr>
              <w:t xml:space="preserve">федерального бюджета </w:t>
            </w:r>
            <w:r w:rsidRPr="00236C78">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за </w:t>
            </w:r>
            <w:r w:rsidRPr="00236C78">
              <w:rPr>
                <w:rFonts w:ascii="Times New Roman" w:hAnsi="Times New Roman" w:cs="Times New Roman"/>
                <w:bCs/>
                <w:color w:val="000000" w:themeColor="text1"/>
                <w:sz w:val="24"/>
                <w:szCs w:val="24"/>
              </w:rPr>
              <w:t>исключением</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операций,</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указанных в подпункте 2 пункта 2 статьи 236.1 Бюджетного кодекса Российской Федерации), операций по управлению остатками средств на</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едином</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казначейском</w:t>
            </w:r>
            <w:r>
              <w:rPr>
                <w:rFonts w:ascii="Times New Roman" w:hAnsi="Times New Roman" w:cs="Times New Roman"/>
                <w:bCs/>
                <w:color w:val="000000" w:themeColor="text1"/>
                <w:sz w:val="24"/>
                <w:szCs w:val="24"/>
              </w:rPr>
              <w:t xml:space="preserve"> </w:t>
            </w:r>
            <w:r w:rsidRPr="00236C78">
              <w:rPr>
                <w:rFonts w:ascii="Times New Roman" w:hAnsi="Times New Roman" w:cs="Times New Roman"/>
                <w:bCs/>
                <w:color w:val="000000" w:themeColor="text1"/>
                <w:sz w:val="24"/>
                <w:szCs w:val="24"/>
              </w:rPr>
              <w:t>счете и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w:t>
            </w:r>
            <w:r>
              <w:rPr>
                <w:rFonts w:ascii="Times New Roman" w:eastAsia="Times New Roman" w:hAnsi="Times New Roman" w:cs="Times New Roman"/>
                <w:color w:val="000000" w:themeColor="text1"/>
                <w:sz w:val="24"/>
                <w:szCs w:val="24"/>
                <w:lang w:eastAsia="ru-RU"/>
              </w:rPr>
              <w:t xml:space="preserve">» (далее – направление деятельности </w:t>
            </w:r>
            <w:r>
              <w:rPr>
                <w:rFonts w:ascii="Times New Roman" w:eastAsia="Times New Roman" w:hAnsi="Times New Roman" w:cs="Times New Roman"/>
                <w:color w:val="000000" w:themeColor="text1"/>
                <w:sz w:val="24"/>
                <w:szCs w:val="24"/>
                <w:lang w:val="en-US" w:eastAsia="ru-RU"/>
              </w:rPr>
              <w:t>IX</w:t>
            </w:r>
            <w:r>
              <w:rPr>
                <w:rFonts w:ascii="Times New Roman" w:eastAsia="Times New Roman" w:hAnsi="Times New Roman" w:cs="Times New Roman"/>
                <w:color w:val="000000" w:themeColor="text1"/>
                <w:sz w:val="24"/>
                <w:szCs w:val="24"/>
                <w:lang w:eastAsia="ru-RU"/>
              </w:rPr>
              <w:t>.</w:t>
            </w:r>
            <w:r w:rsidRPr="00340583">
              <w:rPr>
                <w:rFonts w:ascii="Times New Roman" w:eastAsia="Times New Roman" w:hAnsi="Times New Roman" w:cs="Times New Roman"/>
                <w:color w:val="000000" w:themeColor="text1"/>
                <w:sz w:val="24"/>
                <w:szCs w:val="24"/>
                <w:lang w:eastAsia="ru-RU"/>
              </w:rPr>
              <w:t>4</w:t>
            </w:r>
            <w:r w:rsidRPr="00907723">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397919" w:rsidTr="00B23ABC">
        <w:trPr>
          <w:trHeight w:val="669"/>
        </w:trPr>
        <w:tc>
          <w:tcPr>
            <w:tcW w:w="754" w:type="dxa"/>
            <w:vMerge w:val="restart"/>
          </w:tcPr>
          <w:p w:rsidR="00397919" w:rsidRPr="00207A0C" w:rsidRDefault="00397919" w:rsidP="00492E9E">
            <w:pPr>
              <w:jc w:val="center"/>
              <w:rPr>
                <w:rFonts w:ascii="Times New Roman" w:hAnsi="Times New Roman"/>
                <w:sz w:val="24"/>
                <w:szCs w:val="24"/>
              </w:rPr>
            </w:pPr>
            <w:r w:rsidRPr="00207A0C">
              <w:rPr>
                <w:rFonts w:ascii="Times New Roman" w:hAnsi="Times New Roman"/>
                <w:sz w:val="24"/>
                <w:szCs w:val="24"/>
              </w:rPr>
              <w:t>2.</w:t>
            </w:r>
          </w:p>
        </w:tc>
        <w:tc>
          <w:tcPr>
            <w:tcW w:w="13443" w:type="dxa"/>
            <w:gridSpan w:val="12"/>
            <w:vAlign w:val="center"/>
          </w:tcPr>
          <w:p w:rsidR="00397919" w:rsidRPr="00FC060B" w:rsidRDefault="00397919" w:rsidP="00492E9E">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Обеспечение проведени</w:t>
            </w:r>
            <w:r>
              <w:rPr>
                <w:rFonts w:ascii="Times New Roman" w:hAnsi="Times New Roman" w:cs="Times New Roman"/>
                <w:color w:val="000000" w:themeColor="text1"/>
                <w:sz w:val="24"/>
                <w:szCs w:val="24"/>
              </w:rPr>
              <w:t>я</w:t>
            </w:r>
            <w:r w:rsidRPr="00907723">
              <w:rPr>
                <w:rFonts w:ascii="Times New Roman" w:hAnsi="Times New Roman" w:cs="Times New Roman"/>
                <w:color w:val="000000" w:themeColor="text1"/>
                <w:sz w:val="24"/>
                <w:szCs w:val="24"/>
              </w:rPr>
              <w:t xml:space="preserve"> операций по управлению остатками средств на едином счете федерального бюджета </w:t>
            </w:r>
            <w:r>
              <w:rPr>
                <w:rFonts w:ascii="Times New Roman" w:hAnsi="Times New Roman" w:cs="Times New Roman"/>
                <w:color w:val="000000" w:themeColor="text1"/>
                <w:sz w:val="24"/>
                <w:szCs w:val="24"/>
              </w:rPr>
              <w:t>и едином казначейском счете</w:t>
            </w:r>
            <w:r w:rsidRPr="00907723">
              <w:rPr>
                <w:rFonts w:ascii="Times New Roman" w:hAnsi="Times New Roman" w:cs="Times New Roman"/>
                <w:color w:val="000000" w:themeColor="text1"/>
                <w:sz w:val="24"/>
                <w:szCs w:val="24"/>
              </w:rPr>
              <w:t xml:space="preserve"> в части покупки (продажи) ценных бумаг </w:t>
            </w:r>
            <w:r>
              <w:rPr>
                <w:rFonts w:ascii="Times New Roman" w:hAnsi="Times New Roman" w:cs="Times New Roman"/>
                <w:sz w:val="24"/>
                <w:szCs w:val="24"/>
              </w:rPr>
              <w:t>не на организованных торгах</w:t>
            </w:r>
            <w:r w:rsidRPr="00907723">
              <w:rPr>
                <w:rFonts w:ascii="Times New Roman" w:hAnsi="Times New Roman" w:cs="Times New Roman"/>
                <w:color w:val="000000" w:themeColor="text1"/>
                <w:sz w:val="24"/>
                <w:szCs w:val="24"/>
              </w:rPr>
              <w:t xml:space="preserve"> по договорам </w:t>
            </w:r>
            <w:proofErr w:type="spellStart"/>
            <w:r w:rsidRPr="00907723">
              <w:rPr>
                <w:rFonts w:ascii="Times New Roman" w:hAnsi="Times New Roman" w:cs="Times New Roman"/>
                <w:color w:val="000000" w:themeColor="text1"/>
                <w:sz w:val="24"/>
                <w:szCs w:val="24"/>
              </w:rPr>
              <w:t>репо</w:t>
            </w:r>
            <w:proofErr w:type="spellEnd"/>
            <w:r w:rsidRPr="00907723">
              <w:rPr>
                <w:rFonts w:ascii="Times New Roman" w:hAnsi="Times New Roman" w:cs="Times New Roman"/>
                <w:color w:val="000000" w:themeColor="text1"/>
                <w:sz w:val="24"/>
                <w:szCs w:val="24"/>
              </w:rPr>
              <w:t>:</w:t>
            </w:r>
          </w:p>
        </w:tc>
      </w:tr>
      <w:tr w:rsidR="00397919" w:rsidTr="00207A0C">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340583" w:rsidRDefault="00397919" w:rsidP="00492E9E">
            <w:pPr>
              <w:jc w:val="center"/>
              <w:rPr>
                <w:rFonts w:ascii="Times New Roman" w:hAnsi="Times New Roman" w:cs="Times New Roman"/>
                <w:sz w:val="24"/>
                <w:szCs w:val="24"/>
              </w:rPr>
            </w:pPr>
            <w:r w:rsidRPr="004B1339">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1</w:t>
            </w:r>
          </w:p>
        </w:tc>
        <w:tc>
          <w:tcPr>
            <w:tcW w:w="5274" w:type="dxa"/>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несвоевременная подготовка к проведению </w:t>
            </w:r>
            <w:r>
              <w:rPr>
                <w:rFonts w:ascii="Times New Roman" w:eastAsia="Times New Roman" w:hAnsi="Times New Roman" w:cs="Times New Roman"/>
                <w:color w:val="000000" w:themeColor="text1"/>
                <w:sz w:val="24"/>
                <w:szCs w:val="24"/>
                <w:lang w:eastAsia="ru-RU"/>
              </w:rPr>
              <w:t xml:space="preserve">и проведение </w:t>
            </w:r>
            <w:r w:rsidRPr="00907723">
              <w:rPr>
                <w:rFonts w:ascii="Times New Roman" w:eastAsia="Times New Roman" w:hAnsi="Times New Roman" w:cs="Times New Roman"/>
                <w:color w:val="000000" w:themeColor="text1"/>
                <w:sz w:val="24"/>
                <w:szCs w:val="24"/>
                <w:lang w:eastAsia="ru-RU"/>
              </w:rPr>
              <w:t xml:space="preserve">отбора заявок кредитных организаций на заключение договоров </w:t>
            </w:r>
            <w:proofErr w:type="spellStart"/>
            <w:r w:rsidRPr="00907723">
              <w:rPr>
                <w:rFonts w:ascii="Times New Roman" w:eastAsia="Times New Roman" w:hAnsi="Times New Roman" w:cs="Times New Roman"/>
                <w:color w:val="000000" w:themeColor="text1"/>
                <w:sz w:val="24"/>
                <w:szCs w:val="24"/>
                <w:lang w:eastAsia="ru-RU"/>
              </w:rPr>
              <w:t>репо</w:t>
            </w:r>
            <w:proofErr w:type="spellEnd"/>
            <w:r w:rsidRPr="00907723">
              <w:rPr>
                <w:rFonts w:ascii="Times New Roman" w:eastAsia="Times New Roman" w:hAnsi="Times New Roman" w:cs="Times New Roman"/>
                <w:color w:val="000000" w:themeColor="text1"/>
                <w:sz w:val="24"/>
                <w:szCs w:val="24"/>
                <w:lang w:eastAsia="ru-RU"/>
              </w:rPr>
              <w:t>;</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397919" w:rsidTr="00207A0C">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4B1339">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4" w:type="dxa"/>
            <w:vAlign w:val="center"/>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907723">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907723">
              <w:rPr>
                <w:rFonts w:ascii="Times New Roman" w:eastAsia="Times New Roman" w:hAnsi="Times New Roman" w:cs="Times New Roman"/>
                <w:color w:val="000000" w:themeColor="text1"/>
                <w:sz w:val="24"/>
                <w:szCs w:val="24"/>
                <w:lang w:eastAsia="ru-RU"/>
              </w:rPr>
              <w:t xml:space="preserve"> операций по перечислению средств для исполнения договоров </w:t>
            </w:r>
            <w:proofErr w:type="spellStart"/>
            <w:r w:rsidRPr="00907723">
              <w:rPr>
                <w:rFonts w:ascii="Times New Roman" w:eastAsia="Times New Roman" w:hAnsi="Times New Roman" w:cs="Times New Roman"/>
                <w:color w:val="000000" w:themeColor="text1"/>
                <w:sz w:val="24"/>
                <w:szCs w:val="24"/>
                <w:lang w:eastAsia="ru-RU"/>
              </w:rPr>
              <w:t>репо</w:t>
            </w:r>
            <w:proofErr w:type="spellEnd"/>
            <w:r w:rsidRPr="00907723">
              <w:rPr>
                <w:rFonts w:ascii="Times New Roman" w:eastAsia="Times New Roman" w:hAnsi="Times New Roman" w:cs="Times New Roman"/>
                <w:color w:val="000000" w:themeColor="text1"/>
                <w:sz w:val="24"/>
                <w:szCs w:val="24"/>
                <w:lang w:eastAsia="ru-RU"/>
              </w:rPr>
              <w:t>;</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397919" w:rsidTr="00207A0C">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4B1339">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274" w:type="dxa"/>
            <w:vAlign w:val="center"/>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осуществление контроля за исполнением обязательств кредитных организаций по договорам </w:t>
            </w:r>
            <w:proofErr w:type="spellStart"/>
            <w:r w:rsidRPr="00907723">
              <w:rPr>
                <w:rFonts w:ascii="Times New Roman" w:eastAsia="Times New Roman" w:hAnsi="Times New Roman" w:cs="Times New Roman"/>
                <w:color w:val="000000" w:themeColor="text1"/>
                <w:sz w:val="24"/>
                <w:szCs w:val="24"/>
                <w:lang w:eastAsia="ru-RU"/>
              </w:rPr>
              <w:t>репо</w:t>
            </w:r>
            <w:proofErr w:type="spellEnd"/>
            <w:r w:rsidRPr="00907723">
              <w:rPr>
                <w:rFonts w:ascii="Times New Roman" w:eastAsia="Times New Roman" w:hAnsi="Times New Roman" w:cs="Times New Roman"/>
                <w:color w:val="000000" w:themeColor="text1"/>
                <w:sz w:val="24"/>
                <w:szCs w:val="24"/>
                <w:lang w:eastAsia="ru-RU"/>
              </w:rPr>
              <w:t>;</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397919" w:rsidTr="00207A0C">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4B1339">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2</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4</w:t>
            </w:r>
          </w:p>
        </w:tc>
        <w:tc>
          <w:tcPr>
            <w:tcW w:w="5274" w:type="dxa"/>
            <w:vAlign w:val="center"/>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иные риски по пункту 2 нап</w:t>
            </w:r>
            <w:r>
              <w:rPr>
                <w:rFonts w:ascii="Times New Roman" w:eastAsia="Times New Roman" w:hAnsi="Times New Roman" w:cs="Times New Roman"/>
                <w:color w:val="000000" w:themeColor="text1"/>
                <w:sz w:val="24"/>
                <w:szCs w:val="24"/>
                <w:lang w:eastAsia="ru-RU"/>
              </w:rPr>
              <w:t xml:space="preserve">равления деятельности </w:t>
            </w:r>
            <w:r>
              <w:rPr>
                <w:rFonts w:ascii="Times New Roman" w:eastAsia="Times New Roman" w:hAnsi="Times New Roman" w:cs="Times New Roman"/>
                <w:color w:val="000000" w:themeColor="text1"/>
                <w:sz w:val="24"/>
                <w:szCs w:val="24"/>
                <w:lang w:val="en-US" w:eastAsia="ru-RU"/>
              </w:rPr>
              <w:t>IX</w:t>
            </w:r>
            <w:r>
              <w:rPr>
                <w:rFonts w:ascii="Times New Roman" w:eastAsia="Times New Roman" w:hAnsi="Times New Roman" w:cs="Times New Roman"/>
                <w:color w:val="000000" w:themeColor="text1"/>
                <w:sz w:val="24"/>
                <w:szCs w:val="24"/>
                <w:lang w:eastAsia="ru-RU"/>
              </w:rPr>
              <w:t>.</w:t>
            </w:r>
            <w:r w:rsidRPr="00340583">
              <w:rPr>
                <w:rFonts w:ascii="Times New Roman" w:eastAsia="Times New Roman" w:hAnsi="Times New Roman" w:cs="Times New Roman"/>
                <w:color w:val="000000" w:themeColor="text1"/>
                <w:sz w:val="24"/>
                <w:szCs w:val="24"/>
                <w:lang w:eastAsia="ru-RU"/>
              </w:rPr>
              <w:t>4</w:t>
            </w:r>
            <w:r w:rsidRPr="00907723">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86EE2">
              <w:rPr>
                <w:rFonts w:ascii="Times New Roman" w:hAnsi="Times New Roman" w:cs="Times New Roman"/>
                <w:color w:val="000000" w:themeColor="text1"/>
                <w:sz w:val="24"/>
                <w:szCs w:val="24"/>
                <w:lang w:val="en-US"/>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низкий</w:t>
            </w:r>
          </w:p>
        </w:tc>
      </w:tr>
      <w:tr w:rsidR="00397919" w:rsidTr="003B1165">
        <w:trPr>
          <w:trHeight w:val="246"/>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t>3.</w:t>
            </w:r>
          </w:p>
        </w:tc>
        <w:tc>
          <w:tcPr>
            <w:tcW w:w="13443" w:type="dxa"/>
            <w:gridSpan w:val="12"/>
            <w:vAlign w:val="center"/>
          </w:tcPr>
          <w:p w:rsidR="00397919" w:rsidRPr="00FC060B" w:rsidRDefault="00397919" w:rsidP="00492E9E">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Обеспечение проведени</w:t>
            </w:r>
            <w:r>
              <w:rPr>
                <w:rFonts w:ascii="Times New Roman" w:hAnsi="Times New Roman" w:cs="Times New Roman"/>
                <w:color w:val="000000" w:themeColor="text1"/>
                <w:sz w:val="24"/>
                <w:szCs w:val="24"/>
              </w:rPr>
              <w:t>я</w:t>
            </w:r>
            <w:r w:rsidRPr="00907723">
              <w:rPr>
                <w:rFonts w:ascii="Times New Roman" w:hAnsi="Times New Roman" w:cs="Times New Roman"/>
                <w:color w:val="000000" w:themeColor="text1"/>
                <w:sz w:val="24"/>
                <w:szCs w:val="24"/>
              </w:rPr>
              <w:t xml:space="preserve"> операций </w:t>
            </w:r>
            <w:r>
              <w:rPr>
                <w:rFonts w:ascii="Times New Roman" w:hAnsi="Times New Roman" w:cs="Times New Roman"/>
                <w:sz w:val="24"/>
                <w:szCs w:val="24"/>
              </w:rPr>
              <w:t>по управлению остатками средств на едином счете федерального бюджета и едином казначейском счете в части</w:t>
            </w:r>
            <w:r w:rsidRPr="00907723">
              <w:rPr>
                <w:rFonts w:ascii="Times New Roman" w:hAnsi="Times New Roman" w:cs="Times New Roman"/>
                <w:color w:val="000000" w:themeColor="text1"/>
                <w:sz w:val="24"/>
                <w:szCs w:val="24"/>
              </w:rPr>
              <w:t xml:space="preserve"> купли-продажи иностранной валюты и заключени</w:t>
            </w:r>
            <w:r>
              <w:rPr>
                <w:rFonts w:ascii="Times New Roman" w:hAnsi="Times New Roman" w:cs="Times New Roman"/>
                <w:color w:val="000000" w:themeColor="text1"/>
                <w:sz w:val="24"/>
                <w:szCs w:val="24"/>
              </w:rPr>
              <w:t>я</w:t>
            </w:r>
            <w:r w:rsidRPr="00907723">
              <w:rPr>
                <w:rFonts w:ascii="Times New Roman" w:hAnsi="Times New Roman" w:cs="Times New Roman"/>
                <w:color w:val="000000" w:themeColor="text1"/>
                <w:sz w:val="24"/>
                <w:szCs w:val="24"/>
              </w:rPr>
              <w:t xml:space="preserve"> договоров, являющихся производными финансовыми инструментами, предметом которых является иностранная валюта, на организованных торгах (далее</w:t>
            </w:r>
            <w:r>
              <w:rPr>
                <w:rFonts w:ascii="Times New Roman" w:hAnsi="Times New Roman" w:cs="Times New Roman"/>
                <w:color w:val="000000" w:themeColor="text1"/>
                <w:sz w:val="24"/>
                <w:szCs w:val="24"/>
              </w:rPr>
              <w:t> </w:t>
            </w:r>
            <w:r w:rsidRPr="0090772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00907723">
              <w:rPr>
                <w:rFonts w:ascii="Times New Roman" w:hAnsi="Times New Roman" w:cs="Times New Roman"/>
                <w:color w:val="000000" w:themeColor="text1"/>
                <w:sz w:val="24"/>
                <w:szCs w:val="24"/>
              </w:rPr>
              <w:t xml:space="preserve">сделки </w:t>
            </w:r>
            <w:r w:rsidRPr="008B57C8">
              <w:rPr>
                <w:rFonts w:ascii="Times New Roman" w:hAnsi="Times New Roman" w:cs="Times New Roman"/>
                <w:color w:val="000000" w:themeColor="text1"/>
                <w:sz w:val="24"/>
                <w:szCs w:val="24"/>
              </w:rPr>
              <w:br/>
            </w:r>
            <w:r w:rsidRPr="00907723">
              <w:rPr>
                <w:rFonts w:ascii="Times New Roman" w:hAnsi="Times New Roman" w:cs="Times New Roman"/>
                <w:color w:val="000000" w:themeColor="text1"/>
                <w:sz w:val="24"/>
                <w:szCs w:val="24"/>
              </w:rPr>
              <w:t>с иностранной валютой):</w:t>
            </w:r>
          </w:p>
        </w:tc>
      </w:tr>
      <w:tr w:rsidR="00397919" w:rsidTr="00207A0C">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EB218E">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B57C8">
              <w:rPr>
                <w:rFonts w:ascii="Times New Roman" w:hAnsi="Times New Roman" w:cs="Times New Roman"/>
                <w:color w:val="000000" w:themeColor="text1"/>
                <w:sz w:val="24"/>
                <w:szCs w:val="24"/>
              </w:rPr>
              <w:t>1</w:t>
            </w:r>
          </w:p>
        </w:tc>
        <w:tc>
          <w:tcPr>
            <w:tcW w:w="5274" w:type="dxa"/>
            <w:vAlign w:val="center"/>
          </w:tcPr>
          <w:p w:rsidR="00397919" w:rsidRDefault="00397919" w:rsidP="000F72F3">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несвоевременное заключение сделок с иностранной валютой;</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B40096">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40096">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AB42F3">
              <w:rPr>
                <w:rFonts w:ascii="Times New Roman" w:hAnsi="Times New Roman" w:cs="Times New Roman"/>
                <w:color w:val="000000" w:themeColor="text1"/>
                <w:sz w:val="24"/>
              </w:rPr>
              <w:t>значимый</w:t>
            </w:r>
          </w:p>
        </w:tc>
      </w:tr>
      <w:tr w:rsidR="00397919" w:rsidTr="00C07B08">
        <w:trPr>
          <w:trHeight w:val="1238"/>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EB218E">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2</w:t>
            </w:r>
          </w:p>
        </w:tc>
        <w:tc>
          <w:tcPr>
            <w:tcW w:w="5274" w:type="dxa"/>
            <w:vAlign w:val="center"/>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907723">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907723">
              <w:rPr>
                <w:rFonts w:ascii="Times New Roman" w:eastAsia="Times New Roman" w:hAnsi="Times New Roman" w:cs="Times New Roman"/>
                <w:color w:val="000000" w:themeColor="text1"/>
                <w:sz w:val="24"/>
                <w:szCs w:val="24"/>
                <w:lang w:eastAsia="ru-RU"/>
              </w:rPr>
              <w:t xml:space="preserve"> операций по перечислению средств в связи с проведением расчетов по сделкам с иностранной валютой;</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B40096">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40096">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397919" w:rsidTr="00C07B08">
        <w:trPr>
          <w:trHeight w:val="1001"/>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EB218E">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3</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3</w:t>
            </w:r>
          </w:p>
        </w:tc>
        <w:tc>
          <w:tcPr>
            <w:tcW w:w="5274" w:type="dxa"/>
            <w:vAlign w:val="center"/>
          </w:tcPr>
          <w:p w:rsidR="00397919" w:rsidRDefault="00397919" w:rsidP="00492E9E">
            <w:pPr>
              <w:jc w:val="both"/>
              <w:rPr>
                <w:rFonts w:ascii="Times New Roman" w:hAnsi="Times New Roman" w:cs="Times New Roman"/>
                <w:sz w:val="24"/>
                <w:szCs w:val="24"/>
              </w:rPr>
            </w:pPr>
            <w:r w:rsidRPr="00907723">
              <w:rPr>
                <w:rFonts w:ascii="Times New Roman" w:eastAsia="Times New Roman" w:hAnsi="Times New Roman" w:cs="Times New Roman"/>
                <w:color w:val="000000" w:themeColor="text1"/>
                <w:sz w:val="24"/>
                <w:szCs w:val="24"/>
                <w:lang w:eastAsia="ru-RU"/>
              </w:rPr>
              <w:t xml:space="preserve">несвоевременное осуществление контроля </w:t>
            </w:r>
            <w:r w:rsidRPr="00907723">
              <w:rPr>
                <w:rFonts w:ascii="Times New Roman" w:eastAsia="Times New Roman" w:hAnsi="Times New Roman" w:cs="Times New Roman"/>
                <w:color w:val="000000" w:themeColor="text1"/>
                <w:sz w:val="24"/>
                <w:szCs w:val="24"/>
                <w:lang w:eastAsia="ru-RU"/>
              </w:rPr>
              <w:br/>
              <w:t>за исполнением обязательств по заключенным сделкам с иностранной валютой;</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CD67ED">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397919" w:rsidTr="00C07B08">
        <w:trPr>
          <w:trHeight w:val="689"/>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EB218E">
              <w:rPr>
                <w:rFonts w:ascii="Times New Roman" w:hAnsi="Times New Roman" w:cs="Times New Roman"/>
                <w:color w:val="000000" w:themeColor="text1"/>
                <w:sz w:val="24"/>
                <w:szCs w:val="24"/>
                <w:lang w:val="en-US"/>
              </w:rPr>
              <w:t>9.4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274" w:type="dxa"/>
            <w:vAlign w:val="center"/>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3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Классификатора рисков.</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CD67ED">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424F96">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397919" w:rsidTr="00C07B08">
        <w:trPr>
          <w:trHeight w:val="699"/>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lastRenderedPageBreak/>
              <w:t>4.</w:t>
            </w:r>
          </w:p>
        </w:tc>
        <w:tc>
          <w:tcPr>
            <w:tcW w:w="13443" w:type="dxa"/>
            <w:gridSpan w:val="12"/>
            <w:vAlign w:val="center"/>
          </w:tcPr>
          <w:p w:rsidR="00397919" w:rsidRPr="00FC060B" w:rsidRDefault="00397919" w:rsidP="00492E9E">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w:t>
            </w:r>
            <w:r>
              <w:rPr>
                <w:rFonts w:ascii="Times New Roman" w:hAnsi="Times New Roman" w:cs="Times New Roman"/>
                <w:color w:val="000000" w:themeColor="text1"/>
                <w:sz w:val="24"/>
                <w:szCs w:val="24"/>
              </w:rPr>
              <w:t>я</w:t>
            </w:r>
            <w:r w:rsidRPr="00831B55">
              <w:rPr>
                <w:rFonts w:ascii="Times New Roman" w:hAnsi="Times New Roman" w:cs="Times New Roman"/>
                <w:color w:val="000000" w:themeColor="text1"/>
                <w:sz w:val="24"/>
                <w:szCs w:val="24"/>
              </w:rPr>
              <w:t xml:space="preserve"> операций по размещению средств федерального бюджета</w:t>
            </w:r>
            <w:r>
              <w:rPr>
                <w:rFonts w:ascii="Times New Roman" w:hAnsi="Times New Roman" w:cs="Times New Roman"/>
                <w:color w:val="000000" w:themeColor="text1"/>
                <w:sz w:val="24"/>
                <w:szCs w:val="24"/>
              </w:rPr>
              <w:t>, средств единого казначейского счета, резерва средств на осуществление обязательного социального страхования от несчастных случаев на производстве и профессиональных заболеваний</w:t>
            </w:r>
            <w:r w:rsidRPr="00831B55">
              <w:rPr>
                <w:rFonts w:ascii="Times New Roman" w:hAnsi="Times New Roman" w:cs="Times New Roman"/>
                <w:color w:val="000000" w:themeColor="text1"/>
                <w:sz w:val="24"/>
                <w:szCs w:val="24"/>
              </w:rPr>
              <w:t xml:space="preserve"> на банковских счетах в кредитных организациях:</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4" w:type="dxa"/>
            <w:vAlign w:val="center"/>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831B55">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831B55">
              <w:rPr>
                <w:rFonts w:ascii="Times New Roman" w:eastAsia="Times New Roman" w:hAnsi="Times New Roman" w:cs="Times New Roman"/>
                <w:color w:val="000000" w:themeColor="text1"/>
                <w:sz w:val="24"/>
                <w:szCs w:val="24"/>
                <w:lang w:eastAsia="ru-RU"/>
              </w:rPr>
              <w:t xml:space="preserve"> операций по перечислению средств на банковский счет в кредитной организации;</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12AF2">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12AF2">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4" w:type="dxa"/>
            <w:vAlign w:val="center"/>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осуществление контроля </w:t>
            </w:r>
            <w:r w:rsidRPr="00831B55">
              <w:rPr>
                <w:rFonts w:ascii="Times New Roman" w:eastAsia="Times New Roman" w:hAnsi="Times New Roman" w:cs="Times New Roman"/>
                <w:color w:val="000000" w:themeColor="text1"/>
                <w:sz w:val="24"/>
                <w:szCs w:val="24"/>
                <w:lang w:eastAsia="ru-RU"/>
              </w:rPr>
              <w:br/>
              <w:t>за исполнением обязательств кредитных организаций по договорам банковского счета;</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E739E">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средний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4</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4" w:type="dxa"/>
            <w:vAlign w:val="center"/>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w:t>
            </w:r>
            <w:r>
              <w:rPr>
                <w:rFonts w:ascii="Times New Roman" w:eastAsia="Times New Roman" w:hAnsi="Times New Roman" w:cs="Times New Roman"/>
                <w:color w:val="000000" w:themeColor="text1"/>
                <w:sz w:val="24"/>
                <w:szCs w:val="24"/>
                <w:lang w:eastAsia="ru-RU"/>
              </w:rPr>
              <w:t xml:space="preserve"> </w:t>
            </w:r>
            <w:r w:rsidRPr="00831B55">
              <w:rPr>
                <w:rFonts w:ascii="Times New Roman" w:eastAsia="Times New Roman" w:hAnsi="Times New Roman" w:cs="Times New Roman"/>
                <w:color w:val="000000" w:themeColor="text1"/>
                <w:sz w:val="24"/>
                <w:szCs w:val="24"/>
                <w:lang w:eastAsia="ru-RU"/>
              </w:rPr>
              <w:t>по пун</w:t>
            </w:r>
            <w:r>
              <w:rPr>
                <w:rFonts w:ascii="Times New Roman" w:eastAsia="Times New Roman" w:hAnsi="Times New Roman" w:cs="Times New Roman"/>
                <w:color w:val="000000" w:themeColor="text1"/>
                <w:sz w:val="24"/>
                <w:szCs w:val="24"/>
                <w:lang w:eastAsia="ru-RU"/>
              </w:rPr>
              <w:t xml:space="preserve">кту 4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E739E">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74D85">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397919" w:rsidTr="00E94C58">
        <w:trPr>
          <w:trHeight w:val="104"/>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t>5.</w:t>
            </w:r>
          </w:p>
        </w:tc>
        <w:tc>
          <w:tcPr>
            <w:tcW w:w="13443" w:type="dxa"/>
            <w:gridSpan w:val="12"/>
            <w:vAlign w:val="center"/>
          </w:tcPr>
          <w:p w:rsidR="00397919" w:rsidRPr="00FC060B" w:rsidRDefault="00397919" w:rsidP="00492E9E">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w:t>
            </w:r>
            <w:r>
              <w:rPr>
                <w:rFonts w:ascii="Times New Roman" w:hAnsi="Times New Roman" w:cs="Times New Roman"/>
                <w:color w:val="000000" w:themeColor="text1"/>
                <w:sz w:val="24"/>
                <w:szCs w:val="24"/>
              </w:rPr>
              <w:t>я</w:t>
            </w:r>
            <w:r w:rsidRPr="00831B55">
              <w:rPr>
                <w:rFonts w:ascii="Times New Roman" w:hAnsi="Times New Roman" w:cs="Times New Roman"/>
                <w:color w:val="000000" w:themeColor="text1"/>
                <w:sz w:val="24"/>
                <w:szCs w:val="24"/>
              </w:rPr>
              <w:t xml:space="preserve"> операций</w:t>
            </w:r>
            <w:r>
              <w:rPr>
                <w:rFonts w:ascii="Times New Roman" w:hAnsi="Times New Roman" w:cs="Times New Roman"/>
                <w:color w:val="000000" w:themeColor="text1"/>
                <w:sz w:val="24"/>
                <w:szCs w:val="24"/>
              </w:rPr>
              <w:t xml:space="preserve"> </w:t>
            </w:r>
            <w:r w:rsidRPr="00DD2823">
              <w:rPr>
                <w:rFonts w:ascii="Times New Roman" w:hAnsi="Times New Roman" w:cs="Times New Roman"/>
                <w:color w:val="000000" w:themeColor="text1"/>
                <w:sz w:val="24"/>
                <w:szCs w:val="24"/>
              </w:rPr>
              <w:t xml:space="preserve">по управлению остатками средств на едином счете федерального бюджета и едином казначейском счете в части </w:t>
            </w:r>
            <w:r w:rsidRPr="001421AF">
              <w:rPr>
                <w:rFonts w:ascii="Times New Roman" w:hAnsi="Times New Roman" w:cs="Times New Roman"/>
                <w:color w:val="000000" w:themeColor="text1"/>
                <w:sz w:val="24"/>
                <w:szCs w:val="24"/>
              </w:rPr>
              <w:t>заключения</w:t>
            </w:r>
            <w:r w:rsidRPr="00831B55">
              <w:rPr>
                <w:rFonts w:ascii="Times New Roman" w:hAnsi="Times New Roman" w:cs="Times New Roman"/>
                <w:color w:val="000000" w:themeColor="text1"/>
                <w:sz w:val="24"/>
                <w:szCs w:val="24"/>
              </w:rPr>
              <w:t xml:space="preserve"> договоров банковского вклада (депозита) с центральным контрагентом </w:t>
            </w:r>
            <w:r>
              <w:rPr>
                <w:rFonts w:ascii="Times New Roman" w:hAnsi="Times New Roman" w:cs="Times New Roman"/>
                <w:color w:val="000000" w:themeColor="text1"/>
                <w:sz w:val="24"/>
                <w:szCs w:val="24"/>
              </w:rPr>
              <w:br/>
            </w:r>
            <w:r w:rsidRPr="00831B55">
              <w:rPr>
                <w:rFonts w:ascii="Times New Roman" w:hAnsi="Times New Roman" w:cs="Times New Roman"/>
                <w:color w:val="000000" w:themeColor="text1"/>
                <w:sz w:val="24"/>
                <w:szCs w:val="24"/>
              </w:rPr>
              <w:t>(далее</w:t>
            </w:r>
            <w:r>
              <w:rPr>
                <w:rFonts w:ascii="Times New Roman" w:hAnsi="Times New Roman" w:cs="Times New Roman"/>
                <w:color w:val="000000" w:themeColor="text1"/>
                <w:sz w:val="24"/>
                <w:szCs w:val="24"/>
                <w:lang w:val="en-US"/>
              </w:rPr>
              <w:t> </w:t>
            </w:r>
            <w:r w:rsidRPr="00831B5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w:t>
            </w:r>
            <w:r w:rsidRPr="00831B55">
              <w:rPr>
                <w:rFonts w:ascii="Times New Roman" w:hAnsi="Times New Roman" w:cs="Times New Roman"/>
                <w:color w:val="000000" w:themeColor="text1"/>
                <w:sz w:val="24"/>
                <w:szCs w:val="24"/>
              </w:rPr>
              <w:t>депозитных договоров):</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605DBF">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4" w:type="dxa"/>
            <w:vAlign w:val="center"/>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несвоевременное заключение депозитных договоров;</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F306CD">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F306CD">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AB42F3">
              <w:rPr>
                <w:rFonts w:ascii="Times New Roman" w:hAnsi="Times New Roman" w:cs="Times New Roman"/>
                <w:color w:val="000000" w:themeColor="text1"/>
                <w:sz w:val="24"/>
              </w:rPr>
              <w:t>значимый</w:t>
            </w:r>
          </w:p>
        </w:tc>
      </w:tr>
      <w:tr w:rsidR="00397919" w:rsidTr="00A01B66">
        <w:trPr>
          <w:trHeight w:val="121"/>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605DBF">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4" w:type="dxa"/>
            <w:vAlign w:val="center"/>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 xml:space="preserve">несвоевременное </w:t>
            </w:r>
            <w:r>
              <w:rPr>
                <w:rFonts w:ascii="Times New Roman" w:eastAsia="Times New Roman" w:hAnsi="Times New Roman" w:cs="Times New Roman"/>
                <w:color w:val="000000" w:themeColor="text1"/>
                <w:sz w:val="24"/>
                <w:szCs w:val="24"/>
                <w:lang w:eastAsia="ru-RU"/>
              </w:rPr>
              <w:t xml:space="preserve">обеспечение </w:t>
            </w:r>
            <w:r w:rsidRPr="00831B55">
              <w:rPr>
                <w:rFonts w:ascii="Times New Roman" w:eastAsia="Times New Roman" w:hAnsi="Times New Roman" w:cs="Times New Roman"/>
                <w:color w:val="000000" w:themeColor="text1"/>
                <w:sz w:val="24"/>
                <w:szCs w:val="24"/>
                <w:lang w:eastAsia="ru-RU"/>
              </w:rPr>
              <w:t>проведени</w:t>
            </w:r>
            <w:r>
              <w:rPr>
                <w:rFonts w:ascii="Times New Roman" w:eastAsia="Times New Roman" w:hAnsi="Times New Roman" w:cs="Times New Roman"/>
                <w:color w:val="000000" w:themeColor="text1"/>
                <w:sz w:val="24"/>
                <w:szCs w:val="24"/>
                <w:lang w:eastAsia="ru-RU"/>
              </w:rPr>
              <w:t>я</w:t>
            </w:r>
            <w:r w:rsidRPr="00831B55">
              <w:rPr>
                <w:rFonts w:ascii="Times New Roman" w:eastAsia="Times New Roman" w:hAnsi="Times New Roman" w:cs="Times New Roman"/>
                <w:color w:val="000000" w:themeColor="text1"/>
                <w:sz w:val="24"/>
                <w:szCs w:val="24"/>
                <w:lang w:eastAsia="ru-RU"/>
              </w:rPr>
              <w:t xml:space="preserve"> операций по перечислению средств в связи </w:t>
            </w:r>
            <w:r>
              <w:rPr>
                <w:rFonts w:ascii="Times New Roman" w:eastAsia="Times New Roman" w:hAnsi="Times New Roman" w:cs="Times New Roman"/>
                <w:color w:val="000000" w:themeColor="text1"/>
                <w:sz w:val="24"/>
                <w:szCs w:val="24"/>
                <w:lang w:eastAsia="ru-RU"/>
              </w:rPr>
              <w:br/>
            </w:r>
            <w:r w:rsidRPr="00831B55">
              <w:rPr>
                <w:rFonts w:ascii="Times New Roman" w:eastAsia="Times New Roman" w:hAnsi="Times New Roman" w:cs="Times New Roman"/>
                <w:color w:val="000000" w:themeColor="text1"/>
                <w:sz w:val="24"/>
                <w:szCs w:val="24"/>
                <w:lang w:eastAsia="ru-RU"/>
              </w:rPr>
              <w:t>с проведением расчетов по депозитным договорам;</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55108B">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55108B">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значимый</w:t>
            </w:r>
          </w:p>
        </w:tc>
      </w:tr>
      <w:tr w:rsidR="00397919" w:rsidTr="00C827D2">
        <w:trPr>
          <w:trHeight w:val="831"/>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sidRPr="000F72F3">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4" w:type="dxa"/>
            <w:vAlign w:val="center"/>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несвоевременное осуществление мониторинга исполнения обязательств по заключенным депозитным договорам;</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средний</w:t>
            </w:r>
          </w:p>
        </w:tc>
      </w:tr>
      <w:tr w:rsidR="00397919" w:rsidTr="00C827D2">
        <w:trPr>
          <w:trHeight w:val="703"/>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5</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4</w:t>
            </w:r>
          </w:p>
        </w:tc>
        <w:tc>
          <w:tcPr>
            <w:tcW w:w="5274" w:type="dxa"/>
            <w:vAlign w:val="center"/>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5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1658D4">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1658D4">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FD6C93">
              <w:rPr>
                <w:rFonts w:ascii="Times New Roman" w:hAnsi="Times New Roman" w:cs="Times New Roman"/>
                <w:sz w:val="24"/>
                <w:szCs w:val="24"/>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B80024">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низкий</w:t>
            </w:r>
          </w:p>
        </w:tc>
      </w:tr>
      <w:tr w:rsidR="00397919" w:rsidTr="00C827D2">
        <w:trPr>
          <w:trHeight w:val="699"/>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lastRenderedPageBreak/>
              <w:t>6.</w:t>
            </w:r>
          </w:p>
        </w:tc>
        <w:tc>
          <w:tcPr>
            <w:tcW w:w="13443" w:type="dxa"/>
            <w:gridSpan w:val="12"/>
            <w:vAlign w:val="center"/>
          </w:tcPr>
          <w:p w:rsidR="00397919" w:rsidRPr="00831B55" w:rsidRDefault="00397919" w:rsidP="00492E9E">
            <w:pPr>
              <w:jc w:val="both"/>
              <w:rPr>
                <w:rFonts w:ascii="Times New Roman" w:hAnsi="Times New Roman" w:cs="Times New Roman"/>
                <w:color w:val="000000" w:themeColor="text1"/>
                <w:sz w:val="24"/>
                <w:szCs w:val="24"/>
              </w:rPr>
            </w:pPr>
            <w:r w:rsidRPr="006740BD">
              <w:rPr>
                <w:rFonts w:ascii="Times New Roman" w:hAnsi="Times New Roman" w:cs="Times New Roman"/>
                <w:sz w:val="24"/>
                <w:szCs w:val="24"/>
              </w:rPr>
              <w:t>Обеспечение проведения операций по управлению остатками средств на едином счете федерального бюджета и едином</w:t>
            </w:r>
            <w:r>
              <w:rPr>
                <w:rFonts w:ascii="Times New Roman" w:hAnsi="Times New Roman" w:cs="Times New Roman"/>
                <w:sz w:val="24"/>
                <w:szCs w:val="24"/>
              </w:rPr>
              <w:t xml:space="preserve"> </w:t>
            </w:r>
            <w:r w:rsidRPr="006740BD">
              <w:rPr>
                <w:rFonts w:ascii="Times New Roman" w:hAnsi="Times New Roman" w:cs="Times New Roman"/>
                <w:sz w:val="24"/>
                <w:szCs w:val="24"/>
              </w:rPr>
              <w:t xml:space="preserve">казначейском счете в части покупки (продажи) ценных бумаг на организованных торгах по договорам </w:t>
            </w:r>
            <w:proofErr w:type="spellStart"/>
            <w:r w:rsidRPr="006740BD">
              <w:rPr>
                <w:rFonts w:ascii="Times New Roman" w:hAnsi="Times New Roman" w:cs="Times New Roman"/>
                <w:sz w:val="24"/>
                <w:szCs w:val="24"/>
              </w:rPr>
              <w:t>репо</w:t>
            </w:r>
            <w:proofErr w:type="spellEnd"/>
            <w:r w:rsidRPr="006740BD">
              <w:rPr>
                <w:rFonts w:ascii="Times New Roman" w:hAnsi="Times New Roman" w:cs="Times New Roman"/>
                <w:sz w:val="24"/>
                <w:szCs w:val="24"/>
              </w:rPr>
              <w:t>:</w:t>
            </w:r>
          </w:p>
        </w:tc>
      </w:tr>
      <w:tr w:rsidR="00397919" w:rsidTr="00C827D2">
        <w:trPr>
          <w:trHeight w:val="424"/>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Default="00397919" w:rsidP="00492E9E">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9.4</w:t>
            </w:r>
          </w:p>
        </w:tc>
        <w:tc>
          <w:tcPr>
            <w:tcW w:w="696" w:type="dxa"/>
            <w:gridSpan w:val="2"/>
            <w:vAlign w:val="center"/>
          </w:tcPr>
          <w:p w:rsidR="00397919" w:rsidRPr="00831B55" w:rsidRDefault="00397919" w:rsidP="00492E9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74" w:type="dxa"/>
            <w:vAlign w:val="center"/>
          </w:tcPr>
          <w:p w:rsidR="00397919" w:rsidRPr="00831B55" w:rsidRDefault="00397919" w:rsidP="00492E9E">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1</w:t>
            </w:r>
          </w:p>
        </w:tc>
        <w:tc>
          <w:tcPr>
            <w:tcW w:w="5274" w:type="dxa"/>
            <w:vAlign w:val="center"/>
          </w:tcPr>
          <w:p w:rsidR="00397919" w:rsidRPr="00831B55" w:rsidRDefault="00397919" w:rsidP="00492E9E">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несвоевременное заключение договоров</w:t>
            </w:r>
            <w:r>
              <w:rPr>
                <w:rFonts w:ascii="Times New Roman" w:eastAsia="Times New Roman" w:hAnsi="Times New Roman" w:cs="Times New Roman"/>
                <w:color w:val="000000" w:themeColor="text1"/>
                <w:sz w:val="24"/>
                <w:szCs w:val="24"/>
                <w:lang w:val="en-US" w:eastAsia="ru-RU"/>
              </w:rPr>
              <w:t xml:space="preserve"> </w:t>
            </w:r>
            <w:proofErr w:type="spellStart"/>
            <w:r>
              <w:rPr>
                <w:rFonts w:ascii="Times New Roman" w:eastAsia="Times New Roman" w:hAnsi="Times New Roman" w:cs="Times New Roman"/>
                <w:color w:val="000000" w:themeColor="text1"/>
                <w:sz w:val="24"/>
                <w:szCs w:val="24"/>
                <w:lang w:eastAsia="ru-RU"/>
              </w:rPr>
              <w:t>репо</w:t>
            </w:r>
            <w:proofErr w:type="spellEnd"/>
            <w:r w:rsidRPr="00831B55">
              <w:rPr>
                <w:rFonts w:ascii="Times New Roman" w:eastAsia="Times New Roman" w:hAnsi="Times New Roman" w:cs="Times New Roman"/>
                <w:color w:val="000000" w:themeColor="text1"/>
                <w:sz w:val="24"/>
                <w:szCs w:val="24"/>
                <w:lang w:eastAsia="ru-RU"/>
              </w:rPr>
              <w:t>;</w:t>
            </w:r>
          </w:p>
        </w:tc>
        <w:tc>
          <w:tcPr>
            <w:tcW w:w="796" w:type="dxa"/>
            <w:vAlign w:val="center"/>
          </w:tcPr>
          <w:p w:rsidR="00397919" w:rsidRPr="00FD6C93"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63" w:type="dxa"/>
            <w:vAlign w:val="center"/>
          </w:tcPr>
          <w:p w:rsidR="00397919" w:rsidRPr="001658D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rsidR="00397919" w:rsidRPr="001658D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41" w:type="dxa"/>
            <w:vAlign w:val="center"/>
          </w:tcPr>
          <w:p w:rsidR="00397919" w:rsidRPr="00FD6C93"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Х</w:t>
            </w:r>
          </w:p>
        </w:tc>
        <w:tc>
          <w:tcPr>
            <w:tcW w:w="763" w:type="dxa"/>
            <w:vAlign w:val="center"/>
          </w:tcPr>
          <w:p w:rsidR="00397919" w:rsidRPr="00B8002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rsidR="00397919" w:rsidRPr="00B8002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rsidR="00397919" w:rsidRPr="00831B55" w:rsidRDefault="00397919" w:rsidP="00492E9E">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rPr>
              <w:t>значимый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Default="00397919" w:rsidP="00492E9E">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9.4</w:t>
            </w:r>
          </w:p>
        </w:tc>
        <w:tc>
          <w:tcPr>
            <w:tcW w:w="696" w:type="dxa"/>
            <w:gridSpan w:val="2"/>
            <w:vAlign w:val="center"/>
          </w:tcPr>
          <w:p w:rsidR="00397919" w:rsidRPr="00831B55" w:rsidRDefault="00397919" w:rsidP="00492E9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74" w:type="dxa"/>
            <w:vAlign w:val="center"/>
          </w:tcPr>
          <w:p w:rsidR="00397919" w:rsidRPr="00831B55" w:rsidRDefault="00397919" w:rsidP="00492E9E">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2</w:t>
            </w:r>
          </w:p>
        </w:tc>
        <w:tc>
          <w:tcPr>
            <w:tcW w:w="5274" w:type="dxa"/>
            <w:vAlign w:val="center"/>
          </w:tcPr>
          <w:p w:rsidR="00397919" w:rsidRPr="00831B55" w:rsidRDefault="00397919" w:rsidP="00492E9E">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несвоевременное</w:t>
            </w:r>
            <w:r>
              <w:rPr>
                <w:rFonts w:ascii="Times New Roman" w:eastAsia="Times New Roman" w:hAnsi="Times New Roman" w:cs="Times New Roman"/>
                <w:color w:val="000000" w:themeColor="text1"/>
                <w:sz w:val="24"/>
                <w:szCs w:val="24"/>
                <w:lang w:eastAsia="ru-RU"/>
              </w:rPr>
              <w:t xml:space="preserve"> обеспечение</w:t>
            </w:r>
            <w:r w:rsidRPr="00831B55">
              <w:rPr>
                <w:rFonts w:ascii="Times New Roman" w:eastAsia="Times New Roman" w:hAnsi="Times New Roman" w:cs="Times New Roman"/>
                <w:color w:val="000000" w:themeColor="text1"/>
                <w:sz w:val="24"/>
                <w:szCs w:val="24"/>
                <w:lang w:eastAsia="ru-RU"/>
              </w:rPr>
              <w:t xml:space="preserve"> проведени</w:t>
            </w:r>
            <w:r>
              <w:rPr>
                <w:rFonts w:ascii="Times New Roman" w:eastAsia="Times New Roman" w:hAnsi="Times New Roman" w:cs="Times New Roman"/>
                <w:color w:val="000000" w:themeColor="text1"/>
                <w:sz w:val="24"/>
                <w:szCs w:val="24"/>
                <w:lang w:eastAsia="ru-RU"/>
              </w:rPr>
              <w:t>я</w:t>
            </w:r>
            <w:r w:rsidRPr="00831B55">
              <w:rPr>
                <w:rFonts w:ascii="Times New Roman" w:eastAsia="Times New Roman" w:hAnsi="Times New Roman" w:cs="Times New Roman"/>
                <w:color w:val="000000" w:themeColor="text1"/>
                <w:sz w:val="24"/>
                <w:szCs w:val="24"/>
                <w:lang w:eastAsia="ru-RU"/>
              </w:rPr>
              <w:t xml:space="preserve"> операций по перечислению средств в связи </w:t>
            </w:r>
            <w:r>
              <w:rPr>
                <w:rFonts w:ascii="Times New Roman" w:eastAsia="Times New Roman" w:hAnsi="Times New Roman" w:cs="Times New Roman"/>
                <w:color w:val="000000" w:themeColor="text1"/>
                <w:sz w:val="24"/>
                <w:szCs w:val="24"/>
                <w:lang w:eastAsia="ru-RU"/>
              </w:rPr>
              <w:br/>
            </w:r>
            <w:r w:rsidRPr="00831B55">
              <w:rPr>
                <w:rFonts w:ascii="Times New Roman" w:eastAsia="Times New Roman" w:hAnsi="Times New Roman" w:cs="Times New Roman"/>
                <w:color w:val="000000" w:themeColor="text1"/>
                <w:sz w:val="24"/>
                <w:szCs w:val="24"/>
                <w:lang w:eastAsia="ru-RU"/>
              </w:rPr>
              <w:t>с проведением расчетов по договорам</w:t>
            </w:r>
            <w:r>
              <w:rPr>
                <w:rFonts w:ascii="Times New Roman" w:eastAsia="Times New Roman" w:hAnsi="Times New Roman" w:cs="Times New Roman"/>
                <w:color w:val="000000" w:themeColor="text1"/>
                <w:sz w:val="24"/>
                <w:szCs w:val="24"/>
                <w:lang w:eastAsia="ru-RU"/>
              </w:rPr>
              <w:t xml:space="preserve"> </w:t>
            </w:r>
            <w:proofErr w:type="spellStart"/>
            <w:r>
              <w:rPr>
                <w:rFonts w:ascii="Times New Roman" w:eastAsia="Times New Roman" w:hAnsi="Times New Roman" w:cs="Times New Roman"/>
                <w:color w:val="000000" w:themeColor="text1"/>
                <w:sz w:val="24"/>
                <w:szCs w:val="24"/>
                <w:lang w:eastAsia="ru-RU"/>
              </w:rPr>
              <w:t>репо</w:t>
            </w:r>
            <w:proofErr w:type="spellEnd"/>
            <w:r w:rsidRPr="00831B55">
              <w:rPr>
                <w:rFonts w:ascii="Times New Roman" w:eastAsia="Times New Roman" w:hAnsi="Times New Roman" w:cs="Times New Roman"/>
                <w:color w:val="000000" w:themeColor="text1"/>
                <w:sz w:val="24"/>
                <w:szCs w:val="24"/>
                <w:lang w:eastAsia="ru-RU"/>
              </w:rPr>
              <w:t>;</w:t>
            </w:r>
          </w:p>
        </w:tc>
        <w:tc>
          <w:tcPr>
            <w:tcW w:w="796" w:type="dxa"/>
            <w:vAlign w:val="center"/>
          </w:tcPr>
          <w:p w:rsidR="00397919" w:rsidRPr="00FD6C93"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63" w:type="dxa"/>
            <w:vAlign w:val="center"/>
          </w:tcPr>
          <w:p w:rsidR="00397919" w:rsidRPr="001658D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rsidR="00397919" w:rsidRPr="001658D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41" w:type="dxa"/>
            <w:vAlign w:val="center"/>
          </w:tcPr>
          <w:p w:rsidR="00397919" w:rsidRPr="00FD6C93"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Х</w:t>
            </w:r>
          </w:p>
        </w:tc>
        <w:tc>
          <w:tcPr>
            <w:tcW w:w="763" w:type="dxa"/>
            <w:vAlign w:val="center"/>
          </w:tcPr>
          <w:p w:rsidR="00397919" w:rsidRPr="00B8002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rsidR="00397919" w:rsidRPr="00B8002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rsidR="00397919" w:rsidRPr="00831B55" w:rsidRDefault="00397919" w:rsidP="00492E9E">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rPr>
              <w:t>значимый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0F72F3" w:rsidRDefault="00397919" w:rsidP="00492E9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9.4</w:t>
            </w:r>
          </w:p>
        </w:tc>
        <w:tc>
          <w:tcPr>
            <w:tcW w:w="696" w:type="dxa"/>
            <w:gridSpan w:val="2"/>
            <w:vAlign w:val="center"/>
          </w:tcPr>
          <w:p w:rsidR="00397919" w:rsidRPr="00831B55" w:rsidRDefault="00397919" w:rsidP="00492E9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74" w:type="dxa"/>
            <w:vAlign w:val="center"/>
          </w:tcPr>
          <w:p w:rsidR="00397919" w:rsidRPr="000F72F3" w:rsidRDefault="00397919" w:rsidP="00492E9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5274" w:type="dxa"/>
            <w:vAlign w:val="center"/>
          </w:tcPr>
          <w:p w:rsidR="00397919" w:rsidRPr="00831B55" w:rsidRDefault="00397919" w:rsidP="00492E9E">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несвоевременное осуществление мониторинга исполнения обязательств по заключенным</w:t>
            </w:r>
            <w:r>
              <w:rPr>
                <w:rFonts w:ascii="Times New Roman" w:eastAsia="Times New Roman" w:hAnsi="Times New Roman" w:cs="Times New Roman"/>
                <w:color w:val="000000" w:themeColor="text1"/>
                <w:sz w:val="24"/>
                <w:szCs w:val="24"/>
                <w:lang w:eastAsia="ru-RU"/>
              </w:rPr>
              <w:t xml:space="preserve"> </w:t>
            </w:r>
            <w:r w:rsidRPr="00831B55">
              <w:rPr>
                <w:rFonts w:ascii="Times New Roman" w:eastAsia="Times New Roman" w:hAnsi="Times New Roman" w:cs="Times New Roman"/>
                <w:color w:val="000000" w:themeColor="text1"/>
                <w:sz w:val="24"/>
                <w:szCs w:val="24"/>
                <w:lang w:eastAsia="ru-RU"/>
              </w:rPr>
              <w:t>договорам</w:t>
            </w:r>
            <w:r>
              <w:rPr>
                <w:rFonts w:ascii="Times New Roman" w:eastAsia="Times New Roman" w:hAnsi="Times New Roman" w:cs="Times New Roman"/>
                <w:color w:val="000000" w:themeColor="text1"/>
                <w:sz w:val="24"/>
                <w:szCs w:val="24"/>
                <w:lang w:eastAsia="ru-RU"/>
              </w:rPr>
              <w:t xml:space="preserve"> </w:t>
            </w:r>
            <w:proofErr w:type="spellStart"/>
            <w:r>
              <w:rPr>
                <w:rFonts w:ascii="Times New Roman" w:eastAsia="Times New Roman" w:hAnsi="Times New Roman" w:cs="Times New Roman"/>
                <w:color w:val="000000" w:themeColor="text1"/>
                <w:sz w:val="24"/>
                <w:szCs w:val="24"/>
                <w:lang w:eastAsia="ru-RU"/>
              </w:rPr>
              <w:t>репо</w:t>
            </w:r>
            <w:proofErr w:type="spellEnd"/>
            <w:r w:rsidRPr="00831B55">
              <w:rPr>
                <w:rFonts w:ascii="Times New Roman" w:eastAsia="Times New Roman" w:hAnsi="Times New Roman" w:cs="Times New Roman"/>
                <w:color w:val="000000" w:themeColor="text1"/>
                <w:sz w:val="24"/>
                <w:szCs w:val="24"/>
                <w:lang w:eastAsia="ru-RU"/>
              </w:rPr>
              <w:t>;</w:t>
            </w:r>
          </w:p>
        </w:tc>
        <w:tc>
          <w:tcPr>
            <w:tcW w:w="796" w:type="dxa"/>
            <w:vAlign w:val="center"/>
          </w:tcPr>
          <w:p w:rsidR="00397919" w:rsidRPr="00FD6C93"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63" w:type="dxa"/>
            <w:vAlign w:val="center"/>
          </w:tcPr>
          <w:p w:rsidR="00397919" w:rsidRPr="001658D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85" w:type="dxa"/>
            <w:vAlign w:val="center"/>
          </w:tcPr>
          <w:p w:rsidR="00397919" w:rsidRPr="001658D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41" w:type="dxa"/>
            <w:vAlign w:val="center"/>
          </w:tcPr>
          <w:p w:rsidR="00397919" w:rsidRPr="00FD6C93"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63" w:type="dxa"/>
            <w:vAlign w:val="center"/>
          </w:tcPr>
          <w:p w:rsidR="00397919" w:rsidRPr="00B8002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rsidR="00397919" w:rsidRPr="00B8002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rsidR="00397919" w:rsidRPr="00831B55" w:rsidRDefault="00397919" w:rsidP="00492E9E">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rPr>
              <w:t>средний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Default="00397919" w:rsidP="00492E9E">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9.4</w:t>
            </w:r>
          </w:p>
        </w:tc>
        <w:tc>
          <w:tcPr>
            <w:tcW w:w="696" w:type="dxa"/>
            <w:gridSpan w:val="2"/>
            <w:vAlign w:val="center"/>
          </w:tcPr>
          <w:p w:rsidR="00397919" w:rsidRPr="00831B55" w:rsidRDefault="00397919" w:rsidP="00492E9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574" w:type="dxa"/>
            <w:vAlign w:val="center"/>
          </w:tcPr>
          <w:p w:rsidR="00397919" w:rsidRPr="00831B55" w:rsidRDefault="00397919" w:rsidP="00492E9E">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4</w:t>
            </w:r>
          </w:p>
        </w:tc>
        <w:tc>
          <w:tcPr>
            <w:tcW w:w="5274" w:type="dxa"/>
            <w:vAlign w:val="center"/>
          </w:tcPr>
          <w:p w:rsidR="00397919" w:rsidRPr="00831B55" w:rsidRDefault="00397919" w:rsidP="00492E9E">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6 направления деятельности </w:t>
            </w:r>
            <w:r w:rsidRPr="00831B55">
              <w:rPr>
                <w:rFonts w:ascii="Times New Roman" w:eastAsia="Times New Roman" w:hAnsi="Times New Roman" w:cs="Times New Roman"/>
                <w:color w:val="000000" w:themeColor="text1"/>
                <w:sz w:val="24"/>
                <w:szCs w:val="24"/>
                <w:lang w:eastAsia="ru-RU"/>
              </w:rPr>
              <w:t>IX</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xml:space="preserve"> Классификатора рисков.</w:t>
            </w:r>
          </w:p>
        </w:tc>
        <w:tc>
          <w:tcPr>
            <w:tcW w:w="796" w:type="dxa"/>
            <w:vAlign w:val="center"/>
          </w:tcPr>
          <w:p w:rsidR="00397919" w:rsidRPr="00FD6C93"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63" w:type="dxa"/>
            <w:vAlign w:val="center"/>
          </w:tcPr>
          <w:p w:rsidR="00397919" w:rsidRPr="001658D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rsidR="00397919" w:rsidRPr="001658D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41" w:type="dxa"/>
            <w:vAlign w:val="center"/>
          </w:tcPr>
          <w:p w:rsidR="00397919" w:rsidRPr="00FD6C93"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X</w:t>
            </w:r>
          </w:p>
        </w:tc>
        <w:tc>
          <w:tcPr>
            <w:tcW w:w="763" w:type="dxa"/>
            <w:vAlign w:val="center"/>
          </w:tcPr>
          <w:p w:rsidR="00397919" w:rsidRPr="00B8002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785" w:type="dxa"/>
            <w:vAlign w:val="center"/>
          </w:tcPr>
          <w:p w:rsidR="00397919" w:rsidRPr="00B80024" w:rsidRDefault="00397919" w:rsidP="00492E9E">
            <w:pPr>
              <w:jc w:val="center"/>
              <w:rPr>
                <w:rFonts w:ascii="Times New Roman" w:hAnsi="Times New Roman" w:cs="Times New Roman"/>
                <w:sz w:val="24"/>
                <w:szCs w:val="24"/>
              </w:rPr>
            </w:pPr>
            <w:r w:rsidRPr="00E81998">
              <w:rPr>
                <w:rFonts w:ascii="Times New Roman" w:hAnsi="Times New Roman" w:cs="Times New Roman"/>
                <w:sz w:val="24"/>
                <w:szCs w:val="24"/>
              </w:rPr>
              <w:t>–</w:t>
            </w:r>
          </w:p>
        </w:tc>
        <w:tc>
          <w:tcPr>
            <w:tcW w:w="1571" w:type="dxa"/>
            <w:vAlign w:val="center"/>
          </w:tcPr>
          <w:p w:rsidR="00397919" w:rsidRPr="00831B55" w:rsidRDefault="00397919" w:rsidP="00492E9E">
            <w:pPr>
              <w:jc w:val="center"/>
              <w:rPr>
                <w:rFonts w:ascii="Times New Roman" w:hAnsi="Times New Roman" w:cs="Times New Roman"/>
                <w:color w:val="000000" w:themeColor="text1"/>
                <w:sz w:val="24"/>
                <w:szCs w:val="24"/>
              </w:rPr>
            </w:pPr>
            <w:r w:rsidRPr="00E81998">
              <w:rPr>
                <w:rFonts w:ascii="Times New Roman" w:hAnsi="Times New Roman" w:cs="Times New Roman"/>
                <w:color w:val="000000" w:themeColor="text1"/>
                <w:sz w:val="24"/>
                <w:szCs w:val="24"/>
              </w:rPr>
              <w:t>низкий</w:t>
            </w:r>
          </w:p>
        </w:tc>
      </w:tr>
      <w:tr w:rsidR="00397919" w:rsidTr="003B1165">
        <w:trPr>
          <w:trHeight w:val="246"/>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t>7.</w:t>
            </w:r>
          </w:p>
        </w:tc>
        <w:tc>
          <w:tcPr>
            <w:tcW w:w="13443" w:type="dxa"/>
            <w:gridSpan w:val="12"/>
            <w:vAlign w:val="center"/>
          </w:tcPr>
          <w:p w:rsidR="00397919" w:rsidRPr="00FC060B" w:rsidRDefault="00397919" w:rsidP="00492E9E">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 СУЛ</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IX</w:t>
            </w:r>
            <w:r>
              <w:rPr>
                <w:rFonts w:ascii="Times New Roman" w:eastAsia="Times New Roman" w:hAnsi="Times New Roman" w:cs="Times New Roman"/>
                <w:color w:val="000000"/>
                <w:sz w:val="24"/>
                <w:szCs w:val="24"/>
                <w:lang w:eastAsia="ru-RU"/>
              </w:rPr>
              <w:t>.4</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sz w:val="24"/>
                <w:szCs w:val="24"/>
                <w:lang w:val="en-US"/>
              </w:rPr>
              <w:t>9</w:t>
            </w:r>
            <w:r>
              <w:rPr>
                <w:rFonts w:ascii="Times New Roman" w:hAnsi="Times New Roman" w:cs="Times New Roman"/>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Pr>
                <w:rFonts w:ascii="Times New Roman" w:hAnsi="Times New Roman" w:cs="Times New Roman"/>
                <w:sz w:val="24"/>
                <w:szCs w:val="24"/>
              </w:rPr>
              <w:t>7</w:t>
            </w:r>
          </w:p>
        </w:tc>
        <w:tc>
          <w:tcPr>
            <w:tcW w:w="574"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2E9E">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СУЛ при осуществлении операций, действий (в том числе по формированию документов) по направлению деятельности </w:t>
            </w:r>
            <w:r>
              <w:rPr>
                <w:rFonts w:ascii="Times New Roman" w:eastAsia="Calibri" w:hAnsi="Times New Roman" w:cs="Times New Roman"/>
                <w:sz w:val="24"/>
                <w:szCs w:val="24"/>
                <w:lang w:val="en-US"/>
              </w:rPr>
              <w:t>IX</w:t>
            </w:r>
            <w:r>
              <w:rPr>
                <w:rFonts w:ascii="Times New Roman" w:eastAsia="Calibri" w:hAnsi="Times New Roman" w:cs="Times New Roman"/>
                <w:sz w:val="24"/>
                <w:szCs w:val="24"/>
              </w:rPr>
              <w:t>.4</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B1165">
        <w:trPr>
          <w:trHeight w:val="246"/>
        </w:trPr>
        <w:tc>
          <w:tcPr>
            <w:tcW w:w="14197" w:type="dxa"/>
            <w:gridSpan w:val="13"/>
          </w:tcPr>
          <w:p w:rsidR="00397919" w:rsidRPr="00FC060B" w:rsidRDefault="00397919" w:rsidP="00492E9E">
            <w:pPr>
              <w:jc w:val="both"/>
              <w:rPr>
                <w:rFonts w:ascii="Times New Roman" w:hAnsi="Times New Roman" w:cs="Times New Roman"/>
                <w:sz w:val="24"/>
                <w:szCs w:val="24"/>
              </w:rPr>
            </w:pPr>
            <w:r w:rsidRPr="00FD6C93">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МУ ФК СУЛ</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X</w:t>
            </w:r>
            <w:r w:rsidRPr="00CB7D5C">
              <w:rPr>
                <w:rFonts w:ascii="Times New Roman" w:eastAsia="Calibri" w:hAnsi="Times New Roman" w:cs="Times New Roman"/>
                <w:b/>
                <w:sz w:val="24"/>
                <w:szCs w:val="24"/>
              </w:rPr>
              <w:t>.</w:t>
            </w:r>
            <w:r>
              <w:rPr>
                <w:rFonts w:ascii="Times New Roman" w:eastAsia="Calibri" w:hAnsi="Times New Roman" w:cs="Times New Roman"/>
                <w:b/>
                <w:sz w:val="24"/>
                <w:szCs w:val="24"/>
              </w:rPr>
              <w:t>4</w:t>
            </w:r>
            <w:r w:rsidRPr="008B57C8">
              <w:rPr>
                <w:rFonts w:ascii="Times New Roman" w:eastAsia="Calibri" w:hAnsi="Times New Roman" w:cs="Times New Roman"/>
                <w:b/>
                <w:sz w:val="24"/>
                <w:szCs w:val="24"/>
              </w:rPr>
              <w:t>.</w:t>
            </w:r>
            <w:r>
              <w:rPr>
                <w:rFonts w:ascii="Times New Roman" w:eastAsia="Calibri" w:hAnsi="Times New Roman" w:cs="Times New Roman"/>
                <w:b/>
                <w:sz w:val="24"/>
                <w:szCs w:val="24"/>
                <w:lang w:val="en-US"/>
              </w:rPr>
              <w:t> </w:t>
            </w:r>
            <w:r w:rsidRPr="00831B55">
              <w:rPr>
                <w:rFonts w:ascii="Times New Roman" w:hAnsi="Times New Roman" w:cs="Times New Roman"/>
                <w:b/>
                <w:bCs/>
                <w:color w:val="000000" w:themeColor="text1"/>
                <w:sz w:val="24"/>
                <w:szCs w:val="24"/>
              </w:rPr>
              <w:t>Обеспечение проведения операций со средств</w:t>
            </w:r>
            <w:r>
              <w:rPr>
                <w:rFonts w:ascii="Times New Roman" w:hAnsi="Times New Roman" w:cs="Times New Roman"/>
                <w:b/>
                <w:bCs/>
                <w:color w:val="000000" w:themeColor="text1"/>
                <w:sz w:val="24"/>
                <w:szCs w:val="24"/>
              </w:rPr>
              <w:t xml:space="preserve">ами дополнительных нефтегазовых </w:t>
            </w:r>
            <w:r w:rsidRPr="00831B55">
              <w:rPr>
                <w:rFonts w:ascii="Times New Roman" w:hAnsi="Times New Roman" w:cs="Times New Roman"/>
                <w:b/>
                <w:bCs/>
                <w:color w:val="000000" w:themeColor="text1"/>
                <w:sz w:val="24"/>
                <w:szCs w:val="24"/>
              </w:rPr>
              <w:t>доходов федерального бюджета и Фонда национального благосостояния</w:t>
            </w:r>
          </w:p>
        </w:tc>
      </w:tr>
      <w:tr w:rsidR="00397919" w:rsidTr="003B1165">
        <w:trPr>
          <w:trHeight w:val="246"/>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t>1.</w:t>
            </w:r>
          </w:p>
        </w:tc>
        <w:tc>
          <w:tcPr>
            <w:tcW w:w="13443" w:type="dxa"/>
            <w:gridSpan w:val="12"/>
            <w:vAlign w:val="center"/>
          </w:tcPr>
          <w:p w:rsidR="00397919" w:rsidRPr="00FC060B" w:rsidRDefault="00397919" w:rsidP="00492E9E">
            <w:pPr>
              <w:jc w:val="both"/>
              <w:rPr>
                <w:rFonts w:ascii="Times New Roman" w:hAnsi="Times New Roman" w:cs="Times New Roman"/>
                <w:sz w:val="24"/>
                <w:szCs w:val="24"/>
              </w:rPr>
            </w:pPr>
            <w:r w:rsidRPr="00831B55">
              <w:rPr>
                <w:rFonts w:ascii="Times New Roman" w:hAnsi="Times New Roman" w:cs="Times New Roman"/>
                <w:color w:val="000000" w:themeColor="text1"/>
                <w:sz w:val="24"/>
                <w:szCs w:val="24"/>
              </w:rPr>
              <w:t>Обеспечение проведения операций со средствами дополнительных нефтегазовых доходов федерального бюджета и Фонда национального благосостояния</w:t>
            </w:r>
            <w:r w:rsidRPr="008B57C8">
              <w:rPr>
                <w:rFonts w:ascii="Times New Roman" w:hAnsi="Times New Roman" w:cs="Times New Roman"/>
                <w:color w:val="000000" w:themeColor="text1"/>
                <w:sz w:val="24"/>
                <w:szCs w:val="24"/>
              </w:rPr>
              <w:t>:</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274" w:type="dxa"/>
          </w:tcPr>
          <w:p w:rsidR="00397919" w:rsidRPr="00605DBF" w:rsidRDefault="00397919" w:rsidP="00492E9E">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несвоевременное обеспечение проведения операций по поручениям</w:t>
            </w:r>
            <w:r>
              <w:rPr>
                <w:rFonts w:ascii="Times New Roman" w:eastAsia="Times New Roman" w:hAnsi="Times New Roman" w:cs="Times New Roman"/>
                <w:color w:val="000000" w:themeColor="text1"/>
                <w:sz w:val="24"/>
                <w:szCs w:val="24"/>
                <w:lang w:eastAsia="ru-RU"/>
              </w:rPr>
              <w:t xml:space="preserve"> и приказам</w:t>
            </w:r>
            <w:r w:rsidRPr="00831B55">
              <w:rPr>
                <w:rFonts w:ascii="Times New Roman" w:eastAsia="Times New Roman" w:hAnsi="Times New Roman" w:cs="Times New Roman"/>
                <w:color w:val="000000" w:themeColor="text1"/>
                <w:sz w:val="24"/>
                <w:szCs w:val="24"/>
                <w:lang w:eastAsia="ru-RU"/>
              </w:rPr>
              <w:t xml:space="preserve"> Минфина России со средствами дополнительных </w:t>
            </w:r>
            <w:r w:rsidRPr="00831B55">
              <w:rPr>
                <w:rFonts w:ascii="Times New Roman" w:eastAsia="Times New Roman" w:hAnsi="Times New Roman" w:cs="Times New Roman"/>
                <w:color w:val="000000" w:themeColor="text1"/>
                <w:sz w:val="24"/>
                <w:szCs w:val="24"/>
                <w:lang w:eastAsia="ru-RU"/>
              </w:rPr>
              <w:lastRenderedPageBreak/>
              <w:t>нефтегазовых доходов федерального бюджета и Фонда национального благосостояния;</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AA3CD1">
              <w:rPr>
                <w:rFonts w:ascii="Times New Roman" w:hAnsi="Times New Roman" w:cs="Times New Roman"/>
                <w:sz w:val="24"/>
                <w:szCs w:val="24"/>
              </w:rPr>
              <w:lastRenderedPageBreak/>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0F507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222E10">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222E10">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rPr>
              <w:t>значимый</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lang w:val="en-US"/>
              </w:rPr>
              <w:t>0</w:t>
            </w:r>
            <w:r>
              <w:rPr>
                <w:rFonts w:ascii="Times New Roman" w:hAnsi="Times New Roman" w:cs="Times New Roman"/>
                <w:color w:val="000000" w:themeColor="text1"/>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2</w:t>
            </w:r>
          </w:p>
        </w:tc>
        <w:tc>
          <w:tcPr>
            <w:tcW w:w="5274" w:type="dxa"/>
          </w:tcPr>
          <w:p w:rsidR="00397919" w:rsidRPr="00605DBF" w:rsidRDefault="00397919" w:rsidP="00492E9E">
            <w:pPr>
              <w:jc w:val="both"/>
              <w:rPr>
                <w:rFonts w:ascii="Times New Roman" w:eastAsia="Times New Roman" w:hAnsi="Times New Roman" w:cs="Times New Roman"/>
                <w:color w:val="000000" w:themeColor="text1"/>
                <w:sz w:val="24"/>
                <w:szCs w:val="24"/>
                <w:lang w:eastAsia="ru-RU"/>
              </w:rPr>
            </w:pPr>
            <w:r w:rsidRPr="00831B55">
              <w:rPr>
                <w:rFonts w:ascii="Times New Roman" w:eastAsia="Times New Roman" w:hAnsi="Times New Roman" w:cs="Times New Roman"/>
                <w:color w:val="000000" w:themeColor="text1"/>
                <w:sz w:val="24"/>
                <w:szCs w:val="24"/>
                <w:lang w:eastAsia="ru-RU"/>
              </w:rPr>
              <w:t xml:space="preserve">несвоевременное предоставление сведений </w:t>
            </w:r>
            <w:r w:rsidRPr="00831B55">
              <w:rPr>
                <w:rFonts w:ascii="Times New Roman" w:eastAsia="Times New Roman" w:hAnsi="Times New Roman" w:cs="Times New Roman"/>
                <w:color w:val="000000" w:themeColor="text1"/>
                <w:sz w:val="24"/>
                <w:szCs w:val="24"/>
                <w:lang w:eastAsia="ru-RU"/>
              </w:rPr>
              <w:br/>
              <w:t>о проведенных операциях по счету по учету средств Фонда национального благосостояния;</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224E50">
              <w:rPr>
                <w:rFonts w:ascii="Times New Roman" w:hAnsi="Times New Roman" w:cs="Times New Roman"/>
                <w:sz w:val="24"/>
                <w:szCs w:val="24"/>
              </w:rPr>
              <w:t>–</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224E50">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lang w:val="en-US"/>
              </w:rPr>
              <w:t>X</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7E2E3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7E2E38">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значимый</w:t>
            </w:r>
          </w:p>
        </w:tc>
      </w:tr>
      <w:tr w:rsidR="00397919" w:rsidTr="00B23ABC">
        <w:trPr>
          <w:trHeight w:val="1258"/>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rPr>
              <w:t>10.4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1</w:t>
            </w:r>
          </w:p>
        </w:tc>
        <w:tc>
          <w:tcPr>
            <w:tcW w:w="574"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3</w:t>
            </w:r>
          </w:p>
        </w:tc>
        <w:tc>
          <w:tcPr>
            <w:tcW w:w="5274" w:type="dxa"/>
          </w:tcPr>
          <w:p w:rsidR="00397919" w:rsidRDefault="00397919" w:rsidP="00492E9E">
            <w:pPr>
              <w:jc w:val="both"/>
              <w:rPr>
                <w:rFonts w:ascii="Times New Roman" w:hAnsi="Times New Roman" w:cs="Times New Roman"/>
                <w:sz w:val="24"/>
                <w:szCs w:val="24"/>
              </w:rPr>
            </w:pPr>
            <w:r w:rsidRPr="00831B55">
              <w:rPr>
                <w:rFonts w:ascii="Times New Roman" w:eastAsia="Times New Roman" w:hAnsi="Times New Roman" w:cs="Times New Roman"/>
                <w:color w:val="000000" w:themeColor="text1"/>
                <w:sz w:val="24"/>
                <w:szCs w:val="24"/>
                <w:lang w:eastAsia="ru-RU"/>
              </w:rPr>
              <w:t>иные риски по пун</w:t>
            </w:r>
            <w:r>
              <w:rPr>
                <w:rFonts w:ascii="Times New Roman" w:eastAsia="Times New Roman" w:hAnsi="Times New Roman" w:cs="Times New Roman"/>
                <w:color w:val="000000" w:themeColor="text1"/>
                <w:sz w:val="24"/>
                <w:szCs w:val="24"/>
                <w:lang w:eastAsia="ru-RU"/>
              </w:rPr>
              <w:t xml:space="preserve">кту 1 направления деятельности </w:t>
            </w:r>
            <w:r w:rsidRPr="00831B55">
              <w:rPr>
                <w:rFonts w:ascii="Times New Roman" w:eastAsia="Times New Roman" w:hAnsi="Times New Roman" w:cs="Times New Roman"/>
                <w:color w:val="000000" w:themeColor="text1"/>
                <w:sz w:val="24"/>
                <w:szCs w:val="24"/>
                <w:lang w:eastAsia="ru-RU"/>
              </w:rPr>
              <w:t>X</w:t>
            </w:r>
            <w:r w:rsidRPr="006038A9">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831B55">
              <w:rPr>
                <w:rFonts w:ascii="Times New Roman" w:eastAsia="Times New Roman" w:hAnsi="Times New Roman" w:cs="Times New Roman"/>
                <w:color w:val="000000" w:themeColor="text1"/>
                <w:sz w:val="24"/>
                <w:szCs w:val="24"/>
                <w:lang w:eastAsia="ru-RU"/>
              </w:rPr>
              <w:t> «Обеспечение проведения операций со средствами дополнительных нефтегазовых доходов федерального бюджета и Фонда национального благос</w:t>
            </w:r>
            <w:r>
              <w:rPr>
                <w:rFonts w:ascii="Times New Roman" w:eastAsia="Times New Roman" w:hAnsi="Times New Roman" w:cs="Times New Roman"/>
                <w:color w:val="000000" w:themeColor="text1"/>
                <w:sz w:val="24"/>
                <w:szCs w:val="24"/>
                <w:lang w:eastAsia="ru-RU"/>
              </w:rPr>
              <w:t>остояния» Классификатора рисков</w:t>
            </w:r>
            <w:r w:rsidRPr="008B57C8">
              <w:rPr>
                <w:rFonts w:ascii="Times New Roman" w:eastAsia="Times New Roman" w:hAnsi="Times New Roman" w:cs="Times New Roman"/>
                <w:color w:val="000000" w:themeColor="text1"/>
                <w:sz w:val="24"/>
                <w:szCs w:val="24"/>
                <w:lang w:eastAsia="ru-RU"/>
              </w:rPr>
              <w:t xml:space="preserve"> </w:t>
            </w:r>
            <w:r w:rsidRPr="00907723">
              <w:rPr>
                <w:rFonts w:ascii="Times New Roman" w:eastAsia="Times New Roman" w:hAnsi="Times New Roman" w:cs="Times New Roman"/>
                <w:color w:val="000000" w:themeColor="text1"/>
                <w:sz w:val="24"/>
                <w:szCs w:val="24"/>
                <w:lang w:eastAsia="ru-RU"/>
              </w:rPr>
              <w:t>(далее</w:t>
            </w:r>
            <w:r>
              <w:rPr>
                <w:rFonts w:ascii="Times New Roman" w:eastAsia="Times New Roman" w:hAnsi="Times New Roman" w:cs="Times New Roman"/>
                <w:color w:val="000000" w:themeColor="text1"/>
                <w:sz w:val="24"/>
                <w:szCs w:val="24"/>
                <w:lang w:eastAsia="ru-RU"/>
              </w:rPr>
              <w:t> </w:t>
            </w:r>
            <w:r w:rsidRPr="00907723">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w:t>
            </w:r>
            <w:r w:rsidRPr="00907723">
              <w:rPr>
                <w:rFonts w:ascii="Times New Roman" w:eastAsia="Times New Roman" w:hAnsi="Times New Roman" w:cs="Times New Roman"/>
                <w:color w:val="000000" w:themeColor="text1"/>
                <w:sz w:val="24"/>
                <w:szCs w:val="24"/>
                <w:lang w:eastAsia="ru-RU"/>
              </w:rPr>
              <w:t>направление деятельност</w:t>
            </w:r>
            <w:r>
              <w:rPr>
                <w:rFonts w:ascii="Times New Roman" w:eastAsia="Times New Roman" w:hAnsi="Times New Roman" w:cs="Times New Roman"/>
                <w:color w:val="000000" w:themeColor="text1"/>
                <w:sz w:val="24"/>
                <w:szCs w:val="24"/>
                <w:lang w:eastAsia="ru-RU"/>
              </w:rPr>
              <w:t xml:space="preserve">и </w:t>
            </w:r>
            <w:r w:rsidRPr="00907723">
              <w:rPr>
                <w:rFonts w:ascii="Times New Roman" w:eastAsia="Times New Roman" w:hAnsi="Times New Roman" w:cs="Times New Roman"/>
                <w:color w:val="000000" w:themeColor="text1"/>
                <w:sz w:val="24"/>
                <w:szCs w:val="24"/>
                <w:lang w:eastAsia="ru-RU"/>
              </w:rPr>
              <w:t>X</w:t>
            </w:r>
            <w:r w:rsidRPr="006038A9">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907723">
              <w:rPr>
                <w:rFonts w:ascii="Times New Roman" w:eastAsia="Times New Roman" w:hAnsi="Times New Roman" w:cs="Times New Roman"/>
                <w:color w:val="000000" w:themeColor="text1"/>
                <w:sz w:val="24"/>
                <w:szCs w:val="24"/>
                <w:lang w:eastAsia="ru-RU"/>
              </w:rPr>
              <w:t>)</w:t>
            </w:r>
            <w:r w:rsidRPr="008B57C8">
              <w:rPr>
                <w:rFonts w:ascii="Times New Roman" w:eastAsia="Times New Roman" w:hAnsi="Times New Roman" w:cs="Times New Roman"/>
                <w:color w:val="000000" w:themeColor="text1"/>
                <w:sz w:val="24"/>
                <w:szCs w:val="24"/>
                <w:lang w:eastAsia="ru-RU"/>
              </w:rPr>
              <w:t>.</w:t>
            </w:r>
          </w:p>
        </w:tc>
        <w:tc>
          <w:tcPr>
            <w:tcW w:w="796"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lang w:val="en-US"/>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E86370">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E86370">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sidRPr="00831B55">
              <w:rPr>
                <w:rFonts w:ascii="Times New Roman" w:hAnsi="Times New Roman" w:cs="Times New Roman"/>
                <w:color w:val="000000" w:themeColor="text1"/>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sidRPr="007E2E38">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sidRPr="007E2E38">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sidRPr="000F595D">
              <w:rPr>
                <w:rFonts w:ascii="Times New Roman" w:hAnsi="Times New Roman" w:cs="Times New Roman"/>
                <w:color w:val="000000" w:themeColor="text1"/>
                <w:sz w:val="24"/>
                <w:szCs w:val="24"/>
              </w:rPr>
              <w:t>низкий</w:t>
            </w:r>
          </w:p>
        </w:tc>
      </w:tr>
      <w:tr w:rsidR="00397919" w:rsidTr="00B23ABC">
        <w:trPr>
          <w:trHeight w:val="167"/>
        </w:trPr>
        <w:tc>
          <w:tcPr>
            <w:tcW w:w="754" w:type="dxa"/>
            <w:vMerge w:val="restart"/>
          </w:tcPr>
          <w:p w:rsidR="00397919" w:rsidRDefault="00397919" w:rsidP="00492E9E">
            <w:pPr>
              <w:jc w:val="center"/>
              <w:rPr>
                <w:rFonts w:ascii="Times New Roman" w:hAnsi="Times New Roman"/>
                <w:sz w:val="24"/>
                <w:szCs w:val="24"/>
              </w:rPr>
            </w:pPr>
            <w:r>
              <w:rPr>
                <w:rFonts w:ascii="Times New Roman" w:hAnsi="Times New Roman"/>
                <w:sz w:val="24"/>
                <w:szCs w:val="24"/>
              </w:rPr>
              <w:t>2.</w:t>
            </w:r>
          </w:p>
        </w:tc>
        <w:tc>
          <w:tcPr>
            <w:tcW w:w="13443" w:type="dxa"/>
            <w:gridSpan w:val="12"/>
            <w:vAlign w:val="center"/>
          </w:tcPr>
          <w:p w:rsidR="00397919" w:rsidRPr="00FC060B" w:rsidRDefault="00397919" w:rsidP="00492E9E">
            <w:pPr>
              <w:jc w:val="both"/>
              <w:rPr>
                <w:rFonts w:ascii="Times New Roman" w:hAnsi="Times New Roman" w:cs="Times New Roman"/>
                <w:sz w:val="24"/>
                <w:szCs w:val="24"/>
              </w:rPr>
            </w:pPr>
            <w:r>
              <w:rPr>
                <w:rFonts w:ascii="Times New Roman" w:hAnsi="Times New Roman" w:cs="Times New Roman"/>
                <w:sz w:val="24"/>
                <w:szCs w:val="24"/>
              </w:rPr>
              <w:t>Другие операции, действия (в том числе по формированию документов),</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осуществляемые МУ ФК СУЛ</w:t>
            </w:r>
            <w:r>
              <w:rPr>
                <w:rFonts w:ascii="Times New Roman" w:eastAsia="Times New Roman" w:hAnsi="Times New Roman" w:cs="Times New Roman"/>
                <w:bCs/>
                <w:sz w:val="24"/>
                <w:szCs w:val="24"/>
                <w:lang w:eastAsia="ru-RU"/>
              </w:rPr>
              <w:t xml:space="preserve">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eastAsia="ru-RU"/>
              </w:rPr>
              <w:t>.4</w:t>
            </w:r>
            <w:r>
              <w:rPr>
                <w:rFonts w:ascii="Times New Roman" w:hAnsi="Times New Roman" w:cs="Times New Roman"/>
                <w:sz w:val="24"/>
                <w:szCs w:val="24"/>
              </w:rPr>
              <w:t xml:space="preserve"> Классификатора</w:t>
            </w:r>
            <w:r>
              <w:rPr>
                <w:rFonts w:ascii="Times New Roman" w:eastAsia="Times New Roman" w:hAnsi="Times New Roman" w:cs="Times New Roman"/>
                <w:bCs/>
                <w:sz w:val="24"/>
                <w:szCs w:val="24"/>
                <w:lang w:eastAsia="ru-RU"/>
              </w:rPr>
              <w:t xml:space="preserve"> рисков:</w:t>
            </w:r>
          </w:p>
        </w:tc>
      </w:tr>
      <w:tr w:rsidR="00397919" w:rsidTr="003B1165">
        <w:trPr>
          <w:trHeight w:val="246"/>
        </w:trPr>
        <w:tc>
          <w:tcPr>
            <w:tcW w:w="754" w:type="dxa"/>
            <w:vMerge/>
          </w:tcPr>
          <w:p w:rsidR="00397919" w:rsidRDefault="00397919" w:rsidP="00492E9E">
            <w:pPr>
              <w:jc w:val="center"/>
              <w:rPr>
                <w:rFonts w:ascii="Times New Roman" w:hAnsi="Times New Roman"/>
                <w:sz w:val="24"/>
                <w:szCs w:val="24"/>
              </w:rPr>
            </w:pPr>
          </w:p>
        </w:tc>
        <w:tc>
          <w:tcPr>
            <w:tcW w:w="695" w:type="dxa"/>
            <w:vAlign w:val="center"/>
          </w:tcPr>
          <w:p w:rsidR="00397919" w:rsidRPr="00DA23A3" w:rsidRDefault="00397919" w:rsidP="00492E9E">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0</w:t>
            </w:r>
            <w:r>
              <w:rPr>
                <w:rFonts w:ascii="Times New Roman" w:hAnsi="Times New Roman" w:cs="Times New Roman"/>
                <w:sz w:val="24"/>
                <w:szCs w:val="24"/>
              </w:rPr>
              <w:t>.4</w:t>
            </w:r>
          </w:p>
        </w:tc>
        <w:tc>
          <w:tcPr>
            <w:tcW w:w="696" w:type="dxa"/>
            <w:gridSpan w:val="2"/>
            <w:vAlign w:val="center"/>
          </w:tcPr>
          <w:p w:rsidR="00397919" w:rsidRPr="00CA3CF1" w:rsidRDefault="00397919" w:rsidP="00492E9E">
            <w:pPr>
              <w:jc w:val="center"/>
              <w:rPr>
                <w:rFonts w:ascii="Times New Roman" w:hAnsi="Times New Roman" w:cs="Times New Roman"/>
                <w:sz w:val="24"/>
                <w:szCs w:val="24"/>
              </w:rPr>
            </w:pPr>
            <w:r>
              <w:rPr>
                <w:rFonts w:ascii="Times New Roman" w:hAnsi="Times New Roman" w:cs="Times New Roman"/>
                <w:sz w:val="24"/>
                <w:szCs w:val="24"/>
              </w:rPr>
              <w:t>2</w:t>
            </w:r>
          </w:p>
        </w:tc>
        <w:tc>
          <w:tcPr>
            <w:tcW w:w="574"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tcPr>
          <w:p w:rsidR="00397919" w:rsidRDefault="00397919" w:rsidP="00492E9E">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МУ ФК СУЛ при осуществлении операций, действий (в том числе по формированию документов) по направлению деятельности </w:t>
            </w:r>
            <w:r w:rsidRPr="00907723">
              <w:rPr>
                <w:rFonts w:ascii="Times New Roman" w:eastAsia="Times New Roman" w:hAnsi="Times New Roman" w:cs="Times New Roman"/>
                <w:color w:val="000000" w:themeColor="text1"/>
                <w:sz w:val="24"/>
                <w:szCs w:val="24"/>
                <w:lang w:eastAsia="ru-RU"/>
              </w:rPr>
              <w:t>X</w:t>
            </w:r>
            <w:r w:rsidRPr="006038A9">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4 </w:t>
            </w:r>
            <w:r>
              <w:rPr>
                <w:rFonts w:ascii="Times New Roman" w:hAnsi="Times New Roman" w:cs="Times New Roman"/>
                <w:sz w:val="24"/>
                <w:szCs w:val="24"/>
              </w:rPr>
              <w:t>Классификатора</w:t>
            </w:r>
            <w:r>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96" w:type="dxa"/>
            <w:vAlign w:val="center"/>
          </w:tcPr>
          <w:p w:rsidR="00397919" w:rsidRPr="00FC060B" w:rsidRDefault="00397919" w:rsidP="00492E9E">
            <w:pPr>
              <w:jc w:val="center"/>
              <w:rPr>
                <w:rFonts w:ascii="Times New Roman" w:hAnsi="Times New Roman" w:cs="Times New Roman"/>
                <w:sz w:val="24"/>
                <w:szCs w:val="24"/>
              </w:rPr>
            </w:pPr>
            <w:r w:rsidRPr="005B0115">
              <w:rPr>
                <w:rFonts w:ascii="Times New Roman" w:hAnsi="Times New Roman" w:cs="Times New Roman"/>
                <w:sz w:val="24"/>
                <w:szCs w:val="24"/>
              </w:rPr>
              <w:t>X</w:t>
            </w:r>
          </w:p>
        </w:tc>
        <w:tc>
          <w:tcPr>
            <w:tcW w:w="763"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C060B" w:rsidRDefault="00397919" w:rsidP="00492E9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397919" w:rsidTr="00370F26">
        <w:trPr>
          <w:trHeight w:val="552"/>
        </w:trPr>
        <w:tc>
          <w:tcPr>
            <w:tcW w:w="14197" w:type="dxa"/>
            <w:gridSpan w:val="13"/>
            <w:vAlign w:val="center"/>
          </w:tcPr>
          <w:p w:rsidR="00397919" w:rsidRPr="00370F26" w:rsidRDefault="00397919" w:rsidP="00492E9E">
            <w:pPr>
              <w:jc w:val="both"/>
              <w:rPr>
                <w:rFonts w:ascii="Times New Roman" w:hAnsi="Times New Roman" w:cs="Times New Roman"/>
                <w:sz w:val="24"/>
                <w:szCs w:val="24"/>
              </w:rPr>
            </w:pPr>
            <w:r w:rsidRPr="00FD6C93">
              <w:rPr>
                <w:rFonts w:ascii="Times New Roman" w:eastAsia="Calibri" w:hAnsi="Times New Roman" w:cs="Times New Roman"/>
                <w:b/>
                <w:sz w:val="24"/>
                <w:szCs w:val="24"/>
                <w:u w:val="single"/>
              </w:rPr>
              <w:t xml:space="preserve">Направление деятельности </w:t>
            </w:r>
            <w:r>
              <w:rPr>
                <w:rFonts w:ascii="Times New Roman" w:eastAsia="Calibri" w:hAnsi="Times New Roman" w:cs="Times New Roman"/>
                <w:b/>
                <w:sz w:val="24"/>
                <w:szCs w:val="24"/>
                <w:u w:val="single"/>
              </w:rPr>
              <w:t>МУ ФК СУЛ</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XI</w:t>
            </w:r>
            <w:r w:rsidRPr="00CB7D5C">
              <w:rPr>
                <w:rFonts w:ascii="Times New Roman" w:eastAsia="Calibri" w:hAnsi="Times New Roman" w:cs="Times New Roman"/>
                <w:b/>
                <w:sz w:val="24"/>
                <w:szCs w:val="24"/>
              </w:rPr>
              <w:t>.</w:t>
            </w:r>
            <w:r>
              <w:rPr>
                <w:rFonts w:ascii="Times New Roman" w:eastAsia="Calibri" w:hAnsi="Times New Roman" w:cs="Times New Roman"/>
                <w:b/>
                <w:sz w:val="24"/>
                <w:szCs w:val="24"/>
              </w:rPr>
              <w:t>4</w:t>
            </w:r>
            <w:r w:rsidRPr="008B57C8">
              <w:rPr>
                <w:rFonts w:ascii="Times New Roman" w:eastAsia="Calibri" w:hAnsi="Times New Roman" w:cs="Times New Roman"/>
                <w:b/>
                <w:sz w:val="24"/>
                <w:szCs w:val="24"/>
              </w:rPr>
              <w:t>.</w:t>
            </w:r>
            <w:r>
              <w:rPr>
                <w:rFonts w:ascii="Times New Roman" w:eastAsia="Calibri" w:hAnsi="Times New Roman" w:cs="Times New Roman"/>
                <w:b/>
                <w:sz w:val="24"/>
                <w:szCs w:val="24"/>
                <w:lang w:val="en-US"/>
              </w:rPr>
              <w:t> </w:t>
            </w:r>
            <w:r>
              <w:rPr>
                <w:rFonts w:ascii="Times New Roman" w:eastAsia="Calibri" w:hAnsi="Times New Roman" w:cs="Times New Roman"/>
                <w:b/>
                <w:sz w:val="24"/>
                <w:szCs w:val="24"/>
              </w:rPr>
              <w:t xml:space="preserve">Обеспечение </w:t>
            </w:r>
            <w:r>
              <w:rPr>
                <w:rFonts w:ascii="Times New Roman" w:hAnsi="Times New Roman" w:cs="Times New Roman"/>
                <w:b/>
                <w:bCs/>
                <w:color w:val="000000" w:themeColor="text1"/>
                <w:sz w:val="24"/>
                <w:szCs w:val="24"/>
              </w:rPr>
              <w:t>проведения операций 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w:t>
            </w:r>
          </w:p>
        </w:tc>
      </w:tr>
      <w:tr w:rsidR="00397919" w:rsidTr="00A01B66">
        <w:trPr>
          <w:trHeight w:val="121"/>
        </w:trPr>
        <w:tc>
          <w:tcPr>
            <w:tcW w:w="754" w:type="dxa"/>
            <w:vMerge w:val="restart"/>
          </w:tcPr>
          <w:p w:rsidR="00397919" w:rsidRPr="00AF6475" w:rsidRDefault="00397919" w:rsidP="00492E9E">
            <w:pPr>
              <w:jc w:val="center"/>
              <w:rPr>
                <w:rFonts w:ascii="Times New Roman" w:hAnsi="Times New Roman" w:cs="Times New Roman"/>
                <w:sz w:val="24"/>
                <w:szCs w:val="24"/>
              </w:rPr>
            </w:pPr>
            <w:r>
              <w:rPr>
                <w:rFonts w:ascii="Times New Roman" w:hAnsi="Times New Roman" w:cs="Times New Roman"/>
                <w:sz w:val="24"/>
                <w:szCs w:val="24"/>
                <w:lang w:val="en-US"/>
              </w:rPr>
              <w:t>1.</w:t>
            </w:r>
          </w:p>
        </w:tc>
        <w:tc>
          <w:tcPr>
            <w:tcW w:w="13443" w:type="dxa"/>
            <w:gridSpan w:val="12"/>
            <w:vAlign w:val="center"/>
          </w:tcPr>
          <w:p w:rsidR="00397919" w:rsidRDefault="00397919" w:rsidP="00492E9E">
            <w:pPr>
              <w:jc w:val="both"/>
              <w:rPr>
                <w:rFonts w:ascii="Times New Roman" w:hAnsi="Times New Roman" w:cs="Times New Roman"/>
                <w:sz w:val="24"/>
                <w:szCs w:val="24"/>
              </w:rPr>
            </w:pPr>
            <w:r>
              <w:rPr>
                <w:rFonts w:ascii="Times New Roman" w:hAnsi="Times New Roman" w:cs="Times New Roman"/>
                <w:sz w:val="24"/>
                <w:szCs w:val="24"/>
              </w:rPr>
              <w:t xml:space="preserve">Обеспечение проведения операций </w:t>
            </w:r>
            <w:r w:rsidRPr="00370F26">
              <w:rPr>
                <w:rFonts w:ascii="Times New Roman" w:hAnsi="Times New Roman" w:cs="Times New Roman"/>
                <w:sz w:val="24"/>
                <w:szCs w:val="24"/>
              </w:rPr>
              <w:t>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w:t>
            </w:r>
            <w:r>
              <w:rPr>
                <w:rFonts w:ascii="Times New Roman" w:hAnsi="Times New Roman" w:cs="Times New Roman"/>
                <w:sz w:val="24"/>
                <w:szCs w:val="24"/>
              </w:rPr>
              <w:t>:</w:t>
            </w:r>
          </w:p>
        </w:tc>
      </w:tr>
      <w:tr w:rsidR="00397919" w:rsidRPr="00FD3779" w:rsidTr="00B23ABC">
        <w:trPr>
          <w:trHeight w:val="91"/>
        </w:trPr>
        <w:tc>
          <w:tcPr>
            <w:tcW w:w="754" w:type="dxa"/>
            <w:vMerge/>
          </w:tcPr>
          <w:p w:rsidR="00397919" w:rsidRDefault="00397919" w:rsidP="00492E9E">
            <w:pPr>
              <w:jc w:val="center"/>
              <w:rPr>
                <w:rFonts w:ascii="Times New Roman" w:hAnsi="Times New Roman" w:cs="Times New Roman"/>
                <w:sz w:val="24"/>
                <w:szCs w:val="24"/>
              </w:rPr>
            </w:pPr>
          </w:p>
        </w:tc>
        <w:tc>
          <w:tcPr>
            <w:tcW w:w="695" w:type="dxa"/>
            <w:vAlign w:val="center"/>
          </w:tcPr>
          <w:p w:rsidR="00397919" w:rsidRPr="00A26D37" w:rsidRDefault="00397919" w:rsidP="00492E9E">
            <w:pPr>
              <w:jc w:val="center"/>
              <w:rPr>
                <w:rFonts w:ascii="Times New Roman" w:hAnsi="Times New Roman" w:cs="Times New Roman"/>
                <w:sz w:val="24"/>
                <w:szCs w:val="24"/>
              </w:rPr>
            </w:pPr>
            <w:r>
              <w:rPr>
                <w:rFonts w:ascii="Times New Roman" w:hAnsi="Times New Roman" w:cs="Times New Roman"/>
                <w:sz w:val="24"/>
                <w:szCs w:val="24"/>
              </w:rPr>
              <w:t>11.4</w:t>
            </w:r>
          </w:p>
        </w:tc>
        <w:tc>
          <w:tcPr>
            <w:tcW w:w="696" w:type="dxa"/>
            <w:gridSpan w:val="2"/>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1</w:t>
            </w:r>
          </w:p>
        </w:tc>
        <w:tc>
          <w:tcPr>
            <w:tcW w:w="5274" w:type="dxa"/>
            <w:vAlign w:val="center"/>
          </w:tcPr>
          <w:p w:rsidR="00397919" w:rsidRDefault="00397919" w:rsidP="00492E9E">
            <w:pPr>
              <w:jc w:val="both"/>
              <w:rPr>
                <w:rFonts w:ascii="Times New Roman" w:hAnsi="Times New Roman" w:cs="Times New Roman"/>
                <w:sz w:val="24"/>
                <w:szCs w:val="24"/>
              </w:rPr>
            </w:pPr>
            <w:r w:rsidRPr="00053D46">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обеспечения проведения операций </w:t>
            </w:r>
            <w:r w:rsidRPr="00370F26">
              <w:rPr>
                <w:rFonts w:ascii="Times New Roman" w:hAnsi="Times New Roman" w:cs="Times New Roman"/>
                <w:sz w:val="24"/>
                <w:szCs w:val="24"/>
              </w:rPr>
              <w:t xml:space="preserve">по перечислению территориальным органам Федерального казначейства средств для </w:t>
            </w:r>
            <w:r w:rsidRPr="00370F26">
              <w:rPr>
                <w:rFonts w:ascii="Times New Roman" w:hAnsi="Times New Roman" w:cs="Times New Roman"/>
                <w:sz w:val="24"/>
                <w:szCs w:val="24"/>
              </w:rPr>
              <w:lastRenderedPageBreak/>
              <w:t>предоставления бюджетных кредитов на пополнение остатков средств на едином счете бюджета</w:t>
            </w:r>
            <w:r w:rsidRPr="00053D46">
              <w:rPr>
                <w:rFonts w:ascii="Times New Roman" w:hAnsi="Times New Roman" w:cs="Times New Roman"/>
                <w:sz w:val="24"/>
                <w:szCs w:val="24"/>
              </w:rPr>
              <w:t>;</w:t>
            </w:r>
          </w:p>
        </w:tc>
        <w:tc>
          <w:tcPr>
            <w:tcW w:w="796"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3"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Х</w:t>
            </w:r>
          </w:p>
        </w:tc>
        <w:tc>
          <w:tcPr>
            <w:tcW w:w="763"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1571" w:type="dxa"/>
            <w:vAlign w:val="center"/>
          </w:tcPr>
          <w:p w:rsidR="00397919" w:rsidRPr="00FD3779" w:rsidRDefault="00397919" w:rsidP="00492E9E">
            <w:pPr>
              <w:jc w:val="center"/>
              <w:rPr>
                <w:rFonts w:ascii="Times New Roman" w:hAnsi="Times New Roman" w:cs="Times New Roman"/>
                <w:sz w:val="24"/>
                <w:szCs w:val="24"/>
              </w:rPr>
            </w:pPr>
            <w:r w:rsidRPr="00FD3779">
              <w:rPr>
                <w:rFonts w:ascii="Times New Roman" w:hAnsi="Times New Roman" w:cs="Times New Roman"/>
                <w:sz w:val="24"/>
                <w:szCs w:val="24"/>
              </w:rPr>
              <w:t>значимый</w:t>
            </w:r>
          </w:p>
        </w:tc>
      </w:tr>
      <w:tr w:rsidR="00397919" w:rsidTr="00370F26">
        <w:trPr>
          <w:trHeight w:val="1546"/>
        </w:trPr>
        <w:tc>
          <w:tcPr>
            <w:tcW w:w="754" w:type="dxa"/>
            <w:vMerge/>
          </w:tcPr>
          <w:p w:rsidR="00397919" w:rsidRDefault="00397919" w:rsidP="00492E9E">
            <w:pPr>
              <w:jc w:val="center"/>
              <w:rPr>
                <w:rFonts w:ascii="Times New Roman" w:hAnsi="Times New Roman" w:cs="Times New Roman"/>
                <w:sz w:val="24"/>
                <w:szCs w:val="24"/>
              </w:rPr>
            </w:pPr>
          </w:p>
        </w:tc>
        <w:tc>
          <w:tcPr>
            <w:tcW w:w="695" w:type="dxa"/>
            <w:vAlign w:val="center"/>
          </w:tcPr>
          <w:p w:rsidR="00397919" w:rsidRPr="00A26D37" w:rsidRDefault="00397919" w:rsidP="00492E9E">
            <w:pPr>
              <w:jc w:val="center"/>
              <w:rPr>
                <w:rFonts w:ascii="Times New Roman" w:hAnsi="Times New Roman" w:cs="Times New Roman"/>
                <w:sz w:val="24"/>
                <w:szCs w:val="24"/>
              </w:rPr>
            </w:pPr>
            <w:r>
              <w:rPr>
                <w:rFonts w:ascii="Times New Roman" w:hAnsi="Times New Roman" w:cs="Times New Roman"/>
                <w:sz w:val="24"/>
                <w:szCs w:val="24"/>
              </w:rPr>
              <w:t>11.4</w:t>
            </w:r>
          </w:p>
        </w:tc>
        <w:tc>
          <w:tcPr>
            <w:tcW w:w="696" w:type="dxa"/>
            <w:gridSpan w:val="2"/>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1</w:t>
            </w:r>
          </w:p>
        </w:tc>
        <w:tc>
          <w:tcPr>
            <w:tcW w:w="574"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sz w:val="24"/>
                <w:szCs w:val="24"/>
              </w:rPr>
              <w:t>2</w:t>
            </w:r>
          </w:p>
        </w:tc>
        <w:tc>
          <w:tcPr>
            <w:tcW w:w="5274" w:type="dxa"/>
            <w:vAlign w:val="center"/>
          </w:tcPr>
          <w:p w:rsidR="00397919" w:rsidRDefault="00397919" w:rsidP="00492E9E">
            <w:pPr>
              <w:jc w:val="both"/>
              <w:rPr>
                <w:rFonts w:ascii="Times New Roman" w:hAnsi="Times New Roman" w:cs="Times New Roman"/>
                <w:sz w:val="24"/>
                <w:szCs w:val="24"/>
              </w:rPr>
            </w:pPr>
            <w:r w:rsidRPr="00D0583A">
              <w:rPr>
                <w:rFonts w:ascii="Times New Roman" w:eastAsiaTheme="minorEastAsia" w:hAnsi="Times New Roman" w:cs="Times New Roman"/>
                <w:sz w:val="24"/>
                <w:szCs w:val="24"/>
              </w:rPr>
              <w:t>иные риски по пункту 1 направления деятельности X</w:t>
            </w:r>
            <w:r>
              <w:rPr>
                <w:rFonts w:ascii="Times New Roman" w:eastAsiaTheme="minorEastAsia" w:hAnsi="Times New Roman" w:cs="Times New Roman"/>
                <w:sz w:val="24"/>
                <w:szCs w:val="24"/>
                <w:lang w:val="en-US"/>
              </w:rPr>
              <w:t>I</w:t>
            </w:r>
            <w:r w:rsidRPr="00D0583A">
              <w:rPr>
                <w:rFonts w:ascii="Times New Roman" w:eastAsiaTheme="minorEastAsia" w:hAnsi="Times New Roman" w:cs="Times New Roman"/>
                <w:sz w:val="24"/>
                <w:szCs w:val="24"/>
              </w:rPr>
              <w:t>.</w:t>
            </w:r>
            <w:r w:rsidRPr="00370F26">
              <w:rPr>
                <w:rFonts w:ascii="Times New Roman" w:eastAsiaTheme="minorEastAsia" w:hAnsi="Times New Roman" w:cs="Times New Roman"/>
                <w:sz w:val="24"/>
                <w:szCs w:val="24"/>
              </w:rPr>
              <w:t>4</w:t>
            </w:r>
            <w:r w:rsidRPr="00D0583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Обеспечение п</w:t>
            </w:r>
            <w:r w:rsidRPr="00370F26">
              <w:rPr>
                <w:rFonts w:ascii="Times New Roman" w:eastAsiaTheme="minorEastAsia" w:hAnsi="Times New Roman" w:cs="Times New Roman"/>
                <w:sz w:val="24"/>
                <w:szCs w:val="24"/>
              </w:rPr>
              <w:t>роведени</w:t>
            </w:r>
            <w:r>
              <w:rPr>
                <w:rFonts w:ascii="Times New Roman" w:eastAsiaTheme="minorEastAsia" w:hAnsi="Times New Roman" w:cs="Times New Roman"/>
                <w:sz w:val="24"/>
                <w:szCs w:val="24"/>
              </w:rPr>
              <w:t>я</w:t>
            </w:r>
            <w:r w:rsidRPr="00370F26">
              <w:rPr>
                <w:rFonts w:ascii="Times New Roman" w:eastAsiaTheme="minorEastAsia" w:hAnsi="Times New Roman" w:cs="Times New Roman"/>
                <w:sz w:val="24"/>
                <w:szCs w:val="24"/>
              </w:rPr>
              <w:t xml:space="preserve"> операций 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w:t>
            </w:r>
            <w:r w:rsidRPr="00D0583A">
              <w:rPr>
                <w:rFonts w:ascii="Times New Roman" w:eastAsiaTheme="minorEastAsia" w:hAnsi="Times New Roman" w:cs="Times New Roman"/>
                <w:sz w:val="24"/>
                <w:szCs w:val="24"/>
              </w:rPr>
              <w:t>» (далее</w:t>
            </w:r>
            <w:r w:rsidRPr="00370F26">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w:t>
            </w:r>
            <w:r w:rsidRPr="00370F26">
              <w:rPr>
                <w:rFonts w:ascii="Times New Roman" w:eastAsiaTheme="minorEastAsia" w:hAnsi="Times New Roman" w:cs="Times New Roman"/>
                <w:sz w:val="24"/>
                <w:szCs w:val="24"/>
              </w:rPr>
              <w:t> </w:t>
            </w:r>
            <w:r w:rsidRPr="00D0583A">
              <w:rPr>
                <w:rFonts w:ascii="Times New Roman" w:eastAsiaTheme="minorEastAsia" w:hAnsi="Times New Roman" w:cs="Times New Roman"/>
                <w:sz w:val="24"/>
                <w:szCs w:val="24"/>
              </w:rPr>
              <w:t>направление деятельности X</w:t>
            </w:r>
            <w:r w:rsidRPr="00370F26">
              <w:rPr>
                <w:rFonts w:ascii="Times New Roman" w:eastAsiaTheme="minorEastAsia" w:hAnsi="Times New Roman" w:cs="Times New Roman"/>
                <w:sz w:val="24"/>
                <w:szCs w:val="24"/>
              </w:rPr>
              <w:t>I</w:t>
            </w:r>
            <w:r w:rsidRPr="00D0583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4</w:t>
            </w:r>
            <w:r w:rsidRPr="00D0583A">
              <w:rPr>
                <w:rFonts w:ascii="Times New Roman" w:eastAsiaTheme="minorEastAsia" w:hAnsi="Times New Roman" w:cs="Times New Roman"/>
                <w:sz w:val="24"/>
                <w:szCs w:val="24"/>
              </w:rPr>
              <w:t>) Классификатора рисков.</w:t>
            </w:r>
          </w:p>
        </w:tc>
        <w:tc>
          <w:tcPr>
            <w:tcW w:w="796"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3"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397919" w:rsidRDefault="00397919" w:rsidP="00492E9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571" w:type="dxa"/>
            <w:vAlign w:val="center"/>
          </w:tcPr>
          <w:p w:rsidR="00397919" w:rsidRDefault="00397919" w:rsidP="00492E9E">
            <w:pPr>
              <w:jc w:val="center"/>
            </w:pPr>
            <w:r>
              <w:rPr>
                <w:rFonts w:ascii="Times New Roman" w:hAnsi="Times New Roman" w:cs="Times New Roman"/>
                <w:sz w:val="24"/>
                <w:szCs w:val="24"/>
              </w:rPr>
              <w:t>низкий</w:t>
            </w:r>
          </w:p>
        </w:tc>
      </w:tr>
      <w:tr w:rsidR="00397919" w:rsidRPr="00FC060B" w:rsidTr="00370F26">
        <w:trPr>
          <w:trHeight w:val="246"/>
        </w:trPr>
        <w:tc>
          <w:tcPr>
            <w:tcW w:w="754" w:type="dxa"/>
            <w:vMerge w:val="restart"/>
          </w:tcPr>
          <w:p w:rsidR="00397919" w:rsidRPr="000E4CF1" w:rsidRDefault="00397919" w:rsidP="00492E9E">
            <w:pPr>
              <w:jc w:val="center"/>
              <w:rPr>
                <w:rFonts w:ascii="Times New Roman" w:hAnsi="Times New Roman"/>
                <w:sz w:val="24"/>
                <w:szCs w:val="24"/>
              </w:rPr>
            </w:pPr>
            <w:r w:rsidRPr="000E4CF1">
              <w:rPr>
                <w:rFonts w:ascii="Times New Roman" w:hAnsi="Times New Roman"/>
                <w:sz w:val="24"/>
                <w:szCs w:val="24"/>
              </w:rPr>
              <w:t>2.</w:t>
            </w:r>
          </w:p>
        </w:tc>
        <w:tc>
          <w:tcPr>
            <w:tcW w:w="13443" w:type="dxa"/>
            <w:gridSpan w:val="12"/>
            <w:vAlign w:val="center"/>
          </w:tcPr>
          <w:p w:rsidR="00397919" w:rsidRPr="000E4CF1" w:rsidRDefault="00397919" w:rsidP="00492E9E">
            <w:pPr>
              <w:jc w:val="both"/>
              <w:rPr>
                <w:rFonts w:ascii="Times New Roman" w:hAnsi="Times New Roman" w:cs="Times New Roman"/>
                <w:sz w:val="24"/>
                <w:szCs w:val="24"/>
              </w:rPr>
            </w:pPr>
            <w:r w:rsidRPr="000E4CF1">
              <w:rPr>
                <w:rFonts w:ascii="Times New Roman" w:hAnsi="Times New Roman" w:cs="Times New Roman"/>
                <w:sz w:val="24"/>
                <w:szCs w:val="24"/>
              </w:rPr>
              <w:t>Другие операции, действия (в том числе по формированию документов),</w:t>
            </w:r>
            <w:r w:rsidRPr="000E4CF1">
              <w:rPr>
                <w:rFonts w:ascii="Times New Roman" w:eastAsia="Times New Roman" w:hAnsi="Times New Roman" w:cs="Times New Roman"/>
                <w:bCs/>
                <w:sz w:val="24"/>
                <w:szCs w:val="24"/>
                <w:lang w:eastAsia="ru-RU"/>
              </w:rPr>
              <w:t xml:space="preserve"> </w:t>
            </w:r>
            <w:r w:rsidRPr="000E4CF1">
              <w:rPr>
                <w:rFonts w:ascii="Times New Roman" w:hAnsi="Times New Roman" w:cs="Times New Roman"/>
                <w:sz w:val="24"/>
                <w:szCs w:val="24"/>
              </w:rPr>
              <w:t>осуществляемые МУ ФК</w:t>
            </w:r>
            <w:r>
              <w:rPr>
                <w:rFonts w:ascii="Times New Roman" w:hAnsi="Times New Roman" w:cs="Times New Roman"/>
                <w:sz w:val="24"/>
                <w:szCs w:val="24"/>
              </w:rPr>
              <w:t> </w:t>
            </w:r>
            <w:r w:rsidRPr="000E4CF1">
              <w:rPr>
                <w:rFonts w:ascii="Times New Roman" w:hAnsi="Times New Roman" w:cs="Times New Roman"/>
                <w:sz w:val="24"/>
                <w:szCs w:val="24"/>
              </w:rPr>
              <w:t>СУЛ</w:t>
            </w:r>
            <w:r w:rsidRPr="000E4CF1">
              <w:rPr>
                <w:rFonts w:ascii="Times New Roman" w:eastAsia="Times New Roman" w:hAnsi="Times New Roman" w:cs="Times New Roman"/>
                <w:bCs/>
                <w:sz w:val="24"/>
                <w:szCs w:val="24"/>
                <w:lang w:eastAsia="ru-RU"/>
              </w:rPr>
              <w:t xml:space="preserve"> по направлению деятельности</w:t>
            </w:r>
            <w:r w:rsidRPr="000E4CF1">
              <w:rPr>
                <w:rFonts w:ascii="Times New Roman" w:eastAsia="Times New Roman" w:hAnsi="Times New Roman" w:cs="Times New Roman"/>
                <w:sz w:val="24"/>
                <w:szCs w:val="24"/>
                <w:lang w:eastAsia="ru-RU"/>
              </w:rPr>
              <w:t xml:space="preserve"> </w:t>
            </w:r>
            <w:r w:rsidRPr="000E4CF1">
              <w:rPr>
                <w:rFonts w:ascii="Times New Roman" w:eastAsia="Times New Roman" w:hAnsi="Times New Roman" w:cs="Times New Roman"/>
                <w:color w:val="000000"/>
                <w:sz w:val="24"/>
                <w:szCs w:val="24"/>
                <w:lang w:val="en-US" w:eastAsia="ru-RU"/>
              </w:rPr>
              <w:t>XI</w:t>
            </w:r>
            <w:r w:rsidRPr="000E4CF1">
              <w:rPr>
                <w:rFonts w:ascii="Times New Roman" w:eastAsia="Times New Roman" w:hAnsi="Times New Roman" w:cs="Times New Roman"/>
                <w:color w:val="000000"/>
                <w:sz w:val="24"/>
                <w:szCs w:val="24"/>
                <w:lang w:eastAsia="ru-RU"/>
              </w:rPr>
              <w:t>.4</w:t>
            </w:r>
            <w:r w:rsidRPr="000E4CF1">
              <w:rPr>
                <w:rFonts w:ascii="Times New Roman" w:hAnsi="Times New Roman" w:cs="Times New Roman"/>
                <w:sz w:val="24"/>
                <w:szCs w:val="24"/>
              </w:rPr>
              <w:t xml:space="preserve"> Классификатора</w:t>
            </w:r>
            <w:r w:rsidRPr="000E4CF1">
              <w:rPr>
                <w:rFonts w:ascii="Times New Roman" w:eastAsia="Times New Roman" w:hAnsi="Times New Roman" w:cs="Times New Roman"/>
                <w:bCs/>
                <w:sz w:val="24"/>
                <w:szCs w:val="24"/>
                <w:lang w:eastAsia="ru-RU"/>
              </w:rPr>
              <w:t xml:space="preserve"> рисков:</w:t>
            </w:r>
          </w:p>
        </w:tc>
      </w:tr>
      <w:tr w:rsidR="00397919" w:rsidRPr="00FC060B" w:rsidTr="00370F26">
        <w:trPr>
          <w:trHeight w:val="246"/>
        </w:trPr>
        <w:tc>
          <w:tcPr>
            <w:tcW w:w="754" w:type="dxa"/>
            <w:vMerge/>
          </w:tcPr>
          <w:p w:rsidR="00397919" w:rsidRPr="000E4CF1" w:rsidRDefault="00397919" w:rsidP="00492E9E">
            <w:pPr>
              <w:jc w:val="center"/>
              <w:rPr>
                <w:rFonts w:ascii="Times New Roman" w:hAnsi="Times New Roman"/>
                <w:sz w:val="24"/>
                <w:szCs w:val="24"/>
              </w:rPr>
            </w:pPr>
          </w:p>
        </w:tc>
        <w:tc>
          <w:tcPr>
            <w:tcW w:w="695"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11.4</w:t>
            </w:r>
          </w:p>
        </w:tc>
        <w:tc>
          <w:tcPr>
            <w:tcW w:w="696" w:type="dxa"/>
            <w:gridSpan w:val="2"/>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2</w:t>
            </w:r>
          </w:p>
        </w:tc>
        <w:tc>
          <w:tcPr>
            <w:tcW w:w="574"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1</w:t>
            </w:r>
          </w:p>
        </w:tc>
        <w:tc>
          <w:tcPr>
            <w:tcW w:w="5274" w:type="dxa"/>
          </w:tcPr>
          <w:p w:rsidR="00397919" w:rsidRPr="000E4CF1" w:rsidRDefault="00397919" w:rsidP="00492E9E">
            <w:pPr>
              <w:jc w:val="both"/>
              <w:rPr>
                <w:rFonts w:ascii="Times New Roman" w:hAnsi="Times New Roman" w:cs="Times New Roman"/>
                <w:sz w:val="24"/>
                <w:szCs w:val="24"/>
              </w:rPr>
            </w:pPr>
            <w:r w:rsidRPr="000E4CF1">
              <w:rPr>
                <w:rFonts w:ascii="Times New Roman" w:hAnsi="Times New Roman" w:cs="Times New Roman"/>
                <w:sz w:val="24"/>
                <w:szCs w:val="24"/>
              </w:rPr>
              <w:t>другие риски, возникающие в работе МУ ФК</w:t>
            </w:r>
            <w:r>
              <w:rPr>
                <w:rFonts w:ascii="Times New Roman" w:hAnsi="Times New Roman" w:cs="Times New Roman"/>
                <w:sz w:val="24"/>
                <w:szCs w:val="24"/>
              </w:rPr>
              <w:t> </w:t>
            </w:r>
            <w:r w:rsidRPr="000E4CF1">
              <w:rPr>
                <w:rFonts w:ascii="Times New Roman" w:hAnsi="Times New Roman" w:cs="Times New Roman"/>
                <w:sz w:val="24"/>
                <w:szCs w:val="24"/>
              </w:rPr>
              <w:t xml:space="preserve">СУЛ при осуществлении операций, действий (в том числе по формированию документов) по направлению деятельности </w:t>
            </w:r>
            <w:r w:rsidRPr="000E4CF1">
              <w:rPr>
                <w:rFonts w:ascii="Times New Roman" w:eastAsia="Calibri" w:hAnsi="Times New Roman" w:cs="Times New Roman"/>
                <w:sz w:val="24"/>
                <w:szCs w:val="24"/>
                <w:lang w:val="en-US"/>
              </w:rPr>
              <w:t>XI</w:t>
            </w:r>
            <w:r w:rsidRPr="000E4CF1">
              <w:rPr>
                <w:rFonts w:ascii="Times New Roman" w:eastAsia="Calibri" w:hAnsi="Times New Roman" w:cs="Times New Roman"/>
                <w:sz w:val="24"/>
                <w:szCs w:val="24"/>
              </w:rPr>
              <w:t>.4</w:t>
            </w:r>
            <w:r w:rsidRPr="000E4CF1">
              <w:rPr>
                <w:rFonts w:ascii="Times New Roman" w:hAnsi="Times New Roman" w:cs="Times New Roman"/>
                <w:sz w:val="24"/>
                <w:szCs w:val="24"/>
              </w:rPr>
              <w:t xml:space="preserve"> Классификатора</w:t>
            </w:r>
            <w:r w:rsidRPr="000E4CF1">
              <w:rPr>
                <w:rFonts w:ascii="Times New Roman" w:eastAsia="Times New Roman" w:hAnsi="Times New Roman" w:cs="Times New Roman"/>
                <w:bCs/>
                <w:sz w:val="24"/>
                <w:szCs w:val="24"/>
                <w:lang w:eastAsia="ru-RU"/>
              </w:rPr>
              <w:t xml:space="preserve"> рисков</w:t>
            </w:r>
            <w:r w:rsidRPr="000E4CF1">
              <w:rPr>
                <w:rFonts w:ascii="Times New Roman" w:eastAsia="Calibri" w:hAnsi="Times New Roman" w:cs="Times New Roman"/>
                <w:sz w:val="24"/>
                <w:szCs w:val="24"/>
              </w:rPr>
              <w:t>.</w:t>
            </w:r>
          </w:p>
        </w:tc>
        <w:tc>
          <w:tcPr>
            <w:tcW w:w="796"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X</w:t>
            </w:r>
          </w:p>
        </w:tc>
        <w:tc>
          <w:tcPr>
            <w:tcW w:w="763"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w:t>
            </w:r>
          </w:p>
        </w:tc>
        <w:tc>
          <w:tcPr>
            <w:tcW w:w="785"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w:t>
            </w:r>
          </w:p>
        </w:tc>
        <w:tc>
          <w:tcPr>
            <w:tcW w:w="741"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Х</w:t>
            </w:r>
          </w:p>
        </w:tc>
        <w:tc>
          <w:tcPr>
            <w:tcW w:w="763"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w:t>
            </w:r>
          </w:p>
        </w:tc>
        <w:tc>
          <w:tcPr>
            <w:tcW w:w="785"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w:t>
            </w:r>
          </w:p>
        </w:tc>
        <w:tc>
          <w:tcPr>
            <w:tcW w:w="1571" w:type="dxa"/>
            <w:vAlign w:val="center"/>
          </w:tcPr>
          <w:p w:rsidR="00397919" w:rsidRPr="000E4CF1" w:rsidRDefault="00397919" w:rsidP="00492E9E">
            <w:pPr>
              <w:jc w:val="center"/>
              <w:rPr>
                <w:rFonts w:ascii="Times New Roman" w:hAnsi="Times New Roman" w:cs="Times New Roman"/>
                <w:sz w:val="24"/>
                <w:szCs w:val="24"/>
              </w:rPr>
            </w:pPr>
            <w:r w:rsidRPr="000E4CF1">
              <w:rPr>
                <w:rFonts w:ascii="Times New Roman" w:hAnsi="Times New Roman" w:cs="Times New Roman"/>
                <w:sz w:val="24"/>
                <w:szCs w:val="24"/>
              </w:rPr>
              <w:t>низкий</w:t>
            </w:r>
          </w:p>
        </w:tc>
      </w:tr>
      <w:tr w:rsidR="00397919" w:rsidRPr="00FC060B" w:rsidTr="00C07B08">
        <w:trPr>
          <w:trHeight w:val="1261"/>
        </w:trPr>
        <w:tc>
          <w:tcPr>
            <w:tcW w:w="14197" w:type="dxa"/>
            <w:gridSpan w:val="13"/>
            <w:vAlign w:val="center"/>
          </w:tcPr>
          <w:p w:rsidR="00397919" w:rsidRPr="00DD2823" w:rsidRDefault="00397919" w:rsidP="00A01B66">
            <w:pPr>
              <w:jc w:val="both"/>
              <w:rPr>
                <w:rFonts w:ascii="Times New Roman" w:hAnsi="Times New Roman" w:cs="Times New Roman"/>
                <w:sz w:val="24"/>
                <w:szCs w:val="24"/>
              </w:rPr>
            </w:pPr>
            <w:r w:rsidRPr="00DD2823">
              <w:rPr>
                <w:rFonts w:ascii="Times New Roman" w:eastAsia="Times New Roman" w:hAnsi="Times New Roman" w:cs="Times New Roman"/>
                <w:b/>
                <w:sz w:val="24"/>
                <w:szCs w:val="24"/>
                <w:u w:val="single"/>
                <w:lang w:eastAsia="ru-RU"/>
              </w:rPr>
              <w:t>Направление деятельности МУ</w:t>
            </w:r>
            <w:r>
              <w:rPr>
                <w:rFonts w:ascii="Times New Roman" w:eastAsia="Times New Roman" w:hAnsi="Times New Roman" w:cs="Times New Roman"/>
                <w:b/>
                <w:sz w:val="24"/>
                <w:szCs w:val="24"/>
                <w:u w:val="single"/>
                <w:lang w:eastAsia="ru-RU"/>
              </w:rPr>
              <w:t> </w:t>
            </w:r>
            <w:r w:rsidRPr="00DD2823">
              <w:rPr>
                <w:rFonts w:ascii="Times New Roman" w:eastAsia="Times New Roman" w:hAnsi="Times New Roman" w:cs="Times New Roman"/>
                <w:b/>
                <w:sz w:val="24"/>
                <w:szCs w:val="24"/>
                <w:u w:val="single"/>
                <w:lang w:eastAsia="ru-RU"/>
              </w:rPr>
              <w:t>ФК</w:t>
            </w:r>
            <w:r>
              <w:rPr>
                <w:rFonts w:ascii="Times New Roman" w:eastAsia="Times New Roman" w:hAnsi="Times New Roman" w:cs="Times New Roman"/>
                <w:b/>
                <w:sz w:val="24"/>
                <w:szCs w:val="24"/>
                <w:u w:val="single"/>
                <w:lang w:eastAsia="ru-RU"/>
              </w:rPr>
              <w:t> </w:t>
            </w:r>
            <w:r w:rsidRPr="00DD2823">
              <w:rPr>
                <w:rFonts w:ascii="Times New Roman" w:eastAsia="Times New Roman" w:hAnsi="Times New Roman" w:cs="Times New Roman"/>
                <w:b/>
                <w:sz w:val="24"/>
                <w:szCs w:val="24"/>
                <w:u w:val="single"/>
                <w:lang w:eastAsia="ru-RU"/>
              </w:rPr>
              <w:t>СУЛ:</w:t>
            </w:r>
            <w:r w:rsidRPr="00DD2823">
              <w:rPr>
                <w:rFonts w:ascii="Times New Roman" w:eastAsia="Times New Roman" w:hAnsi="Times New Roman" w:cs="Times New Roman"/>
                <w:b/>
                <w:sz w:val="24"/>
                <w:szCs w:val="24"/>
                <w:lang w:eastAsia="ru-RU"/>
              </w:rPr>
              <w:t> </w:t>
            </w:r>
            <w:r w:rsidRPr="00DD2823">
              <w:rPr>
                <w:rFonts w:ascii="Times New Roman" w:eastAsia="Times New Roman" w:hAnsi="Times New Roman" w:cs="Times New Roman"/>
                <w:b/>
                <w:sz w:val="24"/>
                <w:szCs w:val="24"/>
                <w:lang w:val="en-US" w:eastAsia="ru-RU"/>
              </w:rPr>
              <w:t>XII</w:t>
            </w:r>
            <w:r w:rsidRPr="00DD2823">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4</w:t>
            </w:r>
            <w:r w:rsidRPr="00DD2823">
              <w:rPr>
                <w:rFonts w:ascii="Times New Roman" w:eastAsia="Times New Roman" w:hAnsi="Times New Roman" w:cs="Times New Roman"/>
                <w:b/>
                <w:bCs/>
                <w:sz w:val="24"/>
                <w:szCs w:val="24"/>
                <w:lang w:eastAsia="ru-RU"/>
              </w:rPr>
              <w:t>.</w:t>
            </w:r>
            <w:r w:rsidRPr="00DD2823">
              <w:rPr>
                <w:rFonts w:ascii="Times New Roman" w:eastAsia="Times New Roman" w:hAnsi="Times New Roman" w:cs="Times New Roman"/>
                <w:b/>
                <w:bCs/>
                <w:sz w:val="24"/>
                <w:szCs w:val="24"/>
                <w:lang w:val="en-US" w:eastAsia="ru-RU"/>
              </w:rPr>
              <w:t> </w:t>
            </w:r>
            <w:r w:rsidRPr="00DD2823">
              <w:rPr>
                <w:rFonts w:ascii="Times New Roman" w:eastAsia="Times New Roman" w:hAnsi="Times New Roman" w:cs="Times New Roman"/>
                <w:b/>
                <w:sz w:val="24"/>
                <w:szCs w:val="24"/>
                <w:lang w:eastAsia="ru-RU"/>
              </w:rPr>
              <w:t xml:space="preserve">Ведение казначейского учета и составление бюджетной отчетности </w:t>
            </w:r>
            <w:r>
              <w:rPr>
                <w:rFonts w:ascii="Times New Roman" w:eastAsia="Times New Roman" w:hAnsi="Times New Roman" w:cs="Times New Roman"/>
                <w:b/>
                <w:sz w:val="24"/>
                <w:szCs w:val="24"/>
                <w:lang w:eastAsia="ru-RU"/>
              </w:rPr>
              <w:br/>
            </w:r>
            <w:r w:rsidRPr="00DD2823">
              <w:rPr>
                <w:rFonts w:ascii="Times New Roman" w:eastAsia="Times New Roman" w:hAnsi="Times New Roman" w:cs="Times New Roman"/>
                <w:b/>
                <w:sz w:val="24"/>
                <w:szCs w:val="24"/>
                <w:lang w:eastAsia="ru-RU"/>
              </w:rPr>
              <w:t>по</w:t>
            </w:r>
            <w:r>
              <w:rPr>
                <w:rFonts w:ascii="Times New Roman" w:eastAsia="Times New Roman" w:hAnsi="Times New Roman" w:cs="Times New Roman"/>
                <w:b/>
                <w:sz w:val="24"/>
                <w:szCs w:val="24"/>
                <w:lang w:eastAsia="ru-RU"/>
              </w:rPr>
              <w:t xml:space="preserve"> </w:t>
            </w:r>
            <w:r w:rsidRPr="00DD2823">
              <w:rPr>
                <w:rFonts w:ascii="Times New Roman" w:eastAsia="Times New Roman" w:hAnsi="Times New Roman" w:cs="Times New Roman"/>
                <w:b/>
                <w:sz w:val="24"/>
                <w:szCs w:val="24"/>
                <w:lang w:eastAsia="ru-RU"/>
              </w:rPr>
              <w:t>казначейскому обслуживанию исполнения федерального бюджета и бюджета Фонда социального страхования Российской Федерации</w:t>
            </w:r>
            <w:r w:rsidRPr="00DD2823">
              <w:rPr>
                <w:rFonts w:ascii="Times New Roman" w:eastAsia="Times New Roman" w:hAnsi="Times New Roman" w:cs="Times New Roman"/>
                <w:b/>
                <w:sz w:val="24"/>
                <w:szCs w:val="24"/>
              </w:rPr>
              <w:t>,</w:t>
            </w:r>
            <w:r w:rsidRPr="00DD2823">
              <w:rPr>
                <w:rFonts w:ascii="Times New Roman" w:hAnsi="Times New Roman" w:cs="Times New Roman"/>
                <w:b/>
                <w:sz w:val="24"/>
                <w:szCs w:val="24"/>
              </w:rPr>
              <w:t xml:space="preserve"> отчетности по операциям системы казначейских платежей, распределение средств, </w:t>
            </w:r>
            <w:r w:rsidRPr="00F1143D">
              <w:rPr>
                <w:rFonts w:ascii="Times New Roman" w:eastAsia="Times New Roman" w:hAnsi="Times New Roman" w:cs="Times New Roman"/>
                <w:b/>
                <w:sz w:val="24"/>
                <w:szCs w:val="24"/>
                <w:lang w:eastAsia="ru-RU"/>
              </w:rPr>
              <w:t>полученных от размещения временно свободных средств единого казначейского счета</w:t>
            </w:r>
          </w:p>
        </w:tc>
      </w:tr>
      <w:tr w:rsidR="00397919" w:rsidRPr="00FC060B" w:rsidTr="00C07B08">
        <w:trPr>
          <w:trHeight w:val="414"/>
        </w:trPr>
        <w:tc>
          <w:tcPr>
            <w:tcW w:w="754" w:type="dxa"/>
            <w:vMerge w:val="restart"/>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13443" w:type="dxa"/>
            <w:gridSpan w:val="12"/>
            <w:vAlign w:val="center"/>
          </w:tcPr>
          <w:p w:rsidR="00397919" w:rsidRPr="00DD2823" w:rsidRDefault="00397919" w:rsidP="00492E9E">
            <w:pPr>
              <w:rPr>
                <w:rFonts w:ascii="Times New Roman" w:hAnsi="Times New Roman" w:cs="Times New Roman"/>
                <w:sz w:val="24"/>
                <w:szCs w:val="24"/>
              </w:rPr>
            </w:pPr>
            <w:r w:rsidRPr="00DD2823">
              <w:rPr>
                <w:rFonts w:ascii="Times New Roman" w:eastAsia="Times New Roman" w:hAnsi="Times New Roman" w:cs="Times New Roman"/>
                <w:sz w:val="24"/>
                <w:szCs w:val="24"/>
                <w:lang w:eastAsia="ru-RU"/>
              </w:rPr>
              <w:t>Ведение казначейского учета:</w:t>
            </w:r>
          </w:p>
        </w:tc>
      </w:tr>
      <w:tr w:rsidR="00397919" w:rsidRPr="00FC060B" w:rsidTr="00DD2823">
        <w:trPr>
          <w:trHeight w:val="246"/>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lang w:val="en-US"/>
              </w:rPr>
              <w:t>1</w:t>
            </w:r>
            <w:r w:rsidRPr="00DD2823">
              <w:rPr>
                <w:rFonts w:ascii="Times New Roman" w:hAnsi="Times New Roman" w:cs="Times New Roman"/>
                <w:sz w:val="24"/>
                <w:szCs w:val="24"/>
              </w:rPr>
              <w:t>2</w:t>
            </w:r>
            <w:r w:rsidRPr="00DD2823">
              <w:rPr>
                <w:rFonts w:ascii="Times New Roman" w:hAnsi="Times New Roman" w:cs="Times New Roman"/>
                <w:sz w:val="24"/>
                <w:szCs w:val="24"/>
                <w:lang w:val="en-US"/>
              </w:rPr>
              <w:t>.</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rsidR="00397919" w:rsidRPr="00DD2823" w:rsidRDefault="00397919" w:rsidP="00492E9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w:t>
            </w:r>
            <w:r w:rsidRPr="00605DBF">
              <w:rPr>
                <w:rFonts w:ascii="Times New Roman" w:hAnsi="Times New Roman" w:cs="Times New Roman"/>
                <w:sz w:val="24"/>
                <w:szCs w:val="24"/>
              </w:rPr>
              <w:t xml:space="preserve">казначейского учета операций по казначейскому </w:t>
            </w:r>
            <w:r w:rsidRPr="00605DBF">
              <w:rPr>
                <w:rFonts w:ascii="Times New Roman" w:hAnsi="Times New Roman" w:cs="Times New Roman"/>
                <w:sz w:val="24"/>
                <w:szCs w:val="24"/>
              </w:rPr>
              <w:lastRenderedPageBreak/>
              <w:t>обслуживанию исполнения федерального бюджета и бюджета Фонда социального страхования Российской Федерации, осуществляемых в пределах полномочий МУ ФК СУЛ операций по управлению остатками средств на едином казначейском счете;</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lastRenderedPageBreak/>
              <w:t>–</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397919" w:rsidRPr="00FC060B" w:rsidTr="00DD2823">
        <w:trPr>
          <w:trHeight w:val="246"/>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F1143D"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lang w:val="en-US"/>
              </w:rPr>
              <w:t>1</w:t>
            </w:r>
            <w:r w:rsidRPr="00DD2823">
              <w:rPr>
                <w:rFonts w:ascii="Times New Roman" w:hAnsi="Times New Roman" w:cs="Times New Roman"/>
                <w:sz w:val="24"/>
                <w:szCs w:val="24"/>
              </w:rPr>
              <w:t>2</w:t>
            </w:r>
            <w:r w:rsidRPr="00DD2823">
              <w:rPr>
                <w:rFonts w:ascii="Times New Roman" w:hAnsi="Times New Roman" w:cs="Times New Roman"/>
                <w:sz w:val="24"/>
                <w:szCs w:val="24"/>
                <w:lang w:val="en-US"/>
              </w:rPr>
              <w:t>.</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274" w:type="dxa"/>
            <w:vAlign w:val="center"/>
          </w:tcPr>
          <w:p w:rsidR="00397919" w:rsidRPr="00DD2823" w:rsidRDefault="00397919" w:rsidP="000F72F3">
            <w:pPr>
              <w:jc w:val="both"/>
              <w:rPr>
                <w:rFonts w:ascii="Times New Roman" w:hAnsi="Times New Roman" w:cs="Times New Roman"/>
                <w:sz w:val="24"/>
                <w:szCs w:val="24"/>
              </w:rPr>
            </w:pPr>
            <w:r w:rsidRPr="00DD2823">
              <w:rPr>
                <w:rFonts w:ascii="Times New Roman" w:hAnsi="Times New Roman" w:cs="Times New Roman"/>
                <w:sz w:val="24"/>
                <w:szCs w:val="24"/>
              </w:rPr>
              <w:t xml:space="preserve">иные риски по пункту 1 по направлению деятельности </w:t>
            </w:r>
            <w:r w:rsidRPr="00605DBF">
              <w:rPr>
                <w:rFonts w:ascii="Times New Roman" w:hAnsi="Times New Roman" w:cs="Times New Roman"/>
                <w:sz w:val="24"/>
                <w:szCs w:val="24"/>
              </w:rPr>
              <w:t>XII.4 «Ведение казначейского учета и составление бюджетной отчетности по</w:t>
            </w:r>
            <w:r>
              <w:rPr>
                <w:rFonts w:ascii="Times New Roman" w:hAnsi="Times New Roman" w:cs="Times New Roman"/>
                <w:sz w:val="24"/>
                <w:szCs w:val="24"/>
              </w:rPr>
              <w:t xml:space="preserve"> </w:t>
            </w:r>
            <w:r w:rsidRPr="00605DBF">
              <w:rPr>
                <w:rFonts w:ascii="Times New Roman" w:hAnsi="Times New Roman" w:cs="Times New Roman"/>
                <w:sz w:val="24"/>
                <w:szCs w:val="24"/>
              </w:rPr>
              <w:t>казначейскому обслуживанию исполнения федерального бюджета и бюджета Фонда социального страхования Российской Федерации,</w:t>
            </w:r>
            <w:r w:rsidRPr="00DD2823">
              <w:rPr>
                <w:rFonts w:ascii="Times New Roman" w:hAnsi="Times New Roman" w:cs="Times New Roman"/>
                <w:sz w:val="24"/>
                <w:szCs w:val="24"/>
              </w:rPr>
              <w:t xml:space="preserve"> отчетности по операциям системы казначейских платежей, распределение средств, полученных от </w:t>
            </w:r>
            <w:r w:rsidRPr="00605DBF">
              <w:rPr>
                <w:rFonts w:ascii="Times New Roman" w:hAnsi="Times New Roman" w:cs="Times New Roman"/>
                <w:sz w:val="24"/>
                <w:szCs w:val="24"/>
              </w:rPr>
              <w:t xml:space="preserve">размещения временно свободных средств единого казначейского счета» </w:t>
            </w:r>
            <w:r>
              <w:rPr>
                <w:rFonts w:ascii="Times New Roman" w:hAnsi="Times New Roman" w:cs="Times New Roman"/>
                <w:sz w:val="24"/>
                <w:szCs w:val="24"/>
              </w:rPr>
              <w:br/>
            </w:r>
            <w:r w:rsidRPr="00605DBF">
              <w:rPr>
                <w:rFonts w:ascii="Times New Roman" w:hAnsi="Times New Roman" w:cs="Times New Roman"/>
                <w:sz w:val="24"/>
                <w:szCs w:val="24"/>
              </w:rPr>
              <w:t>(далее – направление деятельности XII.4)</w:t>
            </w:r>
            <w:r w:rsidRPr="00DD2823">
              <w:rPr>
                <w:rFonts w:ascii="Times New Roman" w:hAnsi="Times New Roman" w:cs="Times New Roman"/>
                <w:sz w:val="24"/>
                <w:szCs w:val="24"/>
              </w:rPr>
              <w:t xml:space="preserve"> Классификатора рисков</w:t>
            </w:r>
            <w:r w:rsidRPr="00605DBF">
              <w:rPr>
                <w:rFonts w:ascii="Times New Roman" w:hAnsi="Times New Roman" w:cs="Times New Roman"/>
                <w:sz w:val="24"/>
                <w:szCs w:val="24"/>
              </w:rPr>
              <w:t>.</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397919" w:rsidRPr="00FC060B" w:rsidTr="00C07B08">
        <w:trPr>
          <w:trHeight w:val="693"/>
        </w:trPr>
        <w:tc>
          <w:tcPr>
            <w:tcW w:w="754" w:type="dxa"/>
            <w:vMerge w:val="restart"/>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13443" w:type="dxa"/>
            <w:gridSpan w:val="12"/>
            <w:vAlign w:val="center"/>
          </w:tcPr>
          <w:p w:rsidR="00397919" w:rsidRPr="00DD2823" w:rsidRDefault="00397919" w:rsidP="00492E9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Ведение </w:t>
            </w:r>
            <w:r w:rsidRPr="00DD2823">
              <w:rPr>
                <w:rFonts w:ascii="Times New Roman" w:eastAsia="Times New Roman" w:hAnsi="Times New Roman" w:cs="Times New Roman"/>
                <w:sz w:val="24"/>
                <w:szCs w:val="24"/>
                <w:lang w:eastAsia="ru-RU"/>
              </w:rPr>
              <w:t>казначейского учета</w:t>
            </w:r>
            <w:r>
              <w:rPr>
                <w:rFonts w:ascii="Times New Roman" w:eastAsia="Times New Roman" w:hAnsi="Times New Roman" w:cs="Times New Roman"/>
                <w:sz w:val="24"/>
                <w:szCs w:val="24"/>
                <w:lang w:eastAsia="ru-RU"/>
              </w:rPr>
              <w:t xml:space="preserve"> и</w:t>
            </w:r>
            <w:r w:rsidRPr="00DD2823">
              <w:rPr>
                <w:rFonts w:ascii="Times New Roman" w:eastAsia="Times New Roman" w:hAnsi="Times New Roman" w:cs="Times New Roman"/>
                <w:sz w:val="24"/>
                <w:szCs w:val="24"/>
                <w:lang w:eastAsia="ru-RU"/>
              </w:rPr>
              <w:t xml:space="preserve"> составлени</w:t>
            </w:r>
            <w:r>
              <w:rPr>
                <w:rFonts w:ascii="Times New Roman" w:eastAsia="Times New Roman" w:hAnsi="Times New Roman" w:cs="Times New Roman"/>
                <w:sz w:val="24"/>
                <w:szCs w:val="24"/>
                <w:lang w:eastAsia="ru-RU"/>
              </w:rPr>
              <w:t>е</w:t>
            </w:r>
            <w:r w:rsidRPr="00DD2823">
              <w:rPr>
                <w:rFonts w:ascii="Times New Roman" w:eastAsia="Times New Roman" w:hAnsi="Times New Roman" w:cs="Times New Roman"/>
                <w:sz w:val="24"/>
                <w:szCs w:val="24"/>
                <w:lang w:eastAsia="ru-RU"/>
              </w:rPr>
              <w:t xml:space="preserve"> отчетности по операциям системы казначейских платежей, бюджетной отчетности и ее представление в </w:t>
            </w:r>
            <w:r>
              <w:rPr>
                <w:rFonts w:ascii="Times New Roman" w:eastAsia="Times New Roman" w:hAnsi="Times New Roman" w:cs="Times New Roman"/>
                <w:sz w:val="24"/>
                <w:szCs w:val="24"/>
                <w:lang w:eastAsia="ru-RU"/>
              </w:rPr>
              <w:t>МОУ ФК</w:t>
            </w:r>
            <w:r w:rsidRPr="00DD2823">
              <w:rPr>
                <w:rFonts w:ascii="Times New Roman" w:eastAsia="Times New Roman" w:hAnsi="Times New Roman" w:cs="Times New Roman"/>
                <w:sz w:val="24"/>
                <w:szCs w:val="24"/>
                <w:lang w:eastAsia="ru-RU"/>
              </w:rPr>
              <w:t>, Федеральное казначейство:</w:t>
            </w:r>
          </w:p>
        </w:tc>
      </w:tr>
      <w:tr w:rsidR="00397919" w:rsidRPr="00FC060B" w:rsidTr="00B23ABC">
        <w:trPr>
          <w:trHeight w:val="1380"/>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12.</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rsidR="00397919" w:rsidRPr="00DD2823" w:rsidRDefault="00397919" w:rsidP="00492E9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ведения </w:t>
            </w:r>
            <w:r w:rsidRPr="00DD2823">
              <w:rPr>
                <w:rFonts w:ascii="Times New Roman" w:eastAsia="Times New Roman" w:hAnsi="Times New Roman" w:cs="Times New Roman"/>
                <w:sz w:val="24"/>
                <w:szCs w:val="24"/>
                <w:lang w:eastAsia="ru-RU"/>
              </w:rPr>
              <w:t>казначейского учета</w:t>
            </w:r>
            <w:r>
              <w:rPr>
                <w:rFonts w:ascii="Times New Roman" w:eastAsia="Times New Roman" w:hAnsi="Times New Roman" w:cs="Times New Roman"/>
                <w:sz w:val="24"/>
                <w:szCs w:val="24"/>
                <w:lang w:eastAsia="ru-RU"/>
              </w:rPr>
              <w:t xml:space="preserve"> и </w:t>
            </w:r>
            <w:r w:rsidRPr="00DD2823">
              <w:rPr>
                <w:rFonts w:ascii="Times New Roman" w:eastAsia="Times New Roman" w:hAnsi="Times New Roman" w:cs="Times New Roman"/>
                <w:sz w:val="24"/>
                <w:szCs w:val="24"/>
              </w:rPr>
              <w:t>составлени</w:t>
            </w:r>
            <w:r>
              <w:rPr>
                <w:rFonts w:ascii="Times New Roman" w:eastAsia="Times New Roman" w:hAnsi="Times New Roman" w:cs="Times New Roman"/>
                <w:sz w:val="24"/>
                <w:szCs w:val="24"/>
              </w:rPr>
              <w:t>е</w:t>
            </w:r>
            <w:r w:rsidRPr="00DD2823">
              <w:rPr>
                <w:rFonts w:ascii="Times New Roman" w:eastAsia="Times New Roman" w:hAnsi="Times New Roman" w:cs="Times New Roman"/>
                <w:sz w:val="24"/>
                <w:szCs w:val="24"/>
              </w:rPr>
              <w:t xml:space="preserve"> отчетности по операциям системы казначейских платежей, бюджетной отчетности по казначейскому обслуживанию исполнения федерального бюджета в части </w:t>
            </w:r>
            <w:r w:rsidRPr="00DD2823">
              <w:rPr>
                <w:rFonts w:ascii="Times New Roman" w:eastAsia="Times New Roman" w:hAnsi="Times New Roman" w:cs="Times New Roman"/>
                <w:sz w:val="24"/>
                <w:szCs w:val="24"/>
              </w:rPr>
              <w:lastRenderedPageBreak/>
              <w:t>операций со средствами дополнительных нефтегазовых доходов федерального бюджета и Фонда национального благосостояния и своевременность ее представления в МОУ</w:t>
            </w:r>
            <w:r>
              <w:rPr>
                <w:rFonts w:ascii="Times New Roman" w:eastAsia="Times New Roman" w:hAnsi="Times New Roman" w:cs="Times New Roman"/>
                <w:sz w:val="24"/>
                <w:szCs w:val="24"/>
              </w:rPr>
              <w:t> </w:t>
            </w:r>
            <w:r w:rsidRPr="00DD2823">
              <w:rPr>
                <w:rFonts w:ascii="Times New Roman" w:eastAsia="Times New Roman" w:hAnsi="Times New Roman" w:cs="Times New Roman"/>
                <w:sz w:val="24"/>
                <w:szCs w:val="24"/>
              </w:rPr>
              <w:t>ФК, Федеральное казначейство</w:t>
            </w:r>
            <w:r w:rsidRPr="00DD2823">
              <w:rPr>
                <w:rFonts w:ascii="Times New Roman" w:eastAsia="Times New Roman" w:hAnsi="Times New Roman" w:cs="Times New Roman"/>
                <w:sz w:val="24"/>
                <w:szCs w:val="24"/>
                <w:lang w:eastAsia="ru-RU"/>
              </w:rPr>
              <w:t>;</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lastRenderedPageBreak/>
              <w:t>–</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397919" w:rsidRPr="00FC060B" w:rsidTr="00B23ABC">
        <w:trPr>
          <w:trHeight w:val="719"/>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F1143D"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lang w:val="en-US"/>
              </w:rPr>
              <w:t>1</w:t>
            </w:r>
            <w:r w:rsidRPr="00DD2823">
              <w:rPr>
                <w:rFonts w:ascii="Times New Roman" w:hAnsi="Times New Roman" w:cs="Times New Roman"/>
                <w:sz w:val="24"/>
                <w:szCs w:val="24"/>
              </w:rPr>
              <w:t>2</w:t>
            </w:r>
            <w:r w:rsidRPr="00DD2823">
              <w:rPr>
                <w:rFonts w:ascii="Times New Roman" w:hAnsi="Times New Roman" w:cs="Times New Roman"/>
                <w:sz w:val="24"/>
                <w:szCs w:val="24"/>
                <w:lang w:val="en-US"/>
              </w:rPr>
              <w:t>.</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274" w:type="dxa"/>
            <w:vAlign w:val="center"/>
          </w:tcPr>
          <w:p w:rsidR="00397919" w:rsidRPr="00DD2823" w:rsidRDefault="00397919" w:rsidP="00492E9E">
            <w:pPr>
              <w:jc w:val="both"/>
              <w:rPr>
                <w:rFonts w:ascii="Times New Roman" w:hAnsi="Times New Roman" w:cs="Times New Roman"/>
                <w:sz w:val="24"/>
                <w:szCs w:val="24"/>
              </w:rPr>
            </w:pPr>
            <w:r w:rsidRPr="00DD2823">
              <w:rPr>
                <w:rFonts w:ascii="Times New Roman" w:hAnsi="Times New Roman" w:cs="Times New Roman"/>
                <w:sz w:val="24"/>
                <w:szCs w:val="24"/>
              </w:rPr>
              <w:t>иные риски по пункту 2 направления деятельности</w:t>
            </w:r>
            <w:r w:rsidRPr="00DD2823">
              <w:rPr>
                <w:rFonts w:ascii="Times New Roman" w:eastAsia="Times New Roman" w:hAnsi="Times New Roman" w:cs="Times New Roman"/>
                <w:spacing w:val="-12"/>
                <w:sz w:val="24"/>
                <w:szCs w:val="24"/>
                <w:lang w:eastAsia="ru-RU"/>
              </w:rPr>
              <w:t xml:space="preserve"> </w:t>
            </w:r>
            <w:r w:rsidRPr="00DD2823">
              <w:rPr>
                <w:rFonts w:ascii="Times New Roman" w:eastAsia="Times New Roman" w:hAnsi="Times New Roman" w:cs="Times New Roman"/>
                <w:spacing w:val="-12"/>
                <w:sz w:val="24"/>
                <w:szCs w:val="24"/>
                <w:lang w:val="en-US" w:eastAsia="ru-RU"/>
              </w:rPr>
              <w:t>XI</w:t>
            </w:r>
            <w:r w:rsidRPr="00DD2823">
              <w:rPr>
                <w:rFonts w:ascii="Times New Roman" w:eastAsia="Times New Roman" w:hAnsi="Times New Roman" w:cs="Times New Roman"/>
                <w:sz w:val="24"/>
                <w:szCs w:val="24"/>
                <w:lang w:val="en-US" w:eastAsia="ru-RU"/>
              </w:rPr>
              <w:t>I</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4</w:t>
            </w:r>
            <w:r w:rsidRPr="00DD2823">
              <w:rPr>
                <w:rFonts w:ascii="Times New Roman" w:hAnsi="Times New Roman" w:cs="Times New Roman"/>
                <w:sz w:val="24"/>
                <w:szCs w:val="24"/>
              </w:rPr>
              <w:t xml:space="preserve"> Классификатора рисков.</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397919" w:rsidRPr="00FC060B" w:rsidTr="00B23ABC">
        <w:trPr>
          <w:trHeight w:val="629"/>
        </w:trPr>
        <w:tc>
          <w:tcPr>
            <w:tcW w:w="754" w:type="dxa"/>
            <w:vMerge w:val="restart"/>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3.</w:t>
            </w:r>
          </w:p>
        </w:tc>
        <w:tc>
          <w:tcPr>
            <w:tcW w:w="13443" w:type="dxa"/>
            <w:gridSpan w:val="12"/>
            <w:vAlign w:val="center"/>
          </w:tcPr>
          <w:p w:rsidR="00397919" w:rsidRPr="00DD2823" w:rsidRDefault="00397919" w:rsidP="00492E9E">
            <w:pPr>
              <w:jc w:val="both"/>
              <w:rPr>
                <w:rFonts w:ascii="Times New Roman" w:hAnsi="Times New Roman" w:cs="Times New Roman"/>
                <w:sz w:val="24"/>
                <w:szCs w:val="24"/>
              </w:rPr>
            </w:pPr>
            <w:r w:rsidRPr="00DD2823">
              <w:rPr>
                <w:rFonts w:ascii="Times New Roman" w:eastAsia="Times New Roman" w:hAnsi="Times New Roman" w:cs="Times New Roman"/>
                <w:sz w:val="24"/>
                <w:szCs w:val="24"/>
                <w:lang w:eastAsia="ru-RU"/>
              </w:rPr>
              <w:t>Составление оперативной, промежуточной и годовой бюджетной отчетности, отчетности по операциям системы казначейских платежей</w:t>
            </w:r>
            <w:r>
              <w:rPr>
                <w:rFonts w:ascii="Times New Roman" w:eastAsia="Times New Roman" w:hAnsi="Times New Roman" w:cs="Times New Roman"/>
                <w:sz w:val="24"/>
                <w:szCs w:val="24"/>
                <w:lang w:eastAsia="ru-RU"/>
              </w:rPr>
              <w:t xml:space="preserve"> и ее представление в МОУ ФК, Федеральное казначейство</w:t>
            </w:r>
            <w:r w:rsidRPr="00DD2823">
              <w:rPr>
                <w:rFonts w:ascii="Times New Roman" w:eastAsia="Times New Roman" w:hAnsi="Times New Roman" w:cs="Times New Roman"/>
                <w:sz w:val="24"/>
                <w:szCs w:val="24"/>
                <w:lang w:eastAsia="ru-RU"/>
              </w:rPr>
              <w:t>:</w:t>
            </w:r>
          </w:p>
        </w:tc>
      </w:tr>
      <w:tr w:rsidR="00397919" w:rsidRPr="00FC060B" w:rsidTr="00B23ABC">
        <w:trPr>
          <w:trHeight w:val="2268"/>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F1143D"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lang w:val="en-US"/>
              </w:rPr>
              <w:t>1</w:t>
            </w:r>
            <w:r w:rsidRPr="00DD2823">
              <w:rPr>
                <w:rFonts w:ascii="Times New Roman" w:hAnsi="Times New Roman" w:cs="Times New Roman"/>
                <w:sz w:val="24"/>
                <w:szCs w:val="24"/>
              </w:rPr>
              <w:t>2</w:t>
            </w:r>
            <w:r w:rsidRPr="00DD2823">
              <w:rPr>
                <w:rFonts w:ascii="Times New Roman" w:hAnsi="Times New Roman" w:cs="Times New Roman"/>
                <w:sz w:val="24"/>
                <w:szCs w:val="24"/>
                <w:lang w:val="en-US"/>
              </w:rPr>
              <w:t>.</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3</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rsidR="00397919" w:rsidRPr="00605DBF" w:rsidRDefault="00397919" w:rsidP="00492E9E">
            <w:pPr>
              <w:jc w:val="both"/>
              <w:rPr>
                <w:rFonts w:ascii="Times New Roman" w:eastAsia="Times New Roman" w:hAnsi="Times New Roman" w:cs="Times New Roman"/>
                <w:sz w:val="24"/>
                <w:szCs w:val="24"/>
              </w:rPr>
            </w:pPr>
            <w:r w:rsidRPr="00DD2823">
              <w:rPr>
                <w:rFonts w:ascii="Times New Roman" w:eastAsia="Times New Roman" w:hAnsi="Times New Roman" w:cs="Times New Roman"/>
                <w:sz w:val="24"/>
                <w:szCs w:val="24"/>
              </w:rPr>
              <w:t>несвоевременное составление и представление</w:t>
            </w:r>
            <w:r>
              <w:rPr>
                <w:rFonts w:ascii="Times New Roman" w:eastAsia="Times New Roman" w:hAnsi="Times New Roman" w:cs="Times New Roman"/>
                <w:sz w:val="24"/>
                <w:szCs w:val="24"/>
              </w:rPr>
              <w:t xml:space="preserve"> в МОУ ФК, Федеральное казначейство</w:t>
            </w:r>
            <w:r w:rsidRPr="00DD2823">
              <w:rPr>
                <w:rFonts w:ascii="Times New Roman" w:eastAsia="Times New Roman" w:hAnsi="Times New Roman" w:cs="Times New Roman"/>
                <w:sz w:val="24"/>
                <w:szCs w:val="24"/>
              </w:rPr>
              <w:t xml:space="preserve"> оперативной, промежуточной и годовой бюджетной отчетности </w:t>
            </w:r>
            <w:r w:rsidRPr="00605DBF">
              <w:rPr>
                <w:rFonts w:ascii="Times New Roman" w:eastAsia="Times New Roman" w:hAnsi="Times New Roman" w:cs="Times New Roman"/>
                <w:sz w:val="24"/>
                <w:szCs w:val="24"/>
              </w:rPr>
              <w:t>по казначейскому обслуживанию исполнения федерального бюджета и бюджета Фонда социального страхования Российской Федерации, отчетности по операциям системы казначейских платежей</w:t>
            </w:r>
            <w:r w:rsidRPr="00DD2823">
              <w:rPr>
                <w:rFonts w:ascii="Times New Roman" w:eastAsia="Times New Roman" w:hAnsi="Times New Roman" w:cs="Times New Roman"/>
                <w:sz w:val="24"/>
                <w:szCs w:val="24"/>
              </w:rPr>
              <w:t>;</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 xml:space="preserve">значимый </w:t>
            </w:r>
          </w:p>
        </w:tc>
      </w:tr>
      <w:tr w:rsidR="00397919" w:rsidRPr="00FC060B" w:rsidTr="00DD2823">
        <w:trPr>
          <w:trHeight w:val="246"/>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F1143D"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lang w:val="en-US"/>
              </w:rPr>
              <w:t>1</w:t>
            </w:r>
            <w:r w:rsidRPr="00DD2823">
              <w:rPr>
                <w:rFonts w:ascii="Times New Roman" w:hAnsi="Times New Roman" w:cs="Times New Roman"/>
                <w:sz w:val="24"/>
                <w:szCs w:val="24"/>
              </w:rPr>
              <w:t>2</w:t>
            </w:r>
            <w:r w:rsidRPr="00DD2823">
              <w:rPr>
                <w:rFonts w:ascii="Times New Roman" w:hAnsi="Times New Roman" w:cs="Times New Roman"/>
                <w:sz w:val="24"/>
                <w:szCs w:val="24"/>
                <w:lang w:val="en-US"/>
              </w:rPr>
              <w:t>.</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3</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274" w:type="dxa"/>
            <w:vAlign w:val="center"/>
          </w:tcPr>
          <w:p w:rsidR="00397919" w:rsidRPr="00605DBF" w:rsidRDefault="00397919" w:rsidP="00492E9E">
            <w:pPr>
              <w:jc w:val="both"/>
              <w:rPr>
                <w:rFonts w:ascii="Times New Roman" w:eastAsia="Times New Roman" w:hAnsi="Times New Roman" w:cs="Times New Roman"/>
                <w:sz w:val="24"/>
                <w:szCs w:val="24"/>
              </w:rPr>
            </w:pPr>
            <w:r w:rsidRPr="00DD2823">
              <w:rPr>
                <w:rFonts w:ascii="Times New Roman" w:eastAsia="Times New Roman" w:hAnsi="Times New Roman" w:cs="Times New Roman"/>
                <w:sz w:val="24"/>
                <w:szCs w:val="24"/>
              </w:rPr>
              <w:t>некачественное составление и представление</w:t>
            </w:r>
            <w:r>
              <w:rPr>
                <w:rFonts w:ascii="Times New Roman" w:eastAsia="Times New Roman" w:hAnsi="Times New Roman" w:cs="Times New Roman"/>
                <w:sz w:val="24"/>
                <w:szCs w:val="24"/>
              </w:rPr>
              <w:t xml:space="preserve"> в МОУ ФК, Федеральное казначейство</w:t>
            </w:r>
            <w:r w:rsidRPr="00DD2823">
              <w:rPr>
                <w:rFonts w:ascii="Times New Roman" w:eastAsia="Times New Roman" w:hAnsi="Times New Roman" w:cs="Times New Roman"/>
                <w:sz w:val="24"/>
                <w:szCs w:val="24"/>
              </w:rPr>
              <w:t xml:space="preserve"> оперативной, промежуточной и годовой бюджетной отчетности </w:t>
            </w:r>
            <w:r w:rsidRPr="00605DBF">
              <w:rPr>
                <w:rFonts w:ascii="Times New Roman" w:eastAsia="Times New Roman" w:hAnsi="Times New Roman" w:cs="Times New Roman"/>
                <w:sz w:val="24"/>
                <w:szCs w:val="24"/>
              </w:rPr>
              <w:t>по казначейскому обслуживанию исполнения федерального бюджета и бюджета Фонда социального страхования Российской Федерации, отчетности по операциям системы казначейских платежей</w:t>
            </w:r>
            <w:r w:rsidRPr="00DD2823">
              <w:rPr>
                <w:rFonts w:ascii="Times New Roman" w:eastAsia="Times New Roman" w:hAnsi="Times New Roman" w:cs="Times New Roman"/>
                <w:sz w:val="24"/>
                <w:szCs w:val="24"/>
              </w:rPr>
              <w:t>;</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rsidR="00397919" w:rsidRPr="00DD2823" w:rsidRDefault="00397919" w:rsidP="00492E9E">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397919" w:rsidRPr="00FC060B" w:rsidTr="006458A3">
        <w:trPr>
          <w:trHeight w:val="91"/>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F1143D"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lang w:val="en-US"/>
              </w:rPr>
              <w:t>1</w:t>
            </w:r>
            <w:r w:rsidRPr="00DD2823">
              <w:rPr>
                <w:rFonts w:ascii="Times New Roman" w:hAnsi="Times New Roman" w:cs="Times New Roman"/>
                <w:sz w:val="24"/>
                <w:szCs w:val="24"/>
              </w:rPr>
              <w:t>2</w:t>
            </w:r>
            <w:r w:rsidRPr="00DD2823">
              <w:rPr>
                <w:rFonts w:ascii="Times New Roman" w:hAnsi="Times New Roman" w:cs="Times New Roman"/>
                <w:sz w:val="24"/>
                <w:szCs w:val="24"/>
                <w:lang w:val="en-US"/>
              </w:rPr>
              <w:t>.</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3</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3</w:t>
            </w:r>
          </w:p>
        </w:tc>
        <w:tc>
          <w:tcPr>
            <w:tcW w:w="5274" w:type="dxa"/>
            <w:vAlign w:val="center"/>
          </w:tcPr>
          <w:p w:rsidR="00397919" w:rsidRPr="00605DBF" w:rsidRDefault="00397919" w:rsidP="00492E9E">
            <w:pPr>
              <w:jc w:val="both"/>
              <w:rPr>
                <w:rFonts w:ascii="Times New Roman" w:eastAsia="Times New Roman" w:hAnsi="Times New Roman" w:cs="Times New Roman"/>
                <w:sz w:val="24"/>
                <w:szCs w:val="24"/>
              </w:rPr>
            </w:pPr>
            <w:r w:rsidRPr="00605DBF">
              <w:rPr>
                <w:rFonts w:ascii="Times New Roman" w:eastAsia="Times New Roman" w:hAnsi="Times New Roman" w:cs="Times New Roman"/>
                <w:sz w:val="24"/>
                <w:szCs w:val="24"/>
              </w:rPr>
              <w:t>иные риски по пункту 3 направления деятельности XII.4 Классификатора рисков.</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397919" w:rsidRPr="00FC060B" w:rsidTr="00C827D2">
        <w:trPr>
          <w:trHeight w:val="424"/>
        </w:trPr>
        <w:tc>
          <w:tcPr>
            <w:tcW w:w="754" w:type="dxa"/>
            <w:vMerge w:val="restart"/>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4.</w:t>
            </w:r>
          </w:p>
        </w:tc>
        <w:tc>
          <w:tcPr>
            <w:tcW w:w="13443" w:type="dxa"/>
            <w:gridSpan w:val="12"/>
            <w:vAlign w:val="center"/>
          </w:tcPr>
          <w:p w:rsidR="00397919" w:rsidRPr="00DD2823" w:rsidRDefault="00397919" w:rsidP="00492E9E">
            <w:pPr>
              <w:jc w:val="both"/>
              <w:rPr>
                <w:rFonts w:ascii="Times New Roman" w:hAnsi="Times New Roman" w:cs="Times New Roman"/>
                <w:sz w:val="24"/>
                <w:szCs w:val="24"/>
              </w:rPr>
            </w:pPr>
            <w:r w:rsidRPr="00DD2823">
              <w:rPr>
                <w:rFonts w:ascii="Times New Roman" w:eastAsia="Times New Roman" w:hAnsi="Times New Roman" w:cs="Times New Roman"/>
                <w:sz w:val="24"/>
                <w:szCs w:val="24"/>
              </w:rPr>
              <w:t>Распределение средств, полученных от размещения временно свободных средств единого казначейского счета</w:t>
            </w:r>
            <w:r>
              <w:rPr>
                <w:rFonts w:ascii="Times New Roman" w:eastAsia="Times New Roman" w:hAnsi="Times New Roman" w:cs="Times New Roman"/>
                <w:sz w:val="24"/>
                <w:szCs w:val="24"/>
              </w:rPr>
              <w:t>,</w:t>
            </w:r>
            <w:r>
              <w:t xml:space="preserve"> </w:t>
            </w:r>
            <w:r w:rsidRPr="00D455AF">
              <w:rPr>
                <w:rFonts w:ascii="Times New Roman" w:eastAsia="Times New Roman" w:hAnsi="Times New Roman" w:cs="Times New Roman"/>
                <w:sz w:val="24"/>
                <w:szCs w:val="24"/>
              </w:rPr>
              <w:t xml:space="preserve">составление </w:t>
            </w:r>
            <w:r>
              <w:rPr>
                <w:rFonts w:ascii="Times New Roman" w:eastAsia="Times New Roman" w:hAnsi="Times New Roman" w:cs="Times New Roman"/>
                <w:sz w:val="24"/>
                <w:szCs w:val="24"/>
              </w:rPr>
              <w:br/>
            </w:r>
            <w:r w:rsidRPr="00D455AF">
              <w:rPr>
                <w:rFonts w:ascii="Times New Roman" w:eastAsia="Times New Roman" w:hAnsi="Times New Roman" w:cs="Times New Roman"/>
                <w:sz w:val="24"/>
                <w:szCs w:val="24"/>
              </w:rPr>
              <w:t>и представление в Минфин России и финансовые органы субъектов Российской Федерации ежеквартальной</w:t>
            </w:r>
            <w:r>
              <w:rPr>
                <w:rFonts w:ascii="Times New Roman" w:eastAsia="Times New Roman" w:hAnsi="Times New Roman" w:cs="Times New Roman"/>
                <w:sz w:val="24"/>
                <w:szCs w:val="24"/>
              </w:rPr>
              <w:t xml:space="preserve"> информации по их распределению</w:t>
            </w:r>
            <w:r w:rsidRPr="00DD2823">
              <w:rPr>
                <w:rFonts w:ascii="Times New Roman" w:eastAsia="Times New Roman" w:hAnsi="Times New Roman" w:cs="Times New Roman"/>
                <w:sz w:val="24"/>
                <w:szCs w:val="24"/>
                <w:lang w:eastAsia="ru-RU"/>
              </w:rPr>
              <w:t>:</w:t>
            </w:r>
          </w:p>
        </w:tc>
      </w:tr>
      <w:tr w:rsidR="00397919" w:rsidRPr="00FC060B" w:rsidTr="006458A3">
        <w:trPr>
          <w:trHeight w:val="609"/>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1</w:t>
            </w:r>
            <w:r w:rsidRPr="00DD2823">
              <w:rPr>
                <w:rFonts w:ascii="Times New Roman" w:hAnsi="Times New Roman" w:cs="Times New Roman"/>
                <w:sz w:val="24"/>
                <w:szCs w:val="24"/>
              </w:rPr>
              <w:t>2</w:t>
            </w:r>
            <w:r w:rsidRPr="007C6767">
              <w:rPr>
                <w:rFonts w:ascii="Times New Roman" w:hAnsi="Times New Roman" w:cs="Times New Roman"/>
                <w:sz w:val="24"/>
                <w:szCs w:val="24"/>
              </w:rPr>
              <w:t>.</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4</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rsidR="00397919" w:rsidRPr="00605DBF" w:rsidRDefault="00397919" w:rsidP="00492E9E">
            <w:pPr>
              <w:jc w:val="both"/>
              <w:rPr>
                <w:rFonts w:ascii="Times New Roman" w:eastAsia="Times New Roman" w:hAnsi="Times New Roman" w:cs="Times New Roman"/>
                <w:sz w:val="24"/>
                <w:szCs w:val="24"/>
              </w:rPr>
            </w:pPr>
            <w:r w:rsidRPr="00DD2823">
              <w:rPr>
                <w:rFonts w:ascii="Times New Roman" w:eastAsia="Times New Roman" w:hAnsi="Times New Roman" w:cs="Times New Roman"/>
                <w:sz w:val="24"/>
                <w:szCs w:val="24"/>
              </w:rPr>
              <w:t>несоблюдение порядка распределения средств, полученных от размещения временно свободных средств единого казначейского счета;</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397919" w:rsidRPr="00FC060B" w:rsidTr="00DD2823">
        <w:trPr>
          <w:trHeight w:val="246"/>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12.</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4</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2</w:t>
            </w:r>
          </w:p>
        </w:tc>
        <w:tc>
          <w:tcPr>
            <w:tcW w:w="5274" w:type="dxa"/>
            <w:vAlign w:val="center"/>
          </w:tcPr>
          <w:p w:rsidR="00397919" w:rsidRPr="00605DBF" w:rsidRDefault="00397919" w:rsidP="00492E9E">
            <w:pPr>
              <w:jc w:val="both"/>
              <w:rPr>
                <w:rFonts w:ascii="Times New Roman" w:eastAsia="Times New Roman" w:hAnsi="Times New Roman" w:cs="Times New Roman"/>
                <w:sz w:val="24"/>
                <w:szCs w:val="24"/>
              </w:rPr>
            </w:pPr>
            <w:r w:rsidRPr="00DD2823">
              <w:rPr>
                <w:rFonts w:ascii="Times New Roman" w:eastAsia="Times New Roman" w:hAnsi="Times New Roman" w:cs="Times New Roman"/>
                <w:sz w:val="24"/>
                <w:szCs w:val="24"/>
              </w:rPr>
              <w:t>несвоевременное распределение средств, полученных от размещения временно свободных средств единого казначейского счета</w:t>
            </w:r>
            <w:r>
              <w:rPr>
                <w:rFonts w:ascii="Times New Roman" w:eastAsia="Times New Roman" w:hAnsi="Times New Roman" w:cs="Times New Roman"/>
                <w:sz w:val="24"/>
                <w:szCs w:val="24"/>
              </w:rPr>
              <w:t>;</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значимый</w:t>
            </w:r>
          </w:p>
        </w:tc>
      </w:tr>
      <w:tr w:rsidR="00397919" w:rsidRPr="00FC060B" w:rsidTr="00DD2823">
        <w:trPr>
          <w:trHeight w:val="246"/>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12.4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4</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3</w:t>
            </w:r>
          </w:p>
        </w:tc>
        <w:tc>
          <w:tcPr>
            <w:tcW w:w="5274" w:type="dxa"/>
            <w:vAlign w:val="center"/>
          </w:tcPr>
          <w:p w:rsidR="00397919" w:rsidRPr="007C6767" w:rsidRDefault="00397919" w:rsidP="00492E9E">
            <w:pPr>
              <w:jc w:val="both"/>
              <w:rPr>
                <w:rFonts w:ascii="Times New Roman" w:hAnsi="Times New Roman" w:cs="Times New Roman"/>
                <w:sz w:val="24"/>
                <w:szCs w:val="24"/>
              </w:rPr>
            </w:pPr>
            <w:r w:rsidRPr="007C6767">
              <w:rPr>
                <w:rFonts w:ascii="Times New Roman" w:hAnsi="Times New Roman" w:cs="Times New Roman"/>
                <w:sz w:val="24"/>
                <w:szCs w:val="24"/>
              </w:rPr>
              <w:t xml:space="preserve">несвоевременное составление и представление </w:t>
            </w:r>
            <w:r>
              <w:rPr>
                <w:rFonts w:ascii="Times New Roman" w:hAnsi="Times New Roman" w:cs="Times New Roman"/>
                <w:sz w:val="24"/>
                <w:szCs w:val="24"/>
              </w:rPr>
              <w:br/>
            </w:r>
            <w:r w:rsidRPr="007C6767">
              <w:rPr>
                <w:rFonts w:ascii="Times New Roman" w:hAnsi="Times New Roman" w:cs="Times New Roman"/>
                <w:sz w:val="24"/>
                <w:szCs w:val="24"/>
              </w:rPr>
              <w:t>в Минфин России и финансовые органы субъектов Российской Федерации ежеквартальной информации по распределению средств, полученных от размещения временно свободных средств единого казначейского счета</w:t>
            </w:r>
            <w:r>
              <w:rPr>
                <w:rFonts w:ascii="Times New Roman" w:hAnsi="Times New Roman" w:cs="Times New Roman"/>
                <w:sz w:val="24"/>
                <w:szCs w:val="24"/>
              </w:rPr>
              <w:t>;</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Х</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Х</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7C6767">
              <w:rPr>
                <w:rFonts w:ascii="Times New Roman" w:hAnsi="Times New Roman" w:cs="Times New Roman"/>
                <w:sz w:val="24"/>
                <w:szCs w:val="24"/>
              </w:rPr>
              <w:t>значимый</w:t>
            </w:r>
          </w:p>
        </w:tc>
      </w:tr>
      <w:tr w:rsidR="00397919" w:rsidRPr="00FC060B" w:rsidTr="00DD2823">
        <w:trPr>
          <w:trHeight w:val="246"/>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12.</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4</w:t>
            </w:r>
          </w:p>
        </w:tc>
        <w:tc>
          <w:tcPr>
            <w:tcW w:w="574" w:type="dxa"/>
            <w:vAlign w:val="center"/>
          </w:tcPr>
          <w:p w:rsidR="00397919" w:rsidRPr="00DD2823" w:rsidRDefault="00397919" w:rsidP="00492E9E">
            <w:pPr>
              <w:jc w:val="center"/>
              <w:rPr>
                <w:rFonts w:ascii="Times New Roman" w:hAnsi="Times New Roman" w:cs="Times New Roman"/>
                <w:sz w:val="24"/>
                <w:szCs w:val="24"/>
              </w:rPr>
            </w:pPr>
            <w:r>
              <w:rPr>
                <w:rFonts w:ascii="Times New Roman" w:hAnsi="Times New Roman" w:cs="Times New Roman"/>
                <w:sz w:val="24"/>
                <w:szCs w:val="24"/>
              </w:rPr>
              <w:t>4</w:t>
            </w:r>
          </w:p>
        </w:tc>
        <w:tc>
          <w:tcPr>
            <w:tcW w:w="5274" w:type="dxa"/>
            <w:vAlign w:val="center"/>
          </w:tcPr>
          <w:p w:rsidR="00397919" w:rsidRPr="00605DBF" w:rsidRDefault="00397919" w:rsidP="00492E9E">
            <w:pPr>
              <w:jc w:val="both"/>
              <w:rPr>
                <w:rFonts w:ascii="Times New Roman" w:eastAsia="Times New Roman" w:hAnsi="Times New Roman" w:cs="Times New Roman"/>
                <w:sz w:val="24"/>
                <w:szCs w:val="24"/>
              </w:rPr>
            </w:pPr>
            <w:r w:rsidRPr="00605DBF">
              <w:rPr>
                <w:rFonts w:ascii="Times New Roman" w:eastAsia="Times New Roman" w:hAnsi="Times New Roman" w:cs="Times New Roman"/>
                <w:sz w:val="24"/>
                <w:szCs w:val="24"/>
              </w:rPr>
              <w:t>иные риски по пункту 4 направления деятельности XII.4 Классификатора рисков.</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r w:rsidR="00397919" w:rsidRPr="00FC060B" w:rsidTr="00DD2823">
        <w:trPr>
          <w:trHeight w:val="246"/>
        </w:trPr>
        <w:tc>
          <w:tcPr>
            <w:tcW w:w="754" w:type="dxa"/>
            <w:vMerge w:val="restart"/>
          </w:tcPr>
          <w:p w:rsidR="00397919" w:rsidRPr="00DD2823" w:rsidRDefault="00397919" w:rsidP="00492E9E">
            <w:pPr>
              <w:jc w:val="center"/>
              <w:rPr>
                <w:rFonts w:ascii="Times New Roman" w:hAnsi="Times New Roman" w:cs="Times New Roman"/>
                <w:sz w:val="24"/>
                <w:szCs w:val="24"/>
              </w:rPr>
            </w:pPr>
            <w:r w:rsidRPr="00DD2823">
              <w:rPr>
                <w:rFonts w:ascii="Times New Roman" w:eastAsia="Times New Roman" w:hAnsi="Times New Roman" w:cs="Times New Roman"/>
                <w:sz w:val="24"/>
                <w:szCs w:val="24"/>
                <w:lang w:eastAsia="ru-RU"/>
              </w:rPr>
              <w:t>5.</w:t>
            </w:r>
          </w:p>
        </w:tc>
        <w:tc>
          <w:tcPr>
            <w:tcW w:w="13443" w:type="dxa"/>
            <w:gridSpan w:val="12"/>
            <w:vAlign w:val="center"/>
          </w:tcPr>
          <w:p w:rsidR="00397919" w:rsidRPr="00DD2823" w:rsidRDefault="00397919" w:rsidP="00492E9E">
            <w:pPr>
              <w:jc w:val="both"/>
              <w:rPr>
                <w:rFonts w:ascii="Times New Roman" w:hAnsi="Times New Roman" w:cs="Times New Roman"/>
                <w:sz w:val="24"/>
                <w:szCs w:val="24"/>
              </w:rPr>
            </w:pPr>
            <w:r w:rsidRPr="00DD2823">
              <w:rPr>
                <w:rFonts w:ascii="Times New Roman" w:hAnsi="Times New Roman" w:cs="Times New Roman"/>
                <w:sz w:val="24"/>
                <w:szCs w:val="24"/>
              </w:rPr>
              <w:t>Другие операции, действия (в том числе по формированию документов),</w:t>
            </w:r>
            <w:r w:rsidRPr="00DD2823">
              <w:rPr>
                <w:rFonts w:ascii="Times New Roman" w:eastAsia="Times New Roman" w:hAnsi="Times New Roman" w:cs="Times New Roman"/>
                <w:bCs/>
                <w:sz w:val="24"/>
                <w:szCs w:val="24"/>
                <w:lang w:eastAsia="ru-RU"/>
              </w:rPr>
              <w:t xml:space="preserve"> </w:t>
            </w:r>
            <w:r w:rsidRPr="00DD2823">
              <w:rPr>
                <w:rFonts w:ascii="Times New Roman" w:hAnsi="Times New Roman" w:cs="Times New Roman"/>
                <w:sz w:val="24"/>
                <w:szCs w:val="24"/>
              </w:rPr>
              <w:t>осуществляемые МУ</w:t>
            </w:r>
            <w:r>
              <w:rPr>
                <w:rFonts w:ascii="Times New Roman" w:hAnsi="Times New Roman" w:cs="Times New Roman"/>
                <w:sz w:val="24"/>
                <w:szCs w:val="24"/>
              </w:rPr>
              <w:t> </w:t>
            </w:r>
            <w:r w:rsidRPr="00DD2823">
              <w:rPr>
                <w:rFonts w:ascii="Times New Roman" w:hAnsi="Times New Roman" w:cs="Times New Roman"/>
                <w:sz w:val="24"/>
                <w:szCs w:val="24"/>
              </w:rPr>
              <w:t>ФК</w:t>
            </w:r>
            <w:r>
              <w:rPr>
                <w:rFonts w:ascii="Times New Roman" w:hAnsi="Times New Roman" w:cs="Times New Roman"/>
                <w:sz w:val="24"/>
                <w:szCs w:val="24"/>
              </w:rPr>
              <w:t> </w:t>
            </w:r>
            <w:r w:rsidRPr="00DD2823">
              <w:rPr>
                <w:rFonts w:ascii="Times New Roman" w:hAnsi="Times New Roman" w:cs="Times New Roman"/>
                <w:sz w:val="24"/>
                <w:szCs w:val="24"/>
              </w:rPr>
              <w:t>СУЛ</w:t>
            </w:r>
            <w:r w:rsidRPr="00DD2823">
              <w:rPr>
                <w:rFonts w:ascii="Times New Roman" w:eastAsia="Times New Roman" w:hAnsi="Times New Roman" w:cs="Times New Roman"/>
                <w:bCs/>
                <w:sz w:val="24"/>
                <w:szCs w:val="24"/>
                <w:lang w:eastAsia="ru-RU"/>
              </w:rPr>
              <w:t xml:space="preserve">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XII</w:t>
            </w:r>
            <w:r w:rsidRPr="00DD2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4</w:t>
            </w:r>
            <w:r w:rsidRPr="00DD2823">
              <w:rPr>
                <w:rFonts w:ascii="Times New Roman" w:hAnsi="Times New Roman" w:cs="Times New Roman"/>
                <w:sz w:val="24"/>
                <w:szCs w:val="24"/>
              </w:rPr>
              <w:t xml:space="preserve"> Классификатора</w:t>
            </w:r>
            <w:r w:rsidRPr="00DD2823">
              <w:rPr>
                <w:rFonts w:ascii="Times New Roman" w:eastAsia="Times New Roman" w:hAnsi="Times New Roman" w:cs="Times New Roman"/>
                <w:bCs/>
                <w:sz w:val="24"/>
                <w:szCs w:val="24"/>
                <w:lang w:eastAsia="ru-RU"/>
              </w:rPr>
              <w:t xml:space="preserve"> рисков:</w:t>
            </w:r>
          </w:p>
        </w:tc>
      </w:tr>
      <w:tr w:rsidR="00397919" w:rsidRPr="00FC060B" w:rsidTr="00DD2823">
        <w:trPr>
          <w:trHeight w:val="246"/>
        </w:trPr>
        <w:tc>
          <w:tcPr>
            <w:tcW w:w="754" w:type="dxa"/>
            <w:vMerge/>
          </w:tcPr>
          <w:p w:rsidR="00397919" w:rsidRPr="00DD2823" w:rsidRDefault="00397919" w:rsidP="00492E9E">
            <w:pPr>
              <w:jc w:val="center"/>
              <w:rPr>
                <w:rFonts w:ascii="Times New Roman" w:hAnsi="Times New Roman" w:cs="Times New Roman"/>
                <w:sz w:val="24"/>
                <w:szCs w:val="24"/>
              </w:rPr>
            </w:pPr>
          </w:p>
        </w:tc>
        <w:tc>
          <w:tcPr>
            <w:tcW w:w="695" w:type="dxa"/>
            <w:vAlign w:val="center"/>
          </w:tcPr>
          <w:p w:rsidR="00397919" w:rsidRPr="00F1143D" w:rsidRDefault="00397919" w:rsidP="00492E9E">
            <w:pPr>
              <w:jc w:val="center"/>
              <w:rPr>
                <w:rFonts w:ascii="Times New Roman" w:hAnsi="Times New Roman" w:cs="Times New Roman"/>
                <w:sz w:val="24"/>
                <w:szCs w:val="24"/>
              </w:rPr>
            </w:pPr>
            <w:r w:rsidRPr="00F1143D">
              <w:rPr>
                <w:rFonts w:ascii="Times New Roman" w:hAnsi="Times New Roman" w:cs="Times New Roman"/>
                <w:sz w:val="24"/>
                <w:szCs w:val="24"/>
              </w:rPr>
              <w:t>1</w:t>
            </w:r>
            <w:r w:rsidRPr="00DD2823">
              <w:rPr>
                <w:rFonts w:ascii="Times New Roman" w:hAnsi="Times New Roman" w:cs="Times New Roman"/>
                <w:sz w:val="24"/>
                <w:szCs w:val="24"/>
              </w:rPr>
              <w:t>2</w:t>
            </w:r>
            <w:r w:rsidRPr="00F1143D">
              <w:rPr>
                <w:rFonts w:ascii="Times New Roman" w:hAnsi="Times New Roman" w:cs="Times New Roman"/>
                <w:sz w:val="24"/>
                <w:szCs w:val="24"/>
              </w:rPr>
              <w:t>.</w:t>
            </w:r>
            <w:r>
              <w:rPr>
                <w:rFonts w:ascii="Times New Roman" w:hAnsi="Times New Roman" w:cs="Times New Roman"/>
                <w:sz w:val="24"/>
                <w:szCs w:val="24"/>
              </w:rPr>
              <w:t>4</w:t>
            </w:r>
          </w:p>
        </w:tc>
        <w:tc>
          <w:tcPr>
            <w:tcW w:w="696" w:type="dxa"/>
            <w:gridSpan w:val="2"/>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5</w:t>
            </w:r>
          </w:p>
        </w:tc>
        <w:tc>
          <w:tcPr>
            <w:tcW w:w="574"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1</w:t>
            </w:r>
          </w:p>
        </w:tc>
        <w:tc>
          <w:tcPr>
            <w:tcW w:w="5274" w:type="dxa"/>
            <w:vAlign w:val="center"/>
          </w:tcPr>
          <w:p w:rsidR="00397919" w:rsidRPr="00DD2823" w:rsidRDefault="00397919" w:rsidP="00492E9E">
            <w:pPr>
              <w:jc w:val="both"/>
              <w:rPr>
                <w:rFonts w:ascii="Times New Roman" w:hAnsi="Times New Roman" w:cs="Times New Roman"/>
                <w:sz w:val="24"/>
                <w:szCs w:val="24"/>
              </w:rPr>
            </w:pPr>
            <w:r w:rsidRPr="00DD2823">
              <w:rPr>
                <w:rFonts w:ascii="Times New Roman" w:hAnsi="Times New Roman" w:cs="Times New Roman"/>
                <w:sz w:val="24"/>
                <w:szCs w:val="24"/>
              </w:rPr>
              <w:t>другие риски, возникающие в работе МУ</w:t>
            </w:r>
            <w:r>
              <w:rPr>
                <w:rFonts w:ascii="Times New Roman" w:hAnsi="Times New Roman" w:cs="Times New Roman"/>
                <w:sz w:val="24"/>
                <w:szCs w:val="24"/>
              </w:rPr>
              <w:t> </w:t>
            </w:r>
            <w:r w:rsidRPr="00DD2823">
              <w:rPr>
                <w:rFonts w:ascii="Times New Roman" w:hAnsi="Times New Roman" w:cs="Times New Roman"/>
                <w:sz w:val="24"/>
                <w:szCs w:val="24"/>
              </w:rPr>
              <w:t>ФК</w:t>
            </w:r>
            <w:r>
              <w:rPr>
                <w:rFonts w:ascii="Times New Roman" w:hAnsi="Times New Roman" w:cs="Times New Roman"/>
                <w:sz w:val="24"/>
                <w:szCs w:val="24"/>
              </w:rPr>
              <w:t> </w:t>
            </w:r>
            <w:r w:rsidRPr="00DD2823">
              <w:rPr>
                <w:rFonts w:ascii="Times New Roman" w:hAnsi="Times New Roman" w:cs="Times New Roman"/>
                <w:sz w:val="24"/>
                <w:szCs w:val="24"/>
              </w:rPr>
              <w:t>СУЛ при осуществлении операций, действий (в том числе по формированию документов) по направлению деятельности</w:t>
            </w:r>
            <w:r w:rsidRPr="00DD2823">
              <w:rPr>
                <w:rFonts w:ascii="Times New Roman" w:eastAsia="Times New Roman" w:hAnsi="Times New Roman" w:cs="Times New Roman"/>
                <w:sz w:val="24"/>
                <w:szCs w:val="24"/>
                <w:lang w:eastAsia="ru-RU"/>
              </w:rPr>
              <w:t xml:space="preserve"> </w:t>
            </w:r>
            <w:r w:rsidRPr="00DD2823">
              <w:rPr>
                <w:rFonts w:ascii="Times New Roman" w:eastAsia="Times New Roman" w:hAnsi="Times New Roman" w:cs="Times New Roman"/>
                <w:sz w:val="24"/>
                <w:szCs w:val="24"/>
                <w:lang w:val="en-US" w:eastAsia="ru-RU"/>
              </w:rPr>
              <w:t>XII</w:t>
            </w:r>
            <w:r w:rsidRPr="00DD282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4</w:t>
            </w:r>
            <w:r w:rsidRPr="00DD2823">
              <w:rPr>
                <w:rFonts w:ascii="Times New Roman" w:hAnsi="Times New Roman" w:cs="Times New Roman"/>
                <w:sz w:val="24"/>
                <w:szCs w:val="24"/>
              </w:rPr>
              <w:t xml:space="preserve"> Классификатора рисков.</w:t>
            </w:r>
          </w:p>
        </w:tc>
        <w:tc>
          <w:tcPr>
            <w:tcW w:w="796"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4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Х</w:t>
            </w:r>
          </w:p>
        </w:tc>
        <w:tc>
          <w:tcPr>
            <w:tcW w:w="763"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785"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w:t>
            </w:r>
          </w:p>
        </w:tc>
        <w:tc>
          <w:tcPr>
            <w:tcW w:w="1571" w:type="dxa"/>
            <w:vAlign w:val="center"/>
          </w:tcPr>
          <w:p w:rsidR="00397919" w:rsidRPr="00DD2823" w:rsidRDefault="00397919" w:rsidP="00492E9E">
            <w:pPr>
              <w:jc w:val="center"/>
              <w:rPr>
                <w:rFonts w:ascii="Times New Roman" w:hAnsi="Times New Roman" w:cs="Times New Roman"/>
                <w:sz w:val="24"/>
                <w:szCs w:val="24"/>
              </w:rPr>
            </w:pPr>
            <w:r w:rsidRPr="00DD2823">
              <w:rPr>
                <w:rFonts w:ascii="Times New Roman" w:hAnsi="Times New Roman" w:cs="Times New Roman"/>
                <w:sz w:val="24"/>
                <w:szCs w:val="24"/>
              </w:rPr>
              <w:t>низкий</w:t>
            </w:r>
          </w:p>
        </w:tc>
      </w:tr>
    </w:tbl>
    <w:p w:rsidR="00B94556" w:rsidRPr="00D00E81" w:rsidRDefault="00B94556" w:rsidP="0085059E"/>
    <w:sectPr w:rsidR="00B94556" w:rsidRPr="00D00E81" w:rsidSect="00F55B8E">
      <w:headerReference w:type="default" r:id="rId9"/>
      <w:pgSz w:w="16838" w:h="11906" w:orient="landscape"/>
      <w:pgMar w:top="1503" w:right="1134" w:bottom="1276"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ABC" w:rsidRDefault="00B23ABC" w:rsidP="00FA4B15">
      <w:pPr>
        <w:spacing w:after="0" w:line="240" w:lineRule="auto"/>
      </w:pPr>
      <w:r>
        <w:separator/>
      </w:r>
    </w:p>
  </w:endnote>
  <w:endnote w:type="continuationSeparator" w:id="0">
    <w:p w:rsidR="00B23ABC" w:rsidRDefault="00B23ABC" w:rsidP="00FA4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ABC" w:rsidRDefault="00B23ABC" w:rsidP="00FA4B15">
      <w:pPr>
        <w:spacing w:after="0" w:line="240" w:lineRule="auto"/>
      </w:pPr>
      <w:r>
        <w:separator/>
      </w:r>
    </w:p>
  </w:footnote>
  <w:footnote w:type="continuationSeparator" w:id="0">
    <w:p w:rsidR="00B23ABC" w:rsidRDefault="00B23ABC" w:rsidP="00FA4B15">
      <w:pPr>
        <w:spacing w:after="0" w:line="240" w:lineRule="auto"/>
      </w:pPr>
      <w:r>
        <w:continuationSeparator/>
      </w:r>
    </w:p>
  </w:footnote>
  <w:footnote w:id="1">
    <w:p w:rsidR="00B23ABC" w:rsidRDefault="00B23ABC" w:rsidP="00D00E81">
      <w:pPr>
        <w:pStyle w:val="a4"/>
        <w:jc w:val="both"/>
      </w:pPr>
      <w:r>
        <w:rPr>
          <w:rStyle w:val="a6"/>
          <w:rFonts w:ascii="Times New Roman" w:hAnsi="Times New Roman" w:cs="Times New Roman"/>
        </w:rPr>
        <w:t>*</w:t>
      </w:r>
      <w:r>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B23ABC" w:rsidRPr="00655E52" w:rsidRDefault="00B23ABC" w:rsidP="00D00E81">
      <w:pPr>
        <w:pStyle w:val="a4"/>
        <w:rPr>
          <w:rFonts w:ascii="Times New Roman" w:hAnsi="Times New Roman" w:cs="Times New Roman"/>
        </w:rPr>
      </w:pPr>
      <w:r w:rsidRPr="00655E52">
        <w:rPr>
          <w:rStyle w:val="a6"/>
          <w:rFonts w:ascii="Times New Roman" w:hAnsi="Times New Roman" w:cs="Times New Roman"/>
        </w:rPr>
        <w:footnoteRef/>
      </w:r>
      <w:r w:rsidRPr="00655E52">
        <w:rPr>
          <w:rFonts w:ascii="Times New Roman" w:hAnsi="Times New Roman" w:cs="Times New Roman"/>
        </w:rPr>
        <w:t xml:space="preserve"> В случае осуществления МУ ФК указанных полномочий.</w:t>
      </w:r>
    </w:p>
  </w:footnote>
  <w:footnote w:id="3">
    <w:p w:rsidR="00B23ABC" w:rsidRPr="00FF627A" w:rsidRDefault="00B23ABC" w:rsidP="00D00E81">
      <w:pPr>
        <w:pStyle w:val="a4"/>
        <w:rPr>
          <w:rFonts w:ascii="Times New Roman" w:hAnsi="Times New Roman" w:cs="Times New Roman"/>
        </w:rPr>
      </w:pPr>
      <w:r w:rsidRPr="00FF627A">
        <w:rPr>
          <w:rStyle w:val="a6"/>
          <w:rFonts w:ascii="Times New Roman" w:hAnsi="Times New Roman" w:cs="Times New Roman"/>
        </w:rPr>
        <w:footnoteRef/>
      </w:r>
      <w:r>
        <w:rPr>
          <w:rFonts w:ascii="Times New Roman" w:hAnsi="Times New Roman" w:cs="Times New Roman"/>
        </w:rPr>
        <w:t> </w:t>
      </w:r>
      <w:r w:rsidRPr="00FF627A">
        <w:rPr>
          <w:rFonts w:ascii="Times New Roman" w:hAnsi="Times New Roman" w:cs="Times New Roman"/>
        </w:rPr>
        <w:t>При наличии в МУ ФК указанных должностей.</w:t>
      </w:r>
    </w:p>
  </w:footnote>
  <w:footnote w:id="4">
    <w:p w:rsidR="00B23ABC" w:rsidRPr="00FF627A" w:rsidRDefault="00B23ABC" w:rsidP="00D00E81">
      <w:pPr>
        <w:pStyle w:val="a4"/>
        <w:rPr>
          <w:rFonts w:ascii="Times New Roman" w:hAnsi="Times New Roman" w:cs="Times New Roman"/>
        </w:rPr>
      </w:pPr>
      <w:r w:rsidRPr="00FF627A">
        <w:rPr>
          <w:rStyle w:val="a6"/>
          <w:rFonts w:ascii="Times New Roman" w:hAnsi="Times New Roman" w:cs="Times New Roman"/>
        </w:rPr>
        <w:footnoteRef/>
      </w:r>
      <w:r w:rsidRPr="00FF627A">
        <w:rPr>
          <w:rFonts w:ascii="Times New Roman" w:hAnsi="Times New Roman" w:cs="Times New Roman"/>
        </w:rPr>
        <w:t xml:space="preserve"> При наличии в МУ ФК указанных должностей.</w:t>
      </w:r>
    </w:p>
  </w:footnote>
  <w:footnote w:id="5">
    <w:p w:rsidR="00B23ABC" w:rsidRPr="00585252" w:rsidRDefault="00B23ABC" w:rsidP="00D00E81">
      <w:pPr>
        <w:pStyle w:val="a4"/>
      </w:pPr>
      <w:r w:rsidRPr="00585252">
        <w:rPr>
          <w:rFonts w:ascii="Times New Roman" w:hAnsi="Times New Roman" w:cs="Times New Roman"/>
        </w:rPr>
        <w:footnoteRef/>
      </w:r>
      <w:r>
        <w:rPr>
          <w:rFonts w:ascii="Times New Roman" w:hAnsi="Times New Roman" w:cs="Times New Roman"/>
        </w:rPr>
        <w:t> </w:t>
      </w:r>
      <w:r w:rsidRPr="00585252">
        <w:rPr>
          <w:rFonts w:ascii="Times New Roman" w:hAnsi="Times New Roman" w:cs="Times New Roman"/>
        </w:rPr>
        <w:t xml:space="preserve">В случае осуществления </w:t>
      </w:r>
      <w:r>
        <w:rPr>
          <w:rFonts w:ascii="Times New Roman" w:hAnsi="Times New Roman" w:cs="Times New Roman"/>
        </w:rPr>
        <w:t>МУ ФК</w:t>
      </w:r>
      <w:r w:rsidRPr="00585252">
        <w:rPr>
          <w:rFonts w:ascii="Times New Roman" w:hAnsi="Times New Roman" w:cs="Times New Roman"/>
        </w:rPr>
        <w:t xml:space="preserve"> полномочий по финансовому обеспечению деятельности.</w:t>
      </w:r>
    </w:p>
  </w:footnote>
  <w:footnote w:id="6">
    <w:p w:rsidR="00B23ABC" w:rsidRPr="001743D8" w:rsidRDefault="00B23ABC"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7">
    <w:p w:rsidR="00B23ABC" w:rsidRPr="00585252" w:rsidRDefault="00B23ABC" w:rsidP="00D00E81">
      <w:pPr>
        <w:pStyle w:val="a4"/>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8">
    <w:p w:rsidR="00B23ABC" w:rsidRPr="001743D8" w:rsidRDefault="00B23ABC"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9">
    <w:p w:rsidR="00B23ABC" w:rsidRDefault="00B23ABC">
      <w:pPr>
        <w:pStyle w:val="a4"/>
      </w:pPr>
      <w:r>
        <w:rPr>
          <w:rStyle w:val="a6"/>
        </w:rPr>
        <w:footnoteRef/>
      </w:r>
      <w:r>
        <w:t xml:space="preserve"> </w:t>
      </w:r>
      <w:r w:rsidRPr="0019032F">
        <w:rPr>
          <w:rFonts w:ascii="Times New Roman" w:hAnsi="Times New Roman" w:cs="Times New Roman"/>
        </w:rPr>
        <w:t>При наличии объектов информатизации</w:t>
      </w:r>
      <w:r>
        <w:rPr>
          <w:rFonts w:ascii="Times New Roman" w:hAnsi="Times New Roman" w:cs="Times New Roman"/>
        </w:rPr>
        <w:t>.</w:t>
      </w:r>
    </w:p>
  </w:footnote>
  <w:footnote w:id="10">
    <w:p w:rsidR="00B23ABC" w:rsidRPr="001743D8" w:rsidRDefault="00B23ABC"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деятельности, подлежащей лицензированию.</w:t>
      </w:r>
    </w:p>
  </w:footnote>
  <w:footnote w:id="11">
    <w:p w:rsidR="00B23ABC" w:rsidRDefault="00B23ABC">
      <w:pPr>
        <w:pStyle w:val="a4"/>
      </w:pPr>
      <w:r>
        <w:rPr>
          <w:rStyle w:val="a6"/>
        </w:rPr>
        <w:footnoteRef/>
      </w:r>
      <w:r>
        <w:t xml:space="preserve"> </w:t>
      </w:r>
      <w:r w:rsidRPr="0019032F">
        <w:rPr>
          <w:rFonts w:ascii="Times New Roman" w:hAnsi="Times New Roman" w:cs="Times New Roman"/>
        </w:rPr>
        <w:t>В случае осуществления полномочий ОКЗИ</w:t>
      </w:r>
      <w:r>
        <w:rPr>
          <w:rFonts w:ascii="Times New Roman" w:hAnsi="Times New Roman" w:cs="Times New Roman"/>
        </w:rPr>
        <w:t>.</w:t>
      </w:r>
    </w:p>
  </w:footnote>
  <w:footnote w:id="12">
    <w:p w:rsidR="00B23ABC" w:rsidRDefault="00B23ABC">
      <w:pPr>
        <w:pStyle w:val="a4"/>
      </w:pPr>
      <w:r>
        <w:rPr>
          <w:rStyle w:val="a6"/>
        </w:rPr>
        <w:footnoteRef/>
      </w:r>
      <w:r>
        <w:t xml:space="preserve"> </w:t>
      </w:r>
      <w:r w:rsidRPr="0019032F">
        <w:rPr>
          <w:rFonts w:ascii="Times New Roman" w:hAnsi="Times New Roman" w:cs="Times New Roman"/>
        </w:rPr>
        <w:t>При наличии объектов информатизации</w:t>
      </w:r>
      <w:r>
        <w:rPr>
          <w:rFonts w:ascii="Times New Roman" w:hAnsi="Times New Roman" w:cs="Times New Roman"/>
        </w:rPr>
        <w:t>.</w:t>
      </w:r>
    </w:p>
  </w:footnote>
  <w:footnote w:id="13">
    <w:p w:rsidR="00B23ABC" w:rsidRDefault="00B23ABC">
      <w:pPr>
        <w:pStyle w:val="a4"/>
      </w:pPr>
      <w:r>
        <w:rPr>
          <w:rStyle w:val="a6"/>
        </w:rPr>
        <w:footnoteRef/>
      </w:r>
      <w:r>
        <w:t xml:space="preserve"> </w:t>
      </w:r>
      <w:r w:rsidRPr="0019032F">
        <w:rPr>
          <w:rFonts w:ascii="Times New Roman" w:hAnsi="Times New Roman" w:cs="Times New Roman"/>
        </w:rPr>
        <w:t>В случае осуществления полномочий РЦР</w:t>
      </w:r>
      <w:r>
        <w:rPr>
          <w:rFonts w:ascii="Times New Roman" w:hAnsi="Times New Roman" w:cs="Times New Roman"/>
        </w:rPr>
        <w:t>.</w:t>
      </w:r>
    </w:p>
  </w:footnote>
  <w:footnote w:id="14">
    <w:p w:rsidR="00B23ABC" w:rsidRPr="001743D8" w:rsidRDefault="00B23ABC" w:rsidP="00D00E81">
      <w:pPr>
        <w:pStyle w:val="a4"/>
        <w:rPr>
          <w:rFonts w:ascii="Times New Roman" w:hAnsi="Times New Roman" w:cs="Times New Roman"/>
        </w:rPr>
      </w:pPr>
      <w:r w:rsidRPr="001743D8">
        <w:rPr>
          <w:rStyle w:val="a6"/>
          <w:rFonts w:ascii="Times New Roman" w:hAnsi="Times New Roman" w:cs="Times New Roman"/>
        </w:rPr>
        <w:footnoteRef/>
      </w:r>
      <w:r w:rsidRPr="001743D8">
        <w:rPr>
          <w:rFonts w:ascii="Times New Roman" w:hAnsi="Times New Roman" w:cs="Times New Roman"/>
        </w:rPr>
        <w:t xml:space="preserve"> В случае осуществления МУ ФК указанных полномочий.</w:t>
      </w:r>
    </w:p>
  </w:footnote>
  <w:footnote w:id="15">
    <w:p w:rsidR="00B23ABC" w:rsidRPr="00057971" w:rsidRDefault="00B23ABC" w:rsidP="00057971">
      <w:pPr>
        <w:pStyle w:val="a4"/>
        <w:jc w:val="both"/>
        <w:rPr>
          <w:rFonts w:ascii="Times New Roman" w:hAnsi="Times New Roman" w:cs="Times New Roman"/>
        </w:rPr>
      </w:pPr>
      <w:r w:rsidRPr="00057971">
        <w:rPr>
          <w:rStyle w:val="a6"/>
          <w:rFonts w:ascii="Times New Roman" w:hAnsi="Times New Roman" w:cs="Times New Roman"/>
        </w:rPr>
        <w:footnoteRef/>
      </w:r>
      <w:r w:rsidRPr="00057971">
        <w:rPr>
          <w:rFonts w:ascii="Times New Roman" w:hAnsi="Times New Roman" w:cs="Times New Roman"/>
        </w:rPr>
        <w:t xml:space="preserve"> </w:t>
      </w:r>
      <w:proofErr w:type="gramStart"/>
      <w:r>
        <w:rPr>
          <w:rFonts w:ascii="Times New Roman" w:hAnsi="Times New Roman" w:cs="Times New Roman"/>
          <w:color w:val="000000"/>
        </w:rPr>
        <w:t xml:space="preserve">В части соглашений, заключенных до 1 января 2021 года, действующих в соответствии с пунктом 2 статьи 2 Федерального закона от 27.12.2019 г. № 479-ФЗ </w:t>
      </w:r>
      <w:r>
        <w:rPr>
          <w:rFonts w:ascii="Times New Roman" w:hAnsi="Times New Roman" w:cs="Times New Roman"/>
          <w:color w:val="000000"/>
        </w:rPr>
        <w:br/>
        <w:t xml:space="preserve">до окончания срока действия указанных соглашений, но не позднее 1 января 2022 года (далее – в соответствии с приказом Минфина России от 31.03.2020 г. № 50н – направление обращений </w:t>
      </w:r>
      <w:r>
        <w:rPr>
          <w:rFonts w:ascii="Times New Roman" w:hAnsi="Times New Roman" w:cs="Times New Roman"/>
        </w:rPr>
        <w:t>в органы Федерального казначейства,</w:t>
      </w:r>
      <w:r>
        <w:rPr>
          <w:rFonts w:ascii="Times New Roman" w:hAnsi="Times New Roman" w:cs="Times New Roman"/>
          <w:color w:val="000000"/>
        </w:rPr>
        <w:t xml:space="preserve"> высших исполнительных органов государственной власти субъектов Российской</w:t>
      </w:r>
      <w:proofErr w:type="gramEnd"/>
      <w:r>
        <w:rPr>
          <w:rFonts w:ascii="Times New Roman" w:hAnsi="Times New Roman" w:cs="Times New Roman"/>
          <w:color w:val="000000"/>
        </w:rPr>
        <w:t xml:space="preserve"> </w:t>
      </w:r>
      <w:proofErr w:type="gramStart"/>
      <w:r>
        <w:rPr>
          <w:rFonts w:ascii="Times New Roman" w:hAnsi="Times New Roman" w:cs="Times New Roman"/>
          <w:color w:val="000000"/>
        </w:rPr>
        <w:t>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roofErr w:type="gramEnd"/>
    </w:p>
  </w:footnote>
  <w:footnote w:id="16">
    <w:p w:rsidR="00B23ABC" w:rsidRDefault="00B23ABC">
      <w:pPr>
        <w:pStyle w:val="a4"/>
      </w:pPr>
      <w:r>
        <w:rPr>
          <w:rStyle w:val="a6"/>
        </w:rPr>
        <w:footnoteRef/>
      </w:r>
      <w:r>
        <w:t xml:space="preserve"> </w:t>
      </w:r>
      <w:proofErr w:type="gramStart"/>
      <w:r>
        <w:rPr>
          <w:rFonts w:ascii="Times New Roman" w:hAnsi="Times New Roman" w:cs="Times New Roman"/>
          <w:color w:val="000000"/>
        </w:rPr>
        <w:t xml:space="preserve">В части соглашений, заключенных до 1 января 2021 года, действующих в соответствии с пунктом 2 статьи 2 Федерального закона от 27.12.2019 г. № 479-ФЗ </w:t>
      </w:r>
      <w:r>
        <w:rPr>
          <w:rFonts w:ascii="Times New Roman" w:hAnsi="Times New Roman" w:cs="Times New Roman"/>
          <w:color w:val="000000"/>
        </w:rPr>
        <w:br/>
        <w:t xml:space="preserve">до окончания срока действия указанных соглашений, но не позднее 1 января 2022 года (далее – в соответствии с приказом Минфина России от 31.03.2020 г. № 50н – направление обращений </w:t>
      </w:r>
      <w:r>
        <w:rPr>
          <w:rFonts w:ascii="Times New Roman" w:hAnsi="Times New Roman" w:cs="Times New Roman"/>
        </w:rPr>
        <w:t>в органы Федерального казначейства,</w:t>
      </w:r>
      <w:r>
        <w:rPr>
          <w:rFonts w:ascii="Times New Roman" w:hAnsi="Times New Roman" w:cs="Times New Roman"/>
          <w:color w:val="000000"/>
        </w:rPr>
        <w:t xml:space="preserve"> высших исполнительных органов государственной власти субъектов Российской</w:t>
      </w:r>
      <w:proofErr w:type="gramEnd"/>
      <w:r>
        <w:rPr>
          <w:rFonts w:ascii="Times New Roman" w:hAnsi="Times New Roman" w:cs="Times New Roman"/>
          <w:color w:val="000000"/>
        </w:rPr>
        <w:t xml:space="preserve"> </w:t>
      </w:r>
      <w:proofErr w:type="gramStart"/>
      <w:r>
        <w:rPr>
          <w:rFonts w:ascii="Times New Roman" w:hAnsi="Times New Roman" w:cs="Times New Roman"/>
          <w:color w:val="000000"/>
        </w:rPr>
        <w:t>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205062"/>
      <w:docPartObj>
        <w:docPartGallery w:val="Page Numbers (Top of Page)"/>
        <w:docPartUnique/>
      </w:docPartObj>
    </w:sdtPr>
    <w:sdtEndPr>
      <w:rPr>
        <w:rFonts w:ascii="Times New Roman" w:hAnsi="Times New Roman" w:cs="Times New Roman"/>
      </w:rPr>
    </w:sdtEndPr>
    <w:sdtContent>
      <w:p w:rsidR="00B23ABC" w:rsidRPr="00D97B1B" w:rsidRDefault="00B23ABC">
        <w:pPr>
          <w:pStyle w:val="aa"/>
          <w:jc w:val="center"/>
          <w:rPr>
            <w:rFonts w:ascii="Times New Roman" w:hAnsi="Times New Roman" w:cs="Times New Roman"/>
          </w:rPr>
        </w:pPr>
        <w:r w:rsidRPr="00D97B1B">
          <w:rPr>
            <w:rFonts w:ascii="Times New Roman" w:hAnsi="Times New Roman" w:cs="Times New Roman"/>
            <w:sz w:val="24"/>
          </w:rPr>
          <w:fldChar w:fldCharType="begin"/>
        </w:r>
        <w:r w:rsidRPr="00D97B1B">
          <w:rPr>
            <w:rFonts w:ascii="Times New Roman" w:hAnsi="Times New Roman" w:cs="Times New Roman"/>
            <w:sz w:val="24"/>
          </w:rPr>
          <w:instrText>PAGE   \* MERGEFORMAT</w:instrText>
        </w:r>
        <w:r w:rsidRPr="00D97B1B">
          <w:rPr>
            <w:rFonts w:ascii="Times New Roman" w:hAnsi="Times New Roman" w:cs="Times New Roman"/>
            <w:sz w:val="24"/>
          </w:rPr>
          <w:fldChar w:fldCharType="separate"/>
        </w:r>
        <w:r w:rsidR="00EB07D1">
          <w:rPr>
            <w:rFonts w:ascii="Times New Roman" w:hAnsi="Times New Roman" w:cs="Times New Roman"/>
            <w:noProof/>
            <w:sz w:val="24"/>
          </w:rPr>
          <w:t>179</w:t>
        </w:r>
        <w:r w:rsidRPr="00D97B1B">
          <w:rPr>
            <w:rFonts w:ascii="Times New Roman" w:hAnsi="Times New Roman" w:cs="Times New Roman"/>
            <w:sz w:val="24"/>
          </w:rPr>
          <w:fldChar w:fldCharType="end"/>
        </w:r>
      </w:p>
    </w:sdtContent>
  </w:sdt>
  <w:p w:rsidR="00B23ABC" w:rsidRDefault="00B23ABC">
    <w:pPr>
      <w:pStyle w:val="aa"/>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очеревин Константин Андреевич">
    <w15:presenceInfo w15:providerId="AD" w15:userId="S-1-5-21-1908438591-1278307452-1436800534-3171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proofState w:spelling="clean" w:grammar="clean"/>
  <w:defaultTabStop w:val="708"/>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B15"/>
    <w:rsid w:val="0000014A"/>
    <w:rsid w:val="00005935"/>
    <w:rsid w:val="000079ED"/>
    <w:rsid w:val="000148D4"/>
    <w:rsid w:val="00017A4D"/>
    <w:rsid w:val="00020187"/>
    <w:rsid w:val="00022324"/>
    <w:rsid w:val="00024CFB"/>
    <w:rsid w:val="00024E89"/>
    <w:rsid w:val="00030D91"/>
    <w:rsid w:val="00032283"/>
    <w:rsid w:val="000368E7"/>
    <w:rsid w:val="00041B68"/>
    <w:rsid w:val="000478E0"/>
    <w:rsid w:val="00050704"/>
    <w:rsid w:val="00051E17"/>
    <w:rsid w:val="00053D46"/>
    <w:rsid w:val="00056A5B"/>
    <w:rsid w:val="00057971"/>
    <w:rsid w:val="0006212E"/>
    <w:rsid w:val="000647DD"/>
    <w:rsid w:val="0006705E"/>
    <w:rsid w:val="00070D46"/>
    <w:rsid w:val="00073310"/>
    <w:rsid w:val="00076913"/>
    <w:rsid w:val="00080D8A"/>
    <w:rsid w:val="00082B98"/>
    <w:rsid w:val="00082F6B"/>
    <w:rsid w:val="00084099"/>
    <w:rsid w:val="0008486E"/>
    <w:rsid w:val="00084C0B"/>
    <w:rsid w:val="00086234"/>
    <w:rsid w:val="00086EE2"/>
    <w:rsid w:val="00092D3A"/>
    <w:rsid w:val="00096A80"/>
    <w:rsid w:val="00097448"/>
    <w:rsid w:val="000978E3"/>
    <w:rsid w:val="000A04AB"/>
    <w:rsid w:val="000A165D"/>
    <w:rsid w:val="000A32AC"/>
    <w:rsid w:val="000A558D"/>
    <w:rsid w:val="000A573B"/>
    <w:rsid w:val="000A58B3"/>
    <w:rsid w:val="000B1FB0"/>
    <w:rsid w:val="000B2541"/>
    <w:rsid w:val="000B6936"/>
    <w:rsid w:val="000C1CC3"/>
    <w:rsid w:val="000C64AC"/>
    <w:rsid w:val="000D4AEA"/>
    <w:rsid w:val="000D78EE"/>
    <w:rsid w:val="000E2478"/>
    <w:rsid w:val="000E28FA"/>
    <w:rsid w:val="000E3274"/>
    <w:rsid w:val="000E4CF1"/>
    <w:rsid w:val="000E75CF"/>
    <w:rsid w:val="000F01AF"/>
    <w:rsid w:val="000F3A4C"/>
    <w:rsid w:val="000F595D"/>
    <w:rsid w:val="000F5991"/>
    <w:rsid w:val="000F72F3"/>
    <w:rsid w:val="00102EE1"/>
    <w:rsid w:val="00106F98"/>
    <w:rsid w:val="00107D3E"/>
    <w:rsid w:val="00107EDE"/>
    <w:rsid w:val="001127AF"/>
    <w:rsid w:val="00115D5C"/>
    <w:rsid w:val="001208D7"/>
    <w:rsid w:val="0012092F"/>
    <w:rsid w:val="001257E5"/>
    <w:rsid w:val="001361D8"/>
    <w:rsid w:val="00141F28"/>
    <w:rsid w:val="00142EB2"/>
    <w:rsid w:val="001432B8"/>
    <w:rsid w:val="00145194"/>
    <w:rsid w:val="001504FA"/>
    <w:rsid w:val="001511C6"/>
    <w:rsid w:val="001516F9"/>
    <w:rsid w:val="00152AFE"/>
    <w:rsid w:val="0015325E"/>
    <w:rsid w:val="0015571B"/>
    <w:rsid w:val="00156113"/>
    <w:rsid w:val="001656A4"/>
    <w:rsid w:val="00165820"/>
    <w:rsid w:val="00165E24"/>
    <w:rsid w:val="00167F06"/>
    <w:rsid w:val="00170B47"/>
    <w:rsid w:val="001743D8"/>
    <w:rsid w:val="00174B53"/>
    <w:rsid w:val="00174BC2"/>
    <w:rsid w:val="00174FAF"/>
    <w:rsid w:val="00180E5A"/>
    <w:rsid w:val="00183E34"/>
    <w:rsid w:val="00191CD6"/>
    <w:rsid w:val="001A1909"/>
    <w:rsid w:val="001A2D30"/>
    <w:rsid w:val="001A3BF6"/>
    <w:rsid w:val="001A3F5C"/>
    <w:rsid w:val="001A4065"/>
    <w:rsid w:val="001A417F"/>
    <w:rsid w:val="001A50B4"/>
    <w:rsid w:val="001A7602"/>
    <w:rsid w:val="001B1BD8"/>
    <w:rsid w:val="001C6CEA"/>
    <w:rsid w:val="001D5452"/>
    <w:rsid w:val="001D5C09"/>
    <w:rsid w:val="001E5448"/>
    <w:rsid w:val="001E722B"/>
    <w:rsid w:val="001F24C7"/>
    <w:rsid w:val="001F583A"/>
    <w:rsid w:val="001F776A"/>
    <w:rsid w:val="00207A0C"/>
    <w:rsid w:val="0021409D"/>
    <w:rsid w:val="002145E0"/>
    <w:rsid w:val="0022663B"/>
    <w:rsid w:val="00227DBE"/>
    <w:rsid w:val="002366EE"/>
    <w:rsid w:val="00236C78"/>
    <w:rsid w:val="00241B08"/>
    <w:rsid w:val="002439D3"/>
    <w:rsid w:val="002539BA"/>
    <w:rsid w:val="002559B7"/>
    <w:rsid w:val="00256D1A"/>
    <w:rsid w:val="0025721F"/>
    <w:rsid w:val="00260455"/>
    <w:rsid w:val="00262D6F"/>
    <w:rsid w:val="00267290"/>
    <w:rsid w:val="00270FE6"/>
    <w:rsid w:val="00274C6F"/>
    <w:rsid w:val="00276D9D"/>
    <w:rsid w:val="00287B4F"/>
    <w:rsid w:val="00295C02"/>
    <w:rsid w:val="002A2271"/>
    <w:rsid w:val="002A3197"/>
    <w:rsid w:val="002A42EF"/>
    <w:rsid w:val="002A52E2"/>
    <w:rsid w:val="002B1114"/>
    <w:rsid w:val="002B41FC"/>
    <w:rsid w:val="002B55E5"/>
    <w:rsid w:val="002B637E"/>
    <w:rsid w:val="002C5265"/>
    <w:rsid w:val="002C7A97"/>
    <w:rsid w:val="002D06C5"/>
    <w:rsid w:val="002D1052"/>
    <w:rsid w:val="002D1D3D"/>
    <w:rsid w:val="002D1F4F"/>
    <w:rsid w:val="002D2188"/>
    <w:rsid w:val="002D4A8F"/>
    <w:rsid w:val="002D62D1"/>
    <w:rsid w:val="002E0329"/>
    <w:rsid w:val="002E23A0"/>
    <w:rsid w:val="002E286B"/>
    <w:rsid w:val="002E35BE"/>
    <w:rsid w:val="002F1797"/>
    <w:rsid w:val="002F579E"/>
    <w:rsid w:val="002F726E"/>
    <w:rsid w:val="00300652"/>
    <w:rsid w:val="00300AC6"/>
    <w:rsid w:val="003039C1"/>
    <w:rsid w:val="00304A6C"/>
    <w:rsid w:val="00305E1E"/>
    <w:rsid w:val="00307490"/>
    <w:rsid w:val="00307612"/>
    <w:rsid w:val="00307F65"/>
    <w:rsid w:val="003110A6"/>
    <w:rsid w:val="003125E1"/>
    <w:rsid w:val="00314CEB"/>
    <w:rsid w:val="00315B7B"/>
    <w:rsid w:val="00321884"/>
    <w:rsid w:val="00322021"/>
    <w:rsid w:val="003263D9"/>
    <w:rsid w:val="0032644E"/>
    <w:rsid w:val="00332D20"/>
    <w:rsid w:val="00334A46"/>
    <w:rsid w:val="00336B79"/>
    <w:rsid w:val="00340583"/>
    <w:rsid w:val="003405F9"/>
    <w:rsid w:val="00343607"/>
    <w:rsid w:val="0034530D"/>
    <w:rsid w:val="00357FC5"/>
    <w:rsid w:val="0036220E"/>
    <w:rsid w:val="00362769"/>
    <w:rsid w:val="00366848"/>
    <w:rsid w:val="00370F26"/>
    <w:rsid w:val="00380C84"/>
    <w:rsid w:val="00381D88"/>
    <w:rsid w:val="0038289D"/>
    <w:rsid w:val="0039104F"/>
    <w:rsid w:val="0039183B"/>
    <w:rsid w:val="003936B0"/>
    <w:rsid w:val="00395DD0"/>
    <w:rsid w:val="003975C3"/>
    <w:rsid w:val="00397919"/>
    <w:rsid w:val="003A7DF6"/>
    <w:rsid w:val="003B0B24"/>
    <w:rsid w:val="003B1165"/>
    <w:rsid w:val="003B1F9F"/>
    <w:rsid w:val="003B2048"/>
    <w:rsid w:val="003B3A6A"/>
    <w:rsid w:val="003B5F6F"/>
    <w:rsid w:val="003B6381"/>
    <w:rsid w:val="003B7B34"/>
    <w:rsid w:val="003C12E1"/>
    <w:rsid w:val="003C3B62"/>
    <w:rsid w:val="003C7FD0"/>
    <w:rsid w:val="003D411E"/>
    <w:rsid w:val="003D44B9"/>
    <w:rsid w:val="003D62CA"/>
    <w:rsid w:val="003E0745"/>
    <w:rsid w:val="003F002D"/>
    <w:rsid w:val="003F0A43"/>
    <w:rsid w:val="003F236B"/>
    <w:rsid w:val="003F26FA"/>
    <w:rsid w:val="003F2ECA"/>
    <w:rsid w:val="003F6C76"/>
    <w:rsid w:val="003F6E32"/>
    <w:rsid w:val="003F766E"/>
    <w:rsid w:val="00401CC7"/>
    <w:rsid w:val="004046C5"/>
    <w:rsid w:val="004049C3"/>
    <w:rsid w:val="004065E1"/>
    <w:rsid w:val="004066C5"/>
    <w:rsid w:val="00406AAD"/>
    <w:rsid w:val="00411DB0"/>
    <w:rsid w:val="00412392"/>
    <w:rsid w:val="00414713"/>
    <w:rsid w:val="00415566"/>
    <w:rsid w:val="00415994"/>
    <w:rsid w:val="00432678"/>
    <w:rsid w:val="00443808"/>
    <w:rsid w:val="004469E0"/>
    <w:rsid w:val="00450029"/>
    <w:rsid w:val="0046231F"/>
    <w:rsid w:val="00465E2E"/>
    <w:rsid w:val="0047196E"/>
    <w:rsid w:val="00472B19"/>
    <w:rsid w:val="004743AF"/>
    <w:rsid w:val="00474E5D"/>
    <w:rsid w:val="00475E5D"/>
    <w:rsid w:val="00476A61"/>
    <w:rsid w:val="00481DE2"/>
    <w:rsid w:val="00482347"/>
    <w:rsid w:val="00487007"/>
    <w:rsid w:val="00491CCA"/>
    <w:rsid w:val="00492D54"/>
    <w:rsid w:val="00492E08"/>
    <w:rsid w:val="00492E9E"/>
    <w:rsid w:val="00493B96"/>
    <w:rsid w:val="00497B1F"/>
    <w:rsid w:val="004A48BF"/>
    <w:rsid w:val="004A602F"/>
    <w:rsid w:val="004B1F2C"/>
    <w:rsid w:val="004B26EE"/>
    <w:rsid w:val="004B3978"/>
    <w:rsid w:val="004C0DC2"/>
    <w:rsid w:val="004C1A00"/>
    <w:rsid w:val="004C36E0"/>
    <w:rsid w:val="004C5382"/>
    <w:rsid w:val="004D0837"/>
    <w:rsid w:val="004D1D10"/>
    <w:rsid w:val="004D2D65"/>
    <w:rsid w:val="004D400F"/>
    <w:rsid w:val="004D75A9"/>
    <w:rsid w:val="004E14F8"/>
    <w:rsid w:val="004E1D52"/>
    <w:rsid w:val="004E7755"/>
    <w:rsid w:val="004F097E"/>
    <w:rsid w:val="004F0C74"/>
    <w:rsid w:val="004F4070"/>
    <w:rsid w:val="004F5939"/>
    <w:rsid w:val="004F700C"/>
    <w:rsid w:val="00502BAC"/>
    <w:rsid w:val="0050354D"/>
    <w:rsid w:val="00510CE3"/>
    <w:rsid w:val="005114D9"/>
    <w:rsid w:val="005116F7"/>
    <w:rsid w:val="00512097"/>
    <w:rsid w:val="00512FD7"/>
    <w:rsid w:val="00514588"/>
    <w:rsid w:val="00516AE8"/>
    <w:rsid w:val="0051765F"/>
    <w:rsid w:val="00521129"/>
    <w:rsid w:val="0052238A"/>
    <w:rsid w:val="00523624"/>
    <w:rsid w:val="00525EEB"/>
    <w:rsid w:val="00526BAA"/>
    <w:rsid w:val="00527242"/>
    <w:rsid w:val="00532666"/>
    <w:rsid w:val="00532D92"/>
    <w:rsid w:val="005363BB"/>
    <w:rsid w:val="00536DC7"/>
    <w:rsid w:val="00540187"/>
    <w:rsid w:val="00542764"/>
    <w:rsid w:val="00545101"/>
    <w:rsid w:val="00551C38"/>
    <w:rsid w:val="0055280D"/>
    <w:rsid w:val="0055442C"/>
    <w:rsid w:val="00555343"/>
    <w:rsid w:val="005563F3"/>
    <w:rsid w:val="0056170F"/>
    <w:rsid w:val="00561BEC"/>
    <w:rsid w:val="00562486"/>
    <w:rsid w:val="005638BF"/>
    <w:rsid w:val="00564034"/>
    <w:rsid w:val="00564930"/>
    <w:rsid w:val="00565BBC"/>
    <w:rsid w:val="00570CC3"/>
    <w:rsid w:val="00572146"/>
    <w:rsid w:val="005737A9"/>
    <w:rsid w:val="00574172"/>
    <w:rsid w:val="005778DD"/>
    <w:rsid w:val="00577E58"/>
    <w:rsid w:val="00583308"/>
    <w:rsid w:val="0058363B"/>
    <w:rsid w:val="0058403B"/>
    <w:rsid w:val="00585252"/>
    <w:rsid w:val="00586D89"/>
    <w:rsid w:val="005876F3"/>
    <w:rsid w:val="005945EC"/>
    <w:rsid w:val="005A09C6"/>
    <w:rsid w:val="005A61A7"/>
    <w:rsid w:val="005A640E"/>
    <w:rsid w:val="005A6D2B"/>
    <w:rsid w:val="005A6D68"/>
    <w:rsid w:val="005A7622"/>
    <w:rsid w:val="005A77F9"/>
    <w:rsid w:val="005B63E2"/>
    <w:rsid w:val="005C1446"/>
    <w:rsid w:val="005C14A7"/>
    <w:rsid w:val="005C55A1"/>
    <w:rsid w:val="005D0BEE"/>
    <w:rsid w:val="005D61FA"/>
    <w:rsid w:val="005D7D60"/>
    <w:rsid w:val="005E15F9"/>
    <w:rsid w:val="005E1628"/>
    <w:rsid w:val="005E1EEA"/>
    <w:rsid w:val="005E68FD"/>
    <w:rsid w:val="005F213B"/>
    <w:rsid w:val="005F3A43"/>
    <w:rsid w:val="005F553D"/>
    <w:rsid w:val="006008F9"/>
    <w:rsid w:val="006013F6"/>
    <w:rsid w:val="006038A9"/>
    <w:rsid w:val="00604384"/>
    <w:rsid w:val="006059DF"/>
    <w:rsid w:val="00605DBF"/>
    <w:rsid w:val="006068CA"/>
    <w:rsid w:val="00606DC7"/>
    <w:rsid w:val="006145EA"/>
    <w:rsid w:val="006152FB"/>
    <w:rsid w:val="00615B38"/>
    <w:rsid w:val="00616928"/>
    <w:rsid w:val="00621C8C"/>
    <w:rsid w:val="00621F48"/>
    <w:rsid w:val="0062356A"/>
    <w:rsid w:val="0062532C"/>
    <w:rsid w:val="0062775C"/>
    <w:rsid w:val="006328F8"/>
    <w:rsid w:val="00636058"/>
    <w:rsid w:val="00636918"/>
    <w:rsid w:val="00642D10"/>
    <w:rsid w:val="006458A3"/>
    <w:rsid w:val="0064766E"/>
    <w:rsid w:val="00650BAF"/>
    <w:rsid w:val="00655E52"/>
    <w:rsid w:val="00660EF2"/>
    <w:rsid w:val="00661169"/>
    <w:rsid w:val="00662467"/>
    <w:rsid w:val="00663FB8"/>
    <w:rsid w:val="00664B12"/>
    <w:rsid w:val="00664E1C"/>
    <w:rsid w:val="00671F31"/>
    <w:rsid w:val="0067212B"/>
    <w:rsid w:val="006728DB"/>
    <w:rsid w:val="0067485E"/>
    <w:rsid w:val="006778B5"/>
    <w:rsid w:val="00684AF7"/>
    <w:rsid w:val="006853E5"/>
    <w:rsid w:val="006900CB"/>
    <w:rsid w:val="006909B2"/>
    <w:rsid w:val="00694D03"/>
    <w:rsid w:val="00695C94"/>
    <w:rsid w:val="00697943"/>
    <w:rsid w:val="006A03DD"/>
    <w:rsid w:val="006A2A87"/>
    <w:rsid w:val="006A695F"/>
    <w:rsid w:val="006A797D"/>
    <w:rsid w:val="006A7D2C"/>
    <w:rsid w:val="006B4583"/>
    <w:rsid w:val="006C1A03"/>
    <w:rsid w:val="006C1A41"/>
    <w:rsid w:val="006C2FC4"/>
    <w:rsid w:val="006C6329"/>
    <w:rsid w:val="006C64E4"/>
    <w:rsid w:val="006C67B1"/>
    <w:rsid w:val="006C6C27"/>
    <w:rsid w:val="006C71B7"/>
    <w:rsid w:val="006C7A88"/>
    <w:rsid w:val="006D0C9D"/>
    <w:rsid w:val="006D3918"/>
    <w:rsid w:val="006D3E2E"/>
    <w:rsid w:val="006D5C19"/>
    <w:rsid w:val="006E0DF4"/>
    <w:rsid w:val="006E2FE3"/>
    <w:rsid w:val="006E3296"/>
    <w:rsid w:val="006F1A9D"/>
    <w:rsid w:val="00704389"/>
    <w:rsid w:val="00704773"/>
    <w:rsid w:val="007054B4"/>
    <w:rsid w:val="007101A0"/>
    <w:rsid w:val="007109CA"/>
    <w:rsid w:val="00711273"/>
    <w:rsid w:val="00713688"/>
    <w:rsid w:val="00713FAA"/>
    <w:rsid w:val="007141EB"/>
    <w:rsid w:val="007155B5"/>
    <w:rsid w:val="00716E2A"/>
    <w:rsid w:val="00716EE1"/>
    <w:rsid w:val="00716F92"/>
    <w:rsid w:val="00717D3C"/>
    <w:rsid w:val="007217F3"/>
    <w:rsid w:val="00725031"/>
    <w:rsid w:val="007277E4"/>
    <w:rsid w:val="00727C1E"/>
    <w:rsid w:val="00727D32"/>
    <w:rsid w:val="00727DE3"/>
    <w:rsid w:val="00727E99"/>
    <w:rsid w:val="0073073F"/>
    <w:rsid w:val="0073302A"/>
    <w:rsid w:val="00734E8D"/>
    <w:rsid w:val="00737A2F"/>
    <w:rsid w:val="00741E75"/>
    <w:rsid w:val="00743ED5"/>
    <w:rsid w:val="00744B63"/>
    <w:rsid w:val="00755E82"/>
    <w:rsid w:val="00756052"/>
    <w:rsid w:val="0076076F"/>
    <w:rsid w:val="00761068"/>
    <w:rsid w:val="00762984"/>
    <w:rsid w:val="007634BF"/>
    <w:rsid w:val="0076490E"/>
    <w:rsid w:val="00764C5A"/>
    <w:rsid w:val="007661C1"/>
    <w:rsid w:val="007711F8"/>
    <w:rsid w:val="00772FF6"/>
    <w:rsid w:val="00774C05"/>
    <w:rsid w:val="00777217"/>
    <w:rsid w:val="0078199C"/>
    <w:rsid w:val="007822F3"/>
    <w:rsid w:val="007834E4"/>
    <w:rsid w:val="00784DCF"/>
    <w:rsid w:val="00787872"/>
    <w:rsid w:val="00792260"/>
    <w:rsid w:val="007922D5"/>
    <w:rsid w:val="00792C76"/>
    <w:rsid w:val="0079373B"/>
    <w:rsid w:val="0079512A"/>
    <w:rsid w:val="007A118C"/>
    <w:rsid w:val="007A4400"/>
    <w:rsid w:val="007A6F35"/>
    <w:rsid w:val="007B3011"/>
    <w:rsid w:val="007B3CC7"/>
    <w:rsid w:val="007B61F3"/>
    <w:rsid w:val="007B7E1E"/>
    <w:rsid w:val="007C1876"/>
    <w:rsid w:val="007C2ED6"/>
    <w:rsid w:val="007C61C7"/>
    <w:rsid w:val="007C6767"/>
    <w:rsid w:val="007C7589"/>
    <w:rsid w:val="007C7754"/>
    <w:rsid w:val="007D061A"/>
    <w:rsid w:val="007D09BC"/>
    <w:rsid w:val="007D4343"/>
    <w:rsid w:val="007D4DCB"/>
    <w:rsid w:val="007D56AC"/>
    <w:rsid w:val="007D67D9"/>
    <w:rsid w:val="007D6F14"/>
    <w:rsid w:val="007E1F2C"/>
    <w:rsid w:val="007E3CF5"/>
    <w:rsid w:val="007E56E9"/>
    <w:rsid w:val="007E6B50"/>
    <w:rsid w:val="007F03B0"/>
    <w:rsid w:val="00801B3C"/>
    <w:rsid w:val="00803151"/>
    <w:rsid w:val="008127A2"/>
    <w:rsid w:val="00817740"/>
    <w:rsid w:val="00833FC5"/>
    <w:rsid w:val="0084325C"/>
    <w:rsid w:val="0084697F"/>
    <w:rsid w:val="00846FB2"/>
    <w:rsid w:val="00846FEB"/>
    <w:rsid w:val="00847572"/>
    <w:rsid w:val="0085059E"/>
    <w:rsid w:val="00851F3D"/>
    <w:rsid w:val="00852874"/>
    <w:rsid w:val="00853511"/>
    <w:rsid w:val="008654B1"/>
    <w:rsid w:val="0087511D"/>
    <w:rsid w:val="00877F38"/>
    <w:rsid w:val="00881385"/>
    <w:rsid w:val="00881C53"/>
    <w:rsid w:val="00881E3F"/>
    <w:rsid w:val="00883077"/>
    <w:rsid w:val="008841CE"/>
    <w:rsid w:val="00886022"/>
    <w:rsid w:val="00895BDC"/>
    <w:rsid w:val="008A122E"/>
    <w:rsid w:val="008A4917"/>
    <w:rsid w:val="008A58FA"/>
    <w:rsid w:val="008A76DB"/>
    <w:rsid w:val="008A7F36"/>
    <w:rsid w:val="008B0971"/>
    <w:rsid w:val="008B0B9C"/>
    <w:rsid w:val="008B1274"/>
    <w:rsid w:val="008B55EA"/>
    <w:rsid w:val="008B57C8"/>
    <w:rsid w:val="008B5E35"/>
    <w:rsid w:val="008B633B"/>
    <w:rsid w:val="008C5AC0"/>
    <w:rsid w:val="008D1C4F"/>
    <w:rsid w:val="008D6814"/>
    <w:rsid w:val="008D7E13"/>
    <w:rsid w:val="008D7EB3"/>
    <w:rsid w:val="008E24D3"/>
    <w:rsid w:val="008E3A94"/>
    <w:rsid w:val="008E46AC"/>
    <w:rsid w:val="008E6051"/>
    <w:rsid w:val="008E71F7"/>
    <w:rsid w:val="008F15DE"/>
    <w:rsid w:val="008F32FA"/>
    <w:rsid w:val="008F5378"/>
    <w:rsid w:val="008F6C21"/>
    <w:rsid w:val="008F73A9"/>
    <w:rsid w:val="00901845"/>
    <w:rsid w:val="00901BAD"/>
    <w:rsid w:val="0090314D"/>
    <w:rsid w:val="00903BEC"/>
    <w:rsid w:val="009066B1"/>
    <w:rsid w:val="009073BB"/>
    <w:rsid w:val="00911236"/>
    <w:rsid w:val="009159ED"/>
    <w:rsid w:val="009210C9"/>
    <w:rsid w:val="009278B0"/>
    <w:rsid w:val="00930C6F"/>
    <w:rsid w:val="00937C96"/>
    <w:rsid w:val="00940A86"/>
    <w:rsid w:val="00942019"/>
    <w:rsid w:val="009427D2"/>
    <w:rsid w:val="00952B0E"/>
    <w:rsid w:val="00953E75"/>
    <w:rsid w:val="00955BA9"/>
    <w:rsid w:val="00955D3F"/>
    <w:rsid w:val="00956CE5"/>
    <w:rsid w:val="00961C8D"/>
    <w:rsid w:val="00970A88"/>
    <w:rsid w:val="00970EC9"/>
    <w:rsid w:val="0097128A"/>
    <w:rsid w:val="00972815"/>
    <w:rsid w:val="00972A60"/>
    <w:rsid w:val="00980036"/>
    <w:rsid w:val="0098120E"/>
    <w:rsid w:val="0098164B"/>
    <w:rsid w:val="00987C75"/>
    <w:rsid w:val="00991C9E"/>
    <w:rsid w:val="009928DF"/>
    <w:rsid w:val="0099614F"/>
    <w:rsid w:val="00996CD0"/>
    <w:rsid w:val="009A0874"/>
    <w:rsid w:val="009A16F8"/>
    <w:rsid w:val="009A6C4B"/>
    <w:rsid w:val="009A73DA"/>
    <w:rsid w:val="009A7B2B"/>
    <w:rsid w:val="009B7053"/>
    <w:rsid w:val="009C3A3D"/>
    <w:rsid w:val="009C5DE3"/>
    <w:rsid w:val="009D04D3"/>
    <w:rsid w:val="009D1463"/>
    <w:rsid w:val="009D3B92"/>
    <w:rsid w:val="009D3DC5"/>
    <w:rsid w:val="009D5247"/>
    <w:rsid w:val="009E0C12"/>
    <w:rsid w:val="009E1304"/>
    <w:rsid w:val="009E1EAC"/>
    <w:rsid w:val="009E3EF9"/>
    <w:rsid w:val="009E6351"/>
    <w:rsid w:val="009F41C3"/>
    <w:rsid w:val="00A01B66"/>
    <w:rsid w:val="00A02D1A"/>
    <w:rsid w:val="00A04F26"/>
    <w:rsid w:val="00A06816"/>
    <w:rsid w:val="00A1217E"/>
    <w:rsid w:val="00A166B1"/>
    <w:rsid w:val="00A16BEA"/>
    <w:rsid w:val="00A17ACF"/>
    <w:rsid w:val="00A20D08"/>
    <w:rsid w:val="00A2400E"/>
    <w:rsid w:val="00A32308"/>
    <w:rsid w:val="00A35950"/>
    <w:rsid w:val="00A3680E"/>
    <w:rsid w:val="00A400E3"/>
    <w:rsid w:val="00A408E8"/>
    <w:rsid w:val="00A40AAB"/>
    <w:rsid w:val="00A41EA1"/>
    <w:rsid w:val="00A4223E"/>
    <w:rsid w:val="00A46218"/>
    <w:rsid w:val="00A51E3E"/>
    <w:rsid w:val="00A6102D"/>
    <w:rsid w:val="00A6763B"/>
    <w:rsid w:val="00A708C0"/>
    <w:rsid w:val="00A7338F"/>
    <w:rsid w:val="00A85E65"/>
    <w:rsid w:val="00A86D46"/>
    <w:rsid w:val="00A8752F"/>
    <w:rsid w:val="00A87962"/>
    <w:rsid w:val="00A900BA"/>
    <w:rsid w:val="00A91C7A"/>
    <w:rsid w:val="00A96CBB"/>
    <w:rsid w:val="00A977F2"/>
    <w:rsid w:val="00AA1184"/>
    <w:rsid w:val="00AA17D2"/>
    <w:rsid w:val="00AA1FEF"/>
    <w:rsid w:val="00AA4D75"/>
    <w:rsid w:val="00AB1929"/>
    <w:rsid w:val="00AB42F3"/>
    <w:rsid w:val="00AB4D51"/>
    <w:rsid w:val="00AB7322"/>
    <w:rsid w:val="00AC1065"/>
    <w:rsid w:val="00AC2E51"/>
    <w:rsid w:val="00AD2EF3"/>
    <w:rsid w:val="00AD530A"/>
    <w:rsid w:val="00AE0CDB"/>
    <w:rsid w:val="00AE1EDD"/>
    <w:rsid w:val="00AE2F4C"/>
    <w:rsid w:val="00AE3772"/>
    <w:rsid w:val="00AE558C"/>
    <w:rsid w:val="00AE7580"/>
    <w:rsid w:val="00AF2C6C"/>
    <w:rsid w:val="00AF6475"/>
    <w:rsid w:val="00B029AB"/>
    <w:rsid w:val="00B10A3E"/>
    <w:rsid w:val="00B110E2"/>
    <w:rsid w:val="00B137CD"/>
    <w:rsid w:val="00B14FC5"/>
    <w:rsid w:val="00B152F1"/>
    <w:rsid w:val="00B2342B"/>
    <w:rsid w:val="00B23ABC"/>
    <w:rsid w:val="00B23B83"/>
    <w:rsid w:val="00B23F43"/>
    <w:rsid w:val="00B25174"/>
    <w:rsid w:val="00B26813"/>
    <w:rsid w:val="00B26DE4"/>
    <w:rsid w:val="00B26DFD"/>
    <w:rsid w:val="00B32A8B"/>
    <w:rsid w:val="00B3530D"/>
    <w:rsid w:val="00B3691E"/>
    <w:rsid w:val="00B45A23"/>
    <w:rsid w:val="00B5160F"/>
    <w:rsid w:val="00B537A2"/>
    <w:rsid w:val="00B55D5C"/>
    <w:rsid w:val="00B632AE"/>
    <w:rsid w:val="00B66BB9"/>
    <w:rsid w:val="00B7018D"/>
    <w:rsid w:val="00B70381"/>
    <w:rsid w:val="00B73C9E"/>
    <w:rsid w:val="00B774B3"/>
    <w:rsid w:val="00B80720"/>
    <w:rsid w:val="00B822FA"/>
    <w:rsid w:val="00B8287B"/>
    <w:rsid w:val="00B83D0F"/>
    <w:rsid w:val="00B83F87"/>
    <w:rsid w:val="00B84CB2"/>
    <w:rsid w:val="00B866CC"/>
    <w:rsid w:val="00B906A7"/>
    <w:rsid w:val="00B92AF2"/>
    <w:rsid w:val="00B930B1"/>
    <w:rsid w:val="00B94556"/>
    <w:rsid w:val="00B955E6"/>
    <w:rsid w:val="00BA20BF"/>
    <w:rsid w:val="00BA3492"/>
    <w:rsid w:val="00BA4448"/>
    <w:rsid w:val="00BA76CF"/>
    <w:rsid w:val="00BB287C"/>
    <w:rsid w:val="00BB3386"/>
    <w:rsid w:val="00BB5B8C"/>
    <w:rsid w:val="00BC2374"/>
    <w:rsid w:val="00BC2AF7"/>
    <w:rsid w:val="00BC336C"/>
    <w:rsid w:val="00BC68FB"/>
    <w:rsid w:val="00BC7F40"/>
    <w:rsid w:val="00BD20B7"/>
    <w:rsid w:val="00BD240B"/>
    <w:rsid w:val="00BD419C"/>
    <w:rsid w:val="00BD61B2"/>
    <w:rsid w:val="00BD6D3F"/>
    <w:rsid w:val="00BE1F78"/>
    <w:rsid w:val="00BE2EE6"/>
    <w:rsid w:val="00BE32D1"/>
    <w:rsid w:val="00BE6707"/>
    <w:rsid w:val="00BF3192"/>
    <w:rsid w:val="00BF4940"/>
    <w:rsid w:val="00BF727A"/>
    <w:rsid w:val="00C00E5D"/>
    <w:rsid w:val="00C02D79"/>
    <w:rsid w:val="00C032AE"/>
    <w:rsid w:val="00C03B57"/>
    <w:rsid w:val="00C042E3"/>
    <w:rsid w:val="00C04942"/>
    <w:rsid w:val="00C04EB8"/>
    <w:rsid w:val="00C05D0D"/>
    <w:rsid w:val="00C07B08"/>
    <w:rsid w:val="00C11AC8"/>
    <w:rsid w:val="00C11C46"/>
    <w:rsid w:val="00C13D5A"/>
    <w:rsid w:val="00C147F1"/>
    <w:rsid w:val="00C17FE2"/>
    <w:rsid w:val="00C2015F"/>
    <w:rsid w:val="00C256BC"/>
    <w:rsid w:val="00C2733E"/>
    <w:rsid w:val="00C27ED3"/>
    <w:rsid w:val="00C32897"/>
    <w:rsid w:val="00C32978"/>
    <w:rsid w:val="00C33405"/>
    <w:rsid w:val="00C35869"/>
    <w:rsid w:val="00C40D61"/>
    <w:rsid w:val="00C41DE3"/>
    <w:rsid w:val="00C43D50"/>
    <w:rsid w:val="00C44B78"/>
    <w:rsid w:val="00C46DF9"/>
    <w:rsid w:val="00C541FB"/>
    <w:rsid w:val="00C544B8"/>
    <w:rsid w:val="00C56D4B"/>
    <w:rsid w:val="00C56E85"/>
    <w:rsid w:val="00C63237"/>
    <w:rsid w:val="00C63FAA"/>
    <w:rsid w:val="00C702DB"/>
    <w:rsid w:val="00C73244"/>
    <w:rsid w:val="00C827D2"/>
    <w:rsid w:val="00C83328"/>
    <w:rsid w:val="00C83FE2"/>
    <w:rsid w:val="00C86FD1"/>
    <w:rsid w:val="00C90B73"/>
    <w:rsid w:val="00C90F70"/>
    <w:rsid w:val="00CA0A51"/>
    <w:rsid w:val="00CA3CF1"/>
    <w:rsid w:val="00CA4DA2"/>
    <w:rsid w:val="00CA4F33"/>
    <w:rsid w:val="00CA5F6E"/>
    <w:rsid w:val="00CA626B"/>
    <w:rsid w:val="00CA655B"/>
    <w:rsid w:val="00CA6B73"/>
    <w:rsid w:val="00CB125B"/>
    <w:rsid w:val="00CB565D"/>
    <w:rsid w:val="00CB5FEF"/>
    <w:rsid w:val="00CB7D5C"/>
    <w:rsid w:val="00CC3B26"/>
    <w:rsid w:val="00CC6D1D"/>
    <w:rsid w:val="00CC6EA4"/>
    <w:rsid w:val="00CC7DB2"/>
    <w:rsid w:val="00CD3AEC"/>
    <w:rsid w:val="00CE3344"/>
    <w:rsid w:val="00CE4AB9"/>
    <w:rsid w:val="00CF1120"/>
    <w:rsid w:val="00CF273E"/>
    <w:rsid w:val="00CF3217"/>
    <w:rsid w:val="00CF34AE"/>
    <w:rsid w:val="00CF5B4D"/>
    <w:rsid w:val="00CF6B87"/>
    <w:rsid w:val="00D00E81"/>
    <w:rsid w:val="00D04650"/>
    <w:rsid w:val="00D04C65"/>
    <w:rsid w:val="00D05418"/>
    <w:rsid w:val="00D0583A"/>
    <w:rsid w:val="00D05D12"/>
    <w:rsid w:val="00D0639F"/>
    <w:rsid w:val="00D06597"/>
    <w:rsid w:val="00D0676D"/>
    <w:rsid w:val="00D11B13"/>
    <w:rsid w:val="00D122F1"/>
    <w:rsid w:val="00D149D6"/>
    <w:rsid w:val="00D14A49"/>
    <w:rsid w:val="00D177BD"/>
    <w:rsid w:val="00D242A0"/>
    <w:rsid w:val="00D31E4D"/>
    <w:rsid w:val="00D34E35"/>
    <w:rsid w:val="00D4018A"/>
    <w:rsid w:val="00D40DAC"/>
    <w:rsid w:val="00D44383"/>
    <w:rsid w:val="00D45481"/>
    <w:rsid w:val="00D532F6"/>
    <w:rsid w:val="00D53BE3"/>
    <w:rsid w:val="00D55115"/>
    <w:rsid w:val="00D56910"/>
    <w:rsid w:val="00D60D7D"/>
    <w:rsid w:val="00D61495"/>
    <w:rsid w:val="00D6477B"/>
    <w:rsid w:val="00D67241"/>
    <w:rsid w:val="00D721C9"/>
    <w:rsid w:val="00D72D05"/>
    <w:rsid w:val="00D74942"/>
    <w:rsid w:val="00D7659B"/>
    <w:rsid w:val="00D77FF9"/>
    <w:rsid w:val="00D82C70"/>
    <w:rsid w:val="00D82C78"/>
    <w:rsid w:val="00D87886"/>
    <w:rsid w:val="00D8788B"/>
    <w:rsid w:val="00D87EB1"/>
    <w:rsid w:val="00D9469E"/>
    <w:rsid w:val="00D97B1B"/>
    <w:rsid w:val="00DA0326"/>
    <w:rsid w:val="00DA6A96"/>
    <w:rsid w:val="00DB4344"/>
    <w:rsid w:val="00DC1F2B"/>
    <w:rsid w:val="00DC779C"/>
    <w:rsid w:val="00DD15CF"/>
    <w:rsid w:val="00DD1B54"/>
    <w:rsid w:val="00DD2823"/>
    <w:rsid w:val="00DD4385"/>
    <w:rsid w:val="00DE2A78"/>
    <w:rsid w:val="00DE5D42"/>
    <w:rsid w:val="00DF394E"/>
    <w:rsid w:val="00DF5342"/>
    <w:rsid w:val="00DF6019"/>
    <w:rsid w:val="00DF7944"/>
    <w:rsid w:val="00E041E6"/>
    <w:rsid w:val="00E0672D"/>
    <w:rsid w:val="00E10056"/>
    <w:rsid w:val="00E1444B"/>
    <w:rsid w:val="00E146CA"/>
    <w:rsid w:val="00E14F8F"/>
    <w:rsid w:val="00E17199"/>
    <w:rsid w:val="00E17BE0"/>
    <w:rsid w:val="00E17C33"/>
    <w:rsid w:val="00E216E1"/>
    <w:rsid w:val="00E2238C"/>
    <w:rsid w:val="00E278F7"/>
    <w:rsid w:val="00E30DEF"/>
    <w:rsid w:val="00E343DA"/>
    <w:rsid w:val="00E3549A"/>
    <w:rsid w:val="00E36985"/>
    <w:rsid w:val="00E36BD5"/>
    <w:rsid w:val="00E4080E"/>
    <w:rsid w:val="00E51D96"/>
    <w:rsid w:val="00E52ABF"/>
    <w:rsid w:val="00E54F8D"/>
    <w:rsid w:val="00E57B0E"/>
    <w:rsid w:val="00E60620"/>
    <w:rsid w:val="00E649B8"/>
    <w:rsid w:val="00E66B14"/>
    <w:rsid w:val="00E70BF3"/>
    <w:rsid w:val="00E71211"/>
    <w:rsid w:val="00E71F61"/>
    <w:rsid w:val="00E724AB"/>
    <w:rsid w:val="00E75AF5"/>
    <w:rsid w:val="00E8020A"/>
    <w:rsid w:val="00E83A4C"/>
    <w:rsid w:val="00E86E71"/>
    <w:rsid w:val="00E9116D"/>
    <w:rsid w:val="00E93DC9"/>
    <w:rsid w:val="00E94C58"/>
    <w:rsid w:val="00E95C7E"/>
    <w:rsid w:val="00EA213F"/>
    <w:rsid w:val="00EA677A"/>
    <w:rsid w:val="00EB07D1"/>
    <w:rsid w:val="00EB3CFE"/>
    <w:rsid w:val="00EB6BA2"/>
    <w:rsid w:val="00EC00F8"/>
    <w:rsid w:val="00EC2A3B"/>
    <w:rsid w:val="00ED2F24"/>
    <w:rsid w:val="00ED3D88"/>
    <w:rsid w:val="00ED45D2"/>
    <w:rsid w:val="00ED5A33"/>
    <w:rsid w:val="00ED69BB"/>
    <w:rsid w:val="00ED767B"/>
    <w:rsid w:val="00EE4CFB"/>
    <w:rsid w:val="00EF4B3F"/>
    <w:rsid w:val="00EF666C"/>
    <w:rsid w:val="00F008CE"/>
    <w:rsid w:val="00F03B23"/>
    <w:rsid w:val="00F03BE6"/>
    <w:rsid w:val="00F0523C"/>
    <w:rsid w:val="00F07697"/>
    <w:rsid w:val="00F07AE2"/>
    <w:rsid w:val="00F1143D"/>
    <w:rsid w:val="00F132FC"/>
    <w:rsid w:val="00F1369A"/>
    <w:rsid w:val="00F14F5C"/>
    <w:rsid w:val="00F15B11"/>
    <w:rsid w:val="00F17C69"/>
    <w:rsid w:val="00F2009E"/>
    <w:rsid w:val="00F2010C"/>
    <w:rsid w:val="00F21F43"/>
    <w:rsid w:val="00F22C07"/>
    <w:rsid w:val="00F2509C"/>
    <w:rsid w:val="00F31E1F"/>
    <w:rsid w:val="00F36344"/>
    <w:rsid w:val="00F473B0"/>
    <w:rsid w:val="00F479BF"/>
    <w:rsid w:val="00F51111"/>
    <w:rsid w:val="00F5255B"/>
    <w:rsid w:val="00F55B8E"/>
    <w:rsid w:val="00F55D00"/>
    <w:rsid w:val="00F56BA4"/>
    <w:rsid w:val="00F570A9"/>
    <w:rsid w:val="00F608E6"/>
    <w:rsid w:val="00F67B90"/>
    <w:rsid w:val="00F67DE3"/>
    <w:rsid w:val="00F716E3"/>
    <w:rsid w:val="00F718B3"/>
    <w:rsid w:val="00F71B01"/>
    <w:rsid w:val="00F7344F"/>
    <w:rsid w:val="00F75551"/>
    <w:rsid w:val="00F77B9F"/>
    <w:rsid w:val="00F805A8"/>
    <w:rsid w:val="00F80AFC"/>
    <w:rsid w:val="00F90E5E"/>
    <w:rsid w:val="00F92C5C"/>
    <w:rsid w:val="00F92E44"/>
    <w:rsid w:val="00FA27AB"/>
    <w:rsid w:val="00FA3119"/>
    <w:rsid w:val="00FA3772"/>
    <w:rsid w:val="00FA4B15"/>
    <w:rsid w:val="00FB4D5E"/>
    <w:rsid w:val="00FB515A"/>
    <w:rsid w:val="00FC0AA5"/>
    <w:rsid w:val="00FC1214"/>
    <w:rsid w:val="00FC1654"/>
    <w:rsid w:val="00FC23BF"/>
    <w:rsid w:val="00FC3A0D"/>
    <w:rsid w:val="00FD2496"/>
    <w:rsid w:val="00FD2798"/>
    <w:rsid w:val="00FD3779"/>
    <w:rsid w:val="00FD3F2F"/>
    <w:rsid w:val="00FD4DBE"/>
    <w:rsid w:val="00FD6C93"/>
    <w:rsid w:val="00FE6ED4"/>
    <w:rsid w:val="00FF0597"/>
    <w:rsid w:val="00FF6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7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B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4B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unhideWhenUsed/>
    <w:rsid w:val="00FA4B15"/>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FA4B15"/>
    <w:rPr>
      <w:rFonts w:eastAsiaTheme="minorEastAsia"/>
      <w:sz w:val="20"/>
      <w:szCs w:val="20"/>
      <w:lang w:eastAsia="ru-RU"/>
    </w:rPr>
  </w:style>
  <w:style w:type="character" w:styleId="a6">
    <w:name w:val="footnote reference"/>
    <w:basedOn w:val="a0"/>
    <w:unhideWhenUsed/>
    <w:rsid w:val="00FA4B15"/>
    <w:rPr>
      <w:vertAlign w:val="superscript"/>
    </w:rPr>
  </w:style>
  <w:style w:type="character" w:customStyle="1" w:styleId="a7">
    <w:name w:val="Основной текст с отступом Знак"/>
    <w:basedOn w:val="a0"/>
    <w:link w:val="a8"/>
    <w:rsid w:val="00FA4B15"/>
    <w:rPr>
      <w:rFonts w:ascii="Times New Roman" w:eastAsia="Times New Roman" w:hAnsi="Times New Roman" w:cs="Times New Roman"/>
      <w:sz w:val="28"/>
      <w:szCs w:val="20"/>
      <w:lang w:eastAsia="ru-RU"/>
    </w:rPr>
  </w:style>
  <w:style w:type="paragraph" w:styleId="a8">
    <w:name w:val="Body Text Indent"/>
    <w:basedOn w:val="a"/>
    <w:link w:val="a7"/>
    <w:rsid w:val="00FA4B15"/>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A4B15"/>
  </w:style>
  <w:style w:type="paragraph" w:styleId="aa">
    <w:name w:val="header"/>
    <w:basedOn w:val="a"/>
    <w:link w:val="a9"/>
    <w:uiPriority w:val="99"/>
    <w:unhideWhenUsed/>
    <w:rsid w:val="00FA4B15"/>
    <w:pPr>
      <w:tabs>
        <w:tab w:val="center" w:pos="4677"/>
        <w:tab w:val="right" w:pos="9355"/>
      </w:tabs>
      <w:spacing w:after="0" w:line="240" w:lineRule="auto"/>
    </w:pPr>
  </w:style>
  <w:style w:type="character" w:customStyle="1" w:styleId="ab">
    <w:name w:val="Нижний колонтитул Знак"/>
    <w:basedOn w:val="a0"/>
    <w:link w:val="ac"/>
    <w:uiPriority w:val="99"/>
    <w:rsid w:val="00FA4B15"/>
  </w:style>
  <w:style w:type="paragraph" w:styleId="ac">
    <w:name w:val="footer"/>
    <w:basedOn w:val="a"/>
    <w:link w:val="ab"/>
    <w:uiPriority w:val="99"/>
    <w:unhideWhenUsed/>
    <w:rsid w:val="00FA4B15"/>
    <w:pPr>
      <w:tabs>
        <w:tab w:val="center" w:pos="4677"/>
        <w:tab w:val="right" w:pos="9355"/>
      </w:tabs>
      <w:spacing w:after="0" w:line="240" w:lineRule="auto"/>
    </w:pPr>
  </w:style>
  <w:style w:type="character" w:customStyle="1" w:styleId="ad">
    <w:name w:val="Текст выноски Знак"/>
    <w:basedOn w:val="a0"/>
    <w:link w:val="ae"/>
    <w:uiPriority w:val="99"/>
    <w:semiHidden/>
    <w:rsid w:val="00FA4B15"/>
    <w:rPr>
      <w:rFonts w:ascii="Tahoma" w:hAnsi="Tahoma" w:cs="Tahoma"/>
      <w:sz w:val="16"/>
      <w:szCs w:val="16"/>
    </w:rPr>
  </w:style>
  <w:style w:type="paragraph" w:styleId="ae">
    <w:name w:val="Balloon Text"/>
    <w:basedOn w:val="a"/>
    <w:link w:val="ad"/>
    <w:uiPriority w:val="99"/>
    <w:semiHidden/>
    <w:unhideWhenUsed/>
    <w:rsid w:val="00FA4B15"/>
    <w:pPr>
      <w:spacing w:after="0" w:line="240" w:lineRule="auto"/>
    </w:pPr>
    <w:rPr>
      <w:rFonts w:ascii="Tahoma" w:hAnsi="Tahoma" w:cs="Tahoma"/>
      <w:sz w:val="16"/>
      <w:szCs w:val="16"/>
    </w:rPr>
  </w:style>
  <w:style w:type="character" w:customStyle="1" w:styleId="af">
    <w:name w:val="Текст примечания Знак"/>
    <w:basedOn w:val="a0"/>
    <w:link w:val="af0"/>
    <w:uiPriority w:val="99"/>
    <w:rsid w:val="00FA4B15"/>
    <w:rPr>
      <w:sz w:val="20"/>
      <w:szCs w:val="20"/>
    </w:rPr>
  </w:style>
  <w:style w:type="paragraph" w:styleId="af0">
    <w:name w:val="annotation text"/>
    <w:basedOn w:val="a"/>
    <w:link w:val="af"/>
    <w:uiPriority w:val="99"/>
    <w:unhideWhenUsed/>
    <w:rsid w:val="00FA4B15"/>
    <w:pPr>
      <w:spacing w:line="240" w:lineRule="auto"/>
    </w:pPr>
    <w:rPr>
      <w:sz w:val="20"/>
      <w:szCs w:val="20"/>
    </w:rPr>
  </w:style>
  <w:style w:type="character" w:customStyle="1" w:styleId="af1">
    <w:name w:val="Тема примечания Знак"/>
    <w:basedOn w:val="af"/>
    <w:link w:val="af2"/>
    <w:uiPriority w:val="99"/>
    <w:semiHidden/>
    <w:rsid w:val="00FA4B15"/>
    <w:rPr>
      <w:b/>
      <w:bCs/>
      <w:sz w:val="20"/>
      <w:szCs w:val="20"/>
    </w:rPr>
  </w:style>
  <w:style w:type="paragraph" w:styleId="af2">
    <w:name w:val="annotation subject"/>
    <w:basedOn w:val="af0"/>
    <w:next w:val="af0"/>
    <w:link w:val="af1"/>
    <w:uiPriority w:val="99"/>
    <w:semiHidden/>
    <w:unhideWhenUsed/>
    <w:rsid w:val="00FA4B15"/>
    <w:rPr>
      <w:b/>
      <w:bCs/>
    </w:rPr>
  </w:style>
  <w:style w:type="character" w:styleId="af3">
    <w:name w:val="annotation reference"/>
    <w:basedOn w:val="a0"/>
    <w:uiPriority w:val="99"/>
    <w:semiHidden/>
    <w:unhideWhenUsed/>
    <w:rsid w:val="0051765F"/>
    <w:rPr>
      <w:sz w:val="16"/>
      <w:szCs w:val="16"/>
    </w:rPr>
  </w:style>
  <w:style w:type="paragraph" w:styleId="af4">
    <w:name w:val="List Paragraph"/>
    <w:basedOn w:val="a"/>
    <w:uiPriority w:val="34"/>
    <w:qFormat/>
    <w:rsid w:val="00FA4B15"/>
    <w:pPr>
      <w:spacing w:after="0" w:line="240" w:lineRule="auto"/>
      <w:ind w:left="720"/>
      <w:contextualSpacing/>
      <w:jc w:val="center"/>
    </w:pPr>
    <w:rPr>
      <w:rFonts w:ascii="Calibri" w:eastAsia="Calibri" w:hAnsi="Calibri" w:cs="Times New Roman"/>
    </w:rPr>
  </w:style>
  <w:style w:type="table" w:customStyle="1" w:styleId="1">
    <w:name w:val="Сетка таблицы1"/>
    <w:basedOn w:val="a1"/>
    <w:next w:val="a3"/>
    <w:uiPriority w:val="59"/>
    <w:rsid w:val="002604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 + Не полужирный"/>
    <w:rsid w:val="00260455"/>
    <w:rPr>
      <w:rFonts w:ascii="Times New Roman" w:hAnsi="Times New Roman"/>
      <w:b/>
      <w:color w:val="000000"/>
      <w:spacing w:val="0"/>
      <w:w w:val="100"/>
      <w:position w:val="0"/>
      <w:sz w:val="24"/>
      <w:u w:val="none"/>
      <w:lang w:val="ru-RU" w:eastAsia="ru-RU"/>
    </w:rPr>
  </w:style>
  <w:style w:type="paragraph" w:styleId="af5">
    <w:name w:val="Revision"/>
    <w:hidden/>
    <w:uiPriority w:val="99"/>
    <w:semiHidden/>
    <w:rsid w:val="00D05418"/>
    <w:pPr>
      <w:spacing w:after="0" w:line="240" w:lineRule="auto"/>
    </w:pPr>
  </w:style>
  <w:style w:type="character" w:styleId="af6">
    <w:name w:val="Hyperlink"/>
    <w:basedOn w:val="a0"/>
    <w:uiPriority w:val="99"/>
    <w:semiHidden/>
    <w:unhideWhenUsed/>
    <w:rsid w:val="000507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B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4B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unhideWhenUsed/>
    <w:rsid w:val="00FA4B15"/>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FA4B15"/>
    <w:rPr>
      <w:rFonts w:eastAsiaTheme="minorEastAsia"/>
      <w:sz w:val="20"/>
      <w:szCs w:val="20"/>
      <w:lang w:eastAsia="ru-RU"/>
    </w:rPr>
  </w:style>
  <w:style w:type="character" w:styleId="a6">
    <w:name w:val="footnote reference"/>
    <w:basedOn w:val="a0"/>
    <w:unhideWhenUsed/>
    <w:rsid w:val="00FA4B15"/>
    <w:rPr>
      <w:vertAlign w:val="superscript"/>
    </w:rPr>
  </w:style>
  <w:style w:type="character" w:customStyle="1" w:styleId="a7">
    <w:name w:val="Основной текст с отступом Знак"/>
    <w:basedOn w:val="a0"/>
    <w:link w:val="a8"/>
    <w:rsid w:val="00FA4B15"/>
    <w:rPr>
      <w:rFonts w:ascii="Times New Roman" w:eastAsia="Times New Roman" w:hAnsi="Times New Roman" w:cs="Times New Roman"/>
      <w:sz w:val="28"/>
      <w:szCs w:val="20"/>
      <w:lang w:eastAsia="ru-RU"/>
    </w:rPr>
  </w:style>
  <w:style w:type="paragraph" w:styleId="a8">
    <w:name w:val="Body Text Indent"/>
    <w:basedOn w:val="a"/>
    <w:link w:val="a7"/>
    <w:rsid w:val="00FA4B15"/>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A4B15"/>
  </w:style>
  <w:style w:type="paragraph" w:styleId="aa">
    <w:name w:val="header"/>
    <w:basedOn w:val="a"/>
    <w:link w:val="a9"/>
    <w:uiPriority w:val="99"/>
    <w:unhideWhenUsed/>
    <w:rsid w:val="00FA4B15"/>
    <w:pPr>
      <w:tabs>
        <w:tab w:val="center" w:pos="4677"/>
        <w:tab w:val="right" w:pos="9355"/>
      </w:tabs>
      <w:spacing w:after="0" w:line="240" w:lineRule="auto"/>
    </w:pPr>
  </w:style>
  <w:style w:type="character" w:customStyle="1" w:styleId="ab">
    <w:name w:val="Нижний колонтитул Знак"/>
    <w:basedOn w:val="a0"/>
    <w:link w:val="ac"/>
    <w:uiPriority w:val="99"/>
    <w:rsid w:val="00FA4B15"/>
  </w:style>
  <w:style w:type="paragraph" w:styleId="ac">
    <w:name w:val="footer"/>
    <w:basedOn w:val="a"/>
    <w:link w:val="ab"/>
    <w:uiPriority w:val="99"/>
    <w:unhideWhenUsed/>
    <w:rsid w:val="00FA4B15"/>
    <w:pPr>
      <w:tabs>
        <w:tab w:val="center" w:pos="4677"/>
        <w:tab w:val="right" w:pos="9355"/>
      </w:tabs>
      <w:spacing w:after="0" w:line="240" w:lineRule="auto"/>
    </w:pPr>
  </w:style>
  <w:style w:type="character" w:customStyle="1" w:styleId="ad">
    <w:name w:val="Текст выноски Знак"/>
    <w:basedOn w:val="a0"/>
    <w:link w:val="ae"/>
    <w:uiPriority w:val="99"/>
    <w:semiHidden/>
    <w:rsid w:val="00FA4B15"/>
    <w:rPr>
      <w:rFonts w:ascii="Tahoma" w:hAnsi="Tahoma" w:cs="Tahoma"/>
      <w:sz w:val="16"/>
      <w:szCs w:val="16"/>
    </w:rPr>
  </w:style>
  <w:style w:type="paragraph" w:styleId="ae">
    <w:name w:val="Balloon Text"/>
    <w:basedOn w:val="a"/>
    <w:link w:val="ad"/>
    <w:uiPriority w:val="99"/>
    <w:semiHidden/>
    <w:unhideWhenUsed/>
    <w:rsid w:val="00FA4B15"/>
    <w:pPr>
      <w:spacing w:after="0" w:line="240" w:lineRule="auto"/>
    </w:pPr>
    <w:rPr>
      <w:rFonts w:ascii="Tahoma" w:hAnsi="Tahoma" w:cs="Tahoma"/>
      <w:sz w:val="16"/>
      <w:szCs w:val="16"/>
    </w:rPr>
  </w:style>
  <w:style w:type="character" w:customStyle="1" w:styleId="af">
    <w:name w:val="Текст примечания Знак"/>
    <w:basedOn w:val="a0"/>
    <w:link w:val="af0"/>
    <w:uiPriority w:val="99"/>
    <w:rsid w:val="00FA4B15"/>
    <w:rPr>
      <w:sz w:val="20"/>
      <w:szCs w:val="20"/>
    </w:rPr>
  </w:style>
  <w:style w:type="paragraph" w:styleId="af0">
    <w:name w:val="annotation text"/>
    <w:basedOn w:val="a"/>
    <w:link w:val="af"/>
    <w:uiPriority w:val="99"/>
    <w:unhideWhenUsed/>
    <w:rsid w:val="00FA4B15"/>
    <w:pPr>
      <w:spacing w:line="240" w:lineRule="auto"/>
    </w:pPr>
    <w:rPr>
      <w:sz w:val="20"/>
      <w:szCs w:val="20"/>
    </w:rPr>
  </w:style>
  <w:style w:type="character" w:customStyle="1" w:styleId="af1">
    <w:name w:val="Тема примечания Знак"/>
    <w:basedOn w:val="af"/>
    <w:link w:val="af2"/>
    <w:uiPriority w:val="99"/>
    <w:semiHidden/>
    <w:rsid w:val="00FA4B15"/>
    <w:rPr>
      <w:b/>
      <w:bCs/>
      <w:sz w:val="20"/>
      <w:szCs w:val="20"/>
    </w:rPr>
  </w:style>
  <w:style w:type="paragraph" w:styleId="af2">
    <w:name w:val="annotation subject"/>
    <w:basedOn w:val="af0"/>
    <w:next w:val="af0"/>
    <w:link w:val="af1"/>
    <w:uiPriority w:val="99"/>
    <w:semiHidden/>
    <w:unhideWhenUsed/>
    <w:rsid w:val="00FA4B15"/>
    <w:rPr>
      <w:b/>
      <w:bCs/>
    </w:rPr>
  </w:style>
  <w:style w:type="character" w:styleId="af3">
    <w:name w:val="annotation reference"/>
    <w:basedOn w:val="a0"/>
    <w:uiPriority w:val="99"/>
    <w:semiHidden/>
    <w:unhideWhenUsed/>
    <w:rsid w:val="0051765F"/>
    <w:rPr>
      <w:sz w:val="16"/>
      <w:szCs w:val="16"/>
    </w:rPr>
  </w:style>
  <w:style w:type="paragraph" w:styleId="af4">
    <w:name w:val="List Paragraph"/>
    <w:basedOn w:val="a"/>
    <w:uiPriority w:val="34"/>
    <w:qFormat/>
    <w:rsid w:val="00FA4B15"/>
    <w:pPr>
      <w:spacing w:after="0" w:line="240" w:lineRule="auto"/>
      <w:ind w:left="720"/>
      <w:contextualSpacing/>
      <w:jc w:val="center"/>
    </w:pPr>
    <w:rPr>
      <w:rFonts w:ascii="Calibri" w:eastAsia="Calibri" w:hAnsi="Calibri" w:cs="Times New Roman"/>
    </w:rPr>
  </w:style>
  <w:style w:type="table" w:customStyle="1" w:styleId="1">
    <w:name w:val="Сетка таблицы1"/>
    <w:basedOn w:val="a1"/>
    <w:next w:val="a3"/>
    <w:uiPriority w:val="59"/>
    <w:rsid w:val="002604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 + Не полужирный"/>
    <w:rsid w:val="00260455"/>
    <w:rPr>
      <w:rFonts w:ascii="Times New Roman" w:hAnsi="Times New Roman"/>
      <w:b/>
      <w:color w:val="000000"/>
      <w:spacing w:val="0"/>
      <w:w w:val="100"/>
      <w:position w:val="0"/>
      <w:sz w:val="24"/>
      <w:u w:val="none"/>
      <w:lang w:val="ru-RU" w:eastAsia="ru-RU"/>
    </w:rPr>
  </w:style>
  <w:style w:type="paragraph" w:styleId="af5">
    <w:name w:val="Revision"/>
    <w:hidden/>
    <w:uiPriority w:val="99"/>
    <w:semiHidden/>
    <w:rsid w:val="00D05418"/>
    <w:pPr>
      <w:spacing w:after="0" w:line="240" w:lineRule="auto"/>
    </w:pPr>
  </w:style>
  <w:style w:type="character" w:styleId="af6">
    <w:name w:val="Hyperlink"/>
    <w:basedOn w:val="a0"/>
    <w:uiPriority w:val="99"/>
    <w:semiHidden/>
    <w:unhideWhenUsed/>
    <w:rsid w:val="000507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0314">
      <w:bodyDiv w:val="1"/>
      <w:marLeft w:val="0"/>
      <w:marRight w:val="0"/>
      <w:marTop w:val="0"/>
      <w:marBottom w:val="0"/>
      <w:divBdr>
        <w:top w:val="none" w:sz="0" w:space="0" w:color="auto"/>
        <w:left w:val="none" w:sz="0" w:space="0" w:color="auto"/>
        <w:bottom w:val="none" w:sz="0" w:space="0" w:color="auto"/>
        <w:right w:val="none" w:sz="0" w:space="0" w:color="auto"/>
      </w:divBdr>
    </w:div>
    <w:div w:id="143477297">
      <w:bodyDiv w:val="1"/>
      <w:marLeft w:val="0"/>
      <w:marRight w:val="0"/>
      <w:marTop w:val="0"/>
      <w:marBottom w:val="0"/>
      <w:divBdr>
        <w:top w:val="none" w:sz="0" w:space="0" w:color="auto"/>
        <w:left w:val="none" w:sz="0" w:space="0" w:color="auto"/>
        <w:bottom w:val="none" w:sz="0" w:space="0" w:color="auto"/>
        <w:right w:val="none" w:sz="0" w:space="0" w:color="auto"/>
      </w:divBdr>
    </w:div>
    <w:div w:id="313143233">
      <w:bodyDiv w:val="1"/>
      <w:marLeft w:val="0"/>
      <w:marRight w:val="0"/>
      <w:marTop w:val="0"/>
      <w:marBottom w:val="0"/>
      <w:divBdr>
        <w:top w:val="none" w:sz="0" w:space="0" w:color="auto"/>
        <w:left w:val="none" w:sz="0" w:space="0" w:color="auto"/>
        <w:bottom w:val="none" w:sz="0" w:space="0" w:color="auto"/>
        <w:right w:val="none" w:sz="0" w:space="0" w:color="auto"/>
      </w:divBdr>
    </w:div>
    <w:div w:id="422459233">
      <w:bodyDiv w:val="1"/>
      <w:marLeft w:val="0"/>
      <w:marRight w:val="0"/>
      <w:marTop w:val="0"/>
      <w:marBottom w:val="0"/>
      <w:divBdr>
        <w:top w:val="none" w:sz="0" w:space="0" w:color="auto"/>
        <w:left w:val="none" w:sz="0" w:space="0" w:color="auto"/>
        <w:bottom w:val="none" w:sz="0" w:space="0" w:color="auto"/>
        <w:right w:val="none" w:sz="0" w:space="0" w:color="auto"/>
      </w:divBdr>
    </w:div>
    <w:div w:id="436217315">
      <w:bodyDiv w:val="1"/>
      <w:marLeft w:val="0"/>
      <w:marRight w:val="0"/>
      <w:marTop w:val="0"/>
      <w:marBottom w:val="0"/>
      <w:divBdr>
        <w:top w:val="none" w:sz="0" w:space="0" w:color="auto"/>
        <w:left w:val="none" w:sz="0" w:space="0" w:color="auto"/>
        <w:bottom w:val="none" w:sz="0" w:space="0" w:color="auto"/>
        <w:right w:val="none" w:sz="0" w:space="0" w:color="auto"/>
      </w:divBdr>
    </w:div>
    <w:div w:id="590696444">
      <w:bodyDiv w:val="1"/>
      <w:marLeft w:val="0"/>
      <w:marRight w:val="0"/>
      <w:marTop w:val="0"/>
      <w:marBottom w:val="0"/>
      <w:divBdr>
        <w:top w:val="none" w:sz="0" w:space="0" w:color="auto"/>
        <w:left w:val="none" w:sz="0" w:space="0" w:color="auto"/>
        <w:bottom w:val="none" w:sz="0" w:space="0" w:color="auto"/>
        <w:right w:val="none" w:sz="0" w:space="0" w:color="auto"/>
      </w:divBdr>
    </w:div>
    <w:div w:id="602802105">
      <w:bodyDiv w:val="1"/>
      <w:marLeft w:val="0"/>
      <w:marRight w:val="0"/>
      <w:marTop w:val="0"/>
      <w:marBottom w:val="0"/>
      <w:divBdr>
        <w:top w:val="none" w:sz="0" w:space="0" w:color="auto"/>
        <w:left w:val="none" w:sz="0" w:space="0" w:color="auto"/>
        <w:bottom w:val="none" w:sz="0" w:space="0" w:color="auto"/>
        <w:right w:val="none" w:sz="0" w:space="0" w:color="auto"/>
      </w:divBdr>
    </w:div>
    <w:div w:id="729426923">
      <w:bodyDiv w:val="1"/>
      <w:marLeft w:val="0"/>
      <w:marRight w:val="0"/>
      <w:marTop w:val="0"/>
      <w:marBottom w:val="0"/>
      <w:divBdr>
        <w:top w:val="none" w:sz="0" w:space="0" w:color="auto"/>
        <w:left w:val="none" w:sz="0" w:space="0" w:color="auto"/>
        <w:bottom w:val="none" w:sz="0" w:space="0" w:color="auto"/>
        <w:right w:val="none" w:sz="0" w:space="0" w:color="auto"/>
      </w:divBdr>
    </w:div>
    <w:div w:id="776363428">
      <w:bodyDiv w:val="1"/>
      <w:marLeft w:val="0"/>
      <w:marRight w:val="0"/>
      <w:marTop w:val="0"/>
      <w:marBottom w:val="0"/>
      <w:divBdr>
        <w:top w:val="none" w:sz="0" w:space="0" w:color="auto"/>
        <w:left w:val="none" w:sz="0" w:space="0" w:color="auto"/>
        <w:bottom w:val="none" w:sz="0" w:space="0" w:color="auto"/>
        <w:right w:val="none" w:sz="0" w:space="0" w:color="auto"/>
      </w:divBdr>
    </w:div>
    <w:div w:id="859978150">
      <w:bodyDiv w:val="1"/>
      <w:marLeft w:val="0"/>
      <w:marRight w:val="0"/>
      <w:marTop w:val="0"/>
      <w:marBottom w:val="0"/>
      <w:divBdr>
        <w:top w:val="none" w:sz="0" w:space="0" w:color="auto"/>
        <w:left w:val="none" w:sz="0" w:space="0" w:color="auto"/>
        <w:bottom w:val="none" w:sz="0" w:space="0" w:color="auto"/>
        <w:right w:val="none" w:sz="0" w:space="0" w:color="auto"/>
      </w:divBdr>
    </w:div>
    <w:div w:id="862547470">
      <w:bodyDiv w:val="1"/>
      <w:marLeft w:val="0"/>
      <w:marRight w:val="0"/>
      <w:marTop w:val="0"/>
      <w:marBottom w:val="0"/>
      <w:divBdr>
        <w:top w:val="none" w:sz="0" w:space="0" w:color="auto"/>
        <w:left w:val="none" w:sz="0" w:space="0" w:color="auto"/>
        <w:bottom w:val="none" w:sz="0" w:space="0" w:color="auto"/>
        <w:right w:val="none" w:sz="0" w:space="0" w:color="auto"/>
      </w:divBdr>
    </w:div>
    <w:div w:id="907302129">
      <w:bodyDiv w:val="1"/>
      <w:marLeft w:val="0"/>
      <w:marRight w:val="0"/>
      <w:marTop w:val="0"/>
      <w:marBottom w:val="0"/>
      <w:divBdr>
        <w:top w:val="none" w:sz="0" w:space="0" w:color="auto"/>
        <w:left w:val="none" w:sz="0" w:space="0" w:color="auto"/>
        <w:bottom w:val="none" w:sz="0" w:space="0" w:color="auto"/>
        <w:right w:val="none" w:sz="0" w:space="0" w:color="auto"/>
      </w:divBdr>
    </w:div>
    <w:div w:id="1033464028">
      <w:bodyDiv w:val="1"/>
      <w:marLeft w:val="0"/>
      <w:marRight w:val="0"/>
      <w:marTop w:val="0"/>
      <w:marBottom w:val="0"/>
      <w:divBdr>
        <w:top w:val="none" w:sz="0" w:space="0" w:color="auto"/>
        <w:left w:val="none" w:sz="0" w:space="0" w:color="auto"/>
        <w:bottom w:val="none" w:sz="0" w:space="0" w:color="auto"/>
        <w:right w:val="none" w:sz="0" w:space="0" w:color="auto"/>
      </w:divBdr>
    </w:div>
    <w:div w:id="1142310079">
      <w:bodyDiv w:val="1"/>
      <w:marLeft w:val="0"/>
      <w:marRight w:val="0"/>
      <w:marTop w:val="0"/>
      <w:marBottom w:val="0"/>
      <w:divBdr>
        <w:top w:val="none" w:sz="0" w:space="0" w:color="auto"/>
        <w:left w:val="none" w:sz="0" w:space="0" w:color="auto"/>
        <w:bottom w:val="none" w:sz="0" w:space="0" w:color="auto"/>
        <w:right w:val="none" w:sz="0" w:space="0" w:color="auto"/>
      </w:divBdr>
    </w:div>
    <w:div w:id="1222055276">
      <w:bodyDiv w:val="1"/>
      <w:marLeft w:val="0"/>
      <w:marRight w:val="0"/>
      <w:marTop w:val="0"/>
      <w:marBottom w:val="0"/>
      <w:divBdr>
        <w:top w:val="none" w:sz="0" w:space="0" w:color="auto"/>
        <w:left w:val="none" w:sz="0" w:space="0" w:color="auto"/>
        <w:bottom w:val="none" w:sz="0" w:space="0" w:color="auto"/>
        <w:right w:val="none" w:sz="0" w:space="0" w:color="auto"/>
      </w:divBdr>
    </w:div>
    <w:div w:id="1278025001">
      <w:bodyDiv w:val="1"/>
      <w:marLeft w:val="0"/>
      <w:marRight w:val="0"/>
      <w:marTop w:val="0"/>
      <w:marBottom w:val="0"/>
      <w:divBdr>
        <w:top w:val="none" w:sz="0" w:space="0" w:color="auto"/>
        <w:left w:val="none" w:sz="0" w:space="0" w:color="auto"/>
        <w:bottom w:val="none" w:sz="0" w:space="0" w:color="auto"/>
        <w:right w:val="none" w:sz="0" w:space="0" w:color="auto"/>
      </w:divBdr>
    </w:div>
    <w:div w:id="1299261199">
      <w:bodyDiv w:val="1"/>
      <w:marLeft w:val="0"/>
      <w:marRight w:val="0"/>
      <w:marTop w:val="0"/>
      <w:marBottom w:val="0"/>
      <w:divBdr>
        <w:top w:val="none" w:sz="0" w:space="0" w:color="auto"/>
        <w:left w:val="none" w:sz="0" w:space="0" w:color="auto"/>
        <w:bottom w:val="none" w:sz="0" w:space="0" w:color="auto"/>
        <w:right w:val="none" w:sz="0" w:space="0" w:color="auto"/>
      </w:divBdr>
    </w:div>
    <w:div w:id="1351569141">
      <w:bodyDiv w:val="1"/>
      <w:marLeft w:val="0"/>
      <w:marRight w:val="0"/>
      <w:marTop w:val="0"/>
      <w:marBottom w:val="0"/>
      <w:divBdr>
        <w:top w:val="none" w:sz="0" w:space="0" w:color="auto"/>
        <w:left w:val="none" w:sz="0" w:space="0" w:color="auto"/>
        <w:bottom w:val="none" w:sz="0" w:space="0" w:color="auto"/>
        <w:right w:val="none" w:sz="0" w:space="0" w:color="auto"/>
      </w:divBdr>
    </w:div>
    <w:div w:id="1411082294">
      <w:bodyDiv w:val="1"/>
      <w:marLeft w:val="0"/>
      <w:marRight w:val="0"/>
      <w:marTop w:val="0"/>
      <w:marBottom w:val="0"/>
      <w:divBdr>
        <w:top w:val="none" w:sz="0" w:space="0" w:color="auto"/>
        <w:left w:val="none" w:sz="0" w:space="0" w:color="auto"/>
        <w:bottom w:val="none" w:sz="0" w:space="0" w:color="auto"/>
        <w:right w:val="none" w:sz="0" w:space="0" w:color="auto"/>
      </w:divBdr>
    </w:div>
    <w:div w:id="1422023214">
      <w:bodyDiv w:val="1"/>
      <w:marLeft w:val="0"/>
      <w:marRight w:val="0"/>
      <w:marTop w:val="0"/>
      <w:marBottom w:val="0"/>
      <w:divBdr>
        <w:top w:val="none" w:sz="0" w:space="0" w:color="auto"/>
        <w:left w:val="none" w:sz="0" w:space="0" w:color="auto"/>
        <w:bottom w:val="none" w:sz="0" w:space="0" w:color="auto"/>
        <w:right w:val="none" w:sz="0" w:space="0" w:color="auto"/>
      </w:divBdr>
    </w:div>
    <w:div w:id="1484003060">
      <w:bodyDiv w:val="1"/>
      <w:marLeft w:val="0"/>
      <w:marRight w:val="0"/>
      <w:marTop w:val="0"/>
      <w:marBottom w:val="0"/>
      <w:divBdr>
        <w:top w:val="none" w:sz="0" w:space="0" w:color="auto"/>
        <w:left w:val="none" w:sz="0" w:space="0" w:color="auto"/>
        <w:bottom w:val="none" w:sz="0" w:space="0" w:color="auto"/>
        <w:right w:val="none" w:sz="0" w:space="0" w:color="auto"/>
      </w:divBdr>
    </w:div>
    <w:div w:id="1594558156">
      <w:bodyDiv w:val="1"/>
      <w:marLeft w:val="0"/>
      <w:marRight w:val="0"/>
      <w:marTop w:val="0"/>
      <w:marBottom w:val="0"/>
      <w:divBdr>
        <w:top w:val="none" w:sz="0" w:space="0" w:color="auto"/>
        <w:left w:val="none" w:sz="0" w:space="0" w:color="auto"/>
        <w:bottom w:val="none" w:sz="0" w:space="0" w:color="auto"/>
        <w:right w:val="none" w:sz="0" w:space="0" w:color="auto"/>
      </w:divBdr>
    </w:div>
    <w:div w:id="1662586766">
      <w:bodyDiv w:val="1"/>
      <w:marLeft w:val="0"/>
      <w:marRight w:val="0"/>
      <w:marTop w:val="0"/>
      <w:marBottom w:val="0"/>
      <w:divBdr>
        <w:top w:val="none" w:sz="0" w:space="0" w:color="auto"/>
        <w:left w:val="none" w:sz="0" w:space="0" w:color="auto"/>
        <w:bottom w:val="none" w:sz="0" w:space="0" w:color="auto"/>
        <w:right w:val="none" w:sz="0" w:space="0" w:color="auto"/>
      </w:divBdr>
    </w:div>
    <w:div w:id="1700744277">
      <w:bodyDiv w:val="1"/>
      <w:marLeft w:val="0"/>
      <w:marRight w:val="0"/>
      <w:marTop w:val="0"/>
      <w:marBottom w:val="0"/>
      <w:divBdr>
        <w:top w:val="none" w:sz="0" w:space="0" w:color="auto"/>
        <w:left w:val="none" w:sz="0" w:space="0" w:color="auto"/>
        <w:bottom w:val="none" w:sz="0" w:space="0" w:color="auto"/>
        <w:right w:val="none" w:sz="0" w:space="0" w:color="auto"/>
      </w:divBdr>
    </w:div>
    <w:div w:id="1766071598">
      <w:bodyDiv w:val="1"/>
      <w:marLeft w:val="0"/>
      <w:marRight w:val="0"/>
      <w:marTop w:val="0"/>
      <w:marBottom w:val="0"/>
      <w:divBdr>
        <w:top w:val="none" w:sz="0" w:space="0" w:color="auto"/>
        <w:left w:val="none" w:sz="0" w:space="0" w:color="auto"/>
        <w:bottom w:val="none" w:sz="0" w:space="0" w:color="auto"/>
        <w:right w:val="none" w:sz="0" w:space="0" w:color="auto"/>
      </w:divBdr>
    </w:div>
    <w:div w:id="1780948187">
      <w:bodyDiv w:val="1"/>
      <w:marLeft w:val="0"/>
      <w:marRight w:val="0"/>
      <w:marTop w:val="0"/>
      <w:marBottom w:val="0"/>
      <w:divBdr>
        <w:top w:val="none" w:sz="0" w:space="0" w:color="auto"/>
        <w:left w:val="none" w:sz="0" w:space="0" w:color="auto"/>
        <w:bottom w:val="none" w:sz="0" w:space="0" w:color="auto"/>
        <w:right w:val="none" w:sz="0" w:space="0" w:color="auto"/>
      </w:divBdr>
    </w:div>
    <w:div w:id="192290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169DF-1C90-4D9E-A725-6896FE2E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13144</TotalTime>
  <Pages>179</Pages>
  <Words>32373</Words>
  <Characters>184531</Characters>
  <Application>Microsoft Office Word</Application>
  <DocSecurity>0</DocSecurity>
  <Lines>1537</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216472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Ковалева Анастасия Сергеевна</dc:creator>
  <cp:lastModifiedBy>Семенов Максим Владимирович</cp:lastModifiedBy>
  <cp:revision>297</cp:revision>
  <cp:lastPrinted>2020-08-13T14:52:00Z</cp:lastPrinted>
  <dcterms:created xsi:type="dcterms:W3CDTF">2020-05-25T07:22:00Z</dcterms:created>
  <dcterms:modified xsi:type="dcterms:W3CDTF">2021-12-08T11:51:00Z</dcterms:modified>
</cp:coreProperties>
</file>