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3969" w:type="dxa"/>
        <w:tblInd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D00E81" w14:paraId="688299F4" w14:textId="77777777" w:rsidTr="00F80AFC">
        <w:tc>
          <w:tcPr>
            <w:tcW w:w="3969" w:type="dxa"/>
          </w:tcPr>
          <w:p w14:paraId="717350B3" w14:textId="7CBB1A90" w:rsidR="00514052" w:rsidRDefault="00514052" w:rsidP="00F80AFC">
            <w:pPr>
              <w:jc w:val="center"/>
              <w:rPr>
                <w:rFonts w:ascii="Times New Roman" w:eastAsia="Calibri" w:hAnsi="Times New Roman" w:cs="Times New Roman"/>
                <w:sz w:val="24"/>
                <w:szCs w:val="24"/>
              </w:rPr>
            </w:pPr>
            <w:r>
              <w:rPr>
                <w:rFonts w:ascii="Times New Roman" w:eastAsia="Calibri" w:hAnsi="Times New Roman" w:cs="Times New Roman"/>
                <w:sz w:val="24"/>
                <w:szCs w:val="24"/>
              </w:rPr>
              <w:t>УТВЕРЖДЕН</w:t>
            </w:r>
          </w:p>
          <w:p w14:paraId="49A0AE7D" w14:textId="77777777" w:rsidR="00D00E81" w:rsidRDefault="00D00E81" w:rsidP="00F80AFC">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приказом Федерального казначейства</w:t>
            </w:r>
          </w:p>
          <w:p w14:paraId="3452D358" w14:textId="542A14C9" w:rsidR="00D00E81" w:rsidRDefault="00D00E81" w:rsidP="00514052">
            <w:pPr>
              <w:jc w:val="center"/>
              <w:rPr>
                <w:rFonts w:ascii="Times New Roman" w:eastAsia="Calibri" w:hAnsi="Times New Roman" w:cs="Times New Roman"/>
              </w:rPr>
            </w:pPr>
            <w:r>
              <w:rPr>
                <w:rFonts w:ascii="Times New Roman" w:eastAsia="Calibri" w:hAnsi="Times New Roman" w:cs="Times New Roman"/>
                <w:sz w:val="24"/>
                <w:szCs w:val="24"/>
              </w:rPr>
              <w:t>от «___</w:t>
            </w:r>
            <w:proofErr w:type="gramStart"/>
            <w:r>
              <w:rPr>
                <w:rFonts w:ascii="Times New Roman" w:eastAsia="Calibri" w:hAnsi="Times New Roman" w:cs="Times New Roman"/>
                <w:sz w:val="24"/>
                <w:szCs w:val="24"/>
              </w:rPr>
              <w:t>_»_</w:t>
            </w:r>
            <w:proofErr w:type="gramEnd"/>
            <w:r>
              <w:rPr>
                <w:rFonts w:ascii="Times New Roman" w:eastAsia="Calibri" w:hAnsi="Times New Roman" w:cs="Times New Roman"/>
                <w:sz w:val="24"/>
                <w:szCs w:val="24"/>
              </w:rPr>
              <w:t>________202</w:t>
            </w:r>
            <w:r w:rsidR="00514052">
              <w:rPr>
                <w:rFonts w:ascii="Times New Roman" w:eastAsia="Calibri" w:hAnsi="Times New Roman" w:cs="Times New Roman"/>
                <w:sz w:val="24"/>
                <w:szCs w:val="24"/>
              </w:rPr>
              <w:t>4</w:t>
            </w:r>
            <w:r>
              <w:rPr>
                <w:rFonts w:ascii="Times New Roman" w:eastAsia="Calibri" w:hAnsi="Times New Roman" w:cs="Times New Roman"/>
                <w:sz w:val="24"/>
                <w:szCs w:val="24"/>
              </w:rPr>
              <w:t> г. № ____</w:t>
            </w:r>
          </w:p>
        </w:tc>
      </w:tr>
    </w:tbl>
    <w:p w14:paraId="75590E50" w14:textId="77777777" w:rsidR="00D00E81" w:rsidRDefault="00D00E81" w:rsidP="00D00E81">
      <w:pPr>
        <w:spacing w:after="0" w:line="240" w:lineRule="auto"/>
        <w:jc w:val="center"/>
        <w:rPr>
          <w:rFonts w:ascii="Times New Roman" w:eastAsia="Times New Roman" w:hAnsi="Times New Roman" w:cs="Times New Roman"/>
          <w:b/>
          <w:sz w:val="2"/>
          <w:szCs w:val="24"/>
          <w:lang w:eastAsia="ru-RU"/>
        </w:rPr>
      </w:pPr>
    </w:p>
    <w:p w14:paraId="748709BF" w14:textId="77777777" w:rsidR="00D00E81" w:rsidRDefault="00D00E81" w:rsidP="00D00E81">
      <w:pPr>
        <w:spacing w:after="0" w:line="240" w:lineRule="auto"/>
        <w:jc w:val="center"/>
        <w:rPr>
          <w:rFonts w:ascii="Times New Roman" w:eastAsia="Times New Roman" w:hAnsi="Times New Roman" w:cs="Times New Roman"/>
          <w:b/>
          <w:sz w:val="24"/>
          <w:szCs w:val="24"/>
          <w:lang w:eastAsia="ru-RU"/>
        </w:rPr>
      </w:pPr>
    </w:p>
    <w:p w14:paraId="7B8DD9CC" w14:textId="77777777" w:rsidR="00D00E81" w:rsidRDefault="00D00E81" w:rsidP="00D00E81">
      <w:pPr>
        <w:spacing w:after="0" w:line="240" w:lineRule="auto"/>
        <w:jc w:val="center"/>
        <w:rPr>
          <w:rFonts w:ascii="Times New Roman" w:eastAsia="Times New Roman" w:hAnsi="Times New Roman" w:cs="Times New Roman"/>
          <w:b/>
          <w:sz w:val="24"/>
          <w:szCs w:val="24"/>
          <w:lang w:eastAsia="ru-RU"/>
        </w:rPr>
      </w:pPr>
    </w:p>
    <w:p w14:paraId="0BE9593B" w14:textId="77777777" w:rsidR="00D00E81" w:rsidRDefault="00D00E81" w:rsidP="00D00E81">
      <w:pPr>
        <w:spacing w:after="0" w:line="240" w:lineRule="auto"/>
        <w:jc w:val="center"/>
        <w:rPr>
          <w:rFonts w:ascii="Times New Roman" w:eastAsia="Times New Roman" w:hAnsi="Times New Roman" w:cs="Times New Roman"/>
          <w:b/>
          <w:sz w:val="24"/>
          <w:szCs w:val="24"/>
          <w:lang w:eastAsia="ru-RU"/>
        </w:rPr>
      </w:pPr>
    </w:p>
    <w:p w14:paraId="1210D220" w14:textId="77777777" w:rsidR="00D00E81" w:rsidRDefault="00D00E81" w:rsidP="00D00E8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КЛАССИФИКАТОР</w:t>
      </w:r>
    </w:p>
    <w:p w14:paraId="2A59D71D" w14:textId="77777777" w:rsidR="00D00E81" w:rsidRDefault="00D00E81" w:rsidP="00264EB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внутренних (операционных) казначейских рисков по направлениям деятельности Межрегиональных управлений Федерального казначейства</w:t>
      </w:r>
    </w:p>
    <w:p w14:paraId="0527A9F3" w14:textId="77777777" w:rsidR="00264EBE" w:rsidRDefault="00264EBE" w:rsidP="00264EBE">
      <w:pPr>
        <w:spacing w:after="0" w:line="240" w:lineRule="auto"/>
        <w:jc w:val="center"/>
        <w:rPr>
          <w:rFonts w:ascii="Times New Roman" w:eastAsia="Times New Roman" w:hAnsi="Times New Roman" w:cs="Times New Roman"/>
          <w:b/>
          <w:bCs/>
          <w:sz w:val="24"/>
          <w:szCs w:val="24"/>
          <w:lang w:eastAsia="ru-RU"/>
        </w:rPr>
      </w:pPr>
    </w:p>
    <w:tbl>
      <w:tblPr>
        <w:tblStyle w:val="a3"/>
        <w:tblW w:w="14197" w:type="dxa"/>
        <w:tblLayout w:type="fixed"/>
        <w:tblLook w:val="04A0" w:firstRow="1" w:lastRow="0" w:firstColumn="1" w:lastColumn="0" w:noHBand="0" w:noVBand="1"/>
      </w:tblPr>
      <w:tblGrid>
        <w:gridCol w:w="754"/>
        <w:gridCol w:w="695"/>
        <w:gridCol w:w="642"/>
        <w:gridCol w:w="54"/>
        <w:gridCol w:w="574"/>
        <w:gridCol w:w="5274"/>
        <w:gridCol w:w="796"/>
        <w:gridCol w:w="763"/>
        <w:gridCol w:w="785"/>
        <w:gridCol w:w="741"/>
        <w:gridCol w:w="763"/>
        <w:gridCol w:w="785"/>
        <w:gridCol w:w="1571"/>
      </w:tblGrid>
      <w:tr w:rsidR="00D00E81" w14:paraId="6053820C" w14:textId="77777777" w:rsidTr="003B1165">
        <w:trPr>
          <w:trHeight w:val="717"/>
          <w:tblHeader/>
        </w:trPr>
        <w:tc>
          <w:tcPr>
            <w:tcW w:w="754" w:type="dxa"/>
            <w:vMerge w:val="restart"/>
            <w:vAlign w:val="center"/>
          </w:tcPr>
          <w:p w14:paraId="539E43EF"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w:t>
            </w:r>
          </w:p>
          <w:p w14:paraId="79A0FDD7"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1965" w:type="dxa"/>
            <w:gridSpan w:val="4"/>
            <w:vMerge w:val="restart"/>
            <w:vAlign w:val="center"/>
          </w:tcPr>
          <w:p w14:paraId="30370F07"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Код</w:t>
            </w:r>
          </w:p>
          <w:p w14:paraId="4B484500"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риска</w:t>
            </w:r>
          </w:p>
        </w:tc>
        <w:tc>
          <w:tcPr>
            <w:tcW w:w="5274" w:type="dxa"/>
            <w:vMerge w:val="restart"/>
            <w:vAlign w:val="center"/>
          </w:tcPr>
          <w:p w14:paraId="2E8BF974"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Наименование риска</w:t>
            </w:r>
          </w:p>
        </w:tc>
        <w:tc>
          <w:tcPr>
            <w:tcW w:w="2344" w:type="dxa"/>
            <w:gridSpan w:val="3"/>
          </w:tcPr>
          <w:p w14:paraId="4AED928F"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Степень влияния</w:t>
            </w:r>
          </w:p>
          <w:p w14:paraId="171C535D"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риска</w:t>
            </w:r>
            <w:bookmarkStart w:id="0" w:name="_Ref493170898"/>
            <w:r>
              <w:rPr>
                <w:rStyle w:val="a6"/>
                <w:rFonts w:ascii="Times New Roman" w:hAnsi="Times New Roman" w:cs="Times New Roman"/>
                <w:b/>
                <w:sz w:val="24"/>
                <w:szCs w:val="24"/>
              </w:rPr>
              <w:footnoteReference w:customMarkFollows="1" w:id="1"/>
              <w:t>*</w:t>
            </w:r>
            <w:bookmarkEnd w:id="0"/>
          </w:p>
        </w:tc>
        <w:tc>
          <w:tcPr>
            <w:tcW w:w="2289" w:type="dxa"/>
            <w:gridSpan w:val="3"/>
          </w:tcPr>
          <w:p w14:paraId="34B6E157" w14:textId="77777777" w:rsidR="00D00E81" w:rsidRDefault="00D00E81" w:rsidP="00F80AF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Вероятность</w:t>
            </w:r>
          </w:p>
          <w:p w14:paraId="66EF962D" w14:textId="77777777" w:rsidR="00D00E81" w:rsidRDefault="00D00E81" w:rsidP="00F80AF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риска</w:t>
            </w:r>
            <w:r>
              <w:rPr>
                <w:rFonts w:ascii="Times New Roman" w:eastAsia="Times New Roman" w:hAnsi="Times New Roman" w:cs="Times New Roman"/>
                <w:b/>
                <w:sz w:val="24"/>
                <w:szCs w:val="24"/>
                <w:vertAlign w:val="superscript"/>
                <w:lang w:eastAsia="ru-RU"/>
              </w:rPr>
              <w:t>⃰</w:t>
            </w:r>
          </w:p>
        </w:tc>
        <w:tc>
          <w:tcPr>
            <w:tcW w:w="1571" w:type="dxa"/>
            <w:vMerge w:val="restart"/>
          </w:tcPr>
          <w:p w14:paraId="106138CF" w14:textId="77777777" w:rsidR="00D00E81" w:rsidRDefault="00D00E81" w:rsidP="00F80AF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Уровень</w:t>
            </w:r>
          </w:p>
          <w:p w14:paraId="7CCD055B" w14:textId="77777777" w:rsidR="00D00E81" w:rsidRDefault="00D00E81" w:rsidP="00F80AFC">
            <w:pPr>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риска</w:t>
            </w:r>
            <w:r>
              <w:rPr>
                <w:rFonts w:ascii="Times New Roman" w:eastAsia="Times New Roman" w:hAnsi="Times New Roman" w:cs="Times New Roman"/>
                <w:b/>
                <w:sz w:val="24"/>
                <w:szCs w:val="24"/>
                <w:vertAlign w:val="superscript"/>
                <w:lang w:eastAsia="ru-RU"/>
              </w:rPr>
              <w:t>⃰</w:t>
            </w:r>
          </w:p>
        </w:tc>
      </w:tr>
      <w:tr w:rsidR="00D00E81" w14:paraId="79D62E9F" w14:textId="77777777" w:rsidTr="003B1165">
        <w:trPr>
          <w:trHeight w:val="841"/>
          <w:tblHeader/>
        </w:trPr>
        <w:tc>
          <w:tcPr>
            <w:tcW w:w="754" w:type="dxa"/>
            <w:vMerge/>
            <w:vAlign w:val="center"/>
          </w:tcPr>
          <w:p w14:paraId="7EB0E84A" w14:textId="77777777" w:rsidR="00D00E81" w:rsidRDefault="00D00E81" w:rsidP="00F80AFC">
            <w:pPr>
              <w:jc w:val="center"/>
              <w:rPr>
                <w:rFonts w:ascii="Times New Roman" w:hAnsi="Times New Roman" w:cs="Times New Roman"/>
                <w:b/>
                <w:sz w:val="24"/>
                <w:szCs w:val="24"/>
              </w:rPr>
            </w:pPr>
          </w:p>
        </w:tc>
        <w:tc>
          <w:tcPr>
            <w:tcW w:w="1965" w:type="dxa"/>
            <w:gridSpan w:val="4"/>
            <w:vMerge/>
            <w:vAlign w:val="center"/>
          </w:tcPr>
          <w:p w14:paraId="63CC483B" w14:textId="77777777" w:rsidR="00D00E81" w:rsidRDefault="00D00E81" w:rsidP="00F80AFC">
            <w:pPr>
              <w:jc w:val="center"/>
              <w:rPr>
                <w:rFonts w:ascii="Times New Roman" w:hAnsi="Times New Roman" w:cs="Times New Roman"/>
                <w:b/>
                <w:sz w:val="24"/>
                <w:szCs w:val="24"/>
              </w:rPr>
            </w:pPr>
          </w:p>
        </w:tc>
        <w:tc>
          <w:tcPr>
            <w:tcW w:w="5274" w:type="dxa"/>
            <w:vMerge/>
            <w:vAlign w:val="center"/>
          </w:tcPr>
          <w:p w14:paraId="2EFBE842" w14:textId="77777777" w:rsidR="00D00E81" w:rsidRDefault="00D00E81" w:rsidP="00F80AFC">
            <w:pPr>
              <w:jc w:val="center"/>
              <w:rPr>
                <w:rFonts w:ascii="Times New Roman" w:hAnsi="Times New Roman" w:cs="Times New Roman"/>
                <w:b/>
                <w:sz w:val="24"/>
                <w:szCs w:val="24"/>
              </w:rPr>
            </w:pPr>
          </w:p>
        </w:tc>
        <w:tc>
          <w:tcPr>
            <w:tcW w:w="796" w:type="dxa"/>
          </w:tcPr>
          <w:p w14:paraId="110A0A3D"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низ</w:t>
            </w:r>
          </w:p>
          <w:p w14:paraId="49378CF8"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кая</w:t>
            </w:r>
          </w:p>
          <w:p w14:paraId="7327D285"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(0,5)</w:t>
            </w:r>
          </w:p>
        </w:tc>
        <w:tc>
          <w:tcPr>
            <w:tcW w:w="763" w:type="dxa"/>
          </w:tcPr>
          <w:p w14:paraId="59C41CA5"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сред</w:t>
            </w:r>
          </w:p>
          <w:p w14:paraId="538BC82C" w14:textId="77777777" w:rsidR="00D00E81" w:rsidRDefault="00D00E81" w:rsidP="00F80AFC">
            <w:pPr>
              <w:jc w:val="center"/>
              <w:rPr>
                <w:rFonts w:ascii="Times New Roman" w:hAnsi="Times New Roman" w:cs="Times New Roman"/>
                <w:b/>
                <w:sz w:val="24"/>
                <w:szCs w:val="24"/>
              </w:rPr>
            </w:pPr>
            <w:proofErr w:type="spellStart"/>
            <w:r>
              <w:rPr>
                <w:rFonts w:ascii="Times New Roman" w:hAnsi="Times New Roman" w:cs="Times New Roman"/>
                <w:b/>
                <w:sz w:val="24"/>
                <w:szCs w:val="24"/>
              </w:rPr>
              <w:t>няя</w:t>
            </w:r>
            <w:proofErr w:type="spellEnd"/>
          </w:p>
          <w:p w14:paraId="348B1ED8"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(0,8)</w:t>
            </w:r>
          </w:p>
        </w:tc>
        <w:tc>
          <w:tcPr>
            <w:tcW w:w="785" w:type="dxa"/>
          </w:tcPr>
          <w:p w14:paraId="582B1CA8" w14:textId="77777777" w:rsidR="00D00E81" w:rsidRDefault="00D00E81" w:rsidP="00F80AFC">
            <w:pPr>
              <w:jc w:val="center"/>
              <w:rPr>
                <w:rFonts w:ascii="Times New Roman" w:hAnsi="Times New Roman" w:cs="Times New Roman"/>
                <w:b/>
                <w:sz w:val="24"/>
                <w:szCs w:val="24"/>
              </w:rPr>
            </w:pPr>
            <w:proofErr w:type="spellStart"/>
            <w:r>
              <w:rPr>
                <w:rFonts w:ascii="Times New Roman" w:hAnsi="Times New Roman" w:cs="Times New Roman"/>
                <w:b/>
                <w:sz w:val="24"/>
                <w:szCs w:val="24"/>
              </w:rPr>
              <w:t>высо</w:t>
            </w:r>
            <w:proofErr w:type="spellEnd"/>
          </w:p>
          <w:p w14:paraId="08F75138"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кая</w:t>
            </w:r>
          </w:p>
          <w:p w14:paraId="12F3924F"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41" w:type="dxa"/>
          </w:tcPr>
          <w:p w14:paraId="2540A6AF"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низ</w:t>
            </w:r>
          </w:p>
          <w:p w14:paraId="3C475414"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кая</w:t>
            </w:r>
          </w:p>
          <w:p w14:paraId="17714834"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(0,5)</w:t>
            </w:r>
          </w:p>
        </w:tc>
        <w:tc>
          <w:tcPr>
            <w:tcW w:w="763" w:type="dxa"/>
          </w:tcPr>
          <w:p w14:paraId="6FEBAA8F"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сред</w:t>
            </w:r>
          </w:p>
          <w:p w14:paraId="3EFB2E94" w14:textId="77777777" w:rsidR="00D00E81" w:rsidRDefault="00D00E81" w:rsidP="00F80AFC">
            <w:pPr>
              <w:jc w:val="center"/>
              <w:rPr>
                <w:rFonts w:ascii="Times New Roman" w:hAnsi="Times New Roman" w:cs="Times New Roman"/>
                <w:b/>
                <w:sz w:val="24"/>
                <w:szCs w:val="24"/>
              </w:rPr>
            </w:pPr>
            <w:proofErr w:type="spellStart"/>
            <w:r>
              <w:rPr>
                <w:rFonts w:ascii="Times New Roman" w:hAnsi="Times New Roman" w:cs="Times New Roman"/>
                <w:b/>
                <w:sz w:val="24"/>
                <w:szCs w:val="24"/>
              </w:rPr>
              <w:t>няя</w:t>
            </w:r>
            <w:proofErr w:type="spellEnd"/>
          </w:p>
          <w:p w14:paraId="4536BCB5"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(0,7)</w:t>
            </w:r>
          </w:p>
        </w:tc>
        <w:tc>
          <w:tcPr>
            <w:tcW w:w="785" w:type="dxa"/>
          </w:tcPr>
          <w:p w14:paraId="5FF23688" w14:textId="77777777" w:rsidR="00D00E81" w:rsidRDefault="00D00E81" w:rsidP="00F80AFC">
            <w:pPr>
              <w:jc w:val="center"/>
              <w:rPr>
                <w:rFonts w:ascii="Times New Roman" w:hAnsi="Times New Roman" w:cs="Times New Roman"/>
                <w:b/>
                <w:sz w:val="24"/>
                <w:szCs w:val="24"/>
              </w:rPr>
            </w:pPr>
            <w:proofErr w:type="spellStart"/>
            <w:r>
              <w:rPr>
                <w:rFonts w:ascii="Times New Roman" w:hAnsi="Times New Roman" w:cs="Times New Roman"/>
                <w:b/>
                <w:sz w:val="24"/>
                <w:szCs w:val="24"/>
              </w:rPr>
              <w:t>высо</w:t>
            </w:r>
            <w:proofErr w:type="spellEnd"/>
          </w:p>
          <w:p w14:paraId="6A22E3E2"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кая</w:t>
            </w:r>
          </w:p>
          <w:p w14:paraId="578D4531" w14:textId="77777777" w:rsidR="00D00E81" w:rsidRDefault="00D00E81" w:rsidP="00F80AFC">
            <w:pPr>
              <w:jc w:val="center"/>
              <w:rPr>
                <w:rFonts w:ascii="Times New Roman" w:hAnsi="Times New Roman" w:cs="Times New Roman"/>
                <w:b/>
                <w:sz w:val="24"/>
                <w:szCs w:val="24"/>
              </w:rPr>
            </w:pPr>
            <w:r>
              <w:rPr>
                <w:rFonts w:ascii="Times New Roman" w:hAnsi="Times New Roman" w:cs="Times New Roman"/>
                <w:b/>
                <w:sz w:val="24"/>
                <w:szCs w:val="24"/>
              </w:rPr>
              <w:t>(0,9)</w:t>
            </w:r>
          </w:p>
        </w:tc>
        <w:tc>
          <w:tcPr>
            <w:tcW w:w="1571" w:type="dxa"/>
            <w:vMerge/>
          </w:tcPr>
          <w:p w14:paraId="61A45ED0" w14:textId="77777777" w:rsidR="00D00E81" w:rsidRDefault="00D00E81" w:rsidP="00F80AFC">
            <w:pPr>
              <w:jc w:val="center"/>
              <w:rPr>
                <w:rFonts w:ascii="Times New Roman" w:eastAsia="Times New Roman" w:hAnsi="Times New Roman" w:cs="Times New Roman"/>
                <w:b/>
                <w:sz w:val="24"/>
                <w:szCs w:val="24"/>
                <w:lang w:eastAsia="ru-RU"/>
              </w:rPr>
            </w:pPr>
          </w:p>
        </w:tc>
      </w:tr>
      <w:tr w:rsidR="00D00E81" w14:paraId="07B4751F" w14:textId="77777777" w:rsidTr="001336DF">
        <w:trPr>
          <w:trHeight w:val="396"/>
        </w:trPr>
        <w:tc>
          <w:tcPr>
            <w:tcW w:w="14197" w:type="dxa"/>
            <w:gridSpan w:val="13"/>
            <w:vAlign w:val="center"/>
          </w:tcPr>
          <w:p w14:paraId="28C77A88" w14:textId="77777777" w:rsidR="00D00E81" w:rsidRDefault="00D00E81" w:rsidP="00700005">
            <w:pPr>
              <w:jc w:val="both"/>
            </w:pPr>
            <w:r>
              <w:rPr>
                <w:rFonts w:ascii="Times New Roman" w:eastAsia="Times New Roman" w:hAnsi="Times New Roman" w:cs="Times New Roman"/>
                <w:b/>
                <w:sz w:val="24"/>
                <w:szCs w:val="24"/>
                <w:u w:val="single"/>
                <w:lang w:eastAsia="ru-RU"/>
              </w:rPr>
              <w:t>Направление деятельности Межрегиональных управлений Федерального казначейства (далее – МУ ФК):</w:t>
            </w:r>
            <w:r w:rsidR="00700005">
              <w:rPr>
                <w:rFonts w:ascii="Times New Roman" w:eastAsia="Times New Roman" w:hAnsi="Times New Roman" w:cs="Times New Roman"/>
                <w:b/>
                <w:sz w:val="24"/>
                <w:szCs w:val="24"/>
                <w:u w:val="single"/>
                <w:lang w:eastAsia="ru-RU"/>
              </w:rPr>
              <w:t> </w:t>
            </w:r>
            <w:r>
              <w:rPr>
                <w:rFonts w:ascii="Times New Roman" w:eastAsia="Times New Roman" w:hAnsi="Times New Roman" w:cs="Times New Roman"/>
                <w:b/>
                <w:bCs/>
                <w:sz w:val="24"/>
                <w:szCs w:val="24"/>
                <w:lang w:eastAsia="ru-RU"/>
              </w:rPr>
              <w:t>I. Правовое обеспечение деятельности</w:t>
            </w:r>
          </w:p>
        </w:tc>
      </w:tr>
      <w:tr w:rsidR="00D00E81" w14:paraId="43FD548A" w14:textId="77777777" w:rsidTr="001336DF">
        <w:trPr>
          <w:trHeight w:val="262"/>
        </w:trPr>
        <w:tc>
          <w:tcPr>
            <w:tcW w:w="754" w:type="dxa"/>
            <w:vMerge w:val="restart"/>
          </w:tcPr>
          <w:p w14:paraId="30FDE534" w14:textId="77777777" w:rsidR="00D00E81" w:rsidRDefault="00D00E81" w:rsidP="00F80AFC">
            <w:pPr>
              <w:jc w:val="center"/>
              <w:rPr>
                <w:rFonts w:ascii="Times New Roman" w:hAnsi="Times New Roman" w:cs="Times New Roman"/>
                <w:sz w:val="24"/>
                <w:szCs w:val="24"/>
              </w:rPr>
            </w:pPr>
            <w:r>
              <w:rPr>
                <w:rFonts w:ascii="Times New Roman" w:hAnsi="Times New Roman" w:cs="Times New Roman"/>
                <w:sz w:val="24"/>
                <w:szCs w:val="24"/>
              </w:rPr>
              <w:t>1</w:t>
            </w:r>
            <w:r w:rsidRPr="00C04942">
              <w:rPr>
                <w:rFonts w:ascii="Times New Roman" w:hAnsi="Times New Roman" w:cs="Times New Roman"/>
                <w:sz w:val="24"/>
                <w:szCs w:val="24"/>
              </w:rPr>
              <w:t>.</w:t>
            </w:r>
          </w:p>
        </w:tc>
        <w:tc>
          <w:tcPr>
            <w:tcW w:w="13443" w:type="dxa"/>
            <w:gridSpan w:val="12"/>
            <w:vAlign w:val="center"/>
          </w:tcPr>
          <w:p w14:paraId="174EC58C" w14:textId="77777777" w:rsidR="00D00E81" w:rsidRDefault="00D00E81" w:rsidP="00F80AFC">
            <w:pPr>
              <w:shd w:val="clear" w:color="auto" w:fill="FFFFFF"/>
              <w:tabs>
                <w:tab w:val="left" w:pos="1440"/>
              </w:tabs>
              <w:jc w:val="both"/>
              <w:rPr>
                <w:rFonts w:ascii="Times New Roman" w:hAnsi="Times New Roman" w:cs="Times New Roman"/>
                <w:sz w:val="24"/>
                <w:szCs w:val="24"/>
              </w:rPr>
            </w:pPr>
            <w:r>
              <w:rPr>
                <w:rFonts w:ascii="Times New Roman" w:eastAsiaTheme="minorEastAsia" w:hAnsi="Times New Roman" w:cs="Times New Roman"/>
                <w:bCs/>
                <w:sz w:val="24"/>
                <w:szCs w:val="24"/>
                <w:lang w:eastAsia="ru-RU"/>
              </w:rPr>
              <w:t>Соблюдение порядка формирования и направления в Федеральное казначейство отчетности о деятельности юридического отдела</w:t>
            </w:r>
            <w:r w:rsidRPr="000F72F3">
              <w:rPr>
                <w:rFonts w:ascii="Times New Roman" w:eastAsiaTheme="minorEastAsia" w:hAnsi="Times New Roman" w:cs="Times New Roman"/>
                <w:bCs/>
                <w:sz w:val="28"/>
                <w:szCs w:val="28"/>
                <w:lang w:eastAsia="ru-RU"/>
              </w:rPr>
              <w:t>:</w:t>
            </w:r>
          </w:p>
        </w:tc>
      </w:tr>
      <w:tr w:rsidR="00475E5D" w14:paraId="38367769" w14:textId="77777777" w:rsidTr="00E269D0">
        <w:trPr>
          <w:cantSplit/>
          <w:trHeight w:val="370"/>
        </w:trPr>
        <w:tc>
          <w:tcPr>
            <w:tcW w:w="754" w:type="dxa"/>
            <w:vMerge/>
          </w:tcPr>
          <w:p w14:paraId="68A11350" w14:textId="77777777" w:rsidR="00475E5D" w:rsidRDefault="00475E5D" w:rsidP="00F80AFC">
            <w:pPr>
              <w:jc w:val="center"/>
              <w:rPr>
                <w:rFonts w:ascii="Times New Roman" w:hAnsi="Times New Roman" w:cs="Times New Roman"/>
                <w:sz w:val="24"/>
                <w:szCs w:val="24"/>
              </w:rPr>
            </w:pPr>
          </w:p>
        </w:tc>
        <w:tc>
          <w:tcPr>
            <w:tcW w:w="695" w:type="dxa"/>
            <w:vAlign w:val="center"/>
          </w:tcPr>
          <w:p w14:paraId="066ED475"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64D951A9"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01EB357"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4D2B625" w14:textId="77777777" w:rsidR="00475E5D" w:rsidRDefault="00475E5D" w:rsidP="00475E5D">
            <w:pPr>
              <w:shd w:val="clear" w:color="auto" w:fill="FFFFFF"/>
              <w:tabs>
                <w:tab w:val="left" w:pos="1440"/>
              </w:tabs>
              <w:jc w:val="both"/>
              <w:rPr>
                <w:rFonts w:ascii="Times New Roman" w:hAnsi="Times New Roman" w:cs="Times New Roman"/>
                <w:sz w:val="24"/>
                <w:szCs w:val="24"/>
              </w:rPr>
            </w:pPr>
            <w:r>
              <w:rPr>
                <w:rFonts w:ascii="Times New Roman" w:hAnsi="Times New Roman" w:cs="Times New Roman"/>
                <w:sz w:val="24"/>
                <w:szCs w:val="24"/>
              </w:rPr>
              <w:t>недостоверность отчета о результативности д</w:t>
            </w:r>
            <w:r w:rsidR="000C1CC3">
              <w:rPr>
                <w:rFonts w:ascii="Times New Roman" w:hAnsi="Times New Roman" w:cs="Times New Roman"/>
                <w:sz w:val="24"/>
                <w:szCs w:val="24"/>
              </w:rPr>
              <w:t>еятельности юридического отдела;</w:t>
            </w:r>
          </w:p>
        </w:tc>
        <w:tc>
          <w:tcPr>
            <w:tcW w:w="796" w:type="dxa"/>
            <w:vAlign w:val="center"/>
          </w:tcPr>
          <w:p w14:paraId="12A2835C"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F962115" w14:textId="77777777" w:rsidR="00475E5D" w:rsidRDefault="00475E5D" w:rsidP="00475E5D">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3D801977" w14:textId="77777777" w:rsidR="00475E5D" w:rsidRDefault="00475E5D" w:rsidP="00475E5D">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765DC75D"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B63286" w14:textId="77777777" w:rsidR="00475E5D" w:rsidRDefault="00475E5D" w:rsidP="00475E5D">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85" w:type="dxa"/>
            <w:vAlign w:val="center"/>
          </w:tcPr>
          <w:p w14:paraId="16BCFC59" w14:textId="77777777" w:rsidR="00475E5D" w:rsidRDefault="00475E5D" w:rsidP="00475E5D">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571" w:type="dxa"/>
            <w:vAlign w:val="center"/>
          </w:tcPr>
          <w:p w14:paraId="6B29A89D"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475E5D" w14:paraId="2F185D12" w14:textId="77777777" w:rsidTr="00E269D0">
        <w:trPr>
          <w:cantSplit/>
          <w:trHeight w:val="506"/>
        </w:trPr>
        <w:tc>
          <w:tcPr>
            <w:tcW w:w="754" w:type="dxa"/>
            <w:vMerge/>
          </w:tcPr>
          <w:p w14:paraId="1C8FD209" w14:textId="77777777" w:rsidR="00475E5D" w:rsidRDefault="00475E5D" w:rsidP="00F80AFC">
            <w:pPr>
              <w:jc w:val="center"/>
              <w:rPr>
                <w:rFonts w:ascii="Times New Roman" w:hAnsi="Times New Roman" w:cs="Times New Roman"/>
                <w:sz w:val="24"/>
                <w:szCs w:val="24"/>
              </w:rPr>
            </w:pPr>
          </w:p>
        </w:tc>
        <w:tc>
          <w:tcPr>
            <w:tcW w:w="695" w:type="dxa"/>
            <w:vAlign w:val="center"/>
          </w:tcPr>
          <w:p w14:paraId="54796368"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4FE77934"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E21935B"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91F1799" w14:textId="77777777" w:rsidR="00475E5D" w:rsidRDefault="00E84A58" w:rsidP="00F80AFC">
            <w:pPr>
              <w:shd w:val="clear" w:color="auto" w:fill="FFFFFF"/>
              <w:tabs>
                <w:tab w:val="left" w:pos="1440"/>
              </w:tabs>
              <w:jc w:val="both"/>
              <w:rPr>
                <w:rFonts w:ascii="Times New Roman" w:hAnsi="Times New Roman" w:cs="Times New Roman"/>
                <w:sz w:val="24"/>
                <w:szCs w:val="24"/>
              </w:rPr>
            </w:pPr>
            <w:r>
              <w:rPr>
                <w:rFonts w:ascii="Times New Roman" w:hAnsi="Times New Roman" w:cs="Times New Roman"/>
                <w:bCs/>
                <w:sz w:val="24"/>
                <w:szCs w:val="24"/>
              </w:rPr>
              <w:t xml:space="preserve">недостоверность отчета о </w:t>
            </w:r>
            <w:r w:rsidR="00475E5D">
              <w:rPr>
                <w:rFonts w:ascii="Times New Roman" w:hAnsi="Times New Roman" w:cs="Times New Roman"/>
                <w:bCs/>
                <w:sz w:val="24"/>
                <w:szCs w:val="24"/>
              </w:rPr>
              <w:t>правовой работе юридического отдела;</w:t>
            </w:r>
          </w:p>
        </w:tc>
        <w:tc>
          <w:tcPr>
            <w:tcW w:w="796" w:type="dxa"/>
            <w:vAlign w:val="center"/>
          </w:tcPr>
          <w:p w14:paraId="68D92710"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DBC92E3"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65BF4E4"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0CEB45B"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4E9E5B1"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1DA0F4"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7B46877"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475E5D" w14:paraId="3933F7F8" w14:textId="77777777" w:rsidTr="001336DF">
        <w:trPr>
          <w:trHeight w:val="85"/>
        </w:trPr>
        <w:tc>
          <w:tcPr>
            <w:tcW w:w="754" w:type="dxa"/>
            <w:vMerge/>
          </w:tcPr>
          <w:p w14:paraId="54B74C16" w14:textId="77777777" w:rsidR="00475E5D" w:rsidRDefault="00475E5D" w:rsidP="00F80AFC">
            <w:pPr>
              <w:jc w:val="center"/>
              <w:rPr>
                <w:rFonts w:ascii="Times New Roman" w:hAnsi="Times New Roman" w:cs="Times New Roman"/>
                <w:sz w:val="24"/>
                <w:szCs w:val="24"/>
              </w:rPr>
            </w:pPr>
          </w:p>
        </w:tc>
        <w:tc>
          <w:tcPr>
            <w:tcW w:w="695" w:type="dxa"/>
            <w:vAlign w:val="center"/>
          </w:tcPr>
          <w:p w14:paraId="16EECBF3"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6212E897"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A71D55B"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C12B822" w14:textId="77777777" w:rsidR="00475E5D" w:rsidRDefault="00475E5D" w:rsidP="00F80AFC">
            <w:pPr>
              <w:shd w:val="clear" w:color="auto" w:fill="FFFFFF"/>
              <w:tabs>
                <w:tab w:val="left" w:pos="1440"/>
              </w:tabs>
              <w:jc w:val="both"/>
              <w:rPr>
                <w:rFonts w:ascii="Times New Roman" w:hAnsi="Times New Roman" w:cs="Times New Roman"/>
                <w:sz w:val="24"/>
                <w:szCs w:val="24"/>
              </w:rPr>
            </w:pPr>
            <w:r>
              <w:rPr>
                <w:rFonts w:ascii="Times New Roman" w:hAnsi="Times New Roman" w:cs="Times New Roman"/>
                <w:bCs/>
                <w:sz w:val="24"/>
                <w:szCs w:val="24"/>
              </w:rPr>
              <w:t>недостоверность отчета по судебным делам;</w:t>
            </w:r>
          </w:p>
        </w:tc>
        <w:tc>
          <w:tcPr>
            <w:tcW w:w="796" w:type="dxa"/>
            <w:vAlign w:val="center"/>
          </w:tcPr>
          <w:p w14:paraId="052ED369"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0711B90"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E3B5AE6"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61AFF80"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4C89216"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9945DD"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C19EA07"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475E5D" w14:paraId="14E94F8E" w14:textId="77777777" w:rsidTr="003B1165">
        <w:trPr>
          <w:trHeight w:val="96"/>
        </w:trPr>
        <w:tc>
          <w:tcPr>
            <w:tcW w:w="754" w:type="dxa"/>
            <w:vMerge/>
          </w:tcPr>
          <w:p w14:paraId="19BCAE74" w14:textId="77777777" w:rsidR="00475E5D" w:rsidRDefault="00475E5D" w:rsidP="00F80AFC">
            <w:pPr>
              <w:jc w:val="center"/>
              <w:rPr>
                <w:rFonts w:ascii="Times New Roman" w:hAnsi="Times New Roman" w:cs="Times New Roman"/>
                <w:sz w:val="24"/>
                <w:szCs w:val="24"/>
              </w:rPr>
            </w:pPr>
          </w:p>
        </w:tc>
        <w:tc>
          <w:tcPr>
            <w:tcW w:w="695" w:type="dxa"/>
            <w:vAlign w:val="center"/>
          </w:tcPr>
          <w:p w14:paraId="767D44F2"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3ECAE995"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96FC1BD" w14:textId="77777777" w:rsidR="00475E5D" w:rsidRDefault="00475E5D" w:rsidP="00475E5D">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F682383" w14:textId="77777777" w:rsidR="00475E5D" w:rsidRDefault="00475E5D" w:rsidP="00F80AFC">
            <w:pPr>
              <w:shd w:val="clear" w:color="auto" w:fill="FFFFFF"/>
              <w:tabs>
                <w:tab w:val="left" w:pos="1440"/>
              </w:tabs>
              <w:jc w:val="both"/>
              <w:rPr>
                <w:rFonts w:ascii="Times New Roman" w:hAnsi="Times New Roman" w:cs="Times New Roman"/>
                <w:bCs/>
                <w:sz w:val="24"/>
                <w:szCs w:val="24"/>
              </w:rPr>
            </w:pPr>
            <w:r>
              <w:rPr>
                <w:rFonts w:ascii="Times New Roman" w:hAnsi="Times New Roman" w:cs="Times New Roman"/>
                <w:bCs/>
                <w:sz w:val="24"/>
                <w:szCs w:val="24"/>
              </w:rPr>
              <w:t>несоблюдение сроков представления отчетности;</w:t>
            </w:r>
          </w:p>
        </w:tc>
        <w:tc>
          <w:tcPr>
            <w:tcW w:w="796" w:type="dxa"/>
            <w:vAlign w:val="center"/>
          </w:tcPr>
          <w:p w14:paraId="792726BD"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E060BC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8FFD472"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98607F0"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5EB32AA"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B03919A"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2F5A5E0"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475E5D" w14:paraId="04F94681" w14:textId="77777777" w:rsidTr="003B1165">
        <w:trPr>
          <w:trHeight w:val="1481"/>
        </w:trPr>
        <w:tc>
          <w:tcPr>
            <w:tcW w:w="754" w:type="dxa"/>
            <w:vMerge/>
          </w:tcPr>
          <w:p w14:paraId="559DB182" w14:textId="77777777" w:rsidR="00475E5D" w:rsidRDefault="00475E5D" w:rsidP="00F80AFC">
            <w:pPr>
              <w:jc w:val="center"/>
              <w:rPr>
                <w:rFonts w:ascii="Times New Roman" w:hAnsi="Times New Roman" w:cs="Times New Roman"/>
                <w:sz w:val="24"/>
                <w:szCs w:val="24"/>
              </w:rPr>
            </w:pPr>
          </w:p>
        </w:tc>
        <w:tc>
          <w:tcPr>
            <w:tcW w:w="695" w:type="dxa"/>
            <w:vAlign w:val="center"/>
          </w:tcPr>
          <w:p w14:paraId="1DAFA78A"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76BB0E67"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1248B3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71FE8CE2" w14:textId="77777777" w:rsidR="00475E5D" w:rsidRDefault="00475E5D" w:rsidP="00F80AFC">
            <w:pPr>
              <w:shd w:val="clear" w:color="auto" w:fill="FFFFFF"/>
              <w:tabs>
                <w:tab w:val="left" w:pos="1440"/>
              </w:tabs>
              <w:jc w:val="both"/>
              <w:rPr>
                <w:rFonts w:ascii="Times New Roman" w:hAnsi="Times New Roman" w:cs="Times New Roman"/>
                <w:bCs/>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eastAsia="ru-RU"/>
              </w:rPr>
              <w:t xml:space="preserve">I «Правовое обеспечение деятельности» </w:t>
            </w:r>
            <w:r>
              <w:rPr>
                <w:rFonts w:ascii="Times New Roman" w:hAnsi="Times New Roman" w:cs="Times New Roman"/>
                <w:bCs/>
                <w:sz w:val="24"/>
                <w:szCs w:val="24"/>
              </w:rPr>
              <w:t>(</w:t>
            </w:r>
            <w:r>
              <w:rPr>
                <w:rFonts w:ascii="Times New Roman" w:hAnsi="Times New Roman" w:cs="Times New Roman"/>
                <w:sz w:val="24"/>
                <w:szCs w:val="24"/>
              </w:rPr>
              <w:t>далее</w:t>
            </w:r>
            <w:r>
              <w:t> </w:t>
            </w:r>
            <w:r>
              <w:rPr>
                <w:rFonts w:ascii="Times New Roman" w:hAnsi="Times New Roman" w:cs="Times New Roman"/>
                <w:sz w:val="24"/>
                <w:szCs w:val="24"/>
              </w:rPr>
              <w:t>– направление деятельности</w:t>
            </w:r>
            <w:r>
              <w:rPr>
                <w:rFonts w:ascii="Times New Roman" w:eastAsia="Times New Roman" w:hAnsi="Times New Roman" w:cs="Times New Roman"/>
                <w:bCs/>
                <w:sz w:val="24"/>
                <w:szCs w:val="24"/>
                <w:lang w:eastAsia="ru-RU"/>
              </w:rPr>
              <w:t xml:space="preserve"> I</w:t>
            </w:r>
            <w:r>
              <w:rPr>
                <w:rFonts w:ascii="Times New Roman" w:hAnsi="Times New Roman" w:cs="Times New Roman"/>
                <w:sz w:val="24"/>
                <w:szCs w:val="24"/>
              </w:rPr>
              <w:t xml:space="preserve">) Классификатора </w:t>
            </w:r>
            <w:r>
              <w:rPr>
                <w:rFonts w:ascii="Times New Roman" w:eastAsia="Times New Roman" w:hAnsi="Times New Roman" w:cs="Times New Roman"/>
                <w:bCs/>
                <w:sz w:val="24"/>
                <w:szCs w:val="24"/>
                <w:lang w:eastAsia="ru-RU"/>
              </w:rPr>
              <w:t xml:space="preserve">внутренних (операционных) казначейских рисков по направлениям деятельности МУ ФК </w:t>
            </w:r>
            <w:r>
              <w:rPr>
                <w:rFonts w:ascii="Times New Roman" w:eastAsia="Times New Roman" w:hAnsi="Times New Roman" w:cs="Times New Roman"/>
                <w:bCs/>
                <w:sz w:val="24"/>
                <w:szCs w:val="24"/>
                <w:lang w:eastAsia="ru-RU"/>
              </w:rPr>
              <w:br/>
            </w:r>
            <w:r>
              <w:rPr>
                <w:rFonts w:ascii="Times New Roman" w:eastAsia="Times New Roman" w:hAnsi="Times New Roman" w:cs="Times New Roman"/>
                <w:sz w:val="24"/>
                <w:szCs w:val="24"/>
                <w:lang w:eastAsia="ru-RU"/>
              </w:rPr>
              <w:t>(далее – Классификатор рисков)</w:t>
            </w:r>
            <w:r>
              <w:rPr>
                <w:rFonts w:ascii="Times New Roman" w:hAnsi="Times New Roman" w:cs="Times New Roman"/>
                <w:sz w:val="24"/>
                <w:szCs w:val="24"/>
              </w:rPr>
              <w:t>.</w:t>
            </w:r>
          </w:p>
        </w:tc>
        <w:tc>
          <w:tcPr>
            <w:tcW w:w="796" w:type="dxa"/>
            <w:vAlign w:val="center"/>
          </w:tcPr>
          <w:p w14:paraId="4D6F9F41"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E3D6E3C"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5BAC3AC"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8F16917"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0595566"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E2DECD0"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72E2E1B1" w14:textId="77777777" w:rsidR="00475E5D" w:rsidRDefault="00475E5D" w:rsidP="00F80AFC">
            <w:pPr>
              <w:jc w:val="center"/>
            </w:pPr>
            <w:r>
              <w:rPr>
                <w:rFonts w:ascii="Times New Roman" w:hAnsi="Times New Roman" w:cs="Times New Roman"/>
                <w:sz w:val="24"/>
                <w:szCs w:val="24"/>
              </w:rPr>
              <w:t>низкий</w:t>
            </w:r>
          </w:p>
        </w:tc>
      </w:tr>
      <w:tr w:rsidR="00475E5D" w14:paraId="4D4E471F" w14:textId="77777777" w:rsidTr="009441D8">
        <w:trPr>
          <w:trHeight w:val="85"/>
        </w:trPr>
        <w:tc>
          <w:tcPr>
            <w:tcW w:w="754" w:type="dxa"/>
            <w:vMerge w:val="restart"/>
          </w:tcPr>
          <w:p w14:paraId="6A12786F"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61A335A8" w14:textId="77777777" w:rsidR="00475E5D" w:rsidRDefault="00475E5D" w:rsidP="00F80AFC">
            <w:pPr>
              <w:rPr>
                <w:rFonts w:ascii="Times New Roman" w:hAnsi="Times New Roman" w:cs="Times New Roman"/>
                <w:sz w:val="24"/>
                <w:szCs w:val="24"/>
              </w:rPr>
            </w:pPr>
            <w:r>
              <w:rPr>
                <w:rFonts w:ascii="Times New Roman" w:hAnsi="Times New Roman" w:cs="Times New Roman"/>
                <w:sz w:val="24"/>
                <w:szCs w:val="24"/>
              </w:rPr>
              <w:t>Осуществление правовой экспертизы проектов документов, подготовленных в МУ ФК:</w:t>
            </w:r>
          </w:p>
        </w:tc>
      </w:tr>
      <w:tr w:rsidR="00475E5D" w14:paraId="6B2901E1" w14:textId="77777777" w:rsidTr="003B1165">
        <w:trPr>
          <w:trHeight w:val="873"/>
        </w:trPr>
        <w:tc>
          <w:tcPr>
            <w:tcW w:w="754" w:type="dxa"/>
            <w:vMerge/>
          </w:tcPr>
          <w:p w14:paraId="4F0B48FA" w14:textId="77777777" w:rsidR="00475E5D" w:rsidRDefault="00475E5D" w:rsidP="00F80AFC">
            <w:pPr>
              <w:jc w:val="center"/>
              <w:rPr>
                <w:rFonts w:ascii="Times New Roman" w:hAnsi="Times New Roman" w:cs="Times New Roman"/>
                <w:sz w:val="24"/>
                <w:szCs w:val="24"/>
              </w:rPr>
            </w:pPr>
          </w:p>
        </w:tc>
        <w:tc>
          <w:tcPr>
            <w:tcW w:w="695" w:type="dxa"/>
            <w:vAlign w:val="center"/>
          </w:tcPr>
          <w:p w14:paraId="7EFB7B0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0ACB8E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D3F4B37"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0356522" w14:textId="77777777" w:rsidR="00475E5D" w:rsidRDefault="00475E5D" w:rsidP="00F80AFC">
            <w:pPr>
              <w:jc w:val="both"/>
              <w:rPr>
                <w:rFonts w:ascii="Times New Roman" w:hAnsi="Times New Roman" w:cs="Times New Roman"/>
                <w:sz w:val="24"/>
                <w:szCs w:val="24"/>
              </w:rPr>
            </w:pPr>
            <w:r>
              <w:rPr>
                <w:rFonts w:ascii="Times New Roman" w:hAnsi="Times New Roman" w:cs="Times New Roman"/>
                <w:sz w:val="24"/>
                <w:szCs w:val="24"/>
              </w:rPr>
              <w:t>несоответствие законодательству и/или нормативным правовым актам Российской Федерации завизированных юридическим отделом приказов МУ ФК (за исключением установленных нарушений в части их оформления);</w:t>
            </w:r>
          </w:p>
        </w:tc>
        <w:tc>
          <w:tcPr>
            <w:tcW w:w="796" w:type="dxa"/>
            <w:vAlign w:val="center"/>
          </w:tcPr>
          <w:p w14:paraId="6B758F42"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1805C2E0"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011D46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70F5D9F"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87788C"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288041"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FCD1EF2" w14:textId="77777777" w:rsidR="00475E5D" w:rsidRDefault="00475E5D" w:rsidP="00F80AFC">
            <w:pPr>
              <w:jc w:val="center"/>
            </w:pPr>
            <w:r>
              <w:rPr>
                <w:rFonts w:ascii="Times New Roman" w:hAnsi="Times New Roman" w:cs="Times New Roman"/>
                <w:sz w:val="24"/>
                <w:szCs w:val="24"/>
              </w:rPr>
              <w:t>значимый</w:t>
            </w:r>
          </w:p>
        </w:tc>
      </w:tr>
      <w:tr w:rsidR="00475E5D" w14:paraId="07E93DF8" w14:textId="77777777" w:rsidTr="003B1165">
        <w:trPr>
          <w:trHeight w:val="130"/>
        </w:trPr>
        <w:tc>
          <w:tcPr>
            <w:tcW w:w="754" w:type="dxa"/>
            <w:vMerge/>
          </w:tcPr>
          <w:p w14:paraId="1F39F805" w14:textId="77777777" w:rsidR="00475E5D" w:rsidRDefault="00475E5D" w:rsidP="00F80AFC">
            <w:pPr>
              <w:jc w:val="center"/>
              <w:rPr>
                <w:rFonts w:ascii="Times New Roman" w:hAnsi="Times New Roman" w:cs="Times New Roman"/>
                <w:sz w:val="24"/>
                <w:szCs w:val="24"/>
              </w:rPr>
            </w:pPr>
          </w:p>
        </w:tc>
        <w:tc>
          <w:tcPr>
            <w:tcW w:w="695" w:type="dxa"/>
            <w:vAlign w:val="center"/>
          </w:tcPr>
          <w:p w14:paraId="0DECA539"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4A8B212C"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68467E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093F239" w14:textId="77777777" w:rsidR="00475E5D" w:rsidRDefault="00475E5D" w:rsidP="00F80AFC">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законодательству и/или нормативным правовым актам Российской Федерации писем, завизированных юридическим отделом, содержащих разъяснения по вопросам правового характера, входящим </w:t>
            </w:r>
            <w:r>
              <w:rPr>
                <w:rFonts w:ascii="Times New Roman" w:hAnsi="Times New Roman" w:cs="Times New Roman"/>
                <w:sz w:val="24"/>
                <w:szCs w:val="24"/>
              </w:rPr>
              <w:br/>
              <w:t xml:space="preserve">в компетенцию МУ ФК, и направленных </w:t>
            </w:r>
            <w:r>
              <w:rPr>
                <w:rFonts w:ascii="Times New Roman" w:hAnsi="Times New Roman" w:cs="Times New Roman"/>
                <w:sz w:val="24"/>
                <w:szCs w:val="24"/>
              </w:rPr>
              <w:br/>
              <w:t>в органы государственной власти, органы местного самоуправления, юридическим или физическим лицам;</w:t>
            </w:r>
          </w:p>
        </w:tc>
        <w:tc>
          <w:tcPr>
            <w:tcW w:w="796" w:type="dxa"/>
            <w:vAlign w:val="center"/>
          </w:tcPr>
          <w:p w14:paraId="36C0499A"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9D46B12"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51C4803"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90376F4"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4F73CA4"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DE3CCB"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CEE9B9" w14:textId="77777777" w:rsidR="00475E5D" w:rsidRDefault="00475E5D" w:rsidP="00F80AFC">
            <w:pPr>
              <w:jc w:val="center"/>
            </w:pPr>
            <w:r>
              <w:rPr>
                <w:rFonts w:ascii="Times New Roman" w:hAnsi="Times New Roman" w:cs="Times New Roman"/>
                <w:sz w:val="24"/>
                <w:szCs w:val="24"/>
              </w:rPr>
              <w:t>средний</w:t>
            </w:r>
          </w:p>
        </w:tc>
      </w:tr>
      <w:tr w:rsidR="00475E5D" w14:paraId="75DF886A" w14:textId="77777777" w:rsidTr="009441D8">
        <w:trPr>
          <w:trHeight w:val="85"/>
        </w:trPr>
        <w:tc>
          <w:tcPr>
            <w:tcW w:w="754" w:type="dxa"/>
            <w:vMerge/>
          </w:tcPr>
          <w:p w14:paraId="19FB0BD1" w14:textId="77777777" w:rsidR="00475E5D" w:rsidRDefault="00475E5D" w:rsidP="00F80AFC">
            <w:pPr>
              <w:jc w:val="center"/>
              <w:rPr>
                <w:rFonts w:ascii="Times New Roman" w:hAnsi="Times New Roman" w:cs="Times New Roman"/>
                <w:sz w:val="24"/>
                <w:szCs w:val="24"/>
              </w:rPr>
            </w:pPr>
          </w:p>
        </w:tc>
        <w:tc>
          <w:tcPr>
            <w:tcW w:w="695" w:type="dxa"/>
            <w:vAlign w:val="center"/>
          </w:tcPr>
          <w:p w14:paraId="4F0117A8"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77F573DA"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E6A5AA6"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1244DDF" w14:textId="77777777" w:rsidR="00475E5D" w:rsidRDefault="00475E5D" w:rsidP="00F80AFC">
            <w:pPr>
              <w:jc w:val="both"/>
              <w:rPr>
                <w:rFonts w:ascii="Times New Roman" w:hAnsi="Times New Roman" w:cs="Times New Roman"/>
                <w:sz w:val="24"/>
                <w:szCs w:val="24"/>
              </w:rPr>
            </w:pPr>
            <w:r>
              <w:rPr>
                <w:rFonts w:ascii="Times New Roman" w:hAnsi="Times New Roman" w:cs="Times New Roman"/>
                <w:sz w:val="24"/>
                <w:szCs w:val="24"/>
              </w:rPr>
              <w:t>несоответствие законодательству и/или нормативным правовым актам Российской Федерации договоров, соглашений, заключенных МУ ФК;</w:t>
            </w:r>
          </w:p>
        </w:tc>
        <w:tc>
          <w:tcPr>
            <w:tcW w:w="796" w:type="dxa"/>
            <w:vAlign w:val="center"/>
          </w:tcPr>
          <w:p w14:paraId="18CC4D5D"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0C0AB3E"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A766E26"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C6C6EC4"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E20935"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87EBFB"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74B8BB" w14:textId="77777777" w:rsidR="00475E5D" w:rsidRDefault="00475E5D" w:rsidP="00F80AFC">
            <w:pPr>
              <w:jc w:val="center"/>
            </w:pPr>
            <w:r>
              <w:rPr>
                <w:rFonts w:ascii="Times New Roman" w:hAnsi="Times New Roman" w:cs="Times New Roman"/>
                <w:sz w:val="24"/>
                <w:szCs w:val="24"/>
              </w:rPr>
              <w:t>значимый</w:t>
            </w:r>
          </w:p>
        </w:tc>
      </w:tr>
      <w:tr w:rsidR="00475E5D" w14:paraId="39FCC1DF" w14:textId="77777777" w:rsidTr="00264EBE">
        <w:trPr>
          <w:trHeight w:val="1963"/>
        </w:trPr>
        <w:tc>
          <w:tcPr>
            <w:tcW w:w="754" w:type="dxa"/>
            <w:vMerge/>
          </w:tcPr>
          <w:p w14:paraId="1B814A57" w14:textId="77777777" w:rsidR="00475E5D" w:rsidRDefault="00475E5D" w:rsidP="00F80AFC">
            <w:pPr>
              <w:jc w:val="center"/>
              <w:rPr>
                <w:rFonts w:ascii="Times New Roman" w:hAnsi="Times New Roman" w:cs="Times New Roman"/>
                <w:sz w:val="24"/>
                <w:szCs w:val="24"/>
              </w:rPr>
            </w:pPr>
          </w:p>
        </w:tc>
        <w:tc>
          <w:tcPr>
            <w:tcW w:w="695" w:type="dxa"/>
            <w:vAlign w:val="center"/>
          </w:tcPr>
          <w:p w14:paraId="4A0DA5F9"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08A52E68"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3F2034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67591AA" w14:textId="64E815DB" w:rsidR="00475E5D" w:rsidRDefault="00E26926" w:rsidP="006C5724">
            <w:pPr>
              <w:jc w:val="both"/>
              <w:rPr>
                <w:rFonts w:ascii="Times New Roman" w:hAnsi="Times New Roman" w:cs="Times New Roman"/>
                <w:sz w:val="24"/>
                <w:szCs w:val="24"/>
              </w:rPr>
            </w:pPr>
            <w:r w:rsidRPr="00693190">
              <w:rPr>
                <w:rFonts w:ascii="Times New Roman" w:eastAsia="Calibri" w:hAnsi="Times New Roman" w:cs="Times New Roman"/>
                <w:sz w:val="24"/>
                <w:szCs w:val="24"/>
              </w:rPr>
              <w:t>несоблюдение установленного порядка проведения правовой экспертизы</w:t>
            </w:r>
            <w:r w:rsidR="00C6490E">
              <w:rPr>
                <w:rFonts w:ascii="Times New Roman" w:eastAsia="Calibri" w:hAnsi="Times New Roman" w:cs="Times New Roman"/>
                <w:sz w:val="24"/>
                <w:szCs w:val="24"/>
              </w:rPr>
              <w:t xml:space="preserve"> </w:t>
            </w:r>
            <w:r w:rsidRPr="00693190">
              <w:rPr>
                <w:rFonts w:ascii="Times New Roman" w:eastAsia="Calibri" w:hAnsi="Times New Roman" w:cs="Times New Roman"/>
                <w:sz w:val="24"/>
                <w:szCs w:val="24"/>
              </w:rPr>
              <w:t xml:space="preserve">проектов </w:t>
            </w:r>
            <w:r w:rsidR="0016782F">
              <w:rPr>
                <w:rFonts w:ascii="Times New Roman" w:eastAsia="Calibri" w:hAnsi="Times New Roman" w:cs="Times New Roman"/>
                <w:sz w:val="24"/>
                <w:szCs w:val="24"/>
              </w:rPr>
              <w:t xml:space="preserve">приказов, </w:t>
            </w:r>
            <w:r w:rsidRPr="00693190">
              <w:rPr>
                <w:rFonts w:ascii="Times New Roman" w:eastAsia="Calibri" w:hAnsi="Times New Roman" w:cs="Times New Roman"/>
                <w:sz w:val="24"/>
                <w:szCs w:val="24"/>
              </w:rPr>
              <w:t>представлений, предписаний, уведомлений о применении бюджетных м</w:t>
            </w:r>
            <w:r>
              <w:rPr>
                <w:rFonts w:ascii="Times New Roman" w:eastAsia="Calibri" w:hAnsi="Times New Roman" w:cs="Times New Roman"/>
                <w:sz w:val="24"/>
                <w:szCs w:val="24"/>
              </w:rPr>
              <w:t>ер принуждения, направленных МУ </w:t>
            </w:r>
            <w:r w:rsidRPr="00693190">
              <w:rPr>
                <w:rFonts w:ascii="Times New Roman" w:eastAsia="Calibri" w:hAnsi="Times New Roman" w:cs="Times New Roman"/>
                <w:sz w:val="24"/>
                <w:szCs w:val="24"/>
              </w:rPr>
              <w:t>ФК по результатам проведенных контрольных мероприятий</w:t>
            </w:r>
            <w:r w:rsidR="00475E5D">
              <w:rPr>
                <w:rStyle w:val="a6"/>
                <w:rFonts w:ascii="Times New Roman" w:eastAsia="Calibri" w:hAnsi="Times New Roman" w:cs="Times New Roman"/>
                <w:sz w:val="24"/>
                <w:szCs w:val="24"/>
              </w:rPr>
              <w:footnoteReference w:id="2"/>
            </w:r>
            <w:r w:rsidR="00475E5D">
              <w:rPr>
                <w:rFonts w:ascii="Times New Roman" w:eastAsia="Calibri" w:hAnsi="Times New Roman" w:cs="Times New Roman"/>
                <w:sz w:val="24"/>
                <w:szCs w:val="24"/>
              </w:rPr>
              <w:t>;</w:t>
            </w:r>
          </w:p>
        </w:tc>
        <w:tc>
          <w:tcPr>
            <w:tcW w:w="796" w:type="dxa"/>
            <w:vAlign w:val="center"/>
          </w:tcPr>
          <w:p w14:paraId="576207CA" w14:textId="77777777" w:rsidR="00475E5D" w:rsidRPr="00295CD5" w:rsidRDefault="00475E5D" w:rsidP="00F80AFC">
            <w:pPr>
              <w:jc w:val="center"/>
              <w:rPr>
                <w:rFonts w:ascii="Times New Roman" w:hAnsi="Times New Roman" w:cs="Times New Roman"/>
                <w:sz w:val="24"/>
                <w:szCs w:val="24"/>
              </w:rPr>
            </w:pPr>
            <w:r w:rsidRPr="00741077">
              <w:rPr>
                <w:rFonts w:ascii="Times New Roman" w:hAnsi="Times New Roman" w:cs="Times New Roman"/>
                <w:sz w:val="24"/>
                <w:szCs w:val="24"/>
              </w:rPr>
              <w:t>–</w:t>
            </w:r>
          </w:p>
        </w:tc>
        <w:tc>
          <w:tcPr>
            <w:tcW w:w="763" w:type="dxa"/>
            <w:vAlign w:val="center"/>
          </w:tcPr>
          <w:p w14:paraId="66D1B2D6" w14:textId="77777777" w:rsidR="00475E5D" w:rsidRPr="00295CD5" w:rsidRDefault="00475E5D" w:rsidP="00F80AFC">
            <w:pPr>
              <w:jc w:val="center"/>
              <w:rPr>
                <w:rFonts w:ascii="Times New Roman" w:hAnsi="Times New Roman" w:cs="Times New Roman"/>
                <w:sz w:val="24"/>
                <w:szCs w:val="24"/>
              </w:rPr>
            </w:pPr>
            <w:r w:rsidRPr="00741077">
              <w:rPr>
                <w:rFonts w:ascii="Times New Roman" w:hAnsi="Times New Roman" w:cs="Times New Roman"/>
                <w:sz w:val="24"/>
                <w:szCs w:val="24"/>
              </w:rPr>
              <w:t>–</w:t>
            </w:r>
          </w:p>
        </w:tc>
        <w:tc>
          <w:tcPr>
            <w:tcW w:w="785" w:type="dxa"/>
            <w:vAlign w:val="center"/>
          </w:tcPr>
          <w:p w14:paraId="15C6AF82" w14:textId="77777777" w:rsidR="00475E5D" w:rsidRDefault="00475E5D" w:rsidP="00F80AFC">
            <w:pPr>
              <w:jc w:val="center"/>
              <w:rPr>
                <w:rFonts w:ascii="Times New Roman" w:hAnsi="Times New Roman" w:cs="Times New Roman"/>
                <w:sz w:val="24"/>
                <w:szCs w:val="24"/>
              </w:rPr>
            </w:pPr>
            <w:r w:rsidRPr="00537267">
              <w:rPr>
                <w:rFonts w:ascii="Times New Roman" w:hAnsi="Times New Roman" w:cs="Times New Roman"/>
                <w:sz w:val="24"/>
                <w:szCs w:val="24"/>
              </w:rPr>
              <w:t>Х</w:t>
            </w:r>
          </w:p>
        </w:tc>
        <w:tc>
          <w:tcPr>
            <w:tcW w:w="741" w:type="dxa"/>
            <w:vAlign w:val="center"/>
          </w:tcPr>
          <w:p w14:paraId="0247DA0F"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9851E09"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2DDF5AC"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268D05" w14:textId="77777777" w:rsidR="00475E5D" w:rsidRDefault="00475E5D" w:rsidP="00F80AFC">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475E5D" w14:paraId="101CFE77" w14:textId="77777777" w:rsidTr="00264EBE">
        <w:trPr>
          <w:trHeight w:val="304"/>
        </w:trPr>
        <w:tc>
          <w:tcPr>
            <w:tcW w:w="754" w:type="dxa"/>
            <w:vMerge/>
          </w:tcPr>
          <w:p w14:paraId="30A665AC" w14:textId="77777777" w:rsidR="00475E5D" w:rsidRDefault="00475E5D" w:rsidP="00F80AFC">
            <w:pPr>
              <w:jc w:val="center"/>
              <w:rPr>
                <w:rFonts w:ascii="Times New Roman" w:hAnsi="Times New Roman" w:cs="Times New Roman"/>
                <w:sz w:val="24"/>
                <w:szCs w:val="24"/>
              </w:rPr>
            </w:pPr>
          </w:p>
        </w:tc>
        <w:tc>
          <w:tcPr>
            <w:tcW w:w="695" w:type="dxa"/>
            <w:vAlign w:val="center"/>
          </w:tcPr>
          <w:p w14:paraId="7A975345"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A626B77"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CC16F33"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3D3CF7F" w14:textId="77777777" w:rsidR="00475E5D" w:rsidRDefault="00475E5D" w:rsidP="00F80AFC">
            <w:pPr>
              <w:shd w:val="clear" w:color="auto" w:fill="FFFFFF"/>
              <w:tabs>
                <w:tab w:val="left" w:pos="1440"/>
              </w:tabs>
              <w:jc w:val="both"/>
              <w:rPr>
                <w:rFonts w:ascii="Times New Roman" w:hAnsi="Times New Roman" w:cs="Times New Roman"/>
                <w:bCs/>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eastAsia="Times New Roman" w:hAnsi="Times New Roman" w:cs="Times New Roman"/>
                <w:bCs/>
                <w:sz w:val="24"/>
                <w:szCs w:val="24"/>
                <w:lang w:eastAsia="ru-RU"/>
              </w:rPr>
              <w:t xml:space="preserve">I </w:t>
            </w:r>
            <w:r>
              <w:rPr>
                <w:rFonts w:ascii="Times New Roman" w:hAnsi="Times New Roman" w:cs="Times New Roman"/>
                <w:sz w:val="24"/>
                <w:szCs w:val="24"/>
              </w:rPr>
              <w:t>Классификатора рисков.</w:t>
            </w:r>
          </w:p>
        </w:tc>
        <w:tc>
          <w:tcPr>
            <w:tcW w:w="796" w:type="dxa"/>
            <w:vAlign w:val="center"/>
          </w:tcPr>
          <w:p w14:paraId="5FCBF80D"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F7FE6A"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AE7ED5D"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E8A0637"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01D4885"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E73D64D"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3CF14CD3" w14:textId="77777777" w:rsidR="00475E5D" w:rsidRDefault="00475E5D" w:rsidP="00F80AFC">
            <w:pPr>
              <w:jc w:val="center"/>
            </w:pPr>
            <w:r>
              <w:rPr>
                <w:rFonts w:ascii="Times New Roman" w:hAnsi="Times New Roman" w:cs="Times New Roman"/>
                <w:sz w:val="24"/>
                <w:szCs w:val="24"/>
              </w:rPr>
              <w:t>низкий</w:t>
            </w:r>
          </w:p>
        </w:tc>
      </w:tr>
      <w:tr w:rsidR="00475E5D" w14:paraId="60F6F672" w14:textId="77777777" w:rsidTr="00264EBE">
        <w:trPr>
          <w:trHeight w:val="298"/>
        </w:trPr>
        <w:tc>
          <w:tcPr>
            <w:tcW w:w="754" w:type="dxa"/>
            <w:vMerge w:val="restart"/>
          </w:tcPr>
          <w:p w14:paraId="435ADD78"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0FEF0DF4" w14:textId="77777777" w:rsidR="00475E5D" w:rsidRDefault="00475E5D" w:rsidP="00F80AFC">
            <w:pPr>
              <w:jc w:val="both"/>
            </w:pPr>
            <w:r>
              <w:rPr>
                <w:rFonts w:ascii="Times New Roman" w:hAnsi="Times New Roman" w:cs="Times New Roman"/>
                <w:sz w:val="24"/>
                <w:szCs w:val="24"/>
              </w:rPr>
              <w:t xml:space="preserve">Осуществление </w:t>
            </w:r>
            <w:r>
              <w:rPr>
                <w:rFonts w:ascii="Times New Roman" w:eastAsia="Calibri" w:hAnsi="Times New Roman" w:cs="Times New Roman"/>
                <w:sz w:val="24"/>
                <w:szCs w:val="24"/>
              </w:rPr>
              <w:t>представления интересов МУ ФК в судах:</w:t>
            </w:r>
          </w:p>
        </w:tc>
      </w:tr>
      <w:tr w:rsidR="00475E5D" w14:paraId="649ADEA5" w14:textId="77777777" w:rsidTr="00B11000">
        <w:trPr>
          <w:trHeight w:val="85"/>
        </w:trPr>
        <w:tc>
          <w:tcPr>
            <w:tcW w:w="754" w:type="dxa"/>
            <w:vMerge/>
          </w:tcPr>
          <w:p w14:paraId="7D596514" w14:textId="77777777" w:rsidR="00475E5D" w:rsidRDefault="00475E5D" w:rsidP="00F80AFC">
            <w:pPr>
              <w:jc w:val="center"/>
              <w:rPr>
                <w:rFonts w:ascii="Times New Roman" w:hAnsi="Times New Roman" w:cs="Times New Roman"/>
                <w:sz w:val="24"/>
                <w:szCs w:val="24"/>
              </w:rPr>
            </w:pPr>
          </w:p>
        </w:tc>
        <w:tc>
          <w:tcPr>
            <w:tcW w:w="695" w:type="dxa"/>
            <w:vAlign w:val="center"/>
          </w:tcPr>
          <w:p w14:paraId="69879F28"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2F1BB25"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EA52659"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0BD0F1C" w14:textId="77777777" w:rsidR="00475E5D" w:rsidRDefault="00475E5D" w:rsidP="00F80AF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несоблюдение порядка закрепления лиц, ответственных за ведение работы </w:t>
            </w:r>
            <w:r>
              <w:rPr>
                <w:rFonts w:ascii="Times New Roman" w:eastAsia="Times New Roman" w:hAnsi="Times New Roman" w:cs="Times New Roman"/>
                <w:sz w:val="24"/>
                <w:szCs w:val="24"/>
              </w:rPr>
              <w:br/>
              <w:t>по представлению интересов и оформление на них доверенностей;</w:t>
            </w:r>
          </w:p>
        </w:tc>
        <w:tc>
          <w:tcPr>
            <w:tcW w:w="796" w:type="dxa"/>
            <w:vAlign w:val="center"/>
          </w:tcPr>
          <w:p w14:paraId="6FF9526D"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DC14B6"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8136BE5"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C1F31F8"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3CCC1A5"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2DCCE2"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519A9FC" w14:textId="77777777" w:rsidR="00475E5D" w:rsidRPr="004A48BF" w:rsidRDefault="00475E5D" w:rsidP="00F80AFC">
            <w:pPr>
              <w:jc w:val="center"/>
            </w:pPr>
            <w:r>
              <w:rPr>
                <w:rFonts w:ascii="Times New Roman" w:hAnsi="Times New Roman" w:cs="Times New Roman"/>
                <w:sz w:val="24"/>
                <w:szCs w:val="24"/>
              </w:rPr>
              <w:t>низкий</w:t>
            </w:r>
          </w:p>
        </w:tc>
      </w:tr>
      <w:tr w:rsidR="00475E5D" w14:paraId="4FDD4C1D" w14:textId="77777777" w:rsidTr="00B11000">
        <w:trPr>
          <w:trHeight w:val="85"/>
        </w:trPr>
        <w:tc>
          <w:tcPr>
            <w:tcW w:w="754" w:type="dxa"/>
            <w:vMerge/>
          </w:tcPr>
          <w:p w14:paraId="245C3F54" w14:textId="77777777" w:rsidR="00475E5D" w:rsidRDefault="00475E5D" w:rsidP="00F80AFC">
            <w:pPr>
              <w:jc w:val="center"/>
              <w:rPr>
                <w:rFonts w:ascii="Times New Roman" w:hAnsi="Times New Roman" w:cs="Times New Roman"/>
                <w:sz w:val="24"/>
                <w:szCs w:val="24"/>
              </w:rPr>
            </w:pPr>
          </w:p>
        </w:tc>
        <w:tc>
          <w:tcPr>
            <w:tcW w:w="695" w:type="dxa"/>
            <w:vAlign w:val="center"/>
          </w:tcPr>
          <w:p w14:paraId="01F635C3"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5D792ED0"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D05CB84"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25D4B4A" w14:textId="77777777" w:rsidR="00475E5D" w:rsidRDefault="00475E5D" w:rsidP="00F80AFC">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несоблюдение требований ведения электронной базы учета правовой работы и судебных дел (</w:t>
            </w:r>
            <w:r>
              <w:rPr>
                <w:rFonts w:ascii="Times New Roman" w:hAnsi="Times New Roman" w:cs="Times New Roman"/>
                <w:sz w:val="24"/>
                <w:szCs w:val="24"/>
              </w:rPr>
              <w:t xml:space="preserve">внесение информации по поступившим </w:t>
            </w:r>
            <w:r>
              <w:rPr>
                <w:rFonts w:ascii="Times New Roman" w:hAnsi="Times New Roman" w:cs="Times New Roman"/>
                <w:sz w:val="24"/>
                <w:szCs w:val="24"/>
              </w:rPr>
              <w:br/>
              <w:t>и отправленным процессуальным документам, по состоявшимся судебным заседаниям);</w:t>
            </w:r>
          </w:p>
        </w:tc>
        <w:tc>
          <w:tcPr>
            <w:tcW w:w="796" w:type="dxa"/>
            <w:vAlign w:val="center"/>
          </w:tcPr>
          <w:p w14:paraId="401E2289" w14:textId="77777777" w:rsidR="00475E5D" w:rsidRPr="00295CD5"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5F1FB4A3"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E61CD5F"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9108E86"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B38A2CA"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C9FFBF"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E64E622" w14:textId="77777777" w:rsidR="00475E5D" w:rsidRDefault="00475E5D" w:rsidP="00F80AFC">
            <w:pPr>
              <w:jc w:val="center"/>
            </w:pPr>
            <w:r>
              <w:rPr>
                <w:rFonts w:ascii="Times New Roman" w:hAnsi="Times New Roman" w:cs="Times New Roman"/>
                <w:sz w:val="24"/>
                <w:szCs w:val="24"/>
              </w:rPr>
              <w:t>средний</w:t>
            </w:r>
          </w:p>
        </w:tc>
      </w:tr>
      <w:tr w:rsidR="00475E5D" w14:paraId="6D4E3192" w14:textId="77777777" w:rsidTr="00264EBE">
        <w:trPr>
          <w:trHeight w:val="905"/>
        </w:trPr>
        <w:tc>
          <w:tcPr>
            <w:tcW w:w="754" w:type="dxa"/>
            <w:vMerge/>
          </w:tcPr>
          <w:p w14:paraId="77BDE35A" w14:textId="77777777" w:rsidR="00475E5D" w:rsidRDefault="00475E5D" w:rsidP="00F80AFC">
            <w:pPr>
              <w:jc w:val="center"/>
              <w:rPr>
                <w:rFonts w:ascii="Times New Roman" w:hAnsi="Times New Roman" w:cs="Times New Roman"/>
                <w:sz w:val="24"/>
                <w:szCs w:val="24"/>
              </w:rPr>
            </w:pPr>
          </w:p>
        </w:tc>
        <w:tc>
          <w:tcPr>
            <w:tcW w:w="695" w:type="dxa"/>
            <w:vAlign w:val="center"/>
          </w:tcPr>
          <w:p w14:paraId="4AC7E656"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71DC47C8"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ABABBFE"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8CACE52" w14:textId="2B37A16F" w:rsidR="00475E5D" w:rsidRDefault="00475E5D" w:rsidP="00F80AF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информации </w:t>
            </w:r>
            <w:r w:rsidR="001E409B">
              <w:rPr>
                <w:rFonts w:ascii="Times New Roman" w:hAnsi="Times New Roman" w:cs="Times New Roman"/>
                <w:sz w:val="24"/>
                <w:szCs w:val="24"/>
              </w:rPr>
              <w:br/>
            </w:r>
            <w:r>
              <w:rPr>
                <w:rFonts w:ascii="Times New Roman" w:hAnsi="Times New Roman" w:cs="Times New Roman"/>
                <w:sz w:val="24"/>
                <w:szCs w:val="24"/>
              </w:rPr>
              <w:t>по судебным делам по запросам Федерального казначейства;</w:t>
            </w:r>
          </w:p>
        </w:tc>
        <w:tc>
          <w:tcPr>
            <w:tcW w:w="796" w:type="dxa"/>
            <w:vAlign w:val="center"/>
          </w:tcPr>
          <w:p w14:paraId="775A11D4" w14:textId="77777777" w:rsidR="00475E5D" w:rsidRDefault="00475E5D" w:rsidP="00F80AFC">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556ADD63" w14:textId="77777777" w:rsidR="00475E5D"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FBC040A"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AF3F51B"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0F0838"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7BB061D" w14:textId="77777777" w:rsidR="00475E5D" w:rsidRPr="00295CD5" w:rsidRDefault="00475E5D" w:rsidP="00F80AFC">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CE66219" w14:textId="77777777" w:rsidR="00475E5D" w:rsidRDefault="00475E5D" w:rsidP="00F80AFC">
            <w:pPr>
              <w:jc w:val="center"/>
            </w:pPr>
            <w:r>
              <w:rPr>
                <w:rFonts w:ascii="Times New Roman" w:hAnsi="Times New Roman" w:cs="Times New Roman"/>
                <w:sz w:val="24"/>
                <w:szCs w:val="24"/>
              </w:rPr>
              <w:t>средний</w:t>
            </w:r>
          </w:p>
        </w:tc>
      </w:tr>
      <w:tr w:rsidR="0016782F" w14:paraId="21A0DA54" w14:textId="77777777" w:rsidTr="003B1165">
        <w:trPr>
          <w:trHeight w:val="96"/>
        </w:trPr>
        <w:tc>
          <w:tcPr>
            <w:tcW w:w="754" w:type="dxa"/>
            <w:vMerge/>
          </w:tcPr>
          <w:p w14:paraId="0E6B46A7" w14:textId="77777777" w:rsidR="0016782F" w:rsidRDefault="0016782F" w:rsidP="0016782F">
            <w:pPr>
              <w:jc w:val="center"/>
              <w:rPr>
                <w:rFonts w:ascii="Times New Roman" w:hAnsi="Times New Roman" w:cs="Times New Roman"/>
                <w:sz w:val="24"/>
                <w:szCs w:val="24"/>
              </w:rPr>
            </w:pPr>
          </w:p>
        </w:tc>
        <w:tc>
          <w:tcPr>
            <w:tcW w:w="695" w:type="dxa"/>
            <w:vAlign w:val="center"/>
          </w:tcPr>
          <w:p w14:paraId="4482357B" w14:textId="404C2947"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1</w:t>
            </w:r>
          </w:p>
        </w:tc>
        <w:tc>
          <w:tcPr>
            <w:tcW w:w="696" w:type="dxa"/>
            <w:gridSpan w:val="2"/>
            <w:vAlign w:val="center"/>
          </w:tcPr>
          <w:p w14:paraId="524A8E18" w14:textId="44D84CAE"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3</w:t>
            </w:r>
          </w:p>
        </w:tc>
        <w:tc>
          <w:tcPr>
            <w:tcW w:w="574" w:type="dxa"/>
            <w:vAlign w:val="center"/>
          </w:tcPr>
          <w:p w14:paraId="113A0377" w14:textId="3902786B"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4</w:t>
            </w:r>
          </w:p>
        </w:tc>
        <w:tc>
          <w:tcPr>
            <w:tcW w:w="5274" w:type="dxa"/>
            <w:vAlign w:val="center"/>
          </w:tcPr>
          <w:p w14:paraId="79A3B069" w14:textId="74DB3081" w:rsidR="0016782F" w:rsidRDefault="0016782F">
            <w:pPr>
              <w:autoSpaceDE w:val="0"/>
              <w:autoSpaceDN w:val="0"/>
              <w:adjustRightInd w:val="0"/>
              <w:jc w:val="both"/>
              <w:rPr>
                <w:rFonts w:ascii="Times New Roman" w:hAnsi="Times New Roman" w:cs="Times New Roman"/>
                <w:sz w:val="24"/>
                <w:szCs w:val="24"/>
              </w:rPr>
            </w:pPr>
            <w:r w:rsidRPr="006003E9">
              <w:rPr>
                <w:rFonts w:ascii="Times New Roman" w:hAnsi="Times New Roman" w:cs="Times New Roman"/>
                <w:sz w:val="24"/>
                <w:szCs w:val="24"/>
              </w:rPr>
              <w:t xml:space="preserve">несвоевременное представление информации </w:t>
            </w:r>
            <w:r w:rsidR="001E409B">
              <w:rPr>
                <w:rFonts w:ascii="Times New Roman" w:hAnsi="Times New Roman" w:cs="Times New Roman"/>
                <w:sz w:val="24"/>
                <w:szCs w:val="24"/>
              </w:rPr>
              <w:br/>
            </w:r>
            <w:r w:rsidRPr="006003E9">
              <w:rPr>
                <w:rFonts w:ascii="Times New Roman" w:hAnsi="Times New Roman" w:cs="Times New Roman"/>
                <w:sz w:val="24"/>
                <w:szCs w:val="24"/>
              </w:rPr>
              <w:t xml:space="preserve">по судебным делам, затрагивающим вопросы </w:t>
            </w:r>
            <w:r w:rsidR="001E409B">
              <w:rPr>
                <w:rFonts w:ascii="Times New Roman" w:hAnsi="Times New Roman" w:cs="Times New Roman"/>
                <w:sz w:val="24"/>
                <w:szCs w:val="24"/>
              </w:rPr>
              <w:br/>
            </w:r>
            <w:r w:rsidRPr="006003E9">
              <w:rPr>
                <w:rFonts w:ascii="Times New Roman" w:hAnsi="Times New Roman" w:cs="Times New Roman"/>
                <w:sz w:val="24"/>
                <w:szCs w:val="24"/>
              </w:rPr>
              <w:lastRenderedPageBreak/>
              <w:t>о правах и обязанностях Федерального казначейства и (или) МУ ФК;</w:t>
            </w:r>
          </w:p>
        </w:tc>
        <w:tc>
          <w:tcPr>
            <w:tcW w:w="796" w:type="dxa"/>
            <w:vAlign w:val="center"/>
          </w:tcPr>
          <w:p w14:paraId="17B3B797" w14:textId="512FA965" w:rsidR="0016782F" w:rsidRPr="00295CD5"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lastRenderedPageBreak/>
              <w:t>–</w:t>
            </w:r>
          </w:p>
        </w:tc>
        <w:tc>
          <w:tcPr>
            <w:tcW w:w="763" w:type="dxa"/>
            <w:vAlign w:val="center"/>
          </w:tcPr>
          <w:p w14:paraId="6496D0AE" w14:textId="2C825CD0"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w:t>
            </w:r>
          </w:p>
        </w:tc>
        <w:tc>
          <w:tcPr>
            <w:tcW w:w="785" w:type="dxa"/>
            <w:vAlign w:val="center"/>
          </w:tcPr>
          <w:p w14:paraId="08D07F3A" w14:textId="202F583A"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Х</w:t>
            </w:r>
          </w:p>
        </w:tc>
        <w:tc>
          <w:tcPr>
            <w:tcW w:w="741" w:type="dxa"/>
            <w:vAlign w:val="center"/>
          </w:tcPr>
          <w:p w14:paraId="41AD89A5" w14:textId="5358798B"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Х</w:t>
            </w:r>
          </w:p>
        </w:tc>
        <w:tc>
          <w:tcPr>
            <w:tcW w:w="763" w:type="dxa"/>
            <w:vAlign w:val="center"/>
          </w:tcPr>
          <w:p w14:paraId="398653E9" w14:textId="043BA67C"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w:t>
            </w:r>
          </w:p>
        </w:tc>
        <w:tc>
          <w:tcPr>
            <w:tcW w:w="785" w:type="dxa"/>
            <w:vAlign w:val="center"/>
          </w:tcPr>
          <w:p w14:paraId="714DEABB" w14:textId="7F6EA67B"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w:t>
            </w:r>
          </w:p>
        </w:tc>
        <w:tc>
          <w:tcPr>
            <w:tcW w:w="1571" w:type="dxa"/>
            <w:vAlign w:val="center"/>
          </w:tcPr>
          <w:p w14:paraId="55330703" w14:textId="52F5A8CE" w:rsidR="0016782F" w:rsidRDefault="0016782F" w:rsidP="0016782F">
            <w:pPr>
              <w:jc w:val="center"/>
              <w:rPr>
                <w:rFonts w:ascii="Times New Roman" w:hAnsi="Times New Roman" w:cs="Times New Roman"/>
                <w:sz w:val="24"/>
                <w:szCs w:val="24"/>
              </w:rPr>
            </w:pPr>
            <w:r w:rsidRPr="006003E9">
              <w:rPr>
                <w:rFonts w:ascii="Times New Roman" w:hAnsi="Times New Roman" w:cs="Times New Roman"/>
                <w:sz w:val="24"/>
                <w:szCs w:val="24"/>
              </w:rPr>
              <w:t>значимый</w:t>
            </w:r>
          </w:p>
        </w:tc>
      </w:tr>
      <w:tr w:rsidR="0016782F" w14:paraId="66E726BB" w14:textId="77777777" w:rsidTr="00180E5A">
        <w:trPr>
          <w:trHeight w:val="205"/>
        </w:trPr>
        <w:tc>
          <w:tcPr>
            <w:tcW w:w="754" w:type="dxa"/>
            <w:vMerge/>
          </w:tcPr>
          <w:p w14:paraId="6BD09BBB" w14:textId="77777777" w:rsidR="0016782F" w:rsidRDefault="0016782F" w:rsidP="0016782F">
            <w:pPr>
              <w:jc w:val="center"/>
              <w:rPr>
                <w:rFonts w:ascii="Times New Roman" w:hAnsi="Times New Roman" w:cs="Times New Roman"/>
                <w:sz w:val="24"/>
                <w:szCs w:val="24"/>
              </w:rPr>
            </w:pPr>
          </w:p>
        </w:tc>
        <w:tc>
          <w:tcPr>
            <w:tcW w:w="695" w:type="dxa"/>
            <w:vAlign w:val="center"/>
          </w:tcPr>
          <w:p w14:paraId="3CF3522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5DA2F6A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FDC9099" w14:textId="7230C335"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BA41F10"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несоответствие занятой МУ ФК в суде позиции доведенной Федеральным казначейством;</w:t>
            </w:r>
          </w:p>
        </w:tc>
        <w:tc>
          <w:tcPr>
            <w:tcW w:w="796" w:type="dxa"/>
            <w:vAlign w:val="center"/>
          </w:tcPr>
          <w:p w14:paraId="42488EB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497DD84"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11A056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E4DB1A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A55C3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3CE80C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42FC00A" w14:textId="77777777" w:rsidR="0016782F" w:rsidRDefault="0016782F" w:rsidP="0016782F">
            <w:pPr>
              <w:jc w:val="center"/>
            </w:pPr>
            <w:r>
              <w:rPr>
                <w:rFonts w:ascii="Times New Roman" w:hAnsi="Times New Roman" w:cs="Times New Roman"/>
                <w:sz w:val="24"/>
                <w:szCs w:val="24"/>
              </w:rPr>
              <w:t>значимый</w:t>
            </w:r>
          </w:p>
        </w:tc>
      </w:tr>
      <w:tr w:rsidR="0016782F" w14:paraId="3EB75F02" w14:textId="77777777" w:rsidTr="009441D8">
        <w:trPr>
          <w:trHeight w:val="85"/>
        </w:trPr>
        <w:tc>
          <w:tcPr>
            <w:tcW w:w="754" w:type="dxa"/>
            <w:vMerge/>
          </w:tcPr>
          <w:p w14:paraId="4CC5D1BD" w14:textId="77777777" w:rsidR="0016782F" w:rsidRDefault="0016782F" w:rsidP="0016782F">
            <w:pPr>
              <w:jc w:val="center"/>
              <w:rPr>
                <w:rFonts w:ascii="Times New Roman" w:hAnsi="Times New Roman" w:cs="Times New Roman"/>
                <w:sz w:val="24"/>
                <w:szCs w:val="24"/>
              </w:rPr>
            </w:pPr>
          </w:p>
        </w:tc>
        <w:tc>
          <w:tcPr>
            <w:tcW w:w="695" w:type="dxa"/>
            <w:vAlign w:val="center"/>
          </w:tcPr>
          <w:p w14:paraId="5C0C188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5715B6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714B1CB" w14:textId="53BDCD6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FF5A876" w14:textId="77777777" w:rsidR="0016782F" w:rsidRDefault="0016782F" w:rsidP="0016782F">
            <w:pPr>
              <w:jc w:val="both"/>
              <w:rPr>
                <w:rFonts w:ascii="Times New Roman" w:hAnsi="Times New Roman" w:cs="Times New Roman"/>
                <w:sz w:val="24"/>
                <w:szCs w:val="24"/>
              </w:rPr>
            </w:pPr>
            <w:proofErr w:type="spellStart"/>
            <w:r>
              <w:rPr>
                <w:rFonts w:ascii="Times New Roman" w:hAnsi="Times New Roman" w:cs="Times New Roman"/>
                <w:sz w:val="24"/>
                <w:szCs w:val="24"/>
              </w:rPr>
              <w:t>ненаправление</w:t>
            </w:r>
            <w:proofErr w:type="spellEnd"/>
            <w:r>
              <w:rPr>
                <w:rFonts w:ascii="Times New Roman" w:hAnsi="Times New Roman" w:cs="Times New Roman"/>
                <w:sz w:val="24"/>
                <w:szCs w:val="24"/>
              </w:rPr>
              <w:t xml:space="preserve"> в суд правовой позиции </w:t>
            </w:r>
            <w:r>
              <w:rPr>
                <w:rFonts w:ascii="Times New Roman" w:hAnsi="Times New Roman" w:cs="Times New Roman"/>
                <w:sz w:val="24"/>
                <w:szCs w:val="24"/>
              </w:rPr>
              <w:br/>
              <w:t>по существу спора;</w:t>
            </w:r>
          </w:p>
        </w:tc>
        <w:tc>
          <w:tcPr>
            <w:tcW w:w="796" w:type="dxa"/>
            <w:vAlign w:val="center"/>
          </w:tcPr>
          <w:p w14:paraId="3E4CB07A"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1F1B0AA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B750D7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493B70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E04A3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8B602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1F42835" w14:textId="77777777" w:rsidR="0016782F" w:rsidRDefault="0016782F" w:rsidP="0016782F">
            <w:pPr>
              <w:jc w:val="center"/>
            </w:pPr>
            <w:r>
              <w:rPr>
                <w:rFonts w:ascii="Times New Roman" w:hAnsi="Times New Roman" w:cs="Times New Roman"/>
                <w:sz w:val="24"/>
                <w:szCs w:val="24"/>
              </w:rPr>
              <w:t>значимый</w:t>
            </w:r>
          </w:p>
        </w:tc>
      </w:tr>
      <w:tr w:rsidR="0016782F" w14:paraId="410339E1" w14:textId="77777777" w:rsidTr="00264EBE">
        <w:trPr>
          <w:trHeight w:val="414"/>
        </w:trPr>
        <w:tc>
          <w:tcPr>
            <w:tcW w:w="754" w:type="dxa"/>
            <w:vMerge/>
          </w:tcPr>
          <w:p w14:paraId="1BC49CFB" w14:textId="77777777" w:rsidR="0016782F" w:rsidRDefault="0016782F" w:rsidP="0016782F">
            <w:pPr>
              <w:jc w:val="center"/>
              <w:rPr>
                <w:rFonts w:ascii="Times New Roman" w:hAnsi="Times New Roman" w:cs="Times New Roman"/>
                <w:sz w:val="24"/>
                <w:szCs w:val="24"/>
              </w:rPr>
            </w:pPr>
          </w:p>
        </w:tc>
        <w:tc>
          <w:tcPr>
            <w:tcW w:w="695" w:type="dxa"/>
            <w:vAlign w:val="center"/>
          </w:tcPr>
          <w:p w14:paraId="60C707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4E673F1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9EC315D" w14:textId="337DB9B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52EBF16"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rPr>
              <w:t>непринятие мер к своевременному получению копий судебных актов;</w:t>
            </w:r>
          </w:p>
        </w:tc>
        <w:tc>
          <w:tcPr>
            <w:tcW w:w="796" w:type="dxa"/>
            <w:vAlign w:val="center"/>
          </w:tcPr>
          <w:p w14:paraId="0D6583F7"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A844D7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09C5A3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93DF29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90089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A7114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C4EAB0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1A47C1B1" w14:textId="77777777" w:rsidTr="00B00CEF">
        <w:trPr>
          <w:trHeight w:val="550"/>
        </w:trPr>
        <w:tc>
          <w:tcPr>
            <w:tcW w:w="754" w:type="dxa"/>
            <w:vMerge/>
          </w:tcPr>
          <w:p w14:paraId="33D03186" w14:textId="77777777" w:rsidR="0016782F" w:rsidRDefault="0016782F" w:rsidP="0016782F">
            <w:pPr>
              <w:jc w:val="center"/>
              <w:rPr>
                <w:rFonts w:ascii="Times New Roman" w:hAnsi="Times New Roman" w:cs="Times New Roman"/>
                <w:sz w:val="24"/>
                <w:szCs w:val="24"/>
              </w:rPr>
            </w:pPr>
          </w:p>
        </w:tc>
        <w:tc>
          <w:tcPr>
            <w:tcW w:w="695" w:type="dxa"/>
            <w:vAlign w:val="center"/>
          </w:tcPr>
          <w:p w14:paraId="5508B1C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4998FFC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D9A3384" w14:textId="794A7E63"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6FB712D6"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непринятие исчерпывающих мер по обжалованию судебных актов при наличии </w:t>
            </w:r>
            <w:r>
              <w:rPr>
                <w:rFonts w:ascii="Times New Roman" w:eastAsia="Times New Roman" w:hAnsi="Times New Roman" w:cs="Times New Roman"/>
                <w:sz w:val="24"/>
                <w:szCs w:val="24"/>
              </w:rPr>
              <w:br/>
              <w:t>к тому оснований;</w:t>
            </w:r>
          </w:p>
        </w:tc>
        <w:tc>
          <w:tcPr>
            <w:tcW w:w="796" w:type="dxa"/>
            <w:vAlign w:val="center"/>
          </w:tcPr>
          <w:p w14:paraId="5D5A8B4F"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59F415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99BB40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55634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71D89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35BE0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FC8ED6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FACF47D" w14:textId="77777777" w:rsidTr="00462F62">
        <w:trPr>
          <w:trHeight w:val="130"/>
        </w:trPr>
        <w:tc>
          <w:tcPr>
            <w:tcW w:w="754" w:type="dxa"/>
            <w:vMerge/>
          </w:tcPr>
          <w:p w14:paraId="4DDE5BCC" w14:textId="77777777" w:rsidR="0016782F" w:rsidRDefault="0016782F" w:rsidP="0016782F">
            <w:pPr>
              <w:jc w:val="center"/>
              <w:rPr>
                <w:rFonts w:ascii="Times New Roman" w:hAnsi="Times New Roman" w:cs="Times New Roman"/>
                <w:sz w:val="24"/>
                <w:szCs w:val="24"/>
              </w:rPr>
            </w:pPr>
          </w:p>
        </w:tc>
        <w:tc>
          <w:tcPr>
            <w:tcW w:w="695" w:type="dxa"/>
            <w:vAlign w:val="center"/>
          </w:tcPr>
          <w:p w14:paraId="667479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D5E50C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64E6312" w14:textId="39DFA529"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483B95E3" w14:textId="77777777" w:rsidR="0016782F" w:rsidRDefault="0016782F" w:rsidP="0016782F">
            <w:pPr>
              <w:shd w:val="clear" w:color="auto" w:fill="FFFFFF"/>
              <w:tabs>
                <w:tab w:val="left" w:pos="1440"/>
              </w:tabs>
              <w:jc w:val="both"/>
              <w:rPr>
                <w:rFonts w:ascii="Times New Roman" w:hAnsi="Times New Roman" w:cs="Times New Roman"/>
                <w:bCs/>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eastAsia="Times New Roman" w:hAnsi="Times New Roman" w:cs="Times New Roman"/>
                <w:bCs/>
                <w:sz w:val="24"/>
                <w:szCs w:val="24"/>
                <w:lang w:eastAsia="ru-RU"/>
              </w:rPr>
              <w:t xml:space="preserve">I </w:t>
            </w:r>
            <w:r>
              <w:rPr>
                <w:rFonts w:ascii="Times New Roman" w:hAnsi="Times New Roman" w:cs="Times New Roman"/>
                <w:sz w:val="24"/>
                <w:szCs w:val="24"/>
              </w:rPr>
              <w:t>Классификатора рисков.</w:t>
            </w:r>
          </w:p>
        </w:tc>
        <w:tc>
          <w:tcPr>
            <w:tcW w:w="796" w:type="dxa"/>
            <w:vAlign w:val="center"/>
          </w:tcPr>
          <w:p w14:paraId="30F1F1F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DC7C07"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18EF694"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496640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885FB2"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2CC12D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9FCBB5E" w14:textId="77777777" w:rsidR="0016782F" w:rsidRDefault="0016782F" w:rsidP="0016782F">
            <w:pPr>
              <w:jc w:val="center"/>
            </w:pPr>
            <w:r>
              <w:rPr>
                <w:rFonts w:ascii="Times New Roman" w:hAnsi="Times New Roman" w:cs="Times New Roman"/>
                <w:sz w:val="24"/>
                <w:szCs w:val="24"/>
              </w:rPr>
              <w:t>низкий</w:t>
            </w:r>
          </w:p>
        </w:tc>
      </w:tr>
      <w:tr w:rsidR="0016782F" w14:paraId="3BDB089B" w14:textId="77777777" w:rsidTr="00B00CEF">
        <w:trPr>
          <w:trHeight w:val="442"/>
        </w:trPr>
        <w:tc>
          <w:tcPr>
            <w:tcW w:w="754" w:type="dxa"/>
            <w:vMerge w:val="restart"/>
          </w:tcPr>
          <w:p w14:paraId="292C5C7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25E42137" w14:textId="77777777" w:rsidR="0016782F" w:rsidRDefault="0016782F" w:rsidP="0016782F">
            <w:pPr>
              <w:jc w:val="both"/>
              <w:rPr>
                <w:rFonts w:ascii="Times New Roman" w:hAnsi="Times New Roman" w:cs="Times New Roman"/>
                <w:sz w:val="24"/>
                <w:szCs w:val="24"/>
              </w:rPr>
            </w:pPr>
            <w:r w:rsidRPr="00DB107A">
              <w:rPr>
                <w:rFonts w:ascii="Times New Roman" w:hAnsi="Times New Roman" w:cs="Times New Roman"/>
                <w:sz w:val="24"/>
                <w:szCs w:val="24"/>
              </w:rPr>
              <w:t>Организация работы по исполнению исполнительных документов и решений налоговых органов</w:t>
            </w:r>
            <w:r>
              <w:rPr>
                <w:rStyle w:val="a6"/>
                <w:rFonts w:ascii="Times New Roman" w:hAnsi="Times New Roman" w:cs="Times New Roman"/>
                <w:sz w:val="24"/>
                <w:szCs w:val="24"/>
              </w:rPr>
              <w:footnoteReference w:id="3"/>
            </w:r>
            <w:r w:rsidRPr="00DB107A">
              <w:rPr>
                <w:rFonts w:ascii="Times New Roman" w:hAnsi="Times New Roman" w:cs="Times New Roman"/>
                <w:sz w:val="24"/>
                <w:szCs w:val="24"/>
              </w:rPr>
              <w:t>:</w:t>
            </w:r>
          </w:p>
        </w:tc>
      </w:tr>
      <w:tr w:rsidR="0016782F" w14:paraId="19B90C38" w14:textId="77777777" w:rsidTr="00E269D0">
        <w:trPr>
          <w:trHeight w:val="1965"/>
        </w:trPr>
        <w:tc>
          <w:tcPr>
            <w:tcW w:w="754" w:type="dxa"/>
            <w:vMerge/>
          </w:tcPr>
          <w:p w14:paraId="5CE6030A" w14:textId="77777777" w:rsidR="0016782F" w:rsidRDefault="0016782F" w:rsidP="0016782F">
            <w:pPr>
              <w:jc w:val="center"/>
              <w:rPr>
                <w:rFonts w:ascii="Times New Roman" w:hAnsi="Times New Roman" w:cs="Times New Roman"/>
                <w:sz w:val="24"/>
                <w:szCs w:val="24"/>
              </w:rPr>
            </w:pPr>
          </w:p>
        </w:tc>
        <w:tc>
          <w:tcPr>
            <w:tcW w:w="695" w:type="dxa"/>
            <w:vAlign w:val="center"/>
          </w:tcPr>
          <w:p w14:paraId="7F0F839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137A2A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E67AB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A1AB98B" w14:textId="53A0F870" w:rsidR="0016782F" w:rsidRPr="00092CD3" w:rsidRDefault="0016782F">
            <w:pPr>
              <w:tabs>
                <w:tab w:val="left" w:pos="1440"/>
              </w:tabs>
              <w:jc w:val="both"/>
              <w:rPr>
                <w:rFonts w:ascii="Times New Roman" w:hAnsi="Times New Roman" w:cs="Times New Roman"/>
                <w:sz w:val="24"/>
                <w:szCs w:val="24"/>
              </w:rPr>
            </w:pPr>
            <w:r w:rsidRPr="00092CD3">
              <w:rPr>
                <w:rFonts w:ascii="Times New Roman" w:eastAsia="Times New Roman" w:hAnsi="Times New Roman" w:cs="Times New Roman"/>
                <w:sz w:val="24"/>
                <w:szCs w:val="24"/>
              </w:rPr>
              <w:t xml:space="preserve">несоблюдение требований нормативных правовых актов Российской Федерации, регулирующих вопросы организации исполнения судебных актов, </w:t>
            </w:r>
            <w:r w:rsidRPr="00305FEA">
              <w:rPr>
                <w:rFonts w:ascii="Times New Roman" w:hAnsi="Times New Roman" w:cs="Times New Roman"/>
                <w:sz w:val="24"/>
                <w:szCs w:val="24"/>
              </w:rPr>
              <w:t>предусматривающих обращение взыскания на средства бюджетов бюджетной системы Российской Федерации, на средства бюджетных (автономных) учреждений, на подлежащие казначейскому сопровождению средства участников казначейского сопровождения</w:t>
            </w:r>
            <w:r>
              <w:rPr>
                <w:rFonts w:ascii="Times New Roman" w:hAnsi="Times New Roman" w:cs="Times New Roman"/>
                <w:sz w:val="24"/>
                <w:szCs w:val="24"/>
              </w:rPr>
              <w:t>,</w:t>
            </w:r>
            <w:r w:rsidRPr="00866C52">
              <w:rPr>
                <w:rFonts w:ascii="Times New Roman" w:eastAsia="Times New Roman" w:hAnsi="Times New Roman" w:cs="Times New Roman"/>
                <w:sz w:val="24"/>
                <w:szCs w:val="24"/>
              </w:rPr>
              <w:t xml:space="preserve"> </w:t>
            </w:r>
            <w:r w:rsidRPr="00092CD3">
              <w:rPr>
                <w:rFonts w:ascii="Times New Roman" w:eastAsia="Times New Roman" w:hAnsi="Times New Roman" w:cs="Times New Roman"/>
                <w:sz w:val="24"/>
                <w:szCs w:val="24"/>
              </w:rPr>
              <w:lastRenderedPageBreak/>
              <w:t>решений</w:t>
            </w:r>
            <w:r>
              <w:rPr>
                <w:rFonts w:ascii="Times New Roman" w:eastAsia="Times New Roman" w:hAnsi="Times New Roman" w:cs="Times New Roman"/>
                <w:sz w:val="24"/>
                <w:szCs w:val="24"/>
              </w:rPr>
              <w:t xml:space="preserve"> налоговых органов</w:t>
            </w:r>
            <w:r w:rsidRPr="00092CD3">
              <w:rPr>
                <w:rFonts w:ascii="Times New Roman" w:eastAsia="Times New Roman" w:hAnsi="Times New Roman" w:cs="Times New Roman"/>
                <w:sz w:val="24"/>
                <w:szCs w:val="24"/>
              </w:rPr>
              <w:t xml:space="preserve"> </w:t>
            </w:r>
            <w:r w:rsidRPr="00092CD3">
              <w:rPr>
                <w:rFonts w:ascii="Times New Roman" w:hAnsi="Times New Roman" w:cs="Times New Roman"/>
                <w:sz w:val="24"/>
                <w:szCs w:val="24"/>
              </w:rPr>
              <w:t>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sidRPr="00092CD3">
              <w:rPr>
                <w:rFonts w:ascii="Times New Roman" w:eastAsia="Times New Roman" w:hAnsi="Times New Roman" w:cs="Times New Roman"/>
                <w:sz w:val="24"/>
                <w:szCs w:val="24"/>
              </w:rPr>
              <w:t>, предусматривающих обращение взыскания на средства бюджетов бюджетной системы Российской Федерации, на средства бюджетных (автономных) учреждений, поступающих в МУ ФК;</w:t>
            </w:r>
          </w:p>
        </w:tc>
        <w:tc>
          <w:tcPr>
            <w:tcW w:w="796" w:type="dxa"/>
            <w:vAlign w:val="center"/>
          </w:tcPr>
          <w:p w14:paraId="3E4CC17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1A6E65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E092D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46D40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E553F1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76371E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15D5D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F1C63EC" w14:textId="77777777" w:rsidTr="003B1165">
        <w:trPr>
          <w:trHeight w:val="96"/>
        </w:trPr>
        <w:tc>
          <w:tcPr>
            <w:tcW w:w="754" w:type="dxa"/>
            <w:vMerge/>
          </w:tcPr>
          <w:p w14:paraId="6B1690E4" w14:textId="77777777" w:rsidR="0016782F" w:rsidRDefault="0016782F" w:rsidP="0016782F">
            <w:pPr>
              <w:jc w:val="center"/>
              <w:rPr>
                <w:rFonts w:ascii="Times New Roman" w:hAnsi="Times New Roman" w:cs="Times New Roman"/>
                <w:sz w:val="24"/>
                <w:szCs w:val="24"/>
              </w:rPr>
            </w:pPr>
          </w:p>
        </w:tc>
        <w:tc>
          <w:tcPr>
            <w:tcW w:w="695" w:type="dxa"/>
            <w:vAlign w:val="center"/>
          </w:tcPr>
          <w:p w14:paraId="5BC15EC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245E047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5DEDD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1D59A19" w14:textId="77777777" w:rsidR="0016782F" w:rsidRPr="00DB107A" w:rsidRDefault="0016782F" w:rsidP="0016782F">
            <w:pPr>
              <w:jc w:val="both"/>
              <w:rPr>
                <w:rFonts w:ascii="Times New Roman" w:eastAsia="Times New Roman" w:hAnsi="Times New Roman" w:cs="Times New Roman"/>
                <w:sz w:val="24"/>
                <w:szCs w:val="24"/>
              </w:rPr>
            </w:pPr>
            <w:r w:rsidRPr="00DB107A">
              <w:rPr>
                <w:rFonts w:ascii="Times New Roman" w:eastAsia="Times New Roman" w:hAnsi="Times New Roman" w:cs="Times New Roman"/>
                <w:sz w:val="24"/>
                <w:szCs w:val="24"/>
              </w:rPr>
              <w:t xml:space="preserve">иные риски по пункту </w:t>
            </w:r>
            <w:r>
              <w:rPr>
                <w:rFonts w:ascii="Times New Roman" w:eastAsia="Times New Roman" w:hAnsi="Times New Roman" w:cs="Times New Roman"/>
                <w:sz w:val="24"/>
                <w:szCs w:val="24"/>
              </w:rPr>
              <w:t>4</w:t>
            </w:r>
            <w:r w:rsidRPr="00DB107A">
              <w:rPr>
                <w:rFonts w:ascii="Times New Roman" w:eastAsia="Times New Roman" w:hAnsi="Times New Roman" w:cs="Times New Roman"/>
                <w:sz w:val="24"/>
                <w:szCs w:val="24"/>
              </w:rPr>
              <w:t xml:space="preserve"> направления деятельности I Классификатора рисков.</w:t>
            </w:r>
          </w:p>
        </w:tc>
        <w:tc>
          <w:tcPr>
            <w:tcW w:w="796" w:type="dxa"/>
            <w:vAlign w:val="center"/>
          </w:tcPr>
          <w:p w14:paraId="4A856E8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EDE26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14179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DDA95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5A6945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95879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D7FE90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5A295866" w14:textId="77777777" w:rsidTr="00E26926">
        <w:trPr>
          <w:trHeight w:val="96"/>
        </w:trPr>
        <w:tc>
          <w:tcPr>
            <w:tcW w:w="754" w:type="dxa"/>
            <w:vMerge w:val="restart"/>
          </w:tcPr>
          <w:p w14:paraId="5F324A9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27649EB5"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Досудебное рассмотрение жалоб</w:t>
            </w:r>
            <w:r>
              <w:rPr>
                <w:rStyle w:val="a6"/>
                <w:rFonts w:ascii="Times New Roman" w:hAnsi="Times New Roman" w:cs="Times New Roman"/>
                <w:sz w:val="24"/>
                <w:szCs w:val="24"/>
              </w:rPr>
              <w:footnoteReference w:id="4"/>
            </w:r>
            <w:r>
              <w:rPr>
                <w:rFonts w:ascii="Times New Roman" w:hAnsi="Times New Roman" w:cs="Times New Roman"/>
                <w:sz w:val="24"/>
                <w:szCs w:val="24"/>
              </w:rPr>
              <w:t>:</w:t>
            </w:r>
          </w:p>
        </w:tc>
      </w:tr>
      <w:tr w:rsidR="0016782F" w14:paraId="25FB9281" w14:textId="77777777" w:rsidTr="00B00CEF">
        <w:trPr>
          <w:trHeight w:val="1444"/>
        </w:trPr>
        <w:tc>
          <w:tcPr>
            <w:tcW w:w="754" w:type="dxa"/>
            <w:vMerge/>
          </w:tcPr>
          <w:p w14:paraId="7F31284D" w14:textId="77777777" w:rsidR="0016782F" w:rsidRDefault="0016782F" w:rsidP="0016782F">
            <w:pPr>
              <w:jc w:val="center"/>
              <w:rPr>
                <w:rFonts w:ascii="Times New Roman" w:hAnsi="Times New Roman" w:cs="Times New Roman"/>
                <w:sz w:val="24"/>
                <w:szCs w:val="24"/>
              </w:rPr>
            </w:pPr>
          </w:p>
        </w:tc>
        <w:tc>
          <w:tcPr>
            <w:tcW w:w="695" w:type="dxa"/>
            <w:vAlign w:val="center"/>
          </w:tcPr>
          <w:p w14:paraId="1BE41DB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1954C62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4439E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11A6799" w14:textId="77777777" w:rsidR="0016782F" w:rsidRPr="00DB107A" w:rsidRDefault="0016782F" w:rsidP="0016782F">
            <w:pPr>
              <w:jc w:val="both"/>
              <w:rPr>
                <w:rFonts w:ascii="Times New Roman" w:eastAsia="Times New Roman" w:hAnsi="Times New Roman" w:cs="Times New Roman"/>
                <w:sz w:val="24"/>
                <w:szCs w:val="24"/>
              </w:rPr>
            </w:pPr>
            <w:r w:rsidRPr="00EC06BD">
              <w:rPr>
                <w:rFonts w:ascii="Times New Roman" w:eastAsia="Times New Roman" w:hAnsi="Times New Roman" w:cs="Times New Roman"/>
                <w:sz w:val="24"/>
                <w:szCs w:val="24"/>
              </w:rPr>
              <w:t>несоблюдение требований законодательства и/или нормативных правовых актов Российской Федерации, регулирующих порядок и сроки рассмотрения досудебных жалоб на действия (бездействие) должностных лиц МУ</w:t>
            </w:r>
            <w:r>
              <w:rPr>
                <w:rFonts w:ascii="Times New Roman" w:eastAsia="Times New Roman" w:hAnsi="Times New Roman" w:cs="Times New Roman"/>
                <w:sz w:val="24"/>
                <w:szCs w:val="24"/>
              </w:rPr>
              <w:t> </w:t>
            </w:r>
            <w:r w:rsidRPr="00EC06BD">
              <w:rPr>
                <w:rFonts w:ascii="Times New Roman" w:eastAsia="Times New Roman" w:hAnsi="Times New Roman" w:cs="Times New Roman"/>
                <w:sz w:val="24"/>
                <w:szCs w:val="24"/>
              </w:rPr>
              <w:t>ФК;</w:t>
            </w:r>
          </w:p>
        </w:tc>
        <w:tc>
          <w:tcPr>
            <w:tcW w:w="796" w:type="dxa"/>
            <w:vAlign w:val="center"/>
          </w:tcPr>
          <w:p w14:paraId="3D051F7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894EB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420395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344546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F67148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8AD3C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8EC8D7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3DB32D95" w14:textId="77777777" w:rsidTr="00B00CEF">
        <w:trPr>
          <w:trHeight w:val="983"/>
        </w:trPr>
        <w:tc>
          <w:tcPr>
            <w:tcW w:w="754" w:type="dxa"/>
            <w:vMerge/>
          </w:tcPr>
          <w:p w14:paraId="3F301FFA" w14:textId="77777777" w:rsidR="0016782F" w:rsidRDefault="0016782F" w:rsidP="0016782F">
            <w:pPr>
              <w:jc w:val="center"/>
              <w:rPr>
                <w:rFonts w:ascii="Times New Roman" w:hAnsi="Times New Roman" w:cs="Times New Roman"/>
                <w:sz w:val="24"/>
                <w:szCs w:val="24"/>
              </w:rPr>
            </w:pPr>
          </w:p>
        </w:tc>
        <w:tc>
          <w:tcPr>
            <w:tcW w:w="695" w:type="dxa"/>
            <w:vAlign w:val="center"/>
          </w:tcPr>
          <w:p w14:paraId="34478DB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3815764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A6794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2AD65E1" w14:textId="77777777" w:rsidR="0016782F" w:rsidRPr="00DB107A" w:rsidRDefault="0016782F" w:rsidP="0016782F">
            <w:pPr>
              <w:jc w:val="both"/>
              <w:rPr>
                <w:rFonts w:ascii="Times New Roman" w:eastAsia="Times New Roman" w:hAnsi="Times New Roman" w:cs="Times New Roman"/>
                <w:sz w:val="24"/>
                <w:szCs w:val="24"/>
              </w:rPr>
            </w:pPr>
            <w:r w:rsidRPr="00EC06BD">
              <w:rPr>
                <w:rFonts w:ascii="Times New Roman" w:eastAsia="Times New Roman" w:hAnsi="Times New Roman" w:cs="Times New Roman"/>
                <w:sz w:val="24"/>
                <w:szCs w:val="24"/>
              </w:rPr>
              <w:t>неполное и/или несвоевременное представление по запросам Федерального казначейства информации по досудебным жалобам;</w:t>
            </w:r>
          </w:p>
        </w:tc>
        <w:tc>
          <w:tcPr>
            <w:tcW w:w="796" w:type="dxa"/>
            <w:vAlign w:val="center"/>
          </w:tcPr>
          <w:p w14:paraId="312A648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25F1E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62F778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60A14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BB4FA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BECAC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A7CEB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66199FF" w14:textId="77777777" w:rsidTr="00B00CEF">
        <w:trPr>
          <w:trHeight w:val="402"/>
        </w:trPr>
        <w:tc>
          <w:tcPr>
            <w:tcW w:w="754" w:type="dxa"/>
            <w:vMerge/>
          </w:tcPr>
          <w:p w14:paraId="1DE88FD0" w14:textId="77777777" w:rsidR="0016782F" w:rsidRDefault="0016782F" w:rsidP="0016782F">
            <w:pPr>
              <w:jc w:val="center"/>
              <w:rPr>
                <w:rFonts w:ascii="Times New Roman" w:hAnsi="Times New Roman" w:cs="Times New Roman"/>
                <w:sz w:val="24"/>
                <w:szCs w:val="24"/>
              </w:rPr>
            </w:pPr>
          </w:p>
        </w:tc>
        <w:tc>
          <w:tcPr>
            <w:tcW w:w="695" w:type="dxa"/>
            <w:vAlign w:val="center"/>
          </w:tcPr>
          <w:p w14:paraId="7DE1DA8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5C886CB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8BE96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29E6C94" w14:textId="77777777" w:rsidR="0016782F" w:rsidRPr="00DB107A" w:rsidRDefault="0016782F" w:rsidP="0016782F">
            <w:pPr>
              <w:jc w:val="both"/>
              <w:rPr>
                <w:rFonts w:ascii="Times New Roman" w:eastAsia="Times New Roman" w:hAnsi="Times New Roman" w:cs="Times New Roman"/>
                <w:sz w:val="24"/>
                <w:szCs w:val="24"/>
              </w:rPr>
            </w:pPr>
            <w:r w:rsidRPr="00EC06BD">
              <w:rPr>
                <w:rFonts w:ascii="Times New Roman" w:eastAsia="Times New Roman" w:hAnsi="Times New Roman" w:cs="Times New Roman"/>
                <w:sz w:val="24"/>
                <w:szCs w:val="24"/>
              </w:rPr>
              <w:t>несоблюден</w:t>
            </w:r>
            <w:r>
              <w:rPr>
                <w:rFonts w:ascii="Times New Roman" w:eastAsia="Times New Roman" w:hAnsi="Times New Roman" w:cs="Times New Roman"/>
                <w:sz w:val="24"/>
                <w:szCs w:val="24"/>
              </w:rPr>
              <w:t>ие порядка учета дел по жалобам;</w:t>
            </w:r>
          </w:p>
        </w:tc>
        <w:tc>
          <w:tcPr>
            <w:tcW w:w="796" w:type="dxa"/>
            <w:vAlign w:val="center"/>
          </w:tcPr>
          <w:p w14:paraId="52B849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EC58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1127D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D31B5D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71A41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59C07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F395AE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DA049D7" w14:textId="77777777" w:rsidTr="003F10D0">
        <w:trPr>
          <w:trHeight w:val="422"/>
        </w:trPr>
        <w:tc>
          <w:tcPr>
            <w:tcW w:w="754" w:type="dxa"/>
            <w:vMerge/>
          </w:tcPr>
          <w:p w14:paraId="495DC76B" w14:textId="77777777" w:rsidR="0016782F" w:rsidRDefault="0016782F" w:rsidP="0016782F">
            <w:pPr>
              <w:jc w:val="center"/>
              <w:rPr>
                <w:rFonts w:ascii="Times New Roman" w:hAnsi="Times New Roman" w:cs="Times New Roman"/>
                <w:sz w:val="24"/>
                <w:szCs w:val="24"/>
              </w:rPr>
            </w:pPr>
          </w:p>
        </w:tc>
        <w:tc>
          <w:tcPr>
            <w:tcW w:w="695" w:type="dxa"/>
            <w:vAlign w:val="center"/>
          </w:tcPr>
          <w:p w14:paraId="2DB8306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0E25EC2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FE0B2D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A399774" w14:textId="77777777" w:rsidR="0016782F" w:rsidRPr="00DB107A" w:rsidRDefault="0016782F" w:rsidP="0016782F">
            <w:pPr>
              <w:jc w:val="both"/>
              <w:rPr>
                <w:rFonts w:ascii="Times New Roman" w:eastAsia="Times New Roman" w:hAnsi="Times New Roman" w:cs="Times New Roman"/>
                <w:sz w:val="24"/>
                <w:szCs w:val="24"/>
              </w:rPr>
            </w:pPr>
            <w:r w:rsidRPr="00DB107A">
              <w:rPr>
                <w:rFonts w:ascii="Times New Roman" w:eastAsia="Times New Roman" w:hAnsi="Times New Roman" w:cs="Times New Roman"/>
                <w:sz w:val="24"/>
                <w:szCs w:val="24"/>
              </w:rPr>
              <w:t xml:space="preserve">иные риски по пункту </w:t>
            </w:r>
            <w:r>
              <w:rPr>
                <w:rFonts w:ascii="Times New Roman" w:eastAsia="Times New Roman" w:hAnsi="Times New Roman" w:cs="Times New Roman"/>
                <w:sz w:val="24"/>
                <w:szCs w:val="24"/>
              </w:rPr>
              <w:t>5</w:t>
            </w:r>
            <w:r w:rsidRPr="00DB107A">
              <w:rPr>
                <w:rFonts w:ascii="Times New Roman" w:eastAsia="Times New Roman" w:hAnsi="Times New Roman" w:cs="Times New Roman"/>
                <w:sz w:val="24"/>
                <w:szCs w:val="24"/>
              </w:rPr>
              <w:t xml:space="preserve"> направления деятельности I Классификатора рисков.</w:t>
            </w:r>
          </w:p>
        </w:tc>
        <w:tc>
          <w:tcPr>
            <w:tcW w:w="796" w:type="dxa"/>
            <w:vAlign w:val="center"/>
          </w:tcPr>
          <w:p w14:paraId="1E74239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85572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6C649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F5B689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0C7649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6B77B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1DD30A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26D27C18" w14:textId="77777777" w:rsidTr="00B00CEF">
        <w:trPr>
          <w:trHeight w:val="688"/>
        </w:trPr>
        <w:tc>
          <w:tcPr>
            <w:tcW w:w="754" w:type="dxa"/>
            <w:vMerge w:val="restart"/>
          </w:tcPr>
          <w:p w14:paraId="593D886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443" w:type="dxa"/>
            <w:gridSpan w:val="12"/>
            <w:vAlign w:val="center"/>
          </w:tcPr>
          <w:p w14:paraId="28A6ECAD"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I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p>
        </w:tc>
      </w:tr>
      <w:tr w:rsidR="0016782F" w14:paraId="6BED83E2" w14:textId="77777777" w:rsidTr="00B00CEF">
        <w:trPr>
          <w:trHeight w:val="1548"/>
        </w:trPr>
        <w:tc>
          <w:tcPr>
            <w:tcW w:w="754" w:type="dxa"/>
            <w:vMerge/>
          </w:tcPr>
          <w:p w14:paraId="73EF76FD" w14:textId="77777777" w:rsidR="0016782F" w:rsidRDefault="0016782F" w:rsidP="0016782F">
            <w:pPr>
              <w:jc w:val="center"/>
              <w:rPr>
                <w:rFonts w:ascii="Times New Roman" w:hAnsi="Times New Roman" w:cs="Times New Roman"/>
                <w:sz w:val="24"/>
                <w:szCs w:val="24"/>
              </w:rPr>
            </w:pPr>
          </w:p>
        </w:tc>
        <w:tc>
          <w:tcPr>
            <w:tcW w:w="695" w:type="dxa"/>
            <w:vAlign w:val="center"/>
          </w:tcPr>
          <w:p w14:paraId="44B4B2A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696" w:type="dxa"/>
            <w:gridSpan w:val="2"/>
            <w:vAlign w:val="center"/>
          </w:tcPr>
          <w:p w14:paraId="6337B7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B7EA7C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4F79C10"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по направлению деятельности</w:t>
            </w:r>
            <w:r>
              <w:rPr>
                <w:rFonts w:ascii="Times New Roman" w:eastAsia="Times New Roman" w:hAnsi="Times New Roman" w:cs="Times New Roman"/>
                <w:bCs/>
                <w:sz w:val="24"/>
                <w:szCs w:val="24"/>
                <w:lang w:eastAsia="ru-RU"/>
              </w:rPr>
              <w:t xml:space="preserve"> I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5A2B0E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0C97BE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CA4039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B29D50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EDE30F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09D2F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EE4583" w14:textId="77777777" w:rsidR="0016782F" w:rsidRDefault="0016782F" w:rsidP="0016782F">
            <w:pPr>
              <w:jc w:val="center"/>
            </w:pPr>
            <w:r>
              <w:rPr>
                <w:rFonts w:ascii="Times New Roman" w:hAnsi="Times New Roman" w:cs="Times New Roman"/>
                <w:sz w:val="24"/>
                <w:szCs w:val="24"/>
              </w:rPr>
              <w:t>низкий</w:t>
            </w:r>
          </w:p>
        </w:tc>
      </w:tr>
      <w:tr w:rsidR="0016782F" w14:paraId="44BBDDB5" w14:textId="77777777" w:rsidTr="000649A5">
        <w:trPr>
          <w:trHeight w:val="164"/>
        </w:trPr>
        <w:tc>
          <w:tcPr>
            <w:tcW w:w="14197" w:type="dxa"/>
            <w:gridSpan w:val="13"/>
            <w:vAlign w:val="center"/>
          </w:tcPr>
          <w:p w14:paraId="11E97861"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 МУ ФК:</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val="en-US" w:eastAsia="ru-RU"/>
              </w:rPr>
              <w:t>II</w:t>
            </w:r>
            <w:r>
              <w:rPr>
                <w:rFonts w:ascii="Times New Roman" w:eastAsia="Times New Roman" w:hAnsi="Times New Roman" w:cs="Times New Roman"/>
                <w:b/>
                <w:bCs/>
                <w:sz w:val="24"/>
                <w:szCs w:val="24"/>
                <w:lang w:eastAsia="ru-RU"/>
              </w:rPr>
              <w:t xml:space="preserve">. Организация и осуществление ведомственного контроля, внутреннего контроля </w:t>
            </w:r>
            <w:r>
              <w:rPr>
                <w:rFonts w:ascii="Times New Roman" w:eastAsia="Times New Roman" w:hAnsi="Times New Roman" w:cs="Times New Roman"/>
                <w:b/>
                <w:bCs/>
                <w:sz w:val="24"/>
                <w:szCs w:val="24"/>
                <w:lang w:eastAsia="ru-RU"/>
              </w:rPr>
              <w:br/>
              <w:t>и внутреннего аудита</w:t>
            </w:r>
          </w:p>
        </w:tc>
      </w:tr>
      <w:tr w:rsidR="0016782F" w14:paraId="5EA1F394" w14:textId="77777777" w:rsidTr="00B11000">
        <w:trPr>
          <w:trHeight w:val="429"/>
        </w:trPr>
        <w:tc>
          <w:tcPr>
            <w:tcW w:w="754" w:type="dxa"/>
            <w:vMerge w:val="restart"/>
          </w:tcPr>
          <w:p w14:paraId="763532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71E44E6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Принятие МУ ФК внутренних организационно-распорядительных документов по осуществлению внутреннего контроля </w:t>
            </w:r>
            <w:r>
              <w:rPr>
                <w:rFonts w:ascii="Times New Roman" w:hAnsi="Times New Roman" w:cs="Times New Roman"/>
                <w:sz w:val="24"/>
                <w:szCs w:val="24"/>
              </w:rPr>
              <w:br/>
              <w:t xml:space="preserve">и внутреннего аудита: </w:t>
            </w:r>
          </w:p>
        </w:tc>
      </w:tr>
      <w:tr w:rsidR="0016782F" w14:paraId="69FEE9AE" w14:textId="77777777" w:rsidTr="00B00CEF">
        <w:trPr>
          <w:trHeight w:val="2536"/>
        </w:trPr>
        <w:tc>
          <w:tcPr>
            <w:tcW w:w="754" w:type="dxa"/>
            <w:vMerge/>
          </w:tcPr>
          <w:p w14:paraId="060A6D54" w14:textId="77777777" w:rsidR="0016782F" w:rsidRDefault="0016782F" w:rsidP="0016782F">
            <w:pPr>
              <w:jc w:val="center"/>
              <w:rPr>
                <w:rFonts w:ascii="Times New Roman" w:hAnsi="Times New Roman" w:cs="Times New Roman"/>
                <w:sz w:val="24"/>
                <w:szCs w:val="24"/>
              </w:rPr>
            </w:pPr>
          </w:p>
        </w:tc>
        <w:tc>
          <w:tcPr>
            <w:tcW w:w="695" w:type="dxa"/>
            <w:vAlign w:val="center"/>
          </w:tcPr>
          <w:p w14:paraId="5910ECF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95F4AB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7C34FC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AD7C5AD"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внутренних распорядительных, организационных, инструктивных </w:t>
            </w:r>
            <w:r>
              <w:rPr>
                <w:rFonts w:ascii="Times New Roman" w:hAnsi="Times New Roman" w:cs="Times New Roman"/>
                <w:sz w:val="24"/>
                <w:szCs w:val="24"/>
              </w:rPr>
              <w:br/>
              <w:t xml:space="preserve">и методических документов по организации </w:t>
            </w:r>
            <w:r>
              <w:rPr>
                <w:rFonts w:ascii="Times New Roman" w:hAnsi="Times New Roman" w:cs="Times New Roman"/>
                <w:sz w:val="24"/>
                <w:szCs w:val="24"/>
              </w:rPr>
              <w:br/>
              <w:t>и осуществлению контрольно-аудиторским подразделением МУ ФК установленных полномочий требованиям правовых актов Министерства финансов Российской Федерации (далее – Минфин России) и Федерального казначейства;</w:t>
            </w:r>
          </w:p>
        </w:tc>
        <w:tc>
          <w:tcPr>
            <w:tcW w:w="796" w:type="dxa"/>
            <w:vAlign w:val="center"/>
          </w:tcPr>
          <w:p w14:paraId="42C775E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0238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543C7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45287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D2C1F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0B738E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00EFC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14D092E" w14:textId="77777777" w:rsidTr="003B1165">
        <w:trPr>
          <w:trHeight w:val="96"/>
        </w:trPr>
        <w:tc>
          <w:tcPr>
            <w:tcW w:w="754" w:type="dxa"/>
            <w:vMerge/>
          </w:tcPr>
          <w:p w14:paraId="7357AAB3" w14:textId="77777777" w:rsidR="0016782F" w:rsidRDefault="0016782F" w:rsidP="0016782F">
            <w:pPr>
              <w:jc w:val="center"/>
              <w:rPr>
                <w:rFonts w:ascii="Times New Roman" w:hAnsi="Times New Roman" w:cs="Times New Roman"/>
                <w:sz w:val="24"/>
                <w:szCs w:val="24"/>
              </w:rPr>
            </w:pPr>
          </w:p>
        </w:tc>
        <w:tc>
          <w:tcPr>
            <w:tcW w:w="695" w:type="dxa"/>
            <w:vAlign w:val="center"/>
          </w:tcPr>
          <w:p w14:paraId="053C83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D9AE82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ACA306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9B0F8B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II</w:t>
            </w:r>
            <w:r>
              <w:rPr>
                <w:rFonts w:ascii="Times New Roman" w:hAnsi="Times New Roman" w:cs="Times New Roman"/>
                <w:bCs/>
                <w:sz w:val="24"/>
                <w:szCs w:val="24"/>
              </w:rPr>
              <w:t xml:space="preserve"> «Организация и осуществление </w:t>
            </w:r>
            <w:r w:rsidRPr="00964E70">
              <w:rPr>
                <w:rFonts w:ascii="Times New Roman" w:eastAsia="Times New Roman" w:hAnsi="Times New Roman" w:cs="Times New Roman"/>
                <w:bCs/>
                <w:sz w:val="24"/>
                <w:szCs w:val="24"/>
                <w:lang w:eastAsia="ru-RU"/>
              </w:rPr>
              <w:t>ведомственного контроля,</w:t>
            </w:r>
            <w:r>
              <w:rPr>
                <w:rFonts w:ascii="Times New Roman" w:eastAsia="Times New Roman" w:hAnsi="Times New Roman" w:cs="Times New Roman"/>
                <w:b/>
                <w:bCs/>
                <w:sz w:val="24"/>
                <w:szCs w:val="24"/>
                <w:lang w:eastAsia="ru-RU"/>
              </w:rPr>
              <w:t xml:space="preserve"> </w:t>
            </w:r>
            <w:r>
              <w:rPr>
                <w:rFonts w:ascii="Times New Roman" w:hAnsi="Times New Roman" w:cs="Times New Roman"/>
                <w:bCs/>
                <w:sz w:val="24"/>
                <w:szCs w:val="24"/>
              </w:rPr>
              <w:t xml:space="preserve">внутреннего контроля и внутреннего аудита» </w:t>
            </w:r>
            <w:r>
              <w:rPr>
                <w:rFonts w:ascii="Times New Roman" w:hAnsi="Times New Roman" w:cs="Times New Roman"/>
                <w:sz w:val="24"/>
                <w:szCs w:val="24"/>
              </w:rPr>
              <w:t>(далее – направление деятельности </w:t>
            </w:r>
            <w:r>
              <w:rPr>
                <w:rFonts w:ascii="Times New Roman" w:eastAsia="Times New Roman" w:hAnsi="Times New Roman" w:cs="Times New Roman"/>
                <w:bCs/>
                <w:sz w:val="24"/>
                <w:szCs w:val="24"/>
                <w:lang w:val="en-US" w:eastAsia="ru-RU"/>
              </w:rPr>
              <w:t>II</w:t>
            </w:r>
            <w:r>
              <w:rPr>
                <w:rFonts w:ascii="Times New Roman" w:hAnsi="Times New Roman" w:cs="Times New Roman"/>
                <w:bCs/>
                <w:sz w:val="24"/>
                <w:szCs w:val="24"/>
              </w:rPr>
              <w:t>)</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1543C33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A479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DB0A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9242CC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BD5F89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AAE010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06A83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532469AC" w14:textId="77777777" w:rsidTr="009441D8">
        <w:trPr>
          <w:trHeight w:val="85"/>
        </w:trPr>
        <w:tc>
          <w:tcPr>
            <w:tcW w:w="754" w:type="dxa"/>
            <w:vMerge w:val="restart"/>
          </w:tcPr>
          <w:p w14:paraId="63661E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443" w:type="dxa"/>
            <w:gridSpan w:val="12"/>
            <w:vAlign w:val="center"/>
          </w:tcPr>
          <w:p w14:paraId="5FBC3AB0" w14:textId="77777777" w:rsidR="0016782F" w:rsidRDefault="0016782F" w:rsidP="0016782F">
            <w:pPr>
              <w:jc w:val="both"/>
              <w:rPr>
                <w:rFonts w:ascii="Times New Roman" w:hAnsi="Times New Roman" w:cs="Times New Roman"/>
                <w:snapToGrid w:val="0"/>
                <w:sz w:val="24"/>
                <w:szCs w:val="24"/>
              </w:rPr>
            </w:pPr>
            <w:r>
              <w:rPr>
                <w:rFonts w:ascii="Times New Roman" w:hAnsi="Times New Roman" w:cs="Times New Roman"/>
                <w:sz w:val="24"/>
                <w:szCs w:val="24"/>
              </w:rPr>
              <w:t>Осуществление</w:t>
            </w:r>
            <w:r>
              <w:rPr>
                <w:rFonts w:ascii="Times New Roman" w:eastAsia="Calibri" w:hAnsi="Times New Roman" w:cs="Times New Roman"/>
                <w:sz w:val="24"/>
                <w:szCs w:val="24"/>
              </w:rPr>
              <w:t xml:space="preserve"> в рамках управления внутренними (операционными) казначейскими рисками ведомственного контроля </w:t>
            </w:r>
            <w:r>
              <w:rPr>
                <w:rFonts w:ascii="Times New Roman" w:eastAsia="Calibri" w:hAnsi="Times New Roman" w:cs="Times New Roman"/>
                <w:sz w:val="24"/>
                <w:szCs w:val="24"/>
              </w:rPr>
              <w:br/>
              <w:t>и внутреннего аудита:</w:t>
            </w:r>
          </w:p>
        </w:tc>
      </w:tr>
      <w:tr w:rsidR="0016782F" w14:paraId="7B37C918" w14:textId="77777777" w:rsidTr="00E269D0">
        <w:trPr>
          <w:cantSplit/>
          <w:trHeight w:val="442"/>
        </w:trPr>
        <w:tc>
          <w:tcPr>
            <w:tcW w:w="754" w:type="dxa"/>
            <w:vMerge/>
          </w:tcPr>
          <w:p w14:paraId="36F6CF5D" w14:textId="77777777" w:rsidR="0016782F" w:rsidRDefault="0016782F" w:rsidP="0016782F">
            <w:pPr>
              <w:jc w:val="center"/>
              <w:rPr>
                <w:rFonts w:ascii="Times New Roman" w:hAnsi="Times New Roman" w:cs="Times New Roman"/>
                <w:sz w:val="24"/>
                <w:szCs w:val="24"/>
              </w:rPr>
            </w:pPr>
          </w:p>
        </w:tc>
        <w:tc>
          <w:tcPr>
            <w:tcW w:w="695" w:type="dxa"/>
            <w:vAlign w:val="center"/>
          </w:tcPr>
          <w:p w14:paraId="357E017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3E0C2F6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482E96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D4087E7" w14:textId="77777777" w:rsidR="0016782F" w:rsidRDefault="0016782F" w:rsidP="0016782F">
            <w:pPr>
              <w:widowControl w:val="0"/>
              <w:autoSpaceDE w:val="0"/>
              <w:autoSpaceDN w:val="0"/>
              <w:jc w:val="both"/>
              <w:rPr>
                <w:rFonts w:ascii="Times New Roman" w:hAnsi="Times New Roman" w:cs="Times New Roman"/>
                <w:color w:val="00000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порядка планирования </w:t>
            </w:r>
            <w:r>
              <w:rPr>
                <w:rFonts w:ascii="Times New Roman" w:eastAsia="Calibri" w:hAnsi="Times New Roman" w:cs="Times New Roman"/>
                <w:sz w:val="24"/>
                <w:szCs w:val="24"/>
              </w:rPr>
              <w:t xml:space="preserve">контрольных и аудиторских мероприятий </w:t>
            </w:r>
            <w:r>
              <w:rPr>
                <w:rFonts w:ascii="Times New Roman" w:eastAsia="Calibri" w:hAnsi="Times New Roman" w:cs="Times New Roman"/>
                <w:sz w:val="24"/>
                <w:szCs w:val="24"/>
              </w:rPr>
              <w:br/>
              <w:t>в отношении деятельности структурных подразделений МУ ФК</w:t>
            </w:r>
            <w:r>
              <w:rPr>
                <w:rFonts w:ascii="Times New Roman" w:eastAsia="Times New Roman" w:hAnsi="Times New Roman" w:cs="Times New Roman"/>
                <w:sz w:val="24"/>
                <w:szCs w:val="24"/>
                <w:lang w:eastAsia="ru-RU"/>
              </w:rPr>
              <w:t>;</w:t>
            </w:r>
          </w:p>
        </w:tc>
        <w:tc>
          <w:tcPr>
            <w:tcW w:w="796" w:type="dxa"/>
            <w:vAlign w:val="center"/>
          </w:tcPr>
          <w:p w14:paraId="0FAA9C63"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1F3E31EC"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300DE7CD"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20827E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944D5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0B6DC9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23A220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84EF41B" w14:textId="77777777" w:rsidTr="00E269D0">
        <w:trPr>
          <w:trHeight w:val="600"/>
        </w:trPr>
        <w:tc>
          <w:tcPr>
            <w:tcW w:w="754" w:type="dxa"/>
            <w:vMerge/>
          </w:tcPr>
          <w:p w14:paraId="262A8F29" w14:textId="77777777" w:rsidR="0016782F" w:rsidRDefault="0016782F" w:rsidP="0016782F">
            <w:pPr>
              <w:jc w:val="center"/>
              <w:rPr>
                <w:rFonts w:ascii="Times New Roman" w:hAnsi="Times New Roman" w:cs="Times New Roman"/>
                <w:sz w:val="24"/>
                <w:szCs w:val="24"/>
              </w:rPr>
            </w:pPr>
          </w:p>
        </w:tc>
        <w:tc>
          <w:tcPr>
            <w:tcW w:w="695" w:type="dxa"/>
            <w:vAlign w:val="center"/>
          </w:tcPr>
          <w:p w14:paraId="49C2F20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56CC0A7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CB9CD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EFC1516"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организации и проведении проверок деятельности структурных подразделений МУ ФК;</w:t>
            </w:r>
          </w:p>
        </w:tc>
        <w:tc>
          <w:tcPr>
            <w:tcW w:w="796" w:type="dxa"/>
            <w:vAlign w:val="center"/>
          </w:tcPr>
          <w:p w14:paraId="17C1AAA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BBCDBA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744643A"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35C5B9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D6DE2B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B9F994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C7994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F96A37D" w14:textId="77777777" w:rsidTr="00CD5A6F">
        <w:trPr>
          <w:trHeight w:val="390"/>
        </w:trPr>
        <w:tc>
          <w:tcPr>
            <w:tcW w:w="754" w:type="dxa"/>
            <w:vMerge/>
          </w:tcPr>
          <w:p w14:paraId="37F79111" w14:textId="77777777" w:rsidR="0016782F" w:rsidRDefault="0016782F" w:rsidP="0016782F">
            <w:pPr>
              <w:jc w:val="center"/>
              <w:rPr>
                <w:rFonts w:ascii="Times New Roman" w:hAnsi="Times New Roman" w:cs="Times New Roman"/>
                <w:sz w:val="24"/>
                <w:szCs w:val="24"/>
              </w:rPr>
            </w:pPr>
          </w:p>
        </w:tc>
        <w:tc>
          <w:tcPr>
            <w:tcW w:w="695" w:type="dxa"/>
            <w:vAlign w:val="center"/>
          </w:tcPr>
          <w:p w14:paraId="2F850A2D"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1DE42163"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3E19FEA"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1C0C2C1" w14:textId="77777777" w:rsidR="0016782F" w:rsidRDefault="0016782F" w:rsidP="0016782F">
            <w:pPr>
              <w:widowControl w:val="0"/>
              <w:jc w:val="both"/>
              <w:rPr>
                <w:rFonts w:ascii="Times New Roman" w:hAnsi="Times New Roman" w:cs="Times New Roman"/>
                <w:snapToGrid w:val="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Pr>
                <w:rFonts w:ascii="Times New Roman" w:eastAsia="Times New Roman" w:hAnsi="Times New Roman" w:cs="Times New Roman"/>
                <w:snapToGrid w:val="0"/>
                <w:sz w:val="24"/>
                <w:szCs w:val="24"/>
                <w:lang w:eastAsia="ru-RU"/>
              </w:rPr>
              <w:t xml:space="preserve">подготовки </w:t>
            </w:r>
            <w:r>
              <w:rPr>
                <w:rFonts w:ascii="Times New Roman" w:eastAsia="Calibri" w:hAnsi="Times New Roman" w:cs="Times New Roman"/>
                <w:sz w:val="24"/>
                <w:szCs w:val="24"/>
              </w:rPr>
              <w:t xml:space="preserve">и внесении </w:t>
            </w:r>
            <w:r>
              <w:rPr>
                <w:rFonts w:ascii="Times New Roman" w:eastAsia="Calibri" w:hAnsi="Times New Roman" w:cs="Times New Roman"/>
                <w:sz w:val="24"/>
                <w:szCs w:val="24"/>
              </w:rPr>
              <w:br/>
              <w:t xml:space="preserve">на рассмотрение руководству МУ ФК отчетов </w:t>
            </w:r>
            <w:r>
              <w:rPr>
                <w:rFonts w:ascii="Times New Roman" w:eastAsia="Calibri" w:hAnsi="Times New Roman" w:cs="Times New Roman"/>
                <w:sz w:val="24"/>
                <w:szCs w:val="24"/>
              </w:rPr>
              <w:br/>
              <w:t>о результатах проверок деятельности структурных подразделений МУ ФК;</w:t>
            </w:r>
          </w:p>
        </w:tc>
        <w:tc>
          <w:tcPr>
            <w:tcW w:w="796" w:type="dxa"/>
            <w:vAlign w:val="center"/>
          </w:tcPr>
          <w:p w14:paraId="2AFC2B6C" w14:textId="77777777" w:rsidR="0016782F" w:rsidRPr="00295CD5" w:rsidRDefault="0016782F" w:rsidP="0016782F">
            <w:pPr>
              <w:widowControl w:val="0"/>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271AA8C0" w14:textId="77777777" w:rsidR="0016782F" w:rsidRPr="00295CD5" w:rsidRDefault="0016782F" w:rsidP="0016782F">
            <w:pPr>
              <w:widowControl w:val="0"/>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44C89169" w14:textId="77777777" w:rsidR="0016782F" w:rsidRPr="00295CD5" w:rsidRDefault="0016782F" w:rsidP="0016782F">
            <w:pPr>
              <w:widowControl w:val="0"/>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D7F43CE"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592DCB"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63EBD88"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FF9DCC1"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20D9A38" w14:textId="77777777" w:rsidTr="00207A0C">
        <w:trPr>
          <w:trHeight w:val="130"/>
        </w:trPr>
        <w:tc>
          <w:tcPr>
            <w:tcW w:w="754" w:type="dxa"/>
            <w:vMerge/>
          </w:tcPr>
          <w:p w14:paraId="010AE847" w14:textId="77777777" w:rsidR="0016782F" w:rsidRDefault="0016782F" w:rsidP="0016782F">
            <w:pPr>
              <w:jc w:val="center"/>
              <w:rPr>
                <w:rFonts w:ascii="Times New Roman" w:hAnsi="Times New Roman" w:cs="Times New Roman"/>
                <w:sz w:val="24"/>
                <w:szCs w:val="24"/>
              </w:rPr>
            </w:pPr>
          </w:p>
        </w:tc>
        <w:tc>
          <w:tcPr>
            <w:tcW w:w="695" w:type="dxa"/>
            <w:vAlign w:val="center"/>
          </w:tcPr>
          <w:p w14:paraId="1A7D94A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5EBBBE1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378DA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E52FF58"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Pr>
                <w:rFonts w:ascii="Times New Roman" w:eastAsia="Times New Roman" w:hAnsi="Times New Roman" w:cs="Times New Roman"/>
                <w:snapToGrid w:val="0"/>
                <w:sz w:val="24"/>
                <w:szCs w:val="24"/>
                <w:lang w:eastAsia="ru-RU"/>
              </w:rPr>
              <w:t>подготовки</w:t>
            </w:r>
            <w:r>
              <w:rPr>
                <w:rFonts w:ascii="Times New Roman" w:eastAsia="Times New Roman" w:hAnsi="Times New Roman" w:cs="Times New Roman"/>
                <w:sz w:val="24"/>
                <w:szCs w:val="24"/>
                <w:lang w:eastAsia="ru-RU"/>
              </w:rPr>
              <w:t xml:space="preserve"> предложений </w:t>
            </w:r>
            <w:r>
              <w:rPr>
                <w:rFonts w:ascii="Times New Roman" w:eastAsia="Times New Roman" w:hAnsi="Times New Roman" w:cs="Times New Roman"/>
                <w:sz w:val="24"/>
                <w:szCs w:val="24"/>
                <w:lang w:eastAsia="ru-RU"/>
              </w:rPr>
              <w:br/>
              <w:t>и рекомендаций</w:t>
            </w:r>
            <w:r>
              <w:rPr>
                <w:rFonts w:ascii="Times New Roman" w:eastAsia="Times New Roman" w:hAnsi="Times New Roman" w:cs="Times New Roman"/>
                <w:snapToGrid w:val="0"/>
                <w:sz w:val="24"/>
                <w:szCs w:val="24"/>
                <w:lang w:eastAsia="ru-RU"/>
              </w:rPr>
              <w:t xml:space="preserve"> </w:t>
            </w:r>
            <w:r>
              <w:rPr>
                <w:rFonts w:ascii="Times New Roman" w:eastAsia="Calibri" w:hAnsi="Times New Roman" w:cs="Times New Roman"/>
                <w:sz w:val="24"/>
                <w:szCs w:val="24"/>
              </w:rPr>
              <w:t xml:space="preserve">по устранению выявленных нарушений и недостатков, принятию мер </w:t>
            </w:r>
            <w:r>
              <w:rPr>
                <w:rFonts w:ascii="Times New Roman" w:eastAsia="Calibri" w:hAnsi="Times New Roman" w:cs="Times New Roman"/>
                <w:sz w:val="24"/>
                <w:szCs w:val="24"/>
              </w:rPr>
              <w:br/>
              <w:t xml:space="preserve">по минимизации казначейских рисков (в том числе бюджетных), внесению изменений в карты внутреннего контроля, а также предложения по повышению качества финансового менеджмента, в том числе экономности и </w:t>
            </w:r>
            <w:r>
              <w:rPr>
                <w:rFonts w:ascii="Times New Roman" w:eastAsia="Calibri" w:hAnsi="Times New Roman" w:cs="Times New Roman"/>
                <w:sz w:val="24"/>
                <w:szCs w:val="24"/>
              </w:rPr>
              <w:lastRenderedPageBreak/>
              <w:t>результативности использования бюджетных средств, по совершенствованию систем внутреннего контроля, ведомственного контроля и внутреннего аудита, по организации внутреннего контроля, осуществляемого методами «самоконтроль», «контроль по уровню подчиненности», «смежный контроль» в МУ ФК;</w:t>
            </w:r>
          </w:p>
        </w:tc>
        <w:tc>
          <w:tcPr>
            <w:tcW w:w="796" w:type="dxa"/>
            <w:vAlign w:val="center"/>
          </w:tcPr>
          <w:p w14:paraId="411A90C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lastRenderedPageBreak/>
              <w:t>–</w:t>
            </w:r>
          </w:p>
        </w:tc>
        <w:tc>
          <w:tcPr>
            <w:tcW w:w="763" w:type="dxa"/>
            <w:vAlign w:val="center"/>
          </w:tcPr>
          <w:p w14:paraId="3331433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3ED5B4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43D427C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0808B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84235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F105EB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1DBF0450" w14:textId="77777777" w:rsidTr="009441D8">
        <w:trPr>
          <w:trHeight w:val="85"/>
        </w:trPr>
        <w:tc>
          <w:tcPr>
            <w:tcW w:w="754" w:type="dxa"/>
            <w:vMerge/>
          </w:tcPr>
          <w:p w14:paraId="6EE24217" w14:textId="77777777" w:rsidR="0016782F" w:rsidRDefault="0016782F" w:rsidP="0016782F">
            <w:pPr>
              <w:jc w:val="center"/>
              <w:rPr>
                <w:rFonts w:ascii="Times New Roman" w:hAnsi="Times New Roman" w:cs="Times New Roman"/>
                <w:sz w:val="24"/>
                <w:szCs w:val="24"/>
              </w:rPr>
            </w:pPr>
          </w:p>
        </w:tc>
        <w:tc>
          <w:tcPr>
            <w:tcW w:w="695" w:type="dxa"/>
            <w:vAlign w:val="center"/>
          </w:tcPr>
          <w:p w14:paraId="790E4DD6"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2</w:t>
            </w:r>
          </w:p>
        </w:tc>
        <w:tc>
          <w:tcPr>
            <w:tcW w:w="696" w:type="dxa"/>
            <w:gridSpan w:val="2"/>
            <w:vAlign w:val="center"/>
          </w:tcPr>
          <w:p w14:paraId="34CCF0B8"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2</w:t>
            </w:r>
          </w:p>
        </w:tc>
        <w:tc>
          <w:tcPr>
            <w:tcW w:w="574" w:type="dxa"/>
            <w:vAlign w:val="center"/>
          </w:tcPr>
          <w:p w14:paraId="353BA4ED"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5</w:t>
            </w:r>
          </w:p>
        </w:tc>
        <w:tc>
          <w:tcPr>
            <w:tcW w:w="5274" w:type="dxa"/>
            <w:vAlign w:val="center"/>
          </w:tcPr>
          <w:p w14:paraId="4C32E905" w14:textId="08DB52DD" w:rsidR="0016782F" w:rsidRPr="00CD5A6F" w:rsidRDefault="0016782F" w:rsidP="0016782F">
            <w:pPr>
              <w:jc w:val="both"/>
              <w:rPr>
                <w:rFonts w:ascii="Times New Roman" w:hAnsi="Times New Roman" w:cs="Times New Roman"/>
                <w:color w:val="000000"/>
                <w:sz w:val="24"/>
                <w:szCs w:val="24"/>
              </w:rPr>
            </w:pPr>
            <w:r w:rsidRPr="00CD5A6F">
              <w:rPr>
                <w:rFonts w:ascii="Times New Roman" w:hAnsi="Times New Roman" w:cs="Times New Roman"/>
                <w:snapToGrid w:val="0"/>
                <w:sz w:val="24"/>
                <w:szCs w:val="24"/>
              </w:rPr>
              <w:t>н</w:t>
            </w:r>
            <w:r w:rsidRPr="00CD5A6F">
              <w:rPr>
                <w:rFonts w:ascii="Times New Roman" w:hAnsi="Times New Roman" w:cs="Times New Roman"/>
                <w:sz w:val="24"/>
                <w:szCs w:val="24"/>
              </w:rPr>
              <w:t>есоблюдение</w:t>
            </w:r>
            <w:r w:rsidRPr="00CD5A6F">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sidRPr="00CD5A6F">
              <w:rPr>
                <w:rFonts w:ascii="Times New Roman" w:eastAsia="Times New Roman" w:hAnsi="Times New Roman" w:cs="Times New Roman"/>
                <w:sz w:val="24"/>
                <w:szCs w:val="24"/>
                <w:lang w:eastAsia="ru-RU"/>
              </w:rPr>
              <w:t>формирования и направления руководству МУ ФК отчетности о контрольной и аудиторской деятельности;</w:t>
            </w:r>
          </w:p>
        </w:tc>
        <w:tc>
          <w:tcPr>
            <w:tcW w:w="796" w:type="dxa"/>
            <w:vAlign w:val="center"/>
          </w:tcPr>
          <w:p w14:paraId="5822453F"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63" w:type="dxa"/>
            <w:vAlign w:val="center"/>
          </w:tcPr>
          <w:p w14:paraId="35C77953"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Х</w:t>
            </w:r>
          </w:p>
        </w:tc>
        <w:tc>
          <w:tcPr>
            <w:tcW w:w="785" w:type="dxa"/>
            <w:vAlign w:val="center"/>
          </w:tcPr>
          <w:p w14:paraId="40862D29"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41" w:type="dxa"/>
            <w:vAlign w:val="center"/>
          </w:tcPr>
          <w:p w14:paraId="767F46B9"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Х</w:t>
            </w:r>
          </w:p>
        </w:tc>
        <w:tc>
          <w:tcPr>
            <w:tcW w:w="763" w:type="dxa"/>
            <w:vAlign w:val="center"/>
          </w:tcPr>
          <w:p w14:paraId="0BC91654"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85" w:type="dxa"/>
            <w:vAlign w:val="center"/>
          </w:tcPr>
          <w:p w14:paraId="3C6A5661" w14:textId="77777777"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1571" w:type="dxa"/>
            <w:vAlign w:val="center"/>
          </w:tcPr>
          <w:p w14:paraId="5680941D" w14:textId="77777777" w:rsidR="0016782F" w:rsidRPr="00CD5A6F" w:rsidRDefault="0016782F" w:rsidP="0016782F">
            <w:pPr>
              <w:jc w:val="center"/>
            </w:pPr>
            <w:r w:rsidRPr="00CD5A6F">
              <w:rPr>
                <w:rFonts w:ascii="Times New Roman" w:hAnsi="Times New Roman" w:cs="Times New Roman"/>
                <w:sz w:val="24"/>
                <w:szCs w:val="24"/>
              </w:rPr>
              <w:t>средний</w:t>
            </w:r>
          </w:p>
        </w:tc>
      </w:tr>
      <w:tr w:rsidR="0016782F" w14:paraId="24F4AA28" w14:textId="77777777" w:rsidTr="000649A5">
        <w:trPr>
          <w:trHeight w:val="109"/>
        </w:trPr>
        <w:tc>
          <w:tcPr>
            <w:tcW w:w="754" w:type="dxa"/>
            <w:vMerge/>
          </w:tcPr>
          <w:p w14:paraId="44153A7E" w14:textId="77777777" w:rsidR="0016782F" w:rsidRDefault="0016782F" w:rsidP="0016782F">
            <w:pPr>
              <w:jc w:val="center"/>
              <w:rPr>
                <w:rFonts w:ascii="Times New Roman" w:hAnsi="Times New Roman" w:cs="Times New Roman"/>
                <w:sz w:val="24"/>
                <w:szCs w:val="24"/>
              </w:rPr>
            </w:pPr>
          </w:p>
        </w:tc>
        <w:tc>
          <w:tcPr>
            <w:tcW w:w="695" w:type="dxa"/>
            <w:vAlign w:val="center"/>
          </w:tcPr>
          <w:p w14:paraId="7D71CDE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11F5513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B388DD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3A6E839"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napToGrid w:val="0"/>
                <w:sz w:val="24"/>
                <w:szCs w:val="24"/>
              </w:rPr>
              <w:t>н</w:t>
            </w:r>
            <w:r>
              <w:rPr>
                <w:rFonts w:ascii="Times New Roman" w:hAnsi="Times New Roman" w:cs="Times New Roman"/>
                <w:sz w:val="24"/>
                <w:szCs w:val="24"/>
              </w:rPr>
              <w:t>есоблюдение</w:t>
            </w:r>
            <w:r>
              <w:rPr>
                <w:rFonts w:ascii="Times New Roman" w:hAnsi="Times New Roman" w:cs="Times New Roman"/>
                <w:snapToGrid w:val="0"/>
                <w:sz w:val="24"/>
                <w:szCs w:val="24"/>
              </w:rPr>
              <w:t xml:space="preserve"> требований, установленных правовыми актами Федерального казначейства, при осуществлении </w:t>
            </w:r>
            <w:r>
              <w:rPr>
                <w:rFonts w:ascii="Times New Roman" w:eastAsia="Times New Roman" w:hAnsi="Times New Roman" w:cs="Times New Roman"/>
                <w:sz w:val="24"/>
                <w:szCs w:val="24"/>
                <w:lang w:eastAsia="ru-RU"/>
              </w:rPr>
              <w:t>контроля за своевременностью и полнотой устранения выявленных нарушений в деятельности структурных подразделений МУ ФК;</w:t>
            </w:r>
          </w:p>
        </w:tc>
        <w:tc>
          <w:tcPr>
            <w:tcW w:w="796" w:type="dxa"/>
            <w:vAlign w:val="center"/>
          </w:tcPr>
          <w:p w14:paraId="0527882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589E4762"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4B255BEF"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7344B7C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4BA3A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6D27E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43EB6B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E955170" w14:textId="77777777" w:rsidTr="00207A0C">
        <w:trPr>
          <w:trHeight w:val="130"/>
        </w:trPr>
        <w:tc>
          <w:tcPr>
            <w:tcW w:w="754" w:type="dxa"/>
            <w:vMerge/>
          </w:tcPr>
          <w:p w14:paraId="59307701" w14:textId="77777777" w:rsidR="0016782F" w:rsidRDefault="0016782F" w:rsidP="0016782F">
            <w:pPr>
              <w:jc w:val="center"/>
              <w:rPr>
                <w:rFonts w:ascii="Times New Roman" w:hAnsi="Times New Roman" w:cs="Times New Roman"/>
                <w:sz w:val="24"/>
                <w:szCs w:val="24"/>
              </w:rPr>
            </w:pPr>
          </w:p>
        </w:tc>
        <w:tc>
          <w:tcPr>
            <w:tcW w:w="695" w:type="dxa"/>
            <w:vAlign w:val="center"/>
          </w:tcPr>
          <w:p w14:paraId="33523D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503A81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85397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9F17918"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II</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2FBF471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63" w:type="dxa"/>
            <w:vAlign w:val="center"/>
          </w:tcPr>
          <w:p w14:paraId="5818029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C29547F"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489B5198"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63" w:type="dxa"/>
            <w:vAlign w:val="center"/>
          </w:tcPr>
          <w:p w14:paraId="09961CA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5ED6ADE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6CDA525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77C65FB8" w14:textId="77777777" w:rsidTr="00D3161A">
        <w:trPr>
          <w:trHeight w:val="96"/>
        </w:trPr>
        <w:tc>
          <w:tcPr>
            <w:tcW w:w="754" w:type="dxa"/>
            <w:vMerge w:val="restart"/>
          </w:tcPr>
          <w:p w14:paraId="1161DEF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72B3D384"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z w:val="24"/>
                <w:szCs w:val="24"/>
              </w:rPr>
              <w:t xml:space="preserve">Организация </w:t>
            </w:r>
            <w:r>
              <w:rPr>
                <w:rFonts w:ascii="Times New Roman" w:eastAsia="Calibri" w:hAnsi="Times New Roman" w:cs="Times New Roman"/>
                <w:sz w:val="24"/>
                <w:szCs w:val="24"/>
              </w:rPr>
              <w:t>деятельности структурных подразделений МУ ФК по управлению внутренними (операционными) казначейскими рисками</w:t>
            </w:r>
            <w:r>
              <w:rPr>
                <w:rFonts w:ascii="Times New Roman" w:eastAsia="Times New Roman" w:hAnsi="Times New Roman" w:cs="Times New Roman"/>
                <w:sz w:val="24"/>
                <w:szCs w:val="24"/>
              </w:rPr>
              <w:t>:</w:t>
            </w:r>
          </w:p>
        </w:tc>
      </w:tr>
      <w:tr w:rsidR="0016782F" w14:paraId="6E651CEB" w14:textId="77777777" w:rsidTr="005F3827">
        <w:trPr>
          <w:trHeight w:val="130"/>
        </w:trPr>
        <w:tc>
          <w:tcPr>
            <w:tcW w:w="754" w:type="dxa"/>
            <w:vMerge/>
          </w:tcPr>
          <w:p w14:paraId="1052FDEC" w14:textId="77777777" w:rsidR="0016782F" w:rsidRDefault="0016782F" w:rsidP="0016782F">
            <w:pPr>
              <w:jc w:val="center"/>
              <w:rPr>
                <w:rFonts w:ascii="Times New Roman" w:hAnsi="Times New Roman" w:cs="Times New Roman"/>
                <w:sz w:val="24"/>
                <w:szCs w:val="24"/>
              </w:rPr>
            </w:pPr>
          </w:p>
        </w:tc>
        <w:tc>
          <w:tcPr>
            <w:tcW w:w="695" w:type="dxa"/>
            <w:vAlign w:val="center"/>
          </w:tcPr>
          <w:p w14:paraId="5AE405B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8BD675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533927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6858DF4" w14:textId="77777777" w:rsidR="0016782F" w:rsidRDefault="0016782F" w:rsidP="0016782F">
            <w:pPr>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 xml:space="preserve">несоблюдение порядка </w:t>
            </w:r>
            <w:r>
              <w:rPr>
                <w:rFonts w:ascii="Times New Roman" w:eastAsia="Calibri" w:hAnsi="Times New Roman" w:cs="Times New Roman"/>
                <w:sz w:val="24"/>
                <w:szCs w:val="24"/>
              </w:rPr>
              <w:t>свода и анализа отчетности о результатах управления внутренними рисками, представленной структурными подразделениями МУ ФК;</w:t>
            </w:r>
          </w:p>
        </w:tc>
        <w:tc>
          <w:tcPr>
            <w:tcW w:w="796" w:type="dxa"/>
            <w:vAlign w:val="center"/>
          </w:tcPr>
          <w:p w14:paraId="7CA3BD7A"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3" w:type="dxa"/>
            <w:vAlign w:val="center"/>
          </w:tcPr>
          <w:p w14:paraId="30A8EAA1"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785" w:type="dxa"/>
            <w:vAlign w:val="center"/>
          </w:tcPr>
          <w:p w14:paraId="5B3DFF5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1" w:type="dxa"/>
            <w:vAlign w:val="center"/>
          </w:tcPr>
          <w:p w14:paraId="7478EF0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5E763A74"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78AD516C"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2C19A1E8" w14:textId="77777777" w:rsidR="0016782F" w:rsidRDefault="0016782F" w:rsidP="0016782F">
            <w:pPr>
              <w:jc w:val="center"/>
            </w:pPr>
            <w:r>
              <w:rPr>
                <w:rFonts w:ascii="Times New Roman" w:hAnsi="Times New Roman" w:cs="Times New Roman"/>
                <w:sz w:val="24"/>
                <w:szCs w:val="24"/>
              </w:rPr>
              <w:t>средний</w:t>
            </w:r>
          </w:p>
        </w:tc>
      </w:tr>
      <w:tr w:rsidR="0016782F" w14:paraId="084BD654" w14:textId="77777777" w:rsidTr="00B00CEF">
        <w:trPr>
          <w:trHeight w:val="2105"/>
        </w:trPr>
        <w:tc>
          <w:tcPr>
            <w:tcW w:w="754" w:type="dxa"/>
            <w:vMerge/>
          </w:tcPr>
          <w:p w14:paraId="381342D5" w14:textId="77777777" w:rsidR="0016782F" w:rsidRDefault="0016782F" w:rsidP="0016782F">
            <w:pPr>
              <w:jc w:val="center"/>
              <w:rPr>
                <w:rFonts w:ascii="Times New Roman" w:hAnsi="Times New Roman" w:cs="Times New Roman"/>
                <w:sz w:val="24"/>
                <w:szCs w:val="24"/>
              </w:rPr>
            </w:pPr>
          </w:p>
        </w:tc>
        <w:tc>
          <w:tcPr>
            <w:tcW w:w="695" w:type="dxa"/>
            <w:vAlign w:val="center"/>
          </w:tcPr>
          <w:p w14:paraId="55F7A8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19113FD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5C9F0A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F21BADD" w14:textId="77777777" w:rsidR="0016782F" w:rsidRDefault="0016782F" w:rsidP="0016782F">
            <w:pPr>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 xml:space="preserve">несоблюдение порядка </w:t>
            </w:r>
            <w:r>
              <w:rPr>
                <w:rFonts w:ascii="Times New Roman" w:eastAsia="Calibri" w:hAnsi="Times New Roman" w:cs="Times New Roman"/>
                <w:sz w:val="24"/>
                <w:szCs w:val="24"/>
              </w:rPr>
              <w:t xml:space="preserve">направления </w:t>
            </w:r>
            <w:r>
              <w:rPr>
                <w:rFonts w:ascii="Times New Roman" w:eastAsia="Calibri" w:hAnsi="Times New Roman" w:cs="Times New Roman"/>
                <w:sz w:val="24"/>
                <w:szCs w:val="24"/>
              </w:rPr>
              <w:br/>
              <w:t xml:space="preserve">в Федеральное казначейство отчетности </w:t>
            </w:r>
            <w:r>
              <w:rPr>
                <w:rFonts w:ascii="Times New Roman" w:eastAsia="Calibri" w:hAnsi="Times New Roman" w:cs="Times New Roman"/>
                <w:sz w:val="24"/>
                <w:szCs w:val="24"/>
              </w:rPr>
              <w:br/>
              <w:t xml:space="preserve">о результатах управления внутренними (операционными) казначейскими рисками, </w:t>
            </w:r>
            <w:r>
              <w:rPr>
                <w:rFonts w:ascii="Times New Roman" w:eastAsia="Calibri" w:hAnsi="Times New Roman" w:cs="Times New Roman"/>
                <w:sz w:val="24"/>
                <w:szCs w:val="24"/>
              </w:rPr>
              <w:br/>
              <w:t>а также предложений по актуализации классификаторов внутренних (операционных) казначейских рисков;</w:t>
            </w:r>
          </w:p>
        </w:tc>
        <w:tc>
          <w:tcPr>
            <w:tcW w:w="796" w:type="dxa"/>
            <w:vAlign w:val="center"/>
          </w:tcPr>
          <w:p w14:paraId="7C0A90B7"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3" w:type="dxa"/>
            <w:vAlign w:val="center"/>
          </w:tcPr>
          <w:p w14:paraId="3C5EB3FE"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785" w:type="dxa"/>
            <w:vAlign w:val="center"/>
          </w:tcPr>
          <w:p w14:paraId="182BE65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1" w:type="dxa"/>
            <w:vAlign w:val="center"/>
          </w:tcPr>
          <w:p w14:paraId="672FC9D4"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2F5EB564"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5F617BF7"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39DDAD3D" w14:textId="77777777" w:rsidR="0016782F" w:rsidRDefault="0016782F" w:rsidP="0016782F">
            <w:pPr>
              <w:jc w:val="center"/>
            </w:pPr>
            <w:r>
              <w:rPr>
                <w:rFonts w:ascii="Times New Roman" w:hAnsi="Times New Roman" w:cs="Times New Roman"/>
                <w:sz w:val="24"/>
                <w:szCs w:val="24"/>
              </w:rPr>
              <w:t>средний</w:t>
            </w:r>
          </w:p>
        </w:tc>
      </w:tr>
      <w:tr w:rsidR="0016782F" w14:paraId="6326DA41" w14:textId="77777777" w:rsidTr="00B00CEF">
        <w:trPr>
          <w:trHeight w:val="692"/>
        </w:trPr>
        <w:tc>
          <w:tcPr>
            <w:tcW w:w="754" w:type="dxa"/>
            <w:vMerge/>
          </w:tcPr>
          <w:p w14:paraId="606A0DD6" w14:textId="77777777" w:rsidR="0016782F" w:rsidRDefault="0016782F" w:rsidP="0016782F">
            <w:pPr>
              <w:jc w:val="center"/>
              <w:rPr>
                <w:rFonts w:ascii="Times New Roman" w:hAnsi="Times New Roman" w:cs="Times New Roman"/>
                <w:sz w:val="24"/>
                <w:szCs w:val="24"/>
              </w:rPr>
            </w:pPr>
          </w:p>
        </w:tc>
        <w:tc>
          <w:tcPr>
            <w:tcW w:w="695" w:type="dxa"/>
            <w:vAlign w:val="center"/>
          </w:tcPr>
          <w:p w14:paraId="5FA1A2D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56F19CC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E18436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3DDA5D9" w14:textId="77777777" w:rsidR="0016782F" w:rsidRDefault="0016782F" w:rsidP="0016782F">
            <w:pPr>
              <w:jc w:val="both"/>
              <w:rPr>
                <w:rFonts w:ascii="Times New Roman" w:hAnsi="Times New Roman" w:cs="Times New Roman"/>
                <w:color w:val="000000"/>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II</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 xml:space="preserve">. </w:t>
            </w:r>
          </w:p>
        </w:tc>
        <w:tc>
          <w:tcPr>
            <w:tcW w:w="796" w:type="dxa"/>
            <w:vAlign w:val="center"/>
          </w:tcPr>
          <w:p w14:paraId="793045DA"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4BF4BC19"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06E0E75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1" w:type="dxa"/>
            <w:vAlign w:val="center"/>
          </w:tcPr>
          <w:p w14:paraId="7D16FF44"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764BC2AB"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53781AC6"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41A7F32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751B0A8" w14:textId="77777777" w:rsidTr="00D3161A">
        <w:trPr>
          <w:trHeight w:val="470"/>
        </w:trPr>
        <w:tc>
          <w:tcPr>
            <w:tcW w:w="754" w:type="dxa"/>
            <w:vMerge w:val="restart"/>
          </w:tcPr>
          <w:p w14:paraId="648FE25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7EEA8DDF"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Обеспечение координации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 xml:space="preserve">деятельности структурных подразделений МУ ФК по осуществлению </w:t>
            </w:r>
            <w:r>
              <w:rPr>
                <w:rFonts w:ascii="Times New Roman" w:eastAsia="Times New Roman" w:hAnsi="Times New Roman" w:cs="Times New Roman"/>
                <w:sz w:val="24"/>
                <w:szCs w:val="24"/>
                <w:lang w:eastAsia="ru-RU"/>
              </w:rPr>
              <w:t>внутреннего контроля:</w:t>
            </w:r>
          </w:p>
        </w:tc>
      </w:tr>
      <w:tr w:rsidR="0016782F" w14:paraId="756FA3EB" w14:textId="77777777" w:rsidTr="00B00CEF">
        <w:trPr>
          <w:trHeight w:val="1226"/>
        </w:trPr>
        <w:tc>
          <w:tcPr>
            <w:tcW w:w="754" w:type="dxa"/>
            <w:vMerge/>
          </w:tcPr>
          <w:p w14:paraId="63F2CE42" w14:textId="77777777" w:rsidR="0016782F" w:rsidRDefault="0016782F" w:rsidP="0016782F">
            <w:pPr>
              <w:jc w:val="center"/>
              <w:rPr>
                <w:rFonts w:ascii="Times New Roman" w:hAnsi="Times New Roman" w:cs="Times New Roman"/>
                <w:sz w:val="24"/>
                <w:szCs w:val="24"/>
              </w:rPr>
            </w:pPr>
          </w:p>
        </w:tc>
        <w:tc>
          <w:tcPr>
            <w:tcW w:w="695" w:type="dxa"/>
            <w:vAlign w:val="center"/>
          </w:tcPr>
          <w:p w14:paraId="74DFA0C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4227D439"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D057822"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5DE79A2" w14:textId="26FC990B" w:rsidR="0016782F" w:rsidRDefault="0016782F" w:rsidP="0016782F">
            <w:pPr>
              <w:widowControl w:val="0"/>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неосуществление </w:t>
            </w:r>
            <w:r>
              <w:rPr>
                <w:rFonts w:ascii="Times New Roman" w:eastAsia="Calibri" w:hAnsi="Times New Roman" w:cs="Times New Roman"/>
                <w:sz w:val="24"/>
                <w:szCs w:val="24"/>
              </w:rPr>
              <w:t>в структурных подразделениях МУ ФК внутреннего контроля с использованием методов «самоконтроль», «контроль по уровню подчиненности», «смежный контроль»</w:t>
            </w:r>
            <w:r>
              <w:rPr>
                <w:rFonts w:ascii="Times New Roman" w:eastAsia="Times New Roman" w:hAnsi="Times New Roman" w:cs="Times New Roman"/>
                <w:sz w:val="24"/>
                <w:szCs w:val="24"/>
                <w:lang w:eastAsia="ru-RU"/>
              </w:rPr>
              <w:t>;</w:t>
            </w:r>
          </w:p>
        </w:tc>
        <w:tc>
          <w:tcPr>
            <w:tcW w:w="796" w:type="dxa"/>
            <w:vAlign w:val="center"/>
          </w:tcPr>
          <w:p w14:paraId="62ED080D"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3" w:type="dxa"/>
            <w:vAlign w:val="center"/>
          </w:tcPr>
          <w:p w14:paraId="3A5AD083"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785" w:type="dxa"/>
            <w:vAlign w:val="center"/>
          </w:tcPr>
          <w:p w14:paraId="48FDF9BF"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1" w:type="dxa"/>
            <w:vAlign w:val="center"/>
          </w:tcPr>
          <w:p w14:paraId="5262EB27"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37E41E0C"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456174E5"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46CE5A6B" w14:textId="77777777" w:rsidR="0016782F" w:rsidRDefault="0016782F" w:rsidP="0016782F">
            <w:pPr>
              <w:widowControl w:val="0"/>
              <w:jc w:val="center"/>
            </w:pPr>
            <w:r>
              <w:rPr>
                <w:rFonts w:ascii="Times New Roman" w:hAnsi="Times New Roman" w:cs="Times New Roman"/>
                <w:sz w:val="24"/>
                <w:szCs w:val="24"/>
              </w:rPr>
              <w:t>средний</w:t>
            </w:r>
          </w:p>
        </w:tc>
      </w:tr>
      <w:tr w:rsidR="0016782F" w14:paraId="43A1FA2B" w14:textId="77777777" w:rsidTr="00B00CEF">
        <w:trPr>
          <w:trHeight w:val="1270"/>
        </w:trPr>
        <w:tc>
          <w:tcPr>
            <w:tcW w:w="754" w:type="dxa"/>
            <w:vMerge/>
          </w:tcPr>
          <w:p w14:paraId="56F06189" w14:textId="77777777" w:rsidR="0016782F" w:rsidRDefault="0016782F" w:rsidP="0016782F">
            <w:pPr>
              <w:jc w:val="center"/>
              <w:rPr>
                <w:rFonts w:ascii="Times New Roman" w:hAnsi="Times New Roman" w:cs="Times New Roman"/>
                <w:sz w:val="24"/>
                <w:szCs w:val="24"/>
              </w:rPr>
            </w:pPr>
          </w:p>
        </w:tc>
        <w:tc>
          <w:tcPr>
            <w:tcW w:w="695" w:type="dxa"/>
            <w:vAlign w:val="center"/>
          </w:tcPr>
          <w:p w14:paraId="5EDAA5A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0511CC31"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6D32315"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CF5A7B5" w14:textId="77777777" w:rsidR="0016782F" w:rsidRDefault="0016782F" w:rsidP="0016782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подготовки и оформления аналитической справки о результатах осуществления структурными подразделениями МУ ФК внутреннего контроля;</w:t>
            </w:r>
          </w:p>
        </w:tc>
        <w:tc>
          <w:tcPr>
            <w:tcW w:w="796" w:type="dxa"/>
            <w:vAlign w:val="center"/>
          </w:tcPr>
          <w:p w14:paraId="372FA4BE"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39CFECA2"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78B5D3FF"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7292D2F9"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63" w:type="dxa"/>
            <w:vAlign w:val="center"/>
          </w:tcPr>
          <w:p w14:paraId="05B485AF"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85" w:type="dxa"/>
            <w:vAlign w:val="center"/>
          </w:tcPr>
          <w:p w14:paraId="79793B59"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3AE6CF0D"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color w:val="000000"/>
                <w:sz w:val="24"/>
                <w:szCs w:val="24"/>
              </w:rPr>
              <w:t>значимый</w:t>
            </w:r>
            <w:r>
              <w:rPr>
                <w:rFonts w:ascii="Times New Roman" w:hAnsi="Times New Roman" w:cs="Times New Roman"/>
                <w:sz w:val="24"/>
                <w:szCs w:val="24"/>
              </w:rPr>
              <w:t xml:space="preserve"> </w:t>
            </w:r>
          </w:p>
        </w:tc>
      </w:tr>
      <w:tr w:rsidR="0016782F" w14:paraId="0BADF8DB" w14:textId="77777777" w:rsidTr="00B00CEF">
        <w:trPr>
          <w:trHeight w:val="1544"/>
        </w:trPr>
        <w:tc>
          <w:tcPr>
            <w:tcW w:w="754" w:type="dxa"/>
            <w:vMerge/>
          </w:tcPr>
          <w:p w14:paraId="3807124C" w14:textId="77777777" w:rsidR="0016782F" w:rsidRDefault="0016782F" w:rsidP="0016782F">
            <w:pPr>
              <w:jc w:val="center"/>
              <w:rPr>
                <w:rFonts w:ascii="Times New Roman" w:hAnsi="Times New Roman" w:cs="Times New Roman"/>
                <w:sz w:val="24"/>
                <w:szCs w:val="24"/>
              </w:rPr>
            </w:pPr>
          </w:p>
        </w:tc>
        <w:tc>
          <w:tcPr>
            <w:tcW w:w="695" w:type="dxa"/>
            <w:vAlign w:val="center"/>
          </w:tcPr>
          <w:p w14:paraId="0255BCD0"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2E392AD1"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22C50B1"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920930E" w14:textId="77777777" w:rsidR="0016782F" w:rsidRDefault="0016782F" w:rsidP="0016782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направление аналитической справки о результатах осуществления структурными подразделениями МУ ФК внутреннего контроля руководителю МУ ФК для рассмотрения;</w:t>
            </w:r>
          </w:p>
        </w:tc>
        <w:tc>
          <w:tcPr>
            <w:tcW w:w="796" w:type="dxa"/>
            <w:vAlign w:val="center"/>
          </w:tcPr>
          <w:p w14:paraId="51B66A7C"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5E1FEE30"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0A018ACC" w14:textId="77777777" w:rsidR="0016782F" w:rsidRDefault="0016782F" w:rsidP="0016782F">
            <w:pPr>
              <w:widowControl w:val="0"/>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7836620A"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595C00BC"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399503BD" w14:textId="77777777" w:rsidR="0016782F" w:rsidRDefault="0016782F" w:rsidP="0016782F">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24BD4287"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0BE4B70C" w14:textId="77777777" w:rsidTr="00B00CEF">
        <w:trPr>
          <w:trHeight w:val="687"/>
        </w:trPr>
        <w:tc>
          <w:tcPr>
            <w:tcW w:w="754" w:type="dxa"/>
            <w:vMerge/>
          </w:tcPr>
          <w:p w14:paraId="2C30ABCC" w14:textId="77777777" w:rsidR="0016782F" w:rsidRDefault="0016782F" w:rsidP="0016782F">
            <w:pPr>
              <w:jc w:val="center"/>
              <w:rPr>
                <w:rFonts w:ascii="Times New Roman" w:hAnsi="Times New Roman" w:cs="Times New Roman"/>
                <w:sz w:val="24"/>
                <w:szCs w:val="24"/>
              </w:rPr>
            </w:pPr>
          </w:p>
        </w:tc>
        <w:tc>
          <w:tcPr>
            <w:tcW w:w="695" w:type="dxa"/>
            <w:vAlign w:val="center"/>
          </w:tcPr>
          <w:p w14:paraId="623B7A7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1ED5FA6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1F40CB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A98DDBC"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4 направления деятельности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II</w:t>
            </w:r>
            <w:r>
              <w:rPr>
                <w:rFonts w:ascii="Times New Roman" w:hAnsi="Times New Roman" w:cs="Times New Roman"/>
                <w:sz w:val="24"/>
                <w:szCs w:val="24"/>
              </w:rPr>
              <w:t xml:space="preserve"> Классификатора рисков.</w:t>
            </w:r>
          </w:p>
        </w:tc>
        <w:tc>
          <w:tcPr>
            <w:tcW w:w="796" w:type="dxa"/>
            <w:vAlign w:val="center"/>
          </w:tcPr>
          <w:p w14:paraId="357F6EE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CE8C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F2E7F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BBAF55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6293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6C526A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67C45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5FDC10B8" w14:textId="77777777" w:rsidTr="00B00CEF">
        <w:trPr>
          <w:trHeight w:val="981"/>
        </w:trPr>
        <w:tc>
          <w:tcPr>
            <w:tcW w:w="754" w:type="dxa"/>
            <w:vMerge w:val="restart"/>
          </w:tcPr>
          <w:p w14:paraId="604EEE9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F252A7E" w14:textId="1DC7D434" w:rsidR="0016782F" w:rsidRDefault="0016782F" w:rsidP="0016782F">
            <w:pPr>
              <w:jc w:val="both"/>
              <w:rPr>
                <w:rFonts w:ascii="Times New Roman" w:hAnsi="Times New Roman" w:cs="Times New Roman"/>
                <w:sz w:val="24"/>
                <w:szCs w:val="24"/>
              </w:rPr>
            </w:pPr>
            <w:r>
              <w:rPr>
                <w:rFonts w:ascii="Times New Roman" w:eastAsia="Calibri" w:hAnsi="Times New Roman" w:cs="Times New Roman"/>
                <w:sz w:val="24"/>
                <w:szCs w:val="24"/>
              </w:rPr>
              <w:t xml:space="preserve">Составление и направление в Федеральное казначейство отчетности о результатах осуществления контрольных и аудиторских мероприятий в МУ ФК, а также </w:t>
            </w:r>
            <w:r w:rsidRPr="00C10C60">
              <w:rPr>
                <w:rFonts w:ascii="Times New Roman" w:eastAsia="Calibri" w:hAnsi="Times New Roman" w:cs="Times New Roman"/>
                <w:sz w:val="24"/>
                <w:szCs w:val="24"/>
              </w:rPr>
              <w:t xml:space="preserve">иной запрашиваемой Федеральным казначейством информации по вопросам, относящимся </w:t>
            </w:r>
            <w:r w:rsidR="00001E52">
              <w:rPr>
                <w:rFonts w:ascii="Times New Roman" w:eastAsia="Calibri" w:hAnsi="Times New Roman" w:cs="Times New Roman"/>
                <w:sz w:val="24"/>
                <w:szCs w:val="24"/>
              </w:rPr>
              <w:br/>
            </w:r>
            <w:r w:rsidRPr="00C10C60">
              <w:rPr>
                <w:rFonts w:ascii="Times New Roman" w:eastAsia="Calibri" w:hAnsi="Times New Roman" w:cs="Times New Roman"/>
                <w:sz w:val="24"/>
                <w:szCs w:val="24"/>
              </w:rPr>
              <w:t>к контрольно-аудиторской деятельности</w:t>
            </w:r>
            <w:r>
              <w:rPr>
                <w:rFonts w:ascii="Times New Roman" w:eastAsia="Times New Roman" w:hAnsi="Times New Roman" w:cs="Times New Roman"/>
                <w:sz w:val="24"/>
                <w:szCs w:val="24"/>
                <w:lang w:eastAsia="ru-RU"/>
              </w:rPr>
              <w:t>:</w:t>
            </w:r>
          </w:p>
        </w:tc>
      </w:tr>
      <w:tr w:rsidR="0016782F" w14:paraId="75FC3C4A" w14:textId="77777777" w:rsidTr="00B00CEF">
        <w:trPr>
          <w:trHeight w:val="2111"/>
        </w:trPr>
        <w:tc>
          <w:tcPr>
            <w:tcW w:w="754" w:type="dxa"/>
            <w:vMerge/>
          </w:tcPr>
          <w:p w14:paraId="187A40BB" w14:textId="77777777" w:rsidR="0016782F" w:rsidRDefault="0016782F" w:rsidP="0016782F">
            <w:pPr>
              <w:jc w:val="center"/>
              <w:rPr>
                <w:rFonts w:ascii="Times New Roman" w:hAnsi="Times New Roman" w:cs="Times New Roman"/>
                <w:sz w:val="24"/>
                <w:szCs w:val="24"/>
              </w:rPr>
            </w:pPr>
          </w:p>
        </w:tc>
        <w:tc>
          <w:tcPr>
            <w:tcW w:w="695" w:type="dxa"/>
            <w:vAlign w:val="center"/>
          </w:tcPr>
          <w:p w14:paraId="251210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4106BB5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A4F0DF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5D7B080" w14:textId="1A18FCF2" w:rsidR="0016782F" w:rsidRDefault="0016782F" w:rsidP="0016782F">
            <w:pPr>
              <w:jc w:val="both"/>
              <w:rPr>
                <w:rFonts w:ascii="Times New Roman" w:hAnsi="Times New Roman" w:cs="Times New Roman"/>
                <w:color w:val="000000"/>
                <w:sz w:val="24"/>
                <w:szCs w:val="24"/>
              </w:rPr>
            </w:pPr>
            <w:r w:rsidRPr="00CD5A6F">
              <w:rPr>
                <w:rFonts w:ascii="Times New Roman" w:eastAsia="Times New Roman" w:hAnsi="Times New Roman" w:cs="Times New Roman"/>
                <w:snapToGrid w:val="0"/>
                <w:sz w:val="24"/>
                <w:szCs w:val="24"/>
                <w:lang w:eastAsia="ru-RU"/>
              </w:rPr>
              <w:t>несоблюдение порядка составления и направления в Федеральное казначейство сведений о проведенных органами государственного контроля (надзора) контрольных мероприятиях и установленных нарушениях (недостатках) в деятельности МУ ФК</w:t>
            </w:r>
            <w:r>
              <w:rPr>
                <w:rFonts w:ascii="Times New Roman" w:eastAsia="Calibri" w:hAnsi="Times New Roman" w:cs="Times New Roman"/>
                <w:sz w:val="24"/>
                <w:szCs w:val="24"/>
              </w:rPr>
              <w:t>;</w:t>
            </w:r>
          </w:p>
        </w:tc>
        <w:tc>
          <w:tcPr>
            <w:tcW w:w="796" w:type="dxa"/>
            <w:vAlign w:val="center"/>
          </w:tcPr>
          <w:p w14:paraId="3E9AC3F7"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63" w:type="dxa"/>
            <w:vAlign w:val="center"/>
          </w:tcPr>
          <w:p w14:paraId="525CADAD"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Х</w:t>
            </w:r>
          </w:p>
        </w:tc>
        <w:tc>
          <w:tcPr>
            <w:tcW w:w="785" w:type="dxa"/>
            <w:vAlign w:val="center"/>
          </w:tcPr>
          <w:p w14:paraId="487FA29C"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snapToGrid w:val="0"/>
                <w:sz w:val="24"/>
                <w:szCs w:val="24"/>
              </w:rPr>
              <w:t>–</w:t>
            </w:r>
          </w:p>
        </w:tc>
        <w:tc>
          <w:tcPr>
            <w:tcW w:w="741" w:type="dxa"/>
            <w:vAlign w:val="center"/>
          </w:tcPr>
          <w:p w14:paraId="638E0F90"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5BF7FFCC"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541D11F2"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7A464CC6" w14:textId="77777777" w:rsidR="0016782F" w:rsidRDefault="0016782F" w:rsidP="0016782F">
            <w:pPr>
              <w:jc w:val="center"/>
            </w:pPr>
            <w:r>
              <w:rPr>
                <w:rFonts w:ascii="Times New Roman" w:hAnsi="Times New Roman" w:cs="Times New Roman"/>
                <w:sz w:val="24"/>
                <w:szCs w:val="24"/>
              </w:rPr>
              <w:t>средний</w:t>
            </w:r>
          </w:p>
        </w:tc>
      </w:tr>
      <w:tr w:rsidR="0016782F" w14:paraId="286F4857" w14:textId="77777777" w:rsidTr="00B00CEF">
        <w:trPr>
          <w:trHeight w:val="1444"/>
        </w:trPr>
        <w:tc>
          <w:tcPr>
            <w:tcW w:w="754" w:type="dxa"/>
            <w:vMerge/>
          </w:tcPr>
          <w:p w14:paraId="68A1E688" w14:textId="77777777" w:rsidR="0016782F" w:rsidRDefault="0016782F" w:rsidP="0016782F">
            <w:pPr>
              <w:jc w:val="center"/>
              <w:rPr>
                <w:rFonts w:ascii="Times New Roman" w:hAnsi="Times New Roman" w:cs="Times New Roman"/>
                <w:sz w:val="24"/>
                <w:szCs w:val="24"/>
              </w:rPr>
            </w:pPr>
          </w:p>
        </w:tc>
        <w:tc>
          <w:tcPr>
            <w:tcW w:w="695" w:type="dxa"/>
            <w:vAlign w:val="center"/>
          </w:tcPr>
          <w:p w14:paraId="2615CE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2DAAFDF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3DEAE4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0CF90D5" w14:textId="221ADD6C" w:rsidR="0016782F" w:rsidRDefault="0016782F" w:rsidP="0016782F">
            <w:pPr>
              <w:jc w:val="both"/>
              <w:rPr>
                <w:rFonts w:ascii="Times New Roman" w:eastAsia="Times New Roman" w:hAnsi="Times New Roman" w:cs="Times New Roman"/>
                <w:snapToGrid w:val="0"/>
                <w:sz w:val="24"/>
                <w:szCs w:val="24"/>
                <w:lang w:eastAsia="ru-RU"/>
              </w:rPr>
            </w:pPr>
            <w:r w:rsidRPr="00CD5A6F">
              <w:rPr>
                <w:rFonts w:ascii="Times New Roman" w:eastAsia="Times New Roman" w:hAnsi="Times New Roman" w:cs="Times New Roman"/>
                <w:snapToGrid w:val="0"/>
                <w:sz w:val="24"/>
                <w:szCs w:val="24"/>
                <w:lang w:eastAsia="ru-RU"/>
              </w:rPr>
              <w:t>несоблюдение порядка составления и направления в Федеральное казначейство сведений о результатах проведения ведомственного контроля в структурных подразделениях МУ ФК</w:t>
            </w:r>
            <w:r>
              <w:rPr>
                <w:rFonts w:ascii="Times New Roman" w:eastAsia="Calibri" w:hAnsi="Times New Roman" w:cs="Times New Roman"/>
                <w:sz w:val="24"/>
                <w:szCs w:val="24"/>
              </w:rPr>
              <w:t>;</w:t>
            </w:r>
          </w:p>
        </w:tc>
        <w:tc>
          <w:tcPr>
            <w:tcW w:w="796" w:type="dxa"/>
            <w:vAlign w:val="center"/>
          </w:tcPr>
          <w:p w14:paraId="15F43571"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54B2DF68"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6D316AD3"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1BDC1CE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664CEA3C"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2FC2DB5C"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616630E9" w14:textId="77777777" w:rsidR="0016782F" w:rsidRDefault="0016782F" w:rsidP="0016782F">
            <w:pPr>
              <w:jc w:val="center"/>
            </w:pPr>
            <w:r>
              <w:rPr>
                <w:rFonts w:ascii="Times New Roman" w:hAnsi="Times New Roman" w:cs="Times New Roman"/>
                <w:sz w:val="24"/>
                <w:szCs w:val="24"/>
              </w:rPr>
              <w:t>средний</w:t>
            </w:r>
          </w:p>
        </w:tc>
      </w:tr>
      <w:tr w:rsidR="0016782F" w14:paraId="74A5855C" w14:textId="77777777" w:rsidTr="00B00CEF">
        <w:trPr>
          <w:trHeight w:val="1560"/>
        </w:trPr>
        <w:tc>
          <w:tcPr>
            <w:tcW w:w="754" w:type="dxa"/>
            <w:vMerge/>
          </w:tcPr>
          <w:p w14:paraId="50370872" w14:textId="77777777" w:rsidR="0016782F" w:rsidRDefault="0016782F" w:rsidP="0016782F">
            <w:pPr>
              <w:jc w:val="center"/>
              <w:rPr>
                <w:rFonts w:ascii="Times New Roman" w:hAnsi="Times New Roman" w:cs="Times New Roman"/>
                <w:sz w:val="24"/>
                <w:szCs w:val="24"/>
              </w:rPr>
            </w:pPr>
          </w:p>
        </w:tc>
        <w:tc>
          <w:tcPr>
            <w:tcW w:w="695" w:type="dxa"/>
            <w:vAlign w:val="center"/>
          </w:tcPr>
          <w:p w14:paraId="6A4BEB4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D8D27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B3AFCB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0FDDE03" w14:textId="1CF5CFAB" w:rsidR="0016782F" w:rsidRDefault="0016782F" w:rsidP="0016782F">
            <w:pPr>
              <w:jc w:val="both"/>
              <w:rPr>
                <w:rFonts w:ascii="Times New Roman" w:eastAsia="Times New Roman" w:hAnsi="Times New Roman" w:cs="Times New Roman"/>
                <w:snapToGrid w:val="0"/>
                <w:sz w:val="24"/>
                <w:szCs w:val="24"/>
                <w:lang w:eastAsia="ru-RU"/>
              </w:rPr>
            </w:pPr>
            <w:r w:rsidRPr="00CD5A6F">
              <w:rPr>
                <w:rFonts w:ascii="Times New Roman" w:eastAsia="Times New Roman" w:hAnsi="Times New Roman" w:cs="Times New Roman"/>
                <w:snapToGrid w:val="0"/>
                <w:sz w:val="24"/>
                <w:szCs w:val="24"/>
                <w:lang w:eastAsia="ru-RU"/>
              </w:rPr>
              <w:t>несоблюдение порядка составления и направления в Федеральное казначейство сведений о результатах проведения внутреннего финансового аудита в структурных подразделениях МУ ФК</w:t>
            </w:r>
            <w:r>
              <w:rPr>
                <w:rFonts w:ascii="Times New Roman" w:eastAsia="Calibri" w:hAnsi="Times New Roman" w:cs="Times New Roman"/>
                <w:sz w:val="24"/>
                <w:szCs w:val="24"/>
              </w:rPr>
              <w:t>;</w:t>
            </w:r>
          </w:p>
        </w:tc>
        <w:tc>
          <w:tcPr>
            <w:tcW w:w="796" w:type="dxa"/>
            <w:vAlign w:val="center"/>
          </w:tcPr>
          <w:p w14:paraId="763AD148"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497BC033"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85" w:type="dxa"/>
            <w:vAlign w:val="center"/>
          </w:tcPr>
          <w:p w14:paraId="2B8946E9" w14:textId="77777777" w:rsidR="0016782F" w:rsidRDefault="0016782F" w:rsidP="0016782F">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41" w:type="dxa"/>
            <w:vAlign w:val="center"/>
          </w:tcPr>
          <w:p w14:paraId="4C721F14"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511F1237"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300A9A8E"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21D7F382" w14:textId="77777777" w:rsidR="0016782F" w:rsidRDefault="0016782F" w:rsidP="0016782F">
            <w:pPr>
              <w:jc w:val="center"/>
            </w:pPr>
            <w:r>
              <w:rPr>
                <w:rFonts w:ascii="Times New Roman" w:hAnsi="Times New Roman" w:cs="Times New Roman"/>
                <w:sz w:val="24"/>
                <w:szCs w:val="24"/>
              </w:rPr>
              <w:t>средний</w:t>
            </w:r>
          </w:p>
        </w:tc>
      </w:tr>
      <w:tr w:rsidR="0016782F" w14:paraId="1979175E" w14:textId="77777777" w:rsidTr="001336DF">
        <w:trPr>
          <w:trHeight w:val="422"/>
        </w:trPr>
        <w:tc>
          <w:tcPr>
            <w:tcW w:w="754" w:type="dxa"/>
            <w:vMerge/>
          </w:tcPr>
          <w:p w14:paraId="0CFA1109" w14:textId="77777777" w:rsidR="0016782F" w:rsidRDefault="0016782F" w:rsidP="0016782F">
            <w:pPr>
              <w:jc w:val="center"/>
              <w:rPr>
                <w:rFonts w:ascii="Times New Roman" w:hAnsi="Times New Roman" w:cs="Times New Roman"/>
                <w:sz w:val="24"/>
                <w:szCs w:val="24"/>
              </w:rPr>
            </w:pPr>
          </w:p>
        </w:tc>
        <w:tc>
          <w:tcPr>
            <w:tcW w:w="695" w:type="dxa"/>
            <w:vAlign w:val="center"/>
          </w:tcPr>
          <w:p w14:paraId="706C4E6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0609825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5DB10D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020CC0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eastAsia="Times New Roman" w:hAnsi="Times New Roman" w:cs="Times New Roman"/>
                <w:bCs/>
                <w:sz w:val="24"/>
                <w:szCs w:val="24"/>
                <w:lang w:val="en-US" w:eastAsia="ru-RU"/>
              </w:rPr>
              <w:t>II</w:t>
            </w:r>
            <w:r>
              <w:rPr>
                <w:rFonts w:ascii="Times New Roman" w:hAnsi="Times New Roman" w:cs="Times New Roman"/>
                <w:sz w:val="24"/>
                <w:szCs w:val="24"/>
              </w:rPr>
              <w:t xml:space="preserve"> Классификатора рисков.</w:t>
            </w:r>
          </w:p>
        </w:tc>
        <w:tc>
          <w:tcPr>
            <w:tcW w:w="796" w:type="dxa"/>
            <w:vAlign w:val="center"/>
          </w:tcPr>
          <w:p w14:paraId="7540524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FA0716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2BB54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CD5CFA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8C7E0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CCBC1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A57E85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rsidRPr="00207A0C" w14:paraId="20D49861" w14:textId="77777777" w:rsidTr="003F0B66">
        <w:trPr>
          <w:trHeight w:val="109"/>
        </w:trPr>
        <w:tc>
          <w:tcPr>
            <w:tcW w:w="754" w:type="dxa"/>
            <w:vMerge w:val="restart"/>
          </w:tcPr>
          <w:p w14:paraId="558228D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lastRenderedPageBreak/>
              <w:t>6.</w:t>
            </w:r>
          </w:p>
        </w:tc>
        <w:tc>
          <w:tcPr>
            <w:tcW w:w="13443" w:type="dxa"/>
            <w:gridSpan w:val="12"/>
            <w:vAlign w:val="center"/>
          </w:tcPr>
          <w:p w14:paraId="7D64D88D" w14:textId="2B77E78C" w:rsidR="0016782F" w:rsidRPr="00207A0C" w:rsidRDefault="0016782F" w:rsidP="0016782F">
            <w:pPr>
              <w:rPr>
                <w:rFonts w:ascii="Times New Roman" w:hAnsi="Times New Roman" w:cs="Times New Roman"/>
                <w:sz w:val="24"/>
                <w:szCs w:val="24"/>
              </w:rPr>
            </w:pPr>
            <w:r w:rsidRPr="00207A0C">
              <w:rPr>
                <w:rFonts w:ascii="Times New Roman" w:hAnsi="Times New Roman" w:cs="Times New Roman"/>
                <w:sz w:val="24"/>
                <w:szCs w:val="24"/>
              </w:rPr>
              <w:t>Организация и осуществление внутреннего финансового аудита (далее – ВФА) в МУ ФК</w:t>
            </w:r>
            <w:r>
              <w:rPr>
                <w:rStyle w:val="a6"/>
                <w:rFonts w:ascii="Times New Roman" w:hAnsi="Times New Roman" w:cs="Times New Roman"/>
                <w:sz w:val="24"/>
                <w:szCs w:val="24"/>
              </w:rPr>
              <w:footnoteReference w:id="5"/>
            </w:r>
            <w:r w:rsidRPr="00207A0C">
              <w:rPr>
                <w:rFonts w:ascii="Times New Roman" w:hAnsi="Times New Roman" w:cs="Times New Roman"/>
                <w:sz w:val="24"/>
                <w:szCs w:val="24"/>
              </w:rPr>
              <w:t>:</w:t>
            </w:r>
          </w:p>
        </w:tc>
      </w:tr>
      <w:tr w:rsidR="0016782F" w:rsidRPr="00207A0C" w14:paraId="1379D0C0" w14:textId="77777777" w:rsidTr="001336DF">
        <w:trPr>
          <w:trHeight w:val="647"/>
        </w:trPr>
        <w:tc>
          <w:tcPr>
            <w:tcW w:w="754" w:type="dxa"/>
            <w:vMerge/>
          </w:tcPr>
          <w:p w14:paraId="16E67E28"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238291D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632269C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3A40F4B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1</w:t>
            </w:r>
          </w:p>
        </w:tc>
        <w:tc>
          <w:tcPr>
            <w:tcW w:w="5274" w:type="dxa"/>
            <w:vAlign w:val="center"/>
          </w:tcPr>
          <w:p w14:paraId="68F93997"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отсутствие ведомственного правового акта, регламентирующего осуществление </w:t>
            </w:r>
            <w:r>
              <w:rPr>
                <w:rFonts w:ascii="Times New Roman" w:hAnsi="Times New Roman" w:cs="Times New Roman"/>
                <w:sz w:val="24"/>
                <w:szCs w:val="24"/>
              </w:rPr>
              <w:t>ВФА</w:t>
            </w:r>
            <w:r w:rsidRPr="00207A0C">
              <w:rPr>
                <w:rFonts w:ascii="Times New Roman" w:hAnsi="Times New Roman" w:cs="Times New Roman"/>
                <w:sz w:val="24"/>
                <w:szCs w:val="24"/>
              </w:rPr>
              <w:t xml:space="preserve"> </w:t>
            </w:r>
            <w:r>
              <w:rPr>
                <w:rFonts w:ascii="Times New Roman" w:hAnsi="Times New Roman" w:cs="Times New Roman"/>
                <w:sz w:val="24"/>
                <w:szCs w:val="24"/>
              </w:rPr>
              <w:br/>
            </w:r>
            <w:r w:rsidRPr="00207A0C">
              <w:rPr>
                <w:rFonts w:ascii="Times New Roman" w:hAnsi="Times New Roman" w:cs="Times New Roman"/>
                <w:sz w:val="24"/>
                <w:szCs w:val="24"/>
              </w:rPr>
              <w:t>в МУ ФК;</w:t>
            </w:r>
          </w:p>
        </w:tc>
        <w:tc>
          <w:tcPr>
            <w:tcW w:w="796" w:type="dxa"/>
            <w:vAlign w:val="center"/>
          </w:tcPr>
          <w:p w14:paraId="3C2354A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3272B19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51355B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01CCAE0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243D9E0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6AE38D8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6B9DDA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08B14532" w14:textId="77777777" w:rsidTr="003F0B66">
        <w:trPr>
          <w:trHeight w:val="736"/>
        </w:trPr>
        <w:tc>
          <w:tcPr>
            <w:tcW w:w="754" w:type="dxa"/>
            <w:vMerge/>
          </w:tcPr>
          <w:p w14:paraId="434A113E"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0B8459E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6F79DFB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31883F6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5274" w:type="dxa"/>
            <w:vAlign w:val="center"/>
          </w:tcPr>
          <w:p w14:paraId="52F6319B"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несоответствие положений ведомственного правового акта, регламентирующего осуществление </w:t>
            </w:r>
            <w:r>
              <w:rPr>
                <w:rFonts w:ascii="Times New Roman" w:hAnsi="Times New Roman" w:cs="Times New Roman"/>
                <w:sz w:val="24"/>
                <w:szCs w:val="24"/>
              </w:rPr>
              <w:t>ВФА</w:t>
            </w:r>
            <w:r w:rsidRPr="00207A0C">
              <w:rPr>
                <w:rFonts w:ascii="Times New Roman" w:hAnsi="Times New Roman" w:cs="Times New Roman"/>
                <w:sz w:val="24"/>
                <w:szCs w:val="24"/>
              </w:rPr>
              <w:t xml:space="preserve"> в МУ ФК, требованиям нормативных правовых актов Минфина России;</w:t>
            </w:r>
          </w:p>
        </w:tc>
        <w:tc>
          <w:tcPr>
            <w:tcW w:w="796" w:type="dxa"/>
            <w:vAlign w:val="center"/>
          </w:tcPr>
          <w:p w14:paraId="49D9EE8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48A1C95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01B56C2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280265A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7F01FFC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0ABE2C7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CBBB8E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2AF61480" w14:textId="77777777" w:rsidTr="00B11000">
        <w:trPr>
          <w:trHeight w:val="85"/>
        </w:trPr>
        <w:tc>
          <w:tcPr>
            <w:tcW w:w="754" w:type="dxa"/>
            <w:vMerge/>
          </w:tcPr>
          <w:p w14:paraId="13B84963"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1FE4139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0BD12DC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72D6DB0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3</w:t>
            </w:r>
          </w:p>
        </w:tc>
        <w:tc>
          <w:tcPr>
            <w:tcW w:w="5274" w:type="dxa"/>
            <w:vAlign w:val="center"/>
          </w:tcPr>
          <w:p w14:paraId="379E69CD"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несвоевременное составление </w:t>
            </w:r>
            <w:r>
              <w:rPr>
                <w:rFonts w:ascii="Times New Roman" w:hAnsi="Times New Roman" w:cs="Times New Roman"/>
                <w:sz w:val="24"/>
                <w:szCs w:val="24"/>
              </w:rPr>
              <w:t>п</w:t>
            </w:r>
            <w:r w:rsidRPr="00207A0C">
              <w:rPr>
                <w:rFonts w:ascii="Times New Roman" w:hAnsi="Times New Roman" w:cs="Times New Roman"/>
                <w:sz w:val="24"/>
                <w:szCs w:val="24"/>
              </w:rPr>
              <w:t>лана проведения аудиторских мероприятий МУ ФК</w:t>
            </w:r>
            <w:r>
              <w:rPr>
                <w:rFonts w:ascii="Times New Roman" w:hAnsi="Times New Roman" w:cs="Times New Roman"/>
                <w:sz w:val="24"/>
                <w:szCs w:val="24"/>
              </w:rPr>
              <w:t xml:space="preserve"> </w:t>
            </w:r>
            <w:r w:rsidRPr="00207A0C">
              <w:rPr>
                <w:rFonts w:ascii="Times New Roman" w:hAnsi="Times New Roman" w:cs="Times New Roman"/>
                <w:sz w:val="24"/>
                <w:szCs w:val="24"/>
              </w:rPr>
              <w:t>на очередной календарный год;</w:t>
            </w:r>
          </w:p>
        </w:tc>
        <w:tc>
          <w:tcPr>
            <w:tcW w:w="796" w:type="dxa"/>
            <w:vAlign w:val="center"/>
          </w:tcPr>
          <w:p w14:paraId="534D9C7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6379380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3C6775D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6820279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349AF8E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384BD99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50E637C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735E4BF0" w14:textId="77777777" w:rsidTr="00330A7A">
        <w:trPr>
          <w:trHeight w:val="260"/>
        </w:trPr>
        <w:tc>
          <w:tcPr>
            <w:tcW w:w="754" w:type="dxa"/>
            <w:vMerge/>
          </w:tcPr>
          <w:p w14:paraId="3D7D321D"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06F8648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0235F27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6AA30A5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4</w:t>
            </w:r>
          </w:p>
        </w:tc>
        <w:tc>
          <w:tcPr>
            <w:tcW w:w="5274" w:type="dxa"/>
            <w:vAlign w:val="center"/>
          </w:tcPr>
          <w:p w14:paraId="0BD02F95"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некачественное составление </w:t>
            </w:r>
            <w:r>
              <w:rPr>
                <w:rFonts w:ascii="Times New Roman" w:hAnsi="Times New Roman" w:cs="Times New Roman"/>
                <w:sz w:val="24"/>
                <w:szCs w:val="24"/>
              </w:rPr>
              <w:t>п</w:t>
            </w:r>
            <w:r w:rsidRPr="00207A0C">
              <w:rPr>
                <w:rFonts w:ascii="Times New Roman" w:hAnsi="Times New Roman" w:cs="Times New Roman"/>
                <w:sz w:val="24"/>
                <w:szCs w:val="24"/>
              </w:rPr>
              <w:t>лана проведения аудиторских мероприятий МУ ФК на очередной календарный год</w:t>
            </w:r>
            <w:r>
              <w:rPr>
                <w:rFonts w:ascii="Times New Roman" w:hAnsi="Times New Roman" w:cs="Times New Roman"/>
                <w:sz w:val="24"/>
                <w:szCs w:val="24"/>
              </w:rPr>
              <w:t xml:space="preserve">, </w:t>
            </w:r>
            <w:r w:rsidRPr="00FC44A1">
              <w:rPr>
                <w:rFonts w:ascii="Times New Roman" w:hAnsi="Times New Roman" w:cs="Times New Roman"/>
                <w:sz w:val="24"/>
                <w:szCs w:val="24"/>
              </w:rPr>
              <w:t xml:space="preserve">в том числе в части </w:t>
            </w:r>
            <w:r>
              <w:rPr>
                <w:rFonts w:ascii="Times New Roman" w:hAnsi="Times New Roman" w:cs="Times New Roman"/>
                <w:sz w:val="24"/>
                <w:szCs w:val="24"/>
              </w:rPr>
              <w:t xml:space="preserve">его </w:t>
            </w:r>
            <w:r w:rsidRPr="00FC44A1">
              <w:rPr>
                <w:rFonts w:ascii="Times New Roman" w:hAnsi="Times New Roman" w:cs="Times New Roman"/>
                <w:sz w:val="24"/>
                <w:szCs w:val="24"/>
              </w:rPr>
              <w:t xml:space="preserve">утверждения должностным лицом, не являющимся руководителем </w:t>
            </w:r>
            <w:r w:rsidRPr="00207A0C">
              <w:rPr>
                <w:rFonts w:ascii="Times New Roman" w:hAnsi="Times New Roman" w:cs="Times New Roman"/>
                <w:sz w:val="24"/>
                <w:szCs w:val="24"/>
              </w:rPr>
              <w:t>МУ ФК;</w:t>
            </w:r>
          </w:p>
        </w:tc>
        <w:tc>
          <w:tcPr>
            <w:tcW w:w="796" w:type="dxa"/>
            <w:vAlign w:val="center"/>
          </w:tcPr>
          <w:p w14:paraId="4CBE234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355CEEF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948DAE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0B02302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6DFDFB0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4394BBA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BEFA37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60BAF039" w14:textId="77777777" w:rsidTr="009441D8">
        <w:trPr>
          <w:trHeight w:val="429"/>
        </w:trPr>
        <w:tc>
          <w:tcPr>
            <w:tcW w:w="754" w:type="dxa"/>
            <w:vMerge/>
          </w:tcPr>
          <w:p w14:paraId="03943C3D"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68D7A1F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336E38B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2683454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5</w:t>
            </w:r>
          </w:p>
        </w:tc>
        <w:tc>
          <w:tcPr>
            <w:tcW w:w="5274" w:type="dxa"/>
            <w:vAlign w:val="center"/>
          </w:tcPr>
          <w:p w14:paraId="1504E153"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sz w:val="24"/>
                <w:szCs w:val="24"/>
              </w:rPr>
              <w:t xml:space="preserve">отсутствие утвержденного </w:t>
            </w:r>
            <w:r>
              <w:rPr>
                <w:rFonts w:ascii="Times New Roman" w:hAnsi="Times New Roman"/>
                <w:sz w:val="24"/>
                <w:szCs w:val="24"/>
              </w:rPr>
              <w:t>р</w:t>
            </w:r>
            <w:r w:rsidRPr="00207A0C">
              <w:rPr>
                <w:rFonts w:ascii="Times New Roman" w:hAnsi="Times New Roman"/>
                <w:sz w:val="24"/>
                <w:szCs w:val="24"/>
              </w:rPr>
              <w:t>еестра бюджетных рисков на очередной календарный год;</w:t>
            </w:r>
          </w:p>
        </w:tc>
        <w:tc>
          <w:tcPr>
            <w:tcW w:w="796" w:type="dxa"/>
            <w:vAlign w:val="center"/>
          </w:tcPr>
          <w:p w14:paraId="7744F9A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2C2A66F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1BCEFC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78470A7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5869768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60F5309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9572F3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4538A326" w14:textId="77777777" w:rsidTr="001336DF">
        <w:trPr>
          <w:trHeight w:val="246"/>
        </w:trPr>
        <w:tc>
          <w:tcPr>
            <w:tcW w:w="754" w:type="dxa"/>
            <w:vMerge/>
          </w:tcPr>
          <w:p w14:paraId="7E9EB117"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28FCBF4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0342233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1B4DBF7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274" w:type="dxa"/>
            <w:vAlign w:val="center"/>
          </w:tcPr>
          <w:p w14:paraId="10B6DA7A"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sz w:val="24"/>
                <w:szCs w:val="24"/>
              </w:rPr>
              <w:t xml:space="preserve">несвоевременное утверждение </w:t>
            </w:r>
            <w:r>
              <w:rPr>
                <w:rFonts w:ascii="Times New Roman" w:hAnsi="Times New Roman"/>
                <w:sz w:val="24"/>
                <w:szCs w:val="24"/>
              </w:rPr>
              <w:t>р</w:t>
            </w:r>
            <w:r w:rsidRPr="00207A0C">
              <w:rPr>
                <w:rFonts w:ascii="Times New Roman" w:hAnsi="Times New Roman"/>
                <w:sz w:val="24"/>
                <w:szCs w:val="24"/>
              </w:rPr>
              <w:t>еестра бюджетных рисков на очередной календарный год;</w:t>
            </w:r>
          </w:p>
        </w:tc>
        <w:tc>
          <w:tcPr>
            <w:tcW w:w="796" w:type="dxa"/>
            <w:vAlign w:val="center"/>
          </w:tcPr>
          <w:p w14:paraId="51E8452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56B2946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1BF52BE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27A33FD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3CD5415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5C39B5A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2CFB715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3B3A1627" w14:textId="77777777" w:rsidTr="005F3827">
        <w:trPr>
          <w:trHeight w:val="130"/>
        </w:trPr>
        <w:tc>
          <w:tcPr>
            <w:tcW w:w="754" w:type="dxa"/>
            <w:vMerge/>
          </w:tcPr>
          <w:p w14:paraId="28D7C2A5"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7853059C"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240B316D"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C73F0E5"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66ED7A46" w14:textId="77777777" w:rsidR="0016782F" w:rsidRPr="00207A0C" w:rsidRDefault="0016782F" w:rsidP="0016782F">
            <w:pPr>
              <w:jc w:val="both"/>
              <w:rPr>
                <w:rFonts w:ascii="Times New Roman" w:hAnsi="Times New Roman"/>
                <w:sz w:val="24"/>
                <w:szCs w:val="24"/>
              </w:rPr>
            </w:pP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актуализации р</w:t>
            </w:r>
            <w:r w:rsidRPr="00207A0C">
              <w:rPr>
                <w:rFonts w:ascii="Times New Roman" w:hAnsi="Times New Roman"/>
                <w:sz w:val="24"/>
                <w:szCs w:val="24"/>
              </w:rPr>
              <w:t xml:space="preserve">еестра бюджетных рисков </w:t>
            </w:r>
            <w:r>
              <w:rPr>
                <w:rFonts w:ascii="Times New Roman" w:hAnsi="Times New Roman"/>
                <w:sz w:val="24"/>
                <w:szCs w:val="24"/>
              </w:rPr>
              <w:t>в течение календарного года;</w:t>
            </w:r>
          </w:p>
        </w:tc>
        <w:tc>
          <w:tcPr>
            <w:tcW w:w="796" w:type="dxa"/>
            <w:vAlign w:val="center"/>
          </w:tcPr>
          <w:p w14:paraId="3F78BDA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16106A9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0ED4E75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18BAA91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4BF6176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3AEC6C7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1B08CA0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3D83BB63" w14:textId="77777777" w:rsidTr="001336DF">
        <w:trPr>
          <w:trHeight w:val="124"/>
        </w:trPr>
        <w:tc>
          <w:tcPr>
            <w:tcW w:w="754" w:type="dxa"/>
            <w:vMerge/>
          </w:tcPr>
          <w:p w14:paraId="3E7099D4"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00CA34A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6853C8C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714B7F9E" w14:textId="77777777" w:rsidR="0016782F" w:rsidRPr="00A07811"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786BD492"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некачественное формирование программы аудиторского мероприятия;</w:t>
            </w:r>
          </w:p>
        </w:tc>
        <w:tc>
          <w:tcPr>
            <w:tcW w:w="796" w:type="dxa"/>
            <w:vAlign w:val="center"/>
          </w:tcPr>
          <w:p w14:paraId="5BC6CEC3"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74F6F41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0FE193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6F1A930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6987158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7E52FAC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506B400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1C183776" w14:textId="77777777" w:rsidTr="001336DF">
        <w:trPr>
          <w:trHeight w:val="85"/>
        </w:trPr>
        <w:tc>
          <w:tcPr>
            <w:tcW w:w="754" w:type="dxa"/>
            <w:vMerge/>
          </w:tcPr>
          <w:p w14:paraId="01B887F4"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1F445DF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1CD529F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38B7CEC9" w14:textId="77777777" w:rsidR="0016782F" w:rsidRPr="00A07811"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7E84B7A1"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несвоевременное </w:t>
            </w:r>
            <w:r w:rsidRPr="00207A0C">
              <w:rPr>
                <w:rFonts w:ascii="Times New Roman" w:hAnsi="Times New Roman"/>
                <w:sz w:val="24"/>
                <w:szCs w:val="24"/>
              </w:rPr>
              <w:t>утверждение</w:t>
            </w:r>
            <w:r w:rsidRPr="00207A0C">
              <w:rPr>
                <w:rFonts w:ascii="Times New Roman" w:hAnsi="Times New Roman" w:cs="Times New Roman"/>
                <w:sz w:val="24"/>
                <w:szCs w:val="24"/>
              </w:rPr>
              <w:t xml:space="preserve"> программы аудиторского мероприятия;</w:t>
            </w:r>
          </w:p>
        </w:tc>
        <w:tc>
          <w:tcPr>
            <w:tcW w:w="796" w:type="dxa"/>
            <w:vAlign w:val="center"/>
          </w:tcPr>
          <w:p w14:paraId="448587A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51B3298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614C070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3CB6E7E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4FEC01A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2C094BD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7BAFA34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5CD5A540" w14:textId="77777777" w:rsidTr="001336DF">
        <w:trPr>
          <w:trHeight w:val="85"/>
        </w:trPr>
        <w:tc>
          <w:tcPr>
            <w:tcW w:w="754" w:type="dxa"/>
            <w:vMerge/>
          </w:tcPr>
          <w:p w14:paraId="68145ACB"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6FEC0F0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4E09BEA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6</w:t>
            </w:r>
          </w:p>
        </w:tc>
        <w:tc>
          <w:tcPr>
            <w:tcW w:w="574" w:type="dxa"/>
            <w:vAlign w:val="center"/>
          </w:tcPr>
          <w:p w14:paraId="66E5277F" w14:textId="77777777" w:rsidR="0016782F" w:rsidRPr="00A07811"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002930DF"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иные риски по пункту 6 направления деятельности</w:t>
            </w:r>
            <w:r w:rsidRPr="00207A0C">
              <w:rPr>
                <w:rFonts w:ascii="Times New Roman" w:eastAsia="Times New Roman" w:hAnsi="Times New Roman" w:cs="Times New Roman"/>
                <w:bCs/>
                <w:sz w:val="24"/>
                <w:szCs w:val="24"/>
                <w:lang w:eastAsia="ru-RU"/>
              </w:rPr>
              <w:t xml:space="preserve"> </w:t>
            </w:r>
            <w:r w:rsidRPr="00207A0C">
              <w:rPr>
                <w:rFonts w:ascii="Times New Roman" w:eastAsia="Times New Roman" w:hAnsi="Times New Roman" w:cs="Times New Roman"/>
                <w:bCs/>
                <w:sz w:val="24"/>
                <w:szCs w:val="24"/>
                <w:lang w:val="en-US" w:eastAsia="ru-RU"/>
              </w:rPr>
              <w:t>II</w:t>
            </w:r>
            <w:r w:rsidRPr="00207A0C">
              <w:rPr>
                <w:rFonts w:ascii="Times New Roman" w:hAnsi="Times New Roman" w:cs="Times New Roman"/>
                <w:sz w:val="24"/>
                <w:szCs w:val="24"/>
              </w:rPr>
              <w:t xml:space="preserve"> Классификатора рисков.</w:t>
            </w:r>
          </w:p>
        </w:tc>
        <w:tc>
          <w:tcPr>
            <w:tcW w:w="796" w:type="dxa"/>
            <w:vAlign w:val="center"/>
          </w:tcPr>
          <w:p w14:paraId="4744868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2AEA70C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EF5EBF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41" w:type="dxa"/>
            <w:vAlign w:val="center"/>
          </w:tcPr>
          <w:p w14:paraId="3B6B5DB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20F72BC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557DD5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56D24CB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низкий</w:t>
            </w:r>
          </w:p>
        </w:tc>
      </w:tr>
      <w:tr w:rsidR="0016782F" w:rsidRPr="00207A0C" w14:paraId="20CD61F3" w14:textId="77777777" w:rsidTr="003F0B66">
        <w:trPr>
          <w:trHeight w:val="158"/>
        </w:trPr>
        <w:tc>
          <w:tcPr>
            <w:tcW w:w="754" w:type="dxa"/>
            <w:vMerge w:val="restart"/>
          </w:tcPr>
          <w:p w14:paraId="0B317ED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13443" w:type="dxa"/>
            <w:gridSpan w:val="12"/>
            <w:vAlign w:val="center"/>
          </w:tcPr>
          <w:p w14:paraId="04DCAC5F" w14:textId="007BB843" w:rsidR="0016782F" w:rsidRPr="00207A0C" w:rsidRDefault="0016782F" w:rsidP="0016782F">
            <w:pPr>
              <w:rPr>
                <w:rFonts w:ascii="Times New Roman" w:hAnsi="Times New Roman" w:cs="Times New Roman"/>
                <w:sz w:val="24"/>
                <w:szCs w:val="24"/>
              </w:rPr>
            </w:pPr>
            <w:r w:rsidRPr="00207A0C">
              <w:rPr>
                <w:rFonts w:ascii="Times New Roman" w:hAnsi="Times New Roman" w:cs="Times New Roman"/>
                <w:sz w:val="24"/>
                <w:szCs w:val="24"/>
              </w:rPr>
              <w:t>Оформление результатов ВФА</w:t>
            </w:r>
            <w:r>
              <w:rPr>
                <w:rStyle w:val="a6"/>
                <w:rFonts w:ascii="Times New Roman" w:hAnsi="Times New Roman" w:cs="Times New Roman"/>
                <w:sz w:val="24"/>
                <w:szCs w:val="24"/>
              </w:rPr>
              <w:footnoteReference w:id="6"/>
            </w:r>
            <w:r w:rsidRPr="00207A0C">
              <w:rPr>
                <w:rFonts w:ascii="Times New Roman" w:hAnsi="Times New Roman" w:cs="Times New Roman"/>
                <w:sz w:val="24"/>
                <w:szCs w:val="24"/>
              </w:rPr>
              <w:t>:</w:t>
            </w:r>
          </w:p>
        </w:tc>
      </w:tr>
      <w:tr w:rsidR="0016782F" w:rsidRPr="00207A0C" w14:paraId="21DDFD51" w14:textId="77777777" w:rsidTr="003F0B66">
        <w:trPr>
          <w:trHeight w:val="304"/>
        </w:trPr>
        <w:tc>
          <w:tcPr>
            <w:tcW w:w="754" w:type="dxa"/>
            <w:vMerge/>
          </w:tcPr>
          <w:p w14:paraId="02336BEA"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09BFB22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1A23046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4C6B9EC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1</w:t>
            </w:r>
          </w:p>
        </w:tc>
        <w:tc>
          <w:tcPr>
            <w:tcW w:w="5274" w:type="dxa"/>
            <w:vAlign w:val="center"/>
          </w:tcPr>
          <w:p w14:paraId="57B7D116"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некачественное составление заключения о результатах аудиторского мероприятия;</w:t>
            </w:r>
          </w:p>
        </w:tc>
        <w:tc>
          <w:tcPr>
            <w:tcW w:w="796" w:type="dxa"/>
            <w:vAlign w:val="center"/>
          </w:tcPr>
          <w:p w14:paraId="41DD1A66"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5A4A99F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B025E1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24DFA63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32F959F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22FC159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BD6288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2F95110F" w14:textId="77777777" w:rsidTr="001336DF">
        <w:trPr>
          <w:trHeight w:val="232"/>
        </w:trPr>
        <w:tc>
          <w:tcPr>
            <w:tcW w:w="754" w:type="dxa"/>
            <w:vMerge/>
          </w:tcPr>
          <w:p w14:paraId="5C4BD554"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6443ED9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1CFF10F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003B0D1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5274" w:type="dxa"/>
            <w:vAlign w:val="center"/>
          </w:tcPr>
          <w:p w14:paraId="747286D1"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несоблюдение срока подписания заключения о результатах аудиторского мероприятия; </w:t>
            </w:r>
          </w:p>
        </w:tc>
        <w:tc>
          <w:tcPr>
            <w:tcW w:w="796" w:type="dxa"/>
            <w:vAlign w:val="center"/>
          </w:tcPr>
          <w:p w14:paraId="68AB011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0356305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1C8A4B8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008081E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5D03C75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5043C2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3E85D6F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18C42083" w14:textId="77777777" w:rsidTr="00330A7A">
        <w:trPr>
          <w:trHeight w:val="402"/>
        </w:trPr>
        <w:tc>
          <w:tcPr>
            <w:tcW w:w="754" w:type="dxa"/>
            <w:vMerge/>
          </w:tcPr>
          <w:p w14:paraId="04BC36EF"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4394111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225F936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47A6317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3</w:t>
            </w:r>
          </w:p>
        </w:tc>
        <w:tc>
          <w:tcPr>
            <w:tcW w:w="5274" w:type="dxa"/>
            <w:vAlign w:val="center"/>
          </w:tcPr>
          <w:p w14:paraId="4DC50078" w14:textId="78F6EDBE"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несоблюдение срок</w:t>
            </w:r>
            <w:r>
              <w:rPr>
                <w:rFonts w:ascii="Times New Roman" w:hAnsi="Times New Roman" w:cs="Times New Roman"/>
                <w:sz w:val="24"/>
                <w:szCs w:val="24"/>
              </w:rPr>
              <w:t>ов</w:t>
            </w:r>
            <w:r w:rsidRPr="00207A0C">
              <w:rPr>
                <w:rFonts w:ascii="Times New Roman" w:hAnsi="Times New Roman" w:cs="Times New Roman"/>
                <w:sz w:val="24"/>
                <w:szCs w:val="24"/>
              </w:rPr>
              <w:t xml:space="preserve"> направления заключения о результатах аудиторского мероприятия </w:t>
            </w:r>
            <w:r>
              <w:rPr>
                <w:rFonts w:ascii="Times New Roman" w:hAnsi="Times New Roman" w:cs="Times New Roman"/>
                <w:sz w:val="24"/>
                <w:szCs w:val="24"/>
              </w:rPr>
              <w:t xml:space="preserve">руководителю МУ ФК и </w:t>
            </w:r>
            <w:r w:rsidRPr="00207A0C">
              <w:rPr>
                <w:rFonts w:ascii="Times New Roman" w:hAnsi="Times New Roman" w:cs="Times New Roman"/>
                <w:sz w:val="24"/>
                <w:szCs w:val="24"/>
              </w:rPr>
              <w:t>субъекту бюджетных процедур</w:t>
            </w:r>
            <w:r>
              <w:rPr>
                <w:rFonts w:ascii="Times New Roman" w:hAnsi="Times New Roman" w:cs="Times New Roman"/>
                <w:sz w:val="24"/>
                <w:szCs w:val="24"/>
              </w:rPr>
              <w:t xml:space="preserve"> (в случае принятия такого решения руководителем МУ ФК),</w:t>
            </w:r>
            <w:r w:rsidRPr="00745319">
              <w:rPr>
                <w:rFonts w:ascii="Times New Roman" w:hAnsi="Times New Roman" w:cs="Times New Roman"/>
                <w:sz w:val="24"/>
                <w:szCs w:val="24"/>
              </w:rPr>
              <w:t xml:space="preserve"> руководителю уполномоченной организации, которой переданы полномочия </w:t>
            </w:r>
            <w:r>
              <w:rPr>
                <w:rFonts w:ascii="Times New Roman" w:hAnsi="Times New Roman" w:cs="Times New Roman"/>
                <w:sz w:val="24"/>
                <w:szCs w:val="24"/>
              </w:rPr>
              <w:t>М</w:t>
            </w:r>
            <w:r w:rsidRPr="00745319">
              <w:rPr>
                <w:rFonts w:ascii="Times New Roman" w:hAnsi="Times New Roman" w:cs="Times New Roman"/>
                <w:sz w:val="24"/>
                <w:szCs w:val="24"/>
              </w:rPr>
              <w:t>У</w:t>
            </w:r>
            <w:r>
              <w:rPr>
                <w:rFonts w:ascii="Times New Roman" w:hAnsi="Times New Roman" w:cs="Times New Roman"/>
                <w:sz w:val="24"/>
                <w:szCs w:val="24"/>
              </w:rPr>
              <w:t> </w:t>
            </w:r>
            <w:r w:rsidRPr="00745319">
              <w:rPr>
                <w:rFonts w:ascii="Times New Roman" w:hAnsi="Times New Roman" w:cs="Times New Roman"/>
                <w:sz w:val="24"/>
                <w:szCs w:val="24"/>
              </w:rPr>
              <w:t>ФК по ведению бюджетного учета и формированию бюджетной отчетности</w:t>
            </w:r>
            <w:r w:rsidRPr="00207A0C">
              <w:rPr>
                <w:rFonts w:ascii="Times New Roman" w:hAnsi="Times New Roman" w:cs="Times New Roman"/>
                <w:sz w:val="24"/>
                <w:szCs w:val="24"/>
              </w:rPr>
              <w:t>;</w:t>
            </w:r>
          </w:p>
        </w:tc>
        <w:tc>
          <w:tcPr>
            <w:tcW w:w="796" w:type="dxa"/>
            <w:vAlign w:val="center"/>
          </w:tcPr>
          <w:p w14:paraId="19AFCBB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082625D0"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3A854E3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2717646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4773D95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26616E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618A7C0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53427118" w14:textId="77777777" w:rsidTr="001336DF">
        <w:trPr>
          <w:trHeight w:val="85"/>
        </w:trPr>
        <w:tc>
          <w:tcPr>
            <w:tcW w:w="754" w:type="dxa"/>
            <w:vMerge/>
          </w:tcPr>
          <w:p w14:paraId="371FF584"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601A9E12"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82EFF90"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3E0F2E26"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76A44F0" w14:textId="77777777" w:rsidR="0016782F" w:rsidRPr="00207A0C"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принятия руководителем </w:t>
            </w:r>
            <w:r w:rsidRPr="00207A0C">
              <w:rPr>
                <w:rFonts w:ascii="Times New Roman" w:hAnsi="Times New Roman" w:cs="Times New Roman"/>
                <w:sz w:val="24"/>
                <w:szCs w:val="24"/>
              </w:rPr>
              <w:t>МУ ФК</w:t>
            </w:r>
            <w:r>
              <w:rPr>
                <w:rFonts w:ascii="Times New Roman" w:hAnsi="Times New Roman" w:cs="Times New Roman"/>
                <w:sz w:val="24"/>
                <w:szCs w:val="24"/>
              </w:rPr>
              <w:t xml:space="preserve"> решений по результатам рассмотрения </w:t>
            </w:r>
            <w:r w:rsidRPr="00207A0C">
              <w:rPr>
                <w:rFonts w:ascii="Times New Roman" w:hAnsi="Times New Roman" w:cs="Times New Roman"/>
                <w:sz w:val="24"/>
                <w:szCs w:val="24"/>
              </w:rPr>
              <w:t>заключения о результатах аудиторского мероприятия</w:t>
            </w:r>
            <w:r>
              <w:rPr>
                <w:rFonts w:ascii="Times New Roman" w:hAnsi="Times New Roman" w:cs="Times New Roman"/>
                <w:sz w:val="24"/>
                <w:szCs w:val="24"/>
              </w:rPr>
              <w:t>;</w:t>
            </w:r>
          </w:p>
        </w:tc>
        <w:tc>
          <w:tcPr>
            <w:tcW w:w="796" w:type="dxa"/>
            <w:vAlign w:val="center"/>
          </w:tcPr>
          <w:p w14:paraId="72E3A2E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21EE1B9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6A634D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71452D8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05EFD08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5C1FD86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4CBEEAC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4E5B80DD" w14:textId="77777777" w:rsidTr="00CD5A6F">
        <w:trPr>
          <w:trHeight w:val="264"/>
        </w:trPr>
        <w:tc>
          <w:tcPr>
            <w:tcW w:w="754" w:type="dxa"/>
            <w:vMerge/>
          </w:tcPr>
          <w:p w14:paraId="36F98F85"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1F03A71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6A2D61D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6A102C95"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98B2D0B"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 xml:space="preserve">неосуществление мониторинга реализации мер </w:t>
            </w:r>
            <w:r w:rsidRPr="00207A0C">
              <w:rPr>
                <w:rFonts w:ascii="Times New Roman" w:hAnsi="Times New Roman" w:cs="Times New Roman"/>
                <w:sz w:val="24"/>
                <w:szCs w:val="24"/>
              </w:rPr>
              <w:br/>
              <w:t>по минимизации (устранению) бюджетных рисков;</w:t>
            </w:r>
          </w:p>
        </w:tc>
        <w:tc>
          <w:tcPr>
            <w:tcW w:w="796" w:type="dxa"/>
            <w:vAlign w:val="center"/>
          </w:tcPr>
          <w:p w14:paraId="3B4BBB7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63638E1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7D4FA5C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7396D84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7CF4A6C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50AE67D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4DD3B88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3378DBDD" w14:textId="77777777" w:rsidTr="00CD5A6F">
        <w:trPr>
          <w:trHeight w:val="85"/>
        </w:trPr>
        <w:tc>
          <w:tcPr>
            <w:tcW w:w="754" w:type="dxa"/>
            <w:vMerge/>
          </w:tcPr>
          <w:p w14:paraId="276B8C5B" w14:textId="77777777" w:rsidR="0016782F" w:rsidRPr="00207A0C" w:rsidRDefault="0016782F" w:rsidP="0016782F">
            <w:pPr>
              <w:jc w:val="center"/>
              <w:rPr>
                <w:rFonts w:ascii="Times New Roman" w:hAnsi="Times New Roman" w:cs="Times New Roman"/>
                <w:sz w:val="24"/>
                <w:szCs w:val="24"/>
              </w:rPr>
            </w:pPr>
          </w:p>
        </w:tc>
        <w:tc>
          <w:tcPr>
            <w:tcW w:w="695" w:type="dxa"/>
            <w:vAlign w:val="center"/>
          </w:tcPr>
          <w:p w14:paraId="63F45261"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2F092C7B"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0DFC2AFA" w14:textId="77777777" w:rsidR="0016782F" w:rsidRPr="00207A0C" w:rsidDel="00A07811"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E096674" w14:textId="77777777" w:rsidR="0016782F" w:rsidRPr="00207A0C"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w:t>
            </w:r>
            <w:r w:rsidRPr="004466ED">
              <w:rPr>
                <w:rFonts w:ascii="Times New Roman" w:hAnsi="Times New Roman" w:cs="Times New Roman"/>
                <w:sz w:val="24"/>
                <w:szCs w:val="24"/>
              </w:rPr>
              <w:t xml:space="preserve">качественное составление </w:t>
            </w:r>
            <w:r>
              <w:rPr>
                <w:rFonts w:ascii="Times New Roman" w:hAnsi="Times New Roman" w:cs="Times New Roman"/>
                <w:sz w:val="24"/>
                <w:szCs w:val="24"/>
              </w:rPr>
              <w:t>г</w:t>
            </w:r>
            <w:r w:rsidRPr="004466ED">
              <w:rPr>
                <w:rFonts w:ascii="Times New Roman" w:hAnsi="Times New Roman" w:cs="Times New Roman"/>
                <w:sz w:val="24"/>
                <w:szCs w:val="24"/>
              </w:rPr>
              <w:t>одовой отчетности</w:t>
            </w:r>
            <w:r w:rsidRPr="00207A0C">
              <w:rPr>
                <w:rFonts w:ascii="Times New Roman" w:hAnsi="Times New Roman" w:cs="Times New Roman"/>
                <w:sz w:val="24"/>
                <w:szCs w:val="24"/>
              </w:rPr>
              <w:t xml:space="preserve"> о результатах деятельности субъекта ВФА</w:t>
            </w:r>
            <w:r>
              <w:rPr>
                <w:rFonts w:ascii="Times New Roman" w:hAnsi="Times New Roman" w:cs="Times New Roman"/>
                <w:sz w:val="24"/>
                <w:szCs w:val="24"/>
              </w:rPr>
              <w:t>;</w:t>
            </w:r>
          </w:p>
        </w:tc>
        <w:tc>
          <w:tcPr>
            <w:tcW w:w="796" w:type="dxa"/>
            <w:vAlign w:val="center"/>
          </w:tcPr>
          <w:p w14:paraId="69AC3B5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0F6E6D14"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1A5B494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3B16ADF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701CA4A9"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85" w:type="dxa"/>
            <w:vAlign w:val="center"/>
          </w:tcPr>
          <w:p w14:paraId="15E5CF9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2C5AD3B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2BB9B560" w14:textId="77777777" w:rsidTr="003F0B66">
        <w:trPr>
          <w:trHeight w:val="975"/>
        </w:trPr>
        <w:tc>
          <w:tcPr>
            <w:tcW w:w="754" w:type="dxa"/>
            <w:vMerge/>
          </w:tcPr>
          <w:p w14:paraId="3E977298" w14:textId="77777777" w:rsidR="0016782F" w:rsidRPr="00207A0C" w:rsidRDefault="0016782F" w:rsidP="0016782F">
            <w:pPr>
              <w:rPr>
                <w:rFonts w:ascii="Times New Roman" w:hAnsi="Times New Roman" w:cs="Times New Roman"/>
                <w:sz w:val="24"/>
                <w:szCs w:val="24"/>
              </w:rPr>
            </w:pPr>
          </w:p>
        </w:tc>
        <w:tc>
          <w:tcPr>
            <w:tcW w:w="695" w:type="dxa"/>
            <w:vAlign w:val="center"/>
          </w:tcPr>
          <w:p w14:paraId="53140BBB"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4312EEF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486607AB"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0D40FCB9"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несвоевременное представление руководителю МУ ФК годовой отчетности о результатах деятельности субъекта ВФА;</w:t>
            </w:r>
          </w:p>
        </w:tc>
        <w:tc>
          <w:tcPr>
            <w:tcW w:w="796" w:type="dxa"/>
            <w:vAlign w:val="center"/>
          </w:tcPr>
          <w:p w14:paraId="112BF14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63" w:type="dxa"/>
            <w:vAlign w:val="center"/>
          </w:tcPr>
          <w:p w14:paraId="5DD3900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184A0E1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41" w:type="dxa"/>
            <w:vAlign w:val="center"/>
          </w:tcPr>
          <w:p w14:paraId="6C0BCAF1"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1B75750A"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0417D348"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2111320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значимый</w:t>
            </w:r>
          </w:p>
        </w:tc>
      </w:tr>
      <w:tr w:rsidR="0016782F" w:rsidRPr="00207A0C" w14:paraId="237023C6" w14:textId="77777777" w:rsidTr="00CD5A6F">
        <w:trPr>
          <w:trHeight w:val="85"/>
        </w:trPr>
        <w:tc>
          <w:tcPr>
            <w:tcW w:w="754" w:type="dxa"/>
            <w:vMerge/>
          </w:tcPr>
          <w:p w14:paraId="0E6FF480" w14:textId="77777777" w:rsidR="0016782F" w:rsidRPr="00207A0C" w:rsidRDefault="0016782F" w:rsidP="0016782F">
            <w:pPr>
              <w:rPr>
                <w:rFonts w:ascii="Times New Roman" w:hAnsi="Times New Roman" w:cs="Times New Roman"/>
                <w:sz w:val="24"/>
                <w:szCs w:val="24"/>
              </w:rPr>
            </w:pPr>
          </w:p>
        </w:tc>
        <w:tc>
          <w:tcPr>
            <w:tcW w:w="695" w:type="dxa"/>
            <w:vAlign w:val="center"/>
          </w:tcPr>
          <w:p w14:paraId="7803970E"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2</w:t>
            </w:r>
          </w:p>
        </w:tc>
        <w:tc>
          <w:tcPr>
            <w:tcW w:w="696" w:type="dxa"/>
            <w:gridSpan w:val="2"/>
            <w:vAlign w:val="center"/>
          </w:tcPr>
          <w:p w14:paraId="3CC6FC0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7</w:t>
            </w:r>
          </w:p>
        </w:tc>
        <w:tc>
          <w:tcPr>
            <w:tcW w:w="574" w:type="dxa"/>
            <w:vAlign w:val="center"/>
          </w:tcPr>
          <w:p w14:paraId="38BE9F62" w14:textId="77777777" w:rsidR="0016782F" w:rsidRPr="00207A0C"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03F55776" w14:textId="77777777" w:rsidR="0016782F" w:rsidRPr="00207A0C" w:rsidRDefault="0016782F" w:rsidP="0016782F">
            <w:pPr>
              <w:jc w:val="both"/>
              <w:rPr>
                <w:rFonts w:ascii="Times New Roman" w:hAnsi="Times New Roman" w:cs="Times New Roman"/>
                <w:sz w:val="24"/>
                <w:szCs w:val="24"/>
              </w:rPr>
            </w:pPr>
            <w:r w:rsidRPr="00207A0C">
              <w:rPr>
                <w:rFonts w:ascii="Times New Roman" w:hAnsi="Times New Roman" w:cs="Times New Roman"/>
                <w:sz w:val="24"/>
                <w:szCs w:val="24"/>
              </w:rPr>
              <w:t>иные риски по пункту 7 направления деятельности</w:t>
            </w:r>
            <w:r w:rsidRPr="00207A0C">
              <w:rPr>
                <w:rFonts w:ascii="Times New Roman" w:eastAsia="Times New Roman" w:hAnsi="Times New Roman" w:cs="Times New Roman"/>
                <w:bCs/>
                <w:sz w:val="24"/>
                <w:szCs w:val="24"/>
                <w:lang w:eastAsia="ru-RU"/>
              </w:rPr>
              <w:t xml:space="preserve"> </w:t>
            </w:r>
            <w:r w:rsidRPr="00207A0C">
              <w:rPr>
                <w:rFonts w:ascii="Times New Roman" w:eastAsia="Times New Roman" w:hAnsi="Times New Roman" w:cs="Times New Roman"/>
                <w:bCs/>
                <w:sz w:val="24"/>
                <w:szCs w:val="24"/>
                <w:lang w:val="en-US" w:eastAsia="ru-RU"/>
              </w:rPr>
              <w:t>II</w:t>
            </w:r>
            <w:r w:rsidRPr="00207A0C">
              <w:rPr>
                <w:rFonts w:ascii="Times New Roman" w:hAnsi="Times New Roman" w:cs="Times New Roman"/>
                <w:sz w:val="24"/>
                <w:szCs w:val="24"/>
              </w:rPr>
              <w:t xml:space="preserve"> Классификатора рисков.</w:t>
            </w:r>
          </w:p>
        </w:tc>
        <w:tc>
          <w:tcPr>
            <w:tcW w:w="796" w:type="dxa"/>
            <w:vAlign w:val="center"/>
          </w:tcPr>
          <w:p w14:paraId="7628E9B5"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1A9ACC87"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3FA50F9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41" w:type="dxa"/>
            <w:vAlign w:val="center"/>
          </w:tcPr>
          <w:p w14:paraId="3A54D932"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Х</w:t>
            </w:r>
          </w:p>
        </w:tc>
        <w:tc>
          <w:tcPr>
            <w:tcW w:w="763" w:type="dxa"/>
            <w:vAlign w:val="center"/>
          </w:tcPr>
          <w:p w14:paraId="641D20DD"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785" w:type="dxa"/>
            <w:vAlign w:val="center"/>
          </w:tcPr>
          <w:p w14:paraId="4C82A5FC"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w:t>
            </w:r>
          </w:p>
        </w:tc>
        <w:tc>
          <w:tcPr>
            <w:tcW w:w="1571" w:type="dxa"/>
            <w:vAlign w:val="center"/>
          </w:tcPr>
          <w:p w14:paraId="4B269D5F" w14:textId="77777777" w:rsidR="0016782F" w:rsidRPr="00207A0C" w:rsidRDefault="0016782F" w:rsidP="0016782F">
            <w:pPr>
              <w:jc w:val="center"/>
              <w:rPr>
                <w:rFonts w:ascii="Times New Roman" w:hAnsi="Times New Roman" w:cs="Times New Roman"/>
                <w:sz w:val="24"/>
                <w:szCs w:val="24"/>
              </w:rPr>
            </w:pPr>
            <w:r w:rsidRPr="00207A0C">
              <w:rPr>
                <w:rFonts w:ascii="Times New Roman" w:hAnsi="Times New Roman" w:cs="Times New Roman"/>
                <w:sz w:val="24"/>
                <w:szCs w:val="24"/>
              </w:rPr>
              <w:t>низкий</w:t>
            </w:r>
          </w:p>
        </w:tc>
      </w:tr>
      <w:tr w:rsidR="0016782F" w14:paraId="71A0A452" w14:textId="77777777" w:rsidTr="00B00CEF">
        <w:trPr>
          <w:trHeight w:val="562"/>
        </w:trPr>
        <w:tc>
          <w:tcPr>
            <w:tcW w:w="754" w:type="dxa"/>
            <w:vMerge w:val="restart"/>
          </w:tcPr>
          <w:p w14:paraId="201929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00630417" w14:textId="77777777" w:rsidR="0016782F" w:rsidRPr="00531D14" w:rsidRDefault="0016782F" w:rsidP="0016782F">
            <w:pPr>
              <w:jc w:val="both"/>
              <w:rPr>
                <w:rFonts w:ascii="Times New Roman" w:hAnsi="Times New Roman" w:cs="Times New Roman"/>
                <w:sz w:val="24"/>
                <w:szCs w:val="24"/>
              </w:rPr>
            </w:pPr>
            <w:r>
              <w:rPr>
                <w:rFonts w:ascii="Times New Roman" w:hAnsi="Times New Roman" w:cs="Times New Roman"/>
                <w:sz w:val="24"/>
                <w:szCs w:val="24"/>
              </w:rPr>
              <w:t>Осуществление</w:t>
            </w:r>
            <w:r w:rsidRPr="006038A9">
              <w:rPr>
                <w:rFonts w:ascii="Times New Roman" w:hAnsi="Times New Roman" w:cs="Times New Roman"/>
                <w:sz w:val="24"/>
                <w:szCs w:val="24"/>
              </w:rPr>
              <w:t xml:space="preserve"> работы по размещению информации на официальном сайте </w:t>
            </w:r>
            <w:r>
              <w:rPr>
                <w:rFonts w:ascii="Times New Roman" w:hAnsi="Times New Roman" w:cs="Times New Roman"/>
                <w:sz w:val="24"/>
                <w:szCs w:val="24"/>
              </w:rPr>
              <w:t>МУ ФК</w:t>
            </w:r>
            <w:r w:rsidRPr="006038A9">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w:t>
            </w:r>
          </w:p>
        </w:tc>
      </w:tr>
      <w:tr w:rsidR="0016782F" w14:paraId="482946C2" w14:textId="77777777" w:rsidTr="00330A7A">
        <w:trPr>
          <w:trHeight w:val="873"/>
        </w:trPr>
        <w:tc>
          <w:tcPr>
            <w:tcW w:w="754" w:type="dxa"/>
            <w:vMerge/>
          </w:tcPr>
          <w:p w14:paraId="3ACCBFF2" w14:textId="77777777" w:rsidR="0016782F" w:rsidRDefault="0016782F" w:rsidP="0016782F">
            <w:pPr>
              <w:jc w:val="center"/>
              <w:rPr>
                <w:rFonts w:ascii="Times New Roman" w:hAnsi="Times New Roman" w:cs="Times New Roman"/>
                <w:sz w:val="24"/>
                <w:szCs w:val="24"/>
              </w:rPr>
            </w:pPr>
          </w:p>
        </w:tc>
        <w:tc>
          <w:tcPr>
            <w:tcW w:w="695" w:type="dxa"/>
            <w:vAlign w:val="center"/>
          </w:tcPr>
          <w:p w14:paraId="5BEC8D31"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1CF16852"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743BCB4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4F18908" w14:textId="77777777" w:rsidR="0016782F" w:rsidRPr="006038A9" w:rsidRDefault="0016782F" w:rsidP="0016782F">
            <w:pPr>
              <w:jc w:val="both"/>
              <w:rPr>
                <w:rFonts w:ascii="Times New Roman" w:eastAsia="Times New Roman" w:hAnsi="Times New Roman" w:cs="Times New Roman"/>
                <w:sz w:val="24"/>
                <w:szCs w:val="24"/>
                <w:lang w:eastAsia="ru-RU"/>
              </w:rPr>
            </w:pPr>
            <w:r w:rsidRPr="006038A9">
              <w:rPr>
                <w:rFonts w:ascii="Times New Roman" w:eastAsia="Times New Roman" w:hAnsi="Times New Roman" w:cs="Times New Roman"/>
                <w:sz w:val="24"/>
                <w:szCs w:val="24"/>
                <w:lang w:eastAsia="ru-RU"/>
              </w:rPr>
              <w:t xml:space="preserve">наличие искаженных (недостоверных) сведений в информации, размещаемой на официальном сайте </w:t>
            </w:r>
            <w:r>
              <w:rPr>
                <w:rFonts w:ascii="Times New Roman" w:eastAsia="Times New Roman" w:hAnsi="Times New Roman" w:cs="Times New Roman"/>
                <w:sz w:val="24"/>
                <w:szCs w:val="24"/>
                <w:lang w:eastAsia="ru-RU"/>
              </w:rPr>
              <w:t>МУ ФК</w:t>
            </w:r>
            <w:r w:rsidRPr="006038A9">
              <w:rPr>
                <w:rFonts w:ascii="Times New Roman" w:eastAsia="Times New Roman" w:hAnsi="Times New Roman" w:cs="Times New Roman"/>
                <w:sz w:val="24"/>
                <w:szCs w:val="24"/>
                <w:lang w:eastAsia="ru-RU"/>
              </w:rPr>
              <w:t xml:space="preserve"> в информационно-телекоммуникационной сети «Интернет»</w:t>
            </w:r>
            <w:r>
              <w:rPr>
                <w:rFonts w:ascii="Times New Roman" w:eastAsia="Times New Roman" w:hAnsi="Times New Roman" w:cs="Times New Roman"/>
                <w:sz w:val="24"/>
                <w:szCs w:val="24"/>
                <w:lang w:eastAsia="ru-RU"/>
              </w:rPr>
              <w:t>;</w:t>
            </w:r>
          </w:p>
        </w:tc>
        <w:tc>
          <w:tcPr>
            <w:tcW w:w="796" w:type="dxa"/>
            <w:vAlign w:val="center"/>
          </w:tcPr>
          <w:p w14:paraId="3122BAAB"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63" w:type="dxa"/>
            <w:vAlign w:val="center"/>
          </w:tcPr>
          <w:p w14:paraId="1C6005E5"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85" w:type="dxa"/>
            <w:vAlign w:val="center"/>
          </w:tcPr>
          <w:p w14:paraId="2ACED884"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Х</w:t>
            </w:r>
          </w:p>
        </w:tc>
        <w:tc>
          <w:tcPr>
            <w:tcW w:w="741" w:type="dxa"/>
            <w:vAlign w:val="center"/>
          </w:tcPr>
          <w:p w14:paraId="5C550DE1"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X</w:t>
            </w:r>
          </w:p>
        </w:tc>
        <w:tc>
          <w:tcPr>
            <w:tcW w:w="763" w:type="dxa"/>
            <w:vAlign w:val="center"/>
          </w:tcPr>
          <w:p w14:paraId="460246FB"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85" w:type="dxa"/>
            <w:vAlign w:val="center"/>
          </w:tcPr>
          <w:p w14:paraId="6069E7A5"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1571" w:type="dxa"/>
            <w:vAlign w:val="center"/>
          </w:tcPr>
          <w:p w14:paraId="59E88453" w14:textId="77777777" w:rsidR="0016782F" w:rsidRPr="006038A9"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значимый</w:t>
            </w:r>
          </w:p>
        </w:tc>
      </w:tr>
      <w:tr w:rsidR="0016782F" w14:paraId="3145840F" w14:textId="77777777" w:rsidTr="003F0B66">
        <w:trPr>
          <w:trHeight w:val="604"/>
        </w:trPr>
        <w:tc>
          <w:tcPr>
            <w:tcW w:w="754" w:type="dxa"/>
            <w:vMerge/>
          </w:tcPr>
          <w:p w14:paraId="728C5BD0" w14:textId="77777777" w:rsidR="0016782F" w:rsidRDefault="0016782F" w:rsidP="0016782F">
            <w:pPr>
              <w:jc w:val="center"/>
              <w:rPr>
                <w:rFonts w:ascii="Times New Roman" w:hAnsi="Times New Roman" w:cs="Times New Roman"/>
                <w:sz w:val="24"/>
                <w:szCs w:val="24"/>
              </w:rPr>
            </w:pPr>
          </w:p>
        </w:tc>
        <w:tc>
          <w:tcPr>
            <w:tcW w:w="695" w:type="dxa"/>
            <w:vAlign w:val="center"/>
          </w:tcPr>
          <w:p w14:paraId="0DAB2484"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79A4896E"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38394AF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8FE4924" w14:textId="77777777" w:rsidR="0016782F" w:rsidRPr="006038A9" w:rsidRDefault="0016782F" w:rsidP="0016782F">
            <w:pPr>
              <w:jc w:val="both"/>
              <w:rPr>
                <w:rFonts w:ascii="Times New Roman" w:eastAsia="Times New Roman" w:hAnsi="Times New Roman" w:cs="Times New Roman"/>
                <w:sz w:val="24"/>
                <w:szCs w:val="24"/>
                <w:lang w:eastAsia="ru-RU"/>
              </w:rPr>
            </w:pPr>
            <w:proofErr w:type="spellStart"/>
            <w:r w:rsidRPr="006038A9">
              <w:rPr>
                <w:rFonts w:ascii="Times New Roman" w:eastAsia="Times New Roman" w:hAnsi="Times New Roman" w:cs="Times New Roman"/>
                <w:sz w:val="24"/>
                <w:szCs w:val="24"/>
                <w:lang w:eastAsia="ru-RU"/>
              </w:rPr>
              <w:t>неразмещение</w:t>
            </w:r>
            <w:proofErr w:type="spellEnd"/>
            <w:r w:rsidRPr="006038A9">
              <w:rPr>
                <w:rFonts w:ascii="Times New Roman" w:eastAsia="Times New Roman" w:hAnsi="Times New Roman" w:cs="Times New Roman"/>
                <w:sz w:val="24"/>
                <w:szCs w:val="24"/>
                <w:lang w:eastAsia="ru-RU"/>
              </w:rPr>
              <w:t xml:space="preserve"> (несвоевременное размещение) информации на официальном сайте </w:t>
            </w:r>
            <w:r>
              <w:rPr>
                <w:rFonts w:ascii="Times New Roman" w:eastAsia="Times New Roman" w:hAnsi="Times New Roman" w:cs="Times New Roman"/>
                <w:sz w:val="24"/>
                <w:szCs w:val="24"/>
                <w:lang w:eastAsia="ru-RU"/>
              </w:rPr>
              <w:t>МУ ФК</w:t>
            </w:r>
            <w:r w:rsidRPr="006038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6038A9">
              <w:rPr>
                <w:rFonts w:ascii="Times New Roman" w:eastAsia="Times New Roman" w:hAnsi="Times New Roman" w:cs="Times New Roman"/>
                <w:sz w:val="24"/>
                <w:szCs w:val="24"/>
                <w:lang w:eastAsia="ru-RU"/>
              </w:rPr>
              <w:t>в информационно-телекоммуникационной сети «Интернет»</w:t>
            </w:r>
            <w:r>
              <w:rPr>
                <w:rFonts w:ascii="Times New Roman" w:eastAsia="Times New Roman" w:hAnsi="Times New Roman" w:cs="Times New Roman"/>
                <w:sz w:val="24"/>
                <w:szCs w:val="24"/>
                <w:lang w:eastAsia="ru-RU"/>
              </w:rPr>
              <w:t>;</w:t>
            </w:r>
          </w:p>
        </w:tc>
        <w:tc>
          <w:tcPr>
            <w:tcW w:w="796" w:type="dxa"/>
            <w:vAlign w:val="center"/>
          </w:tcPr>
          <w:p w14:paraId="1E48A845"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63" w:type="dxa"/>
            <w:vAlign w:val="center"/>
          </w:tcPr>
          <w:p w14:paraId="646C2FC3"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Х</w:t>
            </w:r>
          </w:p>
        </w:tc>
        <w:tc>
          <w:tcPr>
            <w:tcW w:w="785" w:type="dxa"/>
            <w:vAlign w:val="center"/>
          </w:tcPr>
          <w:p w14:paraId="25713DBC"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41" w:type="dxa"/>
            <w:vAlign w:val="center"/>
          </w:tcPr>
          <w:p w14:paraId="045A0C60"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X</w:t>
            </w:r>
          </w:p>
        </w:tc>
        <w:tc>
          <w:tcPr>
            <w:tcW w:w="763" w:type="dxa"/>
            <w:vAlign w:val="center"/>
          </w:tcPr>
          <w:p w14:paraId="0D995F66"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785" w:type="dxa"/>
            <w:vAlign w:val="center"/>
          </w:tcPr>
          <w:p w14:paraId="4FED7916" w14:textId="77777777" w:rsidR="0016782F"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w:t>
            </w:r>
          </w:p>
        </w:tc>
        <w:tc>
          <w:tcPr>
            <w:tcW w:w="1571" w:type="dxa"/>
            <w:vAlign w:val="center"/>
          </w:tcPr>
          <w:p w14:paraId="644B2133" w14:textId="77777777" w:rsidR="0016782F" w:rsidRPr="006038A9"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средний</w:t>
            </w:r>
          </w:p>
        </w:tc>
      </w:tr>
      <w:tr w:rsidR="0016782F" w14:paraId="3277373C" w14:textId="77777777" w:rsidTr="00B00CEF">
        <w:trPr>
          <w:trHeight w:val="588"/>
        </w:trPr>
        <w:tc>
          <w:tcPr>
            <w:tcW w:w="754" w:type="dxa"/>
            <w:vMerge/>
          </w:tcPr>
          <w:p w14:paraId="52E807D1" w14:textId="77777777" w:rsidR="0016782F" w:rsidRDefault="0016782F" w:rsidP="0016782F">
            <w:pPr>
              <w:jc w:val="center"/>
              <w:rPr>
                <w:rFonts w:ascii="Times New Roman" w:hAnsi="Times New Roman" w:cs="Times New Roman"/>
                <w:sz w:val="24"/>
                <w:szCs w:val="24"/>
              </w:rPr>
            </w:pPr>
          </w:p>
        </w:tc>
        <w:tc>
          <w:tcPr>
            <w:tcW w:w="695" w:type="dxa"/>
            <w:vAlign w:val="center"/>
          </w:tcPr>
          <w:p w14:paraId="2A80CAFF"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29F86BF5"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3A526F3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782842E"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bCs/>
                <w:sz w:val="24"/>
                <w:szCs w:val="24"/>
              </w:rPr>
              <w:t xml:space="preserve">8 направления деятельности </w:t>
            </w:r>
            <w:r>
              <w:rPr>
                <w:rFonts w:ascii="Times New Roman" w:hAnsi="Times New Roman" w:cs="Times New Roman"/>
                <w:bCs/>
                <w:sz w:val="24"/>
                <w:szCs w:val="24"/>
                <w:lang w:val="en-US"/>
              </w:rPr>
              <w:t>II</w:t>
            </w:r>
            <w:r>
              <w:rPr>
                <w:rFonts w:ascii="Times New Roman" w:hAnsi="Times New Roman" w:cs="Times New Roman"/>
                <w:bCs/>
                <w:sz w:val="24"/>
                <w:szCs w:val="24"/>
              </w:rPr>
              <w:t xml:space="preserve"> Классификатора рисков.</w:t>
            </w:r>
          </w:p>
        </w:tc>
        <w:tc>
          <w:tcPr>
            <w:tcW w:w="796" w:type="dxa"/>
            <w:vAlign w:val="center"/>
          </w:tcPr>
          <w:p w14:paraId="35158658"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15CFA933"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5A9ACB17"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1" w:type="dxa"/>
            <w:vAlign w:val="center"/>
          </w:tcPr>
          <w:p w14:paraId="7F6E08B8"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3B51731B"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3EB99AD1" w14:textId="77777777" w:rsidR="0016782F" w:rsidRDefault="0016782F" w:rsidP="0016782F">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71750CC1" w14:textId="77777777" w:rsidR="0016782F" w:rsidRPr="006038A9" w:rsidRDefault="0016782F" w:rsidP="0016782F">
            <w:pPr>
              <w:jc w:val="center"/>
              <w:rPr>
                <w:rFonts w:ascii="Times New Roman" w:hAnsi="Times New Roman" w:cs="Times New Roman"/>
                <w:color w:val="000000"/>
                <w:sz w:val="24"/>
                <w:szCs w:val="24"/>
              </w:rPr>
            </w:pPr>
            <w:r w:rsidRPr="006038A9">
              <w:rPr>
                <w:rFonts w:ascii="Times New Roman" w:hAnsi="Times New Roman" w:cs="Times New Roman"/>
                <w:color w:val="000000"/>
                <w:sz w:val="24"/>
                <w:szCs w:val="24"/>
              </w:rPr>
              <w:t>низкий</w:t>
            </w:r>
          </w:p>
        </w:tc>
      </w:tr>
      <w:tr w:rsidR="0016782F" w14:paraId="6812E8D7" w14:textId="77777777" w:rsidTr="003F0B66">
        <w:trPr>
          <w:trHeight w:val="109"/>
        </w:trPr>
        <w:tc>
          <w:tcPr>
            <w:tcW w:w="754" w:type="dxa"/>
            <w:vMerge w:val="restart"/>
          </w:tcPr>
          <w:p w14:paraId="228EBAA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589BB24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val="en-US" w:eastAsia="ru-RU"/>
              </w:rPr>
              <w:t>II</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p>
        </w:tc>
      </w:tr>
      <w:tr w:rsidR="0016782F" w14:paraId="5567A33E" w14:textId="77777777" w:rsidTr="00B00CEF">
        <w:trPr>
          <w:trHeight w:val="109"/>
        </w:trPr>
        <w:tc>
          <w:tcPr>
            <w:tcW w:w="754" w:type="dxa"/>
            <w:vMerge/>
          </w:tcPr>
          <w:p w14:paraId="387B6FE6" w14:textId="77777777" w:rsidR="0016782F" w:rsidRDefault="0016782F" w:rsidP="0016782F">
            <w:pPr>
              <w:jc w:val="center"/>
              <w:rPr>
                <w:rFonts w:ascii="Times New Roman" w:hAnsi="Times New Roman" w:cs="Times New Roman"/>
                <w:sz w:val="24"/>
                <w:szCs w:val="24"/>
              </w:rPr>
            </w:pPr>
          </w:p>
        </w:tc>
        <w:tc>
          <w:tcPr>
            <w:tcW w:w="695" w:type="dxa"/>
            <w:vAlign w:val="center"/>
          </w:tcPr>
          <w:p w14:paraId="7280A4B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gridSpan w:val="2"/>
            <w:vAlign w:val="center"/>
          </w:tcPr>
          <w:p w14:paraId="4C3B07D8" w14:textId="77777777" w:rsidR="0016782F" w:rsidRPr="00CA5F6E"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0FA8D8E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B955A20"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 xml:space="preserve">по направлению деятельности </w:t>
            </w:r>
            <w:r>
              <w:rPr>
                <w:rFonts w:ascii="Times New Roman" w:eastAsia="Times New Roman" w:hAnsi="Times New Roman" w:cs="Times New Roman"/>
                <w:bCs/>
                <w:sz w:val="24"/>
                <w:szCs w:val="24"/>
                <w:lang w:val="en-US" w:eastAsia="ru-RU"/>
              </w:rPr>
              <w:t>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bCs/>
                <w:sz w:val="24"/>
                <w:szCs w:val="24"/>
              </w:rPr>
              <w:t>.</w:t>
            </w:r>
          </w:p>
        </w:tc>
        <w:tc>
          <w:tcPr>
            <w:tcW w:w="796" w:type="dxa"/>
            <w:vAlign w:val="center"/>
          </w:tcPr>
          <w:p w14:paraId="0BAF596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05FE8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02D57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DC40E3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561777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301D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BF1C6E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6BA0E008" w14:textId="77777777" w:rsidTr="00B00CEF">
        <w:trPr>
          <w:trHeight w:val="404"/>
        </w:trPr>
        <w:tc>
          <w:tcPr>
            <w:tcW w:w="14197" w:type="dxa"/>
            <w:gridSpan w:val="13"/>
            <w:vAlign w:val="center"/>
          </w:tcPr>
          <w:p w14:paraId="03EE64E2" w14:textId="77777777" w:rsidR="0016782F" w:rsidRPr="008F73A9" w:rsidRDefault="0016782F" w:rsidP="0016782F">
            <w:pPr>
              <w:rPr>
                <w:u w:val="single"/>
              </w:rPr>
            </w:pPr>
            <w:r w:rsidRPr="008F73A9">
              <w:rPr>
                <w:rFonts w:ascii="Times New Roman" w:eastAsia="Times New Roman" w:hAnsi="Times New Roman" w:cs="Times New Roman"/>
                <w:b/>
                <w:sz w:val="24"/>
                <w:szCs w:val="24"/>
                <w:u w:val="single"/>
                <w:lang w:eastAsia="ru-RU"/>
              </w:rPr>
              <w:lastRenderedPageBreak/>
              <w:t xml:space="preserve">Направление деятельности </w:t>
            </w:r>
            <w:r>
              <w:rPr>
                <w:rFonts w:ascii="Times New Roman" w:eastAsia="Times New Roman" w:hAnsi="Times New Roman" w:cs="Times New Roman"/>
                <w:b/>
                <w:sz w:val="24"/>
                <w:szCs w:val="24"/>
                <w:u w:val="single"/>
                <w:lang w:eastAsia="ru-RU"/>
              </w:rPr>
              <w:t>МУ ФК</w:t>
            </w:r>
            <w:r w:rsidRPr="008F73A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w:t>
            </w:r>
            <w:r w:rsidRPr="008F73A9">
              <w:rPr>
                <w:rFonts w:ascii="Times New Roman" w:eastAsia="Times New Roman" w:hAnsi="Times New Roman" w:cs="Times New Roman"/>
                <w:b/>
                <w:sz w:val="24"/>
                <w:szCs w:val="24"/>
                <w:lang w:val="en-US" w:eastAsia="ru-RU"/>
              </w:rPr>
              <w:t>III</w:t>
            </w:r>
            <w:r w:rsidRPr="008F73A9">
              <w:rPr>
                <w:rFonts w:ascii="Times New Roman" w:eastAsia="Times New Roman" w:hAnsi="Times New Roman" w:cs="Times New Roman"/>
                <w:b/>
                <w:sz w:val="24"/>
                <w:szCs w:val="24"/>
                <w:lang w:eastAsia="ru-RU"/>
              </w:rPr>
              <w:t>. Организация кадровой работы</w:t>
            </w:r>
          </w:p>
        </w:tc>
      </w:tr>
      <w:tr w:rsidR="0016782F" w14:paraId="589A287C" w14:textId="77777777" w:rsidTr="00B00CEF">
        <w:trPr>
          <w:trHeight w:val="410"/>
        </w:trPr>
        <w:tc>
          <w:tcPr>
            <w:tcW w:w="754" w:type="dxa"/>
            <w:vMerge w:val="restart"/>
          </w:tcPr>
          <w:p w14:paraId="15BF7A0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6DB8762A" w14:textId="77777777" w:rsidR="0016782F" w:rsidRPr="00643310" w:rsidRDefault="0016782F" w:rsidP="0016782F">
            <w:pPr>
              <w:rPr>
                <w:rFonts w:ascii="Times New Roman" w:hAnsi="Times New Roman" w:cs="Times New Roman"/>
                <w:sz w:val="24"/>
                <w:szCs w:val="24"/>
              </w:rPr>
            </w:pPr>
            <w:r>
              <w:rPr>
                <w:rFonts w:ascii="Times New Roman" w:hAnsi="Times New Roman" w:cs="Times New Roman"/>
                <w:sz w:val="24"/>
                <w:szCs w:val="24"/>
              </w:rPr>
              <w:t>Обеспечение режима защиты персональных данных:</w:t>
            </w:r>
          </w:p>
        </w:tc>
      </w:tr>
      <w:tr w:rsidR="0016782F" w14:paraId="1C1E13DC" w14:textId="77777777" w:rsidTr="003F0B66">
        <w:trPr>
          <w:trHeight w:val="3239"/>
        </w:trPr>
        <w:tc>
          <w:tcPr>
            <w:tcW w:w="754" w:type="dxa"/>
            <w:vMerge/>
          </w:tcPr>
          <w:p w14:paraId="2D10075F" w14:textId="77777777" w:rsidR="0016782F" w:rsidRDefault="0016782F" w:rsidP="0016782F">
            <w:pPr>
              <w:jc w:val="center"/>
              <w:rPr>
                <w:rFonts w:ascii="Times New Roman" w:hAnsi="Times New Roman" w:cs="Times New Roman"/>
                <w:sz w:val="24"/>
                <w:szCs w:val="24"/>
              </w:rPr>
            </w:pPr>
          </w:p>
        </w:tc>
        <w:tc>
          <w:tcPr>
            <w:tcW w:w="695" w:type="dxa"/>
            <w:vAlign w:val="center"/>
          </w:tcPr>
          <w:p w14:paraId="5AF797A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6782FC0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70C52A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ECB483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отсутствие приказа о лицах, уполномоченных на обработку персональных данных и </w:t>
            </w:r>
            <w:r w:rsidRPr="008F4671">
              <w:rPr>
                <w:rFonts w:ascii="Times New Roman" w:hAnsi="Times New Roman" w:cs="Times New Roman"/>
                <w:sz w:val="24"/>
                <w:szCs w:val="24"/>
              </w:rPr>
              <w:t xml:space="preserve">несущих ответственность в соответствии с законодательством Российской Федерации за нарушение режима защиты </w:t>
            </w:r>
            <w:r>
              <w:rPr>
                <w:rFonts w:ascii="Times New Roman" w:hAnsi="Times New Roman" w:cs="Times New Roman"/>
                <w:sz w:val="24"/>
                <w:szCs w:val="24"/>
              </w:rPr>
              <w:t>персональных данных федеральных государственных гражданских служащих МУ ФК (далее – гражданские служащие)</w:t>
            </w:r>
            <w:r w:rsidRPr="00FF394C">
              <w:rPr>
                <w:rFonts w:ascii="Times New Roman" w:hAnsi="Times New Roman" w:cs="Times New Roman"/>
                <w:sz w:val="24"/>
                <w:szCs w:val="24"/>
              </w:rPr>
              <w:t xml:space="preserve"> работников </w:t>
            </w:r>
            <w:r>
              <w:rPr>
                <w:rFonts w:ascii="Times New Roman" w:hAnsi="Times New Roman" w:cs="Times New Roman"/>
                <w:sz w:val="24"/>
                <w:szCs w:val="24"/>
              </w:rPr>
              <w:t>М</w:t>
            </w:r>
            <w:r w:rsidRPr="00FF394C">
              <w:rPr>
                <w:rFonts w:ascii="Times New Roman" w:hAnsi="Times New Roman" w:cs="Times New Roman"/>
                <w:sz w:val="24"/>
                <w:szCs w:val="24"/>
              </w:rPr>
              <w:t>У</w:t>
            </w:r>
            <w:r>
              <w:rPr>
                <w:rFonts w:ascii="Times New Roman" w:hAnsi="Times New Roman" w:cs="Times New Roman"/>
                <w:sz w:val="24"/>
                <w:szCs w:val="24"/>
              </w:rPr>
              <w:t> </w:t>
            </w:r>
            <w:r w:rsidRPr="00FF394C">
              <w:rPr>
                <w:rFonts w:ascii="Times New Roman" w:hAnsi="Times New Roman" w:cs="Times New Roman"/>
                <w:sz w:val="24"/>
                <w:szCs w:val="24"/>
              </w:rPr>
              <w:t>ФК, замещающих должности, не являющиеся должностями федеральной государственной гражданской службы</w:t>
            </w:r>
            <w:r>
              <w:rPr>
                <w:rFonts w:ascii="Times New Roman" w:hAnsi="Times New Roman" w:cs="Times New Roman"/>
                <w:sz w:val="24"/>
                <w:szCs w:val="24"/>
              </w:rPr>
              <w:t>;</w:t>
            </w:r>
          </w:p>
        </w:tc>
        <w:tc>
          <w:tcPr>
            <w:tcW w:w="796" w:type="dxa"/>
            <w:vAlign w:val="center"/>
          </w:tcPr>
          <w:p w14:paraId="779DB892"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8BEB664"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768162F"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F27ECA6"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9AEABDE"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D043E62"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6DA3488" w14:textId="77777777" w:rsidR="0016782F" w:rsidRDefault="0016782F" w:rsidP="0016782F">
            <w:pPr>
              <w:jc w:val="center"/>
            </w:pPr>
            <w:r>
              <w:rPr>
                <w:rFonts w:ascii="Times New Roman" w:hAnsi="Times New Roman" w:cs="Times New Roman"/>
                <w:sz w:val="24"/>
                <w:szCs w:val="24"/>
              </w:rPr>
              <w:t>средний</w:t>
            </w:r>
          </w:p>
        </w:tc>
      </w:tr>
      <w:tr w:rsidR="0016782F" w14:paraId="644A3919" w14:textId="77777777" w:rsidTr="00330A7A">
        <w:trPr>
          <w:trHeight w:val="109"/>
        </w:trPr>
        <w:tc>
          <w:tcPr>
            <w:tcW w:w="754" w:type="dxa"/>
            <w:vMerge/>
          </w:tcPr>
          <w:p w14:paraId="48EC9937" w14:textId="77777777" w:rsidR="0016782F" w:rsidRDefault="0016782F" w:rsidP="0016782F">
            <w:pPr>
              <w:jc w:val="center"/>
              <w:rPr>
                <w:rFonts w:ascii="Times New Roman" w:hAnsi="Times New Roman" w:cs="Times New Roman"/>
                <w:sz w:val="24"/>
                <w:szCs w:val="24"/>
              </w:rPr>
            </w:pPr>
          </w:p>
        </w:tc>
        <w:tc>
          <w:tcPr>
            <w:tcW w:w="695" w:type="dxa"/>
            <w:vAlign w:val="center"/>
          </w:tcPr>
          <w:p w14:paraId="37BEB8F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2ACA7103"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35E4A0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34B6C8D" w14:textId="77777777" w:rsidR="0016782F" w:rsidRPr="00825980" w:rsidRDefault="0016782F" w:rsidP="0016782F">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893423">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«Организация кадровой работы»</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sz w:val="24"/>
                <w:szCs w:val="24"/>
                <w:lang w:val="en-US"/>
              </w:rPr>
              <w:t>III</w:t>
            </w:r>
            <w:r>
              <w:rPr>
                <w:rFonts w:ascii="Times New Roman" w:hAnsi="Times New Roman" w:cs="Times New Roman"/>
                <w:bCs/>
                <w:sz w:val="24"/>
                <w:szCs w:val="24"/>
              </w:rPr>
              <w:t>) Классификатора рисков</w:t>
            </w:r>
            <w:r>
              <w:rPr>
                <w:rFonts w:ascii="Times New Roman" w:hAnsi="Times New Roman" w:cs="Times New Roman"/>
                <w:sz w:val="24"/>
                <w:szCs w:val="24"/>
              </w:rPr>
              <w:t>.</w:t>
            </w:r>
          </w:p>
        </w:tc>
        <w:tc>
          <w:tcPr>
            <w:tcW w:w="796" w:type="dxa"/>
            <w:vAlign w:val="center"/>
          </w:tcPr>
          <w:p w14:paraId="3F902DEC"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193E8244"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0E1821C7"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4ED4962D"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4C920FBE"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1A72CC3C" w14:textId="77777777" w:rsidR="0016782F"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4111D5F7" w14:textId="77777777" w:rsidR="0016782F" w:rsidRPr="00643310"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4615A5A6" w14:textId="77777777" w:rsidTr="00B00CEF">
        <w:trPr>
          <w:trHeight w:val="432"/>
        </w:trPr>
        <w:tc>
          <w:tcPr>
            <w:tcW w:w="754" w:type="dxa"/>
            <w:vMerge w:val="restart"/>
          </w:tcPr>
          <w:p w14:paraId="0E7D62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3443" w:type="dxa"/>
            <w:gridSpan w:val="12"/>
            <w:vAlign w:val="center"/>
          </w:tcPr>
          <w:p w14:paraId="7B2B457C" w14:textId="77777777" w:rsidR="0016782F" w:rsidRPr="005A52BA"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 учета кадров и делопроизводства по кадрам:</w:t>
            </w:r>
          </w:p>
        </w:tc>
      </w:tr>
      <w:tr w:rsidR="0016782F" w14:paraId="6EB3A3B6" w14:textId="77777777" w:rsidTr="001336DF">
        <w:trPr>
          <w:trHeight w:val="85"/>
        </w:trPr>
        <w:tc>
          <w:tcPr>
            <w:tcW w:w="754" w:type="dxa"/>
            <w:vMerge/>
          </w:tcPr>
          <w:p w14:paraId="4780B808" w14:textId="77777777" w:rsidR="0016782F" w:rsidRDefault="0016782F" w:rsidP="0016782F">
            <w:pPr>
              <w:jc w:val="center"/>
              <w:rPr>
                <w:rFonts w:ascii="Times New Roman" w:hAnsi="Times New Roman" w:cs="Times New Roman"/>
                <w:sz w:val="24"/>
                <w:szCs w:val="24"/>
              </w:rPr>
            </w:pPr>
          </w:p>
        </w:tc>
        <w:tc>
          <w:tcPr>
            <w:tcW w:w="695" w:type="dxa"/>
            <w:vAlign w:val="center"/>
          </w:tcPr>
          <w:p w14:paraId="3020E5DF" w14:textId="77777777" w:rsidR="0016782F" w:rsidRPr="00AF2C6C"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791F631E"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74" w:type="dxa"/>
            <w:vAlign w:val="center"/>
          </w:tcPr>
          <w:p w14:paraId="442A5E33"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1</w:t>
            </w:r>
          </w:p>
        </w:tc>
        <w:tc>
          <w:tcPr>
            <w:tcW w:w="5274" w:type="dxa"/>
            <w:vAlign w:val="center"/>
          </w:tcPr>
          <w:p w14:paraId="286C9E60"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организации и осуществления деятельности по учету кадров и делопроизводству по кадрам;</w:t>
            </w:r>
          </w:p>
        </w:tc>
        <w:tc>
          <w:tcPr>
            <w:tcW w:w="796" w:type="dxa"/>
            <w:vAlign w:val="center"/>
          </w:tcPr>
          <w:p w14:paraId="6A04862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A9BE9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56D137"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FA503EB"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8943F84"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A556912"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9ACA144"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401A5BA4" w14:textId="77777777" w:rsidTr="009441D8">
        <w:trPr>
          <w:trHeight w:val="85"/>
        </w:trPr>
        <w:tc>
          <w:tcPr>
            <w:tcW w:w="754" w:type="dxa"/>
            <w:vMerge/>
          </w:tcPr>
          <w:p w14:paraId="7C9C809D" w14:textId="77777777" w:rsidR="0016782F" w:rsidRDefault="0016782F" w:rsidP="0016782F">
            <w:pPr>
              <w:jc w:val="center"/>
              <w:rPr>
                <w:rFonts w:ascii="Times New Roman" w:hAnsi="Times New Roman" w:cs="Times New Roman"/>
                <w:sz w:val="24"/>
                <w:szCs w:val="24"/>
              </w:rPr>
            </w:pPr>
          </w:p>
        </w:tc>
        <w:tc>
          <w:tcPr>
            <w:tcW w:w="695" w:type="dxa"/>
            <w:vAlign w:val="center"/>
          </w:tcPr>
          <w:p w14:paraId="1AFEFED9" w14:textId="77777777" w:rsidR="0016782F" w:rsidRPr="00AF2C6C"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43838F64"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74" w:type="dxa"/>
            <w:vAlign w:val="center"/>
          </w:tcPr>
          <w:p w14:paraId="2920D0E3"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274" w:type="dxa"/>
            <w:vAlign w:val="center"/>
          </w:tcPr>
          <w:p w14:paraId="6AFA5AF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подготовке, оформлению проектов приказов и необходимых документов, связанных с поступлением на гражданскую службу, ее прохождением, </w:t>
            </w:r>
            <w:r>
              <w:rPr>
                <w:rFonts w:ascii="Times New Roman" w:hAnsi="Times New Roman" w:cs="Times New Roman"/>
                <w:sz w:val="24"/>
                <w:szCs w:val="24"/>
              </w:rPr>
              <w:lastRenderedPageBreak/>
              <w:t>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w:t>
            </w:r>
          </w:p>
        </w:tc>
        <w:tc>
          <w:tcPr>
            <w:tcW w:w="796" w:type="dxa"/>
            <w:vAlign w:val="center"/>
          </w:tcPr>
          <w:p w14:paraId="2180D960"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6720065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9F7ECF"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BD0B12D"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29ED5B"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838604"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B905A4"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0839C1AF" w14:textId="77777777" w:rsidTr="00B00CEF">
        <w:trPr>
          <w:trHeight w:val="579"/>
        </w:trPr>
        <w:tc>
          <w:tcPr>
            <w:tcW w:w="754" w:type="dxa"/>
            <w:vMerge/>
          </w:tcPr>
          <w:p w14:paraId="4E3A6E1B" w14:textId="77777777" w:rsidR="0016782F" w:rsidRDefault="0016782F" w:rsidP="0016782F">
            <w:pPr>
              <w:jc w:val="center"/>
              <w:rPr>
                <w:rFonts w:ascii="Times New Roman" w:hAnsi="Times New Roman" w:cs="Times New Roman"/>
                <w:sz w:val="24"/>
                <w:szCs w:val="24"/>
              </w:rPr>
            </w:pPr>
          </w:p>
        </w:tc>
        <w:tc>
          <w:tcPr>
            <w:tcW w:w="695" w:type="dxa"/>
            <w:vAlign w:val="center"/>
          </w:tcPr>
          <w:p w14:paraId="329EDF3F" w14:textId="77777777" w:rsidR="0016782F" w:rsidRPr="00AF2C6C"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13E73AC6"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74" w:type="dxa"/>
            <w:vAlign w:val="center"/>
          </w:tcPr>
          <w:p w14:paraId="28C66AF7" w14:textId="77777777" w:rsidR="0016782F" w:rsidDel="001516F9"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F023F93" w14:textId="77777777" w:rsidR="0016782F" w:rsidDel="001516F9" w:rsidRDefault="0016782F" w:rsidP="0016782F">
            <w:pPr>
              <w:jc w:val="both"/>
              <w:rPr>
                <w:rFonts w:ascii="Times New Roman" w:hAnsi="Times New Roman" w:cs="Times New Roman"/>
                <w:sz w:val="24"/>
                <w:szCs w:val="24"/>
              </w:rPr>
            </w:pPr>
            <w:r w:rsidRPr="000E7B01">
              <w:rPr>
                <w:rFonts w:ascii="Times New Roman" w:hAnsi="Times New Roman" w:cs="Times New Roman"/>
                <w:sz w:val="24"/>
                <w:szCs w:val="24"/>
              </w:rPr>
              <w:t xml:space="preserve">иные риски по пункту 2 направления деятельности </w:t>
            </w:r>
            <w:r w:rsidRPr="000E7B01">
              <w:rPr>
                <w:rFonts w:ascii="Times New Roman" w:hAnsi="Times New Roman" w:cs="Times New Roman"/>
                <w:sz w:val="24"/>
                <w:szCs w:val="24"/>
                <w:lang w:val="en-US"/>
              </w:rPr>
              <w:t>III</w:t>
            </w:r>
            <w:r w:rsidRPr="000E7B01">
              <w:rPr>
                <w:rFonts w:ascii="Times New Roman" w:hAnsi="Times New Roman" w:cs="Times New Roman"/>
                <w:sz w:val="24"/>
                <w:szCs w:val="24"/>
              </w:rPr>
              <w:t xml:space="preserve"> Классификатора</w:t>
            </w:r>
            <w:r w:rsidRPr="000E7B01">
              <w:rPr>
                <w:rFonts w:ascii="Times New Roman" w:eastAsia="Times New Roman" w:hAnsi="Times New Roman" w:cs="Times New Roman"/>
                <w:bCs/>
                <w:sz w:val="24"/>
                <w:szCs w:val="24"/>
                <w:lang w:eastAsia="ru-RU"/>
              </w:rPr>
              <w:t xml:space="preserve"> рисков</w:t>
            </w:r>
            <w:r w:rsidRPr="000E7B01">
              <w:rPr>
                <w:rFonts w:ascii="Times New Roman" w:hAnsi="Times New Roman"/>
                <w:bCs/>
                <w:sz w:val="24"/>
                <w:szCs w:val="24"/>
              </w:rPr>
              <w:t>.</w:t>
            </w:r>
          </w:p>
        </w:tc>
        <w:tc>
          <w:tcPr>
            <w:tcW w:w="796" w:type="dxa"/>
            <w:vAlign w:val="center"/>
          </w:tcPr>
          <w:p w14:paraId="744DCCEE"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63" w:type="dxa"/>
            <w:vAlign w:val="center"/>
          </w:tcPr>
          <w:p w14:paraId="67BBC131"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85" w:type="dxa"/>
            <w:vAlign w:val="center"/>
          </w:tcPr>
          <w:p w14:paraId="28EF6306"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41" w:type="dxa"/>
            <w:vAlign w:val="center"/>
          </w:tcPr>
          <w:p w14:paraId="02B69814"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63" w:type="dxa"/>
            <w:vAlign w:val="center"/>
          </w:tcPr>
          <w:p w14:paraId="31F4E1E7"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85" w:type="dxa"/>
            <w:vAlign w:val="center"/>
          </w:tcPr>
          <w:p w14:paraId="1A8B1BF6"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1571" w:type="dxa"/>
            <w:vAlign w:val="center"/>
          </w:tcPr>
          <w:p w14:paraId="65BC69F5" w14:textId="77777777" w:rsidR="0016782F" w:rsidDel="001516F9"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низкий</w:t>
            </w:r>
          </w:p>
        </w:tc>
      </w:tr>
      <w:tr w:rsidR="0016782F" w14:paraId="1F8008DC" w14:textId="77777777" w:rsidTr="00B00CEF">
        <w:trPr>
          <w:trHeight w:val="715"/>
        </w:trPr>
        <w:tc>
          <w:tcPr>
            <w:tcW w:w="754" w:type="dxa"/>
            <w:vMerge w:val="restart"/>
          </w:tcPr>
          <w:p w14:paraId="2AC81CB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5A02263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Поступление граждан на гражданскую службу для замещения должности гражданской службы или замещение гражданским служащим другой должности гражданской службы:</w:t>
            </w:r>
          </w:p>
        </w:tc>
      </w:tr>
      <w:tr w:rsidR="0016782F" w14:paraId="794D2E0E" w14:textId="77777777" w:rsidTr="00B00CEF">
        <w:trPr>
          <w:trHeight w:val="1946"/>
        </w:trPr>
        <w:tc>
          <w:tcPr>
            <w:tcW w:w="754" w:type="dxa"/>
            <w:vMerge/>
          </w:tcPr>
          <w:p w14:paraId="0DE09859" w14:textId="77777777" w:rsidR="0016782F" w:rsidRDefault="0016782F" w:rsidP="0016782F">
            <w:pPr>
              <w:jc w:val="center"/>
              <w:rPr>
                <w:rFonts w:ascii="Times New Roman" w:hAnsi="Times New Roman" w:cs="Times New Roman"/>
                <w:sz w:val="24"/>
                <w:szCs w:val="24"/>
              </w:rPr>
            </w:pPr>
          </w:p>
        </w:tc>
        <w:tc>
          <w:tcPr>
            <w:tcW w:w="695" w:type="dxa"/>
            <w:vAlign w:val="center"/>
          </w:tcPr>
          <w:p w14:paraId="7C413930" w14:textId="77777777" w:rsidR="0016782F" w:rsidRPr="00AF2C6C" w:rsidRDefault="0016782F" w:rsidP="0016782F">
            <w:pPr>
              <w:jc w:val="center"/>
              <w:rPr>
                <w:rFonts w:ascii="Times New Roman" w:hAnsi="Times New Roman" w:cs="Times New Roman"/>
                <w:sz w:val="24"/>
                <w:szCs w:val="24"/>
              </w:rPr>
            </w:pPr>
            <w:r w:rsidRPr="00FE1F21">
              <w:rPr>
                <w:rFonts w:ascii="Times New Roman" w:hAnsi="Times New Roman" w:cs="Times New Roman"/>
                <w:sz w:val="24"/>
                <w:szCs w:val="24"/>
              </w:rPr>
              <w:t>3</w:t>
            </w:r>
          </w:p>
        </w:tc>
        <w:tc>
          <w:tcPr>
            <w:tcW w:w="696" w:type="dxa"/>
            <w:gridSpan w:val="2"/>
            <w:vAlign w:val="center"/>
          </w:tcPr>
          <w:p w14:paraId="6D3BE2BE" w14:textId="77777777" w:rsidR="0016782F" w:rsidRPr="00AF2C6C"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D767A0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5351546" w14:textId="77777777" w:rsidR="0016782F" w:rsidRPr="0006259B" w:rsidRDefault="0016782F" w:rsidP="0016782F">
            <w:pPr>
              <w:jc w:val="both"/>
              <w:rPr>
                <w:rFonts w:ascii="Times New Roman" w:hAnsi="Times New Roman" w:cs="Times New Roman"/>
                <w:sz w:val="24"/>
                <w:szCs w:val="24"/>
              </w:rPr>
            </w:pPr>
            <w:r w:rsidRPr="0006259B">
              <w:rPr>
                <w:rFonts w:ascii="Times New Roman" w:hAnsi="Times New Roman" w:cs="Times New Roman"/>
                <w:sz w:val="24"/>
                <w:szCs w:val="24"/>
              </w:rP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без проведения конкурса в случае, когда требуется проведение конкурса при замещении указанной должности;</w:t>
            </w:r>
          </w:p>
        </w:tc>
        <w:tc>
          <w:tcPr>
            <w:tcW w:w="796" w:type="dxa"/>
            <w:vAlign w:val="center"/>
          </w:tcPr>
          <w:p w14:paraId="507DDC0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76E917F"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7D07B45" w14:textId="77777777" w:rsidR="0016782F"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5415E081"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65297EB"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099AF129"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8225CC2" w14:textId="77777777" w:rsidR="0016782F" w:rsidRDefault="0016782F" w:rsidP="0016782F">
            <w:pPr>
              <w:jc w:val="center"/>
            </w:pPr>
            <w:r>
              <w:rPr>
                <w:rFonts w:ascii="Times New Roman" w:hAnsi="Times New Roman" w:cs="Times New Roman"/>
                <w:sz w:val="24"/>
                <w:szCs w:val="24"/>
              </w:rPr>
              <w:t>значимый</w:t>
            </w:r>
          </w:p>
        </w:tc>
      </w:tr>
      <w:tr w:rsidR="0016782F" w14:paraId="4D82F324" w14:textId="77777777" w:rsidTr="00B11000">
        <w:trPr>
          <w:trHeight w:val="85"/>
        </w:trPr>
        <w:tc>
          <w:tcPr>
            <w:tcW w:w="754" w:type="dxa"/>
            <w:vMerge/>
          </w:tcPr>
          <w:p w14:paraId="20ECB60A" w14:textId="77777777" w:rsidR="0016782F" w:rsidRDefault="0016782F" w:rsidP="0016782F">
            <w:pPr>
              <w:jc w:val="center"/>
              <w:rPr>
                <w:rFonts w:ascii="Times New Roman" w:hAnsi="Times New Roman" w:cs="Times New Roman"/>
                <w:sz w:val="24"/>
                <w:szCs w:val="24"/>
              </w:rPr>
            </w:pPr>
          </w:p>
        </w:tc>
        <w:tc>
          <w:tcPr>
            <w:tcW w:w="695" w:type="dxa"/>
            <w:vAlign w:val="center"/>
          </w:tcPr>
          <w:p w14:paraId="3410674A" w14:textId="77777777" w:rsidR="0016782F" w:rsidRPr="00AF2C6C" w:rsidRDefault="0016782F" w:rsidP="0016782F">
            <w:pPr>
              <w:jc w:val="center"/>
              <w:rPr>
                <w:rFonts w:ascii="Times New Roman" w:hAnsi="Times New Roman" w:cs="Times New Roman"/>
                <w:sz w:val="24"/>
                <w:szCs w:val="24"/>
              </w:rPr>
            </w:pPr>
            <w:r w:rsidRPr="00FE1F21">
              <w:rPr>
                <w:rFonts w:ascii="Times New Roman" w:hAnsi="Times New Roman" w:cs="Times New Roman"/>
                <w:sz w:val="24"/>
                <w:szCs w:val="24"/>
              </w:rPr>
              <w:t>3</w:t>
            </w:r>
          </w:p>
        </w:tc>
        <w:tc>
          <w:tcPr>
            <w:tcW w:w="696" w:type="dxa"/>
            <w:gridSpan w:val="2"/>
            <w:vAlign w:val="center"/>
          </w:tcPr>
          <w:p w14:paraId="74574A8F" w14:textId="77777777" w:rsidR="0016782F" w:rsidRPr="00AF2C6C"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3D457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42D6D3E" w14:textId="77777777" w:rsidR="0016782F" w:rsidRDefault="0016782F" w:rsidP="0016782F">
            <w:pPr>
              <w:widowControl w:val="0"/>
              <w:jc w:val="both"/>
              <w:rPr>
                <w:rFonts w:ascii="Times New Roman" w:hAnsi="Times New Roman" w:cs="Times New Roman"/>
                <w:sz w:val="24"/>
                <w:szCs w:val="24"/>
              </w:rPr>
            </w:pPr>
            <w:r w:rsidRPr="00AF2AD4">
              <w:rPr>
                <w:rFonts w:ascii="Times New Roman" w:hAnsi="Times New Roman" w:cs="Times New Roman"/>
                <w:sz w:val="24"/>
                <w:szCs w:val="24"/>
              </w:rPr>
              <w:t xml:space="preserve">несоответствие гражданских служащих, назначаемых на должности гражданской службы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w:t>
            </w:r>
            <w:r w:rsidRPr="00AF2AD4">
              <w:rPr>
                <w:rFonts w:ascii="Times New Roman" w:hAnsi="Times New Roman" w:cs="Times New Roman"/>
                <w:sz w:val="24"/>
                <w:szCs w:val="24"/>
              </w:rPr>
              <w:lastRenderedPageBreak/>
              <w:t>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Pr>
                <w:rFonts w:ascii="Times New Roman" w:hAnsi="Times New Roman" w:cs="Times New Roman"/>
                <w:sz w:val="24"/>
                <w:szCs w:val="24"/>
              </w:rPr>
              <w:t>;</w:t>
            </w:r>
          </w:p>
        </w:tc>
        <w:tc>
          <w:tcPr>
            <w:tcW w:w="796" w:type="dxa"/>
            <w:vAlign w:val="center"/>
          </w:tcPr>
          <w:p w14:paraId="2DC4AFA7" w14:textId="77777777" w:rsidR="0016782F" w:rsidRPr="00366F94" w:rsidRDefault="0016782F" w:rsidP="0016782F">
            <w:pPr>
              <w:widowControl w:val="0"/>
              <w:jc w:val="center"/>
              <w:rPr>
                <w:rFonts w:ascii="Times New Roman" w:hAnsi="Times New Roman" w:cs="Times New Roman"/>
                <w:sz w:val="24"/>
                <w:szCs w:val="24"/>
              </w:rPr>
            </w:pPr>
            <w:r w:rsidRPr="00366F94">
              <w:rPr>
                <w:rFonts w:ascii="Times New Roman" w:hAnsi="Times New Roman" w:cs="Times New Roman"/>
                <w:sz w:val="24"/>
                <w:szCs w:val="24"/>
              </w:rPr>
              <w:lastRenderedPageBreak/>
              <w:t>–</w:t>
            </w:r>
          </w:p>
        </w:tc>
        <w:tc>
          <w:tcPr>
            <w:tcW w:w="763" w:type="dxa"/>
            <w:vAlign w:val="center"/>
          </w:tcPr>
          <w:p w14:paraId="6D93621F" w14:textId="77777777" w:rsidR="0016782F" w:rsidRPr="00366F94" w:rsidRDefault="0016782F" w:rsidP="0016782F">
            <w:pPr>
              <w:widowControl w:val="0"/>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4A2831E7" w14:textId="77777777" w:rsidR="0016782F" w:rsidRDefault="0016782F" w:rsidP="0016782F">
            <w:pPr>
              <w:widowControl w:val="0"/>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030F4177" w14:textId="77777777" w:rsidR="0016782F" w:rsidRPr="00366F94"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4F1DD6" w14:textId="77777777" w:rsidR="0016782F" w:rsidRPr="00366F94"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389002" w14:textId="77777777" w:rsidR="0016782F" w:rsidRPr="00366F94"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5F97179" w14:textId="77777777" w:rsidR="0016782F" w:rsidRDefault="0016782F" w:rsidP="0016782F">
            <w:pPr>
              <w:widowControl w:val="0"/>
              <w:jc w:val="center"/>
            </w:pPr>
            <w:r w:rsidRPr="00C05472">
              <w:rPr>
                <w:rFonts w:ascii="Times New Roman" w:hAnsi="Times New Roman" w:cs="Times New Roman"/>
                <w:sz w:val="24"/>
                <w:szCs w:val="24"/>
              </w:rPr>
              <w:t>значимый</w:t>
            </w:r>
          </w:p>
        </w:tc>
      </w:tr>
      <w:tr w:rsidR="0016782F" w14:paraId="60568151" w14:textId="77777777" w:rsidTr="00B00CEF">
        <w:trPr>
          <w:trHeight w:val="1430"/>
        </w:trPr>
        <w:tc>
          <w:tcPr>
            <w:tcW w:w="754" w:type="dxa"/>
            <w:vMerge/>
          </w:tcPr>
          <w:p w14:paraId="33B69128" w14:textId="77777777" w:rsidR="0016782F" w:rsidRDefault="0016782F" w:rsidP="0016782F">
            <w:pPr>
              <w:jc w:val="center"/>
              <w:rPr>
                <w:rFonts w:ascii="Times New Roman" w:hAnsi="Times New Roman" w:cs="Times New Roman"/>
                <w:sz w:val="24"/>
                <w:szCs w:val="24"/>
              </w:rPr>
            </w:pPr>
          </w:p>
        </w:tc>
        <w:tc>
          <w:tcPr>
            <w:tcW w:w="695" w:type="dxa"/>
            <w:vAlign w:val="center"/>
          </w:tcPr>
          <w:p w14:paraId="7DEB86A4" w14:textId="77777777" w:rsidR="0016782F" w:rsidRPr="00AF2C6C" w:rsidRDefault="0016782F" w:rsidP="0016782F">
            <w:pPr>
              <w:jc w:val="center"/>
              <w:rPr>
                <w:rFonts w:ascii="Times New Roman" w:hAnsi="Times New Roman" w:cs="Times New Roman"/>
                <w:sz w:val="24"/>
                <w:szCs w:val="24"/>
              </w:rPr>
            </w:pPr>
            <w:r w:rsidRPr="00FE1F21">
              <w:rPr>
                <w:rFonts w:ascii="Times New Roman" w:hAnsi="Times New Roman" w:cs="Times New Roman"/>
                <w:sz w:val="24"/>
                <w:szCs w:val="24"/>
              </w:rPr>
              <w:t>3</w:t>
            </w:r>
          </w:p>
        </w:tc>
        <w:tc>
          <w:tcPr>
            <w:tcW w:w="696" w:type="dxa"/>
            <w:gridSpan w:val="2"/>
            <w:vAlign w:val="center"/>
          </w:tcPr>
          <w:p w14:paraId="4F993CFC" w14:textId="77777777" w:rsidR="0016782F" w:rsidRPr="00AF2C6C"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4C56F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55A41C5" w14:textId="04637A2D"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несоответствие формы и содержания служебного контракта законодательству Российской Федерации (права и обязанности сторон, иные условия, изменение условий служебного контракта);</w:t>
            </w:r>
          </w:p>
        </w:tc>
        <w:tc>
          <w:tcPr>
            <w:tcW w:w="796" w:type="dxa"/>
            <w:vAlign w:val="center"/>
          </w:tcPr>
          <w:p w14:paraId="529A216B"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E00F390"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058CD886" w14:textId="77777777" w:rsidR="0016782F"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075B2DE0"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FBAFC2"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59286F6"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504AE8"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782DDF43" w14:textId="77777777" w:rsidTr="00B00CEF">
        <w:trPr>
          <w:trHeight w:val="600"/>
        </w:trPr>
        <w:tc>
          <w:tcPr>
            <w:tcW w:w="754" w:type="dxa"/>
            <w:vMerge/>
          </w:tcPr>
          <w:p w14:paraId="71ABF4DD" w14:textId="77777777" w:rsidR="0016782F" w:rsidRDefault="0016782F" w:rsidP="0016782F">
            <w:pPr>
              <w:jc w:val="center"/>
              <w:rPr>
                <w:rFonts w:ascii="Times New Roman" w:hAnsi="Times New Roman" w:cs="Times New Roman"/>
                <w:sz w:val="24"/>
                <w:szCs w:val="24"/>
              </w:rPr>
            </w:pPr>
          </w:p>
        </w:tc>
        <w:tc>
          <w:tcPr>
            <w:tcW w:w="695" w:type="dxa"/>
            <w:vAlign w:val="center"/>
          </w:tcPr>
          <w:p w14:paraId="6CDDA676" w14:textId="77777777" w:rsidR="0016782F" w:rsidRPr="00AF2C6C" w:rsidRDefault="0016782F" w:rsidP="0016782F">
            <w:pPr>
              <w:jc w:val="center"/>
              <w:rPr>
                <w:rFonts w:ascii="Times New Roman" w:hAnsi="Times New Roman" w:cs="Times New Roman"/>
                <w:sz w:val="24"/>
                <w:szCs w:val="24"/>
              </w:rPr>
            </w:pPr>
            <w:r w:rsidRPr="00FE1F21">
              <w:rPr>
                <w:rFonts w:ascii="Times New Roman" w:hAnsi="Times New Roman" w:cs="Times New Roman"/>
                <w:sz w:val="24"/>
                <w:szCs w:val="24"/>
              </w:rPr>
              <w:t>3</w:t>
            </w:r>
          </w:p>
        </w:tc>
        <w:tc>
          <w:tcPr>
            <w:tcW w:w="696" w:type="dxa"/>
            <w:gridSpan w:val="2"/>
            <w:vAlign w:val="center"/>
          </w:tcPr>
          <w:p w14:paraId="0E47F787" w14:textId="77777777" w:rsidR="0016782F" w:rsidRPr="00AF2C6C"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9EFB6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C46CDF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bCs/>
                <w:sz w:val="24"/>
                <w:szCs w:val="24"/>
              </w:rPr>
              <w:t>.</w:t>
            </w:r>
          </w:p>
        </w:tc>
        <w:tc>
          <w:tcPr>
            <w:tcW w:w="796" w:type="dxa"/>
            <w:vAlign w:val="center"/>
          </w:tcPr>
          <w:p w14:paraId="435877D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3FA375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12AD6D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380806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3C991E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F0340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807A411" w14:textId="77777777" w:rsidR="0016782F" w:rsidRDefault="0016782F" w:rsidP="0016782F">
            <w:pPr>
              <w:jc w:val="center"/>
            </w:pPr>
            <w:r>
              <w:rPr>
                <w:rFonts w:ascii="Times New Roman" w:hAnsi="Times New Roman" w:cs="Times New Roman"/>
                <w:sz w:val="24"/>
                <w:szCs w:val="24"/>
              </w:rPr>
              <w:t>низкий</w:t>
            </w:r>
          </w:p>
        </w:tc>
      </w:tr>
      <w:tr w:rsidR="0016782F" w14:paraId="42494529" w14:textId="77777777" w:rsidTr="001336DF">
        <w:trPr>
          <w:trHeight w:val="381"/>
        </w:trPr>
        <w:tc>
          <w:tcPr>
            <w:tcW w:w="754" w:type="dxa"/>
            <w:vMerge w:val="restart"/>
          </w:tcPr>
          <w:p w14:paraId="12DB0B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784D231F" w14:textId="77777777" w:rsidR="0016782F" w:rsidRDefault="0016782F" w:rsidP="0016782F">
            <w:pPr>
              <w:jc w:val="both"/>
            </w:pPr>
            <w:r w:rsidRPr="00987C75">
              <w:rPr>
                <w:rFonts w:ascii="Times New Roman" w:hAnsi="Times New Roman" w:cs="Times New Roman"/>
                <w:sz w:val="24"/>
                <w:szCs w:val="24"/>
              </w:rPr>
              <w:t>П</w:t>
            </w:r>
            <w:r w:rsidRPr="00987C75">
              <w:rPr>
                <w:rFonts w:ascii="Times New Roman" w:hAnsi="Times New Roman" w:cs="Times New Roman"/>
                <w:color w:val="000000"/>
                <w:sz w:val="24"/>
                <w:szCs w:val="24"/>
              </w:rPr>
              <w:t>оступление на работу граждан</w:t>
            </w:r>
            <w:r w:rsidRPr="00987C75">
              <w:rPr>
                <w:rFonts w:ascii="Times New Roman" w:hAnsi="Times New Roman" w:cs="Times New Roman"/>
                <w:sz w:val="24"/>
                <w:szCs w:val="24"/>
              </w:rPr>
              <w:t xml:space="preserve"> </w:t>
            </w:r>
            <w:r>
              <w:rPr>
                <w:rFonts w:ascii="Times New Roman" w:hAnsi="Times New Roman" w:cs="Times New Roman"/>
                <w:sz w:val="24"/>
                <w:szCs w:val="24"/>
              </w:rPr>
              <w:t xml:space="preserve">для замещения </w:t>
            </w:r>
            <w:r w:rsidRPr="00987C75">
              <w:rPr>
                <w:rFonts w:ascii="Times New Roman" w:hAnsi="Times New Roman" w:cs="Times New Roman"/>
                <w:sz w:val="24"/>
                <w:szCs w:val="24"/>
              </w:rPr>
              <w:t>должност</w:t>
            </w:r>
            <w:r>
              <w:rPr>
                <w:rFonts w:ascii="Times New Roman" w:hAnsi="Times New Roman" w:cs="Times New Roman"/>
                <w:sz w:val="24"/>
                <w:szCs w:val="24"/>
              </w:rPr>
              <w:t>ей</w:t>
            </w:r>
            <w:r w:rsidRPr="00987C75">
              <w:rPr>
                <w:rFonts w:ascii="Times New Roman" w:hAnsi="Times New Roman" w:cs="Times New Roman"/>
                <w:sz w:val="24"/>
                <w:szCs w:val="24"/>
              </w:rPr>
              <w:t xml:space="preserve">, не </w:t>
            </w:r>
            <w:r>
              <w:rPr>
                <w:rFonts w:ascii="Times New Roman" w:hAnsi="Times New Roman" w:cs="Times New Roman"/>
                <w:sz w:val="24"/>
                <w:szCs w:val="24"/>
              </w:rPr>
              <w:t xml:space="preserve">являющихся </w:t>
            </w:r>
            <w:r w:rsidRPr="00987C75">
              <w:rPr>
                <w:rFonts w:ascii="Times New Roman" w:hAnsi="Times New Roman" w:cs="Times New Roman"/>
                <w:sz w:val="24"/>
                <w:szCs w:val="24"/>
              </w:rPr>
              <w:t>должностям</w:t>
            </w:r>
            <w:r>
              <w:rPr>
                <w:rFonts w:ascii="Times New Roman" w:hAnsi="Times New Roman" w:cs="Times New Roman"/>
                <w:sz w:val="24"/>
                <w:szCs w:val="24"/>
              </w:rPr>
              <w:t>и</w:t>
            </w:r>
            <w:r w:rsidRPr="00987C75">
              <w:rPr>
                <w:rFonts w:ascii="Times New Roman" w:hAnsi="Times New Roman" w:cs="Times New Roman"/>
                <w:sz w:val="24"/>
                <w:szCs w:val="24"/>
              </w:rPr>
              <w:t xml:space="preserve"> федеральной государственной гражданской службы, заключение трудовых договоров</w:t>
            </w:r>
            <w:r w:rsidRPr="00987C75">
              <w:rPr>
                <w:rStyle w:val="a6"/>
                <w:rFonts w:ascii="Times New Roman" w:hAnsi="Times New Roman" w:cs="Times New Roman"/>
                <w:sz w:val="24"/>
                <w:szCs w:val="24"/>
              </w:rPr>
              <w:footnoteReference w:id="7"/>
            </w:r>
            <w:r w:rsidRPr="00987C75">
              <w:rPr>
                <w:rFonts w:ascii="Times New Roman" w:hAnsi="Times New Roman" w:cs="Times New Roman"/>
                <w:sz w:val="24"/>
                <w:szCs w:val="24"/>
              </w:rPr>
              <w:t>:</w:t>
            </w:r>
          </w:p>
        </w:tc>
      </w:tr>
      <w:tr w:rsidR="0016782F" w14:paraId="6E32F6B7" w14:textId="77777777" w:rsidTr="00B00CEF">
        <w:trPr>
          <w:trHeight w:val="1680"/>
        </w:trPr>
        <w:tc>
          <w:tcPr>
            <w:tcW w:w="754" w:type="dxa"/>
            <w:vMerge/>
          </w:tcPr>
          <w:p w14:paraId="0FEF1B20" w14:textId="77777777" w:rsidR="0016782F" w:rsidRDefault="0016782F" w:rsidP="0016782F">
            <w:pPr>
              <w:jc w:val="center"/>
              <w:rPr>
                <w:rFonts w:ascii="Times New Roman" w:hAnsi="Times New Roman" w:cs="Times New Roman"/>
                <w:sz w:val="24"/>
                <w:szCs w:val="24"/>
              </w:rPr>
            </w:pPr>
          </w:p>
        </w:tc>
        <w:tc>
          <w:tcPr>
            <w:tcW w:w="695" w:type="dxa"/>
            <w:vAlign w:val="center"/>
          </w:tcPr>
          <w:p w14:paraId="62F05D4F" w14:textId="77777777" w:rsidR="0016782F" w:rsidRPr="007B3011" w:rsidRDefault="0016782F" w:rsidP="0016782F">
            <w:pPr>
              <w:jc w:val="center"/>
              <w:rPr>
                <w:rFonts w:ascii="Times New Roman" w:hAnsi="Times New Roman" w:cs="Times New Roman"/>
                <w:sz w:val="24"/>
                <w:szCs w:val="24"/>
              </w:rPr>
            </w:pPr>
            <w:r w:rsidRPr="001440B2">
              <w:rPr>
                <w:rFonts w:ascii="Times New Roman" w:hAnsi="Times New Roman" w:cs="Times New Roman"/>
                <w:sz w:val="24"/>
                <w:szCs w:val="24"/>
              </w:rPr>
              <w:t>3</w:t>
            </w:r>
          </w:p>
        </w:tc>
        <w:tc>
          <w:tcPr>
            <w:tcW w:w="696" w:type="dxa"/>
            <w:gridSpan w:val="2"/>
            <w:vAlign w:val="center"/>
          </w:tcPr>
          <w:p w14:paraId="3A3892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767091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6D4AB4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формы и содержания трудовых договоров и соглашений об изменении определенных сторонами условий трудовых договоров требованиям законодательных </w:t>
            </w:r>
            <w:r>
              <w:rPr>
                <w:rFonts w:ascii="Times New Roman" w:hAnsi="Times New Roman" w:cs="Times New Roman"/>
                <w:sz w:val="24"/>
                <w:szCs w:val="24"/>
              </w:rPr>
              <w:br/>
              <w:t>и нормативных правовых актов Российской Федерации;</w:t>
            </w:r>
          </w:p>
        </w:tc>
        <w:tc>
          <w:tcPr>
            <w:tcW w:w="796" w:type="dxa"/>
            <w:vAlign w:val="center"/>
          </w:tcPr>
          <w:p w14:paraId="17BB4FD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7F26916"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9B6282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C2EBAE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7C60BD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3BFEBC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C3FFA4" w14:textId="77777777" w:rsidR="0016782F" w:rsidRDefault="0016782F" w:rsidP="0016782F">
            <w:pPr>
              <w:jc w:val="center"/>
            </w:pPr>
            <w:r>
              <w:rPr>
                <w:rFonts w:ascii="Times New Roman" w:hAnsi="Times New Roman" w:cs="Times New Roman"/>
                <w:sz w:val="24"/>
                <w:szCs w:val="24"/>
              </w:rPr>
              <w:t>средний</w:t>
            </w:r>
          </w:p>
        </w:tc>
      </w:tr>
      <w:tr w:rsidR="0016782F" w14:paraId="49061C0E" w14:textId="77777777" w:rsidTr="00B00CEF">
        <w:trPr>
          <w:trHeight w:val="109"/>
        </w:trPr>
        <w:tc>
          <w:tcPr>
            <w:tcW w:w="754" w:type="dxa"/>
            <w:vMerge/>
          </w:tcPr>
          <w:p w14:paraId="342FB6E7" w14:textId="77777777" w:rsidR="0016782F" w:rsidRDefault="0016782F" w:rsidP="0016782F">
            <w:pPr>
              <w:jc w:val="center"/>
              <w:rPr>
                <w:rFonts w:ascii="Times New Roman" w:hAnsi="Times New Roman" w:cs="Times New Roman"/>
                <w:sz w:val="24"/>
                <w:szCs w:val="24"/>
              </w:rPr>
            </w:pPr>
          </w:p>
        </w:tc>
        <w:tc>
          <w:tcPr>
            <w:tcW w:w="695" w:type="dxa"/>
            <w:vAlign w:val="center"/>
          </w:tcPr>
          <w:p w14:paraId="25888F77" w14:textId="77777777" w:rsidR="0016782F" w:rsidRPr="007B3011" w:rsidRDefault="0016782F" w:rsidP="0016782F">
            <w:pPr>
              <w:jc w:val="center"/>
              <w:rPr>
                <w:rFonts w:ascii="Times New Roman" w:hAnsi="Times New Roman" w:cs="Times New Roman"/>
                <w:sz w:val="24"/>
                <w:szCs w:val="24"/>
              </w:rPr>
            </w:pPr>
            <w:r w:rsidRPr="001440B2">
              <w:rPr>
                <w:rFonts w:ascii="Times New Roman" w:hAnsi="Times New Roman" w:cs="Times New Roman"/>
                <w:sz w:val="24"/>
                <w:szCs w:val="24"/>
              </w:rPr>
              <w:t>3</w:t>
            </w:r>
          </w:p>
        </w:tc>
        <w:tc>
          <w:tcPr>
            <w:tcW w:w="696" w:type="dxa"/>
            <w:gridSpan w:val="2"/>
            <w:vAlign w:val="center"/>
          </w:tcPr>
          <w:p w14:paraId="02F4900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B459D6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8B3675C"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необоснованность заключения срочных трудовых договоров;</w:t>
            </w:r>
          </w:p>
        </w:tc>
        <w:tc>
          <w:tcPr>
            <w:tcW w:w="796" w:type="dxa"/>
            <w:vAlign w:val="center"/>
          </w:tcPr>
          <w:p w14:paraId="55910C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8C75A2"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F89A18A"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E07153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C65A1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47A0BA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91DD877" w14:textId="77777777" w:rsidR="0016782F" w:rsidRDefault="0016782F" w:rsidP="0016782F">
            <w:pPr>
              <w:jc w:val="center"/>
            </w:pPr>
            <w:r>
              <w:rPr>
                <w:rFonts w:ascii="Times New Roman" w:hAnsi="Times New Roman" w:cs="Times New Roman"/>
                <w:sz w:val="24"/>
                <w:szCs w:val="24"/>
              </w:rPr>
              <w:t>средний</w:t>
            </w:r>
          </w:p>
        </w:tc>
      </w:tr>
      <w:tr w:rsidR="0016782F" w14:paraId="4FDCDCBC" w14:textId="77777777" w:rsidTr="00957B90">
        <w:trPr>
          <w:trHeight w:val="109"/>
        </w:trPr>
        <w:tc>
          <w:tcPr>
            <w:tcW w:w="754" w:type="dxa"/>
            <w:vMerge/>
          </w:tcPr>
          <w:p w14:paraId="0A6F223A" w14:textId="77777777" w:rsidR="0016782F" w:rsidRDefault="0016782F" w:rsidP="0016782F">
            <w:pPr>
              <w:jc w:val="center"/>
              <w:rPr>
                <w:rFonts w:ascii="Times New Roman" w:hAnsi="Times New Roman" w:cs="Times New Roman"/>
                <w:sz w:val="24"/>
                <w:szCs w:val="24"/>
              </w:rPr>
            </w:pPr>
          </w:p>
        </w:tc>
        <w:tc>
          <w:tcPr>
            <w:tcW w:w="695" w:type="dxa"/>
            <w:vAlign w:val="center"/>
          </w:tcPr>
          <w:p w14:paraId="6480B614" w14:textId="77777777" w:rsidR="0016782F" w:rsidRPr="007B3011" w:rsidRDefault="0016782F" w:rsidP="0016782F">
            <w:pPr>
              <w:jc w:val="center"/>
              <w:rPr>
                <w:rFonts w:ascii="Times New Roman" w:hAnsi="Times New Roman" w:cs="Times New Roman"/>
                <w:sz w:val="24"/>
                <w:szCs w:val="24"/>
              </w:rPr>
            </w:pPr>
            <w:r w:rsidRPr="001440B2">
              <w:rPr>
                <w:rFonts w:ascii="Times New Roman" w:hAnsi="Times New Roman" w:cs="Times New Roman"/>
                <w:sz w:val="24"/>
                <w:szCs w:val="24"/>
              </w:rPr>
              <w:t>3</w:t>
            </w:r>
          </w:p>
        </w:tc>
        <w:tc>
          <w:tcPr>
            <w:tcW w:w="696" w:type="dxa"/>
            <w:gridSpan w:val="2"/>
            <w:vAlign w:val="center"/>
          </w:tcPr>
          <w:p w14:paraId="38D6012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4F6C7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A42ED6D"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Pr>
                <w:rFonts w:ascii="Times New Roman" w:eastAsia="Times New Roman" w:hAnsi="Times New Roman" w:cs="Times New Roman"/>
                <w:sz w:val="24"/>
                <w:szCs w:val="24"/>
                <w:lang w:val="en-US" w:eastAsia="ru-RU"/>
              </w:rPr>
              <w:t>III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449B22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7FA43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51CA927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6361AE9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5734B5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1D3D5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C60C91" w14:textId="77777777" w:rsidR="0016782F" w:rsidRDefault="0016782F" w:rsidP="0016782F">
            <w:pPr>
              <w:jc w:val="center"/>
            </w:pPr>
            <w:r>
              <w:rPr>
                <w:rFonts w:ascii="Times New Roman" w:hAnsi="Times New Roman" w:cs="Times New Roman"/>
                <w:sz w:val="24"/>
                <w:szCs w:val="24"/>
              </w:rPr>
              <w:t>низкий</w:t>
            </w:r>
          </w:p>
        </w:tc>
      </w:tr>
      <w:tr w:rsidR="0016782F" w14:paraId="077E58A7" w14:textId="77777777" w:rsidTr="00B00CEF">
        <w:trPr>
          <w:trHeight w:val="109"/>
        </w:trPr>
        <w:tc>
          <w:tcPr>
            <w:tcW w:w="754" w:type="dxa"/>
            <w:vMerge w:val="restart"/>
          </w:tcPr>
          <w:p w14:paraId="670CEB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443" w:type="dxa"/>
            <w:gridSpan w:val="12"/>
            <w:vAlign w:val="center"/>
          </w:tcPr>
          <w:p w14:paraId="75BDA560" w14:textId="77777777" w:rsidR="0016782F" w:rsidRDefault="0016782F" w:rsidP="0016782F">
            <w:pPr>
              <w:jc w:val="both"/>
            </w:pPr>
            <w:r>
              <w:rPr>
                <w:rFonts w:ascii="Times New Roman" w:hAnsi="Times New Roman" w:cs="Times New Roman"/>
                <w:sz w:val="24"/>
                <w:szCs w:val="24"/>
              </w:rPr>
              <w:t>Формирование и хранение личных дел сотрудников МУ ФК:</w:t>
            </w:r>
          </w:p>
        </w:tc>
      </w:tr>
      <w:tr w:rsidR="0016782F" w14:paraId="721AA760" w14:textId="77777777" w:rsidTr="00D3161A">
        <w:trPr>
          <w:trHeight w:val="1412"/>
        </w:trPr>
        <w:tc>
          <w:tcPr>
            <w:tcW w:w="754" w:type="dxa"/>
            <w:vMerge/>
          </w:tcPr>
          <w:p w14:paraId="151BAD0D" w14:textId="77777777" w:rsidR="0016782F" w:rsidRDefault="0016782F" w:rsidP="0016782F">
            <w:pPr>
              <w:jc w:val="center"/>
              <w:rPr>
                <w:rFonts w:ascii="Times New Roman" w:hAnsi="Times New Roman" w:cs="Times New Roman"/>
                <w:sz w:val="24"/>
                <w:szCs w:val="24"/>
              </w:rPr>
            </w:pPr>
          </w:p>
        </w:tc>
        <w:tc>
          <w:tcPr>
            <w:tcW w:w="695" w:type="dxa"/>
            <w:vAlign w:val="center"/>
          </w:tcPr>
          <w:p w14:paraId="61CA8FE8" w14:textId="77777777" w:rsidR="0016782F" w:rsidRPr="007B3011" w:rsidRDefault="0016782F" w:rsidP="0016782F">
            <w:pPr>
              <w:jc w:val="center"/>
              <w:rPr>
                <w:rFonts w:ascii="Times New Roman" w:hAnsi="Times New Roman" w:cs="Times New Roman"/>
                <w:sz w:val="24"/>
                <w:szCs w:val="24"/>
              </w:rPr>
            </w:pPr>
            <w:r w:rsidRPr="004F4BC3">
              <w:rPr>
                <w:rFonts w:ascii="Times New Roman" w:hAnsi="Times New Roman" w:cs="Times New Roman"/>
                <w:sz w:val="24"/>
                <w:szCs w:val="24"/>
              </w:rPr>
              <w:t>3</w:t>
            </w:r>
          </w:p>
        </w:tc>
        <w:tc>
          <w:tcPr>
            <w:tcW w:w="696" w:type="dxa"/>
            <w:gridSpan w:val="2"/>
            <w:vAlign w:val="center"/>
          </w:tcPr>
          <w:p w14:paraId="32FF9C5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31E508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D046CD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несоответствие перечня документов, находящихся в личных делах сотрудников МУ ФК, перечню, установленному нормативными правовыми актами Российской Федерации;</w:t>
            </w:r>
          </w:p>
        </w:tc>
        <w:tc>
          <w:tcPr>
            <w:tcW w:w="796" w:type="dxa"/>
            <w:vAlign w:val="center"/>
          </w:tcPr>
          <w:p w14:paraId="7DCF479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3FB735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08546BF"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3F7DB5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A5624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B926C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7123F7E" w14:textId="77777777" w:rsidR="0016782F" w:rsidRDefault="0016782F" w:rsidP="0016782F">
            <w:pPr>
              <w:jc w:val="center"/>
            </w:pPr>
            <w:r>
              <w:rPr>
                <w:rFonts w:ascii="Times New Roman" w:hAnsi="Times New Roman" w:cs="Times New Roman"/>
                <w:sz w:val="24"/>
                <w:szCs w:val="24"/>
              </w:rPr>
              <w:t>низкий</w:t>
            </w:r>
          </w:p>
        </w:tc>
      </w:tr>
      <w:tr w:rsidR="0016782F" w14:paraId="5FB98CD7" w14:textId="77777777" w:rsidTr="00D3161A">
        <w:trPr>
          <w:trHeight w:val="697"/>
        </w:trPr>
        <w:tc>
          <w:tcPr>
            <w:tcW w:w="754" w:type="dxa"/>
            <w:vMerge/>
          </w:tcPr>
          <w:p w14:paraId="03940F94" w14:textId="77777777" w:rsidR="0016782F" w:rsidRDefault="0016782F" w:rsidP="0016782F">
            <w:pPr>
              <w:jc w:val="center"/>
              <w:rPr>
                <w:rFonts w:ascii="Times New Roman" w:hAnsi="Times New Roman" w:cs="Times New Roman"/>
                <w:sz w:val="24"/>
                <w:szCs w:val="24"/>
              </w:rPr>
            </w:pPr>
          </w:p>
        </w:tc>
        <w:tc>
          <w:tcPr>
            <w:tcW w:w="695" w:type="dxa"/>
            <w:vAlign w:val="center"/>
          </w:tcPr>
          <w:p w14:paraId="6226646D" w14:textId="77777777" w:rsidR="0016782F" w:rsidRPr="007B3011" w:rsidRDefault="0016782F" w:rsidP="0016782F">
            <w:pPr>
              <w:jc w:val="center"/>
              <w:rPr>
                <w:rFonts w:ascii="Times New Roman" w:hAnsi="Times New Roman" w:cs="Times New Roman"/>
                <w:sz w:val="24"/>
                <w:szCs w:val="24"/>
              </w:rPr>
            </w:pPr>
            <w:r w:rsidRPr="004F4BC3">
              <w:rPr>
                <w:rFonts w:ascii="Times New Roman" w:hAnsi="Times New Roman" w:cs="Times New Roman"/>
                <w:sz w:val="24"/>
                <w:szCs w:val="24"/>
              </w:rPr>
              <w:t>3</w:t>
            </w:r>
          </w:p>
        </w:tc>
        <w:tc>
          <w:tcPr>
            <w:tcW w:w="696" w:type="dxa"/>
            <w:gridSpan w:val="2"/>
            <w:vAlign w:val="center"/>
          </w:tcPr>
          <w:p w14:paraId="75E7844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DC9CF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23AFCA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необеспечение сохранности личных дел сотрудников МУ ФК, в том числе уволенных;</w:t>
            </w:r>
          </w:p>
        </w:tc>
        <w:tc>
          <w:tcPr>
            <w:tcW w:w="796" w:type="dxa"/>
            <w:vAlign w:val="center"/>
          </w:tcPr>
          <w:p w14:paraId="3BFC9EE4"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6568581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F0813D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3EEF74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9036B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85" w:type="dxa"/>
            <w:vAlign w:val="center"/>
          </w:tcPr>
          <w:p w14:paraId="34906DA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3CBE269" w14:textId="77777777" w:rsidR="0016782F" w:rsidRDefault="0016782F" w:rsidP="0016782F">
            <w:pPr>
              <w:jc w:val="center"/>
            </w:pPr>
            <w:r>
              <w:rPr>
                <w:rFonts w:ascii="Times New Roman" w:hAnsi="Times New Roman" w:cs="Times New Roman"/>
                <w:sz w:val="24"/>
                <w:szCs w:val="24"/>
              </w:rPr>
              <w:t>средний</w:t>
            </w:r>
          </w:p>
        </w:tc>
      </w:tr>
      <w:tr w:rsidR="0016782F" w14:paraId="38B6E29D" w14:textId="77777777" w:rsidTr="00D3161A">
        <w:trPr>
          <w:trHeight w:val="697"/>
        </w:trPr>
        <w:tc>
          <w:tcPr>
            <w:tcW w:w="754" w:type="dxa"/>
            <w:vMerge/>
          </w:tcPr>
          <w:p w14:paraId="6EAF3163" w14:textId="77777777" w:rsidR="0016782F" w:rsidRDefault="0016782F" w:rsidP="0016782F">
            <w:pPr>
              <w:jc w:val="center"/>
              <w:rPr>
                <w:rFonts w:ascii="Times New Roman" w:hAnsi="Times New Roman" w:cs="Times New Roman"/>
                <w:sz w:val="24"/>
                <w:szCs w:val="24"/>
              </w:rPr>
            </w:pPr>
          </w:p>
        </w:tc>
        <w:tc>
          <w:tcPr>
            <w:tcW w:w="695" w:type="dxa"/>
            <w:vAlign w:val="center"/>
          </w:tcPr>
          <w:p w14:paraId="5206A2F1" w14:textId="470AC4BD" w:rsidR="0016782F" w:rsidRPr="004F4BC3"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63A5DAAE" w14:textId="2659B3D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CC32AF6" w14:textId="6738706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65412D6" w14:textId="57F69767" w:rsidR="0016782F" w:rsidRDefault="0016782F" w:rsidP="0016782F">
            <w:pPr>
              <w:jc w:val="both"/>
              <w:rPr>
                <w:rFonts w:ascii="Times New Roman" w:hAnsi="Times New Roman" w:cs="Times New Roman"/>
                <w:sz w:val="24"/>
                <w:szCs w:val="24"/>
              </w:rPr>
            </w:pPr>
            <w:r w:rsidRPr="00CD5A6F">
              <w:rPr>
                <w:rFonts w:ascii="Times New Roman" w:hAnsi="Times New Roman" w:cs="Times New Roman"/>
                <w:sz w:val="24"/>
                <w:szCs w:val="24"/>
              </w:rPr>
              <w:t>необеспечение полноты заполнения электронных личных дел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cs="Times New Roman"/>
                <w:sz w:val="24"/>
                <w:szCs w:val="24"/>
              </w:rPr>
              <w:t>;</w:t>
            </w:r>
          </w:p>
        </w:tc>
        <w:tc>
          <w:tcPr>
            <w:tcW w:w="796" w:type="dxa"/>
            <w:vAlign w:val="center"/>
          </w:tcPr>
          <w:p w14:paraId="32634BC6" w14:textId="3242C67F"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5EAEF7" w14:textId="4FA9C8DC"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6B10E0" w14:textId="66AE7980"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B731E5E" w14:textId="6DDB5B4C"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60D071" w14:textId="14C56951"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296626" w14:textId="5F0FE6BA"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40BD9B" w14:textId="2A41AB2B"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47C80ED2" w14:textId="77777777" w:rsidTr="005F3827">
        <w:trPr>
          <w:trHeight w:val="130"/>
        </w:trPr>
        <w:tc>
          <w:tcPr>
            <w:tcW w:w="754" w:type="dxa"/>
            <w:vMerge/>
          </w:tcPr>
          <w:p w14:paraId="6C5D04DF" w14:textId="77777777" w:rsidR="0016782F" w:rsidRDefault="0016782F" w:rsidP="0016782F">
            <w:pPr>
              <w:jc w:val="center"/>
              <w:rPr>
                <w:rFonts w:ascii="Times New Roman" w:hAnsi="Times New Roman" w:cs="Times New Roman"/>
                <w:sz w:val="24"/>
                <w:szCs w:val="24"/>
              </w:rPr>
            </w:pPr>
          </w:p>
        </w:tc>
        <w:tc>
          <w:tcPr>
            <w:tcW w:w="695" w:type="dxa"/>
            <w:vAlign w:val="center"/>
          </w:tcPr>
          <w:p w14:paraId="4790C703" w14:textId="77777777" w:rsidR="0016782F" w:rsidRPr="007B3011" w:rsidRDefault="0016782F" w:rsidP="0016782F">
            <w:pPr>
              <w:jc w:val="center"/>
              <w:rPr>
                <w:rFonts w:ascii="Times New Roman" w:hAnsi="Times New Roman" w:cs="Times New Roman"/>
                <w:sz w:val="24"/>
                <w:szCs w:val="24"/>
              </w:rPr>
            </w:pPr>
            <w:r w:rsidRPr="004F4BC3">
              <w:rPr>
                <w:rFonts w:ascii="Times New Roman" w:hAnsi="Times New Roman" w:cs="Times New Roman"/>
                <w:sz w:val="24"/>
                <w:szCs w:val="24"/>
              </w:rPr>
              <w:t>3</w:t>
            </w:r>
          </w:p>
        </w:tc>
        <w:tc>
          <w:tcPr>
            <w:tcW w:w="696" w:type="dxa"/>
            <w:gridSpan w:val="2"/>
            <w:vAlign w:val="center"/>
          </w:tcPr>
          <w:p w14:paraId="182F9C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590CF5F" w14:textId="4C366531" w:rsidR="0016782F" w:rsidRPr="00A85E65"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F705E2E"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III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24D9EF7E"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57C5740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D007C9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6B997F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90774A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143FE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9E38092" w14:textId="77777777" w:rsidR="0016782F" w:rsidRDefault="0016782F" w:rsidP="0016782F">
            <w:pPr>
              <w:jc w:val="center"/>
            </w:pPr>
            <w:r>
              <w:rPr>
                <w:rFonts w:ascii="Times New Roman" w:hAnsi="Times New Roman" w:cs="Times New Roman"/>
                <w:sz w:val="24"/>
                <w:szCs w:val="24"/>
              </w:rPr>
              <w:t>низкий</w:t>
            </w:r>
          </w:p>
        </w:tc>
      </w:tr>
      <w:tr w:rsidR="0016782F" w14:paraId="2B40F2C5" w14:textId="77777777" w:rsidTr="00462F62">
        <w:trPr>
          <w:trHeight w:val="130"/>
        </w:trPr>
        <w:tc>
          <w:tcPr>
            <w:tcW w:w="754" w:type="dxa"/>
            <w:vMerge w:val="restart"/>
          </w:tcPr>
          <w:p w14:paraId="60ED677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0EA6ACD4" w14:textId="77777777" w:rsidR="0016782F" w:rsidRDefault="0016782F" w:rsidP="0016782F">
            <w:pPr>
              <w:jc w:val="both"/>
            </w:pPr>
            <w:r w:rsidRPr="00987C75">
              <w:rPr>
                <w:rFonts w:ascii="Times New Roman" w:hAnsi="Times New Roman" w:cs="Times New Roman"/>
                <w:sz w:val="24"/>
                <w:szCs w:val="24"/>
              </w:rPr>
              <w:t xml:space="preserve">Исчисление стажа государственной гражданской службы Российской Федерации и стажа работников </w:t>
            </w:r>
            <w:r>
              <w:rPr>
                <w:rFonts w:ascii="Times New Roman" w:hAnsi="Times New Roman" w:cs="Times New Roman"/>
                <w:sz w:val="24"/>
                <w:szCs w:val="24"/>
              </w:rPr>
              <w:t>МУ ФК</w:t>
            </w:r>
            <w:r w:rsidRPr="00987C75">
              <w:rPr>
                <w:rFonts w:ascii="Times New Roman" w:hAnsi="Times New Roman" w:cs="Times New Roman"/>
                <w:sz w:val="24"/>
                <w:szCs w:val="24"/>
              </w:rPr>
              <w:t>, замещающих должности, не являющиеся должностями федеральной государственной гражданской службы</w:t>
            </w:r>
            <w:r w:rsidRPr="00987C75">
              <w:rPr>
                <w:rStyle w:val="a6"/>
                <w:rFonts w:ascii="Times New Roman" w:hAnsi="Times New Roman" w:cs="Times New Roman"/>
                <w:sz w:val="24"/>
                <w:szCs w:val="24"/>
              </w:rPr>
              <w:footnoteReference w:id="8"/>
            </w:r>
            <w:r w:rsidRPr="00987C75">
              <w:rPr>
                <w:rFonts w:ascii="Times New Roman" w:hAnsi="Times New Roman" w:cs="Times New Roman"/>
                <w:sz w:val="24"/>
                <w:szCs w:val="24"/>
              </w:rPr>
              <w:t>:</w:t>
            </w:r>
          </w:p>
        </w:tc>
      </w:tr>
      <w:tr w:rsidR="0016782F" w14:paraId="5C426B39" w14:textId="77777777" w:rsidTr="00462F62">
        <w:trPr>
          <w:cantSplit/>
          <w:trHeight w:val="412"/>
        </w:trPr>
        <w:tc>
          <w:tcPr>
            <w:tcW w:w="754" w:type="dxa"/>
            <w:vMerge/>
          </w:tcPr>
          <w:p w14:paraId="75AE3A6B" w14:textId="77777777" w:rsidR="0016782F" w:rsidRDefault="0016782F" w:rsidP="0016782F">
            <w:pPr>
              <w:jc w:val="center"/>
              <w:rPr>
                <w:rFonts w:ascii="Times New Roman" w:hAnsi="Times New Roman" w:cs="Times New Roman"/>
                <w:sz w:val="24"/>
                <w:szCs w:val="24"/>
              </w:rPr>
            </w:pPr>
          </w:p>
        </w:tc>
        <w:tc>
          <w:tcPr>
            <w:tcW w:w="695" w:type="dxa"/>
            <w:vAlign w:val="center"/>
          </w:tcPr>
          <w:p w14:paraId="38040652" w14:textId="77777777" w:rsidR="0016782F" w:rsidRPr="00FF627A" w:rsidRDefault="0016782F" w:rsidP="0016782F">
            <w:pPr>
              <w:jc w:val="center"/>
              <w:rPr>
                <w:rFonts w:ascii="Times New Roman" w:hAnsi="Times New Roman" w:cs="Times New Roman"/>
                <w:sz w:val="24"/>
                <w:szCs w:val="24"/>
              </w:rPr>
            </w:pPr>
            <w:r w:rsidRPr="009720B8">
              <w:rPr>
                <w:rFonts w:ascii="Times New Roman" w:hAnsi="Times New Roman" w:cs="Times New Roman"/>
                <w:sz w:val="24"/>
                <w:szCs w:val="24"/>
              </w:rPr>
              <w:t>3</w:t>
            </w:r>
          </w:p>
        </w:tc>
        <w:tc>
          <w:tcPr>
            <w:tcW w:w="696" w:type="dxa"/>
            <w:gridSpan w:val="2"/>
            <w:vAlign w:val="center"/>
          </w:tcPr>
          <w:p w14:paraId="0D733D8D"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90D01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30BA69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определения ежемесячной надбавки к должностному окладу за выслугу лет;</w:t>
            </w:r>
          </w:p>
        </w:tc>
        <w:tc>
          <w:tcPr>
            <w:tcW w:w="796" w:type="dxa"/>
            <w:vAlign w:val="center"/>
          </w:tcPr>
          <w:p w14:paraId="1102A56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D904340"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70B822"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954A794"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0FAD8739"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0F2960DD"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4175B8E1"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16F94116" w14:textId="77777777" w:rsidTr="00957B90">
        <w:trPr>
          <w:cantSplit/>
          <w:trHeight w:val="109"/>
        </w:trPr>
        <w:tc>
          <w:tcPr>
            <w:tcW w:w="754" w:type="dxa"/>
            <w:vMerge/>
          </w:tcPr>
          <w:p w14:paraId="7B186197" w14:textId="77777777" w:rsidR="0016782F" w:rsidRDefault="0016782F" w:rsidP="0016782F">
            <w:pPr>
              <w:jc w:val="center"/>
              <w:rPr>
                <w:rFonts w:ascii="Times New Roman" w:hAnsi="Times New Roman" w:cs="Times New Roman"/>
                <w:sz w:val="24"/>
                <w:szCs w:val="24"/>
              </w:rPr>
            </w:pPr>
          </w:p>
        </w:tc>
        <w:tc>
          <w:tcPr>
            <w:tcW w:w="695" w:type="dxa"/>
            <w:vAlign w:val="center"/>
          </w:tcPr>
          <w:p w14:paraId="7164CFAB" w14:textId="77777777" w:rsidR="0016782F" w:rsidRPr="009720B8"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437FD007"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6</w:t>
            </w:r>
          </w:p>
        </w:tc>
        <w:tc>
          <w:tcPr>
            <w:tcW w:w="574" w:type="dxa"/>
            <w:vAlign w:val="center"/>
          </w:tcPr>
          <w:p w14:paraId="195C6E98"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274" w:type="dxa"/>
            <w:vAlign w:val="center"/>
          </w:tcPr>
          <w:p w14:paraId="0A0B6CB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определения продолжительности ежегодного дополнительного отпуска за выслугу лет;</w:t>
            </w:r>
          </w:p>
        </w:tc>
        <w:tc>
          <w:tcPr>
            <w:tcW w:w="796" w:type="dxa"/>
            <w:vAlign w:val="center"/>
          </w:tcPr>
          <w:p w14:paraId="7356D53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53D866D"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045AE456" w14:textId="77777777" w:rsidR="0016782F" w:rsidRPr="00366F9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DF65776"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E8627C0" w14:textId="77777777" w:rsidR="0016782F" w:rsidRPr="00366F94" w:rsidRDefault="0016782F" w:rsidP="0016782F">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5BAFE171" w14:textId="77777777" w:rsidR="0016782F" w:rsidRPr="00366F9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05688D16" w14:textId="77777777" w:rsidR="0016782F" w:rsidRDefault="0016782F" w:rsidP="0016782F">
            <w:pPr>
              <w:jc w:val="center"/>
            </w:pPr>
            <w:r>
              <w:rPr>
                <w:rFonts w:ascii="Times New Roman" w:hAnsi="Times New Roman" w:cs="Times New Roman"/>
                <w:sz w:val="24"/>
                <w:szCs w:val="24"/>
              </w:rPr>
              <w:t>значимый</w:t>
            </w:r>
          </w:p>
        </w:tc>
      </w:tr>
      <w:tr w:rsidR="0016782F" w14:paraId="72D11AAD" w14:textId="77777777" w:rsidTr="005F3827">
        <w:trPr>
          <w:trHeight w:val="130"/>
        </w:trPr>
        <w:tc>
          <w:tcPr>
            <w:tcW w:w="754" w:type="dxa"/>
            <w:vMerge/>
          </w:tcPr>
          <w:p w14:paraId="7342B664" w14:textId="77777777" w:rsidR="0016782F" w:rsidRDefault="0016782F" w:rsidP="0016782F">
            <w:pPr>
              <w:jc w:val="center"/>
              <w:rPr>
                <w:rFonts w:ascii="Times New Roman" w:hAnsi="Times New Roman" w:cs="Times New Roman"/>
                <w:sz w:val="24"/>
                <w:szCs w:val="24"/>
              </w:rPr>
            </w:pPr>
          </w:p>
        </w:tc>
        <w:tc>
          <w:tcPr>
            <w:tcW w:w="695" w:type="dxa"/>
            <w:vAlign w:val="center"/>
          </w:tcPr>
          <w:p w14:paraId="615C0C84" w14:textId="77777777" w:rsidR="0016782F" w:rsidRPr="00FF627A" w:rsidRDefault="0016782F" w:rsidP="0016782F">
            <w:pPr>
              <w:jc w:val="center"/>
              <w:rPr>
                <w:rFonts w:ascii="Times New Roman" w:hAnsi="Times New Roman" w:cs="Times New Roman"/>
                <w:sz w:val="24"/>
                <w:szCs w:val="24"/>
              </w:rPr>
            </w:pPr>
            <w:r w:rsidRPr="009720B8">
              <w:rPr>
                <w:rFonts w:ascii="Times New Roman" w:hAnsi="Times New Roman" w:cs="Times New Roman"/>
                <w:sz w:val="24"/>
                <w:szCs w:val="24"/>
              </w:rPr>
              <w:t>3</w:t>
            </w:r>
          </w:p>
        </w:tc>
        <w:tc>
          <w:tcPr>
            <w:tcW w:w="696" w:type="dxa"/>
            <w:gridSpan w:val="2"/>
            <w:vAlign w:val="center"/>
          </w:tcPr>
          <w:p w14:paraId="23591D44"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2CC4701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70D6A5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28B55DBB"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50D98568"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3DFC2A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7A3B01F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4C657C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21AC2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ED74079" w14:textId="77777777" w:rsidR="0016782F" w:rsidRDefault="0016782F" w:rsidP="0016782F">
            <w:pPr>
              <w:jc w:val="center"/>
            </w:pPr>
            <w:r>
              <w:rPr>
                <w:rFonts w:ascii="Times New Roman" w:hAnsi="Times New Roman" w:cs="Times New Roman"/>
                <w:sz w:val="24"/>
                <w:szCs w:val="24"/>
              </w:rPr>
              <w:t>низкий</w:t>
            </w:r>
          </w:p>
        </w:tc>
      </w:tr>
      <w:tr w:rsidR="0016782F" w14:paraId="325C4CF7" w14:textId="77777777" w:rsidTr="00B00CEF">
        <w:trPr>
          <w:trHeight w:val="398"/>
        </w:trPr>
        <w:tc>
          <w:tcPr>
            <w:tcW w:w="754" w:type="dxa"/>
            <w:vMerge w:val="restart"/>
          </w:tcPr>
          <w:p w14:paraId="5AF94BF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28E34860" w14:textId="77777777" w:rsidR="0016782F" w:rsidRDefault="0016782F" w:rsidP="0016782F">
            <w:pPr>
              <w:jc w:val="both"/>
            </w:pPr>
            <w:r>
              <w:rPr>
                <w:rFonts w:ascii="Times New Roman" w:hAnsi="Times New Roman" w:cs="Times New Roman"/>
                <w:sz w:val="24"/>
                <w:szCs w:val="24"/>
              </w:rPr>
              <w:t>Предоставление отпусков:</w:t>
            </w:r>
          </w:p>
        </w:tc>
      </w:tr>
      <w:tr w:rsidR="0016782F" w14:paraId="05AE6742" w14:textId="77777777" w:rsidTr="00895D1B">
        <w:trPr>
          <w:trHeight w:val="578"/>
        </w:trPr>
        <w:tc>
          <w:tcPr>
            <w:tcW w:w="754" w:type="dxa"/>
            <w:vMerge/>
          </w:tcPr>
          <w:p w14:paraId="1A015B27" w14:textId="77777777" w:rsidR="0016782F" w:rsidRDefault="0016782F" w:rsidP="0016782F">
            <w:pPr>
              <w:jc w:val="center"/>
              <w:rPr>
                <w:rFonts w:ascii="Times New Roman" w:hAnsi="Times New Roman" w:cs="Times New Roman"/>
                <w:sz w:val="24"/>
                <w:szCs w:val="24"/>
              </w:rPr>
            </w:pPr>
          </w:p>
        </w:tc>
        <w:tc>
          <w:tcPr>
            <w:tcW w:w="695" w:type="dxa"/>
            <w:vAlign w:val="center"/>
          </w:tcPr>
          <w:p w14:paraId="41129C38" w14:textId="77777777" w:rsidR="0016782F" w:rsidRPr="00FF627A" w:rsidRDefault="0016782F" w:rsidP="0016782F">
            <w:pPr>
              <w:jc w:val="center"/>
              <w:rPr>
                <w:rFonts w:ascii="Times New Roman" w:hAnsi="Times New Roman" w:cs="Times New Roman"/>
                <w:sz w:val="24"/>
                <w:szCs w:val="24"/>
              </w:rPr>
            </w:pPr>
            <w:r w:rsidRPr="009940A7">
              <w:rPr>
                <w:rFonts w:ascii="Times New Roman" w:hAnsi="Times New Roman" w:cs="Times New Roman"/>
                <w:sz w:val="24"/>
                <w:szCs w:val="24"/>
              </w:rPr>
              <w:t>3</w:t>
            </w:r>
          </w:p>
        </w:tc>
        <w:tc>
          <w:tcPr>
            <w:tcW w:w="696" w:type="dxa"/>
            <w:gridSpan w:val="2"/>
            <w:vAlign w:val="center"/>
          </w:tcPr>
          <w:p w14:paraId="01FFDAE7"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4F7D792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B9CBD1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исчисления сотрудникам </w:t>
            </w:r>
            <w:r>
              <w:rPr>
                <w:rFonts w:ascii="Times New Roman" w:hAnsi="Times New Roman" w:cs="Times New Roman"/>
                <w:sz w:val="24"/>
                <w:szCs w:val="24"/>
              </w:rPr>
              <w:br/>
              <w:t>МУ ФК продолжительности ежегодного дополнительного отпуска за выслугу лет;</w:t>
            </w:r>
          </w:p>
        </w:tc>
        <w:tc>
          <w:tcPr>
            <w:tcW w:w="796" w:type="dxa"/>
            <w:vAlign w:val="center"/>
          </w:tcPr>
          <w:p w14:paraId="670EB4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22411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F27F20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4A7D259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E175E3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186D18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20140F" w14:textId="77777777" w:rsidR="0016782F" w:rsidRDefault="0016782F" w:rsidP="0016782F">
            <w:pPr>
              <w:jc w:val="center"/>
            </w:pPr>
            <w:r>
              <w:rPr>
                <w:rFonts w:ascii="Times New Roman" w:hAnsi="Times New Roman" w:cs="Times New Roman"/>
                <w:sz w:val="24"/>
                <w:szCs w:val="24"/>
              </w:rPr>
              <w:t>средний</w:t>
            </w:r>
          </w:p>
        </w:tc>
      </w:tr>
      <w:tr w:rsidR="0016782F" w14:paraId="246B395D" w14:textId="77777777" w:rsidTr="00895D1B">
        <w:trPr>
          <w:trHeight w:val="85"/>
        </w:trPr>
        <w:tc>
          <w:tcPr>
            <w:tcW w:w="754" w:type="dxa"/>
            <w:vMerge/>
          </w:tcPr>
          <w:p w14:paraId="0EBC005C" w14:textId="77777777" w:rsidR="0016782F" w:rsidRDefault="0016782F" w:rsidP="0016782F">
            <w:pPr>
              <w:jc w:val="center"/>
              <w:rPr>
                <w:rFonts w:ascii="Times New Roman" w:hAnsi="Times New Roman" w:cs="Times New Roman"/>
                <w:sz w:val="24"/>
                <w:szCs w:val="24"/>
              </w:rPr>
            </w:pPr>
          </w:p>
        </w:tc>
        <w:tc>
          <w:tcPr>
            <w:tcW w:w="695" w:type="dxa"/>
            <w:vAlign w:val="center"/>
          </w:tcPr>
          <w:p w14:paraId="5D66716F" w14:textId="77777777" w:rsidR="0016782F" w:rsidRPr="00FF627A" w:rsidRDefault="0016782F" w:rsidP="0016782F">
            <w:pPr>
              <w:jc w:val="center"/>
              <w:rPr>
                <w:rFonts w:ascii="Times New Roman" w:hAnsi="Times New Roman" w:cs="Times New Roman"/>
                <w:sz w:val="24"/>
                <w:szCs w:val="24"/>
              </w:rPr>
            </w:pPr>
            <w:r w:rsidRPr="009940A7">
              <w:rPr>
                <w:rFonts w:ascii="Times New Roman" w:hAnsi="Times New Roman" w:cs="Times New Roman"/>
                <w:sz w:val="24"/>
                <w:szCs w:val="24"/>
              </w:rPr>
              <w:t>3</w:t>
            </w:r>
          </w:p>
        </w:tc>
        <w:tc>
          <w:tcPr>
            <w:tcW w:w="696" w:type="dxa"/>
            <w:gridSpan w:val="2"/>
            <w:vAlign w:val="center"/>
          </w:tcPr>
          <w:p w14:paraId="3E1A8904"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1B07223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BB76D1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и условий предоставления ежегодного дополнительного оплачиваемого отпуска работникам с ненормированным рабочим днем;</w:t>
            </w:r>
          </w:p>
        </w:tc>
        <w:tc>
          <w:tcPr>
            <w:tcW w:w="796" w:type="dxa"/>
            <w:vAlign w:val="center"/>
          </w:tcPr>
          <w:p w14:paraId="46E01904" w14:textId="77777777" w:rsidR="0016782F"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3" w:type="dxa"/>
            <w:vAlign w:val="center"/>
          </w:tcPr>
          <w:p w14:paraId="1E2C8167"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2C6D02D1"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6D11E0D1"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1EAAA69"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02985AFC"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9E72B0C" w14:textId="77777777" w:rsidR="0016782F" w:rsidRDefault="0016782F" w:rsidP="0016782F">
            <w:pPr>
              <w:jc w:val="center"/>
            </w:pPr>
            <w:r>
              <w:rPr>
                <w:rFonts w:ascii="Times New Roman" w:hAnsi="Times New Roman" w:cs="Times New Roman"/>
                <w:sz w:val="24"/>
                <w:szCs w:val="24"/>
              </w:rPr>
              <w:t>средний</w:t>
            </w:r>
          </w:p>
        </w:tc>
      </w:tr>
      <w:tr w:rsidR="0016782F" w14:paraId="7C903E4A" w14:textId="77777777" w:rsidTr="00895D1B">
        <w:trPr>
          <w:trHeight w:val="85"/>
        </w:trPr>
        <w:tc>
          <w:tcPr>
            <w:tcW w:w="754" w:type="dxa"/>
            <w:vMerge/>
          </w:tcPr>
          <w:p w14:paraId="408472A3" w14:textId="77777777" w:rsidR="0016782F" w:rsidRDefault="0016782F" w:rsidP="0016782F">
            <w:pPr>
              <w:jc w:val="center"/>
              <w:rPr>
                <w:rFonts w:ascii="Times New Roman" w:hAnsi="Times New Roman" w:cs="Times New Roman"/>
                <w:sz w:val="24"/>
                <w:szCs w:val="24"/>
              </w:rPr>
            </w:pPr>
          </w:p>
        </w:tc>
        <w:tc>
          <w:tcPr>
            <w:tcW w:w="695" w:type="dxa"/>
            <w:vAlign w:val="center"/>
          </w:tcPr>
          <w:p w14:paraId="342EA67D" w14:textId="77777777" w:rsidR="0016782F" w:rsidRPr="00FF627A" w:rsidRDefault="0016782F" w:rsidP="0016782F">
            <w:pPr>
              <w:jc w:val="center"/>
              <w:rPr>
                <w:rFonts w:ascii="Times New Roman" w:hAnsi="Times New Roman" w:cs="Times New Roman"/>
                <w:sz w:val="24"/>
                <w:szCs w:val="24"/>
              </w:rPr>
            </w:pPr>
            <w:r w:rsidRPr="009940A7">
              <w:rPr>
                <w:rFonts w:ascii="Times New Roman" w:hAnsi="Times New Roman" w:cs="Times New Roman"/>
                <w:sz w:val="24"/>
                <w:szCs w:val="24"/>
              </w:rPr>
              <w:t>3</w:t>
            </w:r>
          </w:p>
        </w:tc>
        <w:tc>
          <w:tcPr>
            <w:tcW w:w="696" w:type="dxa"/>
            <w:gridSpan w:val="2"/>
            <w:vAlign w:val="center"/>
          </w:tcPr>
          <w:p w14:paraId="7CB5E9FD"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69DE944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AEB744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расчета количества дней для осуществления компенсации сотрудникам МУ ФК за все неиспользованные отпуска при увольнении;</w:t>
            </w:r>
          </w:p>
        </w:tc>
        <w:tc>
          <w:tcPr>
            <w:tcW w:w="796" w:type="dxa"/>
            <w:vAlign w:val="center"/>
          </w:tcPr>
          <w:p w14:paraId="55D8DE1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CD4D27"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0E15DCD6"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7C5C765"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797F5CBB"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261579A1"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0E7ED88" w14:textId="77777777" w:rsidR="0016782F" w:rsidRDefault="0016782F" w:rsidP="0016782F">
            <w:pPr>
              <w:jc w:val="center"/>
            </w:pPr>
            <w:r>
              <w:rPr>
                <w:rFonts w:ascii="Times New Roman" w:hAnsi="Times New Roman" w:cs="Times New Roman"/>
                <w:sz w:val="24"/>
                <w:szCs w:val="24"/>
              </w:rPr>
              <w:t>значимый</w:t>
            </w:r>
          </w:p>
        </w:tc>
      </w:tr>
      <w:tr w:rsidR="0016782F" w14:paraId="7E55B2B1" w14:textId="77777777" w:rsidTr="001336DF">
        <w:trPr>
          <w:trHeight w:val="455"/>
        </w:trPr>
        <w:tc>
          <w:tcPr>
            <w:tcW w:w="754" w:type="dxa"/>
            <w:vMerge/>
          </w:tcPr>
          <w:p w14:paraId="44B28C73" w14:textId="77777777" w:rsidR="0016782F" w:rsidRDefault="0016782F" w:rsidP="0016782F">
            <w:pPr>
              <w:jc w:val="center"/>
              <w:rPr>
                <w:rFonts w:ascii="Times New Roman" w:hAnsi="Times New Roman" w:cs="Times New Roman"/>
                <w:sz w:val="24"/>
                <w:szCs w:val="24"/>
              </w:rPr>
            </w:pPr>
          </w:p>
        </w:tc>
        <w:tc>
          <w:tcPr>
            <w:tcW w:w="695" w:type="dxa"/>
            <w:vAlign w:val="center"/>
          </w:tcPr>
          <w:p w14:paraId="10C3037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24682D4B"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7</w:t>
            </w:r>
          </w:p>
        </w:tc>
        <w:tc>
          <w:tcPr>
            <w:tcW w:w="574" w:type="dxa"/>
            <w:vAlign w:val="center"/>
          </w:tcPr>
          <w:p w14:paraId="4B9E59E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4</w:t>
            </w:r>
          </w:p>
        </w:tc>
        <w:tc>
          <w:tcPr>
            <w:tcW w:w="5274" w:type="dxa"/>
            <w:vAlign w:val="center"/>
          </w:tcPr>
          <w:p w14:paraId="14EBF3F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замены ежегодного отпуска, превышающего 28 календарных дней, денежной компенсацией;</w:t>
            </w:r>
          </w:p>
        </w:tc>
        <w:tc>
          <w:tcPr>
            <w:tcW w:w="796" w:type="dxa"/>
            <w:vAlign w:val="center"/>
          </w:tcPr>
          <w:p w14:paraId="3AFA5C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1BBE003"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8DA57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8108511" w14:textId="77777777" w:rsidR="0016782F" w:rsidRPr="00236229"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CCDACAD"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96637F9" w14:textId="77777777" w:rsidR="0016782F" w:rsidRPr="00236229"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7E1E1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2DA4CE50" w14:textId="77777777" w:rsidTr="003B1165">
        <w:trPr>
          <w:trHeight w:val="96"/>
        </w:trPr>
        <w:tc>
          <w:tcPr>
            <w:tcW w:w="754" w:type="dxa"/>
            <w:vMerge/>
          </w:tcPr>
          <w:p w14:paraId="38B53C0B" w14:textId="77777777" w:rsidR="0016782F" w:rsidRDefault="0016782F" w:rsidP="0016782F">
            <w:pPr>
              <w:jc w:val="center"/>
              <w:rPr>
                <w:rFonts w:ascii="Times New Roman" w:hAnsi="Times New Roman" w:cs="Times New Roman"/>
                <w:sz w:val="24"/>
                <w:szCs w:val="24"/>
              </w:rPr>
            </w:pPr>
          </w:p>
        </w:tc>
        <w:tc>
          <w:tcPr>
            <w:tcW w:w="695" w:type="dxa"/>
            <w:vAlign w:val="center"/>
          </w:tcPr>
          <w:p w14:paraId="1BCD42B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2C847231"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7</w:t>
            </w:r>
          </w:p>
        </w:tc>
        <w:tc>
          <w:tcPr>
            <w:tcW w:w="574" w:type="dxa"/>
            <w:vAlign w:val="center"/>
          </w:tcPr>
          <w:p w14:paraId="701D9F3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5</w:t>
            </w:r>
          </w:p>
        </w:tc>
        <w:tc>
          <w:tcPr>
            <w:tcW w:w="5274" w:type="dxa"/>
            <w:vAlign w:val="center"/>
          </w:tcPr>
          <w:p w14:paraId="3B72AE0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сроков формирования и утверждения графика отпусков;</w:t>
            </w:r>
          </w:p>
        </w:tc>
        <w:tc>
          <w:tcPr>
            <w:tcW w:w="796" w:type="dxa"/>
            <w:vAlign w:val="center"/>
          </w:tcPr>
          <w:p w14:paraId="398BAF8B"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DA2F47"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549115"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E4EA7BF" w14:textId="77777777" w:rsidR="0016782F" w:rsidRPr="00643310"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863169" w14:textId="77777777" w:rsidR="0016782F" w:rsidRPr="00E90656"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922800E" w14:textId="77777777" w:rsidR="0016782F" w:rsidRPr="00E90656"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B977D0A" w14:textId="77777777" w:rsidR="0016782F" w:rsidRPr="00643310"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70927B13" w14:textId="77777777" w:rsidTr="00895D1B">
        <w:trPr>
          <w:trHeight w:val="85"/>
        </w:trPr>
        <w:tc>
          <w:tcPr>
            <w:tcW w:w="754" w:type="dxa"/>
            <w:vMerge/>
          </w:tcPr>
          <w:p w14:paraId="268B9946" w14:textId="77777777" w:rsidR="0016782F" w:rsidRDefault="0016782F" w:rsidP="0016782F">
            <w:pPr>
              <w:jc w:val="center"/>
              <w:rPr>
                <w:rFonts w:ascii="Times New Roman" w:hAnsi="Times New Roman" w:cs="Times New Roman"/>
                <w:sz w:val="24"/>
                <w:szCs w:val="24"/>
              </w:rPr>
            </w:pPr>
          </w:p>
        </w:tc>
        <w:tc>
          <w:tcPr>
            <w:tcW w:w="695" w:type="dxa"/>
            <w:vAlign w:val="center"/>
          </w:tcPr>
          <w:p w14:paraId="5483CD7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5F6E79E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7</w:t>
            </w:r>
          </w:p>
        </w:tc>
        <w:tc>
          <w:tcPr>
            <w:tcW w:w="574" w:type="dxa"/>
            <w:vAlign w:val="center"/>
          </w:tcPr>
          <w:p w14:paraId="2C46FEFD"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3AB0FD9D"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иные риски по пункту 7</w:t>
            </w:r>
            <w:r w:rsidRPr="00FF627A">
              <w:rPr>
                <w:rFonts w:ascii="Times New Roman" w:hAnsi="Times New Roman" w:cs="Times New Roman"/>
                <w:bCs/>
                <w:sz w:val="24"/>
                <w:szCs w:val="24"/>
              </w:rPr>
              <w:t xml:space="preserve"> направления деятельности </w:t>
            </w:r>
            <w:r w:rsidRPr="00FF627A">
              <w:rPr>
                <w:rFonts w:ascii="Times New Roman" w:eastAsia="Times New Roman" w:hAnsi="Times New Roman" w:cs="Times New Roman"/>
                <w:sz w:val="24"/>
                <w:szCs w:val="24"/>
                <w:lang w:val="en-US" w:eastAsia="ru-RU"/>
              </w:rPr>
              <w:t>III</w:t>
            </w:r>
            <w:r w:rsidRPr="00FF627A">
              <w:rPr>
                <w:rFonts w:ascii="Times New Roman" w:hAnsi="Times New Roman" w:cs="Times New Roman"/>
                <w:sz w:val="24"/>
                <w:szCs w:val="24"/>
              </w:rPr>
              <w:t xml:space="preserve"> Классификатора</w:t>
            </w:r>
            <w:r w:rsidRPr="00FF627A">
              <w:rPr>
                <w:rFonts w:ascii="Times New Roman" w:eastAsia="Times New Roman" w:hAnsi="Times New Roman" w:cs="Times New Roman"/>
                <w:bCs/>
                <w:sz w:val="24"/>
                <w:szCs w:val="24"/>
                <w:lang w:eastAsia="ru-RU"/>
              </w:rPr>
              <w:t xml:space="preserve"> рисков</w:t>
            </w:r>
            <w:r w:rsidRPr="00FF627A">
              <w:rPr>
                <w:rFonts w:ascii="Times New Roman" w:hAnsi="Times New Roman" w:cs="Times New Roman"/>
                <w:sz w:val="24"/>
                <w:szCs w:val="24"/>
              </w:rPr>
              <w:t>.</w:t>
            </w:r>
          </w:p>
        </w:tc>
        <w:tc>
          <w:tcPr>
            <w:tcW w:w="796" w:type="dxa"/>
            <w:vAlign w:val="center"/>
          </w:tcPr>
          <w:p w14:paraId="32FE316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5CB8F25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3E35AB81"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2C013AA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4634A4E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6CA762F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6C8CCC9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065A70E0" w14:textId="77777777" w:rsidTr="00895D1B">
        <w:trPr>
          <w:trHeight w:val="85"/>
        </w:trPr>
        <w:tc>
          <w:tcPr>
            <w:tcW w:w="754" w:type="dxa"/>
            <w:vMerge w:val="restart"/>
          </w:tcPr>
          <w:p w14:paraId="3E8872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1392EB52" w14:textId="77777777" w:rsidR="0016782F" w:rsidRPr="00FF627A" w:rsidRDefault="0016782F" w:rsidP="0016782F">
            <w:pPr>
              <w:rPr>
                <w:rFonts w:ascii="Times New Roman" w:hAnsi="Times New Roman" w:cs="Times New Roman"/>
                <w:sz w:val="24"/>
                <w:szCs w:val="24"/>
              </w:rPr>
            </w:pPr>
            <w:r w:rsidRPr="00FF627A">
              <w:rPr>
                <w:rFonts w:ascii="Times New Roman" w:hAnsi="Times New Roman" w:cs="Times New Roman"/>
                <w:sz w:val="24"/>
                <w:szCs w:val="24"/>
              </w:rPr>
              <w:t>Осуществление процедур, связанных с реорганизацией или ликвидацией государственного органа:</w:t>
            </w:r>
          </w:p>
        </w:tc>
      </w:tr>
      <w:tr w:rsidR="0016782F" w14:paraId="4C39759A" w14:textId="77777777" w:rsidTr="00B00CEF">
        <w:trPr>
          <w:trHeight w:val="109"/>
        </w:trPr>
        <w:tc>
          <w:tcPr>
            <w:tcW w:w="754" w:type="dxa"/>
            <w:vMerge/>
          </w:tcPr>
          <w:p w14:paraId="56A8EACF" w14:textId="77777777" w:rsidR="0016782F" w:rsidRDefault="0016782F" w:rsidP="0016782F">
            <w:pPr>
              <w:jc w:val="center"/>
              <w:rPr>
                <w:rFonts w:ascii="Times New Roman" w:hAnsi="Times New Roman" w:cs="Times New Roman"/>
                <w:sz w:val="24"/>
                <w:szCs w:val="24"/>
              </w:rPr>
            </w:pPr>
          </w:p>
        </w:tc>
        <w:tc>
          <w:tcPr>
            <w:tcW w:w="695" w:type="dxa"/>
            <w:vAlign w:val="center"/>
          </w:tcPr>
          <w:p w14:paraId="2944F233"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550C50B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8</w:t>
            </w:r>
          </w:p>
        </w:tc>
        <w:tc>
          <w:tcPr>
            <w:tcW w:w="574" w:type="dxa"/>
            <w:vAlign w:val="center"/>
          </w:tcPr>
          <w:p w14:paraId="548058B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w:t>
            </w:r>
          </w:p>
        </w:tc>
        <w:tc>
          <w:tcPr>
            <w:tcW w:w="5274" w:type="dxa"/>
            <w:vAlign w:val="center"/>
          </w:tcPr>
          <w:p w14:paraId="5AD72F3A"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 xml:space="preserve">несоблюдение законодательства Российской Федерации о государственной гражданской службе при реорганизации или ликвидации государственного органа либо сокращении </w:t>
            </w:r>
            <w:r w:rsidRPr="00FF627A">
              <w:rPr>
                <w:rFonts w:ascii="Times New Roman" w:hAnsi="Times New Roman" w:cs="Times New Roman"/>
                <w:sz w:val="24"/>
                <w:szCs w:val="24"/>
              </w:rPr>
              <w:lastRenderedPageBreak/>
              <w:t>должностей федеральной государственной гражданской службы;</w:t>
            </w:r>
          </w:p>
        </w:tc>
        <w:tc>
          <w:tcPr>
            <w:tcW w:w="796" w:type="dxa"/>
            <w:vAlign w:val="center"/>
          </w:tcPr>
          <w:p w14:paraId="0C3BB55E"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lastRenderedPageBreak/>
              <w:t>–</w:t>
            </w:r>
          </w:p>
        </w:tc>
        <w:tc>
          <w:tcPr>
            <w:tcW w:w="763" w:type="dxa"/>
            <w:vAlign w:val="center"/>
          </w:tcPr>
          <w:p w14:paraId="69A97CD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2627059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41" w:type="dxa"/>
            <w:vAlign w:val="center"/>
          </w:tcPr>
          <w:p w14:paraId="420E689E"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3DD04B6B"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7AEA0F6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005EB45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значимый</w:t>
            </w:r>
          </w:p>
        </w:tc>
      </w:tr>
      <w:tr w:rsidR="0016782F" w14:paraId="21D05632" w14:textId="77777777" w:rsidTr="001336DF">
        <w:trPr>
          <w:trHeight w:val="1564"/>
        </w:trPr>
        <w:tc>
          <w:tcPr>
            <w:tcW w:w="754" w:type="dxa"/>
            <w:vMerge/>
          </w:tcPr>
          <w:p w14:paraId="5361626C" w14:textId="77777777" w:rsidR="0016782F" w:rsidRDefault="0016782F" w:rsidP="0016782F">
            <w:pPr>
              <w:jc w:val="center"/>
              <w:rPr>
                <w:rFonts w:ascii="Times New Roman" w:hAnsi="Times New Roman" w:cs="Times New Roman"/>
                <w:sz w:val="24"/>
                <w:szCs w:val="24"/>
              </w:rPr>
            </w:pPr>
          </w:p>
        </w:tc>
        <w:tc>
          <w:tcPr>
            <w:tcW w:w="695" w:type="dxa"/>
            <w:vAlign w:val="center"/>
          </w:tcPr>
          <w:p w14:paraId="5A09AA6A"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3FDB94E7"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8</w:t>
            </w:r>
          </w:p>
        </w:tc>
        <w:tc>
          <w:tcPr>
            <w:tcW w:w="574" w:type="dxa"/>
            <w:vAlign w:val="center"/>
          </w:tcPr>
          <w:p w14:paraId="65EC2713"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FA3F6D8"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 xml:space="preserve">несоблюдение законодательства Российской Федерации при реорганизации или ликвидации государственного органа либо сокращении должностей, не </w:t>
            </w:r>
            <w:r>
              <w:rPr>
                <w:rFonts w:ascii="Times New Roman" w:hAnsi="Times New Roman" w:cs="Times New Roman"/>
                <w:sz w:val="24"/>
                <w:szCs w:val="24"/>
              </w:rPr>
              <w:t xml:space="preserve">являющихся </w:t>
            </w:r>
            <w:r w:rsidRPr="00FF627A">
              <w:rPr>
                <w:rFonts w:ascii="Times New Roman" w:hAnsi="Times New Roman" w:cs="Times New Roman"/>
                <w:sz w:val="24"/>
                <w:szCs w:val="24"/>
              </w:rPr>
              <w:t>должностям</w:t>
            </w:r>
            <w:r>
              <w:rPr>
                <w:rFonts w:ascii="Times New Roman" w:hAnsi="Times New Roman" w:cs="Times New Roman"/>
                <w:sz w:val="24"/>
                <w:szCs w:val="24"/>
              </w:rPr>
              <w:t>и</w:t>
            </w:r>
            <w:r w:rsidRPr="00FF627A">
              <w:rPr>
                <w:rFonts w:ascii="Times New Roman" w:hAnsi="Times New Roman" w:cs="Times New Roman"/>
                <w:sz w:val="24"/>
                <w:szCs w:val="24"/>
              </w:rPr>
              <w:t xml:space="preserve"> федеральной государственной гражданской службы;</w:t>
            </w:r>
          </w:p>
        </w:tc>
        <w:tc>
          <w:tcPr>
            <w:tcW w:w="796" w:type="dxa"/>
            <w:vAlign w:val="center"/>
          </w:tcPr>
          <w:p w14:paraId="4041885F"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63" w:type="dxa"/>
            <w:vAlign w:val="center"/>
          </w:tcPr>
          <w:p w14:paraId="2D197E6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85" w:type="dxa"/>
            <w:vAlign w:val="center"/>
          </w:tcPr>
          <w:p w14:paraId="4613F43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068D9D6F"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1DD5391"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2DB838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5A52493C"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33BA10F" w14:textId="77777777" w:rsidTr="00895D1B">
        <w:trPr>
          <w:cantSplit/>
          <w:trHeight w:val="85"/>
        </w:trPr>
        <w:tc>
          <w:tcPr>
            <w:tcW w:w="754" w:type="dxa"/>
            <w:vMerge/>
          </w:tcPr>
          <w:p w14:paraId="50877602" w14:textId="77777777" w:rsidR="0016782F" w:rsidRDefault="0016782F" w:rsidP="0016782F">
            <w:pPr>
              <w:jc w:val="center"/>
              <w:rPr>
                <w:rFonts w:ascii="Times New Roman" w:hAnsi="Times New Roman" w:cs="Times New Roman"/>
                <w:sz w:val="24"/>
                <w:szCs w:val="24"/>
              </w:rPr>
            </w:pPr>
          </w:p>
        </w:tc>
        <w:tc>
          <w:tcPr>
            <w:tcW w:w="695" w:type="dxa"/>
            <w:vAlign w:val="center"/>
          </w:tcPr>
          <w:p w14:paraId="77C70D41" w14:textId="77777777" w:rsidR="0016782F" w:rsidRPr="00FF627A" w:rsidRDefault="0016782F" w:rsidP="0016782F">
            <w:pPr>
              <w:jc w:val="center"/>
              <w:rPr>
                <w:rFonts w:ascii="Times New Roman" w:hAnsi="Times New Roman" w:cs="Times New Roman"/>
              </w:rPr>
            </w:pPr>
            <w:r w:rsidRPr="00FF627A">
              <w:rPr>
                <w:rFonts w:ascii="Times New Roman" w:hAnsi="Times New Roman" w:cs="Times New Roman"/>
                <w:sz w:val="24"/>
                <w:szCs w:val="24"/>
              </w:rPr>
              <w:t>3</w:t>
            </w:r>
          </w:p>
        </w:tc>
        <w:tc>
          <w:tcPr>
            <w:tcW w:w="696" w:type="dxa"/>
            <w:gridSpan w:val="2"/>
            <w:vAlign w:val="center"/>
          </w:tcPr>
          <w:p w14:paraId="2A547159" w14:textId="77777777" w:rsidR="0016782F" w:rsidRPr="00FF627A" w:rsidRDefault="0016782F" w:rsidP="0016782F">
            <w:pPr>
              <w:jc w:val="center"/>
              <w:rPr>
                <w:rFonts w:ascii="Times New Roman" w:hAnsi="Times New Roman" w:cs="Times New Roman"/>
              </w:rPr>
            </w:pPr>
            <w:r w:rsidRPr="00FF627A">
              <w:rPr>
                <w:rFonts w:ascii="Times New Roman" w:hAnsi="Times New Roman" w:cs="Times New Roman"/>
                <w:sz w:val="24"/>
                <w:szCs w:val="24"/>
              </w:rPr>
              <w:t>8</w:t>
            </w:r>
          </w:p>
        </w:tc>
        <w:tc>
          <w:tcPr>
            <w:tcW w:w="574" w:type="dxa"/>
            <w:vAlign w:val="center"/>
          </w:tcPr>
          <w:p w14:paraId="048D2B31"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6BEB1B2"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4CB3CAA9"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28729CC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FF60B0F"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D132D3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3B99C7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B4A87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7AFED9E" w14:textId="77777777" w:rsidR="0016782F" w:rsidRDefault="0016782F" w:rsidP="0016782F">
            <w:pPr>
              <w:jc w:val="center"/>
            </w:pPr>
            <w:r>
              <w:rPr>
                <w:rFonts w:ascii="Times New Roman" w:hAnsi="Times New Roman" w:cs="Times New Roman"/>
                <w:sz w:val="24"/>
                <w:szCs w:val="24"/>
              </w:rPr>
              <w:t>низкий</w:t>
            </w:r>
          </w:p>
        </w:tc>
      </w:tr>
      <w:tr w:rsidR="0016782F" w14:paraId="3E1856E5" w14:textId="77777777" w:rsidTr="00895D1B">
        <w:trPr>
          <w:trHeight w:val="480"/>
        </w:trPr>
        <w:tc>
          <w:tcPr>
            <w:tcW w:w="754" w:type="dxa"/>
            <w:vMerge w:val="restart"/>
          </w:tcPr>
          <w:p w14:paraId="519EB46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507BF2A4" w14:textId="77777777" w:rsidR="0016782F" w:rsidRDefault="0016782F" w:rsidP="0016782F">
            <w:pPr>
              <w:jc w:val="both"/>
            </w:pPr>
            <w:r>
              <w:rPr>
                <w:rFonts w:ascii="Times New Roman" w:hAnsi="Times New Roman" w:cs="Times New Roman"/>
                <w:sz w:val="24"/>
                <w:szCs w:val="24"/>
              </w:rPr>
              <w:t>Осуществление ведения и хранения трудовых книжек сотрудников МУ ФК:</w:t>
            </w:r>
          </w:p>
        </w:tc>
      </w:tr>
      <w:tr w:rsidR="0016782F" w14:paraId="379043FE" w14:textId="77777777" w:rsidTr="00895D1B">
        <w:trPr>
          <w:trHeight w:val="85"/>
        </w:trPr>
        <w:tc>
          <w:tcPr>
            <w:tcW w:w="754" w:type="dxa"/>
            <w:vMerge/>
          </w:tcPr>
          <w:p w14:paraId="46CA5673" w14:textId="77777777" w:rsidR="0016782F" w:rsidRDefault="0016782F" w:rsidP="0016782F">
            <w:pPr>
              <w:jc w:val="center"/>
              <w:rPr>
                <w:rFonts w:ascii="Times New Roman" w:hAnsi="Times New Roman" w:cs="Times New Roman"/>
                <w:sz w:val="24"/>
                <w:szCs w:val="24"/>
              </w:rPr>
            </w:pPr>
          </w:p>
        </w:tc>
        <w:tc>
          <w:tcPr>
            <w:tcW w:w="695" w:type="dxa"/>
            <w:vAlign w:val="center"/>
          </w:tcPr>
          <w:p w14:paraId="5B6349A6" w14:textId="77777777" w:rsidR="0016782F" w:rsidRPr="004A48BF" w:rsidRDefault="0016782F" w:rsidP="0016782F">
            <w:pPr>
              <w:jc w:val="center"/>
              <w:rPr>
                <w:rFonts w:ascii="Times New Roman" w:hAnsi="Times New Roman" w:cs="Times New Roman"/>
                <w:sz w:val="24"/>
                <w:szCs w:val="24"/>
              </w:rPr>
            </w:pPr>
            <w:r w:rsidRPr="00E67608">
              <w:rPr>
                <w:rFonts w:ascii="Times New Roman" w:hAnsi="Times New Roman" w:cs="Times New Roman"/>
                <w:sz w:val="24"/>
                <w:szCs w:val="24"/>
              </w:rPr>
              <w:t>3</w:t>
            </w:r>
          </w:p>
        </w:tc>
        <w:tc>
          <w:tcPr>
            <w:tcW w:w="696" w:type="dxa"/>
            <w:gridSpan w:val="2"/>
            <w:vAlign w:val="center"/>
          </w:tcPr>
          <w:p w14:paraId="0B0D5746" w14:textId="77777777" w:rsidR="0016782F" w:rsidRPr="004A48B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19D9D67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505A2B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несвоевременное и (или) неполное внесение информации, связанной с поступлением на гражданскую службу (на работу), ее прохождением, назначением на должность и освобождением от нее;</w:t>
            </w:r>
          </w:p>
        </w:tc>
        <w:tc>
          <w:tcPr>
            <w:tcW w:w="796" w:type="dxa"/>
            <w:vAlign w:val="center"/>
          </w:tcPr>
          <w:p w14:paraId="5440409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FFBA3B9"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3C4BE22"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DBEF499"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41BA47AE"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225CBD99"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5AE252D3"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742FC570" w14:textId="77777777" w:rsidTr="003B1165">
        <w:trPr>
          <w:trHeight w:val="96"/>
        </w:trPr>
        <w:tc>
          <w:tcPr>
            <w:tcW w:w="754" w:type="dxa"/>
            <w:vMerge/>
          </w:tcPr>
          <w:p w14:paraId="348D2ADC" w14:textId="77777777" w:rsidR="0016782F" w:rsidRDefault="0016782F" w:rsidP="0016782F">
            <w:pPr>
              <w:jc w:val="center"/>
              <w:rPr>
                <w:rFonts w:ascii="Times New Roman" w:hAnsi="Times New Roman" w:cs="Times New Roman"/>
                <w:sz w:val="24"/>
                <w:szCs w:val="24"/>
              </w:rPr>
            </w:pPr>
          </w:p>
        </w:tc>
        <w:tc>
          <w:tcPr>
            <w:tcW w:w="695" w:type="dxa"/>
            <w:vAlign w:val="center"/>
          </w:tcPr>
          <w:p w14:paraId="26B20D9E" w14:textId="77777777" w:rsidR="0016782F" w:rsidRPr="00E67608"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17C13C1F"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9</w:t>
            </w:r>
          </w:p>
        </w:tc>
        <w:tc>
          <w:tcPr>
            <w:tcW w:w="574" w:type="dxa"/>
            <w:vAlign w:val="center"/>
          </w:tcPr>
          <w:p w14:paraId="6B2C1CF1"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274" w:type="dxa"/>
            <w:vAlign w:val="center"/>
          </w:tcPr>
          <w:p w14:paraId="165F45C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несвоевременное и (или) неполное внесение информации, связанной с награждением, поощрением сотрудников МУ ФК;</w:t>
            </w:r>
          </w:p>
        </w:tc>
        <w:tc>
          <w:tcPr>
            <w:tcW w:w="796" w:type="dxa"/>
            <w:vAlign w:val="center"/>
          </w:tcPr>
          <w:p w14:paraId="6004E9CA" w14:textId="77777777" w:rsidR="0016782F"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3" w:type="dxa"/>
            <w:vAlign w:val="center"/>
          </w:tcPr>
          <w:p w14:paraId="3789C5F2"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3B7BAD68"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12B8361E"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4000CD61"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79D3C9B7"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4CEE7C9F" w14:textId="77777777" w:rsidR="0016782F" w:rsidRDefault="0016782F" w:rsidP="0016782F">
            <w:pPr>
              <w:jc w:val="center"/>
            </w:pPr>
            <w:r>
              <w:rPr>
                <w:rFonts w:ascii="Times New Roman" w:hAnsi="Times New Roman" w:cs="Times New Roman"/>
                <w:sz w:val="24"/>
                <w:szCs w:val="24"/>
              </w:rPr>
              <w:t>средний</w:t>
            </w:r>
          </w:p>
        </w:tc>
      </w:tr>
      <w:tr w:rsidR="0016782F" w14:paraId="5E6B17B5" w14:textId="77777777" w:rsidTr="003B1165">
        <w:trPr>
          <w:trHeight w:val="96"/>
        </w:trPr>
        <w:tc>
          <w:tcPr>
            <w:tcW w:w="754" w:type="dxa"/>
            <w:vMerge/>
          </w:tcPr>
          <w:p w14:paraId="67B6462E" w14:textId="77777777" w:rsidR="0016782F" w:rsidRDefault="0016782F" w:rsidP="0016782F">
            <w:pPr>
              <w:jc w:val="center"/>
              <w:rPr>
                <w:rFonts w:ascii="Times New Roman" w:hAnsi="Times New Roman" w:cs="Times New Roman"/>
                <w:sz w:val="24"/>
                <w:szCs w:val="24"/>
              </w:rPr>
            </w:pPr>
          </w:p>
        </w:tc>
        <w:tc>
          <w:tcPr>
            <w:tcW w:w="695" w:type="dxa"/>
            <w:vAlign w:val="center"/>
          </w:tcPr>
          <w:p w14:paraId="56AF5383" w14:textId="77777777" w:rsidR="0016782F" w:rsidRPr="00E67608" w:rsidRDefault="0016782F" w:rsidP="0016782F">
            <w:pPr>
              <w:jc w:val="center"/>
              <w:rPr>
                <w:rFonts w:ascii="Times New Roman" w:hAnsi="Times New Roman" w:cs="Times New Roman"/>
                <w:sz w:val="24"/>
                <w:szCs w:val="24"/>
              </w:rPr>
            </w:pPr>
            <w:r w:rsidRPr="00E67608">
              <w:rPr>
                <w:rFonts w:ascii="Times New Roman" w:hAnsi="Times New Roman" w:cs="Times New Roman"/>
                <w:sz w:val="24"/>
                <w:szCs w:val="24"/>
              </w:rPr>
              <w:t>3</w:t>
            </w:r>
          </w:p>
        </w:tc>
        <w:tc>
          <w:tcPr>
            <w:tcW w:w="696" w:type="dxa"/>
            <w:gridSpan w:val="2"/>
            <w:vAlign w:val="center"/>
          </w:tcPr>
          <w:p w14:paraId="1F23ABA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367CB7B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9A12BC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несвоевременность выдачи трудовой книжки при прекращении служебного контракта (трудового договора);</w:t>
            </w:r>
          </w:p>
        </w:tc>
        <w:tc>
          <w:tcPr>
            <w:tcW w:w="796" w:type="dxa"/>
            <w:vAlign w:val="center"/>
          </w:tcPr>
          <w:p w14:paraId="6719E0B0"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CDA6E3"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7A884254"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586597FC" w14:textId="77777777" w:rsidR="0016782F" w:rsidRPr="00643310"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8487F8" w14:textId="77777777" w:rsidR="0016782F" w:rsidRPr="00E90656"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136124BD" w14:textId="77777777" w:rsidR="0016782F" w:rsidRPr="00E90656"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1571" w:type="dxa"/>
            <w:vAlign w:val="center"/>
          </w:tcPr>
          <w:p w14:paraId="10CB32DE" w14:textId="77777777" w:rsidR="0016782F" w:rsidRPr="00643310"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16782F" w14:paraId="6B90D2A0" w14:textId="77777777" w:rsidTr="00B11000">
        <w:trPr>
          <w:trHeight w:val="85"/>
        </w:trPr>
        <w:tc>
          <w:tcPr>
            <w:tcW w:w="754" w:type="dxa"/>
            <w:vMerge/>
          </w:tcPr>
          <w:p w14:paraId="4D796946" w14:textId="77777777" w:rsidR="0016782F" w:rsidRDefault="0016782F" w:rsidP="0016782F">
            <w:pPr>
              <w:jc w:val="center"/>
              <w:rPr>
                <w:rFonts w:ascii="Times New Roman" w:hAnsi="Times New Roman" w:cs="Times New Roman"/>
                <w:sz w:val="24"/>
                <w:szCs w:val="24"/>
              </w:rPr>
            </w:pPr>
          </w:p>
        </w:tc>
        <w:tc>
          <w:tcPr>
            <w:tcW w:w="695" w:type="dxa"/>
            <w:vAlign w:val="center"/>
          </w:tcPr>
          <w:p w14:paraId="45C87932" w14:textId="77777777" w:rsidR="0016782F" w:rsidRPr="00E67608"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36DE5A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0B311A8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5D3B8A2"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непредставление сотрудникам МУ ФК информации об их трудовой деятельности и трудовом стаже, сформированной в электронном виде;</w:t>
            </w:r>
          </w:p>
        </w:tc>
        <w:tc>
          <w:tcPr>
            <w:tcW w:w="796" w:type="dxa"/>
            <w:vAlign w:val="center"/>
          </w:tcPr>
          <w:p w14:paraId="565F07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6BEF5DF"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6EB3465" w14:textId="77777777" w:rsidR="0016782F" w:rsidRPr="002C7C04"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845CBFF" w14:textId="77777777" w:rsidR="0016782F"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r w:rsidRPr="00236229">
              <w:rPr>
                <w:rFonts w:ascii="Times New Roman" w:hAnsi="Times New Roman" w:cs="Times New Roman"/>
                <w:sz w:val="24"/>
                <w:szCs w:val="24"/>
              </w:rPr>
              <w:t xml:space="preserve"> </w:t>
            </w:r>
          </w:p>
        </w:tc>
        <w:tc>
          <w:tcPr>
            <w:tcW w:w="763" w:type="dxa"/>
            <w:vAlign w:val="center"/>
          </w:tcPr>
          <w:p w14:paraId="28AFF684"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0190E99E"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F5F06B3" w14:textId="77777777" w:rsidR="0016782F" w:rsidRPr="00643310"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001EE50E" w14:textId="77777777" w:rsidTr="00B00CEF">
        <w:trPr>
          <w:trHeight w:val="688"/>
        </w:trPr>
        <w:tc>
          <w:tcPr>
            <w:tcW w:w="754" w:type="dxa"/>
            <w:vMerge/>
          </w:tcPr>
          <w:p w14:paraId="2DED220D" w14:textId="77777777" w:rsidR="0016782F" w:rsidRDefault="0016782F" w:rsidP="0016782F">
            <w:pPr>
              <w:jc w:val="center"/>
              <w:rPr>
                <w:rFonts w:ascii="Times New Roman" w:hAnsi="Times New Roman" w:cs="Times New Roman"/>
                <w:sz w:val="24"/>
                <w:szCs w:val="24"/>
              </w:rPr>
            </w:pPr>
          </w:p>
        </w:tc>
        <w:tc>
          <w:tcPr>
            <w:tcW w:w="695" w:type="dxa"/>
            <w:vAlign w:val="center"/>
          </w:tcPr>
          <w:p w14:paraId="7D400763" w14:textId="77777777" w:rsidR="0016782F" w:rsidRPr="004A48BF" w:rsidRDefault="0016782F" w:rsidP="0016782F">
            <w:pPr>
              <w:jc w:val="center"/>
              <w:rPr>
                <w:rFonts w:ascii="Times New Roman" w:hAnsi="Times New Roman" w:cs="Times New Roman"/>
                <w:sz w:val="24"/>
                <w:szCs w:val="24"/>
              </w:rPr>
            </w:pPr>
            <w:r w:rsidRPr="00E67608">
              <w:rPr>
                <w:rFonts w:ascii="Times New Roman" w:hAnsi="Times New Roman" w:cs="Times New Roman"/>
                <w:sz w:val="24"/>
                <w:szCs w:val="24"/>
              </w:rPr>
              <w:t>3</w:t>
            </w:r>
          </w:p>
        </w:tc>
        <w:tc>
          <w:tcPr>
            <w:tcW w:w="696" w:type="dxa"/>
            <w:gridSpan w:val="2"/>
            <w:vAlign w:val="center"/>
          </w:tcPr>
          <w:p w14:paraId="1C6869C9" w14:textId="77777777" w:rsidR="0016782F" w:rsidRPr="004A48B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6CAF119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341E7CE"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9</w:t>
            </w:r>
            <w:r>
              <w:rPr>
                <w:rFonts w:ascii="Times New Roman" w:hAnsi="Times New Roman"/>
                <w:bCs/>
                <w:sz w:val="24"/>
                <w:szCs w:val="24"/>
              </w:rPr>
              <w:t xml:space="preserve"> направления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626694B0"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14630F6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7520E9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6205ED6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872482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4642E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80753F" w14:textId="77777777" w:rsidR="0016782F" w:rsidRDefault="0016782F" w:rsidP="0016782F">
            <w:pPr>
              <w:jc w:val="center"/>
            </w:pPr>
            <w:r>
              <w:rPr>
                <w:rFonts w:ascii="Times New Roman" w:hAnsi="Times New Roman" w:cs="Times New Roman"/>
                <w:sz w:val="24"/>
                <w:szCs w:val="24"/>
              </w:rPr>
              <w:t>низкий</w:t>
            </w:r>
          </w:p>
        </w:tc>
      </w:tr>
      <w:tr w:rsidR="0016782F" w14:paraId="63007927" w14:textId="77777777" w:rsidTr="00B00CEF">
        <w:trPr>
          <w:trHeight w:val="414"/>
        </w:trPr>
        <w:tc>
          <w:tcPr>
            <w:tcW w:w="754" w:type="dxa"/>
            <w:vMerge w:val="restart"/>
          </w:tcPr>
          <w:p w14:paraId="3C46048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6528A2F5"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 командирования сотрудников МУ ФК:</w:t>
            </w:r>
          </w:p>
        </w:tc>
      </w:tr>
      <w:tr w:rsidR="0016782F" w14:paraId="66793C45" w14:textId="77777777" w:rsidTr="00B00CEF">
        <w:trPr>
          <w:trHeight w:val="676"/>
        </w:trPr>
        <w:tc>
          <w:tcPr>
            <w:tcW w:w="754" w:type="dxa"/>
            <w:vMerge/>
          </w:tcPr>
          <w:p w14:paraId="2434B971" w14:textId="77777777" w:rsidR="0016782F" w:rsidRDefault="0016782F" w:rsidP="0016782F">
            <w:pPr>
              <w:jc w:val="center"/>
              <w:rPr>
                <w:rFonts w:ascii="Times New Roman" w:hAnsi="Times New Roman" w:cs="Times New Roman"/>
                <w:sz w:val="24"/>
                <w:szCs w:val="24"/>
              </w:rPr>
            </w:pPr>
          </w:p>
        </w:tc>
        <w:tc>
          <w:tcPr>
            <w:tcW w:w="695" w:type="dxa"/>
            <w:vAlign w:val="center"/>
          </w:tcPr>
          <w:p w14:paraId="15BAE996" w14:textId="77777777" w:rsidR="0016782F" w:rsidRDefault="0016782F" w:rsidP="0016782F">
            <w:pPr>
              <w:jc w:val="center"/>
            </w:pPr>
            <w:r w:rsidRPr="00FB768C">
              <w:rPr>
                <w:rFonts w:ascii="Times New Roman" w:hAnsi="Times New Roman" w:cs="Times New Roman"/>
                <w:sz w:val="24"/>
                <w:szCs w:val="24"/>
              </w:rPr>
              <w:t>3</w:t>
            </w:r>
          </w:p>
        </w:tc>
        <w:tc>
          <w:tcPr>
            <w:tcW w:w="696" w:type="dxa"/>
            <w:gridSpan w:val="2"/>
            <w:vAlign w:val="center"/>
          </w:tcPr>
          <w:p w14:paraId="3E9FE88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17A9208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E516A1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и условий командирования сотрудников МУ ФК;</w:t>
            </w:r>
          </w:p>
        </w:tc>
        <w:tc>
          <w:tcPr>
            <w:tcW w:w="796" w:type="dxa"/>
            <w:vAlign w:val="center"/>
          </w:tcPr>
          <w:p w14:paraId="246054D8"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1EA39D7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5DBA9A8"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7084EF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4C98D9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4A382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59A0C4" w14:textId="77777777" w:rsidR="0016782F" w:rsidRDefault="0016782F" w:rsidP="0016782F">
            <w:pPr>
              <w:jc w:val="center"/>
            </w:pPr>
            <w:r w:rsidRPr="00FF627A">
              <w:rPr>
                <w:rFonts w:ascii="Times New Roman" w:hAnsi="Times New Roman" w:cs="Times New Roman"/>
                <w:sz w:val="24"/>
                <w:szCs w:val="24"/>
              </w:rPr>
              <w:t>средний</w:t>
            </w:r>
          </w:p>
        </w:tc>
      </w:tr>
      <w:tr w:rsidR="0016782F" w14:paraId="00E759C2" w14:textId="77777777" w:rsidTr="00B00CEF">
        <w:trPr>
          <w:trHeight w:val="571"/>
        </w:trPr>
        <w:tc>
          <w:tcPr>
            <w:tcW w:w="754" w:type="dxa"/>
            <w:vMerge/>
          </w:tcPr>
          <w:p w14:paraId="5409FE54" w14:textId="77777777" w:rsidR="0016782F" w:rsidRDefault="0016782F" w:rsidP="0016782F">
            <w:pPr>
              <w:jc w:val="center"/>
              <w:rPr>
                <w:rFonts w:ascii="Times New Roman" w:hAnsi="Times New Roman" w:cs="Times New Roman"/>
                <w:sz w:val="24"/>
                <w:szCs w:val="24"/>
              </w:rPr>
            </w:pPr>
          </w:p>
        </w:tc>
        <w:tc>
          <w:tcPr>
            <w:tcW w:w="695" w:type="dxa"/>
            <w:vAlign w:val="center"/>
          </w:tcPr>
          <w:p w14:paraId="1E6ECAF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1B6D0F2B"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10</w:t>
            </w:r>
          </w:p>
        </w:tc>
        <w:tc>
          <w:tcPr>
            <w:tcW w:w="574" w:type="dxa"/>
            <w:vAlign w:val="center"/>
          </w:tcPr>
          <w:p w14:paraId="41EBA941"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8C90B24" w14:textId="77777777" w:rsidR="0016782F" w:rsidRPr="00FF627A" w:rsidRDefault="0016782F" w:rsidP="0016782F">
            <w:pPr>
              <w:jc w:val="both"/>
              <w:rPr>
                <w:rFonts w:ascii="Times New Roman" w:eastAsia="Times New Roman" w:hAnsi="Times New Roman" w:cs="Times New Roman"/>
                <w:sz w:val="24"/>
                <w:szCs w:val="24"/>
                <w:lang w:eastAsia="ru-RU"/>
              </w:rPr>
            </w:pPr>
            <w:r w:rsidRPr="00FF627A">
              <w:rPr>
                <w:rFonts w:ascii="Times New Roman" w:hAnsi="Times New Roman" w:cs="Times New Roman"/>
                <w:sz w:val="24"/>
                <w:szCs w:val="24"/>
              </w:rPr>
              <w:t>иные риски по пункту 10</w:t>
            </w:r>
            <w:r w:rsidRPr="00FF627A">
              <w:rPr>
                <w:rFonts w:ascii="Times New Roman" w:hAnsi="Times New Roman" w:cs="Times New Roman"/>
                <w:bCs/>
                <w:sz w:val="24"/>
                <w:szCs w:val="24"/>
              </w:rPr>
              <w:t xml:space="preserve"> направления деятельности</w:t>
            </w:r>
            <w:r w:rsidRPr="00FF627A">
              <w:rPr>
                <w:rFonts w:ascii="Times New Roman" w:eastAsia="Times New Roman" w:hAnsi="Times New Roman" w:cs="Times New Roman"/>
                <w:sz w:val="24"/>
                <w:szCs w:val="24"/>
                <w:lang w:eastAsia="ru-RU"/>
              </w:rPr>
              <w:t xml:space="preserve"> </w:t>
            </w:r>
            <w:r w:rsidRPr="00FF627A">
              <w:rPr>
                <w:rFonts w:ascii="Times New Roman" w:eastAsia="Times New Roman" w:hAnsi="Times New Roman" w:cs="Times New Roman"/>
                <w:sz w:val="24"/>
                <w:szCs w:val="24"/>
                <w:lang w:val="en-US" w:eastAsia="ru-RU"/>
              </w:rPr>
              <w:t>III</w:t>
            </w:r>
            <w:r w:rsidRPr="00FF627A">
              <w:rPr>
                <w:rFonts w:ascii="Times New Roman" w:hAnsi="Times New Roman" w:cs="Times New Roman"/>
                <w:sz w:val="24"/>
                <w:szCs w:val="24"/>
              </w:rPr>
              <w:t xml:space="preserve"> Классификатора</w:t>
            </w:r>
            <w:r w:rsidRPr="00FF627A">
              <w:rPr>
                <w:rFonts w:ascii="Times New Roman" w:eastAsia="Times New Roman" w:hAnsi="Times New Roman" w:cs="Times New Roman"/>
                <w:bCs/>
                <w:sz w:val="24"/>
                <w:szCs w:val="24"/>
                <w:lang w:eastAsia="ru-RU"/>
              </w:rPr>
              <w:t xml:space="preserve"> рисков</w:t>
            </w:r>
            <w:r w:rsidRPr="00FF627A">
              <w:rPr>
                <w:rFonts w:ascii="Times New Roman" w:hAnsi="Times New Roman" w:cs="Times New Roman"/>
                <w:sz w:val="24"/>
                <w:szCs w:val="24"/>
              </w:rPr>
              <w:t>.</w:t>
            </w:r>
          </w:p>
        </w:tc>
        <w:tc>
          <w:tcPr>
            <w:tcW w:w="796" w:type="dxa"/>
            <w:vAlign w:val="center"/>
          </w:tcPr>
          <w:p w14:paraId="23BD2677"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2A797A8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115E319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65A1F9B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11F6161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28B90DD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5E5513D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79C7F9C3" w14:textId="77777777" w:rsidTr="00B00CEF">
        <w:trPr>
          <w:trHeight w:val="410"/>
        </w:trPr>
        <w:tc>
          <w:tcPr>
            <w:tcW w:w="754" w:type="dxa"/>
            <w:vMerge w:val="restart"/>
          </w:tcPr>
          <w:p w14:paraId="466B067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11.</w:t>
            </w:r>
          </w:p>
        </w:tc>
        <w:tc>
          <w:tcPr>
            <w:tcW w:w="13443" w:type="dxa"/>
            <w:gridSpan w:val="12"/>
            <w:vAlign w:val="center"/>
          </w:tcPr>
          <w:p w14:paraId="12E5179F" w14:textId="77777777" w:rsidR="0016782F" w:rsidRPr="00FF627A" w:rsidRDefault="0016782F" w:rsidP="0016782F">
            <w:pPr>
              <w:rPr>
                <w:rFonts w:ascii="Times New Roman" w:hAnsi="Times New Roman" w:cs="Times New Roman"/>
                <w:sz w:val="24"/>
                <w:szCs w:val="24"/>
              </w:rPr>
            </w:pPr>
            <w:r w:rsidRPr="00FF627A">
              <w:rPr>
                <w:rFonts w:ascii="Times New Roman" w:hAnsi="Times New Roman" w:cs="Times New Roman"/>
                <w:sz w:val="24"/>
                <w:szCs w:val="24"/>
              </w:rPr>
              <w:t>Осуществление оформления и выдачи сотрудникам МУ ФК служебных удостоверений:</w:t>
            </w:r>
          </w:p>
        </w:tc>
      </w:tr>
      <w:tr w:rsidR="0016782F" w14:paraId="759A135B" w14:textId="77777777" w:rsidTr="00B00CEF">
        <w:trPr>
          <w:trHeight w:val="699"/>
        </w:trPr>
        <w:tc>
          <w:tcPr>
            <w:tcW w:w="754" w:type="dxa"/>
            <w:vMerge/>
          </w:tcPr>
          <w:p w14:paraId="07C5A73A" w14:textId="77777777" w:rsidR="0016782F" w:rsidRDefault="0016782F" w:rsidP="0016782F">
            <w:pPr>
              <w:jc w:val="center"/>
              <w:rPr>
                <w:rFonts w:ascii="Times New Roman" w:hAnsi="Times New Roman" w:cs="Times New Roman"/>
                <w:sz w:val="24"/>
                <w:szCs w:val="24"/>
              </w:rPr>
            </w:pPr>
          </w:p>
        </w:tc>
        <w:tc>
          <w:tcPr>
            <w:tcW w:w="695" w:type="dxa"/>
            <w:vAlign w:val="center"/>
          </w:tcPr>
          <w:p w14:paraId="44AD197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3FB5AE7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11</w:t>
            </w:r>
          </w:p>
        </w:tc>
        <w:tc>
          <w:tcPr>
            <w:tcW w:w="574" w:type="dxa"/>
            <w:vAlign w:val="center"/>
          </w:tcPr>
          <w:p w14:paraId="37F2B75D"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5714419"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отсутствие Книги учета выдачи служебных удостоверений;</w:t>
            </w:r>
          </w:p>
        </w:tc>
        <w:tc>
          <w:tcPr>
            <w:tcW w:w="796" w:type="dxa"/>
            <w:vAlign w:val="center"/>
          </w:tcPr>
          <w:p w14:paraId="154E60B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7AE0A956"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17CD412E"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384A3BC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12E438BB"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586125F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21F9576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4F8FDDCF" w14:textId="77777777" w:rsidTr="00B00CEF">
        <w:trPr>
          <w:trHeight w:val="567"/>
        </w:trPr>
        <w:tc>
          <w:tcPr>
            <w:tcW w:w="754" w:type="dxa"/>
            <w:vMerge/>
          </w:tcPr>
          <w:p w14:paraId="32E57236" w14:textId="77777777" w:rsidR="0016782F" w:rsidRDefault="0016782F" w:rsidP="0016782F">
            <w:pPr>
              <w:jc w:val="center"/>
              <w:rPr>
                <w:rFonts w:ascii="Times New Roman" w:hAnsi="Times New Roman" w:cs="Times New Roman"/>
                <w:sz w:val="24"/>
                <w:szCs w:val="24"/>
              </w:rPr>
            </w:pPr>
          </w:p>
        </w:tc>
        <w:tc>
          <w:tcPr>
            <w:tcW w:w="695" w:type="dxa"/>
            <w:vAlign w:val="center"/>
          </w:tcPr>
          <w:p w14:paraId="275B47A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73D98B51"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11</w:t>
            </w:r>
          </w:p>
        </w:tc>
        <w:tc>
          <w:tcPr>
            <w:tcW w:w="574" w:type="dxa"/>
            <w:vAlign w:val="center"/>
          </w:tcPr>
          <w:p w14:paraId="7BC28999"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125B76D"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иные риски по пункту 11</w:t>
            </w:r>
            <w:r w:rsidRPr="00FF627A">
              <w:rPr>
                <w:rFonts w:ascii="Times New Roman" w:hAnsi="Times New Roman" w:cs="Times New Roman"/>
                <w:bCs/>
                <w:sz w:val="24"/>
                <w:szCs w:val="24"/>
              </w:rPr>
              <w:t xml:space="preserve"> направления деятельности </w:t>
            </w:r>
            <w:r w:rsidRPr="00FF627A">
              <w:rPr>
                <w:rFonts w:ascii="Times New Roman" w:eastAsia="Times New Roman" w:hAnsi="Times New Roman" w:cs="Times New Roman"/>
                <w:sz w:val="24"/>
                <w:szCs w:val="24"/>
                <w:lang w:val="en-US" w:eastAsia="ru-RU"/>
              </w:rPr>
              <w:t>III</w:t>
            </w:r>
            <w:r w:rsidRPr="00FF627A">
              <w:rPr>
                <w:rFonts w:ascii="Times New Roman" w:hAnsi="Times New Roman" w:cs="Times New Roman"/>
                <w:sz w:val="24"/>
                <w:szCs w:val="24"/>
              </w:rPr>
              <w:t xml:space="preserve"> Классификатора</w:t>
            </w:r>
            <w:r w:rsidRPr="00FF627A">
              <w:rPr>
                <w:rFonts w:ascii="Times New Roman" w:eastAsia="Times New Roman" w:hAnsi="Times New Roman" w:cs="Times New Roman"/>
                <w:bCs/>
                <w:sz w:val="24"/>
                <w:szCs w:val="24"/>
                <w:lang w:eastAsia="ru-RU"/>
              </w:rPr>
              <w:t xml:space="preserve"> рисков</w:t>
            </w:r>
            <w:r w:rsidRPr="00FF627A">
              <w:rPr>
                <w:rFonts w:ascii="Times New Roman" w:hAnsi="Times New Roman" w:cs="Times New Roman"/>
                <w:sz w:val="24"/>
                <w:szCs w:val="24"/>
              </w:rPr>
              <w:t>.</w:t>
            </w:r>
          </w:p>
        </w:tc>
        <w:tc>
          <w:tcPr>
            <w:tcW w:w="796" w:type="dxa"/>
            <w:vAlign w:val="center"/>
          </w:tcPr>
          <w:p w14:paraId="4EFAD2BF"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0773D6D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020677D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4D3106C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6CDD70D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063F88B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4E6D3B7C"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4C2298D5" w14:textId="77777777" w:rsidTr="00B00CEF">
        <w:trPr>
          <w:trHeight w:val="420"/>
        </w:trPr>
        <w:tc>
          <w:tcPr>
            <w:tcW w:w="754" w:type="dxa"/>
            <w:vMerge w:val="restart"/>
          </w:tcPr>
          <w:p w14:paraId="5D3D3F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12.</w:t>
            </w:r>
          </w:p>
        </w:tc>
        <w:tc>
          <w:tcPr>
            <w:tcW w:w="13443" w:type="dxa"/>
            <w:gridSpan w:val="12"/>
            <w:vAlign w:val="center"/>
          </w:tcPr>
          <w:p w14:paraId="11B0F137"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Осуществление работы комиссий МУ ФК:</w:t>
            </w:r>
          </w:p>
        </w:tc>
      </w:tr>
      <w:tr w:rsidR="0016782F" w14:paraId="6C9B3FB6" w14:textId="77777777" w:rsidTr="00B00CEF">
        <w:trPr>
          <w:trHeight w:val="682"/>
        </w:trPr>
        <w:tc>
          <w:tcPr>
            <w:tcW w:w="754" w:type="dxa"/>
            <w:vMerge/>
          </w:tcPr>
          <w:p w14:paraId="664DF2A7" w14:textId="77777777" w:rsidR="0016782F" w:rsidRDefault="0016782F" w:rsidP="0016782F">
            <w:pPr>
              <w:jc w:val="center"/>
              <w:rPr>
                <w:rFonts w:ascii="Times New Roman" w:hAnsi="Times New Roman" w:cs="Times New Roman"/>
                <w:sz w:val="24"/>
                <w:szCs w:val="24"/>
              </w:rPr>
            </w:pPr>
          </w:p>
        </w:tc>
        <w:tc>
          <w:tcPr>
            <w:tcW w:w="695" w:type="dxa"/>
            <w:vAlign w:val="center"/>
          </w:tcPr>
          <w:p w14:paraId="5762D14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05026343"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12</w:t>
            </w:r>
          </w:p>
        </w:tc>
        <w:tc>
          <w:tcPr>
            <w:tcW w:w="574" w:type="dxa"/>
            <w:vAlign w:val="center"/>
          </w:tcPr>
          <w:p w14:paraId="47A6C11B"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w:t>
            </w:r>
          </w:p>
        </w:tc>
        <w:tc>
          <w:tcPr>
            <w:tcW w:w="5274" w:type="dxa"/>
            <w:vAlign w:val="center"/>
          </w:tcPr>
          <w:p w14:paraId="634AF263"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несоблюдение порядка работы конкурсной комиссии МУ ФК;</w:t>
            </w:r>
          </w:p>
        </w:tc>
        <w:tc>
          <w:tcPr>
            <w:tcW w:w="796" w:type="dxa"/>
            <w:vAlign w:val="center"/>
          </w:tcPr>
          <w:p w14:paraId="4D41A80A"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3" w:type="dxa"/>
            <w:vAlign w:val="center"/>
          </w:tcPr>
          <w:p w14:paraId="6AD86CEF" w14:textId="77777777" w:rsidR="0016782F"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0BD7FCD8"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780BB339"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73E779DB"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123AB2FC"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0F11ABA"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41B7F44F" w14:textId="77777777" w:rsidTr="00B00CEF">
        <w:trPr>
          <w:trHeight w:val="691"/>
        </w:trPr>
        <w:tc>
          <w:tcPr>
            <w:tcW w:w="754" w:type="dxa"/>
            <w:vMerge/>
          </w:tcPr>
          <w:p w14:paraId="1AE829EC" w14:textId="77777777" w:rsidR="0016782F" w:rsidRDefault="0016782F" w:rsidP="0016782F">
            <w:pPr>
              <w:jc w:val="center"/>
              <w:rPr>
                <w:rFonts w:ascii="Times New Roman" w:hAnsi="Times New Roman" w:cs="Times New Roman"/>
                <w:sz w:val="24"/>
                <w:szCs w:val="24"/>
              </w:rPr>
            </w:pPr>
          </w:p>
        </w:tc>
        <w:tc>
          <w:tcPr>
            <w:tcW w:w="695" w:type="dxa"/>
            <w:vAlign w:val="center"/>
          </w:tcPr>
          <w:p w14:paraId="579CFF8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3D02B741"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12</w:t>
            </w:r>
          </w:p>
        </w:tc>
        <w:tc>
          <w:tcPr>
            <w:tcW w:w="574" w:type="dxa"/>
            <w:vAlign w:val="center"/>
          </w:tcPr>
          <w:p w14:paraId="2C3D05B7"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2</w:t>
            </w:r>
          </w:p>
        </w:tc>
        <w:tc>
          <w:tcPr>
            <w:tcW w:w="5274" w:type="dxa"/>
            <w:vAlign w:val="center"/>
          </w:tcPr>
          <w:p w14:paraId="3C1113CC"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несоблюдение порядка работы аттестационной комиссии МУ ФК;</w:t>
            </w:r>
          </w:p>
        </w:tc>
        <w:tc>
          <w:tcPr>
            <w:tcW w:w="796" w:type="dxa"/>
            <w:vAlign w:val="center"/>
          </w:tcPr>
          <w:p w14:paraId="76315C89"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3" w:type="dxa"/>
            <w:vAlign w:val="center"/>
          </w:tcPr>
          <w:p w14:paraId="5EB7F565" w14:textId="77777777" w:rsidR="0016782F"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524E06D2"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16688C0B"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43D14F19"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4FD44866" w14:textId="77777777" w:rsidR="0016782F" w:rsidRPr="002C7C04"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DEA547D"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3C74F6AA" w14:textId="77777777" w:rsidTr="00B00CEF">
        <w:trPr>
          <w:trHeight w:val="715"/>
        </w:trPr>
        <w:tc>
          <w:tcPr>
            <w:tcW w:w="754" w:type="dxa"/>
            <w:vMerge/>
          </w:tcPr>
          <w:p w14:paraId="49245DAE" w14:textId="77777777" w:rsidR="0016782F" w:rsidRDefault="0016782F" w:rsidP="0016782F">
            <w:pPr>
              <w:jc w:val="center"/>
              <w:rPr>
                <w:rFonts w:ascii="Times New Roman" w:hAnsi="Times New Roman" w:cs="Times New Roman"/>
                <w:sz w:val="24"/>
                <w:szCs w:val="24"/>
              </w:rPr>
            </w:pPr>
          </w:p>
        </w:tc>
        <w:tc>
          <w:tcPr>
            <w:tcW w:w="695" w:type="dxa"/>
            <w:vAlign w:val="center"/>
          </w:tcPr>
          <w:p w14:paraId="132AB40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684945E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12</w:t>
            </w:r>
          </w:p>
        </w:tc>
        <w:tc>
          <w:tcPr>
            <w:tcW w:w="574" w:type="dxa"/>
            <w:vAlign w:val="center"/>
          </w:tcPr>
          <w:p w14:paraId="5E0AEB0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5274" w:type="dxa"/>
            <w:vAlign w:val="center"/>
          </w:tcPr>
          <w:p w14:paraId="63E77C61"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 xml:space="preserve">несоблюдение порядка работы комиссии </w:t>
            </w:r>
            <w:r>
              <w:rPr>
                <w:rFonts w:ascii="Times New Roman" w:hAnsi="Times New Roman" w:cs="Times New Roman"/>
                <w:sz w:val="24"/>
                <w:szCs w:val="24"/>
              </w:rPr>
              <w:br/>
            </w:r>
            <w:r w:rsidRPr="00FF627A">
              <w:rPr>
                <w:rFonts w:ascii="Times New Roman" w:hAnsi="Times New Roman" w:cs="Times New Roman"/>
                <w:sz w:val="24"/>
                <w:szCs w:val="24"/>
              </w:rPr>
              <w:t>по проведению служебных проверок;</w:t>
            </w:r>
          </w:p>
        </w:tc>
        <w:tc>
          <w:tcPr>
            <w:tcW w:w="796" w:type="dxa"/>
            <w:vAlign w:val="center"/>
          </w:tcPr>
          <w:p w14:paraId="429B735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63" w:type="dxa"/>
            <w:vAlign w:val="center"/>
          </w:tcPr>
          <w:p w14:paraId="60A4FC9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85" w:type="dxa"/>
            <w:vAlign w:val="center"/>
          </w:tcPr>
          <w:p w14:paraId="347A1B5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4B77E28C"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513AFE0F"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5F31603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0443EA0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средний</w:t>
            </w:r>
          </w:p>
        </w:tc>
      </w:tr>
      <w:tr w:rsidR="0016782F" w14:paraId="3C9F72E2" w14:textId="77777777" w:rsidTr="00895D1B">
        <w:trPr>
          <w:trHeight w:val="690"/>
        </w:trPr>
        <w:tc>
          <w:tcPr>
            <w:tcW w:w="754" w:type="dxa"/>
            <w:vMerge/>
          </w:tcPr>
          <w:p w14:paraId="6E27AA7A" w14:textId="77777777" w:rsidR="0016782F" w:rsidRDefault="0016782F" w:rsidP="0016782F">
            <w:pPr>
              <w:jc w:val="center"/>
              <w:rPr>
                <w:rFonts w:ascii="Times New Roman" w:hAnsi="Times New Roman" w:cs="Times New Roman"/>
                <w:sz w:val="24"/>
                <w:szCs w:val="24"/>
              </w:rPr>
            </w:pPr>
          </w:p>
        </w:tc>
        <w:tc>
          <w:tcPr>
            <w:tcW w:w="695" w:type="dxa"/>
            <w:vAlign w:val="center"/>
          </w:tcPr>
          <w:p w14:paraId="02C3F88B"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3</w:t>
            </w:r>
          </w:p>
        </w:tc>
        <w:tc>
          <w:tcPr>
            <w:tcW w:w="696" w:type="dxa"/>
            <w:gridSpan w:val="2"/>
            <w:vAlign w:val="center"/>
          </w:tcPr>
          <w:p w14:paraId="3322A777"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12</w:t>
            </w:r>
          </w:p>
        </w:tc>
        <w:tc>
          <w:tcPr>
            <w:tcW w:w="574" w:type="dxa"/>
            <w:vAlign w:val="center"/>
          </w:tcPr>
          <w:p w14:paraId="537F5833"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4</w:t>
            </w:r>
          </w:p>
        </w:tc>
        <w:tc>
          <w:tcPr>
            <w:tcW w:w="5274" w:type="dxa"/>
            <w:vAlign w:val="center"/>
          </w:tcPr>
          <w:p w14:paraId="57677072" w14:textId="77777777" w:rsidR="0016782F" w:rsidRPr="00FF627A" w:rsidRDefault="0016782F" w:rsidP="0016782F">
            <w:pPr>
              <w:jc w:val="both"/>
              <w:rPr>
                <w:rFonts w:ascii="Times New Roman" w:hAnsi="Times New Roman" w:cs="Times New Roman"/>
                <w:sz w:val="24"/>
                <w:szCs w:val="24"/>
              </w:rPr>
            </w:pPr>
            <w:r w:rsidRPr="000C2BAE">
              <w:rPr>
                <w:rFonts w:ascii="Times New Roman" w:hAnsi="Times New Roman" w:cs="Times New Roman"/>
                <w:sz w:val="24"/>
                <w:szCs w:val="24"/>
              </w:rPr>
              <w:t>несоблюдение порядка работы комиссии по служебным спорам</w:t>
            </w:r>
            <w:r>
              <w:rPr>
                <w:rFonts w:ascii="Times New Roman" w:hAnsi="Times New Roman" w:cs="Times New Roman"/>
                <w:sz w:val="24"/>
                <w:szCs w:val="24"/>
              </w:rPr>
              <w:t>;</w:t>
            </w:r>
          </w:p>
        </w:tc>
        <w:tc>
          <w:tcPr>
            <w:tcW w:w="796" w:type="dxa"/>
            <w:vAlign w:val="center"/>
          </w:tcPr>
          <w:p w14:paraId="3651B00A"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DB3550"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785" w:type="dxa"/>
            <w:vAlign w:val="center"/>
          </w:tcPr>
          <w:p w14:paraId="52993B6B"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B894D5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69CC4A"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785" w:type="dxa"/>
            <w:vAlign w:val="center"/>
          </w:tcPr>
          <w:p w14:paraId="1ECF151E"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969D866"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678B0A9" w14:textId="77777777" w:rsidTr="00B00CEF">
        <w:trPr>
          <w:trHeight w:val="1538"/>
        </w:trPr>
        <w:tc>
          <w:tcPr>
            <w:tcW w:w="754" w:type="dxa"/>
            <w:vMerge/>
          </w:tcPr>
          <w:p w14:paraId="4C0719EC" w14:textId="77777777" w:rsidR="0016782F" w:rsidRDefault="0016782F" w:rsidP="0016782F">
            <w:pPr>
              <w:jc w:val="center"/>
              <w:rPr>
                <w:rFonts w:ascii="Times New Roman" w:hAnsi="Times New Roman" w:cs="Times New Roman"/>
                <w:sz w:val="24"/>
                <w:szCs w:val="24"/>
              </w:rPr>
            </w:pPr>
          </w:p>
        </w:tc>
        <w:tc>
          <w:tcPr>
            <w:tcW w:w="695" w:type="dxa"/>
            <w:vAlign w:val="center"/>
          </w:tcPr>
          <w:p w14:paraId="477A5A0F"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3BDDDDCC"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4992A79C"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A34F6F9" w14:textId="317906EF" w:rsidR="0016782F" w:rsidRPr="00FF627A"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w:t>
            </w:r>
            <w:r w:rsidRPr="00AF2AD4">
              <w:rPr>
                <w:rFonts w:ascii="Times New Roman" w:hAnsi="Times New Roman" w:cs="Times New Roman"/>
                <w:sz w:val="24"/>
                <w:szCs w:val="24"/>
              </w:rPr>
              <w:t>соблюдени</w:t>
            </w:r>
            <w:r>
              <w:rPr>
                <w:rFonts w:ascii="Times New Roman" w:hAnsi="Times New Roman" w:cs="Times New Roman"/>
                <w:sz w:val="24"/>
                <w:szCs w:val="24"/>
              </w:rPr>
              <w:t>е</w:t>
            </w:r>
            <w:r w:rsidRPr="00AF2AD4">
              <w:rPr>
                <w:rFonts w:ascii="Times New Roman" w:hAnsi="Times New Roman" w:cs="Times New Roman"/>
                <w:sz w:val="24"/>
                <w:szCs w:val="24"/>
              </w:rPr>
              <w:t xml:space="preserve"> порядка работы территориальной подкомиссии по рассмотрению вопросов предоставления гражданским </w:t>
            </w:r>
            <w:r>
              <w:rPr>
                <w:rFonts w:ascii="Times New Roman" w:hAnsi="Times New Roman" w:cs="Times New Roman"/>
                <w:sz w:val="24"/>
                <w:szCs w:val="24"/>
              </w:rPr>
              <w:t xml:space="preserve">служащим </w:t>
            </w:r>
            <w:r w:rsidRPr="00AF2AD4">
              <w:rPr>
                <w:rFonts w:ascii="Times New Roman" w:hAnsi="Times New Roman" w:cs="Times New Roman"/>
                <w:sz w:val="24"/>
                <w:szCs w:val="24"/>
              </w:rPr>
              <w:t>Федерального казначейства единовременной субсидии на приобретение жилого помещения</w:t>
            </w:r>
            <w:r>
              <w:rPr>
                <w:rFonts w:ascii="Times New Roman" w:hAnsi="Times New Roman" w:cs="Times New Roman"/>
                <w:sz w:val="24"/>
                <w:szCs w:val="24"/>
              </w:rPr>
              <w:t>;</w:t>
            </w:r>
          </w:p>
        </w:tc>
        <w:tc>
          <w:tcPr>
            <w:tcW w:w="796" w:type="dxa"/>
            <w:vAlign w:val="center"/>
          </w:tcPr>
          <w:p w14:paraId="7CF36620"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A1D842"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785" w:type="dxa"/>
            <w:vAlign w:val="center"/>
          </w:tcPr>
          <w:p w14:paraId="7BF20E8D"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025285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C8A5C69" w14:textId="77777777" w:rsidR="0016782F" w:rsidRPr="00FF627A" w:rsidRDefault="0016782F" w:rsidP="0016782F">
            <w:pPr>
              <w:jc w:val="center"/>
              <w:rPr>
                <w:rFonts w:ascii="Times New Roman" w:hAnsi="Times New Roman" w:cs="Times New Roman"/>
                <w:sz w:val="24"/>
                <w:szCs w:val="24"/>
              </w:rPr>
            </w:pPr>
            <w:r w:rsidRPr="000C2BAE">
              <w:rPr>
                <w:rFonts w:ascii="Times New Roman" w:hAnsi="Times New Roman" w:cs="Times New Roman"/>
                <w:sz w:val="24"/>
                <w:szCs w:val="24"/>
              </w:rPr>
              <w:t>Х</w:t>
            </w:r>
          </w:p>
        </w:tc>
        <w:tc>
          <w:tcPr>
            <w:tcW w:w="785" w:type="dxa"/>
            <w:vAlign w:val="center"/>
          </w:tcPr>
          <w:p w14:paraId="6308262C"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AD53E7"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BD4C8F3" w14:textId="77777777" w:rsidTr="00B00CEF">
        <w:trPr>
          <w:trHeight w:val="682"/>
        </w:trPr>
        <w:tc>
          <w:tcPr>
            <w:tcW w:w="754" w:type="dxa"/>
            <w:vMerge/>
          </w:tcPr>
          <w:p w14:paraId="0F1E4B3E" w14:textId="77777777" w:rsidR="0016782F" w:rsidRDefault="0016782F" w:rsidP="0016782F">
            <w:pPr>
              <w:jc w:val="center"/>
              <w:rPr>
                <w:rFonts w:ascii="Times New Roman" w:hAnsi="Times New Roman" w:cs="Times New Roman"/>
                <w:sz w:val="24"/>
                <w:szCs w:val="24"/>
              </w:rPr>
            </w:pPr>
          </w:p>
        </w:tc>
        <w:tc>
          <w:tcPr>
            <w:tcW w:w="695" w:type="dxa"/>
            <w:vAlign w:val="center"/>
          </w:tcPr>
          <w:p w14:paraId="1839492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3</w:t>
            </w:r>
          </w:p>
        </w:tc>
        <w:tc>
          <w:tcPr>
            <w:tcW w:w="696" w:type="dxa"/>
            <w:gridSpan w:val="2"/>
            <w:vAlign w:val="center"/>
          </w:tcPr>
          <w:p w14:paraId="68B7A5B8"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12</w:t>
            </w:r>
          </w:p>
        </w:tc>
        <w:tc>
          <w:tcPr>
            <w:tcW w:w="574" w:type="dxa"/>
            <w:vAlign w:val="center"/>
          </w:tcPr>
          <w:p w14:paraId="685D7429" w14:textId="77777777" w:rsidR="0016782F" w:rsidRPr="00FF627A"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43E2D72"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иные риски по пункту 12</w:t>
            </w:r>
            <w:r w:rsidRPr="00FF627A">
              <w:rPr>
                <w:rFonts w:ascii="Times New Roman" w:hAnsi="Times New Roman" w:cs="Times New Roman"/>
                <w:bCs/>
                <w:sz w:val="24"/>
                <w:szCs w:val="24"/>
              </w:rPr>
              <w:t xml:space="preserve"> направления деятельности </w:t>
            </w:r>
            <w:r w:rsidRPr="00FF627A">
              <w:rPr>
                <w:rFonts w:ascii="Times New Roman" w:eastAsia="Times New Roman" w:hAnsi="Times New Roman" w:cs="Times New Roman"/>
                <w:sz w:val="24"/>
                <w:szCs w:val="24"/>
                <w:lang w:val="en-US" w:eastAsia="ru-RU"/>
              </w:rPr>
              <w:t>III</w:t>
            </w:r>
            <w:r w:rsidRPr="00FF627A">
              <w:rPr>
                <w:rFonts w:ascii="Times New Roman" w:hAnsi="Times New Roman" w:cs="Times New Roman"/>
                <w:sz w:val="24"/>
                <w:szCs w:val="24"/>
              </w:rPr>
              <w:t xml:space="preserve"> Классификатора</w:t>
            </w:r>
            <w:r w:rsidRPr="00FF627A">
              <w:rPr>
                <w:rFonts w:ascii="Times New Roman" w:eastAsia="Times New Roman" w:hAnsi="Times New Roman" w:cs="Times New Roman"/>
                <w:bCs/>
                <w:sz w:val="24"/>
                <w:szCs w:val="24"/>
                <w:lang w:eastAsia="ru-RU"/>
              </w:rPr>
              <w:t xml:space="preserve"> рисков</w:t>
            </w:r>
            <w:r w:rsidRPr="00FF627A">
              <w:rPr>
                <w:rFonts w:ascii="Times New Roman" w:hAnsi="Times New Roman" w:cs="Times New Roman"/>
                <w:sz w:val="24"/>
                <w:szCs w:val="24"/>
              </w:rPr>
              <w:t>.</w:t>
            </w:r>
          </w:p>
        </w:tc>
        <w:tc>
          <w:tcPr>
            <w:tcW w:w="796" w:type="dxa"/>
            <w:vAlign w:val="center"/>
          </w:tcPr>
          <w:p w14:paraId="4062657A"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19DBC4DA"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1F1B9645"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00609BF4"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154B8CA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0E6082B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2782B133"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77E5245E" w14:textId="77777777" w:rsidTr="00B00CEF">
        <w:trPr>
          <w:trHeight w:val="408"/>
        </w:trPr>
        <w:tc>
          <w:tcPr>
            <w:tcW w:w="754" w:type="dxa"/>
            <w:vMerge w:val="restart"/>
          </w:tcPr>
          <w:p w14:paraId="0D2DF30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13.</w:t>
            </w:r>
          </w:p>
        </w:tc>
        <w:tc>
          <w:tcPr>
            <w:tcW w:w="13443" w:type="dxa"/>
            <w:gridSpan w:val="12"/>
            <w:vAlign w:val="center"/>
          </w:tcPr>
          <w:p w14:paraId="36D080AC" w14:textId="77777777" w:rsidR="0016782F" w:rsidRPr="00643310" w:rsidRDefault="0016782F" w:rsidP="0016782F">
            <w:pPr>
              <w:rPr>
                <w:rFonts w:ascii="Times New Roman" w:hAnsi="Times New Roman" w:cs="Times New Roman"/>
                <w:sz w:val="24"/>
                <w:szCs w:val="24"/>
              </w:rPr>
            </w:pPr>
            <w:r>
              <w:rPr>
                <w:rFonts w:ascii="Times New Roman" w:hAnsi="Times New Roman" w:cs="Times New Roman"/>
                <w:sz w:val="24"/>
                <w:szCs w:val="24"/>
              </w:rPr>
              <w:t>Организация и обеспечение работы по проведению служебных проверок:</w:t>
            </w:r>
          </w:p>
        </w:tc>
      </w:tr>
      <w:tr w:rsidR="0016782F" w14:paraId="31AA3CD9" w14:textId="77777777" w:rsidTr="00B00CEF">
        <w:trPr>
          <w:trHeight w:val="726"/>
        </w:trPr>
        <w:tc>
          <w:tcPr>
            <w:tcW w:w="754" w:type="dxa"/>
            <w:vMerge/>
          </w:tcPr>
          <w:p w14:paraId="2CB11AD8" w14:textId="77777777" w:rsidR="0016782F" w:rsidRDefault="0016782F" w:rsidP="0016782F">
            <w:pPr>
              <w:jc w:val="center"/>
              <w:rPr>
                <w:rFonts w:ascii="Times New Roman" w:hAnsi="Times New Roman" w:cs="Times New Roman"/>
                <w:sz w:val="24"/>
                <w:szCs w:val="24"/>
              </w:rPr>
            </w:pPr>
          </w:p>
        </w:tc>
        <w:tc>
          <w:tcPr>
            <w:tcW w:w="695" w:type="dxa"/>
            <w:vAlign w:val="center"/>
          </w:tcPr>
          <w:p w14:paraId="215F8B2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6969A02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1432856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133F2C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w:t>
            </w:r>
            <w:r w:rsidRPr="00057BAD">
              <w:rPr>
                <w:rFonts w:ascii="Times New Roman" w:hAnsi="Times New Roman" w:cs="Times New Roman"/>
                <w:sz w:val="24"/>
                <w:szCs w:val="24"/>
              </w:rPr>
              <w:t>соблюдени</w:t>
            </w:r>
            <w:r>
              <w:rPr>
                <w:rFonts w:ascii="Times New Roman" w:hAnsi="Times New Roman" w:cs="Times New Roman"/>
                <w:sz w:val="24"/>
                <w:szCs w:val="24"/>
              </w:rPr>
              <w:t>е</w:t>
            </w:r>
            <w:r w:rsidRPr="00057BAD">
              <w:rPr>
                <w:rFonts w:ascii="Times New Roman" w:hAnsi="Times New Roman" w:cs="Times New Roman"/>
                <w:sz w:val="24"/>
                <w:szCs w:val="24"/>
              </w:rPr>
              <w:t xml:space="preserve"> порядка проведения служебных проверок</w:t>
            </w:r>
            <w:r>
              <w:rPr>
                <w:rFonts w:ascii="Times New Roman" w:hAnsi="Times New Roman" w:cs="Times New Roman"/>
                <w:sz w:val="24"/>
                <w:szCs w:val="24"/>
              </w:rPr>
              <w:t>;</w:t>
            </w:r>
          </w:p>
        </w:tc>
        <w:tc>
          <w:tcPr>
            <w:tcW w:w="796" w:type="dxa"/>
            <w:vAlign w:val="center"/>
          </w:tcPr>
          <w:p w14:paraId="70F628B0"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63" w:type="dxa"/>
            <w:vAlign w:val="center"/>
          </w:tcPr>
          <w:p w14:paraId="2E83EB23"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15E079A8"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5FA7D0A3" w14:textId="77777777" w:rsidR="0016782F" w:rsidRPr="00643310"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43FBD64E" w14:textId="77777777" w:rsidR="0016782F" w:rsidRPr="00E90656"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85" w:type="dxa"/>
            <w:vAlign w:val="center"/>
          </w:tcPr>
          <w:p w14:paraId="2F59470D" w14:textId="77777777" w:rsidR="0016782F" w:rsidRPr="00E90656"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0F0799F6" w14:textId="77777777" w:rsidR="0016782F" w:rsidRPr="00643310"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67754FE6" w14:textId="77777777" w:rsidTr="00B00CEF">
        <w:trPr>
          <w:trHeight w:val="694"/>
        </w:trPr>
        <w:tc>
          <w:tcPr>
            <w:tcW w:w="754" w:type="dxa"/>
            <w:vMerge/>
          </w:tcPr>
          <w:p w14:paraId="6AED196F" w14:textId="77777777" w:rsidR="0016782F" w:rsidRDefault="0016782F" w:rsidP="0016782F">
            <w:pPr>
              <w:jc w:val="center"/>
              <w:rPr>
                <w:rFonts w:ascii="Times New Roman" w:hAnsi="Times New Roman" w:cs="Times New Roman"/>
                <w:sz w:val="24"/>
                <w:szCs w:val="24"/>
              </w:rPr>
            </w:pPr>
          </w:p>
        </w:tc>
        <w:tc>
          <w:tcPr>
            <w:tcW w:w="695" w:type="dxa"/>
            <w:vAlign w:val="center"/>
          </w:tcPr>
          <w:p w14:paraId="24F5B7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019CE7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7B59625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F1DDA4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13</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III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274AB560"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X</w:t>
            </w:r>
          </w:p>
        </w:tc>
        <w:tc>
          <w:tcPr>
            <w:tcW w:w="763" w:type="dxa"/>
            <w:vAlign w:val="center"/>
          </w:tcPr>
          <w:p w14:paraId="781CDB78"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85" w:type="dxa"/>
            <w:vAlign w:val="center"/>
          </w:tcPr>
          <w:p w14:paraId="061C8242" w14:textId="77777777" w:rsidR="0016782F" w:rsidRPr="002C7C04" w:rsidRDefault="0016782F" w:rsidP="0016782F">
            <w:pPr>
              <w:jc w:val="center"/>
              <w:rPr>
                <w:rFonts w:ascii="Times New Roman" w:hAnsi="Times New Roman" w:cs="Times New Roman"/>
                <w:sz w:val="24"/>
                <w:szCs w:val="24"/>
              </w:rPr>
            </w:pPr>
            <w:r w:rsidRPr="002C7C04">
              <w:rPr>
                <w:rFonts w:ascii="Times New Roman" w:hAnsi="Times New Roman" w:cs="Times New Roman"/>
                <w:sz w:val="24"/>
                <w:szCs w:val="24"/>
              </w:rPr>
              <w:t>–</w:t>
            </w:r>
          </w:p>
        </w:tc>
        <w:tc>
          <w:tcPr>
            <w:tcW w:w="741" w:type="dxa"/>
            <w:vAlign w:val="center"/>
          </w:tcPr>
          <w:p w14:paraId="0EBDD49A" w14:textId="77777777" w:rsidR="0016782F" w:rsidRPr="00236229"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63" w:type="dxa"/>
            <w:vAlign w:val="center"/>
          </w:tcPr>
          <w:p w14:paraId="2391DB62" w14:textId="77777777" w:rsidR="0016782F" w:rsidRPr="002C7C04"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785" w:type="dxa"/>
            <w:vAlign w:val="center"/>
          </w:tcPr>
          <w:p w14:paraId="2D9A045C" w14:textId="77777777" w:rsidR="0016782F" w:rsidRPr="00236229"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571" w:type="dxa"/>
            <w:vAlign w:val="center"/>
          </w:tcPr>
          <w:p w14:paraId="08A61B63" w14:textId="77777777" w:rsidR="0016782F" w:rsidRPr="00C05472"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16782F" w14:paraId="41B786B1" w14:textId="77777777" w:rsidTr="00895D1B">
        <w:trPr>
          <w:trHeight w:val="85"/>
        </w:trPr>
        <w:tc>
          <w:tcPr>
            <w:tcW w:w="754" w:type="dxa"/>
            <w:vMerge w:val="restart"/>
          </w:tcPr>
          <w:p w14:paraId="1A87077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14.</w:t>
            </w:r>
          </w:p>
        </w:tc>
        <w:tc>
          <w:tcPr>
            <w:tcW w:w="13443" w:type="dxa"/>
            <w:gridSpan w:val="12"/>
            <w:vAlign w:val="center"/>
          </w:tcPr>
          <w:p w14:paraId="49364310" w14:textId="77777777" w:rsidR="0016782F" w:rsidRDefault="0016782F" w:rsidP="0016782F">
            <w:pPr>
              <w:jc w:val="both"/>
            </w:pPr>
            <w:r>
              <w:rPr>
                <w:rFonts w:ascii="Times New Roman" w:hAnsi="Times New Roman" w:cs="Times New Roman"/>
                <w:sz w:val="24"/>
                <w:szCs w:val="24"/>
              </w:rPr>
              <w:t xml:space="preserve">Осуществление рассмотрения писем, заявлений и жалоб граждан по кадровым вопросам и консультирования сотрудников МУ ФК по </w:t>
            </w:r>
            <w:r>
              <w:rPr>
                <w:rFonts w:ascii="Times New Roman" w:hAnsi="Times New Roman" w:cs="Times New Roman"/>
                <w:color w:val="000000"/>
                <w:sz w:val="24"/>
                <w:szCs w:val="24"/>
              </w:rPr>
              <w:t>вопросам гражданской службы, а также по вопросам трудового законодательства Российской Федерации:</w:t>
            </w:r>
          </w:p>
        </w:tc>
      </w:tr>
      <w:tr w:rsidR="0016782F" w14:paraId="4753A4C5" w14:textId="77777777" w:rsidTr="00895D1B">
        <w:trPr>
          <w:trHeight w:val="314"/>
        </w:trPr>
        <w:tc>
          <w:tcPr>
            <w:tcW w:w="754" w:type="dxa"/>
            <w:vMerge/>
          </w:tcPr>
          <w:p w14:paraId="38B711E3" w14:textId="77777777" w:rsidR="0016782F" w:rsidRDefault="0016782F" w:rsidP="0016782F">
            <w:pPr>
              <w:jc w:val="center"/>
              <w:rPr>
                <w:rFonts w:ascii="Times New Roman" w:hAnsi="Times New Roman" w:cs="Times New Roman"/>
                <w:sz w:val="24"/>
                <w:szCs w:val="24"/>
              </w:rPr>
            </w:pPr>
          </w:p>
        </w:tc>
        <w:tc>
          <w:tcPr>
            <w:tcW w:w="695" w:type="dxa"/>
            <w:vAlign w:val="center"/>
          </w:tcPr>
          <w:p w14:paraId="6236064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4D9BE9AC" w14:textId="77777777" w:rsidR="0016782F" w:rsidRPr="00774066" w:rsidRDefault="0016782F" w:rsidP="0016782F">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574" w:type="dxa"/>
            <w:vAlign w:val="center"/>
          </w:tcPr>
          <w:p w14:paraId="71604C7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661668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работы по рассмотрению писем, заявлений и жалоб граждан по кадровым вопросам;</w:t>
            </w:r>
          </w:p>
        </w:tc>
        <w:tc>
          <w:tcPr>
            <w:tcW w:w="796" w:type="dxa"/>
            <w:vAlign w:val="center"/>
          </w:tcPr>
          <w:p w14:paraId="31A78DBB"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03F5115C" w14:textId="77777777" w:rsidR="0016782F"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6BA7A267"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190E3B29" w14:textId="77777777" w:rsidR="0016782F" w:rsidRPr="00FF6D83"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200638B"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73F7A88E" w14:textId="77777777" w:rsidR="0016782F" w:rsidRPr="00FF6D83"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F0A4059"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107AC63A" w14:textId="77777777" w:rsidTr="00895D1B">
        <w:trPr>
          <w:trHeight w:val="85"/>
        </w:trPr>
        <w:tc>
          <w:tcPr>
            <w:tcW w:w="754" w:type="dxa"/>
            <w:vMerge/>
          </w:tcPr>
          <w:p w14:paraId="6EE4FEF1" w14:textId="77777777" w:rsidR="0016782F" w:rsidRDefault="0016782F" w:rsidP="0016782F">
            <w:pPr>
              <w:jc w:val="center"/>
              <w:rPr>
                <w:rFonts w:ascii="Times New Roman" w:hAnsi="Times New Roman" w:cs="Times New Roman"/>
                <w:sz w:val="24"/>
                <w:szCs w:val="24"/>
              </w:rPr>
            </w:pPr>
          </w:p>
        </w:tc>
        <w:tc>
          <w:tcPr>
            <w:tcW w:w="695" w:type="dxa"/>
            <w:vAlign w:val="center"/>
          </w:tcPr>
          <w:p w14:paraId="62155A8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683F24B1" w14:textId="77777777" w:rsidR="0016782F" w:rsidRPr="00774066" w:rsidRDefault="0016782F" w:rsidP="0016782F">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574" w:type="dxa"/>
            <w:vAlign w:val="center"/>
          </w:tcPr>
          <w:p w14:paraId="596F7BD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4EF6D6E"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w:t>
            </w:r>
            <w:r>
              <w:rPr>
                <w:rFonts w:ascii="Times New Roman" w:hAnsi="Times New Roman" w:cs="Times New Roman"/>
                <w:sz w:val="24"/>
                <w:szCs w:val="24"/>
              </w:rPr>
              <w:br/>
              <w:t xml:space="preserve">по консультированию сотрудников МУ ФК </w:t>
            </w:r>
            <w:r>
              <w:rPr>
                <w:rFonts w:ascii="Times New Roman" w:hAnsi="Times New Roman" w:cs="Times New Roman"/>
                <w:sz w:val="24"/>
                <w:szCs w:val="24"/>
              </w:rPr>
              <w:br/>
              <w:t xml:space="preserve">по </w:t>
            </w:r>
            <w:r>
              <w:rPr>
                <w:rFonts w:ascii="Times New Roman" w:hAnsi="Times New Roman" w:cs="Times New Roman"/>
                <w:color w:val="000000"/>
                <w:sz w:val="24"/>
                <w:szCs w:val="24"/>
              </w:rPr>
              <w:t xml:space="preserve">вопросам гражданской службы, а также </w:t>
            </w:r>
            <w:r>
              <w:rPr>
                <w:rFonts w:ascii="Times New Roman" w:hAnsi="Times New Roman" w:cs="Times New Roman"/>
                <w:color w:val="000000"/>
                <w:sz w:val="24"/>
                <w:szCs w:val="24"/>
              </w:rPr>
              <w:br/>
              <w:t>по вопросам трудового законодательства Российской Федерации</w:t>
            </w:r>
            <w:r>
              <w:rPr>
                <w:rFonts w:ascii="Times New Roman" w:hAnsi="Times New Roman" w:cs="Times New Roman"/>
                <w:sz w:val="24"/>
                <w:szCs w:val="24"/>
              </w:rPr>
              <w:t>;</w:t>
            </w:r>
          </w:p>
        </w:tc>
        <w:tc>
          <w:tcPr>
            <w:tcW w:w="796" w:type="dxa"/>
            <w:vAlign w:val="center"/>
          </w:tcPr>
          <w:p w14:paraId="1045EBE2"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6576E530" w14:textId="77777777" w:rsidR="0016782F"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1D434319"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3871D5B2" w14:textId="77777777" w:rsidR="0016782F" w:rsidRPr="00FF6D83"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021FEFAD"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1E3A6371" w14:textId="77777777" w:rsidR="0016782F" w:rsidRPr="00FF6D83"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4105A43E"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0FB8FBF5" w14:textId="77777777" w:rsidTr="00013D19">
        <w:trPr>
          <w:trHeight w:val="85"/>
        </w:trPr>
        <w:tc>
          <w:tcPr>
            <w:tcW w:w="754" w:type="dxa"/>
            <w:vMerge/>
          </w:tcPr>
          <w:p w14:paraId="51136188" w14:textId="77777777" w:rsidR="0016782F" w:rsidRDefault="0016782F" w:rsidP="0016782F">
            <w:pPr>
              <w:jc w:val="center"/>
              <w:rPr>
                <w:rFonts w:ascii="Times New Roman" w:hAnsi="Times New Roman" w:cs="Times New Roman"/>
                <w:sz w:val="24"/>
                <w:szCs w:val="24"/>
              </w:rPr>
            </w:pPr>
          </w:p>
        </w:tc>
        <w:tc>
          <w:tcPr>
            <w:tcW w:w="695" w:type="dxa"/>
            <w:vAlign w:val="center"/>
          </w:tcPr>
          <w:p w14:paraId="6F917CA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3B6872EE" w14:textId="77777777" w:rsidR="0016782F" w:rsidRPr="00774066" w:rsidRDefault="0016782F" w:rsidP="0016782F">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4</w:t>
            </w:r>
          </w:p>
        </w:tc>
        <w:tc>
          <w:tcPr>
            <w:tcW w:w="574" w:type="dxa"/>
            <w:vAlign w:val="center"/>
          </w:tcPr>
          <w:p w14:paraId="310DE0F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C7C28A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14</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III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4230DF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064716"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53E1F6C0"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1EC402D6" w14:textId="77777777" w:rsidR="0016782F" w:rsidRPr="00FF6D83"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63" w:type="dxa"/>
            <w:vAlign w:val="center"/>
          </w:tcPr>
          <w:p w14:paraId="60AD9279"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785" w:type="dxa"/>
            <w:vAlign w:val="center"/>
          </w:tcPr>
          <w:p w14:paraId="7DD917C7"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571" w:type="dxa"/>
            <w:vAlign w:val="center"/>
          </w:tcPr>
          <w:p w14:paraId="0C7215BF" w14:textId="77777777" w:rsidR="0016782F" w:rsidRDefault="0016782F" w:rsidP="0016782F">
            <w:pPr>
              <w:jc w:val="center"/>
            </w:pPr>
            <w:r w:rsidRPr="00643310">
              <w:rPr>
                <w:rFonts w:ascii="Times New Roman" w:hAnsi="Times New Roman" w:cs="Times New Roman"/>
                <w:sz w:val="24"/>
                <w:szCs w:val="24"/>
              </w:rPr>
              <w:t>низкий</w:t>
            </w:r>
          </w:p>
        </w:tc>
      </w:tr>
      <w:tr w:rsidR="0016782F" w14:paraId="62A77CD0" w14:textId="77777777" w:rsidTr="00895D1B">
        <w:trPr>
          <w:trHeight w:val="406"/>
        </w:trPr>
        <w:tc>
          <w:tcPr>
            <w:tcW w:w="754" w:type="dxa"/>
            <w:vMerge w:val="restart"/>
          </w:tcPr>
          <w:p w14:paraId="46A6A8FD" w14:textId="77777777" w:rsidR="0016782F" w:rsidRDefault="0016782F" w:rsidP="001678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13443" w:type="dxa"/>
            <w:gridSpan w:val="12"/>
            <w:vAlign w:val="center"/>
          </w:tcPr>
          <w:p w14:paraId="02ADDA97" w14:textId="77777777" w:rsidR="0016782F" w:rsidRPr="00236229" w:rsidRDefault="0016782F" w:rsidP="0016782F">
            <w:pPr>
              <w:rPr>
                <w:rFonts w:ascii="Times New Roman" w:hAnsi="Times New Roman" w:cs="Times New Roman"/>
                <w:sz w:val="24"/>
                <w:szCs w:val="24"/>
              </w:rPr>
            </w:pPr>
            <w:r>
              <w:rPr>
                <w:rFonts w:ascii="Times New Roman" w:eastAsia="Times New Roman" w:hAnsi="Times New Roman" w:cs="Times New Roman"/>
                <w:sz w:val="24"/>
                <w:szCs w:val="24"/>
                <w:lang w:eastAsia="ru-RU"/>
              </w:rPr>
              <w:t>Ф</w:t>
            </w:r>
            <w:r w:rsidRPr="006E0FFE">
              <w:rPr>
                <w:rFonts w:ascii="Times New Roman" w:eastAsia="Times New Roman" w:hAnsi="Times New Roman" w:cs="Times New Roman"/>
                <w:sz w:val="24"/>
                <w:szCs w:val="24"/>
                <w:lang w:eastAsia="ru-RU"/>
              </w:rPr>
              <w:t>ормировани</w:t>
            </w:r>
            <w:r>
              <w:rPr>
                <w:rFonts w:ascii="Times New Roman" w:eastAsia="Times New Roman" w:hAnsi="Times New Roman" w:cs="Times New Roman"/>
                <w:sz w:val="24"/>
                <w:szCs w:val="24"/>
                <w:lang w:eastAsia="ru-RU"/>
              </w:rPr>
              <w:t>е</w:t>
            </w:r>
            <w:r w:rsidRPr="006E0FFE">
              <w:rPr>
                <w:rFonts w:ascii="Times New Roman" w:eastAsia="Times New Roman" w:hAnsi="Times New Roman" w:cs="Times New Roman"/>
                <w:sz w:val="24"/>
                <w:szCs w:val="24"/>
                <w:lang w:eastAsia="ru-RU"/>
              </w:rPr>
              <w:t xml:space="preserve"> кадрового резерва </w:t>
            </w:r>
            <w:r>
              <w:rPr>
                <w:rFonts w:ascii="Times New Roman" w:eastAsia="Times New Roman" w:hAnsi="Times New Roman" w:cs="Times New Roman"/>
                <w:sz w:val="24"/>
                <w:szCs w:val="24"/>
                <w:lang w:eastAsia="ru-RU"/>
              </w:rPr>
              <w:t>М</w:t>
            </w:r>
            <w:r w:rsidRPr="006E0FFE">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6E0FFE">
              <w:rPr>
                <w:rFonts w:ascii="Times New Roman" w:eastAsia="Times New Roman" w:hAnsi="Times New Roman" w:cs="Times New Roman"/>
                <w:sz w:val="24"/>
                <w:szCs w:val="24"/>
                <w:lang w:eastAsia="ru-RU"/>
              </w:rPr>
              <w:t>ФК</w:t>
            </w:r>
            <w:r>
              <w:rPr>
                <w:rFonts w:ascii="Times New Roman" w:eastAsia="Times New Roman" w:hAnsi="Times New Roman" w:cs="Times New Roman"/>
                <w:sz w:val="24"/>
                <w:szCs w:val="24"/>
                <w:lang w:eastAsia="ru-RU"/>
              </w:rPr>
              <w:t>:</w:t>
            </w:r>
          </w:p>
        </w:tc>
      </w:tr>
      <w:tr w:rsidR="0016782F" w14:paraId="784E4F4B" w14:textId="77777777" w:rsidTr="00895D1B">
        <w:trPr>
          <w:trHeight w:val="1135"/>
        </w:trPr>
        <w:tc>
          <w:tcPr>
            <w:tcW w:w="754" w:type="dxa"/>
            <w:vMerge/>
          </w:tcPr>
          <w:p w14:paraId="4E6C2CFA" w14:textId="77777777" w:rsidR="0016782F" w:rsidRDefault="0016782F" w:rsidP="0016782F">
            <w:pPr>
              <w:jc w:val="center"/>
              <w:rPr>
                <w:rFonts w:ascii="Times New Roman" w:hAnsi="Times New Roman" w:cs="Times New Roman"/>
                <w:sz w:val="24"/>
                <w:szCs w:val="24"/>
              </w:rPr>
            </w:pPr>
          </w:p>
        </w:tc>
        <w:tc>
          <w:tcPr>
            <w:tcW w:w="695" w:type="dxa"/>
            <w:vAlign w:val="center"/>
          </w:tcPr>
          <w:p w14:paraId="2706558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390AF1C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73EB51A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5A8BAD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w:t>
            </w:r>
            <w:r w:rsidRPr="002E5B73">
              <w:rPr>
                <w:rFonts w:ascii="Times New Roman" w:hAnsi="Times New Roman" w:cs="Times New Roman"/>
                <w:sz w:val="24"/>
                <w:szCs w:val="24"/>
              </w:rPr>
              <w:t xml:space="preserve">есоблюдение порядка </w:t>
            </w:r>
            <w:r w:rsidRPr="006E0FFE">
              <w:rPr>
                <w:rFonts w:ascii="Times New Roman" w:eastAsia="Times New Roman" w:hAnsi="Times New Roman" w:cs="Times New Roman"/>
                <w:sz w:val="24"/>
                <w:szCs w:val="24"/>
                <w:lang w:eastAsia="ru-RU"/>
              </w:rPr>
              <w:t xml:space="preserve">формирования кадрового резерва </w:t>
            </w:r>
            <w:r>
              <w:rPr>
                <w:rFonts w:ascii="Times New Roman" w:eastAsia="Times New Roman" w:hAnsi="Times New Roman" w:cs="Times New Roman"/>
                <w:sz w:val="24"/>
                <w:szCs w:val="24"/>
                <w:lang w:eastAsia="ru-RU"/>
              </w:rPr>
              <w:t>М</w:t>
            </w:r>
            <w:r w:rsidRPr="006E0FFE">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6E0FFE">
              <w:rPr>
                <w:rFonts w:ascii="Times New Roman" w:eastAsia="Times New Roman" w:hAnsi="Times New Roman" w:cs="Times New Roman"/>
                <w:sz w:val="24"/>
                <w:szCs w:val="24"/>
                <w:lang w:eastAsia="ru-RU"/>
              </w:rPr>
              <w:t xml:space="preserve">ФК, а также осуществления работы с кадровым резервом </w:t>
            </w:r>
            <w:r>
              <w:rPr>
                <w:rFonts w:ascii="Times New Roman" w:eastAsia="Times New Roman" w:hAnsi="Times New Roman" w:cs="Times New Roman"/>
                <w:sz w:val="24"/>
                <w:szCs w:val="24"/>
                <w:lang w:eastAsia="ru-RU"/>
              </w:rPr>
              <w:t>М</w:t>
            </w:r>
            <w:r w:rsidRPr="006E0FFE">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6E0FFE">
              <w:rPr>
                <w:rFonts w:ascii="Times New Roman" w:eastAsia="Times New Roman" w:hAnsi="Times New Roman" w:cs="Times New Roman"/>
                <w:sz w:val="24"/>
                <w:szCs w:val="24"/>
                <w:lang w:eastAsia="ru-RU"/>
              </w:rPr>
              <w:t>ФК</w:t>
            </w:r>
            <w:r>
              <w:rPr>
                <w:rFonts w:ascii="Times New Roman" w:eastAsia="Times New Roman" w:hAnsi="Times New Roman" w:cs="Times New Roman"/>
                <w:sz w:val="24"/>
                <w:szCs w:val="24"/>
                <w:lang w:eastAsia="ru-RU"/>
              </w:rPr>
              <w:t xml:space="preserve"> </w:t>
            </w:r>
            <w:r w:rsidRPr="000649A5">
              <w:rPr>
                <w:rFonts w:ascii="Times New Roman" w:eastAsia="Times New Roman" w:hAnsi="Times New Roman" w:cs="Times New Roman"/>
                <w:sz w:val="24"/>
                <w:szCs w:val="24"/>
                <w:lang w:eastAsia="ru-RU"/>
              </w:rPr>
              <w:t>и его эффективного использования;</w:t>
            </w:r>
          </w:p>
        </w:tc>
        <w:tc>
          <w:tcPr>
            <w:tcW w:w="796" w:type="dxa"/>
            <w:vAlign w:val="center"/>
          </w:tcPr>
          <w:p w14:paraId="5514295C" w14:textId="77777777" w:rsidR="0016782F"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0183A02B"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31A43AC2"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046EF39B" w14:textId="77777777" w:rsidR="0016782F" w:rsidRPr="00643310"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2F843918" w14:textId="77777777" w:rsidR="0016782F" w:rsidRPr="00E90656"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7E8F1D40" w14:textId="77777777" w:rsidR="0016782F" w:rsidRPr="00E90656"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53622C67"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1F2148C9" w14:textId="77777777" w:rsidTr="00895D1B">
        <w:trPr>
          <w:trHeight w:val="85"/>
        </w:trPr>
        <w:tc>
          <w:tcPr>
            <w:tcW w:w="754" w:type="dxa"/>
            <w:vMerge/>
          </w:tcPr>
          <w:p w14:paraId="6F44F551"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438415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3D282123" w14:textId="77777777" w:rsidR="0016782F" w:rsidRPr="00774066" w:rsidRDefault="0016782F" w:rsidP="0016782F">
            <w:pPr>
              <w:jc w:val="center"/>
              <w:rPr>
                <w:rFonts w:ascii="Times New Roman" w:hAnsi="Times New Roman" w:cs="Times New Roman"/>
                <w:sz w:val="24"/>
                <w:szCs w:val="24"/>
              </w:rPr>
            </w:pPr>
            <w:r w:rsidRPr="00774066">
              <w:rPr>
                <w:rFonts w:ascii="Times New Roman" w:hAnsi="Times New Roman" w:cs="Times New Roman"/>
                <w:sz w:val="24"/>
                <w:szCs w:val="24"/>
              </w:rPr>
              <w:t>1</w:t>
            </w:r>
            <w:r>
              <w:rPr>
                <w:rFonts w:ascii="Times New Roman" w:hAnsi="Times New Roman" w:cs="Times New Roman"/>
                <w:sz w:val="24"/>
                <w:szCs w:val="24"/>
              </w:rPr>
              <w:t>5</w:t>
            </w:r>
          </w:p>
        </w:tc>
        <w:tc>
          <w:tcPr>
            <w:tcW w:w="574" w:type="dxa"/>
            <w:vAlign w:val="center"/>
          </w:tcPr>
          <w:p w14:paraId="478C02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157FA7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15</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III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0730509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9094E2"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3CAC8EC0"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42ED1DC3" w14:textId="77777777" w:rsidR="0016782F" w:rsidRPr="00FF6D83"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63" w:type="dxa"/>
            <w:vAlign w:val="center"/>
          </w:tcPr>
          <w:p w14:paraId="1D9B9CA8"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785" w:type="dxa"/>
            <w:vAlign w:val="center"/>
          </w:tcPr>
          <w:p w14:paraId="75D59233"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571" w:type="dxa"/>
            <w:vAlign w:val="center"/>
          </w:tcPr>
          <w:p w14:paraId="1D569F12" w14:textId="77777777" w:rsidR="0016782F" w:rsidRDefault="0016782F" w:rsidP="0016782F">
            <w:pPr>
              <w:jc w:val="center"/>
            </w:pPr>
            <w:r w:rsidRPr="00643310">
              <w:rPr>
                <w:rFonts w:ascii="Times New Roman" w:hAnsi="Times New Roman" w:cs="Times New Roman"/>
                <w:sz w:val="24"/>
                <w:szCs w:val="24"/>
              </w:rPr>
              <w:t>низкий</w:t>
            </w:r>
          </w:p>
        </w:tc>
      </w:tr>
      <w:tr w:rsidR="0016782F" w14:paraId="4E8EFEA7" w14:textId="77777777" w:rsidTr="00B00CEF">
        <w:trPr>
          <w:trHeight w:val="251"/>
        </w:trPr>
        <w:tc>
          <w:tcPr>
            <w:tcW w:w="754" w:type="dxa"/>
            <w:vMerge w:val="restart"/>
          </w:tcPr>
          <w:p w14:paraId="5AF2194A" w14:textId="77777777" w:rsidR="0016782F" w:rsidRDefault="0016782F" w:rsidP="001678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3443" w:type="dxa"/>
            <w:gridSpan w:val="12"/>
            <w:vAlign w:val="center"/>
          </w:tcPr>
          <w:p w14:paraId="14C116A9" w14:textId="77777777" w:rsidR="0016782F" w:rsidRDefault="0016782F" w:rsidP="0016782F">
            <w:pPr>
              <w:rPr>
                <w:rFonts w:ascii="Times New Roman" w:hAnsi="Times New Roman" w:cs="Times New Roman"/>
                <w:sz w:val="24"/>
                <w:szCs w:val="24"/>
              </w:rPr>
            </w:pPr>
            <w:r>
              <w:rPr>
                <w:rFonts w:ascii="Times New Roman" w:eastAsia="Times New Roman" w:hAnsi="Times New Roman" w:cs="Times New Roman"/>
                <w:sz w:val="24"/>
                <w:szCs w:val="24"/>
                <w:lang w:eastAsia="ru-RU"/>
              </w:rPr>
              <w:t>У</w:t>
            </w:r>
            <w:r w:rsidRPr="00161710">
              <w:rPr>
                <w:rFonts w:ascii="Times New Roman" w:eastAsia="Times New Roman" w:hAnsi="Times New Roman" w:cs="Times New Roman"/>
                <w:sz w:val="24"/>
                <w:szCs w:val="24"/>
                <w:lang w:eastAsia="ru-RU"/>
              </w:rPr>
              <w:t>твержден</w:t>
            </w:r>
            <w:r>
              <w:rPr>
                <w:rFonts w:ascii="Times New Roman" w:eastAsia="Times New Roman" w:hAnsi="Times New Roman" w:cs="Times New Roman"/>
                <w:sz w:val="24"/>
                <w:szCs w:val="24"/>
                <w:lang w:eastAsia="ru-RU"/>
              </w:rPr>
              <w:t>ие</w:t>
            </w:r>
            <w:r w:rsidRPr="00161710">
              <w:rPr>
                <w:rFonts w:ascii="Times New Roman" w:eastAsia="Times New Roman" w:hAnsi="Times New Roman" w:cs="Times New Roman"/>
                <w:sz w:val="24"/>
                <w:szCs w:val="24"/>
                <w:lang w:eastAsia="ru-RU"/>
              </w:rPr>
              <w:t xml:space="preserve"> штатного расписания </w:t>
            </w:r>
            <w:r>
              <w:rPr>
                <w:rFonts w:ascii="Times New Roman" w:eastAsia="Times New Roman" w:hAnsi="Times New Roman" w:cs="Times New Roman"/>
                <w:sz w:val="24"/>
                <w:szCs w:val="24"/>
                <w:lang w:eastAsia="ru-RU"/>
              </w:rPr>
              <w:t>М</w:t>
            </w:r>
            <w:r w:rsidRPr="00161710">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161710">
              <w:rPr>
                <w:rFonts w:ascii="Times New Roman" w:eastAsia="Times New Roman" w:hAnsi="Times New Roman" w:cs="Times New Roman"/>
                <w:sz w:val="24"/>
                <w:szCs w:val="24"/>
                <w:lang w:eastAsia="ru-RU"/>
              </w:rPr>
              <w:t>ФК</w:t>
            </w:r>
            <w:r>
              <w:rPr>
                <w:rFonts w:ascii="Times New Roman" w:eastAsia="Times New Roman" w:hAnsi="Times New Roman" w:cs="Times New Roman"/>
                <w:sz w:val="24"/>
                <w:szCs w:val="24"/>
                <w:lang w:eastAsia="ru-RU"/>
              </w:rPr>
              <w:t>:</w:t>
            </w:r>
          </w:p>
        </w:tc>
      </w:tr>
      <w:tr w:rsidR="0016782F" w14:paraId="22067577" w14:textId="77777777" w:rsidTr="00895D1B">
        <w:trPr>
          <w:trHeight w:val="85"/>
        </w:trPr>
        <w:tc>
          <w:tcPr>
            <w:tcW w:w="754" w:type="dxa"/>
            <w:vMerge/>
          </w:tcPr>
          <w:p w14:paraId="5ECC1B6B"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5744AE0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00D58B2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1B472E2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4C18A39" w14:textId="77777777" w:rsidR="0016782F" w:rsidRPr="005F7EC5" w:rsidRDefault="0016782F" w:rsidP="0016782F">
            <w:pPr>
              <w:jc w:val="both"/>
              <w:rPr>
                <w:rFonts w:ascii="Times New Roman" w:hAnsi="Times New Roman" w:cs="Times New Roman"/>
                <w:sz w:val="24"/>
                <w:szCs w:val="24"/>
              </w:rPr>
            </w:pPr>
            <w:r w:rsidRPr="00D27803">
              <w:rPr>
                <w:rFonts w:ascii="Times New Roman" w:eastAsia="Times New Roman" w:hAnsi="Times New Roman" w:cs="Times New Roman"/>
                <w:sz w:val="24"/>
                <w:szCs w:val="24"/>
                <w:lang w:eastAsia="ru-RU"/>
              </w:rPr>
              <w:t xml:space="preserve">несоответствие утвержденного штатного расписания </w:t>
            </w:r>
            <w:r>
              <w:rPr>
                <w:rFonts w:ascii="Times New Roman" w:eastAsia="Times New Roman" w:hAnsi="Times New Roman" w:cs="Times New Roman"/>
                <w:sz w:val="24"/>
                <w:szCs w:val="24"/>
                <w:lang w:eastAsia="ru-RU"/>
              </w:rPr>
              <w:t>М</w:t>
            </w:r>
            <w:r w:rsidRPr="00D2780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D27803">
              <w:rPr>
                <w:rFonts w:ascii="Times New Roman" w:eastAsia="Times New Roman" w:hAnsi="Times New Roman" w:cs="Times New Roman"/>
                <w:sz w:val="24"/>
                <w:szCs w:val="24"/>
                <w:lang w:eastAsia="ru-RU"/>
              </w:rPr>
              <w:t xml:space="preserve">ФК установленной штатной численности </w:t>
            </w:r>
            <w:r>
              <w:rPr>
                <w:rFonts w:ascii="Times New Roman" w:eastAsia="Times New Roman" w:hAnsi="Times New Roman" w:cs="Times New Roman"/>
                <w:sz w:val="24"/>
                <w:szCs w:val="24"/>
                <w:lang w:eastAsia="ru-RU"/>
              </w:rPr>
              <w:t>М</w:t>
            </w:r>
            <w:r w:rsidRPr="00D2780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D27803">
              <w:rPr>
                <w:rFonts w:ascii="Times New Roman" w:eastAsia="Times New Roman" w:hAnsi="Times New Roman" w:cs="Times New Roman"/>
                <w:sz w:val="24"/>
                <w:szCs w:val="24"/>
                <w:lang w:eastAsia="ru-RU"/>
              </w:rPr>
              <w:t>ФК;</w:t>
            </w:r>
          </w:p>
        </w:tc>
        <w:tc>
          <w:tcPr>
            <w:tcW w:w="796" w:type="dxa"/>
            <w:vAlign w:val="center"/>
          </w:tcPr>
          <w:p w14:paraId="5FE070B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050903B" w14:textId="77777777" w:rsidR="0016782F" w:rsidRPr="00FF6D83"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B9F9B4" w14:textId="77777777" w:rsidR="0016782F" w:rsidRPr="00FF6D83"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2AD592B" w14:textId="77777777" w:rsidR="0016782F" w:rsidRPr="00643310"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1F4273F4" w14:textId="77777777" w:rsidR="0016782F" w:rsidRPr="00E90656"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X</w:t>
            </w:r>
          </w:p>
        </w:tc>
        <w:tc>
          <w:tcPr>
            <w:tcW w:w="785" w:type="dxa"/>
            <w:vAlign w:val="center"/>
          </w:tcPr>
          <w:p w14:paraId="53672D5C" w14:textId="77777777" w:rsidR="0016782F" w:rsidRPr="00E90656" w:rsidRDefault="0016782F" w:rsidP="0016782F">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843F478"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1165EDDD" w14:textId="77777777" w:rsidTr="00883A75">
        <w:trPr>
          <w:trHeight w:val="2117"/>
        </w:trPr>
        <w:tc>
          <w:tcPr>
            <w:tcW w:w="754" w:type="dxa"/>
            <w:vMerge/>
          </w:tcPr>
          <w:p w14:paraId="6CD50FD9"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44CDEB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2ADCB80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708C84C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9CE0AB9" w14:textId="77777777" w:rsidR="0016782F" w:rsidRPr="00E800B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3B5F6F">
              <w:rPr>
                <w:rFonts w:ascii="Times New Roman" w:eastAsia="Times New Roman" w:hAnsi="Times New Roman" w:cs="Times New Roman"/>
                <w:sz w:val="24"/>
                <w:szCs w:val="24"/>
                <w:lang w:eastAsia="ru-RU"/>
              </w:rPr>
              <w:t>есоответствие</w:t>
            </w:r>
            <w:r w:rsidRPr="00E800BF">
              <w:rPr>
                <w:rFonts w:ascii="Times New Roman" w:eastAsia="Times New Roman" w:hAnsi="Times New Roman" w:cs="Times New Roman"/>
                <w:sz w:val="24"/>
                <w:szCs w:val="24"/>
                <w:lang w:eastAsia="ru-RU"/>
              </w:rPr>
              <w:t xml:space="preserve"> </w:t>
            </w:r>
            <w:r w:rsidRPr="003B5F6F">
              <w:rPr>
                <w:rFonts w:ascii="Times New Roman" w:eastAsia="Times New Roman" w:hAnsi="Times New Roman" w:cs="Times New Roman"/>
                <w:sz w:val="24"/>
                <w:szCs w:val="24"/>
                <w:lang w:eastAsia="ru-RU"/>
              </w:rPr>
              <w:t xml:space="preserve">нормативов штатной численности </w:t>
            </w:r>
            <w:r>
              <w:rPr>
                <w:rFonts w:ascii="Times New Roman" w:eastAsia="Times New Roman" w:hAnsi="Times New Roman" w:cs="Times New Roman"/>
                <w:sz w:val="24"/>
                <w:szCs w:val="24"/>
                <w:lang w:eastAsia="ru-RU"/>
              </w:rPr>
              <w:t>М</w:t>
            </w:r>
            <w:r w:rsidRPr="003B5F6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3B5F6F">
              <w:rPr>
                <w:rFonts w:ascii="Times New Roman" w:eastAsia="Times New Roman" w:hAnsi="Times New Roman" w:cs="Times New Roman"/>
                <w:sz w:val="24"/>
                <w:szCs w:val="24"/>
                <w:lang w:eastAsia="ru-RU"/>
              </w:rPr>
              <w:t xml:space="preserve">ФК, их структурных подразделений и отдельных категорий должностей, количества заместителей руководителя </w:t>
            </w:r>
            <w:r>
              <w:rPr>
                <w:rFonts w:ascii="Times New Roman" w:eastAsia="Times New Roman" w:hAnsi="Times New Roman" w:cs="Times New Roman"/>
                <w:sz w:val="24"/>
                <w:szCs w:val="24"/>
                <w:lang w:eastAsia="ru-RU"/>
              </w:rPr>
              <w:t>М</w:t>
            </w:r>
            <w:r w:rsidRPr="003B5F6F">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w:t>
            </w:r>
            <w:r w:rsidRPr="003B5F6F">
              <w:rPr>
                <w:rFonts w:ascii="Times New Roman" w:eastAsia="Times New Roman" w:hAnsi="Times New Roman" w:cs="Times New Roman"/>
                <w:sz w:val="24"/>
                <w:szCs w:val="24"/>
                <w:lang w:eastAsia="ru-RU"/>
              </w:rPr>
              <w:t>ФК и численности типовых подразделений, установленных Федеральным казначейством</w:t>
            </w:r>
            <w:r>
              <w:rPr>
                <w:rFonts w:ascii="Times New Roman" w:eastAsia="Times New Roman" w:hAnsi="Times New Roman" w:cs="Times New Roman"/>
                <w:sz w:val="24"/>
                <w:szCs w:val="24"/>
                <w:lang w:eastAsia="ru-RU"/>
              </w:rPr>
              <w:t>;</w:t>
            </w:r>
          </w:p>
        </w:tc>
        <w:tc>
          <w:tcPr>
            <w:tcW w:w="796" w:type="dxa"/>
            <w:vAlign w:val="center"/>
          </w:tcPr>
          <w:p w14:paraId="507E4BF9"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18357776"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5634A1D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C3182E2" w14:textId="77777777" w:rsidR="0016782F" w:rsidRPr="0023622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276E068"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358BDA7C"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1571" w:type="dxa"/>
            <w:vAlign w:val="center"/>
          </w:tcPr>
          <w:p w14:paraId="5149A5AE" w14:textId="77777777" w:rsidR="0016782F" w:rsidRPr="00C05472"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488EBE6" w14:textId="77777777" w:rsidTr="00B00CEF">
        <w:trPr>
          <w:trHeight w:val="109"/>
        </w:trPr>
        <w:tc>
          <w:tcPr>
            <w:tcW w:w="754" w:type="dxa"/>
            <w:vMerge/>
          </w:tcPr>
          <w:p w14:paraId="7557FD5B"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4B9F7D5A" w14:textId="23CEAAC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4098B1BF" w14:textId="51119760"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3CE7D43D" w14:textId="2AE9165E"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4C5F88F" w14:textId="1C9EC7DD" w:rsidR="0016782F" w:rsidRPr="00405CC5" w:rsidRDefault="0016782F" w:rsidP="0016782F">
            <w:pPr>
              <w:jc w:val="both"/>
              <w:rPr>
                <w:rFonts w:ascii="Times New Roman" w:eastAsia="Times New Roman" w:hAnsi="Times New Roman" w:cs="Times New Roman"/>
                <w:sz w:val="24"/>
                <w:szCs w:val="24"/>
                <w:lang w:eastAsia="ru-RU"/>
              </w:rPr>
            </w:pPr>
            <w:r w:rsidRPr="00AD06F1">
              <w:rPr>
                <w:rFonts w:ascii="Times New Roman" w:hAnsi="Times New Roman" w:cs="Times New Roman"/>
                <w:sz w:val="24"/>
                <w:szCs w:val="24"/>
              </w:rPr>
              <w:t>несоответствие количества должностей гражданской службы категории «обеспечивающие специалисты» в юридическом отделе и в отделе режима секретности и безопасности информации к общей численности должностей гражданской службы в этих отделах, пропорциям, установленным прик</w:t>
            </w:r>
            <w:r>
              <w:rPr>
                <w:rFonts w:ascii="Times New Roman" w:hAnsi="Times New Roman" w:cs="Times New Roman"/>
                <w:sz w:val="24"/>
                <w:szCs w:val="24"/>
              </w:rPr>
              <w:t>азами Федерального казначейства</w:t>
            </w:r>
            <w:r w:rsidR="00405CC5">
              <w:rPr>
                <w:rFonts w:ascii="Times New Roman" w:hAnsi="Times New Roman" w:cs="Times New Roman"/>
                <w:sz w:val="24"/>
                <w:szCs w:val="24"/>
              </w:rPr>
              <w:t>;</w:t>
            </w:r>
          </w:p>
        </w:tc>
        <w:tc>
          <w:tcPr>
            <w:tcW w:w="796" w:type="dxa"/>
            <w:vAlign w:val="center"/>
          </w:tcPr>
          <w:p w14:paraId="59DD5BF7" w14:textId="2A20FA8E"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1C1E00A7" w14:textId="4E38D70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460BCC0D" w14:textId="69172327" w:rsidR="0016782F"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41" w:type="dxa"/>
            <w:vAlign w:val="center"/>
          </w:tcPr>
          <w:p w14:paraId="4D9FF034" w14:textId="759DFF48" w:rsidR="0016782F"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63" w:type="dxa"/>
            <w:vAlign w:val="center"/>
          </w:tcPr>
          <w:p w14:paraId="0BCEE0CC" w14:textId="37AC83D5" w:rsidR="0016782F" w:rsidRPr="00FF6D83"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85" w:type="dxa"/>
            <w:vAlign w:val="center"/>
          </w:tcPr>
          <w:p w14:paraId="1A92A6C9" w14:textId="495761E5"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1571" w:type="dxa"/>
            <w:vAlign w:val="center"/>
          </w:tcPr>
          <w:p w14:paraId="07153B19" w14:textId="704A5519"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AC11EB0" w14:textId="77777777" w:rsidTr="00B00CEF">
        <w:trPr>
          <w:trHeight w:val="546"/>
        </w:trPr>
        <w:tc>
          <w:tcPr>
            <w:tcW w:w="754" w:type="dxa"/>
            <w:vMerge/>
          </w:tcPr>
          <w:p w14:paraId="0E62EF1C"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047BC50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1B41D4A4" w14:textId="77777777" w:rsidR="0016782F" w:rsidRPr="00774066" w:rsidRDefault="0016782F" w:rsidP="0016782F">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4787552B" w14:textId="5FF3014E" w:rsidR="0016782F" w:rsidRPr="003B5F6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DDB384D" w14:textId="77777777" w:rsidR="0016782F" w:rsidRPr="003B5F6F" w:rsidRDefault="0016782F" w:rsidP="0016782F">
            <w:pPr>
              <w:jc w:val="both"/>
              <w:rPr>
                <w:rFonts w:ascii="Times New Roman" w:eastAsia="Times New Roman" w:hAnsi="Times New Roman" w:cs="Times New Roman"/>
                <w:sz w:val="24"/>
                <w:szCs w:val="24"/>
                <w:lang w:eastAsia="ru-RU"/>
              </w:rPr>
            </w:pPr>
            <w:r w:rsidRPr="003B5F6F">
              <w:rPr>
                <w:rFonts w:ascii="Times New Roman" w:eastAsia="Times New Roman" w:hAnsi="Times New Roman" w:cs="Times New Roman"/>
                <w:sz w:val="24"/>
                <w:szCs w:val="24"/>
                <w:lang w:eastAsia="ru-RU"/>
              </w:rPr>
              <w:t>иные риски по пункту 1</w:t>
            </w:r>
            <w:r>
              <w:rPr>
                <w:rFonts w:ascii="Times New Roman" w:eastAsia="Times New Roman" w:hAnsi="Times New Roman" w:cs="Times New Roman"/>
                <w:sz w:val="24"/>
                <w:szCs w:val="24"/>
                <w:lang w:eastAsia="ru-RU"/>
              </w:rPr>
              <w:t>6</w:t>
            </w:r>
            <w:r w:rsidRPr="003B5F6F">
              <w:rPr>
                <w:rFonts w:ascii="Times New Roman" w:eastAsia="Times New Roman" w:hAnsi="Times New Roman" w:cs="Times New Roman"/>
                <w:sz w:val="24"/>
                <w:szCs w:val="24"/>
                <w:lang w:eastAsia="ru-RU"/>
              </w:rPr>
              <w:t xml:space="preserve"> направления деятельности III Классификатора рисков.</w:t>
            </w:r>
          </w:p>
        </w:tc>
        <w:tc>
          <w:tcPr>
            <w:tcW w:w="796" w:type="dxa"/>
            <w:vAlign w:val="center"/>
          </w:tcPr>
          <w:p w14:paraId="4E0BA81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03CEE40"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2C8CC9F2" w14:textId="77777777" w:rsidR="0016782F" w:rsidRPr="00FF6D83"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302C0156" w14:textId="77777777" w:rsidR="0016782F" w:rsidRPr="00FF6D83"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63" w:type="dxa"/>
            <w:vAlign w:val="center"/>
          </w:tcPr>
          <w:p w14:paraId="233C1177"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785" w:type="dxa"/>
            <w:vAlign w:val="center"/>
          </w:tcPr>
          <w:p w14:paraId="5276D82C" w14:textId="77777777" w:rsidR="0016782F" w:rsidRPr="00FF6D83"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571" w:type="dxa"/>
            <w:vAlign w:val="center"/>
          </w:tcPr>
          <w:p w14:paraId="344FF6F0" w14:textId="77777777" w:rsidR="0016782F" w:rsidRDefault="0016782F" w:rsidP="0016782F">
            <w:pPr>
              <w:jc w:val="center"/>
            </w:pPr>
            <w:r w:rsidRPr="00643310">
              <w:rPr>
                <w:rFonts w:ascii="Times New Roman" w:hAnsi="Times New Roman" w:cs="Times New Roman"/>
                <w:sz w:val="24"/>
                <w:szCs w:val="24"/>
              </w:rPr>
              <w:t>низкий</w:t>
            </w:r>
          </w:p>
        </w:tc>
      </w:tr>
      <w:tr w:rsidR="0016782F" w14:paraId="70795288" w14:textId="77777777" w:rsidTr="00D3161A">
        <w:trPr>
          <w:trHeight w:val="1739"/>
        </w:trPr>
        <w:tc>
          <w:tcPr>
            <w:tcW w:w="754" w:type="dxa"/>
            <w:vMerge w:val="restart"/>
          </w:tcPr>
          <w:p w14:paraId="5DC34D68" w14:textId="77777777" w:rsidR="0016782F" w:rsidRDefault="0016782F" w:rsidP="001678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3443" w:type="dxa"/>
            <w:gridSpan w:val="12"/>
            <w:vAlign w:val="center"/>
          </w:tcPr>
          <w:p w14:paraId="287D7835" w14:textId="77777777" w:rsidR="0016782F" w:rsidRPr="00643310" w:rsidRDefault="0016782F" w:rsidP="0016782F">
            <w:pPr>
              <w:jc w:val="both"/>
              <w:rPr>
                <w:rFonts w:ascii="Times New Roman" w:hAnsi="Times New Roman" w:cs="Times New Roman"/>
                <w:sz w:val="24"/>
                <w:szCs w:val="24"/>
              </w:rPr>
            </w:pPr>
            <w:r w:rsidRPr="00C52D20">
              <w:rPr>
                <w:rFonts w:ascii="Times New Roman" w:hAnsi="Times New Roman" w:cs="Times New Roman"/>
                <w:sz w:val="24"/>
                <w:szCs w:val="24"/>
              </w:rPr>
              <w:t>Назначение на должность гражданской службы должностных лиц с доступом к государственной тайне</w:t>
            </w:r>
            <w:r>
              <w:rPr>
                <w:rFonts w:ascii="Times New Roman" w:hAnsi="Times New Roman" w:cs="Times New Roman"/>
                <w:sz w:val="24"/>
                <w:szCs w:val="24"/>
              </w:rPr>
              <w:t xml:space="preserve"> и </w:t>
            </w:r>
            <w:r>
              <w:rPr>
                <w:rFonts w:ascii="Times New Roman" w:hAnsi="Times New Roman"/>
                <w:sz w:val="24"/>
                <w:szCs w:val="24"/>
              </w:rPr>
              <w:t xml:space="preserve">организация работы </w:t>
            </w:r>
            <w:r>
              <w:rPr>
                <w:rFonts w:ascii="Times New Roman" w:hAnsi="Times New Roman"/>
                <w:sz w:val="24"/>
                <w:szCs w:val="24"/>
              </w:rPr>
              <w:br/>
              <w:t xml:space="preserve">по </w:t>
            </w:r>
            <w:r>
              <w:rPr>
                <w:rFonts w:ascii="Times New Roman" w:hAnsi="Times New Roman" w:cs="Times New Roman"/>
                <w:sz w:val="24"/>
                <w:szCs w:val="24"/>
              </w:rPr>
              <w:t>предоставлени</w:t>
            </w:r>
            <w:r>
              <w:rPr>
                <w:rFonts w:ascii="Times New Roman" w:hAnsi="Times New Roman"/>
                <w:sz w:val="24"/>
                <w:szCs w:val="24"/>
              </w:rPr>
              <w:t>ю</w:t>
            </w:r>
            <w:r>
              <w:rPr>
                <w:rFonts w:ascii="Times New Roman" w:hAnsi="Times New Roman" w:cs="Times New Roman"/>
                <w:sz w:val="24"/>
                <w:szCs w:val="24"/>
              </w:rPr>
              <w:t xml:space="preserve"> </w:t>
            </w:r>
            <w:r>
              <w:rPr>
                <w:rFonts w:ascii="Times New Roman" w:hAnsi="Times New Roman"/>
                <w:sz w:val="24"/>
                <w:szCs w:val="24"/>
              </w:rPr>
              <w:t>социальных гарантий в соответствии с постановлением</w:t>
            </w:r>
            <w:r w:rsidRPr="00026200">
              <w:rPr>
                <w:rFonts w:ascii="Times New Roman" w:hAnsi="Times New Roman" w:cs="Times New Roman"/>
                <w:sz w:val="24"/>
                <w:szCs w:val="24"/>
              </w:rPr>
              <w:t xml:space="preserve"> Правительства Российской Федерации </w:t>
            </w:r>
            <w:r>
              <w:rPr>
                <w:rFonts w:ascii="Times New Roman" w:hAnsi="Times New Roman" w:cs="Times New Roman"/>
                <w:sz w:val="24"/>
                <w:szCs w:val="24"/>
              </w:rPr>
              <w:br/>
            </w:r>
            <w:r w:rsidRPr="00026200">
              <w:rPr>
                <w:rFonts w:ascii="Times New Roman" w:hAnsi="Times New Roman" w:cs="Times New Roman"/>
                <w:sz w:val="24"/>
                <w:szCs w:val="24"/>
              </w:rPr>
              <w:t>от 18.09.2006</w:t>
            </w:r>
            <w:r>
              <w:rPr>
                <w:rFonts w:ascii="Times New Roman" w:hAnsi="Times New Roman" w:cs="Times New Roman"/>
                <w:sz w:val="24"/>
                <w:szCs w:val="24"/>
              </w:rPr>
              <w:t> г.</w:t>
            </w:r>
            <w:r w:rsidRPr="00026200">
              <w:rPr>
                <w:rFonts w:ascii="Times New Roman" w:hAnsi="Times New Roman" w:cs="Times New Roman"/>
                <w:sz w:val="24"/>
                <w:szCs w:val="24"/>
              </w:rPr>
              <w:t xml:space="preserve"> №</w:t>
            </w:r>
            <w:r>
              <w:rPr>
                <w:rFonts w:ascii="Times New Roman" w:hAnsi="Times New Roman" w:cs="Times New Roman"/>
                <w:sz w:val="24"/>
                <w:szCs w:val="24"/>
              </w:rPr>
              <w:t> </w:t>
            </w:r>
            <w:r w:rsidRPr="00026200">
              <w:rPr>
                <w:rFonts w:ascii="Times New Roman" w:hAnsi="Times New Roman" w:cs="Times New Roman"/>
                <w:sz w:val="24"/>
                <w:szCs w:val="24"/>
              </w:rPr>
              <w:t xml:space="preserve">573 «О предоставлении социальных гарантий гражданам, допущенным к государственной тайне </w:t>
            </w:r>
            <w:r>
              <w:rPr>
                <w:rFonts w:ascii="Times New Roman" w:hAnsi="Times New Roman" w:cs="Times New Roman"/>
                <w:sz w:val="24"/>
                <w:szCs w:val="24"/>
              </w:rPr>
              <w:br/>
            </w:r>
            <w:r w:rsidRPr="00026200">
              <w:rPr>
                <w:rFonts w:ascii="Times New Roman" w:hAnsi="Times New Roman" w:cs="Times New Roman"/>
                <w:sz w:val="24"/>
                <w:szCs w:val="24"/>
              </w:rPr>
              <w:t>на постоянной основе, и сотрудникам структурных подразделений по защите государственной тайны»</w:t>
            </w:r>
            <w:r>
              <w:rPr>
                <w:rFonts w:ascii="Times New Roman" w:hAnsi="Times New Roman"/>
                <w:sz w:val="24"/>
                <w:szCs w:val="24"/>
              </w:rPr>
              <w:t xml:space="preserve"> (вместе с «</w:t>
            </w:r>
            <w:r w:rsidRPr="00026200">
              <w:rPr>
                <w:rFonts w:ascii="Times New Roman" w:hAnsi="Times New Roman" w:cs="Times New Roman"/>
                <w:sz w:val="24"/>
                <w:szCs w:val="24"/>
              </w:rPr>
              <w:t xml:space="preserve">Правилами выплаты ежемесячных процентных надбавок к должностному окладу (тарифной ставке) граждан, допущенных </w:t>
            </w:r>
            <w:r>
              <w:rPr>
                <w:rFonts w:ascii="Times New Roman" w:hAnsi="Times New Roman" w:cs="Times New Roman"/>
                <w:sz w:val="24"/>
                <w:szCs w:val="24"/>
              </w:rPr>
              <w:br/>
            </w:r>
            <w:r w:rsidRPr="00026200">
              <w:rPr>
                <w:rFonts w:ascii="Times New Roman" w:hAnsi="Times New Roman" w:cs="Times New Roman"/>
                <w:sz w:val="24"/>
                <w:szCs w:val="24"/>
              </w:rPr>
              <w:t>к государственной тайне на постоянной основе, и сотрудников структурных подразделений по защите государственной тайны</w:t>
            </w:r>
            <w:r>
              <w:rPr>
                <w:rFonts w:ascii="Times New Roman" w:hAnsi="Times New Roman"/>
                <w:sz w:val="24"/>
                <w:szCs w:val="24"/>
              </w:rPr>
              <w:t>») (далее</w:t>
            </w:r>
            <w:r>
              <w:rPr>
                <w:rFonts w:ascii="Times New Roman" w:hAnsi="Times New Roman"/>
                <w:sz w:val="24"/>
                <w:szCs w:val="24"/>
                <w:lang w:val="en-US"/>
              </w:rPr>
              <w:t> </w:t>
            </w: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Правила № 573)</w:t>
            </w:r>
            <w:r>
              <w:rPr>
                <w:rFonts w:ascii="Times New Roman" w:hAnsi="Times New Roman" w:cs="Times New Roman"/>
                <w:sz w:val="24"/>
                <w:szCs w:val="24"/>
              </w:rPr>
              <w:t>:</w:t>
            </w:r>
          </w:p>
        </w:tc>
      </w:tr>
      <w:tr w:rsidR="0016782F" w14:paraId="3718488E" w14:textId="77777777" w:rsidTr="001977D5">
        <w:trPr>
          <w:trHeight w:val="544"/>
        </w:trPr>
        <w:tc>
          <w:tcPr>
            <w:tcW w:w="754" w:type="dxa"/>
            <w:vMerge/>
          </w:tcPr>
          <w:p w14:paraId="79601DF8"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776AA8F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51E08E34" w14:textId="77777777" w:rsidR="0016782F" w:rsidRPr="00DA78D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2EBC3A9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62029DE" w14:textId="48C8042D" w:rsidR="0016782F" w:rsidRDefault="0016782F" w:rsidP="0016782F">
            <w:pPr>
              <w:jc w:val="both"/>
              <w:rPr>
                <w:rFonts w:ascii="Times New Roman" w:hAnsi="Times New Roman" w:cs="Times New Roman"/>
                <w:sz w:val="24"/>
                <w:szCs w:val="24"/>
              </w:rPr>
            </w:pPr>
            <w:r w:rsidRPr="00C52D20">
              <w:rPr>
                <w:rFonts w:ascii="Times New Roman" w:hAnsi="Times New Roman" w:cs="Times New Roman"/>
                <w:sz w:val="24"/>
                <w:szCs w:val="24"/>
              </w:rPr>
              <w:t xml:space="preserve">несоблюдение требований </w:t>
            </w:r>
            <w:r>
              <w:rPr>
                <w:rFonts w:ascii="Times New Roman" w:hAnsi="Times New Roman" w:cs="Times New Roman"/>
                <w:sz w:val="24"/>
                <w:szCs w:val="24"/>
              </w:rPr>
              <w:t>Правил</w:t>
            </w:r>
            <w:r w:rsidRPr="00C52D20">
              <w:rPr>
                <w:rFonts w:ascii="Times New Roman" w:hAnsi="Times New Roman" w:cs="Times New Roman"/>
                <w:sz w:val="24"/>
                <w:szCs w:val="24"/>
              </w:rPr>
              <w:t xml:space="preserve"> допуска должностных лиц и граждан Российской Федерации к государственной тайне</w:t>
            </w:r>
            <w:r>
              <w:rPr>
                <w:rFonts w:ascii="Times New Roman" w:hAnsi="Times New Roman" w:cs="Times New Roman"/>
                <w:sz w:val="24"/>
                <w:szCs w:val="24"/>
              </w:rPr>
              <w:t>, утвержденных Постановлением Правительства Российской Федерации от 7 февраля 2024 г. № 132,</w:t>
            </w:r>
            <w:r w:rsidRPr="00C52D20">
              <w:rPr>
                <w:rFonts w:ascii="Times New Roman" w:hAnsi="Times New Roman" w:cs="Times New Roman"/>
                <w:sz w:val="24"/>
                <w:szCs w:val="24"/>
              </w:rPr>
              <w:t xml:space="preserve"> при назначении на должность гражданской службы</w:t>
            </w:r>
            <w:r>
              <w:rPr>
                <w:rFonts w:ascii="Times New Roman" w:hAnsi="Times New Roman" w:cs="Times New Roman"/>
                <w:sz w:val="24"/>
                <w:szCs w:val="24"/>
              </w:rPr>
              <w:t>;</w:t>
            </w:r>
          </w:p>
        </w:tc>
        <w:tc>
          <w:tcPr>
            <w:tcW w:w="796" w:type="dxa"/>
            <w:vAlign w:val="center"/>
          </w:tcPr>
          <w:p w14:paraId="1AF2E4EB" w14:textId="77777777" w:rsidR="0016782F"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63" w:type="dxa"/>
            <w:vAlign w:val="center"/>
          </w:tcPr>
          <w:p w14:paraId="7344D8D8" w14:textId="77777777" w:rsidR="0016782F" w:rsidRPr="00FF6D83"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85" w:type="dxa"/>
            <w:vAlign w:val="center"/>
          </w:tcPr>
          <w:p w14:paraId="333FCFA1" w14:textId="77777777" w:rsidR="0016782F" w:rsidRPr="00FF6D83"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741" w:type="dxa"/>
            <w:vAlign w:val="center"/>
          </w:tcPr>
          <w:p w14:paraId="320D2264" w14:textId="77777777" w:rsidR="0016782F" w:rsidRPr="00643310"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63" w:type="dxa"/>
            <w:vAlign w:val="center"/>
          </w:tcPr>
          <w:p w14:paraId="3CED1412" w14:textId="77777777" w:rsidR="0016782F" w:rsidRPr="00E90656"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85" w:type="dxa"/>
            <w:vAlign w:val="center"/>
          </w:tcPr>
          <w:p w14:paraId="6E27C3CA" w14:textId="77777777" w:rsidR="0016782F" w:rsidRPr="00E90656"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1571" w:type="dxa"/>
            <w:vAlign w:val="center"/>
          </w:tcPr>
          <w:p w14:paraId="068F00A4" w14:textId="77777777" w:rsidR="0016782F" w:rsidRPr="00643310"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значимый</w:t>
            </w:r>
          </w:p>
        </w:tc>
      </w:tr>
      <w:tr w:rsidR="0016782F" w14:paraId="41BE8E33" w14:textId="77777777" w:rsidTr="00895D1B">
        <w:trPr>
          <w:trHeight w:val="85"/>
        </w:trPr>
        <w:tc>
          <w:tcPr>
            <w:tcW w:w="754" w:type="dxa"/>
            <w:vMerge/>
          </w:tcPr>
          <w:p w14:paraId="39A4332C"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6B4BF2A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5BA9D2E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1D0DC6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4853F18" w14:textId="77777777" w:rsidR="0016782F" w:rsidRPr="00C52D20" w:rsidRDefault="0016782F" w:rsidP="0016782F">
            <w:pPr>
              <w:jc w:val="both"/>
              <w:rPr>
                <w:rFonts w:ascii="Times New Roman" w:hAnsi="Times New Roman" w:cs="Times New Roman"/>
                <w:sz w:val="24"/>
                <w:szCs w:val="24"/>
              </w:rPr>
            </w:pPr>
            <w:r>
              <w:rPr>
                <w:rFonts w:ascii="Times New Roman" w:hAnsi="Times New Roman" w:cs="Times New Roman"/>
                <w:sz w:val="24"/>
                <w:szCs w:val="24"/>
              </w:rPr>
              <w:t>н</w:t>
            </w:r>
            <w:r w:rsidRPr="00026200">
              <w:rPr>
                <w:rFonts w:ascii="Times New Roman" w:hAnsi="Times New Roman" w:cs="Times New Roman"/>
                <w:sz w:val="24"/>
                <w:szCs w:val="24"/>
              </w:rPr>
              <w:t xml:space="preserve">есоблюдение порядка установления процентных надбавок к должностному окладу </w:t>
            </w:r>
            <w:r>
              <w:rPr>
                <w:rFonts w:ascii="Times New Roman" w:hAnsi="Times New Roman" w:cs="Times New Roman"/>
                <w:sz w:val="24"/>
                <w:szCs w:val="24"/>
              </w:rPr>
              <w:t xml:space="preserve">(тарифной ставке) </w:t>
            </w:r>
            <w:r w:rsidRPr="00026200">
              <w:rPr>
                <w:rFonts w:ascii="Times New Roman" w:hAnsi="Times New Roman" w:cs="Times New Roman"/>
                <w:sz w:val="24"/>
                <w:szCs w:val="24"/>
              </w:rPr>
              <w:t xml:space="preserve">за работу со сведениями, имеющими степень секретности, в соответствии с </w:t>
            </w:r>
            <w:r w:rsidRPr="00F32BCE">
              <w:rPr>
                <w:rFonts w:ascii="Times New Roman" w:hAnsi="Times New Roman" w:cs="Times New Roman"/>
                <w:sz w:val="24"/>
                <w:szCs w:val="24"/>
              </w:rPr>
              <w:t xml:space="preserve">Правилами </w:t>
            </w:r>
            <w:r w:rsidRPr="00F32BCE">
              <w:rPr>
                <w:rFonts w:ascii="Times New Roman" w:hAnsi="Times New Roman"/>
                <w:sz w:val="24"/>
                <w:szCs w:val="24"/>
              </w:rPr>
              <w:t>№ 573</w:t>
            </w:r>
            <w:r>
              <w:rPr>
                <w:rFonts w:ascii="Times New Roman" w:hAnsi="Times New Roman"/>
                <w:sz w:val="24"/>
                <w:szCs w:val="24"/>
              </w:rPr>
              <w:t>;</w:t>
            </w:r>
          </w:p>
        </w:tc>
        <w:tc>
          <w:tcPr>
            <w:tcW w:w="796" w:type="dxa"/>
            <w:vAlign w:val="center"/>
          </w:tcPr>
          <w:p w14:paraId="76D25BB3" w14:textId="77777777" w:rsidR="0016782F" w:rsidRPr="00C52D20"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63" w:type="dxa"/>
            <w:vAlign w:val="center"/>
          </w:tcPr>
          <w:p w14:paraId="7F14D603" w14:textId="77777777" w:rsidR="0016782F" w:rsidRPr="00C52D20"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5D63382F" w14:textId="77777777" w:rsidR="0016782F" w:rsidRPr="00C52D20"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41" w:type="dxa"/>
            <w:vAlign w:val="center"/>
          </w:tcPr>
          <w:p w14:paraId="426F5018" w14:textId="77777777" w:rsidR="0016782F" w:rsidRPr="00C52D20"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3608D93" w14:textId="77777777" w:rsidR="0016782F" w:rsidRPr="00C52D20"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A24069C" w14:textId="77777777" w:rsidR="0016782F" w:rsidRPr="00C52D20" w:rsidRDefault="0016782F" w:rsidP="0016782F">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031E7015" w14:textId="77777777" w:rsidR="0016782F" w:rsidRPr="00C52D20"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8CFDA44" w14:textId="77777777" w:rsidTr="00895D1B">
        <w:trPr>
          <w:trHeight w:val="85"/>
        </w:trPr>
        <w:tc>
          <w:tcPr>
            <w:tcW w:w="754" w:type="dxa"/>
            <w:vMerge/>
          </w:tcPr>
          <w:p w14:paraId="466219B0" w14:textId="77777777" w:rsidR="0016782F" w:rsidRDefault="0016782F" w:rsidP="0016782F">
            <w:pPr>
              <w:jc w:val="center"/>
              <w:rPr>
                <w:rFonts w:ascii="Times New Roman" w:eastAsia="Times New Roman" w:hAnsi="Times New Roman" w:cs="Times New Roman"/>
                <w:sz w:val="24"/>
                <w:szCs w:val="24"/>
                <w:lang w:eastAsia="ru-RU"/>
              </w:rPr>
            </w:pPr>
          </w:p>
        </w:tc>
        <w:tc>
          <w:tcPr>
            <w:tcW w:w="695" w:type="dxa"/>
            <w:vAlign w:val="center"/>
          </w:tcPr>
          <w:p w14:paraId="3C8059A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gridSpan w:val="2"/>
            <w:vAlign w:val="center"/>
          </w:tcPr>
          <w:p w14:paraId="22FBC737" w14:textId="77777777" w:rsidR="0016782F" w:rsidRPr="00DA78D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30164C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278AAE3" w14:textId="77777777" w:rsidR="0016782F" w:rsidRDefault="0016782F" w:rsidP="0016782F">
            <w:pPr>
              <w:jc w:val="both"/>
              <w:rPr>
                <w:rFonts w:ascii="Times New Roman" w:hAnsi="Times New Roman" w:cs="Times New Roman"/>
                <w:sz w:val="24"/>
                <w:szCs w:val="24"/>
              </w:rPr>
            </w:pPr>
            <w:r w:rsidRPr="00C52D20">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17</w:t>
            </w:r>
            <w:r w:rsidRPr="00C52D20">
              <w:rPr>
                <w:rFonts w:ascii="Times New Roman" w:hAnsi="Times New Roman" w:cs="Times New Roman"/>
                <w:sz w:val="24"/>
                <w:szCs w:val="24"/>
              </w:rPr>
              <w:t xml:space="preserve"> направления деятельности </w:t>
            </w:r>
            <w:r>
              <w:rPr>
                <w:rFonts w:ascii="Times New Roman" w:hAnsi="Times New Roman" w:cs="Times New Roman"/>
                <w:sz w:val="24"/>
                <w:szCs w:val="24"/>
                <w:lang w:val="en-US"/>
              </w:rPr>
              <w:t>III</w:t>
            </w:r>
            <w:r w:rsidRPr="00C52D20">
              <w:rPr>
                <w:rFonts w:ascii="Times New Roman" w:hAnsi="Times New Roman" w:cs="Times New Roman"/>
                <w:sz w:val="24"/>
                <w:szCs w:val="24"/>
              </w:rPr>
              <w:t xml:space="preserve"> Классификатора рисков.</w:t>
            </w:r>
          </w:p>
        </w:tc>
        <w:tc>
          <w:tcPr>
            <w:tcW w:w="796" w:type="dxa"/>
            <w:vAlign w:val="center"/>
          </w:tcPr>
          <w:p w14:paraId="4A40ACAB" w14:textId="77777777" w:rsidR="0016782F"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Х</w:t>
            </w:r>
          </w:p>
        </w:tc>
        <w:tc>
          <w:tcPr>
            <w:tcW w:w="763" w:type="dxa"/>
            <w:vAlign w:val="center"/>
          </w:tcPr>
          <w:p w14:paraId="2E2CECAC" w14:textId="77777777" w:rsidR="0016782F" w:rsidRPr="00FF6D83"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85" w:type="dxa"/>
            <w:vAlign w:val="center"/>
          </w:tcPr>
          <w:p w14:paraId="0C804014" w14:textId="77777777" w:rsidR="0016782F" w:rsidRPr="00FF6D83"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41" w:type="dxa"/>
            <w:vAlign w:val="center"/>
          </w:tcPr>
          <w:p w14:paraId="2F26FE95" w14:textId="77777777" w:rsidR="0016782F" w:rsidRPr="00643310"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X</w:t>
            </w:r>
          </w:p>
        </w:tc>
        <w:tc>
          <w:tcPr>
            <w:tcW w:w="763" w:type="dxa"/>
            <w:vAlign w:val="center"/>
          </w:tcPr>
          <w:p w14:paraId="06016044" w14:textId="77777777" w:rsidR="0016782F" w:rsidRPr="00E90656"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785" w:type="dxa"/>
            <w:vAlign w:val="center"/>
          </w:tcPr>
          <w:p w14:paraId="7DD6C4C6" w14:textId="77777777" w:rsidR="0016782F" w:rsidRPr="00E90656"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w:t>
            </w:r>
          </w:p>
        </w:tc>
        <w:tc>
          <w:tcPr>
            <w:tcW w:w="1571" w:type="dxa"/>
            <w:vAlign w:val="center"/>
          </w:tcPr>
          <w:p w14:paraId="3347E959" w14:textId="77777777" w:rsidR="0016782F" w:rsidRPr="00643310" w:rsidRDefault="0016782F" w:rsidP="0016782F">
            <w:pPr>
              <w:jc w:val="center"/>
              <w:rPr>
                <w:rFonts w:ascii="Times New Roman" w:hAnsi="Times New Roman" w:cs="Times New Roman"/>
                <w:sz w:val="24"/>
                <w:szCs w:val="24"/>
              </w:rPr>
            </w:pPr>
            <w:r w:rsidRPr="00C52D20">
              <w:rPr>
                <w:rFonts w:ascii="Times New Roman" w:hAnsi="Times New Roman" w:cs="Times New Roman"/>
                <w:sz w:val="24"/>
                <w:szCs w:val="24"/>
              </w:rPr>
              <w:t>низкий</w:t>
            </w:r>
          </w:p>
        </w:tc>
      </w:tr>
      <w:tr w:rsidR="0016782F" w14:paraId="6450133F" w14:textId="77777777" w:rsidTr="00895D1B">
        <w:trPr>
          <w:trHeight w:val="85"/>
        </w:trPr>
        <w:tc>
          <w:tcPr>
            <w:tcW w:w="754" w:type="dxa"/>
            <w:vMerge w:val="restart"/>
          </w:tcPr>
          <w:p w14:paraId="08F541D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18.</w:t>
            </w:r>
          </w:p>
        </w:tc>
        <w:tc>
          <w:tcPr>
            <w:tcW w:w="13443" w:type="dxa"/>
            <w:gridSpan w:val="12"/>
            <w:vAlign w:val="center"/>
          </w:tcPr>
          <w:p w14:paraId="43EC88FC" w14:textId="77777777" w:rsidR="0016782F" w:rsidRPr="003B5F6F" w:rsidRDefault="0016782F" w:rsidP="0016782F">
            <w:pPr>
              <w:rPr>
                <w:rFonts w:ascii="Times New Roman" w:hAnsi="Times New Roman" w:cs="Times New Roman"/>
                <w:sz w:val="24"/>
                <w:szCs w:val="24"/>
              </w:rPr>
            </w:pPr>
            <w:r w:rsidRPr="003B5F6F">
              <w:rPr>
                <w:rFonts w:ascii="Times New Roman" w:hAnsi="Times New Roman" w:cs="Times New Roman"/>
                <w:sz w:val="24"/>
                <w:szCs w:val="24"/>
              </w:rPr>
              <w:t>Порядок присвоения и сохранения классных чинов гражданской службы Российской Федерации гражданским служащим:</w:t>
            </w:r>
          </w:p>
        </w:tc>
      </w:tr>
      <w:tr w:rsidR="0016782F" w14:paraId="75A3C0A4" w14:textId="77777777" w:rsidTr="00883A75">
        <w:trPr>
          <w:trHeight w:val="85"/>
        </w:trPr>
        <w:tc>
          <w:tcPr>
            <w:tcW w:w="754" w:type="dxa"/>
            <w:vMerge/>
          </w:tcPr>
          <w:p w14:paraId="6EFF40B5" w14:textId="77777777" w:rsidR="0016782F" w:rsidRDefault="0016782F" w:rsidP="0016782F">
            <w:pPr>
              <w:jc w:val="center"/>
              <w:rPr>
                <w:rFonts w:ascii="Times New Roman" w:hAnsi="Times New Roman" w:cs="Times New Roman"/>
                <w:sz w:val="24"/>
                <w:szCs w:val="24"/>
              </w:rPr>
            </w:pPr>
          </w:p>
        </w:tc>
        <w:tc>
          <w:tcPr>
            <w:tcW w:w="695" w:type="dxa"/>
            <w:vAlign w:val="center"/>
          </w:tcPr>
          <w:p w14:paraId="51626460" w14:textId="77777777" w:rsidR="0016782F" w:rsidRPr="00FF627A"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46B1A432" w14:textId="77777777" w:rsidR="0016782F" w:rsidRPr="003B5F6F"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574" w:type="dxa"/>
            <w:vAlign w:val="center"/>
          </w:tcPr>
          <w:p w14:paraId="27F4EC88"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1</w:t>
            </w:r>
          </w:p>
        </w:tc>
        <w:tc>
          <w:tcPr>
            <w:tcW w:w="5274" w:type="dxa"/>
            <w:vAlign w:val="center"/>
          </w:tcPr>
          <w:p w14:paraId="7A22D320" w14:textId="77777777" w:rsidR="0016782F" w:rsidRPr="003B5F6F" w:rsidRDefault="0016782F" w:rsidP="0016782F">
            <w:pPr>
              <w:jc w:val="both"/>
              <w:rPr>
                <w:rFonts w:ascii="Times New Roman" w:hAnsi="Times New Roman" w:cs="Times New Roman"/>
                <w:sz w:val="24"/>
                <w:szCs w:val="24"/>
              </w:rPr>
            </w:pPr>
            <w:r w:rsidRPr="003B5F6F">
              <w:rPr>
                <w:rFonts w:ascii="Times New Roman" w:hAnsi="Times New Roman" w:cs="Times New Roman"/>
                <w:sz w:val="24"/>
                <w:szCs w:val="24"/>
              </w:rPr>
              <w:t>несоблюдение присвоения и сохранения классных чинов гражданской службы Российской Федерации гражданским служащим;</w:t>
            </w:r>
          </w:p>
        </w:tc>
        <w:tc>
          <w:tcPr>
            <w:tcW w:w="796" w:type="dxa"/>
            <w:vAlign w:val="center"/>
          </w:tcPr>
          <w:p w14:paraId="250A7BE5"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63" w:type="dxa"/>
            <w:vAlign w:val="center"/>
          </w:tcPr>
          <w:p w14:paraId="1E3FD10B"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85" w:type="dxa"/>
            <w:vAlign w:val="center"/>
          </w:tcPr>
          <w:p w14:paraId="1143461A"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Х</w:t>
            </w:r>
          </w:p>
        </w:tc>
        <w:tc>
          <w:tcPr>
            <w:tcW w:w="741" w:type="dxa"/>
            <w:vAlign w:val="center"/>
          </w:tcPr>
          <w:p w14:paraId="5CE50246"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63" w:type="dxa"/>
            <w:vAlign w:val="center"/>
          </w:tcPr>
          <w:p w14:paraId="5895256C"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85" w:type="dxa"/>
            <w:vAlign w:val="center"/>
          </w:tcPr>
          <w:p w14:paraId="6CC992F2"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Х</w:t>
            </w:r>
          </w:p>
        </w:tc>
        <w:tc>
          <w:tcPr>
            <w:tcW w:w="1571" w:type="dxa"/>
            <w:vAlign w:val="center"/>
          </w:tcPr>
          <w:p w14:paraId="0C1751A4" w14:textId="77777777" w:rsidR="0016782F" w:rsidRPr="003B5F6F" w:rsidRDefault="0016782F" w:rsidP="0016782F">
            <w:pPr>
              <w:jc w:val="center"/>
            </w:pPr>
            <w:r w:rsidRPr="003B5F6F">
              <w:rPr>
                <w:rFonts w:ascii="Times New Roman" w:hAnsi="Times New Roman" w:cs="Times New Roman"/>
                <w:sz w:val="24"/>
                <w:szCs w:val="24"/>
              </w:rPr>
              <w:t>значимый</w:t>
            </w:r>
          </w:p>
        </w:tc>
      </w:tr>
      <w:tr w:rsidR="0016782F" w14:paraId="6B7CEC60" w14:textId="77777777" w:rsidTr="00895D1B">
        <w:trPr>
          <w:trHeight w:val="85"/>
        </w:trPr>
        <w:tc>
          <w:tcPr>
            <w:tcW w:w="754" w:type="dxa"/>
            <w:vMerge/>
          </w:tcPr>
          <w:p w14:paraId="26223908" w14:textId="77777777" w:rsidR="0016782F" w:rsidRDefault="0016782F" w:rsidP="0016782F">
            <w:pPr>
              <w:jc w:val="center"/>
              <w:rPr>
                <w:rFonts w:ascii="Times New Roman" w:hAnsi="Times New Roman" w:cs="Times New Roman"/>
                <w:sz w:val="24"/>
                <w:szCs w:val="24"/>
              </w:rPr>
            </w:pPr>
          </w:p>
        </w:tc>
        <w:tc>
          <w:tcPr>
            <w:tcW w:w="695" w:type="dxa"/>
            <w:vAlign w:val="center"/>
          </w:tcPr>
          <w:p w14:paraId="09F2BFA7" w14:textId="77777777" w:rsidR="0016782F" w:rsidRPr="00FF627A"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3</w:t>
            </w:r>
          </w:p>
        </w:tc>
        <w:tc>
          <w:tcPr>
            <w:tcW w:w="696" w:type="dxa"/>
            <w:gridSpan w:val="2"/>
            <w:vAlign w:val="center"/>
          </w:tcPr>
          <w:p w14:paraId="40AF11AE" w14:textId="77777777" w:rsidR="0016782F" w:rsidRPr="0003703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18</w:t>
            </w:r>
          </w:p>
        </w:tc>
        <w:tc>
          <w:tcPr>
            <w:tcW w:w="574" w:type="dxa"/>
            <w:vAlign w:val="center"/>
          </w:tcPr>
          <w:p w14:paraId="174619E7"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2</w:t>
            </w:r>
          </w:p>
        </w:tc>
        <w:tc>
          <w:tcPr>
            <w:tcW w:w="5274" w:type="dxa"/>
            <w:vAlign w:val="center"/>
          </w:tcPr>
          <w:p w14:paraId="775C76A6" w14:textId="77777777" w:rsidR="0016782F" w:rsidRPr="003B5F6F" w:rsidRDefault="0016782F" w:rsidP="0016782F">
            <w:pPr>
              <w:jc w:val="both"/>
              <w:rPr>
                <w:rFonts w:ascii="Times New Roman" w:hAnsi="Times New Roman" w:cs="Times New Roman"/>
                <w:sz w:val="24"/>
                <w:szCs w:val="24"/>
              </w:rPr>
            </w:pPr>
            <w:r w:rsidRPr="003B5F6F">
              <w:rPr>
                <w:rFonts w:ascii="Times New Roman" w:hAnsi="Times New Roman" w:cs="Times New Roman"/>
                <w:sz w:val="24"/>
                <w:szCs w:val="24"/>
              </w:rPr>
              <w:t>иные риски по пункту 1</w:t>
            </w:r>
            <w:r>
              <w:rPr>
                <w:rFonts w:ascii="Times New Roman" w:hAnsi="Times New Roman" w:cs="Times New Roman"/>
                <w:sz w:val="24"/>
                <w:szCs w:val="24"/>
              </w:rPr>
              <w:t>8</w:t>
            </w:r>
            <w:r w:rsidRPr="003B5F6F">
              <w:rPr>
                <w:rFonts w:ascii="Times New Roman" w:hAnsi="Times New Roman"/>
                <w:bCs/>
                <w:sz w:val="24"/>
                <w:szCs w:val="24"/>
              </w:rPr>
              <w:t xml:space="preserve"> направления деятельности </w:t>
            </w:r>
            <w:r>
              <w:rPr>
                <w:rFonts w:ascii="Times New Roman" w:hAnsi="Times New Roman"/>
                <w:bCs/>
                <w:sz w:val="24"/>
                <w:szCs w:val="24"/>
                <w:lang w:val="en-US"/>
              </w:rPr>
              <w:t>II</w:t>
            </w:r>
            <w:r w:rsidRPr="003B5F6F">
              <w:rPr>
                <w:rFonts w:ascii="Times New Roman" w:hAnsi="Times New Roman" w:cs="Times New Roman"/>
                <w:sz w:val="24"/>
                <w:szCs w:val="24"/>
                <w:lang w:val="en-US"/>
              </w:rPr>
              <w:t>I</w:t>
            </w:r>
            <w:r w:rsidRPr="003B5F6F">
              <w:rPr>
                <w:rFonts w:ascii="Times New Roman" w:hAnsi="Times New Roman" w:cs="Times New Roman"/>
                <w:bCs/>
                <w:sz w:val="24"/>
                <w:szCs w:val="24"/>
              </w:rPr>
              <w:t xml:space="preserve"> Классификатора рисков</w:t>
            </w:r>
            <w:r w:rsidRPr="003B5F6F">
              <w:rPr>
                <w:rFonts w:ascii="Times New Roman" w:hAnsi="Times New Roman" w:cs="Times New Roman"/>
                <w:sz w:val="24"/>
                <w:szCs w:val="24"/>
              </w:rPr>
              <w:t>.</w:t>
            </w:r>
          </w:p>
        </w:tc>
        <w:tc>
          <w:tcPr>
            <w:tcW w:w="796" w:type="dxa"/>
            <w:vAlign w:val="center"/>
          </w:tcPr>
          <w:p w14:paraId="3140C64D"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X</w:t>
            </w:r>
          </w:p>
        </w:tc>
        <w:tc>
          <w:tcPr>
            <w:tcW w:w="763" w:type="dxa"/>
            <w:vAlign w:val="center"/>
          </w:tcPr>
          <w:p w14:paraId="1D044587"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85" w:type="dxa"/>
            <w:vAlign w:val="center"/>
          </w:tcPr>
          <w:p w14:paraId="47EBFF72"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41" w:type="dxa"/>
            <w:vAlign w:val="center"/>
          </w:tcPr>
          <w:p w14:paraId="43B3831E"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Х</w:t>
            </w:r>
          </w:p>
        </w:tc>
        <w:tc>
          <w:tcPr>
            <w:tcW w:w="763" w:type="dxa"/>
            <w:vAlign w:val="center"/>
          </w:tcPr>
          <w:p w14:paraId="58B9F368"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785" w:type="dxa"/>
            <w:vAlign w:val="center"/>
          </w:tcPr>
          <w:p w14:paraId="70BBD0FE" w14:textId="77777777" w:rsidR="0016782F" w:rsidRPr="003B5F6F" w:rsidRDefault="0016782F" w:rsidP="0016782F">
            <w:pPr>
              <w:jc w:val="center"/>
              <w:rPr>
                <w:rFonts w:ascii="Times New Roman" w:hAnsi="Times New Roman" w:cs="Times New Roman"/>
                <w:sz w:val="24"/>
                <w:szCs w:val="24"/>
              </w:rPr>
            </w:pPr>
            <w:r w:rsidRPr="003B5F6F">
              <w:rPr>
                <w:rFonts w:ascii="Times New Roman" w:hAnsi="Times New Roman" w:cs="Times New Roman"/>
                <w:sz w:val="24"/>
                <w:szCs w:val="24"/>
              </w:rPr>
              <w:t>–</w:t>
            </w:r>
          </w:p>
        </w:tc>
        <w:tc>
          <w:tcPr>
            <w:tcW w:w="1571" w:type="dxa"/>
            <w:vAlign w:val="center"/>
          </w:tcPr>
          <w:p w14:paraId="704D95E9" w14:textId="77777777" w:rsidR="0016782F" w:rsidRPr="003B5F6F" w:rsidRDefault="0016782F" w:rsidP="0016782F">
            <w:pPr>
              <w:jc w:val="center"/>
            </w:pPr>
            <w:r w:rsidRPr="003B5F6F">
              <w:rPr>
                <w:rFonts w:ascii="Times New Roman" w:hAnsi="Times New Roman" w:cs="Times New Roman"/>
                <w:sz w:val="24"/>
                <w:szCs w:val="24"/>
              </w:rPr>
              <w:t>низкий</w:t>
            </w:r>
          </w:p>
        </w:tc>
      </w:tr>
      <w:tr w:rsidR="0016782F" w14:paraId="15D0B371" w14:textId="77777777" w:rsidTr="00B00CEF">
        <w:trPr>
          <w:trHeight w:val="681"/>
        </w:trPr>
        <w:tc>
          <w:tcPr>
            <w:tcW w:w="754" w:type="dxa"/>
            <w:vMerge w:val="restart"/>
          </w:tcPr>
          <w:p w14:paraId="32850BE6" w14:textId="77777777" w:rsidR="0016782F" w:rsidRDefault="0016782F" w:rsidP="001678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3443" w:type="dxa"/>
            <w:gridSpan w:val="12"/>
            <w:vAlign w:val="center"/>
          </w:tcPr>
          <w:p w14:paraId="3526351F"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Другие операции, действия (в том числе по формированию документов),</w:t>
            </w:r>
            <w:r w:rsidRPr="00FF627A">
              <w:rPr>
                <w:rFonts w:ascii="Times New Roman" w:eastAsia="Times New Roman" w:hAnsi="Times New Roman" w:cs="Times New Roman"/>
                <w:bCs/>
                <w:sz w:val="24"/>
                <w:szCs w:val="24"/>
                <w:lang w:eastAsia="ru-RU"/>
              </w:rPr>
              <w:t xml:space="preserve"> </w:t>
            </w:r>
            <w:r w:rsidRPr="00FF627A">
              <w:rPr>
                <w:rFonts w:ascii="Times New Roman" w:hAnsi="Times New Roman" w:cs="Times New Roman"/>
                <w:sz w:val="24"/>
                <w:szCs w:val="24"/>
              </w:rPr>
              <w:t>осуществляемые МУ ФК</w:t>
            </w:r>
            <w:r w:rsidRPr="00FF627A">
              <w:rPr>
                <w:rFonts w:ascii="Times New Roman" w:eastAsia="Times New Roman" w:hAnsi="Times New Roman" w:cs="Times New Roman"/>
                <w:bCs/>
                <w:sz w:val="24"/>
                <w:szCs w:val="24"/>
                <w:lang w:eastAsia="ru-RU"/>
              </w:rPr>
              <w:t xml:space="preserve"> по направлению деятельности</w:t>
            </w:r>
            <w:r w:rsidRPr="00FF627A">
              <w:rPr>
                <w:rFonts w:ascii="Times New Roman" w:eastAsia="Times New Roman" w:hAnsi="Times New Roman" w:cs="Times New Roman"/>
                <w:sz w:val="24"/>
                <w:szCs w:val="24"/>
                <w:lang w:eastAsia="ru-RU"/>
              </w:rPr>
              <w:t xml:space="preserve"> </w:t>
            </w:r>
            <w:r w:rsidRPr="00FF627A">
              <w:rPr>
                <w:rFonts w:ascii="Times New Roman" w:eastAsia="Times New Roman" w:hAnsi="Times New Roman" w:cs="Times New Roman"/>
                <w:sz w:val="24"/>
                <w:szCs w:val="24"/>
                <w:lang w:val="en-US" w:eastAsia="ru-RU"/>
              </w:rPr>
              <w:t>III</w:t>
            </w:r>
            <w:r w:rsidRPr="00FF627A">
              <w:rPr>
                <w:rFonts w:ascii="Times New Roman" w:eastAsia="Times New Roman" w:hAnsi="Times New Roman" w:cs="Times New Roman"/>
                <w:bCs/>
                <w:sz w:val="24"/>
                <w:szCs w:val="24"/>
                <w:lang w:eastAsia="ru-RU"/>
              </w:rPr>
              <w:t xml:space="preserve"> </w:t>
            </w:r>
            <w:r w:rsidRPr="00FF627A">
              <w:rPr>
                <w:rFonts w:ascii="Times New Roman" w:hAnsi="Times New Roman" w:cs="Times New Roman"/>
                <w:sz w:val="24"/>
                <w:szCs w:val="24"/>
              </w:rPr>
              <w:t>Классификатора</w:t>
            </w:r>
            <w:r w:rsidRPr="00FF627A">
              <w:rPr>
                <w:rFonts w:ascii="Times New Roman" w:eastAsia="Times New Roman" w:hAnsi="Times New Roman" w:cs="Times New Roman"/>
                <w:bCs/>
                <w:sz w:val="24"/>
                <w:szCs w:val="24"/>
                <w:lang w:eastAsia="ru-RU"/>
              </w:rPr>
              <w:t xml:space="preserve"> рисков:</w:t>
            </w:r>
          </w:p>
        </w:tc>
      </w:tr>
      <w:tr w:rsidR="0016782F" w14:paraId="2146EC43" w14:textId="77777777" w:rsidTr="00B00CEF">
        <w:trPr>
          <w:trHeight w:val="817"/>
        </w:trPr>
        <w:tc>
          <w:tcPr>
            <w:tcW w:w="754" w:type="dxa"/>
            <w:vMerge/>
          </w:tcPr>
          <w:p w14:paraId="0280ACFA" w14:textId="77777777" w:rsidR="0016782F" w:rsidRDefault="0016782F" w:rsidP="0016782F">
            <w:pPr>
              <w:jc w:val="center"/>
              <w:rPr>
                <w:rFonts w:ascii="Times New Roman" w:hAnsi="Times New Roman" w:cs="Times New Roman"/>
                <w:sz w:val="24"/>
                <w:szCs w:val="24"/>
              </w:rPr>
            </w:pPr>
          </w:p>
        </w:tc>
        <w:tc>
          <w:tcPr>
            <w:tcW w:w="695" w:type="dxa"/>
            <w:vAlign w:val="center"/>
          </w:tcPr>
          <w:p w14:paraId="1D78ABC5" w14:textId="77777777" w:rsidR="0016782F" w:rsidRPr="00FF627A" w:rsidRDefault="0016782F" w:rsidP="0016782F">
            <w:pPr>
              <w:jc w:val="center"/>
              <w:rPr>
                <w:rFonts w:ascii="Times New Roman" w:hAnsi="Times New Roman" w:cs="Times New Roman"/>
                <w:sz w:val="24"/>
                <w:szCs w:val="24"/>
                <w:lang w:val="en-US"/>
              </w:rPr>
            </w:pPr>
            <w:r w:rsidRPr="00FF627A">
              <w:rPr>
                <w:rFonts w:ascii="Times New Roman" w:hAnsi="Times New Roman" w:cs="Times New Roman"/>
                <w:sz w:val="24"/>
                <w:szCs w:val="24"/>
                <w:lang w:val="en-US"/>
              </w:rPr>
              <w:t>3</w:t>
            </w:r>
          </w:p>
        </w:tc>
        <w:tc>
          <w:tcPr>
            <w:tcW w:w="696" w:type="dxa"/>
            <w:gridSpan w:val="2"/>
            <w:vAlign w:val="center"/>
          </w:tcPr>
          <w:p w14:paraId="396259D8" w14:textId="77777777" w:rsidR="0016782F" w:rsidRPr="00FF627A"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19</w:t>
            </w:r>
          </w:p>
        </w:tc>
        <w:tc>
          <w:tcPr>
            <w:tcW w:w="574" w:type="dxa"/>
            <w:vAlign w:val="center"/>
          </w:tcPr>
          <w:p w14:paraId="0D1D8392"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1</w:t>
            </w:r>
          </w:p>
        </w:tc>
        <w:tc>
          <w:tcPr>
            <w:tcW w:w="5274" w:type="dxa"/>
            <w:vAlign w:val="center"/>
          </w:tcPr>
          <w:p w14:paraId="404D322F" w14:textId="77777777" w:rsidR="0016782F" w:rsidRPr="00FF627A" w:rsidRDefault="0016782F" w:rsidP="0016782F">
            <w:pPr>
              <w:jc w:val="both"/>
              <w:rPr>
                <w:rFonts w:ascii="Times New Roman" w:hAnsi="Times New Roman" w:cs="Times New Roman"/>
                <w:sz w:val="24"/>
                <w:szCs w:val="24"/>
              </w:rPr>
            </w:pPr>
            <w:r w:rsidRPr="00FF627A">
              <w:rPr>
                <w:rFonts w:ascii="Times New Roman" w:hAnsi="Times New Roman" w:cs="Times New Roman"/>
                <w:sz w:val="24"/>
                <w:szCs w:val="24"/>
              </w:rPr>
              <w:t xml:space="preserve">другие риски, возникающие в работе МУ ФК при осуществлении операций, действий </w:t>
            </w:r>
            <w:r w:rsidRPr="00FF627A">
              <w:rPr>
                <w:rFonts w:ascii="Times New Roman" w:hAnsi="Times New Roman" w:cs="Times New Roman"/>
                <w:sz w:val="24"/>
                <w:szCs w:val="24"/>
              </w:rPr>
              <w:br/>
              <w:t xml:space="preserve">(в том числе по формированию документов) по направлению деятельности </w:t>
            </w:r>
            <w:r w:rsidRPr="00FF627A">
              <w:rPr>
                <w:rFonts w:ascii="Times New Roman" w:hAnsi="Times New Roman" w:cs="Times New Roman"/>
                <w:sz w:val="24"/>
                <w:szCs w:val="24"/>
                <w:lang w:val="en-US"/>
              </w:rPr>
              <w:t>III</w:t>
            </w:r>
            <w:r w:rsidRPr="00FF627A">
              <w:rPr>
                <w:rFonts w:ascii="Times New Roman" w:hAnsi="Times New Roman" w:cs="Times New Roman"/>
                <w:sz w:val="24"/>
                <w:szCs w:val="24"/>
              </w:rPr>
              <w:t xml:space="preserve"> Классификатора</w:t>
            </w:r>
            <w:r w:rsidRPr="00FF627A">
              <w:rPr>
                <w:rFonts w:ascii="Times New Roman" w:eastAsia="Times New Roman" w:hAnsi="Times New Roman" w:cs="Times New Roman"/>
                <w:bCs/>
                <w:sz w:val="24"/>
                <w:szCs w:val="24"/>
                <w:lang w:eastAsia="ru-RU"/>
              </w:rPr>
              <w:t xml:space="preserve"> рисков</w:t>
            </w:r>
            <w:r w:rsidRPr="00FF627A">
              <w:rPr>
                <w:rFonts w:ascii="Times New Roman" w:hAnsi="Times New Roman" w:cs="Times New Roman"/>
                <w:sz w:val="24"/>
                <w:szCs w:val="24"/>
              </w:rPr>
              <w:t>.</w:t>
            </w:r>
          </w:p>
        </w:tc>
        <w:tc>
          <w:tcPr>
            <w:tcW w:w="796" w:type="dxa"/>
            <w:vAlign w:val="center"/>
          </w:tcPr>
          <w:p w14:paraId="6C8B0D1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X</w:t>
            </w:r>
          </w:p>
        </w:tc>
        <w:tc>
          <w:tcPr>
            <w:tcW w:w="763" w:type="dxa"/>
            <w:vAlign w:val="center"/>
          </w:tcPr>
          <w:p w14:paraId="2D82FBC9"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15021761"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41" w:type="dxa"/>
            <w:vAlign w:val="center"/>
          </w:tcPr>
          <w:p w14:paraId="0C47910D"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Х</w:t>
            </w:r>
          </w:p>
        </w:tc>
        <w:tc>
          <w:tcPr>
            <w:tcW w:w="763" w:type="dxa"/>
            <w:vAlign w:val="center"/>
          </w:tcPr>
          <w:p w14:paraId="309444AA"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785" w:type="dxa"/>
            <w:vAlign w:val="center"/>
          </w:tcPr>
          <w:p w14:paraId="431AF64A"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w:t>
            </w:r>
          </w:p>
        </w:tc>
        <w:tc>
          <w:tcPr>
            <w:tcW w:w="1571" w:type="dxa"/>
            <w:vAlign w:val="center"/>
          </w:tcPr>
          <w:p w14:paraId="7C674820" w14:textId="77777777" w:rsidR="0016782F" w:rsidRPr="00FF627A" w:rsidRDefault="0016782F" w:rsidP="0016782F">
            <w:pPr>
              <w:jc w:val="center"/>
              <w:rPr>
                <w:rFonts w:ascii="Times New Roman" w:hAnsi="Times New Roman" w:cs="Times New Roman"/>
                <w:sz w:val="24"/>
                <w:szCs w:val="24"/>
              </w:rPr>
            </w:pPr>
            <w:r w:rsidRPr="00FF627A">
              <w:rPr>
                <w:rFonts w:ascii="Times New Roman" w:hAnsi="Times New Roman" w:cs="Times New Roman"/>
                <w:sz w:val="24"/>
                <w:szCs w:val="24"/>
              </w:rPr>
              <w:t>низкий</w:t>
            </w:r>
          </w:p>
        </w:tc>
      </w:tr>
      <w:tr w:rsidR="0016782F" w14:paraId="65F77B1C" w14:textId="77777777" w:rsidTr="00B00CEF">
        <w:trPr>
          <w:trHeight w:val="442"/>
        </w:trPr>
        <w:tc>
          <w:tcPr>
            <w:tcW w:w="14197" w:type="dxa"/>
            <w:gridSpan w:val="13"/>
            <w:vAlign w:val="center"/>
          </w:tcPr>
          <w:p w14:paraId="38E28AE6" w14:textId="77777777" w:rsidR="0016782F" w:rsidRPr="008F73A9" w:rsidRDefault="0016782F" w:rsidP="0016782F">
            <w:pPr>
              <w:rPr>
                <w:u w:val="single"/>
              </w:rPr>
            </w:pPr>
            <w:r w:rsidRPr="008F73A9">
              <w:rPr>
                <w:rFonts w:ascii="Times New Roman" w:eastAsia="Calibri" w:hAnsi="Times New Roman" w:cs="Times New Roman"/>
                <w:b/>
                <w:sz w:val="24"/>
                <w:szCs w:val="24"/>
                <w:u w:val="single"/>
              </w:rPr>
              <w:t xml:space="preserve">Направление деятельности </w:t>
            </w:r>
            <w:r>
              <w:rPr>
                <w:rFonts w:ascii="Times New Roman" w:eastAsia="Calibri" w:hAnsi="Times New Roman" w:cs="Times New Roman"/>
                <w:b/>
                <w:sz w:val="24"/>
                <w:szCs w:val="24"/>
                <w:u w:val="single"/>
              </w:rPr>
              <w:t>МУ ФК</w:t>
            </w:r>
            <w:r w:rsidRPr="008F73A9">
              <w:rPr>
                <w:rFonts w:ascii="Times New Roman" w:eastAsia="Calibri" w:hAnsi="Times New Roman" w:cs="Times New Roman"/>
                <w:b/>
                <w:sz w:val="24"/>
                <w:szCs w:val="24"/>
              </w:rPr>
              <w:t xml:space="preserve">: </w:t>
            </w:r>
            <w:r w:rsidRPr="008F73A9">
              <w:rPr>
                <w:rFonts w:ascii="Times New Roman" w:eastAsia="Calibri" w:hAnsi="Times New Roman" w:cs="Times New Roman"/>
                <w:b/>
                <w:bCs/>
                <w:sz w:val="24"/>
                <w:szCs w:val="24"/>
              </w:rPr>
              <w:t>I</w:t>
            </w:r>
            <w:r w:rsidRPr="008F73A9">
              <w:rPr>
                <w:rFonts w:ascii="Times New Roman" w:eastAsia="Times New Roman" w:hAnsi="Times New Roman" w:cs="Times New Roman"/>
                <w:b/>
                <w:sz w:val="24"/>
                <w:szCs w:val="24"/>
                <w:lang w:val="en-US" w:eastAsia="ru-RU"/>
              </w:rPr>
              <w:t>V</w:t>
            </w:r>
            <w:r w:rsidRPr="008F73A9">
              <w:rPr>
                <w:rFonts w:ascii="Times New Roman" w:eastAsia="Calibri" w:hAnsi="Times New Roman" w:cs="Times New Roman"/>
                <w:b/>
                <w:sz w:val="24"/>
                <w:szCs w:val="24"/>
              </w:rPr>
              <w:t>. Организация работы по профилактике коррупционных и иных правонарушений</w:t>
            </w:r>
          </w:p>
        </w:tc>
      </w:tr>
      <w:tr w:rsidR="0016782F" w14:paraId="521CA975" w14:textId="77777777" w:rsidTr="00B00CEF">
        <w:trPr>
          <w:trHeight w:val="419"/>
        </w:trPr>
        <w:tc>
          <w:tcPr>
            <w:tcW w:w="754" w:type="dxa"/>
            <w:vMerge w:val="restart"/>
          </w:tcPr>
          <w:p w14:paraId="623ACE0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04FF52EB" w14:textId="77777777" w:rsidR="0016782F" w:rsidRDefault="0016782F" w:rsidP="0016782F">
            <w:pPr>
              <w:jc w:val="both"/>
            </w:pPr>
            <w:r>
              <w:rPr>
                <w:rFonts w:ascii="Times New Roman" w:hAnsi="Times New Roman" w:cs="Times New Roman"/>
                <w:sz w:val="24"/>
                <w:szCs w:val="24"/>
              </w:rPr>
              <w:t>Ф</w:t>
            </w:r>
            <w:r>
              <w:rPr>
                <w:rFonts w:ascii="Times New Roman" w:eastAsia="Calibri" w:hAnsi="Times New Roman" w:cs="Times New Roman"/>
                <w:sz w:val="24"/>
                <w:szCs w:val="24"/>
              </w:rPr>
              <w:t>ормирование и выполнение плана противодействия коррупции МУ ФК на соответствующий год:</w:t>
            </w:r>
          </w:p>
        </w:tc>
      </w:tr>
      <w:tr w:rsidR="0016782F" w14:paraId="1988CC48" w14:textId="77777777" w:rsidTr="00B00CEF">
        <w:trPr>
          <w:trHeight w:val="993"/>
        </w:trPr>
        <w:tc>
          <w:tcPr>
            <w:tcW w:w="754" w:type="dxa"/>
            <w:vMerge/>
          </w:tcPr>
          <w:p w14:paraId="309DCE2A" w14:textId="77777777" w:rsidR="0016782F" w:rsidRDefault="0016782F" w:rsidP="0016782F">
            <w:pPr>
              <w:jc w:val="center"/>
              <w:rPr>
                <w:rFonts w:ascii="Times New Roman" w:hAnsi="Times New Roman" w:cs="Times New Roman"/>
                <w:sz w:val="24"/>
                <w:szCs w:val="24"/>
              </w:rPr>
            </w:pPr>
          </w:p>
        </w:tc>
        <w:tc>
          <w:tcPr>
            <w:tcW w:w="695" w:type="dxa"/>
            <w:vAlign w:val="center"/>
          </w:tcPr>
          <w:p w14:paraId="30FAE0E0"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2391AD0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6A762C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E85041E" w14:textId="77777777" w:rsidR="0016782F" w:rsidRDefault="0016782F" w:rsidP="0016782F">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отсутствие утвержденного плана противодействия коррупции МУ ФК на соответствующий год;</w:t>
            </w:r>
          </w:p>
        </w:tc>
        <w:tc>
          <w:tcPr>
            <w:tcW w:w="796" w:type="dxa"/>
            <w:vAlign w:val="center"/>
          </w:tcPr>
          <w:p w14:paraId="4FFBE9F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E4B4DF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9FB077F"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2E5B7C4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BAEA3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B6F0B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43DFFBD" w14:textId="77777777" w:rsidR="0016782F" w:rsidRDefault="0016782F" w:rsidP="0016782F">
            <w:pPr>
              <w:jc w:val="center"/>
            </w:pPr>
            <w:r>
              <w:rPr>
                <w:rFonts w:ascii="Times New Roman" w:hAnsi="Times New Roman" w:cs="Times New Roman"/>
                <w:sz w:val="24"/>
                <w:szCs w:val="24"/>
              </w:rPr>
              <w:t>значимый</w:t>
            </w:r>
          </w:p>
        </w:tc>
      </w:tr>
      <w:tr w:rsidR="0016782F" w14:paraId="063461A0" w14:textId="77777777" w:rsidTr="00C82B98">
        <w:trPr>
          <w:trHeight w:val="85"/>
        </w:trPr>
        <w:tc>
          <w:tcPr>
            <w:tcW w:w="754" w:type="dxa"/>
            <w:vMerge/>
          </w:tcPr>
          <w:p w14:paraId="301198BC" w14:textId="77777777" w:rsidR="0016782F" w:rsidRDefault="0016782F" w:rsidP="0016782F">
            <w:pPr>
              <w:jc w:val="center"/>
              <w:rPr>
                <w:rFonts w:ascii="Times New Roman" w:hAnsi="Times New Roman" w:cs="Times New Roman"/>
                <w:sz w:val="24"/>
                <w:szCs w:val="24"/>
              </w:rPr>
            </w:pPr>
          </w:p>
        </w:tc>
        <w:tc>
          <w:tcPr>
            <w:tcW w:w="695" w:type="dxa"/>
            <w:vAlign w:val="center"/>
          </w:tcPr>
          <w:p w14:paraId="2E1D2F14" w14:textId="77777777" w:rsidR="0016782F" w:rsidRPr="00585252" w:rsidRDefault="0016782F" w:rsidP="0016782F">
            <w:pPr>
              <w:jc w:val="center"/>
              <w:rPr>
                <w:rFonts w:ascii="Times New Roman" w:hAnsi="Times New Roman" w:cs="Times New Roman"/>
                <w:sz w:val="24"/>
                <w:szCs w:val="24"/>
                <w:lang w:val="en-US"/>
              </w:rPr>
            </w:pPr>
            <w:r w:rsidRPr="00CA1BEF">
              <w:rPr>
                <w:rFonts w:ascii="Times New Roman" w:hAnsi="Times New Roman" w:cs="Times New Roman"/>
                <w:sz w:val="24"/>
                <w:szCs w:val="24"/>
                <w:lang w:val="en-US"/>
              </w:rPr>
              <w:t>4</w:t>
            </w:r>
          </w:p>
        </w:tc>
        <w:tc>
          <w:tcPr>
            <w:tcW w:w="696" w:type="dxa"/>
            <w:gridSpan w:val="2"/>
            <w:vAlign w:val="center"/>
          </w:tcPr>
          <w:p w14:paraId="30A3D06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77E095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938D187" w14:textId="77777777" w:rsidR="0016782F" w:rsidRDefault="0016782F" w:rsidP="0016782F">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несоответствие утвержденного плана противодействия коррупции МУ ФК на соответствующий год Типовому плану противодействия коррупции федерального органа исполнительной власти (далее – ФОИВ), одобренному Правительственной комиссией по проведению административной реформы;</w:t>
            </w:r>
          </w:p>
        </w:tc>
        <w:tc>
          <w:tcPr>
            <w:tcW w:w="796" w:type="dxa"/>
            <w:vAlign w:val="center"/>
          </w:tcPr>
          <w:p w14:paraId="73CB051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E8FA736"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80EAAB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65B72D9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F5D5CF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BC4386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1B4F554" w14:textId="77777777" w:rsidR="0016782F" w:rsidRDefault="0016782F" w:rsidP="0016782F">
            <w:pPr>
              <w:jc w:val="center"/>
            </w:pPr>
            <w:r>
              <w:rPr>
                <w:rFonts w:ascii="Times New Roman" w:hAnsi="Times New Roman" w:cs="Times New Roman"/>
                <w:sz w:val="24"/>
                <w:szCs w:val="24"/>
              </w:rPr>
              <w:t>значимый</w:t>
            </w:r>
          </w:p>
        </w:tc>
      </w:tr>
      <w:tr w:rsidR="0016782F" w14:paraId="1265D143" w14:textId="77777777" w:rsidTr="00D3161A">
        <w:trPr>
          <w:trHeight w:val="166"/>
        </w:trPr>
        <w:tc>
          <w:tcPr>
            <w:tcW w:w="754" w:type="dxa"/>
            <w:vMerge/>
          </w:tcPr>
          <w:p w14:paraId="2291DCE4" w14:textId="77777777" w:rsidR="0016782F" w:rsidRDefault="0016782F" w:rsidP="0016782F">
            <w:pPr>
              <w:jc w:val="center"/>
              <w:rPr>
                <w:rFonts w:ascii="Times New Roman" w:hAnsi="Times New Roman" w:cs="Times New Roman"/>
                <w:sz w:val="24"/>
                <w:szCs w:val="24"/>
              </w:rPr>
            </w:pPr>
          </w:p>
        </w:tc>
        <w:tc>
          <w:tcPr>
            <w:tcW w:w="695" w:type="dxa"/>
            <w:vAlign w:val="center"/>
          </w:tcPr>
          <w:p w14:paraId="50D3DF48" w14:textId="77777777" w:rsidR="0016782F" w:rsidRPr="00585252" w:rsidRDefault="0016782F" w:rsidP="0016782F">
            <w:pPr>
              <w:jc w:val="center"/>
              <w:rPr>
                <w:rFonts w:ascii="Times New Roman" w:hAnsi="Times New Roman" w:cs="Times New Roman"/>
                <w:sz w:val="24"/>
                <w:szCs w:val="24"/>
                <w:lang w:val="en-US"/>
              </w:rPr>
            </w:pPr>
            <w:r w:rsidRPr="00CA1BEF">
              <w:rPr>
                <w:rFonts w:ascii="Times New Roman" w:hAnsi="Times New Roman" w:cs="Times New Roman"/>
                <w:sz w:val="24"/>
                <w:szCs w:val="24"/>
                <w:lang w:val="en-US"/>
              </w:rPr>
              <w:t>4</w:t>
            </w:r>
          </w:p>
        </w:tc>
        <w:tc>
          <w:tcPr>
            <w:tcW w:w="696" w:type="dxa"/>
            <w:gridSpan w:val="2"/>
            <w:vAlign w:val="center"/>
          </w:tcPr>
          <w:p w14:paraId="6B29BF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BAFCB8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21ED7F9" w14:textId="77777777" w:rsidR="0016782F" w:rsidRDefault="0016782F" w:rsidP="0016782F">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невыполнение плана противодействия коррупции МУ ФК на соответствующий год;</w:t>
            </w:r>
          </w:p>
        </w:tc>
        <w:tc>
          <w:tcPr>
            <w:tcW w:w="796" w:type="dxa"/>
            <w:vAlign w:val="center"/>
          </w:tcPr>
          <w:p w14:paraId="5450499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7231EE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965A55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1B83D1A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B0E69C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FCD20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8125579" w14:textId="77777777" w:rsidR="0016782F" w:rsidRDefault="0016782F" w:rsidP="0016782F">
            <w:pPr>
              <w:jc w:val="center"/>
            </w:pPr>
            <w:r>
              <w:rPr>
                <w:rFonts w:ascii="Times New Roman" w:hAnsi="Times New Roman" w:cs="Times New Roman"/>
                <w:sz w:val="24"/>
                <w:szCs w:val="24"/>
              </w:rPr>
              <w:t>значимый</w:t>
            </w:r>
          </w:p>
        </w:tc>
      </w:tr>
      <w:tr w:rsidR="0016782F" w14:paraId="6C24A61A" w14:textId="77777777" w:rsidTr="00D7659B">
        <w:trPr>
          <w:trHeight w:val="91"/>
        </w:trPr>
        <w:tc>
          <w:tcPr>
            <w:tcW w:w="754" w:type="dxa"/>
            <w:vMerge/>
          </w:tcPr>
          <w:p w14:paraId="6719A3B2" w14:textId="77777777" w:rsidR="0016782F" w:rsidRDefault="0016782F" w:rsidP="0016782F">
            <w:pPr>
              <w:jc w:val="center"/>
              <w:rPr>
                <w:rFonts w:ascii="Times New Roman" w:hAnsi="Times New Roman" w:cs="Times New Roman"/>
                <w:sz w:val="24"/>
                <w:szCs w:val="24"/>
              </w:rPr>
            </w:pPr>
          </w:p>
        </w:tc>
        <w:tc>
          <w:tcPr>
            <w:tcW w:w="695" w:type="dxa"/>
            <w:vAlign w:val="center"/>
          </w:tcPr>
          <w:p w14:paraId="5DA9D1E2" w14:textId="77777777" w:rsidR="0016782F" w:rsidRPr="00585252" w:rsidRDefault="0016782F" w:rsidP="0016782F">
            <w:pPr>
              <w:jc w:val="center"/>
              <w:rPr>
                <w:rFonts w:ascii="Times New Roman" w:hAnsi="Times New Roman" w:cs="Times New Roman"/>
                <w:sz w:val="24"/>
                <w:szCs w:val="24"/>
                <w:lang w:val="en-US"/>
              </w:rPr>
            </w:pPr>
            <w:r w:rsidRPr="00CA1BEF">
              <w:rPr>
                <w:rFonts w:ascii="Times New Roman" w:hAnsi="Times New Roman" w:cs="Times New Roman"/>
                <w:sz w:val="24"/>
                <w:szCs w:val="24"/>
                <w:lang w:val="en-US"/>
              </w:rPr>
              <w:t>4</w:t>
            </w:r>
          </w:p>
        </w:tc>
        <w:tc>
          <w:tcPr>
            <w:tcW w:w="696" w:type="dxa"/>
            <w:gridSpan w:val="2"/>
            <w:vAlign w:val="center"/>
          </w:tcPr>
          <w:p w14:paraId="56E5AC5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412166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4F2EE4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bCs/>
                <w:sz w:val="24"/>
                <w:szCs w:val="24"/>
              </w:rPr>
              <w:t xml:space="preserve"> «Организация работы по </w:t>
            </w:r>
            <w:r>
              <w:rPr>
                <w:rFonts w:ascii="Times New Roman" w:hAnsi="Times New Roman"/>
                <w:bCs/>
                <w:sz w:val="24"/>
                <w:szCs w:val="24"/>
              </w:rPr>
              <w:lastRenderedPageBreak/>
              <w:t xml:space="preserve">профилактике коррупционных и иных правонарушений» (далее – направление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bCs/>
                <w:sz w:val="24"/>
                <w:szCs w:val="24"/>
              </w:rPr>
              <w:t>)</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76ABC06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360037F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170840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48502D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DC9C75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F1566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58BB827" w14:textId="77777777" w:rsidR="0016782F" w:rsidRDefault="0016782F" w:rsidP="0016782F">
            <w:pPr>
              <w:jc w:val="center"/>
            </w:pPr>
            <w:r>
              <w:rPr>
                <w:rFonts w:ascii="Times New Roman" w:hAnsi="Times New Roman" w:cs="Times New Roman"/>
                <w:sz w:val="24"/>
                <w:szCs w:val="24"/>
              </w:rPr>
              <w:t>низкий</w:t>
            </w:r>
          </w:p>
        </w:tc>
      </w:tr>
      <w:tr w:rsidR="0016782F" w14:paraId="2B27D98D" w14:textId="77777777" w:rsidTr="00A94C35">
        <w:trPr>
          <w:trHeight w:val="121"/>
        </w:trPr>
        <w:tc>
          <w:tcPr>
            <w:tcW w:w="754" w:type="dxa"/>
            <w:vMerge w:val="restart"/>
          </w:tcPr>
          <w:p w14:paraId="55052F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430B7F85" w14:textId="77777777" w:rsidR="0016782F" w:rsidRDefault="0016782F" w:rsidP="0016782F">
            <w:pPr>
              <w:widowControl w:val="0"/>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Представление сведений о доходах, расходах, об имуществе и обязательствах имущественного характера:</w:t>
            </w:r>
          </w:p>
        </w:tc>
      </w:tr>
      <w:tr w:rsidR="0016782F" w14:paraId="1344817B" w14:textId="77777777" w:rsidTr="00013D19">
        <w:trPr>
          <w:trHeight w:val="250"/>
        </w:trPr>
        <w:tc>
          <w:tcPr>
            <w:tcW w:w="754" w:type="dxa"/>
            <w:vMerge/>
          </w:tcPr>
          <w:p w14:paraId="32D1AD99" w14:textId="77777777" w:rsidR="0016782F" w:rsidRDefault="0016782F" w:rsidP="0016782F">
            <w:pPr>
              <w:jc w:val="center"/>
              <w:rPr>
                <w:rFonts w:ascii="Times New Roman" w:hAnsi="Times New Roman" w:cs="Times New Roman"/>
                <w:sz w:val="24"/>
                <w:szCs w:val="24"/>
              </w:rPr>
            </w:pPr>
          </w:p>
        </w:tc>
        <w:tc>
          <w:tcPr>
            <w:tcW w:w="695" w:type="dxa"/>
            <w:vAlign w:val="center"/>
          </w:tcPr>
          <w:p w14:paraId="30FD82FA"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089673B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EE2AEA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9529E06" w14:textId="77777777" w:rsidR="0016782F" w:rsidRDefault="0016782F" w:rsidP="0016782F">
            <w:pPr>
              <w:widowControl w:val="0"/>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sz w:val="24"/>
                <w:szCs w:val="24"/>
              </w:rPr>
              <w:t>несвоевременное представление сведений о доходах, расходах, об имуществе и обязательствах имущественного характера;</w:t>
            </w:r>
          </w:p>
        </w:tc>
        <w:tc>
          <w:tcPr>
            <w:tcW w:w="796" w:type="dxa"/>
            <w:vAlign w:val="center"/>
          </w:tcPr>
          <w:p w14:paraId="61851AD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A6412C2"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C307616"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6A2F337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FD701E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66FC27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83619C" w14:textId="77777777" w:rsidR="0016782F" w:rsidRDefault="0016782F" w:rsidP="0016782F">
            <w:pPr>
              <w:jc w:val="center"/>
            </w:pPr>
            <w:r>
              <w:rPr>
                <w:rFonts w:ascii="Times New Roman" w:hAnsi="Times New Roman" w:cs="Times New Roman"/>
                <w:sz w:val="24"/>
                <w:szCs w:val="24"/>
              </w:rPr>
              <w:t>значимый</w:t>
            </w:r>
          </w:p>
        </w:tc>
      </w:tr>
      <w:tr w:rsidR="0016782F" w14:paraId="41E0CEF2" w14:textId="77777777" w:rsidTr="003B1165">
        <w:trPr>
          <w:trHeight w:val="96"/>
        </w:trPr>
        <w:tc>
          <w:tcPr>
            <w:tcW w:w="754" w:type="dxa"/>
            <w:vMerge/>
          </w:tcPr>
          <w:p w14:paraId="4627FD10" w14:textId="77777777" w:rsidR="0016782F" w:rsidRDefault="0016782F" w:rsidP="0016782F">
            <w:pPr>
              <w:jc w:val="center"/>
              <w:rPr>
                <w:rFonts w:ascii="Times New Roman" w:hAnsi="Times New Roman" w:cs="Times New Roman"/>
                <w:sz w:val="24"/>
                <w:szCs w:val="24"/>
              </w:rPr>
            </w:pPr>
          </w:p>
        </w:tc>
        <w:tc>
          <w:tcPr>
            <w:tcW w:w="695" w:type="dxa"/>
            <w:vAlign w:val="center"/>
          </w:tcPr>
          <w:p w14:paraId="07241D31"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0F80942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2BF79B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6AD8FD7" w14:textId="77777777" w:rsidR="0016782F" w:rsidRDefault="0016782F" w:rsidP="0016782F">
            <w:pPr>
              <w:widowControl w:val="0"/>
              <w:autoSpaceDE w:val="0"/>
              <w:autoSpaceDN w:val="0"/>
              <w:adjustRightInd w:val="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несоответствие формы </w:t>
            </w:r>
            <w:r>
              <w:rPr>
                <w:rFonts w:ascii="Times New Roman" w:eastAsia="Calibri" w:hAnsi="Times New Roman" w:cs="Times New Roman"/>
                <w:sz w:val="24"/>
                <w:szCs w:val="24"/>
              </w:rPr>
              <w:t>справки о доходах, расходах, об имуществе и обязательствах имущественного характера, представленной гражданином,</w:t>
            </w:r>
            <w:r>
              <w:rPr>
                <w:rFonts w:ascii="Times New Roman" w:eastAsia="Times New Roman" w:hAnsi="Times New Roman" w:cs="Times New Roman"/>
                <w:sz w:val="24"/>
                <w:szCs w:val="24"/>
              </w:rPr>
              <w:t xml:space="preserve"> претендующим на назначение на должности и работником, замещающим должность, форме справки, </w:t>
            </w:r>
            <w:r>
              <w:rPr>
                <w:rFonts w:ascii="Times New Roman" w:eastAsia="Calibri" w:hAnsi="Times New Roman" w:cs="Times New Roman"/>
                <w:sz w:val="24"/>
                <w:szCs w:val="24"/>
              </w:rPr>
              <w:t xml:space="preserve">утвержденной Указом Президента Российской Федерации </w:t>
            </w:r>
            <w:r>
              <w:rPr>
                <w:rFonts w:ascii="Times New Roman" w:eastAsia="Calibri" w:hAnsi="Times New Roman" w:cs="Times New Roman"/>
                <w:sz w:val="24"/>
                <w:szCs w:val="24"/>
              </w:rPr>
              <w:br/>
              <w:t>от 23 июня 2014 г. № 460;</w:t>
            </w:r>
          </w:p>
        </w:tc>
        <w:tc>
          <w:tcPr>
            <w:tcW w:w="796" w:type="dxa"/>
            <w:vAlign w:val="center"/>
          </w:tcPr>
          <w:p w14:paraId="1B73F89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143EE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2BED8EC"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4E94B2D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99EE66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FF9217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864A65" w14:textId="77777777" w:rsidR="0016782F" w:rsidRDefault="0016782F" w:rsidP="0016782F">
            <w:pPr>
              <w:jc w:val="center"/>
            </w:pPr>
            <w:r>
              <w:rPr>
                <w:rFonts w:ascii="Times New Roman" w:hAnsi="Times New Roman" w:cs="Times New Roman"/>
                <w:sz w:val="24"/>
                <w:szCs w:val="24"/>
              </w:rPr>
              <w:t>значимый</w:t>
            </w:r>
          </w:p>
        </w:tc>
      </w:tr>
      <w:tr w:rsidR="0016782F" w:rsidRPr="00295CD5" w14:paraId="4D9BF9DE" w14:textId="77777777" w:rsidTr="003B1165">
        <w:trPr>
          <w:trHeight w:val="109"/>
        </w:trPr>
        <w:tc>
          <w:tcPr>
            <w:tcW w:w="754" w:type="dxa"/>
            <w:vMerge/>
          </w:tcPr>
          <w:p w14:paraId="686FF3FA" w14:textId="77777777" w:rsidR="0016782F" w:rsidRDefault="0016782F" w:rsidP="0016782F">
            <w:pPr>
              <w:jc w:val="center"/>
              <w:rPr>
                <w:rFonts w:ascii="Times New Roman" w:hAnsi="Times New Roman" w:cs="Times New Roman"/>
                <w:sz w:val="24"/>
                <w:szCs w:val="24"/>
              </w:rPr>
            </w:pPr>
          </w:p>
        </w:tc>
        <w:tc>
          <w:tcPr>
            <w:tcW w:w="695" w:type="dxa"/>
            <w:vAlign w:val="center"/>
          </w:tcPr>
          <w:p w14:paraId="29EFA466"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6982AA1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4C3B6F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34F7C5E" w14:textId="77777777" w:rsidR="0016782F" w:rsidRDefault="0016782F" w:rsidP="0016782F">
            <w:pPr>
              <w:widowControl w:val="0"/>
              <w:autoSpaceDE w:val="0"/>
              <w:autoSpaceDN w:val="0"/>
              <w:adjustRightInd w:val="0"/>
              <w:jc w:val="both"/>
              <w:rPr>
                <w:rFonts w:ascii="Times New Roman" w:eastAsia="Times New Roman" w:hAnsi="Times New Roman" w:cs="Times New Roman"/>
                <w:sz w:val="24"/>
                <w:szCs w:val="24"/>
              </w:rPr>
            </w:pPr>
            <w:r w:rsidRPr="006D71ED">
              <w:rPr>
                <w:rFonts w:ascii="Times New Roman" w:eastAsia="Times New Roman" w:hAnsi="Times New Roman" w:cs="Times New Roman"/>
                <w:sz w:val="24"/>
                <w:szCs w:val="24"/>
                <w:lang w:eastAsia="ru-RU"/>
              </w:rPr>
              <w:t xml:space="preserve">отсутствие </w:t>
            </w:r>
            <w:r w:rsidRPr="00057BAD">
              <w:rPr>
                <w:rFonts w:ascii="Times New Roman" w:eastAsia="Times New Roman" w:hAnsi="Times New Roman" w:cs="Times New Roman"/>
                <w:sz w:val="24"/>
                <w:szCs w:val="24"/>
                <w:lang w:eastAsia="ru-RU"/>
              </w:rPr>
              <w:t xml:space="preserve">сведений о </w:t>
            </w:r>
            <w:r>
              <w:rPr>
                <w:rFonts w:ascii="Times New Roman" w:eastAsia="Times New Roman" w:hAnsi="Times New Roman" w:cs="Times New Roman"/>
                <w:sz w:val="24"/>
                <w:szCs w:val="24"/>
                <w:lang w:eastAsia="ru-RU"/>
              </w:rPr>
              <w:t xml:space="preserve">своих </w:t>
            </w:r>
            <w:r w:rsidRPr="00057BAD">
              <w:rPr>
                <w:rFonts w:ascii="Times New Roman" w:eastAsia="Times New Roman" w:hAnsi="Times New Roman" w:cs="Times New Roman"/>
                <w:sz w:val="24"/>
                <w:szCs w:val="24"/>
                <w:lang w:eastAsia="ru-RU"/>
              </w:rPr>
              <w:t>доходах,</w:t>
            </w:r>
            <w:r>
              <w:rPr>
                <w:rFonts w:ascii="Times New Roman" w:eastAsia="Times New Roman" w:hAnsi="Times New Roman" w:cs="Times New Roman"/>
                <w:sz w:val="24"/>
                <w:szCs w:val="24"/>
                <w:lang w:eastAsia="ru-RU"/>
              </w:rPr>
              <w:t xml:space="preserve"> </w:t>
            </w:r>
            <w:r w:rsidRPr="00057BAD">
              <w:rPr>
                <w:rFonts w:ascii="Times New Roman" w:eastAsia="Times New Roman" w:hAnsi="Times New Roman" w:cs="Times New Roman"/>
                <w:sz w:val="24"/>
                <w:szCs w:val="24"/>
                <w:lang w:eastAsia="ru-RU"/>
              </w:rPr>
              <w:t>об имуществе и обязательствах имущественного характера</w:t>
            </w:r>
            <w:r>
              <w:rPr>
                <w:rFonts w:ascii="Times New Roman" w:eastAsia="Times New Roman" w:hAnsi="Times New Roman" w:cs="Times New Roman"/>
                <w:sz w:val="24"/>
                <w:szCs w:val="24"/>
                <w:lang w:eastAsia="ru-RU"/>
              </w:rPr>
              <w:t xml:space="preserve">, </w:t>
            </w:r>
            <w:r w:rsidRPr="003F2D18">
              <w:rPr>
                <w:rFonts w:ascii="Times New Roman" w:eastAsia="Times New Roman" w:hAnsi="Times New Roman" w:cs="Times New Roman"/>
                <w:sz w:val="24"/>
                <w:szCs w:val="24"/>
                <w:lang w:eastAsia="ru-RU"/>
              </w:rPr>
              <w:t xml:space="preserve">а также сведений о доходах, об имуществе и обязательствах имущественного характера супруги (супруга) и несовершеннолетних детей </w:t>
            </w:r>
            <w:r w:rsidRPr="00F92E06">
              <w:rPr>
                <w:rFonts w:ascii="Times New Roman" w:eastAsia="Times New Roman" w:hAnsi="Times New Roman" w:cs="Times New Roman"/>
                <w:sz w:val="24"/>
                <w:szCs w:val="24"/>
                <w:lang w:eastAsia="ru-RU"/>
              </w:rPr>
              <w:t xml:space="preserve">граждан, претендующих </w:t>
            </w:r>
            <w:r w:rsidRPr="00D37256">
              <w:rPr>
                <w:rFonts w:ascii="Times New Roman" w:eastAsia="Times New Roman" w:hAnsi="Times New Roman" w:cs="Times New Roman"/>
                <w:sz w:val="24"/>
                <w:szCs w:val="24"/>
                <w:lang w:eastAsia="ru-RU"/>
              </w:rPr>
              <w:t>на замещение</w:t>
            </w:r>
            <w:r w:rsidRPr="00F92E06">
              <w:rPr>
                <w:rFonts w:ascii="Times New Roman" w:eastAsia="Times New Roman" w:hAnsi="Times New Roman" w:cs="Times New Roman"/>
                <w:sz w:val="24"/>
                <w:szCs w:val="24"/>
                <w:lang w:eastAsia="ru-RU"/>
              </w:rPr>
              <w:t xml:space="preserve"> должностей федеральной государственной гражданской службы</w:t>
            </w:r>
            <w:r>
              <w:rPr>
                <w:rFonts w:ascii="Times New Roman" w:eastAsia="Times New Roman" w:hAnsi="Times New Roman" w:cs="Times New Roman"/>
                <w:sz w:val="24"/>
                <w:szCs w:val="24"/>
                <w:lang w:eastAsia="ru-RU"/>
              </w:rPr>
              <w:t>;</w:t>
            </w:r>
            <w:r w:rsidRPr="00057BAD">
              <w:rPr>
                <w:rFonts w:ascii="Times New Roman" w:eastAsia="Times New Roman" w:hAnsi="Times New Roman" w:cs="Times New Roman"/>
                <w:sz w:val="24"/>
                <w:szCs w:val="24"/>
                <w:lang w:eastAsia="ru-RU"/>
              </w:rPr>
              <w:t xml:space="preserve"> сведений о </w:t>
            </w:r>
            <w:r>
              <w:rPr>
                <w:rFonts w:ascii="Times New Roman" w:eastAsia="Times New Roman" w:hAnsi="Times New Roman" w:cs="Times New Roman"/>
                <w:sz w:val="24"/>
                <w:szCs w:val="24"/>
                <w:lang w:eastAsia="ru-RU"/>
              </w:rPr>
              <w:t xml:space="preserve">своих </w:t>
            </w:r>
            <w:r w:rsidRPr="00057BAD">
              <w:rPr>
                <w:rFonts w:ascii="Times New Roman" w:eastAsia="Times New Roman" w:hAnsi="Times New Roman" w:cs="Times New Roman"/>
                <w:sz w:val="24"/>
                <w:szCs w:val="24"/>
                <w:lang w:eastAsia="ru-RU"/>
              </w:rPr>
              <w:t>доходах, расходах, об имуществе и обязательствах имущественного характера</w:t>
            </w:r>
            <w:r>
              <w:rPr>
                <w:rFonts w:ascii="Times New Roman" w:eastAsia="Times New Roman" w:hAnsi="Times New Roman" w:cs="Times New Roman"/>
                <w:sz w:val="24"/>
                <w:szCs w:val="24"/>
                <w:lang w:eastAsia="ru-RU"/>
              </w:rPr>
              <w:t xml:space="preserve">, а также </w:t>
            </w:r>
            <w:r w:rsidRPr="00057BAD">
              <w:rPr>
                <w:rFonts w:ascii="Times New Roman" w:eastAsia="Times New Roman" w:hAnsi="Times New Roman" w:cs="Times New Roman"/>
                <w:sz w:val="24"/>
                <w:szCs w:val="24"/>
                <w:lang w:eastAsia="ru-RU"/>
              </w:rPr>
              <w:t xml:space="preserve">сведений о доходах, расходах, об имуществе и обязательствах </w:t>
            </w:r>
            <w:r w:rsidRPr="00057BAD">
              <w:rPr>
                <w:rFonts w:ascii="Times New Roman" w:eastAsia="Times New Roman" w:hAnsi="Times New Roman" w:cs="Times New Roman"/>
                <w:sz w:val="24"/>
                <w:szCs w:val="24"/>
                <w:lang w:eastAsia="ru-RU"/>
              </w:rPr>
              <w:lastRenderedPageBreak/>
              <w:t xml:space="preserve">имущественного характера </w:t>
            </w:r>
            <w:r w:rsidRPr="003F2D18">
              <w:rPr>
                <w:rFonts w:ascii="Times New Roman" w:eastAsia="Times New Roman" w:hAnsi="Times New Roman" w:cs="Times New Roman"/>
                <w:sz w:val="24"/>
                <w:szCs w:val="24"/>
                <w:lang w:eastAsia="ru-RU"/>
              </w:rPr>
              <w:t xml:space="preserve">супруги (супруга) </w:t>
            </w:r>
            <w:r>
              <w:rPr>
                <w:rFonts w:ascii="Times New Roman" w:eastAsia="Times New Roman" w:hAnsi="Times New Roman" w:cs="Times New Roman"/>
                <w:sz w:val="24"/>
                <w:szCs w:val="24"/>
                <w:lang w:eastAsia="ru-RU"/>
              </w:rPr>
              <w:br/>
            </w:r>
            <w:r w:rsidRPr="003F2D18">
              <w:rPr>
                <w:rFonts w:ascii="Times New Roman" w:eastAsia="Times New Roman" w:hAnsi="Times New Roman" w:cs="Times New Roman"/>
                <w:sz w:val="24"/>
                <w:szCs w:val="24"/>
                <w:lang w:eastAsia="ru-RU"/>
              </w:rPr>
              <w:t xml:space="preserve">и несовершеннолетних детей </w:t>
            </w:r>
            <w:r w:rsidRPr="00057BAD">
              <w:rPr>
                <w:rFonts w:ascii="Times New Roman" w:eastAsia="Times New Roman" w:hAnsi="Times New Roman" w:cs="Times New Roman"/>
                <w:sz w:val="24"/>
                <w:szCs w:val="24"/>
                <w:lang w:eastAsia="ru-RU"/>
              </w:rPr>
              <w:t>граждански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xml:space="preserve"> служащи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замещающи</w:t>
            </w:r>
            <w:r>
              <w:rPr>
                <w:rFonts w:ascii="Times New Roman" w:eastAsia="Times New Roman" w:hAnsi="Times New Roman" w:cs="Times New Roman"/>
                <w:sz w:val="24"/>
                <w:szCs w:val="24"/>
                <w:lang w:eastAsia="ru-RU"/>
              </w:rPr>
              <w:t>х</w:t>
            </w:r>
            <w:r w:rsidRPr="00057BAD">
              <w:rPr>
                <w:rFonts w:ascii="Times New Roman" w:eastAsia="Times New Roman" w:hAnsi="Times New Roman" w:cs="Times New Roman"/>
                <w:sz w:val="24"/>
                <w:szCs w:val="24"/>
                <w:lang w:eastAsia="ru-RU"/>
              </w:rPr>
              <w:t xml:space="preserve"> должности</w:t>
            </w:r>
            <w:r>
              <w:rPr>
                <w:rFonts w:ascii="Times New Roman" w:eastAsia="Times New Roman" w:hAnsi="Times New Roman" w:cs="Times New Roman"/>
                <w:sz w:val="24"/>
                <w:szCs w:val="24"/>
                <w:lang w:eastAsia="ru-RU"/>
              </w:rPr>
              <w:t xml:space="preserve"> федеральной государственной гражданской службы</w:t>
            </w:r>
            <w:r w:rsidRPr="00057BAD">
              <w:rPr>
                <w:rFonts w:ascii="Times New Roman" w:eastAsia="Times New Roman" w:hAnsi="Times New Roman" w:cs="Times New Roman"/>
                <w:sz w:val="24"/>
                <w:szCs w:val="24"/>
                <w:lang w:eastAsia="ru-RU"/>
              </w:rPr>
              <w:t>, включенные в Перечень должностей федеральной государственной гражданской службы в Федеральном казначействе,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057BAD">
              <w:rPr>
                <w:rFonts w:ascii="Times New Roman" w:eastAsia="Times New Roman" w:hAnsi="Times New Roman" w:cs="Times New Roman"/>
                <w:sz w:val="24"/>
                <w:szCs w:val="24"/>
                <w:lang w:eastAsia="ru-RU"/>
              </w:rPr>
              <w:t xml:space="preserve">об имуществе и обязательствах имущественного характера своих супруги (супруга) </w:t>
            </w:r>
            <w:r>
              <w:rPr>
                <w:rFonts w:ascii="Times New Roman" w:eastAsia="Times New Roman" w:hAnsi="Times New Roman" w:cs="Times New Roman"/>
                <w:sz w:val="24"/>
                <w:szCs w:val="24"/>
                <w:lang w:eastAsia="ru-RU"/>
              </w:rPr>
              <w:br/>
            </w:r>
            <w:r w:rsidRPr="00057BAD">
              <w:rPr>
                <w:rFonts w:ascii="Times New Roman" w:eastAsia="Times New Roman" w:hAnsi="Times New Roman" w:cs="Times New Roman"/>
                <w:sz w:val="24"/>
                <w:szCs w:val="24"/>
                <w:lang w:eastAsia="ru-RU"/>
              </w:rPr>
              <w:t>и несовершеннолетних детей</w:t>
            </w:r>
            <w:r w:rsidRPr="006D71ED">
              <w:rPr>
                <w:rFonts w:ascii="Times New Roman" w:eastAsia="Calibri" w:hAnsi="Times New Roman" w:cs="Times New Roman"/>
                <w:sz w:val="24"/>
                <w:szCs w:val="24"/>
              </w:rPr>
              <w:t>;</w:t>
            </w:r>
          </w:p>
        </w:tc>
        <w:tc>
          <w:tcPr>
            <w:tcW w:w="796" w:type="dxa"/>
            <w:vAlign w:val="center"/>
          </w:tcPr>
          <w:p w14:paraId="4B6323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3551E6A2"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209A1E1" w14:textId="77777777"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6694041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76DA78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C15A6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B5481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rsidRPr="00295CD5" w14:paraId="6F2BDAFE" w14:textId="77777777" w:rsidTr="003B1165">
        <w:trPr>
          <w:trHeight w:val="109"/>
        </w:trPr>
        <w:tc>
          <w:tcPr>
            <w:tcW w:w="754" w:type="dxa"/>
            <w:vMerge/>
          </w:tcPr>
          <w:p w14:paraId="3A2CEE3F" w14:textId="77777777" w:rsidR="0016782F" w:rsidRDefault="0016782F" w:rsidP="0016782F">
            <w:pPr>
              <w:jc w:val="center"/>
              <w:rPr>
                <w:rFonts w:ascii="Times New Roman" w:hAnsi="Times New Roman" w:cs="Times New Roman"/>
                <w:sz w:val="24"/>
                <w:szCs w:val="24"/>
              </w:rPr>
            </w:pPr>
          </w:p>
        </w:tc>
        <w:tc>
          <w:tcPr>
            <w:tcW w:w="695" w:type="dxa"/>
            <w:vAlign w:val="center"/>
          </w:tcPr>
          <w:p w14:paraId="68BCBF9A" w14:textId="007D2BC7" w:rsidR="0016782F" w:rsidRPr="009B7454"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696" w:type="dxa"/>
            <w:gridSpan w:val="2"/>
            <w:vAlign w:val="center"/>
          </w:tcPr>
          <w:p w14:paraId="2C0F532F" w14:textId="5D051B2D"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2F6FC8D" w14:textId="27F07BCB"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8439C31" w14:textId="3355A2B8" w:rsidR="0016782F" w:rsidRPr="006D71ED" w:rsidRDefault="0016782F" w:rsidP="0016782F">
            <w:pPr>
              <w:widowControl w:val="0"/>
              <w:autoSpaceDE w:val="0"/>
              <w:autoSpaceDN w:val="0"/>
              <w:adjustRightInd w:val="0"/>
              <w:jc w:val="both"/>
              <w:rPr>
                <w:rFonts w:ascii="Times New Roman" w:eastAsia="Times New Roman" w:hAnsi="Times New Roman" w:cs="Times New Roman"/>
                <w:sz w:val="24"/>
                <w:szCs w:val="24"/>
                <w:lang w:eastAsia="ru-RU"/>
              </w:rPr>
            </w:pPr>
            <w:r w:rsidRPr="00AD06F1">
              <w:rPr>
                <w:rFonts w:ascii="Times New Roman" w:hAnsi="Times New Roman" w:cs="Times New Roman"/>
                <w:sz w:val="24"/>
                <w:szCs w:val="24"/>
              </w:rPr>
              <w:t xml:space="preserve">несоответствие заполнения справок о доходах, расходах, об имуществе и обязательствах имущественного характера методическим рекомендациям по вопросам представления сведений о доходах, расходах, об имуществе </w:t>
            </w:r>
            <w:r>
              <w:rPr>
                <w:rFonts w:ascii="Times New Roman" w:hAnsi="Times New Roman" w:cs="Times New Roman"/>
                <w:sz w:val="24"/>
                <w:szCs w:val="24"/>
              </w:rPr>
              <w:br/>
            </w:r>
            <w:r w:rsidRPr="00AD06F1">
              <w:rPr>
                <w:rFonts w:ascii="Times New Roman" w:hAnsi="Times New Roman" w:cs="Times New Roman"/>
                <w:sz w:val="24"/>
                <w:szCs w:val="24"/>
              </w:rPr>
              <w:t xml:space="preserve">и обязательствах имущественного характера </w:t>
            </w:r>
            <w:r>
              <w:rPr>
                <w:rFonts w:ascii="Times New Roman" w:hAnsi="Times New Roman" w:cs="Times New Roman"/>
                <w:sz w:val="24"/>
                <w:szCs w:val="24"/>
              </w:rPr>
              <w:br/>
            </w:r>
            <w:r w:rsidRPr="00AD06F1">
              <w:rPr>
                <w:rFonts w:ascii="Times New Roman" w:hAnsi="Times New Roman" w:cs="Times New Roman"/>
                <w:sz w:val="24"/>
                <w:szCs w:val="24"/>
              </w:rPr>
              <w:t>и заполнения соответствующей формы справки, разработанны</w:t>
            </w:r>
            <w:r>
              <w:rPr>
                <w:rFonts w:ascii="Times New Roman" w:hAnsi="Times New Roman" w:cs="Times New Roman"/>
                <w:sz w:val="24"/>
                <w:szCs w:val="24"/>
              </w:rPr>
              <w:t>м</w:t>
            </w:r>
            <w:r w:rsidRPr="00AD06F1">
              <w:rPr>
                <w:rFonts w:ascii="Times New Roman" w:hAnsi="Times New Roman" w:cs="Times New Roman"/>
                <w:sz w:val="24"/>
                <w:szCs w:val="24"/>
              </w:rPr>
              <w:t xml:space="preserve"> Министерством труда </w:t>
            </w:r>
            <w:r>
              <w:rPr>
                <w:rFonts w:ascii="Times New Roman" w:hAnsi="Times New Roman" w:cs="Times New Roman"/>
                <w:sz w:val="24"/>
                <w:szCs w:val="24"/>
              </w:rPr>
              <w:br/>
            </w:r>
            <w:r w:rsidRPr="00AD06F1">
              <w:rPr>
                <w:rFonts w:ascii="Times New Roman" w:hAnsi="Times New Roman" w:cs="Times New Roman"/>
                <w:sz w:val="24"/>
                <w:szCs w:val="24"/>
              </w:rPr>
              <w:t xml:space="preserve">и социальной защиты Российской Федерации </w:t>
            </w:r>
            <w:r>
              <w:rPr>
                <w:rFonts w:ascii="Times New Roman" w:hAnsi="Times New Roman" w:cs="Times New Roman"/>
                <w:sz w:val="24"/>
                <w:szCs w:val="24"/>
              </w:rPr>
              <w:br/>
              <w:t>на соответствующий отчетный год;</w:t>
            </w:r>
          </w:p>
        </w:tc>
        <w:tc>
          <w:tcPr>
            <w:tcW w:w="796" w:type="dxa"/>
            <w:vAlign w:val="center"/>
          </w:tcPr>
          <w:p w14:paraId="14CBDE04" w14:textId="1B283D1F"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C110D9A" w14:textId="71BD9ECF"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543B817" w14:textId="421FE515"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1FA40F7" w14:textId="12824F28"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289B322D" w14:textId="2C2370FF" w:rsidR="0016782F"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4E0B84B" w14:textId="5CA42E5E"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1C0B0E2F" w14:textId="2193C0E4" w:rsidR="0016782F" w:rsidRPr="009B7454"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35456E94" w14:textId="77777777" w:rsidTr="00957B90">
        <w:trPr>
          <w:trHeight w:val="109"/>
        </w:trPr>
        <w:tc>
          <w:tcPr>
            <w:tcW w:w="754" w:type="dxa"/>
            <w:vMerge/>
          </w:tcPr>
          <w:p w14:paraId="73CD8D1E" w14:textId="77777777" w:rsidR="0016782F" w:rsidRDefault="0016782F" w:rsidP="0016782F">
            <w:pPr>
              <w:jc w:val="center"/>
              <w:rPr>
                <w:rFonts w:ascii="Times New Roman" w:hAnsi="Times New Roman" w:cs="Times New Roman"/>
                <w:sz w:val="24"/>
                <w:szCs w:val="24"/>
              </w:rPr>
            </w:pPr>
          </w:p>
        </w:tc>
        <w:tc>
          <w:tcPr>
            <w:tcW w:w="695" w:type="dxa"/>
            <w:vAlign w:val="center"/>
          </w:tcPr>
          <w:p w14:paraId="2FAB9F13" w14:textId="77777777" w:rsidR="0016782F" w:rsidRPr="00C11C46" w:rsidRDefault="0016782F" w:rsidP="0016782F">
            <w:pPr>
              <w:jc w:val="center"/>
              <w:rPr>
                <w:rFonts w:ascii="Times New Roman" w:hAnsi="Times New Roman" w:cs="Times New Roman"/>
                <w:sz w:val="24"/>
                <w:szCs w:val="24"/>
              </w:rPr>
            </w:pPr>
            <w:r w:rsidRPr="00C11C46">
              <w:rPr>
                <w:rFonts w:ascii="Times New Roman" w:hAnsi="Times New Roman" w:cs="Times New Roman"/>
                <w:sz w:val="24"/>
                <w:szCs w:val="24"/>
              </w:rPr>
              <w:t>4</w:t>
            </w:r>
          </w:p>
        </w:tc>
        <w:tc>
          <w:tcPr>
            <w:tcW w:w="696" w:type="dxa"/>
            <w:gridSpan w:val="2"/>
            <w:vAlign w:val="center"/>
          </w:tcPr>
          <w:p w14:paraId="66027A6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81E03AE" w14:textId="11EF8DB6"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27FEA4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I</w:t>
            </w:r>
            <w:r>
              <w:rPr>
                <w:rFonts w:ascii="Times New Roman" w:eastAsia="Times New Roman" w:hAnsi="Times New Roman" w:cs="Times New Roman"/>
                <w:sz w:val="24"/>
                <w:szCs w:val="24"/>
                <w:lang w:val="en-US" w:eastAsia="ru-RU"/>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bCs/>
                <w:sz w:val="24"/>
                <w:szCs w:val="24"/>
              </w:rPr>
              <w:t xml:space="preserve">. </w:t>
            </w:r>
          </w:p>
        </w:tc>
        <w:tc>
          <w:tcPr>
            <w:tcW w:w="796" w:type="dxa"/>
            <w:vAlign w:val="center"/>
          </w:tcPr>
          <w:p w14:paraId="004B64E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76A09B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A02C91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7E9B30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B86D3F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7D6C5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B20A63" w14:textId="77777777" w:rsidR="0016782F" w:rsidRDefault="0016782F" w:rsidP="0016782F">
            <w:pPr>
              <w:jc w:val="center"/>
            </w:pPr>
            <w:r>
              <w:rPr>
                <w:rFonts w:ascii="Times New Roman" w:hAnsi="Times New Roman" w:cs="Times New Roman"/>
                <w:sz w:val="24"/>
                <w:szCs w:val="24"/>
              </w:rPr>
              <w:t>низкий</w:t>
            </w:r>
          </w:p>
        </w:tc>
      </w:tr>
      <w:tr w:rsidR="0016782F" w14:paraId="0FB3127D" w14:textId="77777777" w:rsidTr="00013D19">
        <w:trPr>
          <w:trHeight w:val="206"/>
        </w:trPr>
        <w:tc>
          <w:tcPr>
            <w:tcW w:w="754" w:type="dxa"/>
            <w:vMerge w:val="restart"/>
          </w:tcPr>
          <w:p w14:paraId="43AFEBD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443" w:type="dxa"/>
            <w:gridSpan w:val="12"/>
            <w:vAlign w:val="center"/>
          </w:tcPr>
          <w:p w14:paraId="4EF7B3A1"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Проведение проверки </w:t>
            </w:r>
            <w:r>
              <w:rPr>
                <w:rFonts w:ascii="Times New Roman" w:eastAsia="Times New Roman" w:hAnsi="Times New Roman" w:cs="Times New Roman"/>
                <w:sz w:val="24"/>
                <w:szCs w:val="24"/>
              </w:rPr>
              <w:t xml:space="preserve">достоверности и полноты сведений, представляемых гражданами, претендующими </w:t>
            </w:r>
            <w:r>
              <w:rPr>
                <w:rFonts w:ascii="Times New Roman" w:eastAsia="Times New Roman" w:hAnsi="Times New Roman" w:cs="Times New Roman"/>
                <w:sz w:val="24"/>
                <w:szCs w:val="24"/>
              </w:rPr>
              <w:br/>
              <w:t xml:space="preserve">на замещение должностей федеральной государственной службы, и федеральными государственными служащими, </w:t>
            </w:r>
            <w:r>
              <w:rPr>
                <w:rFonts w:ascii="Times New Roman" w:eastAsia="Times New Roman" w:hAnsi="Times New Roman" w:cs="Times New Roman"/>
                <w:sz w:val="24"/>
                <w:szCs w:val="24"/>
              </w:rPr>
              <w:br/>
              <w:t>и соблюдения федеральными государственными служащими требований к служебному поведению:</w:t>
            </w:r>
          </w:p>
        </w:tc>
      </w:tr>
      <w:tr w:rsidR="0016782F" w14:paraId="4E2559CA" w14:textId="77777777" w:rsidTr="00462F62">
        <w:trPr>
          <w:trHeight w:val="246"/>
        </w:trPr>
        <w:tc>
          <w:tcPr>
            <w:tcW w:w="754" w:type="dxa"/>
            <w:vMerge/>
          </w:tcPr>
          <w:p w14:paraId="63D90792" w14:textId="77777777" w:rsidR="0016782F" w:rsidRDefault="0016782F" w:rsidP="0016782F">
            <w:pPr>
              <w:jc w:val="center"/>
              <w:rPr>
                <w:rFonts w:ascii="Times New Roman" w:hAnsi="Times New Roman" w:cs="Times New Roman"/>
                <w:sz w:val="24"/>
                <w:szCs w:val="24"/>
              </w:rPr>
            </w:pPr>
          </w:p>
        </w:tc>
        <w:tc>
          <w:tcPr>
            <w:tcW w:w="695" w:type="dxa"/>
            <w:vAlign w:val="center"/>
          </w:tcPr>
          <w:p w14:paraId="180454CB" w14:textId="77777777" w:rsidR="0016782F" w:rsidRPr="004A48BF" w:rsidRDefault="0016782F" w:rsidP="0016782F">
            <w:pPr>
              <w:jc w:val="center"/>
              <w:rPr>
                <w:rFonts w:ascii="Times New Roman" w:hAnsi="Times New Roman" w:cs="Times New Roman"/>
                <w:sz w:val="24"/>
                <w:szCs w:val="24"/>
              </w:rPr>
            </w:pPr>
            <w:r w:rsidRPr="004A48BF">
              <w:rPr>
                <w:rFonts w:ascii="Times New Roman" w:hAnsi="Times New Roman" w:cs="Times New Roman"/>
                <w:sz w:val="24"/>
                <w:szCs w:val="24"/>
              </w:rPr>
              <w:t>4</w:t>
            </w:r>
          </w:p>
        </w:tc>
        <w:tc>
          <w:tcPr>
            <w:tcW w:w="696" w:type="dxa"/>
            <w:gridSpan w:val="2"/>
            <w:vAlign w:val="center"/>
          </w:tcPr>
          <w:p w14:paraId="7935A0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961D7C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99FB95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норм и требований </w:t>
            </w:r>
            <w:r>
              <w:rPr>
                <w:rFonts w:ascii="Times New Roman" w:eastAsia="Times New Roman" w:hAnsi="Times New Roman" w:cs="Times New Roman"/>
                <w:sz w:val="24"/>
                <w:szCs w:val="24"/>
              </w:rPr>
              <w:t xml:space="preserve">Положения </w:t>
            </w:r>
            <w:r>
              <w:rPr>
                <w:rFonts w:ascii="Times New Roman" w:eastAsia="Times New Roman" w:hAnsi="Times New Roman" w:cs="Times New Roman"/>
                <w:sz w:val="24"/>
                <w:szCs w:val="24"/>
              </w:rPr>
              <w:b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p>
        </w:tc>
        <w:tc>
          <w:tcPr>
            <w:tcW w:w="796" w:type="dxa"/>
            <w:vAlign w:val="center"/>
          </w:tcPr>
          <w:p w14:paraId="5F964CD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0DE4B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0B09F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689C38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E2030B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F8FE4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1240771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1DE15526" w14:textId="77777777" w:rsidTr="00957B90">
        <w:trPr>
          <w:trHeight w:val="109"/>
        </w:trPr>
        <w:tc>
          <w:tcPr>
            <w:tcW w:w="754" w:type="dxa"/>
            <w:vMerge/>
          </w:tcPr>
          <w:p w14:paraId="09F26936" w14:textId="77777777" w:rsidR="0016782F" w:rsidRDefault="0016782F" w:rsidP="0016782F">
            <w:pPr>
              <w:jc w:val="center"/>
              <w:rPr>
                <w:rFonts w:ascii="Times New Roman" w:hAnsi="Times New Roman" w:cs="Times New Roman"/>
                <w:sz w:val="24"/>
                <w:szCs w:val="24"/>
              </w:rPr>
            </w:pPr>
          </w:p>
        </w:tc>
        <w:tc>
          <w:tcPr>
            <w:tcW w:w="695" w:type="dxa"/>
            <w:vAlign w:val="center"/>
          </w:tcPr>
          <w:p w14:paraId="33BAF364" w14:textId="77777777" w:rsidR="0016782F" w:rsidRPr="00C11C46" w:rsidRDefault="0016782F" w:rsidP="0016782F">
            <w:pPr>
              <w:jc w:val="center"/>
              <w:rPr>
                <w:rFonts w:ascii="Times New Roman" w:hAnsi="Times New Roman" w:cs="Times New Roman"/>
                <w:sz w:val="24"/>
                <w:szCs w:val="24"/>
              </w:rPr>
            </w:pPr>
            <w:r w:rsidRPr="00C11C46">
              <w:rPr>
                <w:rFonts w:ascii="Times New Roman" w:hAnsi="Times New Roman" w:cs="Times New Roman"/>
                <w:sz w:val="24"/>
                <w:szCs w:val="24"/>
              </w:rPr>
              <w:t>4</w:t>
            </w:r>
          </w:p>
        </w:tc>
        <w:tc>
          <w:tcPr>
            <w:tcW w:w="696" w:type="dxa"/>
            <w:gridSpan w:val="2"/>
            <w:vAlign w:val="center"/>
          </w:tcPr>
          <w:p w14:paraId="261814B4"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3</w:t>
            </w:r>
          </w:p>
        </w:tc>
        <w:tc>
          <w:tcPr>
            <w:tcW w:w="574" w:type="dxa"/>
            <w:vAlign w:val="center"/>
          </w:tcPr>
          <w:p w14:paraId="04DEFAE9"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2</w:t>
            </w:r>
          </w:p>
        </w:tc>
        <w:tc>
          <w:tcPr>
            <w:tcW w:w="5274" w:type="dxa"/>
            <w:vAlign w:val="center"/>
          </w:tcPr>
          <w:p w14:paraId="794C74FD"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иные риски по пункту 3</w:t>
            </w:r>
            <w:r w:rsidRPr="006038A9">
              <w:rPr>
                <w:rFonts w:ascii="Times New Roman" w:hAnsi="Times New Roman"/>
                <w:bCs/>
                <w:sz w:val="24"/>
                <w:szCs w:val="24"/>
              </w:rPr>
              <w:t xml:space="preserve"> направления деятельности I</w:t>
            </w:r>
            <w:r w:rsidRPr="006038A9">
              <w:rPr>
                <w:rFonts w:ascii="Times New Roman" w:hAnsi="Times New Roman"/>
                <w:bCs/>
                <w:sz w:val="24"/>
                <w:szCs w:val="24"/>
                <w:lang w:val="en-US"/>
              </w:rPr>
              <w:t>V</w:t>
            </w:r>
            <w:r w:rsidRPr="006038A9">
              <w:rPr>
                <w:rFonts w:ascii="Times New Roman" w:hAnsi="Times New Roman" w:cs="Times New Roman"/>
                <w:sz w:val="24"/>
                <w:szCs w:val="24"/>
              </w:rPr>
              <w:t xml:space="preserve"> Классификатора</w:t>
            </w:r>
            <w:r w:rsidRPr="006038A9">
              <w:rPr>
                <w:rFonts w:ascii="Times New Roman" w:eastAsia="Times New Roman" w:hAnsi="Times New Roman" w:cs="Times New Roman"/>
                <w:bCs/>
                <w:sz w:val="24"/>
                <w:szCs w:val="24"/>
                <w:lang w:eastAsia="ru-RU"/>
              </w:rPr>
              <w:t xml:space="preserve"> рисков</w:t>
            </w:r>
            <w:r w:rsidRPr="006038A9">
              <w:rPr>
                <w:rFonts w:ascii="Times New Roman" w:hAnsi="Times New Roman"/>
                <w:bCs/>
                <w:sz w:val="24"/>
                <w:szCs w:val="24"/>
              </w:rPr>
              <w:t>.</w:t>
            </w:r>
          </w:p>
        </w:tc>
        <w:tc>
          <w:tcPr>
            <w:tcW w:w="796" w:type="dxa"/>
            <w:vAlign w:val="center"/>
          </w:tcPr>
          <w:p w14:paraId="0530FE88"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63" w:type="dxa"/>
            <w:vAlign w:val="center"/>
          </w:tcPr>
          <w:p w14:paraId="43A15B2F"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85" w:type="dxa"/>
            <w:vAlign w:val="center"/>
          </w:tcPr>
          <w:p w14:paraId="2033E14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015569E3"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63" w:type="dxa"/>
            <w:vAlign w:val="center"/>
          </w:tcPr>
          <w:p w14:paraId="44CBD2D3"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5A63CCAE"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1571" w:type="dxa"/>
            <w:vAlign w:val="center"/>
          </w:tcPr>
          <w:p w14:paraId="41B0275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значимый</w:t>
            </w:r>
          </w:p>
        </w:tc>
      </w:tr>
      <w:tr w:rsidR="0016782F" w14:paraId="6AA3CE62" w14:textId="77777777" w:rsidTr="00B00CEF">
        <w:trPr>
          <w:trHeight w:val="109"/>
        </w:trPr>
        <w:tc>
          <w:tcPr>
            <w:tcW w:w="754" w:type="dxa"/>
            <w:vMerge w:val="restart"/>
          </w:tcPr>
          <w:p w14:paraId="688C5CE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6BD522C5"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Организация работы по соблюдению ограничений, связанных с прохождением гражданской службы:</w:t>
            </w:r>
          </w:p>
        </w:tc>
      </w:tr>
      <w:tr w:rsidR="0016782F" w14:paraId="25F22D0A" w14:textId="77777777" w:rsidTr="00A43BE0">
        <w:trPr>
          <w:trHeight w:val="2542"/>
        </w:trPr>
        <w:tc>
          <w:tcPr>
            <w:tcW w:w="754" w:type="dxa"/>
            <w:vMerge/>
          </w:tcPr>
          <w:p w14:paraId="29317852" w14:textId="77777777" w:rsidR="0016782F" w:rsidRDefault="0016782F" w:rsidP="0016782F">
            <w:pPr>
              <w:jc w:val="center"/>
              <w:rPr>
                <w:rFonts w:ascii="Times New Roman" w:hAnsi="Times New Roman" w:cs="Times New Roman"/>
                <w:sz w:val="24"/>
                <w:szCs w:val="24"/>
              </w:rPr>
            </w:pPr>
          </w:p>
        </w:tc>
        <w:tc>
          <w:tcPr>
            <w:tcW w:w="695" w:type="dxa"/>
            <w:vAlign w:val="center"/>
          </w:tcPr>
          <w:p w14:paraId="69E198C9" w14:textId="77777777" w:rsidR="0016782F" w:rsidRPr="00107EDE" w:rsidRDefault="0016782F" w:rsidP="0016782F">
            <w:pPr>
              <w:jc w:val="center"/>
              <w:rPr>
                <w:rFonts w:ascii="Times New Roman" w:hAnsi="Times New Roman" w:cs="Times New Roman"/>
                <w:sz w:val="24"/>
                <w:szCs w:val="24"/>
                <w:lang w:val="en-US"/>
              </w:rPr>
            </w:pPr>
            <w:r w:rsidRPr="000E7B01">
              <w:rPr>
                <w:rFonts w:ascii="Times New Roman" w:hAnsi="Times New Roman" w:cs="Times New Roman"/>
                <w:sz w:val="24"/>
                <w:szCs w:val="24"/>
                <w:lang w:val="en-US"/>
              </w:rPr>
              <w:t>4</w:t>
            </w:r>
          </w:p>
        </w:tc>
        <w:tc>
          <w:tcPr>
            <w:tcW w:w="696" w:type="dxa"/>
            <w:gridSpan w:val="2"/>
            <w:vAlign w:val="center"/>
          </w:tcPr>
          <w:p w14:paraId="0EAF3D4D"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4</w:t>
            </w:r>
          </w:p>
        </w:tc>
        <w:tc>
          <w:tcPr>
            <w:tcW w:w="574" w:type="dxa"/>
            <w:vAlign w:val="center"/>
          </w:tcPr>
          <w:p w14:paraId="73CF641F"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1</w:t>
            </w:r>
          </w:p>
        </w:tc>
        <w:tc>
          <w:tcPr>
            <w:tcW w:w="5274" w:type="dxa"/>
            <w:vAlign w:val="center"/>
          </w:tcPr>
          <w:p w14:paraId="7640FF75" w14:textId="77777777" w:rsidR="0016782F" w:rsidRDefault="0016782F" w:rsidP="0016782F">
            <w:pPr>
              <w:widowControl w:val="0"/>
              <w:autoSpaceDE w:val="0"/>
              <w:autoSpaceDN w:val="0"/>
              <w:adjustRightInd w:val="0"/>
              <w:jc w:val="both"/>
              <w:rPr>
                <w:rFonts w:ascii="Times New Roman" w:eastAsia="Calibri" w:hAnsi="Times New Roman" w:cs="Times New Roman"/>
                <w:sz w:val="24"/>
                <w:szCs w:val="24"/>
              </w:rPr>
            </w:pPr>
            <w:proofErr w:type="spellStart"/>
            <w:r w:rsidRPr="000E7B01">
              <w:rPr>
                <w:rFonts w:ascii="Times New Roman" w:eastAsia="Calibri" w:hAnsi="Times New Roman" w:cs="Times New Roman"/>
                <w:sz w:val="24"/>
                <w:szCs w:val="24"/>
              </w:rPr>
              <w:t>не</w:t>
            </w:r>
            <w:r w:rsidRPr="000E7B01">
              <w:rPr>
                <w:rFonts w:ascii="Times New Roman" w:eastAsia="Times New Roman" w:hAnsi="Times New Roman" w:cs="Times New Roman"/>
                <w:sz w:val="24"/>
                <w:szCs w:val="24"/>
                <w:lang w:eastAsia="ru-RU"/>
              </w:rPr>
              <w:t>предоставление</w:t>
            </w:r>
            <w:proofErr w:type="spellEnd"/>
            <w:r w:rsidRPr="000E7B01">
              <w:rPr>
                <w:rFonts w:ascii="Times New Roman" w:eastAsia="Times New Roman" w:hAnsi="Times New Roman" w:cs="Times New Roman"/>
                <w:sz w:val="24"/>
                <w:szCs w:val="24"/>
                <w:lang w:eastAsia="ru-RU"/>
              </w:rPr>
              <w:t xml:space="preserve"> представителю нанимателя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p>
        </w:tc>
        <w:tc>
          <w:tcPr>
            <w:tcW w:w="796" w:type="dxa"/>
            <w:vAlign w:val="center"/>
          </w:tcPr>
          <w:p w14:paraId="369511A2"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63" w:type="dxa"/>
            <w:vAlign w:val="center"/>
          </w:tcPr>
          <w:p w14:paraId="0FD23D82" w14:textId="77777777" w:rsidR="0016782F" w:rsidRPr="00295CD5"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85" w:type="dxa"/>
            <w:vAlign w:val="center"/>
          </w:tcPr>
          <w:p w14:paraId="0F8E6CE9"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41" w:type="dxa"/>
            <w:vAlign w:val="center"/>
          </w:tcPr>
          <w:p w14:paraId="65F4E176"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63" w:type="dxa"/>
            <w:vAlign w:val="center"/>
          </w:tcPr>
          <w:p w14:paraId="7E7A5C42"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85" w:type="dxa"/>
            <w:vAlign w:val="center"/>
          </w:tcPr>
          <w:p w14:paraId="37323B80"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1571" w:type="dxa"/>
            <w:vAlign w:val="center"/>
          </w:tcPr>
          <w:p w14:paraId="1D216A27" w14:textId="77777777" w:rsidR="0016782F" w:rsidRDefault="0016782F" w:rsidP="0016782F">
            <w:pPr>
              <w:jc w:val="center"/>
            </w:pPr>
            <w:r w:rsidRPr="000E7B01">
              <w:rPr>
                <w:rFonts w:ascii="Times New Roman" w:hAnsi="Times New Roman" w:cs="Times New Roman"/>
                <w:sz w:val="24"/>
                <w:szCs w:val="24"/>
              </w:rPr>
              <w:t>средний</w:t>
            </w:r>
          </w:p>
        </w:tc>
      </w:tr>
      <w:tr w:rsidR="0016782F" w14:paraId="5D5A8E0C" w14:textId="77777777" w:rsidTr="00895D1B">
        <w:trPr>
          <w:trHeight w:val="384"/>
        </w:trPr>
        <w:tc>
          <w:tcPr>
            <w:tcW w:w="754" w:type="dxa"/>
            <w:vMerge/>
          </w:tcPr>
          <w:p w14:paraId="56B6AE6D" w14:textId="77777777" w:rsidR="0016782F" w:rsidRDefault="0016782F" w:rsidP="0016782F">
            <w:pPr>
              <w:jc w:val="center"/>
              <w:rPr>
                <w:rFonts w:ascii="Times New Roman" w:hAnsi="Times New Roman" w:cs="Times New Roman"/>
                <w:sz w:val="24"/>
                <w:szCs w:val="24"/>
              </w:rPr>
            </w:pPr>
          </w:p>
        </w:tc>
        <w:tc>
          <w:tcPr>
            <w:tcW w:w="695" w:type="dxa"/>
            <w:vAlign w:val="center"/>
          </w:tcPr>
          <w:p w14:paraId="394E649D" w14:textId="77777777" w:rsidR="0016782F" w:rsidRDefault="0016782F" w:rsidP="0016782F">
            <w:pPr>
              <w:jc w:val="center"/>
              <w:rPr>
                <w:rFonts w:ascii="Times New Roman" w:hAnsi="Times New Roman" w:cs="Times New Roman"/>
                <w:sz w:val="24"/>
                <w:szCs w:val="24"/>
                <w:lang w:val="en-US"/>
              </w:rPr>
            </w:pPr>
            <w:r w:rsidRPr="000E7B01">
              <w:rPr>
                <w:rFonts w:ascii="Times New Roman" w:hAnsi="Times New Roman" w:cs="Times New Roman"/>
                <w:sz w:val="24"/>
                <w:szCs w:val="24"/>
              </w:rPr>
              <w:t>4</w:t>
            </w:r>
          </w:p>
        </w:tc>
        <w:tc>
          <w:tcPr>
            <w:tcW w:w="696" w:type="dxa"/>
            <w:gridSpan w:val="2"/>
            <w:vAlign w:val="center"/>
          </w:tcPr>
          <w:p w14:paraId="0F76ACC9"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4</w:t>
            </w:r>
          </w:p>
        </w:tc>
        <w:tc>
          <w:tcPr>
            <w:tcW w:w="574" w:type="dxa"/>
            <w:vAlign w:val="center"/>
          </w:tcPr>
          <w:p w14:paraId="56CF5503" w14:textId="77777777" w:rsidR="0016782F" w:rsidRPr="00901F9B"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2</w:t>
            </w:r>
          </w:p>
        </w:tc>
        <w:tc>
          <w:tcPr>
            <w:tcW w:w="5274" w:type="dxa"/>
            <w:vAlign w:val="center"/>
          </w:tcPr>
          <w:p w14:paraId="6AFD448E" w14:textId="77777777" w:rsidR="0016782F" w:rsidRDefault="0016782F" w:rsidP="0016782F">
            <w:pPr>
              <w:widowControl w:val="0"/>
              <w:autoSpaceDE w:val="0"/>
              <w:autoSpaceDN w:val="0"/>
              <w:adjustRightInd w:val="0"/>
              <w:jc w:val="both"/>
              <w:rPr>
                <w:rFonts w:ascii="Times New Roman" w:eastAsia="Calibri" w:hAnsi="Times New Roman" w:cs="Times New Roman"/>
                <w:sz w:val="24"/>
                <w:szCs w:val="24"/>
              </w:rPr>
            </w:pPr>
            <w:r w:rsidRPr="000E7B01">
              <w:rPr>
                <w:rFonts w:ascii="Times New Roman" w:hAnsi="Times New Roman" w:cs="Times New Roman"/>
                <w:sz w:val="24"/>
                <w:szCs w:val="24"/>
              </w:rPr>
              <w:t xml:space="preserve">отсутствие уведомления о близком родстве или свойстве (родители, супруги, дети, братья, </w:t>
            </w:r>
            <w:r w:rsidRPr="000E7B01">
              <w:rPr>
                <w:rFonts w:ascii="Times New Roman" w:hAnsi="Times New Roman" w:cs="Times New Roman"/>
                <w:sz w:val="24"/>
                <w:szCs w:val="24"/>
              </w:rPr>
              <w:lastRenderedPageBreak/>
              <w:t>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796" w:type="dxa"/>
            <w:vAlign w:val="center"/>
          </w:tcPr>
          <w:p w14:paraId="113BEE14"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lastRenderedPageBreak/>
              <w:t>–</w:t>
            </w:r>
          </w:p>
        </w:tc>
        <w:tc>
          <w:tcPr>
            <w:tcW w:w="763" w:type="dxa"/>
            <w:vAlign w:val="center"/>
          </w:tcPr>
          <w:p w14:paraId="43293DB9"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85" w:type="dxa"/>
            <w:vAlign w:val="center"/>
          </w:tcPr>
          <w:p w14:paraId="2031AE7C" w14:textId="77777777" w:rsidR="0016782F" w:rsidRPr="00295CD5"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41" w:type="dxa"/>
            <w:vAlign w:val="center"/>
          </w:tcPr>
          <w:p w14:paraId="2CFFA171"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63" w:type="dxa"/>
            <w:vAlign w:val="center"/>
          </w:tcPr>
          <w:p w14:paraId="65E13015"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85" w:type="dxa"/>
            <w:vAlign w:val="center"/>
          </w:tcPr>
          <w:p w14:paraId="0AFE9323"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1571" w:type="dxa"/>
            <w:vAlign w:val="center"/>
          </w:tcPr>
          <w:p w14:paraId="635F62B4"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средний</w:t>
            </w:r>
          </w:p>
        </w:tc>
      </w:tr>
      <w:tr w:rsidR="0016782F" w14:paraId="14F5CB1B" w14:textId="77777777" w:rsidTr="005F3827">
        <w:trPr>
          <w:trHeight w:val="671"/>
        </w:trPr>
        <w:tc>
          <w:tcPr>
            <w:tcW w:w="754" w:type="dxa"/>
            <w:vMerge/>
          </w:tcPr>
          <w:p w14:paraId="76084975" w14:textId="77777777" w:rsidR="0016782F" w:rsidRDefault="0016782F" w:rsidP="0016782F">
            <w:pPr>
              <w:jc w:val="center"/>
              <w:rPr>
                <w:rFonts w:ascii="Times New Roman" w:hAnsi="Times New Roman" w:cs="Times New Roman"/>
                <w:sz w:val="24"/>
                <w:szCs w:val="24"/>
              </w:rPr>
            </w:pPr>
          </w:p>
        </w:tc>
        <w:tc>
          <w:tcPr>
            <w:tcW w:w="695" w:type="dxa"/>
            <w:vAlign w:val="center"/>
          </w:tcPr>
          <w:p w14:paraId="36F70B4F"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3E79AEA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D2D945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8A14B8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bCs/>
                <w:sz w:val="24"/>
                <w:szCs w:val="24"/>
              </w:rPr>
              <w:t>.</w:t>
            </w:r>
          </w:p>
        </w:tc>
        <w:tc>
          <w:tcPr>
            <w:tcW w:w="796" w:type="dxa"/>
            <w:vAlign w:val="center"/>
          </w:tcPr>
          <w:p w14:paraId="1EDBB6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E030BE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5EDACE4"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A0E4B0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60CE6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DAA86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7C05C3" w14:textId="77777777" w:rsidR="0016782F" w:rsidRDefault="0016782F" w:rsidP="0016782F">
            <w:pPr>
              <w:jc w:val="center"/>
            </w:pPr>
            <w:r>
              <w:rPr>
                <w:rFonts w:ascii="Times New Roman" w:hAnsi="Times New Roman" w:cs="Times New Roman"/>
                <w:sz w:val="24"/>
                <w:szCs w:val="24"/>
              </w:rPr>
              <w:t>низкий</w:t>
            </w:r>
          </w:p>
        </w:tc>
      </w:tr>
      <w:tr w:rsidR="0016782F" w14:paraId="6F7DDB7D" w14:textId="77777777" w:rsidTr="003B1165">
        <w:trPr>
          <w:trHeight w:val="544"/>
        </w:trPr>
        <w:tc>
          <w:tcPr>
            <w:tcW w:w="754" w:type="dxa"/>
            <w:vMerge w:val="restart"/>
          </w:tcPr>
          <w:p w14:paraId="347D864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E961A5A" w14:textId="77777777" w:rsidR="0016782F" w:rsidRDefault="0016782F" w:rsidP="0016782F">
            <w:pPr>
              <w:jc w:val="both"/>
              <w:rPr>
                <w:rFonts w:ascii="Times New Roman" w:hAnsi="Times New Roman" w:cs="Times New Roman"/>
                <w:sz w:val="24"/>
                <w:szCs w:val="24"/>
              </w:rPr>
            </w:pPr>
            <w:r w:rsidRPr="006B00BF">
              <w:rPr>
                <w:rFonts w:ascii="Times New Roman" w:hAnsi="Times New Roman" w:cs="Times New Roman"/>
                <w:sz w:val="24"/>
                <w:szCs w:val="24"/>
              </w:rPr>
              <w:t>Организация работы</w:t>
            </w:r>
            <w:r>
              <w:rPr>
                <w:rFonts w:ascii="Times New Roman" w:hAnsi="Times New Roman" w:cs="Times New Roman"/>
                <w:sz w:val="24"/>
                <w:szCs w:val="24"/>
              </w:rPr>
              <w:t xml:space="preserve"> по</w:t>
            </w:r>
            <w:r w:rsidRPr="006B00BF">
              <w:rPr>
                <w:rFonts w:ascii="Times New Roman" w:hAnsi="Times New Roman" w:cs="Times New Roman"/>
                <w:sz w:val="24"/>
                <w:szCs w:val="24"/>
              </w:rPr>
              <w:t xml:space="preserve"> соблюдению гражданскими служащими требований о предотвращении и урегулировании конфликта интересов:</w:t>
            </w:r>
          </w:p>
        </w:tc>
      </w:tr>
      <w:tr w:rsidR="0016782F" w14:paraId="0E49D126" w14:textId="77777777" w:rsidTr="00B00CEF">
        <w:trPr>
          <w:trHeight w:val="1452"/>
        </w:trPr>
        <w:tc>
          <w:tcPr>
            <w:tcW w:w="754" w:type="dxa"/>
            <w:vMerge/>
          </w:tcPr>
          <w:p w14:paraId="4A5A40B9" w14:textId="77777777" w:rsidR="0016782F" w:rsidRDefault="0016782F" w:rsidP="0016782F">
            <w:pPr>
              <w:jc w:val="center"/>
              <w:rPr>
                <w:rFonts w:ascii="Times New Roman" w:hAnsi="Times New Roman" w:cs="Times New Roman"/>
                <w:sz w:val="24"/>
                <w:szCs w:val="24"/>
              </w:rPr>
            </w:pPr>
          </w:p>
        </w:tc>
        <w:tc>
          <w:tcPr>
            <w:tcW w:w="695" w:type="dxa"/>
            <w:vAlign w:val="center"/>
          </w:tcPr>
          <w:p w14:paraId="0371CBDB" w14:textId="77777777" w:rsidR="0016782F" w:rsidRPr="00B55D5C"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696" w:type="dxa"/>
            <w:gridSpan w:val="2"/>
            <w:vAlign w:val="center"/>
          </w:tcPr>
          <w:p w14:paraId="3FA6517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A8F67CA"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A8DA75F" w14:textId="77777777" w:rsidR="0016782F" w:rsidRDefault="0016782F" w:rsidP="0016782F">
            <w:pPr>
              <w:jc w:val="both"/>
              <w:rPr>
                <w:rFonts w:ascii="Times New Roman" w:hAnsi="Times New Roman" w:cs="Times New Roman"/>
                <w:sz w:val="24"/>
                <w:szCs w:val="24"/>
              </w:rPr>
            </w:pPr>
            <w:r w:rsidRPr="000E7B01">
              <w:rPr>
                <w:rFonts w:ascii="Times New Roman" w:hAnsi="Times New Roman" w:cs="Times New Roman"/>
                <w:sz w:val="24"/>
                <w:szCs w:val="24"/>
              </w:rPr>
              <w:t>несвоевременное уведомление гражданскими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796" w:type="dxa"/>
            <w:vAlign w:val="center"/>
          </w:tcPr>
          <w:p w14:paraId="475AAC12"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63" w:type="dxa"/>
            <w:vAlign w:val="center"/>
          </w:tcPr>
          <w:p w14:paraId="7C881018" w14:textId="77777777" w:rsidR="0016782F" w:rsidRPr="00295CD5"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85" w:type="dxa"/>
            <w:vAlign w:val="center"/>
          </w:tcPr>
          <w:p w14:paraId="0ADE5598" w14:textId="77777777" w:rsidR="0016782F" w:rsidRPr="00295CD5"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41" w:type="dxa"/>
            <w:vAlign w:val="center"/>
          </w:tcPr>
          <w:p w14:paraId="0E8658DA"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763" w:type="dxa"/>
            <w:vAlign w:val="center"/>
          </w:tcPr>
          <w:p w14:paraId="530B5240"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Х</w:t>
            </w:r>
          </w:p>
        </w:tc>
        <w:tc>
          <w:tcPr>
            <w:tcW w:w="785" w:type="dxa"/>
            <w:vAlign w:val="center"/>
          </w:tcPr>
          <w:p w14:paraId="745F3DC9"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w:t>
            </w:r>
          </w:p>
        </w:tc>
        <w:tc>
          <w:tcPr>
            <w:tcW w:w="1571" w:type="dxa"/>
            <w:vAlign w:val="center"/>
          </w:tcPr>
          <w:p w14:paraId="04D22E60" w14:textId="77777777" w:rsidR="0016782F" w:rsidRDefault="0016782F" w:rsidP="0016782F">
            <w:pPr>
              <w:jc w:val="center"/>
              <w:rPr>
                <w:rFonts w:ascii="Times New Roman" w:hAnsi="Times New Roman" w:cs="Times New Roman"/>
                <w:sz w:val="24"/>
                <w:szCs w:val="24"/>
              </w:rPr>
            </w:pPr>
            <w:r w:rsidRPr="000E7B01">
              <w:rPr>
                <w:rFonts w:ascii="Times New Roman" w:hAnsi="Times New Roman" w:cs="Times New Roman"/>
                <w:sz w:val="24"/>
                <w:szCs w:val="24"/>
              </w:rPr>
              <w:t>значимый</w:t>
            </w:r>
          </w:p>
        </w:tc>
      </w:tr>
      <w:tr w:rsidR="0016782F" w14:paraId="65B99AFA" w14:textId="77777777" w:rsidTr="00B00CEF">
        <w:trPr>
          <w:trHeight w:val="621"/>
        </w:trPr>
        <w:tc>
          <w:tcPr>
            <w:tcW w:w="754" w:type="dxa"/>
            <w:vMerge/>
          </w:tcPr>
          <w:p w14:paraId="40E96217" w14:textId="77777777" w:rsidR="0016782F" w:rsidRDefault="0016782F" w:rsidP="0016782F">
            <w:pPr>
              <w:jc w:val="center"/>
              <w:rPr>
                <w:rFonts w:ascii="Times New Roman" w:hAnsi="Times New Roman" w:cs="Times New Roman"/>
                <w:sz w:val="24"/>
                <w:szCs w:val="24"/>
              </w:rPr>
            </w:pPr>
          </w:p>
        </w:tc>
        <w:tc>
          <w:tcPr>
            <w:tcW w:w="695" w:type="dxa"/>
            <w:vAlign w:val="center"/>
          </w:tcPr>
          <w:p w14:paraId="5464EA8A" w14:textId="77777777" w:rsidR="0016782F" w:rsidRPr="00B55D5C"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696" w:type="dxa"/>
            <w:gridSpan w:val="2"/>
            <w:vAlign w:val="center"/>
          </w:tcPr>
          <w:p w14:paraId="3E86965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C4231CA"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27CF657" w14:textId="77777777" w:rsidR="0016782F" w:rsidRDefault="0016782F" w:rsidP="0016782F">
            <w:pPr>
              <w:jc w:val="both"/>
              <w:rPr>
                <w:rFonts w:ascii="Times New Roman" w:hAnsi="Times New Roman" w:cs="Times New Roman"/>
                <w:sz w:val="24"/>
                <w:szCs w:val="24"/>
              </w:rPr>
            </w:pPr>
            <w:r w:rsidRPr="006B00BF">
              <w:rPr>
                <w:rFonts w:ascii="Times New Roman" w:hAnsi="Times New Roman" w:cs="Times New Roman"/>
                <w:sz w:val="24"/>
                <w:szCs w:val="24"/>
              </w:rPr>
              <w:t>непринятие мер по предотвращению и урегулированию конфликта интересов;</w:t>
            </w:r>
          </w:p>
        </w:tc>
        <w:tc>
          <w:tcPr>
            <w:tcW w:w="796" w:type="dxa"/>
            <w:vAlign w:val="center"/>
          </w:tcPr>
          <w:p w14:paraId="2F0326EC" w14:textId="77777777" w:rsidR="0016782F"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63" w:type="dxa"/>
            <w:vAlign w:val="center"/>
          </w:tcPr>
          <w:p w14:paraId="26F8F1DE" w14:textId="77777777" w:rsidR="0016782F" w:rsidRPr="00295CD5"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785" w:type="dxa"/>
            <w:vAlign w:val="center"/>
          </w:tcPr>
          <w:p w14:paraId="3763AC16" w14:textId="77777777" w:rsidR="0016782F" w:rsidRPr="00295CD5"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41" w:type="dxa"/>
            <w:vAlign w:val="center"/>
          </w:tcPr>
          <w:p w14:paraId="05CDAB0D" w14:textId="77777777" w:rsidR="0016782F"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763" w:type="dxa"/>
            <w:vAlign w:val="center"/>
          </w:tcPr>
          <w:p w14:paraId="3E27CA25" w14:textId="77777777" w:rsidR="0016782F"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Х</w:t>
            </w:r>
          </w:p>
        </w:tc>
        <w:tc>
          <w:tcPr>
            <w:tcW w:w="785" w:type="dxa"/>
            <w:vAlign w:val="center"/>
          </w:tcPr>
          <w:p w14:paraId="1782BEAB" w14:textId="77777777" w:rsidR="0016782F"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w:t>
            </w:r>
          </w:p>
        </w:tc>
        <w:tc>
          <w:tcPr>
            <w:tcW w:w="1571" w:type="dxa"/>
            <w:vAlign w:val="center"/>
          </w:tcPr>
          <w:p w14:paraId="0DD955B4" w14:textId="77777777" w:rsidR="0016782F" w:rsidRDefault="0016782F" w:rsidP="0016782F">
            <w:pPr>
              <w:jc w:val="center"/>
              <w:rPr>
                <w:rFonts w:ascii="Times New Roman" w:hAnsi="Times New Roman" w:cs="Times New Roman"/>
                <w:sz w:val="24"/>
                <w:szCs w:val="24"/>
              </w:rPr>
            </w:pPr>
            <w:r w:rsidRPr="00C84B8E">
              <w:rPr>
                <w:rFonts w:ascii="Times New Roman" w:hAnsi="Times New Roman" w:cs="Times New Roman"/>
                <w:sz w:val="24"/>
                <w:szCs w:val="24"/>
              </w:rPr>
              <w:t>значимый</w:t>
            </w:r>
          </w:p>
        </w:tc>
      </w:tr>
      <w:tr w:rsidR="0016782F" w14:paraId="584A49D5" w14:textId="77777777" w:rsidTr="00B00CEF">
        <w:trPr>
          <w:trHeight w:val="632"/>
        </w:trPr>
        <w:tc>
          <w:tcPr>
            <w:tcW w:w="754" w:type="dxa"/>
            <w:vMerge/>
          </w:tcPr>
          <w:p w14:paraId="1C7B58B1" w14:textId="77777777" w:rsidR="0016782F" w:rsidRDefault="0016782F" w:rsidP="0016782F">
            <w:pPr>
              <w:jc w:val="center"/>
              <w:rPr>
                <w:rFonts w:ascii="Times New Roman" w:hAnsi="Times New Roman" w:cs="Times New Roman"/>
                <w:sz w:val="24"/>
                <w:szCs w:val="24"/>
              </w:rPr>
            </w:pPr>
          </w:p>
        </w:tc>
        <w:tc>
          <w:tcPr>
            <w:tcW w:w="695" w:type="dxa"/>
            <w:vAlign w:val="center"/>
          </w:tcPr>
          <w:p w14:paraId="4306390B" w14:textId="77777777" w:rsidR="0016782F" w:rsidRPr="00B55D5C"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696" w:type="dxa"/>
            <w:gridSpan w:val="2"/>
            <w:vAlign w:val="center"/>
          </w:tcPr>
          <w:p w14:paraId="60C7446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798AC83"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71F102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sidRPr="00733257">
              <w:rPr>
                <w:rFonts w:ascii="Times New Roman" w:hAnsi="Times New Roman" w:cs="Times New Roman"/>
                <w:sz w:val="24"/>
                <w:szCs w:val="24"/>
              </w:rPr>
              <w:t xml:space="preserve"> направления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sidRPr="00733257">
              <w:rPr>
                <w:rFonts w:ascii="Times New Roman" w:hAnsi="Times New Roman" w:cs="Times New Roman"/>
                <w:sz w:val="24"/>
                <w:szCs w:val="24"/>
              </w:rPr>
              <w:t xml:space="preserve"> Классификатора рисков.</w:t>
            </w:r>
          </w:p>
        </w:tc>
        <w:tc>
          <w:tcPr>
            <w:tcW w:w="796" w:type="dxa"/>
            <w:vAlign w:val="center"/>
          </w:tcPr>
          <w:p w14:paraId="1DBB9DF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A78829" w14:textId="77777777" w:rsidR="0016782F" w:rsidRPr="00295CD5"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85" w:type="dxa"/>
            <w:vAlign w:val="center"/>
          </w:tcPr>
          <w:p w14:paraId="531F63A9" w14:textId="77777777" w:rsidR="0016782F" w:rsidRPr="00295CD5" w:rsidRDefault="0016782F" w:rsidP="0016782F">
            <w:pPr>
              <w:jc w:val="center"/>
              <w:rPr>
                <w:rFonts w:ascii="Times New Roman" w:hAnsi="Times New Roman" w:cs="Times New Roman"/>
                <w:sz w:val="24"/>
                <w:szCs w:val="24"/>
              </w:rPr>
            </w:pPr>
            <w:r w:rsidRPr="00FF6D83">
              <w:rPr>
                <w:rFonts w:ascii="Times New Roman" w:hAnsi="Times New Roman" w:cs="Times New Roman"/>
                <w:sz w:val="24"/>
                <w:szCs w:val="24"/>
              </w:rPr>
              <w:t>–</w:t>
            </w:r>
          </w:p>
        </w:tc>
        <w:tc>
          <w:tcPr>
            <w:tcW w:w="741" w:type="dxa"/>
            <w:vAlign w:val="center"/>
          </w:tcPr>
          <w:p w14:paraId="763F3145" w14:textId="77777777" w:rsidR="0016782F"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Х</w:t>
            </w:r>
          </w:p>
        </w:tc>
        <w:tc>
          <w:tcPr>
            <w:tcW w:w="763" w:type="dxa"/>
            <w:vAlign w:val="center"/>
          </w:tcPr>
          <w:p w14:paraId="71520CF7" w14:textId="77777777" w:rsidR="0016782F"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785" w:type="dxa"/>
            <w:vAlign w:val="center"/>
          </w:tcPr>
          <w:p w14:paraId="73C844F5" w14:textId="77777777" w:rsidR="0016782F" w:rsidRDefault="0016782F" w:rsidP="0016782F">
            <w:pPr>
              <w:jc w:val="center"/>
              <w:rPr>
                <w:rFonts w:ascii="Times New Roman" w:hAnsi="Times New Roman" w:cs="Times New Roman"/>
                <w:sz w:val="24"/>
                <w:szCs w:val="24"/>
              </w:rPr>
            </w:pPr>
            <w:r w:rsidRPr="00E90656">
              <w:rPr>
                <w:rFonts w:ascii="Times New Roman" w:hAnsi="Times New Roman" w:cs="Times New Roman"/>
                <w:sz w:val="24"/>
                <w:szCs w:val="24"/>
              </w:rPr>
              <w:t>–</w:t>
            </w:r>
          </w:p>
        </w:tc>
        <w:tc>
          <w:tcPr>
            <w:tcW w:w="1571" w:type="dxa"/>
            <w:vAlign w:val="center"/>
          </w:tcPr>
          <w:p w14:paraId="650A5420" w14:textId="77777777" w:rsidR="0016782F" w:rsidRDefault="0016782F" w:rsidP="0016782F">
            <w:pPr>
              <w:jc w:val="center"/>
              <w:rPr>
                <w:rFonts w:ascii="Times New Roman" w:hAnsi="Times New Roman" w:cs="Times New Roman"/>
                <w:sz w:val="24"/>
                <w:szCs w:val="24"/>
              </w:rPr>
            </w:pPr>
            <w:r w:rsidRPr="00643310">
              <w:rPr>
                <w:rFonts w:ascii="Times New Roman" w:hAnsi="Times New Roman" w:cs="Times New Roman"/>
                <w:sz w:val="24"/>
                <w:szCs w:val="24"/>
              </w:rPr>
              <w:t>низкий</w:t>
            </w:r>
          </w:p>
        </w:tc>
      </w:tr>
      <w:tr w:rsidR="0016782F" w14:paraId="51E15A85" w14:textId="77777777" w:rsidTr="00B00CEF">
        <w:trPr>
          <w:trHeight w:val="698"/>
        </w:trPr>
        <w:tc>
          <w:tcPr>
            <w:tcW w:w="754" w:type="dxa"/>
            <w:vMerge w:val="restart"/>
          </w:tcPr>
          <w:p w14:paraId="34FF540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4247A71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Деятельность комиссии МУ ФК по соблюдению требований к служебному поведению федеральных государственных гражданских служащих:</w:t>
            </w:r>
          </w:p>
        </w:tc>
      </w:tr>
      <w:tr w:rsidR="0016782F" w14:paraId="42FE72DD" w14:textId="77777777" w:rsidTr="003B1165">
        <w:trPr>
          <w:trHeight w:val="96"/>
        </w:trPr>
        <w:tc>
          <w:tcPr>
            <w:tcW w:w="754" w:type="dxa"/>
            <w:vMerge/>
          </w:tcPr>
          <w:p w14:paraId="4D5A7941" w14:textId="77777777" w:rsidR="0016782F" w:rsidRDefault="0016782F" w:rsidP="0016782F">
            <w:pPr>
              <w:jc w:val="center"/>
              <w:rPr>
                <w:rFonts w:ascii="Times New Roman" w:hAnsi="Times New Roman" w:cs="Times New Roman"/>
                <w:sz w:val="24"/>
                <w:szCs w:val="24"/>
              </w:rPr>
            </w:pPr>
          </w:p>
        </w:tc>
        <w:tc>
          <w:tcPr>
            <w:tcW w:w="695" w:type="dxa"/>
            <w:vAlign w:val="center"/>
          </w:tcPr>
          <w:p w14:paraId="22EAA3C2"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1E99079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FC51BF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7CE08EC"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 утвержденного персонального состава комиссии МУ ФК по соблюдению требований к служебному поведению федеральных государственных </w:t>
            </w:r>
            <w:r>
              <w:rPr>
                <w:rFonts w:ascii="Times New Roman" w:hAnsi="Times New Roman" w:cs="Times New Roman"/>
                <w:sz w:val="24"/>
                <w:szCs w:val="24"/>
              </w:rPr>
              <w:lastRenderedPageBreak/>
              <w:t>гражданских служащих и урегулированию конфликта интересов;</w:t>
            </w:r>
          </w:p>
        </w:tc>
        <w:tc>
          <w:tcPr>
            <w:tcW w:w="796" w:type="dxa"/>
            <w:vAlign w:val="center"/>
          </w:tcPr>
          <w:p w14:paraId="3639493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4EBB543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39BB960"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41" w:type="dxa"/>
            <w:vAlign w:val="center"/>
          </w:tcPr>
          <w:p w14:paraId="08234C1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D2B4C1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124B7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5E52664" w14:textId="77777777" w:rsidR="0016782F" w:rsidRDefault="0016782F" w:rsidP="0016782F">
            <w:pPr>
              <w:jc w:val="center"/>
            </w:pPr>
            <w:r>
              <w:rPr>
                <w:rFonts w:ascii="Times New Roman" w:hAnsi="Times New Roman" w:cs="Times New Roman"/>
                <w:sz w:val="24"/>
                <w:szCs w:val="24"/>
              </w:rPr>
              <w:t>значимый</w:t>
            </w:r>
          </w:p>
        </w:tc>
      </w:tr>
      <w:tr w:rsidR="0016782F" w14:paraId="51DF7D10" w14:textId="77777777" w:rsidTr="00B00CEF">
        <w:trPr>
          <w:trHeight w:val="1816"/>
        </w:trPr>
        <w:tc>
          <w:tcPr>
            <w:tcW w:w="754" w:type="dxa"/>
            <w:vMerge/>
          </w:tcPr>
          <w:p w14:paraId="36896C64" w14:textId="77777777" w:rsidR="0016782F" w:rsidRDefault="0016782F" w:rsidP="0016782F">
            <w:pPr>
              <w:jc w:val="center"/>
              <w:rPr>
                <w:rFonts w:ascii="Times New Roman" w:hAnsi="Times New Roman" w:cs="Times New Roman"/>
                <w:sz w:val="24"/>
                <w:szCs w:val="24"/>
              </w:rPr>
            </w:pPr>
          </w:p>
        </w:tc>
        <w:tc>
          <w:tcPr>
            <w:tcW w:w="695" w:type="dxa"/>
            <w:vAlign w:val="center"/>
          </w:tcPr>
          <w:p w14:paraId="51100594"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6EB2E30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FBC1201" w14:textId="77777777" w:rsidR="0016782F" w:rsidRDefault="0016782F" w:rsidP="0016782F">
            <w:pPr>
              <w:jc w:val="center"/>
              <w:rPr>
                <w:rFonts w:ascii="Times New Roman" w:hAnsi="Times New Roman" w:cs="Times New Roman"/>
                <w:sz w:val="24"/>
                <w:szCs w:val="24"/>
              </w:rPr>
            </w:pPr>
            <w:r w:rsidRPr="00901F9B">
              <w:rPr>
                <w:rFonts w:ascii="Times New Roman" w:hAnsi="Times New Roman" w:cs="Times New Roman"/>
                <w:sz w:val="24"/>
                <w:szCs w:val="24"/>
              </w:rPr>
              <w:t>2</w:t>
            </w:r>
          </w:p>
        </w:tc>
        <w:tc>
          <w:tcPr>
            <w:tcW w:w="5274" w:type="dxa"/>
            <w:vAlign w:val="center"/>
          </w:tcPr>
          <w:p w14:paraId="4D0B8C7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несоответствие требованиям</w:t>
            </w:r>
            <w:r>
              <w:rPr>
                <w:rFonts w:ascii="Times New Roman" w:eastAsia="Calibri" w:hAnsi="Times New Roman" w:cs="Times New Roman"/>
                <w:sz w:val="24"/>
                <w:szCs w:val="24"/>
              </w:rPr>
              <w:t xml:space="preserve"> оснований для заседания комиссии МУ ФК по соблюдению требований к служебному поведению федеральных государственных гражданских служащих и урегулированию конфликта интересов;</w:t>
            </w:r>
          </w:p>
        </w:tc>
        <w:tc>
          <w:tcPr>
            <w:tcW w:w="796" w:type="dxa"/>
            <w:vAlign w:val="center"/>
          </w:tcPr>
          <w:p w14:paraId="4F17FAA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5F8DC6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172CF4B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2B44C3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9DCEE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B04BF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55ED35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BDEA9C6" w14:textId="77777777" w:rsidTr="00B00CEF">
        <w:trPr>
          <w:trHeight w:val="693"/>
        </w:trPr>
        <w:tc>
          <w:tcPr>
            <w:tcW w:w="754" w:type="dxa"/>
            <w:vMerge/>
          </w:tcPr>
          <w:p w14:paraId="05CDA668" w14:textId="77777777" w:rsidR="0016782F" w:rsidRDefault="0016782F" w:rsidP="0016782F">
            <w:pPr>
              <w:jc w:val="center"/>
              <w:rPr>
                <w:rFonts w:ascii="Times New Roman" w:hAnsi="Times New Roman" w:cs="Times New Roman"/>
                <w:sz w:val="24"/>
                <w:szCs w:val="24"/>
              </w:rPr>
            </w:pPr>
          </w:p>
        </w:tc>
        <w:tc>
          <w:tcPr>
            <w:tcW w:w="695" w:type="dxa"/>
            <w:vAlign w:val="center"/>
          </w:tcPr>
          <w:p w14:paraId="3D75A438" w14:textId="77777777" w:rsidR="0016782F" w:rsidRPr="00107EDE" w:rsidRDefault="0016782F" w:rsidP="0016782F">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6529DA4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1A798C8" w14:textId="77777777" w:rsidR="0016782F" w:rsidRDefault="0016782F" w:rsidP="0016782F">
            <w:pPr>
              <w:widowControl w:val="0"/>
              <w:jc w:val="center"/>
              <w:rPr>
                <w:rFonts w:ascii="Times New Roman" w:hAnsi="Times New Roman" w:cs="Times New Roman"/>
                <w:sz w:val="24"/>
                <w:szCs w:val="24"/>
              </w:rPr>
            </w:pPr>
            <w:r w:rsidRPr="00901F9B">
              <w:rPr>
                <w:rFonts w:ascii="Times New Roman" w:hAnsi="Times New Roman" w:cs="Times New Roman"/>
                <w:sz w:val="24"/>
                <w:szCs w:val="24"/>
              </w:rPr>
              <w:t>3</w:t>
            </w:r>
          </w:p>
        </w:tc>
        <w:tc>
          <w:tcPr>
            <w:tcW w:w="5274" w:type="dxa"/>
            <w:vAlign w:val="center"/>
          </w:tcPr>
          <w:p w14:paraId="659CF2F7" w14:textId="77777777" w:rsidR="0016782F" w:rsidRDefault="0016782F" w:rsidP="0016782F">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eastAsia="Calibri" w:hAnsi="Times New Roman" w:cs="Times New Roman"/>
                <w:sz w:val="24"/>
                <w:szCs w:val="24"/>
              </w:rPr>
              <w:t>информации в мотивированных заключениях утвержденной структуре;</w:t>
            </w:r>
          </w:p>
        </w:tc>
        <w:tc>
          <w:tcPr>
            <w:tcW w:w="796" w:type="dxa"/>
            <w:vAlign w:val="center"/>
          </w:tcPr>
          <w:p w14:paraId="5121E46B"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C44ABEC" w14:textId="77777777" w:rsidR="0016782F" w:rsidRPr="00295CD5"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184486A" w14:textId="77777777" w:rsidR="0016782F" w:rsidRPr="00295CD5"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ADACF85"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757DFF5"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1378E2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B5520F9"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A2BF635" w14:textId="77777777" w:rsidTr="003B1165">
        <w:trPr>
          <w:trHeight w:val="96"/>
        </w:trPr>
        <w:tc>
          <w:tcPr>
            <w:tcW w:w="754" w:type="dxa"/>
            <w:vMerge/>
          </w:tcPr>
          <w:p w14:paraId="28240F69" w14:textId="77777777" w:rsidR="0016782F" w:rsidRDefault="0016782F" w:rsidP="0016782F">
            <w:pPr>
              <w:jc w:val="center"/>
              <w:rPr>
                <w:rFonts w:ascii="Times New Roman" w:hAnsi="Times New Roman" w:cs="Times New Roman"/>
                <w:sz w:val="24"/>
                <w:szCs w:val="24"/>
              </w:rPr>
            </w:pPr>
          </w:p>
        </w:tc>
        <w:tc>
          <w:tcPr>
            <w:tcW w:w="695" w:type="dxa"/>
            <w:vAlign w:val="center"/>
          </w:tcPr>
          <w:p w14:paraId="0A6FFA00" w14:textId="77777777" w:rsidR="0016782F" w:rsidRPr="00107EDE" w:rsidRDefault="0016782F" w:rsidP="0016782F">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04D6971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76EEC9A" w14:textId="77777777" w:rsidR="0016782F" w:rsidRDefault="0016782F" w:rsidP="0016782F">
            <w:pPr>
              <w:widowControl w:val="0"/>
              <w:jc w:val="center"/>
              <w:rPr>
                <w:rFonts w:ascii="Times New Roman" w:hAnsi="Times New Roman" w:cs="Times New Roman"/>
                <w:sz w:val="24"/>
                <w:szCs w:val="24"/>
              </w:rPr>
            </w:pPr>
            <w:r w:rsidRPr="00901F9B">
              <w:rPr>
                <w:rFonts w:ascii="Times New Roman" w:hAnsi="Times New Roman" w:cs="Times New Roman"/>
                <w:sz w:val="24"/>
                <w:szCs w:val="24"/>
              </w:rPr>
              <w:t>4</w:t>
            </w:r>
          </w:p>
        </w:tc>
        <w:tc>
          <w:tcPr>
            <w:tcW w:w="5274" w:type="dxa"/>
            <w:vAlign w:val="center"/>
          </w:tcPr>
          <w:p w14:paraId="35779FF8" w14:textId="77777777" w:rsidR="0016782F" w:rsidRDefault="0016782F" w:rsidP="0016782F">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eastAsia="Calibri" w:hAnsi="Times New Roman" w:cs="Times New Roman"/>
                <w:sz w:val="24"/>
                <w:szCs w:val="24"/>
              </w:rPr>
              <w:t xml:space="preserve">требованиям вынесенных решений заседаний комиссии МУ ФК </w:t>
            </w:r>
            <w:r>
              <w:rPr>
                <w:rFonts w:ascii="Times New Roman" w:eastAsia="Calibri" w:hAnsi="Times New Roman" w:cs="Times New Roman"/>
                <w:sz w:val="24"/>
                <w:szCs w:val="24"/>
              </w:rPr>
              <w:br/>
              <w:t>по соблюдению требований к служебному поведению федеральных государственных гражданских служащих и урегулированию конфликта интересов по итогам рассмотренных вопросов;</w:t>
            </w:r>
          </w:p>
        </w:tc>
        <w:tc>
          <w:tcPr>
            <w:tcW w:w="796" w:type="dxa"/>
            <w:vAlign w:val="center"/>
          </w:tcPr>
          <w:p w14:paraId="4940C6A2"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5111103" w14:textId="77777777" w:rsidR="0016782F" w:rsidRPr="00295CD5" w:rsidRDefault="0016782F" w:rsidP="0016782F">
            <w:pPr>
              <w:widowControl w:val="0"/>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AC689F8" w14:textId="77777777" w:rsidR="0016782F" w:rsidRPr="00295CD5"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DA79574"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11D8358"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4498B8"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6A384D6"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2D50BD5E" w14:textId="77777777" w:rsidTr="00C82B98">
        <w:trPr>
          <w:trHeight w:val="530"/>
        </w:trPr>
        <w:tc>
          <w:tcPr>
            <w:tcW w:w="754" w:type="dxa"/>
            <w:vMerge/>
          </w:tcPr>
          <w:p w14:paraId="639141BE" w14:textId="77777777" w:rsidR="0016782F" w:rsidRDefault="0016782F" w:rsidP="0016782F">
            <w:pPr>
              <w:jc w:val="center"/>
              <w:rPr>
                <w:rFonts w:ascii="Times New Roman" w:hAnsi="Times New Roman" w:cs="Times New Roman"/>
                <w:sz w:val="24"/>
                <w:szCs w:val="24"/>
              </w:rPr>
            </w:pPr>
          </w:p>
        </w:tc>
        <w:tc>
          <w:tcPr>
            <w:tcW w:w="695" w:type="dxa"/>
            <w:vAlign w:val="center"/>
          </w:tcPr>
          <w:p w14:paraId="569404D7" w14:textId="77777777" w:rsidR="0016782F" w:rsidRPr="00BD61B2" w:rsidRDefault="0016782F" w:rsidP="0016782F">
            <w:pPr>
              <w:widowControl w:val="0"/>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078A9EC0"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BF8DBC7" w14:textId="77777777" w:rsidR="0016782F" w:rsidRPr="00901F9B" w:rsidRDefault="0016782F" w:rsidP="0016782F">
            <w:pPr>
              <w:widowControl w:val="0"/>
              <w:jc w:val="center"/>
              <w:rPr>
                <w:rFonts w:ascii="Times New Roman" w:hAnsi="Times New Roman" w:cs="Times New Roman"/>
                <w:sz w:val="24"/>
                <w:szCs w:val="24"/>
              </w:rPr>
            </w:pPr>
            <w:r w:rsidRPr="00901F9B">
              <w:rPr>
                <w:rFonts w:ascii="Times New Roman" w:hAnsi="Times New Roman" w:cs="Times New Roman"/>
                <w:sz w:val="24"/>
                <w:szCs w:val="24"/>
              </w:rPr>
              <w:t>5</w:t>
            </w:r>
          </w:p>
        </w:tc>
        <w:tc>
          <w:tcPr>
            <w:tcW w:w="5274" w:type="dxa"/>
            <w:vAlign w:val="center"/>
          </w:tcPr>
          <w:p w14:paraId="45144BB1" w14:textId="77777777" w:rsidR="0016782F" w:rsidRDefault="0016782F" w:rsidP="0016782F">
            <w:pPr>
              <w:widowControl w:val="0"/>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оформления протоколов </w:t>
            </w:r>
            <w:r>
              <w:rPr>
                <w:rFonts w:ascii="Times New Roman" w:hAnsi="Times New Roman" w:cs="Times New Roman"/>
                <w:sz w:val="24"/>
                <w:szCs w:val="24"/>
              </w:rPr>
              <w:br/>
              <w:t xml:space="preserve">по итогам заседания комиссии МУ ФК </w:t>
            </w:r>
            <w:r>
              <w:rPr>
                <w:rFonts w:ascii="Times New Roman" w:hAnsi="Times New Roman" w:cs="Times New Roman"/>
                <w:sz w:val="24"/>
                <w:szCs w:val="24"/>
              </w:rPr>
              <w:br/>
              <w:t>по соблюдению требований к служебному поведению федеральных государственных гражданских служащих и урегулированию конфликта интересов утвержденной структуре;</w:t>
            </w:r>
          </w:p>
        </w:tc>
        <w:tc>
          <w:tcPr>
            <w:tcW w:w="796" w:type="dxa"/>
            <w:vAlign w:val="center"/>
          </w:tcPr>
          <w:p w14:paraId="36A89C71"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D867E67" w14:textId="77777777" w:rsidR="0016782F" w:rsidRPr="00295CD5"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BAC3014" w14:textId="77777777" w:rsidR="0016782F" w:rsidRPr="00295CD5"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7BD3015"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FEA4DAC"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B2BA97"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15AD1D7B" w14:textId="77777777" w:rsidR="0016782F" w:rsidRDefault="0016782F" w:rsidP="0016782F">
            <w:pPr>
              <w:widowControl w:val="0"/>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738B64BE" w14:textId="77777777" w:rsidTr="00C82B98">
        <w:trPr>
          <w:trHeight w:val="85"/>
        </w:trPr>
        <w:tc>
          <w:tcPr>
            <w:tcW w:w="754" w:type="dxa"/>
            <w:vMerge/>
          </w:tcPr>
          <w:p w14:paraId="0D7D9625" w14:textId="77777777" w:rsidR="0016782F" w:rsidRDefault="0016782F" w:rsidP="0016782F">
            <w:pPr>
              <w:jc w:val="center"/>
              <w:rPr>
                <w:rFonts w:ascii="Times New Roman" w:hAnsi="Times New Roman" w:cs="Times New Roman"/>
                <w:sz w:val="24"/>
                <w:szCs w:val="24"/>
              </w:rPr>
            </w:pPr>
          </w:p>
        </w:tc>
        <w:tc>
          <w:tcPr>
            <w:tcW w:w="695" w:type="dxa"/>
            <w:vAlign w:val="center"/>
          </w:tcPr>
          <w:p w14:paraId="25F5B880"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5EB3BC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059F8D6" w14:textId="77777777" w:rsidR="0016782F" w:rsidRDefault="0016782F" w:rsidP="0016782F">
            <w:pPr>
              <w:jc w:val="center"/>
              <w:rPr>
                <w:rFonts w:ascii="Times New Roman" w:hAnsi="Times New Roman" w:cs="Times New Roman"/>
                <w:sz w:val="24"/>
                <w:szCs w:val="24"/>
              </w:rPr>
            </w:pPr>
            <w:r w:rsidRPr="00901F9B">
              <w:rPr>
                <w:rFonts w:ascii="Times New Roman" w:hAnsi="Times New Roman" w:cs="Times New Roman"/>
                <w:sz w:val="24"/>
                <w:szCs w:val="24"/>
              </w:rPr>
              <w:t>6</w:t>
            </w:r>
          </w:p>
        </w:tc>
        <w:tc>
          <w:tcPr>
            <w:tcW w:w="5274" w:type="dxa"/>
            <w:vAlign w:val="center"/>
          </w:tcPr>
          <w:p w14:paraId="06AC083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w:t>
            </w:r>
            <w:r>
              <w:rPr>
                <w:rFonts w:ascii="Times New Roman" w:hAnsi="Times New Roman"/>
                <w:bCs/>
                <w:sz w:val="24"/>
                <w:szCs w:val="24"/>
              </w:rPr>
              <w:t>направления деятельности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bCs/>
                <w:sz w:val="24"/>
                <w:szCs w:val="24"/>
              </w:rPr>
              <w:t xml:space="preserve">. </w:t>
            </w:r>
          </w:p>
        </w:tc>
        <w:tc>
          <w:tcPr>
            <w:tcW w:w="796" w:type="dxa"/>
            <w:vAlign w:val="center"/>
          </w:tcPr>
          <w:p w14:paraId="10C474C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C1031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16A02216"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848573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46E62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F7FB5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07354DC" w14:textId="77777777" w:rsidR="0016782F" w:rsidRDefault="0016782F" w:rsidP="0016782F">
            <w:pPr>
              <w:jc w:val="center"/>
            </w:pPr>
            <w:r>
              <w:rPr>
                <w:rFonts w:ascii="Times New Roman" w:hAnsi="Times New Roman" w:cs="Times New Roman"/>
                <w:sz w:val="24"/>
                <w:szCs w:val="24"/>
              </w:rPr>
              <w:t>низкий</w:t>
            </w:r>
          </w:p>
        </w:tc>
      </w:tr>
      <w:tr w:rsidR="0016782F" w14:paraId="5A43A8B4" w14:textId="77777777" w:rsidTr="00CF4898">
        <w:trPr>
          <w:trHeight w:val="476"/>
        </w:trPr>
        <w:tc>
          <w:tcPr>
            <w:tcW w:w="754" w:type="dxa"/>
            <w:vMerge w:val="restart"/>
          </w:tcPr>
          <w:p w14:paraId="45A4D1A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3443" w:type="dxa"/>
            <w:gridSpan w:val="12"/>
            <w:vAlign w:val="center"/>
          </w:tcPr>
          <w:p w14:paraId="5F0B9443" w14:textId="77777777" w:rsidR="0016782F" w:rsidRDefault="0016782F" w:rsidP="0016782F">
            <w:pPr>
              <w:jc w:val="both"/>
              <w:rPr>
                <w:rFonts w:ascii="Times New Roman" w:hAnsi="Times New Roman" w:cs="Times New Roman"/>
                <w:sz w:val="24"/>
                <w:szCs w:val="24"/>
              </w:rPr>
            </w:pPr>
            <w:r>
              <w:rPr>
                <w:rFonts w:ascii="Times New Roman" w:eastAsia="Calibri" w:hAnsi="Times New Roman" w:cs="Times New Roman"/>
                <w:sz w:val="24"/>
                <w:szCs w:val="24"/>
              </w:rPr>
              <w:t>Уведомление федеральными государственными гражданскими служащими МУ ФК представителя нанимателя о фактах обращения в целях склонения их к совершению коррупционных правонарушений:</w:t>
            </w:r>
          </w:p>
        </w:tc>
      </w:tr>
      <w:tr w:rsidR="0016782F" w14:paraId="2212432B" w14:textId="77777777" w:rsidTr="00D3161A">
        <w:trPr>
          <w:trHeight w:val="119"/>
        </w:trPr>
        <w:tc>
          <w:tcPr>
            <w:tcW w:w="754" w:type="dxa"/>
            <w:vMerge/>
          </w:tcPr>
          <w:p w14:paraId="70ABDD7A" w14:textId="77777777" w:rsidR="0016782F" w:rsidRDefault="0016782F" w:rsidP="0016782F">
            <w:pPr>
              <w:jc w:val="center"/>
              <w:rPr>
                <w:rFonts w:ascii="Times New Roman" w:hAnsi="Times New Roman" w:cs="Times New Roman"/>
                <w:sz w:val="24"/>
                <w:szCs w:val="24"/>
              </w:rPr>
            </w:pPr>
          </w:p>
        </w:tc>
        <w:tc>
          <w:tcPr>
            <w:tcW w:w="695" w:type="dxa"/>
            <w:vAlign w:val="center"/>
          </w:tcPr>
          <w:p w14:paraId="0C5C743B"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51E3A5EB"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56101D6"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59043F0"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Calibri" w:hAnsi="Times New Roman" w:cs="Times New Roman"/>
                <w:sz w:val="24"/>
                <w:szCs w:val="24"/>
              </w:rPr>
              <w:t xml:space="preserve">уведомления федеральными государственными гражданскими служащими </w:t>
            </w:r>
            <w:r w:rsidRPr="00C82B98">
              <w:rPr>
                <w:rFonts w:ascii="Times New Roman" w:eastAsia="Calibri" w:hAnsi="Times New Roman" w:cs="Times New Roman"/>
                <w:sz w:val="24"/>
                <w:szCs w:val="24"/>
              </w:rPr>
              <w:t xml:space="preserve">МУ ФК </w:t>
            </w:r>
            <w:r>
              <w:rPr>
                <w:rFonts w:ascii="Times New Roman" w:eastAsia="Calibri" w:hAnsi="Times New Roman" w:cs="Times New Roman"/>
                <w:sz w:val="24"/>
                <w:szCs w:val="24"/>
              </w:rPr>
              <w:t xml:space="preserve">представителя нанимателя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 </w:t>
            </w:r>
            <w:r w:rsidRPr="00C82B98">
              <w:rPr>
                <w:rFonts w:ascii="Times New Roman" w:eastAsia="Calibri" w:hAnsi="Times New Roman" w:cs="Times New Roman"/>
                <w:sz w:val="24"/>
                <w:szCs w:val="24"/>
              </w:rPr>
              <w:t>установленного</w:t>
            </w:r>
            <w:r>
              <w:rPr>
                <w:rFonts w:ascii="Times New Roman" w:eastAsia="Calibri" w:hAnsi="Times New Roman" w:cs="Times New Roman"/>
                <w:sz w:val="24"/>
                <w:szCs w:val="24"/>
              </w:rPr>
              <w:t xml:space="preserve"> приказом Федерального казначейства от 8 апреля 2015 г. № 10н </w:t>
            </w:r>
            <w:r>
              <w:rPr>
                <w:rFonts w:ascii="Times New Roman" w:eastAsia="Calibri" w:hAnsi="Times New Roman" w:cs="Times New Roman"/>
                <w:sz w:val="24"/>
                <w:szCs w:val="24"/>
              </w:rPr>
              <w:br/>
            </w:r>
            <w:r w:rsidRPr="00C82B98">
              <w:rPr>
                <w:rFonts w:ascii="Times New Roman" w:eastAsia="Calibri" w:hAnsi="Times New Roman" w:cs="Times New Roman"/>
                <w:sz w:val="24"/>
                <w:szCs w:val="24"/>
              </w:rPr>
              <w:t>«Об утверждении Порядка уведомления федеральными государственными гражданскими служащими центрального аппарата Федерального казначейства, территориальных органов Федерального казначейства, работниками федерального казенного учреждения «Центр по обеспечению деятельности Казначейства России»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w:t>
            </w:r>
          </w:p>
        </w:tc>
        <w:tc>
          <w:tcPr>
            <w:tcW w:w="796" w:type="dxa"/>
            <w:vAlign w:val="center"/>
          </w:tcPr>
          <w:p w14:paraId="5A8B15D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D0E5A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7D06A1E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27F5A7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ABE5E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48851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26BC4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2AFC806" w14:textId="77777777" w:rsidTr="00895D1B">
        <w:trPr>
          <w:trHeight w:val="720"/>
        </w:trPr>
        <w:tc>
          <w:tcPr>
            <w:tcW w:w="754" w:type="dxa"/>
            <w:vMerge/>
          </w:tcPr>
          <w:p w14:paraId="31A78BC2" w14:textId="77777777" w:rsidR="0016782F" w:rsidRDefault="0016782F" w:rsidP="0016782F">
            <w:pPr>
              <w:jc w:val="center"/>
              <w:rPr>
                <w:rFonts w:ascii="Times New Roman" w:hAnsi="Times New Roman" w:cs="Times New Roman"/>
                <w:sz w:val="24"/>
                <w:szCs w:val="24"/>
              </w:rPr>
            </w:pPr>
          </w:p>
        </w:tc>
        <w:tc>
          <w:tcPr>
            <w:tcW w:w="695" w:type="dxa"/>
            <w:vAlign w:val="center"/>
          </w:tcPr>
          <w:p w14:paraId="03A961BB"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1416E4A8"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4D4EAA7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2</w:t>
            </w:r>
          </w:p>
        </w:tc>
        <w:tc>
          <w:tcPr>
            <w:tcW w:w="5274" w:type="dxa"/>
            <w:vAlign w:val="center"/>
          </w:tcPr>
          <w:p w14:paraId="5DEE823A"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 xml:space="preserve">иные риски по пункту </w:t>
            </w:r>
            <w:r>
              <w:rPr>
                <w:rFonts w:ascii="Times New Roman" w:hAnsi="Times New Roman" w:cs="Times New Roman"/>
                <w:sz w:val="24"/>
                <w:szCs w:val="24"/>
              </w:rPr>
              <w:t>7</w:t>
            </w:r>
            <w:r w:rsidRPr="006038A9">
              <w:rPr>
                <w:rFonts w:ascii="Times New Roman" w:hAnsi="Times New Roman"/>
                <w:bCs/>
                <w:sz w:val="24"/>
                <w:szCs w:val="24"/>
              </w:rPr>
              <w:t xml:space="preserve"> направления деятельности </w:t>
            </w:r>
            <w:r w:rsidRPr="006038A9">
              <w:rPr>
                <w:rFonts w:ascii="Times New Roman" w:eastAsia="Calibri" w:hAnsi="Times New Roman" w:cs="Times New Roman"/>
                <w:bCs/>
                <w:sz w:val="24"/>
                <w:szCs w:val="24"/>
              </w:rPr>
              <w:t>I</w:t>
            </w:r>
            <w:r w:rsidRPr="006038A9">
              <w:rPr>
                <w:rFonts w:ascii="Times New Roman" w:eastAsia="Times New Roman" w:hAnsi="Times New Roman" w:cs="Times New Roman"/>
                <w:sz w:val="24"/>
                <w:szCs w:val="24"/>
                <w:lang w:val="en-US" w:eastAsia="ru-RU"/>
              </w:rPr>
              <w:t>V</w:t>
            </w:r>
            <w:r w:rsidRPr="006038A9">
              <w:rPr>
                <w:rFonts w:ascii="Times New Roman" w:hAnsi="Times New Roman" w:cs="Times New Roman"/>
                <w:sz w:val="24"/>
                <w:szCs w:val="24"/>
              </w:rPr>
              <w:t xml:space="preserve"> Классификатора</w:t>
            </w:r>
            <w:r w:rsidRPr="006038A9">
              <w:rPr>
                <w:rFonts w:ascii="Times New Roman" w:eastAsia="Times New Roman" w:hAnsi="Times New Roman" w:cs="Times New Roman"/>
                <w:bCs/>
                <w:sz w:val="24"/>
                <w:szCs w:val="24"/>
                <w:lang w:eastAsia="ru-RU"/>
              </w:rPr>
              <w:t xml:space="preserve"> рисков</w:t>
            </w:r>
            <w:r w:rsidRPr="006038A9">
              <w:rPr>
                <w:rFonts w:ascii="Times New Roman" w:hAnsi="Times New Roman"/>
                <w:bCs/>
                <w:sz w:val="24"/>
                <w:szCs w:val="24"/>
              </w:rPr>
              <w:t>.</w:t>
            </w:r>
          </w:p>
        </w:tc>
        <w:tc>
          <w:tcPr>
            <w:tcW w:w="796" w:type="dxa"/>
            <w:vAlign w:val="center"/>
          </w:tcPr>
          <w:p w14:paraId="2206D399"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 xml:space="preserve">Х </w:t>
            </w:r>
          </w:p>
        </w:tc>
        <w:tc>
          <w:tcPr>
            <w:tcW w:w="763" w:type="dxa"/>
            <w:vAlign w:val="center"/>
          </w:tcPr>
          <w:p w14:paraId="7AF056F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71453F6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089D83F9"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1DDC9431"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322DE023"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24FC6B5E"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11FE2B1" w14:textId="77777777" w:rsidTr="00B00CEF">
        <w:trPr>
          <w:trHeight w:val="829"/>
        </w:trPr>
        <w:tc>
          <w:tcPr>
            <w:tcW w:w="754" w:type="dxa"/>
            <w:vMerge w:val="restart"/>
          </w:tcPr>
          <w:p w14:paraId="2C993D9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3443" w:type="dxa"/>
            <w:gridSpan w:val="12"/>
            <w:vAlign w:val="center"/>
          </w:tcPr>
          <w:p w14:paraId="0DDD62B1" w14:textId="77777777" w:rsidR="0016782F" w:rsidRDefault="0016782F" w:rsidP="0016782F">
            <w:pPr>
              <w:jc w:val="both"/>
              <w:rPr>
                <w:rFonts w:ascii="Times New Roman" w:hAnsi="Times New Roman" w:cs="Times New Roman"/>
                <w:sz w:val="24"/>
                <w:szCs w:val="24"/>
              </w:rPr>
            </w:pPr>
            <w:r>
              <w:rPr>
                <w:rFonts w:ascii="Times New Roman" w:eastAsia="Calibri" w:hAnsi="Times New Roman" w:cs="Times New Roman"/>
                <w:sz w:val="24"/>
                <w:szCs w:val="24"/>
              </w:rPr>
              <w:t xml:space="preserve">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w:t>
            </w:r>
            <w:r>
              <w:rPr>
                <w:rFonts w:ascii="Times New Roman" w:eastAsia="Calibri" w:hAnsi="Times New Roman" w:cs="Times New Roman"/>
                <w:sz w:val="24"/>
                <w:szCs w:val="24"/>
              </w:rPr>
              <w:br/>
              <w:t>от его реализации:</w:t>
            </w:r>
          </w:p>
        </w:tc>
      </w:tr>
      <w:tr w:rsidR="0016782F" w14:paraId="016051A2" w14:textId="77777777" w:rsidTr="00895D1B">
        <w:trPr>
          <w:trHeight w:val="2548"/>
        </w:trPr>
        <w:tc>
          <w:tcPr>
            <w:tcW w:w="754" w:type="dxa"/>
            <w:vMerge/>
          </w:tcPr>
          <w:p w14:paraId="3F48513B" w14:textId="77777777" w:rsidR="0016782F" w:rsidRDefault="0016782F" w:rsidP="0016782F">
            <w:pPr>
              <w:jc w:val="center"/>
              <w:rPr>
                <w:rFonts w:ascii="Times New Roman" w:hAnsi="Times New Roman" w:cs="Times New Roman"/>
                <w:sz w:val="24"/>
                <w:szCs w:val="24"/>
              </w:rPr>
            </w:pPr>
          </w:p>
        </w:tc>
        <w:tc>
          <w:tcPr>
            <w:tcW w:w="695" w:type="dxa"/>
            <w:vAlign w:val="center"/>
          </w:tcPr>
          <w:p w14:paraId="54610F5D"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2A973A4E"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06A47BCF"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F2E73E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Calibri" w:hAnsi="Times New Roman" w:cs="Times New Roman"/>
                <w:sz w:val="24"/>
                <w:szCs w:val="24"/>
              </w:rPr>
              <w:t xml:space="preserve">сообщения отдельными категориями лиц о получении подарка в связи </w:t>
            </w:r>
            <w:r>
              <w:rPr>
                <w:rFonts w:ascii="Times New Roman" w:eastAsia="Calibri" w:hAnsi="Times New Roman" w:cs="Times New Roman"/>
                <w:sz w:val="24"/>
                <w:szCs w:val="24"/>
              </w:rPr>
              <w:br/>
              <w:t>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c>
          <w:tcPr>
            <w:tcW w:w="796" w:type="dxa"/>
            <w:vAlign w:val="center"/>
          </w:tcPr>
          <w:p w14:paraId="6420B47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B718F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C455AE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BBD18F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073E63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952C88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7E4D8D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3EACAA68" w14:textId="77777777" w:rsidTr="008763A1">
        <w:trPr>
          <w:trHeight w:val="85"/>
        </w:trPr>
        <w:tc>
          <w:tcPr>
            <w:tcW w:w="754" w:type="dxa"/>
            <w:vMerge/>
          </w:tcPr>
          <w:p w14:paraId="672861EE" w14:textId="77777777" w:rsidR="0016782F" w:rsidRDefault="0016782F" w:rsidP="0016782F">
            <w:pPr>
              <w:jc w:val="center"/>
              <w:rPr>
                <w:rFonts w:ascii="Times New Roman" w:hAnsi="Times New Roman" w:cs="Times New Roman"/>
                <w:sz w:val="24"/>
                <w:szCs w:val="24"/>
              </w:rPr>
            </w:pPr>
          </w:p>
        </w:tc>
        <w:tc>
          <w:tcPr>
            <w:tcW w:w="695" w:type="dxa"/>
            <w:vAlign w:val="center"/>
          </w:tcPr>
          <w:p w14:paraId="1341DC81"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60B4F529"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192E1DDB"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93C2CF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34966B8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A80BC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D8ED8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31CD6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5B7FB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3EB6E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FC148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1708DCED" w14:textId="77777777" w:rsidTr="008763A1">
        <w:trPr>
          <w:trHeight w:val="85"/>
        </w:trPr>
        <w:tc>
          <w:tcPr>
            <w:tcW w:w="754" w:type="dxa"/>
            <w:vMerge w:val="restart"/>
          </w:tcPr>
          <w:p w14:paraId="01121B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2EA5505D"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Предоставление представителю нанимателя сведений об адресах сайтов и (или) страниц сайтов в информационно-телекоммуникационной сети «Интернет»:</w:t>
            </w:r>
          </w:p>
        </w:tc>
      </w:tr>
      <w:tr w:rsidR="0016782F" w14:paraId="4730FA78" w14:textId="77777777" w:rsidTr="003B1165">
        <w:trPr>
          <w:trHeight w:val="96"/>
        </w:trPr>
        <w:tc>
          <w:tcPr>
            <w:tcW w:w="754" w:type="dxa"/>
            <w:vMerge/>
          </w:tcPr>
          <w:p w14:paraId="4A10269C" w14:textId="77777777" w:rsidR="0016782F" w:rsidRDefault="0016782F" w:rsidP="0016782F">
            <w:pPr>
              <w:jc w:val="center"/>
              <w:rPr>
                <w:rFonts w:ascii="Times New Roman" w:hAnsi="Times New Roman" w:cs="Times New Roman"/>
                <w:sz w:val="24"/>
                <w:szCs w:val="24"/>
              </w:rPr>
            </w:pPr>
          </w:p>
        </w:tc>
        <w:tc>
          <w:tcPr>
            <w:tcW w:w="695" w:type="dxa"/>
            <w:vAlign w:val="center"/>
          </w:tcPr>
          <w:p w14:paraId="68A5FAD6"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4294C2E7"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6005E59E"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D46C61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отсутствие сведений об адресах сайтов и (или) страниц сайтов в информационно-телекоммуникационной сети «Интернет», </w:t>
            </w:r>
            <w:r>
              <w:rPr>
                <w:rFonts w:ascii="Times New Roman" w:hAnsi="Times New Roman" w:cs="Times New Roman"/>
                <w:sz w:val="24"/>
                <w:szCs w:val="24"/>
              </w:rPr>
              <w:br/>
              <w:t xml:space="preserve">на которых гражданин, претендующий </w:t>
            </w:r>
            <w:r>
              <w:rPr>
                <w:rFonts w:ascii="Times New Roman" w:hAnsi="Times New Roman" w:cs="Times New Roman"/>
                <w:sz w:val="24"/>
                <w:szCs w:val="24"/>
              </w:rPr>
              <w:br/>
              <w:t>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p>
        </w:tc>
        <w:tc>
          <w:tcPr>
            <w:tcW w:w="796" w:type="dxa"/>
            <w:vAlign w:val="center"/>
          </w:tcPr>
          <w:p w14:paraId="7F2A95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FC5C38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EB727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392A68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C0A7EF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B51EA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658F2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59F1339F" w14:textId="77777777" w:rsidTr="003B1165">
        <w:trPr>
          <w:trHeight w:val="96"/>
        </w:trPr>
        <w:tc>
          <w:tcPr>
            <w:tcW w:w="754" w:type="dxa"/>
            <w:vMerge/>
          </w:tcPr>
          <w:p w14:paraId="3D05B5BF" w14:textId="77777777" w:rsidR="0016782F" w:rsidRDefault="0016782F" w:rsidP="0016782F">
            <w:pPr>
              <w:jc w:val="center"/>
              <w:rPr>
                <w:rFonts w:ascii="Times New Roman" w:hAnsi="Times New Roman" w:cs="Times New Roman"/>
                <w:sz w:val="24"/>
                <w:szCs w:val="24"/>
              </w:rPr>
            </w:pPr>
          </w:p>
        </w:tc>
        <w:tc>
          <w:tcPr>
            <w:tcW w:w="695" w:type="dxa"/>
            <w:vAlign w:val="center"/>
          </w:tcPr>
          <w:p w14:paraId="1F1A264C"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493BF725"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1C850F80"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7B058CC"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034B65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E90EF9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442ED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7C5439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C004F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8BB8F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543ED3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112B587E" w14:textId="77777777" w:rsidTr="00462F62">
        <w:trPr>
          <w:trHeight w:val="130"/>
        </w:trPr>
        <w:tc>
          <w:tcPr>
            <w:tcW w:w="754" w:type="dxa"/>
            <w:vMerge w:val="restart"/>
          </w:tcPr>
          <w:p w14:paraId="1556524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3443" w:type="dxa"/>
            <w:gridSpan w:val="12"/>
            <w:vAlign w:val="center"/>
          </w:tcPr>
          <w:p w14:paraId="2B9F166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Размещение информации на официальном сайте МУ ФК:</w:t>
            </w:r>
          </w:p>
        </w:tc>
      </w:tr>
      <w:tr w:rsidR="0016782F" w14:paraId="1F1DA814" w14:textId="77777777" w:rsidTr="00013D19">
        <w:trPr>
          <w:trHeight w:val="85"/>
        </w:trPr>
        <w:tc>
          <w:tcPr>
            <w:tcW w:w="754" w:type="dxa"/>
            <w:vMerge/>
          </w:tcPr>
          <w:p w14:paraId="46EEA2E7" w14:textId="77777777" w:rsidR="0016782F" w:rsidRDefault="0016782F" w:rsidP="0016782F">
            <w:pPr>
              <w:jc w:val="center"/>
              <w:rPr>
                <w:rFonts w:ascii="Times New Roman" w:hAnsi="Times New Roman" w:cs="Times New Roman"/>
                <w:sz w:val="24"/>
                <w:szCs w:val="24"/>
              </w:rPr>
            </w:pPr>
          </w:p>
        </w:tc>
        <w:tc>
          <w:tcPr>
            <w:tcW w:w="695" w:type="dxa"/>
            <w:vAlign w:val="center"/>
          </w:tcPr>
          <w:p w14:paraId="4BEC5C8C"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45A73E87"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C168873"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77D819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информации требованиям </w:t>
            </w:r>
            <w:r>
              <w:rPr>
                <w:rFonts w:ascii="Times New Roman" w:hAnsi="Times New Roman" w:cs="Times New Roman"/>
                <w:sz w:val="24"/>
                <w:szCs w:val="24"/>
              </w:rPr>
              <w:b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Фонда пенсионного и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 к должностям, замещение которых влечет за собой размещение сведений </w:t>
            </w:r>
            <w:r>
              <w:rPr>
                <w:rFonts w:ascii="Times New Roman" w:hAnsi="Times New Roman" w:cs="Times New Roman"/>
                <w:sz w:val="24"/>
                <w:szCs w:val="24"/>
              </w:rPr>
              <w:br/>
              <w:t xml:space="preserve">о доходах, расходах, об имуществе </w:t>
            </w:r>
            <w:r>
              <w:rPr>
                <w:rFonts w:ascii="Times New Roman" w:hAnsi="Times New Roman" w:cs="Times New Roman"/>
                <w:sz w:val="24"/>
                <w:szCs w:val="24"/>
              </w:rPr>
              <w:br/>
              <w:t xml:space="preserve">и обязательствах имущественного характера, утвержденным приказом Министерства труда и социальной защиты Российской Федерации </w:t>
            </w:r>
            <w:r>
              <w:rPr>
                <w:rFonts w:ascii="Times New Roman" w:hAnsi="Times New Roman" w:cs="Times New Roman"/>
                <w:sz w:val="24"/>
                <w:szCs w:val="24"/>
              </w:rPr>
              <w:br/>
              <w:t>от 7 октября 2013 г. № 530н</w:t>
            </w:r>
            <w:r>
              <w:rPr>
                <w:rFonts w:ascii="Times New Roman" w:eastAsia="Times New Roman" w:hAnsi="Times New Roman" w:cs="Times New Roman"/>
                <w:sz w:val="24"/>
                <w:szCs w:val="24"/>
                <w:lang w:eastAsia="ru-RU"/>
              </w:rPr>
              <w:t>;</w:t>
            </w:r>
          </w:p>
        </w:tc>
        <w:tc>
          <w:tcPr>
            <w:tcW w:w="796" w:type="dxa"/>
            <w:vAlign w:val="center"/>
          </w:tcPr>
          <w:p w14:paraId="34E1413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08FC02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5CABA6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D5F054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159225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38674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83E0A4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79C0525" w14:textId="77777777" w:rsidTr="00013D19">
        <w:trPr>
          <w:trHeight w:val="85"/>
        </w:trPr>
        <w:tc>
          <w:tcPr>
            <w:tcW w:w="754" w:type="dxa"/>
            <w:vMerge/>
          </w:tcPr>
          <w:p w14:paraId="4FC5D005" w14:textId="77777777" w:rsidR="0016782F" w:rsidRDefault="0016782F" w:rsidP="0016782F">
            <w:pPr>
              <w:jc w:val="center"/>
              <w:rPr>
                <w:rFonts w:ascii="Times New Roman" w:hAnsi="Times New Roman" w:cs="Times New Roman"/>
                <w:sz w:val="24"/>
                <w:szCs w:val="24"/>
              </w:rPr>
            </w:pPr>
          </w:p>
        </w:tc>
        <w:tc>
          <w:tcPr>
            <w:tcW w:w="695" w:type="dxa"/>
            <w:vAlign w:val="center"/>
          </w:tcPr>
          <w:p w14:paraId="72CA37F7"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52D1EB00"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5A314AF8"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016027B"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10</w:t>
            </w:r>
            <w:r w:rsidRPr="006038A9">
              <w:rPr>
                <w:rFonts w:ascii="Times New Roman" w:hAnsi="Times New Roman" w:cs="Times New Roman"/>
                <w:sz w:val="24"/>
                <w:szCs w:val="24"/>
              </w:rPr>
              <w:t xml:space="preserve"> направления деятельности </w:t>
            </w:r>
            <w:r w:rsidRPr="006038A9">
              <w:rPr>
                <w:rFonts w:ascii="Times New Roman" w:eastAsia="Calibri" w:hAnsi="Times New Roman" w:cs="Times New Roman"/>
                <w:bCs/>
                <w:sz w:val="24"/>
                <w:szCs w:val="24"/>
              </w:rPr>
              <w:t>I</w:t>
            </w:r>
            <w:r w:rsidRPr="006038A9">
              <w:rPr>
                <w:rFonts w:ascii="Times New Roman" w:eastAsia="Times New Roman" w:hAnsi="Times New Roman" w:cs="Times New Roman"/>
                <w:sz w:val="24"/>
                <w:szCs w:val="24"/>
                <w:lang w:val="en-US" w:eastAsia="ru-RU"/>
              </w:rPr>
              <w:t>V</w:t>
            </w:r>
            <w:r w:rsidRPr="006038A9">
              <w:rPr>
                <w:rFonts w:ascii="Times New Roman" w:hAnsi="Times New Roman" w:cs="Times New Roman"/>
                <w:sz w:val="24"/>
                <w:szCs w:val="24"/>
              </w:rPr>
              <w:t xml:space="preserve"> Классификатора</w:t>
            </w:r>
            <w:r w:rsidRPr="006038A9">
              <w:rPr>
                <w:rFonts w:ascii="Times New Roman" w:eastAsia="Times New Roman" w:hAnsi="Times New Roman" w:cs="Times New Roman"/>
                <w:bCs/>
                <w:sz w:val="24"/>
                <w:szCs w:val="24"/>
                <w:lang w:eastAsia="ru-RU"/>
              </w:rPr>
              <w:t xml:space="preserve"> рисков</w:t>
            </w:r>
            <w:r w:rsidRPr="006038A9">
              <w:rPr>
                <w:rFonts w:ascii="Times New Roman" w:hAnsi="Times New Roman" w:cs="Times New Roman"/>
                <w:sz w:val="24"/>
                <w:szCs w:val="24"/>
              </w:rPr>
              <w:t>.</w:t>
            </w:r>
          </w:p>
        </w:tc>
        <w:tc>
          <w:tcPr>
            <w:tcW w:w="796" w:type="dxa"/>
            <w:vAlign w:val="center"/>
          </w:tcPr>
          <w:p w14:paraId="576A0239"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18E420DF"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02CDCE8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2C78B768"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20EAA0"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3FD5BE70"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05F79F04"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56E85E0D" w14:textId="77777777" w:rsidTr="00B00CEF">
        <w:trPr>
          <w:trHeight w:val="246"/>
        </w:trPr>
        <w:tc>
          <w:tcPr>
            <w:tcW w:w="754" w:type="dxa"/>
            <w:vMerge w:val="restart"/>
          </w:tcPr>
          <w:p w14:paraId="077E01C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11.</w:t>
            </w:r>
          </w:p>
        </w:tc>
        <w:tc>
          <w:tcPr>
            <w:tcW w:w="13443" w:type="dxa"/>
            <w:gridSpan w:val="12"/>
            <w:vAlign w:val="center"/>
          </w:tcPr>
          <w:p w14:paraId="0816347D"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napToGrid w:val="0"/>
                <w:color w:val="000000"/>
                <w:sz w:val="24"/>
                <w:szCs w:val="24"/>
              </w:rPr>
              <w:t>Составление и представление отчетности</w:t>
            </w:r>
            <w:r w:rsidRPr="006038A9">
              <w:rPr>
                <w:rFonts w:ascii="Times New Roman" w:hAnsi="Times New Roman" w:cs="Times New Roman"/>
                <w:sz w:val="24"/>
                <w:szCs w:val="24"/>
              </w:rPr>
              <w:t xml:space="preserve"> в части деятельности </w:t>
            </w:r>
            <w:r>
              <w:rPr>
                <w:rFonts w:ascii="Times New Roman" w:hAnsi="Times New Roman" w:cs="Times New Roman"/>
                <w:sz w:val="24"/>
                <w:szCs w:val="24"/>
              </w:rPr>
              <w:t>МУ ФК</w:t>
            </w:r>
            <w:r w:rsidRPr="006038A9">
              <w:rPr>
                <w:rFonts w:ascii="Times New Roman" w:hAnsi="Times New Roman" w:cs="Times New Roman"/>
                <w:sz w:val="24"/>
                <w:szCs w:val="24"/>
              </w:rPr>
              <w:t xml:space="preserve"> по о</w:t>
            </w:r>
            <w:r w:rsidRPr="006038A9">
              <w:rPr>
                <w:rFonts w:ascii="Times New Roman" w:eastAsia="Calibri" w:hAnsi="Times New Roman" w:cs="Times New Roman"/>
                <w:sz w:val="24"/>
                <w:szCs w:val="24"/>
              </w:rPr>
              <w:t>рганизации работы по профилактике коррупционных и иных правонарушений</w:t>
            </w:r>
            <w:r w:rsidRPr="006038A9">
              <w:rPr>
                <w:rFonts w:ascii="Times New Roman" w:hAnsi="Times New Roman" w:cs="Times New Roman"/>
                <w:sz w:val="24"/>
                <w:szCs w:val="24"/>
              </w:rPr>
              <w:t>:</w:t>
            </w:r>
          </w:p>
        </w:tc>
      </w:tr>
      <w:tr w:rsidR="0016782F" w14:paraId="62FEB5C4" w14:textId="77777777" w:rsidTr="00883A75">
        <w:trPr>
          <w:trHeight w:val="893"/>
        </w:trPr>
        <w:tc>
          <w:tcPr>
            <w:tcW w:w="754" w:type="dxa"/>
            <w:vMerge/>
          </w:tcPr>
          <w:p w14:paraId="2B6CECDE" w14:textId="77777777" w:rsidR="0016782F" w:rsidRDefault="0016782F" w:rsidP="0016782F">
            <w:pPr>
              <w:jc w:val="center"/>
              <w:rPr>
                <w:rFonts w:ascii="Times New Roman" w:hAnsi="Times New Roman" w:cs="Times New Roman"/>
                <w:sz w:val="24"/>
                <w:szCs w:val="24"/>
              </w:rPr>
            </w:pPr>
          </w:p>
        </w:tc>
        <w:tc>
          <w:tcPr>
            <w:tcW w:w="695" w:type="dxa"/>
            <w:vAlign w:val="center"/>
          </w:tcPr>
          <w:p w14:paraId="0CC7D9D1"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69FBE03E"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1</w:t>
            </w:r>
            <w:r>
              <w:rPr>
                <w:rFonts w:ascii="Times New Roman" w:hAnsi="Times New Roman" w:cs="Times New Roman"/>
                <w:sz w:val="24"/>
                <w:szCs w:val="24"/>
              </w:rPr>
              <w:t>1</w:t>
            </w:r>
          </w:p>
        </w:tc>
        <w:tc>
          <w:tcPr>
            <w:tcW w:w="574" w:type="dxa"/>
            <w:vAlign w:val="center"/>
          </w:tcPr>
          <w:p w14:paraId="7ED6A900"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1</w:t>
            </w:r>
          </w:p>
        </w:tc>
        <w:tc>
          <w:tcPr>
            <w:tcW w:w="5274" w:type="dxa"/>
            <w:vAlign w:val="center"/>
          </w:tcPr>
          <w:p w14:paraId="0C1E5638"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 xml:space="preserve">несвоевременность </w:t>
            </w:r>
            <w:r w:rsidRPr="006038A9">
              <w:rPr>
                <w:rFonts w:ascii="Times New Roman" w:hAnsi="Times New Roman" w:cs="Times New Roman"/>
                <w:snapToGrid w:val="0"/>
                <w:color w:val="000000"/>
                <w:sz w:val="24"/>
                <w:szCs w:val="24"/>
              </w:rPr>
              <w:t>представления отчетности</w:t>
            </w:r>
            <w:r w:rsidRPr="006038A9">
              <w:rPr>
                <w:rFonts w:ascii="Times New Roman" w:hAnsi="Times New Roman" w:cs="Times New Roman"/>
                <w:sz w:val="24"/>
                <w:szCs w:val="24"/>
              </w:rPr>
              <w:t xml:space="preserve"> </w:t>
            </w:r>
            <w:r>
              <w:rPr>
                <w:rFonts w:ascii="Times New Roman" w:hAnsi="Times New Roman" w:cs="Times New Roman"/>
                <w:sz w:val="24"/>
                <w:szCs w:val="24"/>
              </w:rPr>
              <w:br/>
            </w:r>
            <w:r w:rsidRPr="006038A9">
              <w:rPr>
                <w:rFonts w:ascii="Times New Roman" w:hAnsi="Times New Roman" w:cs="Times New Roman"/>
                <w:sz w:val="24"/>
                <w:szCs w:val="24"/>
              </w:rPr>
              <w:t xml:space="preserve">в части деятельности </w:t>
            </w:r>
            <w:r>
              <w:rPr>
                <w:rFonts w:ascii="Times New Roman" w:hAnsi="Times New Roman" w:cs="Times New Roman"/>
                <w:sz w:val="24"/>
                <w:szCs w:val="24"/>
              </w:rPr>
              <w:t>МУ ФК</w:t>
            </w:r>
            <w:r w:rsidRPr="006038A9">
              <w:rPr>
                <w:rFonts w:ascii="Times New Roman" w:hAnsi="Times New Roman" w:cs="Times New Roman"/>
                <w:sz w:val="24"/>
                <w:szCs w:val="24"/>
              </w:rPr>
              <w:t xml:space="preserve"> по о</w:t>
            </w:r>
            <w:r w:rsidRPr="006038A9">
              <w:rPr>
                <w:rFonts w:ascii="Times New Roman" w:eastAsia="Calibri" w:hAnsi="Times New Roman" w:cs="Times New Roman"/>
                <w:sz w:val="24"/>
                <w:szCs w:val="24"/>
              </w:rPr>
              <w:t>рганизации работы по профилактике коррупционных и иных правонарушений;</w:t>
            </w:r>
          </w:p>
        </w:tc>
        <w:tc>
          <w:tcPr>
            <w:tcW w:w="796" w:type="dxa"/>
            <w:vAlign w:val="center"/>
          </w:tcPr>
          <w:p w14:paraId="02DE678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63" w:type="dxa"/>
            <w:vAlign w:val="center"/>
          </w:tcPr>
          <w:p w14:paraId="29358C71"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85" w:type="dxa"/>
            <w:vAlign w:val="center"/>
          </w:tcPr>
          <w:p w14:paraId="065996F6"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3600FF8F"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5F58E085"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6FAA4AC5"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73035C74"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средний</w:t>
            </w:r>
          </w:p>
        </w:tc>
      </w:tr>
      <w:tr w:rsidR="0016782F" w14:paraId="1D224A6B" w14:textId="77777777" w:rsidTr="006458A3">
        <w:trPr>
          <w:trHeight w:val="104"/>
        </w:trPr>
        <w:tc>
          <w:tcPr>
            <w:tcW w:w="754" w:type="dxa"/>
            <w:vMerge/>
          </w:tcPr>
          <w:p w14:paraId="60900222" w14:textId="77777777" w:rsidR="0016782F" w:rsidRDefault="0016782F" w:rsidP="0016782F">
            <w:pPr>
              <w:jc w:val="center"/>
              <w:rPr>
                <w:rFonts w:ascii="Times New Roman" w:hAnsi="Times New Roman" w:cs="Times New Roman"/>
                <w:sz w:val="24"/>
                <w:szCs w:val="24"/>
              </w:rPr>
            </w:pPr>
          </w:p>
        </w:tc>
        <w:tc>
          <w:tcPr>
            <w:tcW w:w="695" w:type="dxa"/>
            <w:vAlign w:val="center"/>
          </w:tcPr>
          <w:p w14:paraId="0FAEBBB4"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3D63AAB4"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1</w:t>
            </w:r>
            <w:r>
              <w:rPr>
                <w:rFonts w:ascii="Times New Roman" w:hAnsi="Times New Roman" w:cs="Times New Roman"/>
                <w:sz w:val="24"/>
                <w:szCs w:val="24"/>
              </w:rPr>
              <w:t>1</w:t>
            </w:r>
          </w:p>
        </w:tc>
        <w:tc>
          <w:tcPr>
            <w:tcW w:w="574" w:type="dxa"/>
            <w:vAlign w:val="center"/>
          </w:tcPr>
          <w:p w14:paraId="33988BB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2</w:t>
            </w:r>
          </w:p>
        </w:tc>
        <w:tc>
          <w:tcPr>
            <w:tcW w:w="5274" w:type="dxa"/>
            <w:vAlign w:val="center"/>
          </w:tcPr>
          <w:p w14:paraId="7E34BA87"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 xml:space="preserve">неверное составление </w:t>
            </w:r>
            <w:r w:rsidRPr="006038A9">
              <w:rPr>
                <w:rFonts w:ascii="Times New Roman" w:hAnsi="Times New Roman" w:cs="Times New Roman"/>
                <w:snapToGrid w:val="0"/>
                <w:color w:val="000000"/>
                <w:sz w:val="24"/>
                <w:szCs w:val="24"/>
              </w:rPr>
              <w:t>отчетности</w:t>
            </w:r>
            <w:r w:rsidRPr="006038A9">
              <w:rPr>
                <w:rFonts w:ascii="Times New Roman" w:hAnsi="Times New Roman" w:cs="Times New Roman"/>
                <w:sz w:val="24"/>
                <w:szCs w:val="24"/>
              </w:rPr>
              <w:t xml:space="preserve"> в части деятельности </w:t>
            </w:r>
            <w:r>
              <w:rPr>
                <w:rFonts w:ascii="Times New Roman" w:hAnsi="Times New Roman" w:cs="Times New Roman"/>
                <w:sz w:val="24"/>
                <w:szCs w:val="24"/>
              </w:rPr>
              <w:t>МУ ФК</w:t>
            </w:r>
            <w:r w:rsidRPr="006038A9">
              <w:rPr>
                <w:rFonts w:ascii="Times New Roman" w:hAnsi="Times New Roman" w:cs="Times New Roman"/>
                <w:sz w:val="24"/>
                <w:szCs w:val="24"/>
              </w:rPr>
              <w:t xml:space="preserve"> по о</w:t>
            </w:r>
            <w:r w:rsidRPr="006038A9">
              <w:rPr>
                <w:rFonts w:ascii="Times New Roman" w:eastAsia="Calibri" w:hAnsi="Times New Roman" w:cs="Times New Roman"/>
                <w:sz w:val="24"/>
                <w:szCs w:val="24"/>
              </w:rPr>
              <w:t xml:space="preserve">рганизации работы </w:t>
            </w:r>
            <w:r>
              <w:rPr>
                <w:rFonts w:ascii="Times New Roman" w:eastAsia="Calibri" w:hAnsi="Times New Roman" w:cs="Times New Roman"/>
                <w:sz w:val="24"/>
                <w:szCs w:val="24"/>
              </w:rPr>
              <w:br/>
            </w:r>
            <w:r w:rsidRPr="006038A9">
              <w:rPr>
                <w:rFonts w:ascii="Times New Roman" w:eastAsia="Calibri" w:hAnsi="Times New Roman" w:cs="Times New Roman"/>
                <w:sz w:val="24"/>
                <w:szCs w:val="24"/>
              </w:rPr>
              <w:t>по профилактике коррупционных и иных правонарушений</w:t>
            </w:r>
            <w:r w:rsidRPr="006038A9">
              <w:rPr>
                <w:rFonts w:ascii="Times New Roman" w:hAnsi="Times New Roman" w:cs="Times New Roman"/>
                <w:sz w:val="24"/>
                <w:szCs w:val="24"/>
              </w:rPr>
              <w:t>;</w:t>
            </w:r>
          </w:p>
        </w:tc>
        <w:tc>
          <w:tcPr>
            <w:tcW w:w="796" w:type="dxa"/>
            <w:vAlign w:val="center"/>
          </w:tcPr>
          <w:p w14:paraId="47E4BF15"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63" w:type="dxa"/>
            <w:vAlign w:val="center"/>
          </w:tcPr>
          <w:p w14:paraId="2D83742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85" w:type="dxa"/>
            <w:vAlign w:val="center"/>
          </w:tcPr>
          <w:p w14:paraId="270BC8BF"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0A21134B"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63" w:type="dxa"/>
            <w:vAlign w:val="center"/>
          </w:tcPr>
          <w:p w14:paraId="31EDD7CC"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85" w:type="dxa"/>
            <w:vAlign w:val="center"/>
          </w:tcPr>
          <w:p w14:paraId="0C7C85C1"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2023EC05"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значимый</w:t>
            </w:r>
          </w:p>
        </w:tc>
      </w:tr>
      <w:tr w:rsidR="0016782F" w14:paraId="7F0B1093" w14:textId="77777777" w:rsidTr="00883A75">
        <w:trPr>
          <w:trHeight w:val="372"/>
        </w:trPr>
        <w:tc>
          <w:tcPr>
            <w:tcW w:w="754" w:type="dxa"/>
            <w:vMerge/>
          </w:tcPr>
          <w:p w14:paraId="478DB31A" w14:textId="77777777" w:rsidR="0016782F" w:rsidRDefault="0016782F" w:rsidP="0016782F">
            <w:pPr>
              <w:jc w:val="center"/>
              <w:rPr>
                <w:rFonts w:ascii="Times New Roman" w:hAnsi="Times New Roman" w:cs="Times New Roman"/>
                <w:sz w:val="24"/>
                <w:szCs w:val="24"/>
              </w:rPr>
            </w:pPr>
          </w:p>
        </w:tc>
        <w:tc>
          <w:tcPr>
            <w:tcW w:w="695" w:type="dxa"/>
            <w:vAlign w:val="center"/>
          </w:tcPr>
          <w:p w14:paraId="221CCA2F"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4</w:t>
            </w:r>
          </w:p>
        </w:tc>
        <w:tc>
          <w:tcPr>
            <w:tcW w:w="696" w:type="dxa"/>
            <w:gridSpan w:val="2"/>
            <w:vAlign w:val="center"/>
          </w:tcPr>
          <w:p w14:paraId="45852977"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1</w:t>
            </w:r>
            <w:r>
              <w:rPr>
                <w:rFonts w:ascii="Times New Roman" w:hAnsi="Times New Roman" w:cs="Times New Roman"/>
                <w:sz w:val="24"/>
                <w:szCs w:val="24"/>
              </w:rPr>
              <w:t>1</w:t>
            </w:r>
          </w:p>
        </w:tc>
        <w:tc>
          <w:tcPr>
            <w:tcW w:w="574" w:type="dxa"/>
            <w:vAlign w:val="center"/>
          </w:tcPr>
          <w:p w14:paraId="2094A38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3</w:t>
            </w:r>
          </w:p>
        </w:tc>
        <w:tc>
          <w:tcPr>
            <w:tcW w:w="5274" w:type="dxa"/>
            <w:vAlign w:val="center"/>
          </w:tcPr>
          <w:p w14:paraId="01516D93"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иные риски по пункту 1</w:t>
            </w:r>
            <w:r>
              <w:rPr>
                <w:rFonts w:ascii="Times New Roman" w:hAnsi="Times New Roman" w:cs="Times New Roman"/>
                <w:sz w:val="24"/>
                <w:szCs w:val="24"/>
              </w:rPr>
              <w:t>1</w:t>
            </w:r>
            <w:r w:rsidRPr="006038A9">
              <w:rPr>
                <w:rFonts w:ascii="Times New Roman" w:hAnsi="Times New Roman" w:cs="Times New Roman"/>
                <w:sz w:val="24"/>
                <w:szCs w:val="24"/>
              </w:rPr>
              <w:t xml:space="preserve"> направления деятельности </w:t>
            </w:r>
            <w:r w:rsidRPr="006038A9">
              <w:rPr>
                <w:rFonts w:ascii="Times New Roman" w:eastAsia="Calibri" w:hAnsi="Times New Roman" w:cs="Times New Roman"/>
                <w:bCs/>
                <w:sz w:val="24"/>
                <w:szCs w:val="24"/>
              </w:rPr>
              <w:t>I</w:t>
            </w:r>
            <w:r w:rsidRPr="006038A9">
              <w:rPr>
                <w:rFonts w:ascii="Times New Roman" w:eastAsia="Times New Roman" w:hAnsi="Times New Roman" w:cs="Times New Roman"/>
                <w:sz w:val="24"/>
                <w:szCs w:val="24"/>
                <w:lang w:val="en-US" w:eastAsia="ru-RU"/>
              </w:rPr>
              <w:t>V</w:t>
            </w:r>
            <w:r w:rsidRPr="006038A9">
              <w:rPr>
                <w:rFonts w:ascii="Times New Roman" w:hAnsi="Times New Roman" w:cs="Times New Roman"/>
                <w:sz w:val="24"/>
                <w:szCs w:val="24"/>
              </w:rPr>
              <w:t xml:space="preserve"> Классификатора</w:t>
            </w:r>
            <w:r w:rsidRPr="006038A9">
              <w:rPr>
                <w:rFonts w:ascii="Times New Roman" w:eastAsia="Times New Roman" w:hAnsi="Times New Roman" w:cs="Times New Roman"/>
                <w:bCs/>
                <w:sz w:val="24"/>
                <w:szCs w:val="24"/>
                <w:lang w:eastAsia="ru-RU"/>
              </w:rPr>
              <w:t xml:space="preserve"> рисков</w:t>
            </w:r>
            <w:r w:rsidRPr="006038A9">
              <w:rPr>
                <w:rFonts w:ascii="Times New Roman" w:hAnsi="Times New Roman" w:cs="Times New Roman"/>
                <w:sz w:val="24"/>
                <w:szCs w:val="24"/>
              </w:rPr>
              <w:t>.</w:t>
            </w:r>
          </w:p>
        </w:tc>
        <w:tc>
          <w:tcPr>
            <w:tcW w:w="796" w:type="dxa"/>
            <w:vAlign w:val="center"/>
          </w:tcPr>
          <w:p w14:paraId="2BE54E7C"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1700B9BA"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11E1C8E9"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1DE5548C"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1E93C0B"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6BB11E2A"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04DF213F"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7C5C1CBC" w14:textId="77777777" w:rsidTr="008763A1">
        <w:trPr>
          <w:cantSplit/>
          <w:trHeight w:val="202"/>
        </w:trPr>
        <w:tc>
          <w:tcPr>
            <w:tcW w:w="754" w:type="dxa"/>
            <w:vMerge w:val="restart"/>
          </w:tcPr>
          <w:p w14:paraId="6687DB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12.</w:t>
            </w:r>
          </w:p>
        </w:tc>
        <w:tc>
          <w:tcPr>
            <w:tcW w:w="13443" w:type="dxa"/>
            <w:gridSpan w:val="12"/>
            <w:vAlign w:val="center"/>
          </w:tcPr>
          <w:p w14:paraId="04F9C08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Осуществление</w:t>
            </w:r>
            <w:r>
              <w:rPr>
                <w:rFonts w:ascii="Times New Roman" w:hAnsi="Times New Roman" w:cs="Times New Roman"/>
                <w:snapToGrid w:val="0"/>
                <w:color w:val="000000"/>
                <w:sz w:val="24"/>
                <w:szCs w:val="24"/>
              </w:rPr>
              <w:t xml:space="preserve"> </w:t>
            </w:r>
            <w:r>
              <w:rPr>
                <w:rFonts w:ascii="Times New Roman" w:hAnsi="Times New Roman" w:cs="Times New Roman"/>
                <w:sz w:val="24"/>
                <w:szCs w:val="24"/>
              </w:rPr>
              <w:t>контроля за соответствием расходов лиц, замещающих государственные должности, и иных лиц их доходам:</w:t>
            </w:r>
          </w:p>
        </w:tc>
      </w:tr>
      <w:tr w:rsidR="0016782F" w14:paraId="5C7C76BD" w14:textId="77777777" w:rsidTr="00883A75">
        <w:trPr>
          <w:trHeight w:val="246"/>
        </w:trPr>
        <w:tc>
          <w:tcPr>
            <w:tcW w:w="754" w:type="dxa"/>
            <w:vMerge/>
          </w:tcPr>
          <w:p w14:paraId="74C757BF" w14:textId="77777777" w:rsidR="0016782F" w:rsidRDefault="0016782F" w:rsidP="0016782F">
            <w:pPr>
              <w:jc w:val="center"/>
              <w:rPr>
                <w:rFonts w:ascii="Times New Roman" w:hAnsi="Times New Roman" w:cs="Times New Roman"/>
                <w:sz w:val="24"/>
                <w:szCs w:val="24"/>
              </w:rPr>
            </w:pPr>
          </w:p>
        </w:tc>
        <w:tc>
          <w:tcPr>
            <w:tcW w:w="695" w:type="dxa"/>
            <w:vAlign w:val="center"/>
          </w:tcPr>
          <w:p w14:paraId="1E7E398B"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6B724669"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1A041DD6"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AF95F9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норм и требований Федерального закона от 3 декабря 2012 г. № 230-ФЗ </w:t>
            </w:r>
            <w:r>
              <w:rPr>
                <w:rFonts w:ascii="Times New Roman" w:hAnsi="Times New Roman" w:cs="Times New Roman"/>
                <w:sz w:val="24"/>
                <w:szCs w:val="24"/>
              </w:rPr>
              <w:b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p>
        </w:tc>
        <w:tc>
          <w:tcPr>
            <w:tcW w:w="796" w:type="dxa"/>
            <w:vAlign w:val="center"/>
          </w:tcPr>
          <w:p w14:paraId="3BD56E0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EA457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77831B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918E00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57212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9F4F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BB96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11F7F148" w14:textId="77777777" w:rsidTr="00013D19">
        <w:trPr>
          <w:trHeight w:val="85"/>
        </w:trPr>
        <w:tc>
          <w:tcPr>
            <w:tcW w:w="754" w:type="dxa"/>
            <w:vMerge/>
          </w:tcPr>
          <w:p w14:paraId="2DE41451" w14:textId="77777777" w:rsidR="0016782F" w:rsidRDefault="0016782F" w:rsidP="0016782F">
            <w:pPr>
              <w:jc w:val="center"/>
              <w:rPr>
                <w:rFonts w:ascii="Times New Roman" w:hAnsi="Times New Roman" w:cs="Times New Roman"/>
                <w:sz w:val="24"/>
                <w:szCs w:val="24"/>
              </w:rPr>
            </w:pPr>
          </w:p>
        </w:tc>
        <w:tc>
          <w:tcPr>
            <w:tcW w:w="695" w:type="dxa"/>
            <w:vAlign w:val="center"/>
          </w:tcPr>
          <w:p w14:paraId="21EC313B" w14:textId="77777777" w:rsidR="0016782F" w:rsidRPr="00510CE3" w:rsidRDefault="0016782F" w:rsidP="0016782F">
            <w:pPr>
              <w:jc w:val="center"/>
              <w:rPr>
                <w:rFonts w:ascii="Times New Roman" w:hAnsi="Times New Roman" w:cs="Times New Roman"/>
                <w:sz w:val="24"/>
                <w:szCs w:val="24"/>
              </w:rPr>
            </w:pPr>
            <w:r w:rsidRPr="00510CE3">
              <w:rPr>
                <w:rFonts w:ascii="Times New Roman" w:hAnsi="Times New Roman" w:cs="Times New Roman"/>
                <w:sz w:val="24"/>
                <w:szCs w:val="24"/>
              </w:rPr>
              <w:t>4</w:t>
            </w:r>
          </w:p>
        </w:tc>
        <w:tc>
          <w:tcPr>
            <w:tcW w:w="696" w:type="dxa"/>
            <w:gridSpan w:val="2"/>
            <w:vAlign w:val="center"/>
          </w:tcPr>
          <w:p w14:paraId="7D297B0C"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1</w:t>
            </w:r>
            <w:r>
              <w:rPr>
                <w:rFonts w:ascii="Times New Roman" w:hAnsi="Times New Roman" w:cs="Times New Roman"/>
                <w:sz w:val="24"/>
                <w:szCs w:val="24"/>
              </w:rPr>
              <w:t>2</w:t>
            </w:r>
          </w:p>
        </w:tc>
        <w:tc>
          <w:tcPr>
            <w:tcW w:w="574" w:type="dxa"/>
            <w:vAlign w:val="center"/>
          </w:tcPr>
          <w:p w14:paraId="3B627AAA"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2</w:t>
            </w:r>
          </w:p>
        </w:tc>
        <w:tc>
          <w:tcPr>
            <w:tcW w:w="5274" w:type="dxa"/>
            <w:vAlign w:val="center"/>
          </w:tcPr>
          <w:p w14:paraId="4C08969C" w14:textId="77777777" w:rsidR="0016782F" w:rsidRPr="006038A9" w:rsidRDefault="0016782F" w:rsidP="0016782F">
            <w:pPr>
              <w:jc w:val="both"/>
              <w:rPr>
                <w:rFonts w:ascii="Times New Roman" w:hAnsi="Times New Roman" w:cs="Times New Roman"/>
                <w:sz w:val="24"/>
                <w:szCs w:val="24"/>
              </w:rPr>
            </w:pPr>
            <w:r w:rsidRPr="006038A9">
              <w:rPr>
                <w:rFonts w:ascii="Times New Roman" w:hAnsi="Times New Roman" w:cs="Times New Roman"/>
                <w:sz w:val="24"/>
                <w:szCs w:val="24"/>
              </w:rPr>
              <w:t>иные риски по пункту 1</w:t>
            </w:r>
            <w:r>
              <w:rPr>
                <w:rFonts w:ascii="Times New Roman" w:hAnsi="Times New Roman" w:cs="Times New Roman"/>
                <w:sz w:val="24"/>
                <w:szCs w:val="24"/>
              </w:rPr>
              <w:t>2</w:t>
            </w:r>
            <w:r w:rsidRPr="006038A9">
              <w:rPr>
                <w:rFonts w:ascii="Times New Roman" w:hAnsi="Times New Roman" w:cs="Times New Roman"/>
                <w:sz w:val="24"/>
                <w:szCs w:val="24"/>
              </w:rPr>
              <w:t xml:space="preserve"> направления деятельности </w:t>
            </w:r>
            <w:r w:rsidRPr="006038A9">
              <w:rPr>
                <w:rFonts w:ascii="Times New Roman" w:eastAsia="Calibri" w:hAnsi="Times New Roman" w:cs="Times New Roman"/>
                <w:bCs/>
                <w:sz w:val="24"/>
                <w:szCs w:val="24"/>
              </w:rPr>
              <w:t>I</w:t>
            </w:r>
            <w:r w:rsidRPr="006038A9">
              <w:rPr>
                <w:rFonts w:ascii="Times New Roman" w:eastAsia="Times New Roman" w:hAnsi="Times New Roman" w:cs="Times New Roman"/>
                <w:sz w:val="24"/>
                <w:szCs w:val="24"/>
                <w:lang w:val="en-US" w:eastAsia="ru-RU"/>
              </w:rPr>
              <w:t>V</w:t>
            </w:r>
            <w:r w:rsidRPr="006038A9">
              <w:rPr>
                <w:rFonts w:ascii="Times New Roman" w:hAnsi="Times New Roman" w:cs="Times New Roman"/>
                <w:sz w:val="24"/>
                <w:szCs w:val="24"/>
              </w:rPr>
              <w:t xml:space="preserve"> Классификатора</w:t>
            </w:r>
            <w:r w:rsidRPr="006038A9">
              <w:rPr>
                <w:rFonts w:ascii="Times New Roman" w:eastAsia="Times New Roman" w:hAnsi="Times New Roman" w:cs="Times New Roman"/>
                <w:bCs/>
                <w:sz w:val="24"/>
                <w:szCs w:val="24"/>
                <w:lang w:eastAsia="ru-RU"/>
              </w:rPr>
              <w:t xml:space="preserve"> рисков</w:t>
            </w:r>
            <w:r w:rsidRPr="006038A9">
              <w:rPr>
                <w:rFonts w:ascii="Times New Roman" w:hAnsi="Times New Roman" w:cs="Times New Roman"/>
                <w:sz w:val="24"/>
                <w:szCs w:val="24"/>
              </w:rPr>
              <w:t>.</w:t>
            </w:r>
          </w:p>
        </w:tc>
        <w:tc>
          <w:tcPr>
            <w:tcW w:w="796" w:type="dxa"/>
            <w:vAlign w:val="center"/>
          </w:tcPr>
          <w:p w14:paraId="0086CA20"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4E04CCDF"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2934570A"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41" w:type="dxa"/>
            <w:vAlign w:val="center"/>
          </w:tcPr>
          <w:p w14:paraId="57FBD946"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Х</w:t>
            </w:r>
          </w:p>
        </w:tc>
        <w:tc>
          <w:tcPr>
            <w:tcW w:w="763" w:type="dxa"/>
            <w:vAlign w:val="center"/>
          </w:tcPr>
          <w:p w14:paraId="73CB2692"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785" w:type="dxa"/>
            <w:vAlign w:val="center"/>
          </w:tcPr>
          <w:p w14:paraId="5393AE91" w14:textId="77777777" w:rsidR="0016782F" w:rsidRPr="006038A9" w:rsidRDefault="0016782F" w:rsidP="0016782F">
            <w:pPr>
              <w:jc w:val="center"/>
              <w:rPr>
                <w:rFonts w:ascii="Times New Roman" w:hAnsi="Times New Roman" w:cs="Times New Roman"/>
                <w:sz w:val="24"/>
                <w:szCs w:val="24"/>
              </w:rPr>
            </w:pPr>
            <w:r w:rsidRPr="006038A9">
              <w:rPr>
                <w:rFonts w:ascii="Times New Roman" w:hAnsi="Times New Roman" w:cs="Times New Roman"/>
                <w:sz w:val="24"/>
                <w:szCs w:val="24"/>
              </w:rPr>
              <w:t>–</w:t>
            </w:r>
          </w:p>
        </w:tc>
        <w:tc>
          <w:tcPr>
            <w:tcW w:w="1571" w:type="dxa"/>
            <w:vAlign w:val="center"/>
          </w:tcPr>
          <w:p w14:paraId="639CD082" w14:textId="77777777" w:rsidR="0016782F" w:rsidRPr="006038A9"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D940DFD" w14:textId="77777777" w:rsidTr="008763A1">
        <w:trPr>
          <w:trHeight w:val="254"/>
        </w:trPr>
        <w:tc>
          <w:tcPr>
            <w:tcW w:w="754" w:type="dxa"/>
            <w:vMerge w:val="restart"/>
          </w:tcPr>
          <w:p w14:paraId="6FF019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13.</w:t>
            </w:r>
          </w:p>
        </w:tc>
        <w:tc>
          <w:tcPr>
            <w:tcW w:w="13443" w:type="dxa"/>
            <w:gridSpan w:val="12"/>
            <w:vAlign w:val="center"/>
          </w:tcPr>
          <w:p w14:paraId="6919606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p>
        </w:tc>
      </w:tr>
      <w:tr w:rsidR="0016782F" w14:paraId="2864A4AF" w14:textId="77777777" w:rsidTr="00895D1B">
        <w:trPr>
          <w:trHeight w:val="85"/>
        </w:trPr>
        <w:tc>
          <w:tcPr>
            <w:tcW w:w="754" w:type="dxa"/>
            <w:vMerge/>
          </w:tcPr>
          <w:p w14:paraId="03E949BA" w14:textId="77777777" w:rsidR="0016782F" w:rsidRDefault="0016782F" w:rsidP="0016782F">
            <w:pPr>
              <w:jc w:val="center"/>
              <w:rPr>
                <w:rFonts w:ascii="Times New Roman" w:hAnsi="Times New Roman" w:cs="Times New Roman"/>
                <w:sz w:val="24"/>
                <w:szCs w:val="24"/>
              </w:rPr>
            </w:pPr>
          </w:p>
        </w:tc>
        <w:tc>
          <w:tcPr>
            <w:tcW w:w="695" w:type="dxa"/>
            <w:vAlign w:val="center"/>
          </w:tcPr>
          <w:p w14:paraId="27BE1B7F"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6" w:type="dxa"/>
            <w:gridSpan w:val="2"/>
            <w:vAlign w:val="center"/>
          </w:tcPr>
          <w:p w14:paraId="433190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5F7151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9477D2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(в том числе по формированию документов)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Cs/>
                <w:sz w:val="24"/>
                <w:szCs w:val="24"/>
              </w:rPr>
              <w:t>I</w:t>
            </w:r>
            <w:r>
              <w:rPr>
                <w:rFonts w:ascii="Times New Roman" w:eastAsia="Times New Roman" w:hAnsi="Times New Roman" w:cs="Times New Roman"/>
                <w:sz w:val="24"/>
                <w:szCs w:val="24"/>
                <w:lang w:val="en-US" w:eastAsia="ru-RU"/>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bCs/>
                <w:sz w:val="24"/>
                <w:szCs w:val="24"/>
              </w:rPr>
              <w:t>.</w:t>
            </w:r>
          </w:p>
        </w:tc>
        <w:tc>
          <w:tcPr>
            <w:tcW w:w="796" w:type="dxa"/>
            <w:vAlign w:val="center"/>
          </w:tcPr>
          <w:p w14:paraId="6699777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28890DD0"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CE3A886"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34C4ECD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1BF4EA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39F06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0C88A0C" w14:textId="77777777" w:rsidR="0016782F" w:rsidRDefault="0016782F" w:rsidP="0016782F">
            <w:pPr>
              <w:jc w:val="center"/>
            </w:pPr>
            <w:r>
              <w:rPr>
                <w:rFonts w:ascii="Times New Roman" w:hAnsi="Times New Roman" w:cs="Times New Roman"/>
                <w:sz w:val="24"/>
                <w:szCs w:val="24"/>
              </w:rPr>
              <w:t>низкий</w:t>
            </w:r>
          </w:p>
        </w:tc>
      </w:tr>
      <w:tr w:rsidR="0016782F" w14:paraId="23705F3F" w14:textId="77777777" w:rsidTr="00895D1B">
        <w:trPr>
          <w:trHeight w:val="85"/>
        </w:trPr>
        <w:tc>
          <w:tcPr>
            <w:tcW w:w="14197" w:type="dxa"/>
            <w:gridSpan w:val="13"/>
            <w:vAlign w:val="center"/>
          </w:tcPr>
          <w:p w14:paraId="380E9B80" w14:textId="77777777" w:rsidR="0016782F" w:rsidRDefault="0016782F" w:rsidP="0016782F">
            <w:pPr>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w:t>
            </w:r>
            <w:r w:rsidRPr="00585252">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МУ ФК:</w:t>
            </w:r>
            <w:r>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lang w:val="en-US"/>
              </w:rPr>
              <w:t>V</w:t>
            </w:r>
            <w:r>
              <w:rPr>
                <w:rFonts w:ascii="Times New Roman" w:hAnsi="Times New Roman" w:cs="Times New Roman"/>
                <w:b/>
                <w:sz w:val="24"/>
                <w:szCs w:val="24"/>
              </w:rPr>
              <w:t>.</w:t>
            </w:r>
            <w:r>
              <w:rPr>
                <w:rFonts w:ascii="Times New Roman" w:eastAsia="Times New Roman" w:hAnsi="Times New Roman" w:cs="Times New Roman"/>
                <w:b/>
                <w:sz w:val="24"/>
                <w:szCs w:val="24"/>
                <w:lang w:eastAsia="ru-RU"/>
              </w:rPr>
              <w:t xml:space="preserve"> Административно-</w:t>
            </w:r>
            <w:r w:rsidRPr="00041B68">
              <w:rPr>
                <w:rFonts w:ascii="Times New Roman" w:eastAsia="Times New Roman" w:hAnsi="Times New Roman" w:cs="Times New Roman"/>
                <w:b/>
                <w:sz w:val="24"/>
                <w:szCs w:val="24"/>
                <w:lang w:eastAsia="ru-RU"/>
              </w:rPr>
              <w:t>финансовое</w:t>
            </w:r>
            <w:r w:rsidRPr="00A32308">
              <w:rPr>
                <w:rStyle w:val="a6"/>
                <w:rFonts w:ascii="Times New Roman" w:eastAsia="Times New Roman" w:hAnsi="Times New Roman" w:cs="Times New Roman"/>
                <w:b/>
                <w:sz w:val="24"/>
                <w:szCs w:val="24"/>
                <w:lang w:eastAsia="ru-RU"/>
              </w:rPr>
              <w:footnoteReference w:id="9"/>
            </w:r>
            <w:r w:rsidRPr="00041B68">
              <w:rPr>
                <w:rFonts w:ascii="Times New Roman" w:eastAsia="Times New Roman" w:hAnsi="Times New Roman" w:cs="Times New Roman"/>
                <w:b/>
                <w:sz w:val="24"/>
                <w:szCs w:val="24"/>
                <w:lang w:eastAsia="ru-RU"/>
              </w:rPr>
              <w:t xml:space="preserve"> обеспечение деятельности</w:t>
            </w:r>
          </w:p>
        </w:tc>
      </w:tr>
      <w:tr w:rsidR="0016782F" w14:paraId="2F662AA3" w14:textId="77777777" w:rsidTr="00895D1B">
        <w:trPr>
          <w:trHeight w:val="85"/>
        </w:trPr>
        <w:tc>
          <w:tcPr>
            <w:tcW w:w="754" w:type="dxa"/>
            <w:vMerge w:val="restart"/>
          </w:tcPr>
          <w:p w14:paraId="2902B8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r w:rsidRPr="00A20D08">
              <w:rPr>
                <w:rFonts w:ascii="Times New Roman" w:hAnsi="Times New Roman" w:cs="Times New Roman"/>
                <w:sz w:val="24"/>
                <w:szCs w:val="24"/>
              </w:rPr>
              <w:t>.</w:t>
            </w:r>
          </w:p>
        </w:tc>
        <w:tc>
          <w:tcPr>
            <w:tcW w:w="13443" w:type="dxa"/>
            <w:gridSpan w:val="12"/>
            <w:vAlign w:val="center"/>
          </w:tcPr>
          <w:p w14:paraId="68736E95"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w:t>
            </w:r>
            <w:r>
              <w:rPr>
                <w:rFonts w:ascii="Times New Roman" w:eastAsia="Times New Roman" w:hAnsi="Times New Roman" w:cs="Times New Roman"/>
                <w:sz w:val="24"/>
                <w:szCs w:val="24"/>
                <w:lang w:eastAsia="ru-RU"/>
              </w:rPr>
              <w:t xml:space="preserve"> делопроизводства МУ ФК:</w:t>
            </w:r>
          </w:p>
        </w:tc>
      </w:tr>
      <w:tr w:rsidR="0016782F" w14:paraId="4DF575B2" w14:textId="77777777" w:rsidTr="00895D1B">
        <w:trPr>
          <w:trHeight w:val="85"/>
        </w:trPr>
        <w:tc>
          <w:tcPr>
            <w:tcW w:w="754" w:type="dxa"/>
            <w:vMerge/>
          </w:tcPr>
          <w:p w14:paraId="7D7E8741" w14:textId="77777777" w:rsidR="0016782F" w:rsidRDefault="0016782F" w:rsidP="0016782F">
            <w:pPr>
              <w:jc w:val="center"/>
            </w:pPr>
          </w:p>
        </w:tc>
        <w:tc>
          <w:tcPr>
            <w:tcW w:w="695" w:type="dxa"/>
            <w:vAlign w:val="center"/>
          </w:tcPr>
          <w:p w14:paraId="7A17B2DC"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7A3591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42113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4025800" w14:textId="77777777" w:rsidR="0016782F" w:rsidRDefault="0016782F" w:rsidP="0016782F">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требований по организации единой системы делопроизводства МУ ФК;</w:t>
            </w:r>
          </w:p>
        </w:tc>
        <w:tc>
          <w:tcPr>
            <w:tcW w:w="796" w:type="dxa"/>
            <w:vAlign w:val="center"/>
          </w:tcPr>
          <w:p w14:paraId="58F6C37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B50F9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6249EA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5E825D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01996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665EF15"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F91F874" w14:textId="77777777" w:rsidR="0016782F" w:rsidRDefault="0016782F" w:rsidP="0016782F">
            <w:pPr>
              <w:jc w:val="center"/>
            </w:pPr>
            <w:r>
              <w:rPr>
                <w:rFonts w:ascii="Times New Roman" w:hAnsi="Times New Roman" w:cs="Times New Roman"/>
                <w:sz w:val="24"/>
                <w:szCs w:val="24"/>
              </w:rPr>
              <w:t>средний</w:t>
            </w:r>
          </w:p>
        </w:tc>
      </w:tr>
      <w:tr w:rsidR="0016782F" w14:paraId="21C7A7F5" w14:textId="77777777" w:rsidTr="00895D1B">
        <w:trPr>
          <w:trHeight w:val="85"/>
        </w:trPr>
        <w:tc>
          <w:tcPr>
            <w:tcW w:w="754" w:type="dxa"/>
            <w:vMerge/>
          </w:tcPr>
          <w:p w14:paraId="5CB11BBB" w14:textId="77777777" w:rsidR="0016782F" w:rsidRDefault="0016782F" w:rsidP="0016782F">
            <w:pPr>
              <w:jc w:val="center"/>
              <w:rPr>
                <w:rFonts w:ascii="Times New Roman" w:hAnsi="Times New Roman" w:cs="Times New Roman"/>
                <w:sz w:val="24"/>
                <w:szCs w:val="24"/>
              </w:rPr>
            </w:pPr>
          </w:p>
        </w:tc>
        <w:tc>
          <w:tcPr>
            <w:tcW w:w="695" w:type="dxa"/>
            <w:vAlign w:val="center"/>
          </w:tcPr>
          <w:p w14:paraId="1181CE9F"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3BE05CA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94EBFD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D237BA4" w14:textId="77777777" w:rsidR="0016782F" w:rsidRDefault="0016782F" w:rsidP="0016782F">
            <w:pPr>
              <w:tabs>
                <w:tab w:val="left" w:pos="1440"/>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несоблюдение порядка осуществления работы </w:t>
            </w:r>
            <w:r>
              <w:rPr>
                <w:rFonts w:ascii="Times New Roman" w:eastAsia="Times New Roman" w:hAnsi="Times New Roman" w:cs="Times New Roman"/>
                <w:iCs/>
                <w:sz w:val="24"/>
                <w:szCs w:val="24"/>
                <w:lang w:eastAsia="ru-RU"/>
              </w:rPr>
              <w:t>по приему, учету и регистрации входящей и исходящей корреспонденции, в том числе полученной по электронным каналам связи;</w:t>
            </w:r>
          </w:p>
        </w:tc>
        <w:tc>
          <w:tcPr>
            <w:tcW w:w="796" w:type="dxa"/>
            <w:vAlign w:val="center"/>
          </w:tcPr>
          <w:p w14:paraId="654B342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11D3D8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9CEFB3A"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488B1F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0B203F0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F1EB167"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0788AFA9" w14:textId="77777777" w:rsidR="0016782F" w:rsidRDefault="0016782F" w:rsidP="0016782F">
            <w:pPr>
              <w:jc w:val="center"/>
            </w:pPr>
            <w:r>
              <w:rPr>
                <w:rFonts w:ascii="Times New Roman" w:hAnsi="Times New Roman" w:cs="Times New Roman"/>
                <w:sz w:val="24"/>
                <w:szCs w:val="24"/>
              </w:rPr>
              <w:t>низкий</w:t>
            </w:r>
          </w:p>
        </w:tc>
      </w:tr>
      <w:tr w:rsidR="0016782F" w14:paraId="743C4AF1" w14:textId="77777777" w:rsidTr="006640D9">
        <w:trPr>
          <w:trHeight w:val="96"/>
        </w:trPr>
        <w:tc>
          <w:tcPr>
            <w:tcW w:w="754" w:type="dxa"/>
            <w:vMerge/>
          </w:tcPr>
          <w:p w14:paraId="03833960" w14:textId="77777777" w:rsidR="0016782F" w:rsidRDefault="0016782F" w:rsidP="0016782F">
            <w:pPr>
              <w:jc w:val="center"/>
              <w:rPr>
                <w:rFonts w:ascii="Times New Roman" w:hAnsi="Times New Roman" w:cs="Times New Roman"/>
                <w:sz w:val="24"/>
                <w:szCs w:val="24"/>
              </w:rPr>
            </w:pPr>
          </w:p>
        </w:tc>
        <w:tc>
          <w:tcPr>
            <w:tcW w:w="695" w:type="dxa"/>
            <w:vAlign w:val="center"/>
          </w:tcPr>
          <w:p w14:paraId="5C3CC368"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22215B1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4AFD02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7D04EDE"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работы с бланками документов и печатями МУ ФК с воспроизведением Государственного герба Российской Федерации, а также со штампами МУ ФК;</w:t>
            </w:r>
          </w:p>
        </w:tc>
        <w:tc>
          <w:tcPr>
            <w:tcW w:w="796" w:type="dxa"/>
            <w:vAlign w:val="center"/>
          </w:tcPr>
          <w:p w14:paraId="2D6E5C3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DD45AF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56B34771"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36C8A86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4AF2001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F954E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3C169D" w14:textId="77777777" w:rsidR="0016782F" w:rsidRDefault="0016782F" w:rsidP="0016782F">
            <w:pPr>
              <w:jc w:val="center"/>
            </w:pPr>
            <w:r>
              <w:rPr>
                <w:rFonts w:ascii="Times New Roman" w:hAnsi="Times New Roman" w:cs="Times New Roman"/>
                <w:sz w:val="24"/>
                <w:szCs w:val="24"/>
              </w:rPr>
              <w:t>низкий</w:t>
            </w:r>
          </w:p>
        </w:tc>
      </w:tr>
      <w:tr w:rsidR="0016782F" w14:paraId="640D7B2E" w14:textId="77777777" w:rsidTr="00E93DC9">
        <w:trPr>
          <w:trHeight w:val="530"/>
        </w:trPr>
        <w:tc>
          <w:tcPr>
            <w:tcW w:w="754" w:type="dxa"/>
            <w:vMerge/>
          </w:tcPr>
          <w:p w14:paraId="4813EB73" w14:textId="77777777" w:rsidR="0016782F" w:rsidRDefault="0016782F" w:rsidP="0016782F">
            <w:pPr>
              <w:jc w:val="center"/>
              <w:rPr>
                <w:rFonts w:ascii="Times New Roman" w:hAnsi="Times New Roman" w:cs="Times New Roman"/>
                <w:sz w:val="24"/>
                <w:szCs w:val="24"/>
              </w:rPr>
            </w:pPr>
          </w:p>
        </w:tc>
        <w:tc>
          <w:tcPr>
            <w:tcW w:w="695" w:type="dxa"/>
            <w:vAlign w:val="center"/>
          </w:tcPr>
          <w:p w14:paraId="3F3C63D5"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0ACEC0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8AA1B6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0EAC544" w14:textId="77777777" w:rsidR="0016782F" w:rsidRDefault="0016782F" w:rsidP="0016782F">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несоблюдение требований оформления приказов </w:t>
            </w:r>
            <w:r>
              <w:rPr>
                <w:rFonts w:ascii="Times New Roman" w:eastAsia="Times New Roman" w:hAnsi="Times New Roman" w:cs="Times New Roman"/>
                <w:iCs/>
                <w:sz w:val="24"/>
                <w:szCs w:val="24"/>
                <w:lang w:eastAsia="ru-RU"/>
              </w:rPr>
              <w:br/>
              <w:t>МУ ФК;</w:t>
            </w:r>
          </w:p>
        </w:tc>
        <w:tc>
          <w:tcPr>
            <w:tcW w:w="796" w:type="dxa"/>
            <w:vAlign w:val="center"/>
          </w:tcPr>
          <w:p w14:paraId="799EA30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E1684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36B890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F747B5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AD132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C552E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0A528B" w14:textId="77777777" w:rsidR="0016782F" w:rsidRDefault="0016782F" w:rsidP="0016782F">
            <w:pPr>
              <w:jc w:val="center"/>
            </w:pPr>
            <w:r>
              <w:rPr>
                <w:rFonts w:ascii="Times New Roman" w:hAnsi="Times New Roman" w:cs="Times New Roman"/>
                <w:sz w:val="24"/>
                <w:szCs w:val="24"/>
              </w:rPr>
              <w:t>средний</w:t>
            </w:r>
          </w:p>
        </w:tc>
      </w:tr>
      <w:tr w:rsidR="0016782F" w14:paraId="31B70D04" w14:textId="77777777" w:rsidTr="00B00CEF">
        <w:trPr>
          <w:trHeight w:val="1015"/>
        </w:trPr>
        <w:tc>
          <w:tcPr>
            <w:tcW w:w="754" w:type="dxa"/>
            <w:vMerge/>
          </w:tcPr>
          <w:p w14:paraId="743B87FF" w14:textId="77777777" w:rsidR="0016782F" w:rsidRDefault="0016782F" w:rsidP="0016782F">
            <w:pPr>
              <w:jc w:val="center"/>
              <w:rPr>
                <w:rFonts w:ascii="Times New Roman" w:hAnsi="Times New Roman" w:cs="Times New Roman"/>
                <w:sz w:val="24"/>
                <w:szCs w:val="24"/>
              </w:rPr>
            </w:pPr>
          </w:p>
        </w:tc>
        <w:tc>
          <w:tcPr>
            <w:tcW w:w="695" w:type="dxa"/>
            <w:vAlign w:val="center"/>
          </w:tcPr>
          <w:p w14:paraId="2ADD3E3E"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04A9AD1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C60FEC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01BDCF5"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несоблюдение порядка работы по рассмотрению устных и письменных обращений граждан </w:t>
            </w:r>
            <w:r>
              <w:rPr>
                <w:rFonts w:ascii="Times New Roman" w:eastAsia="Times New Roman" w:hAnsi="Times New Roman" w:cs="Times New Roman"/>
                <w:sz w:val="24"/>
                <w:szCs w:val="24"/>
                <w:lang w:eastAsia="ru-RU"/>
              </w:rPr>
              <w:br/>
              <w:t>и организаций;</w:t>
            </w:r>
          </w:p>
        </w:tc>
        <w:tc>
          <w:tcPr>
            <w:tcW w:w="796" w:type="dxa"/>
            <w:vAlign w:val="center"/>
          </w:tcPr>
          <w:p w14:paraId="37F87EC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24F8C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C68CBA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58911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FC302A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48F49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DD1D3B" w14:textId="77777777" w:rsidR="0016782F" w:rsidRDefault="0016782F" w:rsidP="0016782F">
            <w:pPr>
              <w:jc w:val="center"/>
            </w:pPr>
            <w:r>
              <w:rPr>
                <w:rFonts w:ascii="Times New Roman" w:hAnsi="Times New Roman" w:cs="Times New Roman"/>
                <w:sz w:val="24"/>
                <w:szCs w:val="24"/>
              </w:rPr>
              <w:t>значимый</w:t>
            </w:r>
          </w:p>
        </w:tc>
      </w:tr>
      <w:tr w:rsidR="0016782F" w14:paraId="2B168EBB" w14:textId="77777777" w:rsidTr="00B00CEF">
        <w:trPr>
          <w:trHeight w:val="703"/>
        </w:trPr>
        <w:tc>
          <w:tcPr>
            <w:tcW w:w="754" w:type="dxa"/>
            <w:vMerge/>
          </w:tcPr>
          <w:p w14:paraId="567B2F37" w14:textId="77777777" w:rsidR="0016782F" w:rsidRDefault="0016782F" w:rsidP="0016782F">
            <w:pPr>
              <w:jc w:val="center"/>
              <w:rPr>
                <w:rFonts w:ascii="Times New Roman" w:hAnsi="Times New Roman" w:cs="Times New Roman"/>
                <w:sz w:val="24"/>
                <w:szCs w:val="24"/>
              </w:rPr>
            </w:pPr>
          </w:p>
        </w:tc>
        <w:tc>
          <w:tcPr>
            <w:tcW w:w="695" w:type="dxa"/>
            <w:vAlign w:val="center"/>
          </w:tcPr>
          <w:p w14:paraId="4ECF25E0"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5</w:t>
            </w:r>
          </w:p>
        </w:tc>
        <w:tc>
          <w:tcPr>
            <w:tcW w:w="696" w:type="dxa"/>
            <w:gridSpan w:val="2"/>
            <w:vAlign w:val="center"/>
          </w:tcPr>
          <w:p w14:paraId="7BECD4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7A0E8F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03167466" w14:textId="77777777" w:rsidR="0016782F" w:rsidRDefault="0016782F" w:rsidP="0016782F">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несоблюдение требований исполнительской дисциплины;</w:t>
            </w:r>
          </w:p>
        </w:tc>
        <w:tc>
          <w:tcPr>
            <w:tcW w:w="796" w:type="dxa"/>
            <w:vAlign w:val="center"/>
          </w:tcPr>
          <w:p w14:paraId="0F7C1BA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73DFB7D"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FE5B3C5"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7A2E395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5A5BE32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27245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2A911A5" w14:textId="77777777" w:rsidR="0016782F" w:rsidRDefault="0016782F" w:rsidP="0016782F">
            <w:pPr>
              <w:jc w:val="center"/>
            </w:pPr>
            <w:r>
              <w:rPr>
                <w:rFonts w:ascii="Times New Roman" w:hAnsi="Times New Roman" w:cs="Times New Roman"/>
                <w:sz w:val="24"/>
                <w:szCs w:val="24"/>
              </w:rPr>
              <w:t>низкий</w:t>
            </w:r>
          </w:p>
        </w:tc>
      </w:tr>
      <w:tr w:rsidR="0016782F" w14:paraId="3ECC3B47" w14:textId="77777777" w:rsidTr="00B00CEF">
        <w:trPr>
          <w:cantSplit/>
          <w:trHeight w:val="1266"/>
        </w:trPr>
        <w:tc>
          <w:tcPr>
            <w:tcW w:w="754" w:type="dxa"/>
            <w:vMerge/>
          </w:tcPr>
          <w:p w14:paraId="1B6E60B9" w14:textId="77777777" w:rsidR="0016782F" w:rsidRDefault="0016782F" w:rsidP="0016782F">
            <w:pPr>
              <w:jc w:val="center"/>
              <w:rPr>
                <w:rFonts w:ascii="Times New Roman" w:hAnsi="Times New Roman" w:cs="Times New Roman"/>
                <w:sz w:val="24"/>
                <w:szCs w:val="24"/>
              </w:rPr>
            </w:pPr>
          </w:p>
        </w:tc>
        <w:tc>
          <w:tcPr>
            <w:tcW w:w="695" w:type="dxa"/>
            <w:vAlign w:val="center"/>
          </w:tcPr>
          <w:p w14:paraId="748159F1" w14:textId="77777777" w:rsidR="0016782F" w:rsidRPr="00BD61B2" w:rsidRDefault="0016782F" w:rsidP="0016782F">
            <w:pPr>
              <w:jc w:val="center"/>
              <w:rPr>
                <w:rFonts w:ascii="Times New Roman" w:hAnsi="Times New Roman" w:cs="Times New Roman"/>
                <w:sz w:val="24"/>
                <w:szCs w:val="24"/>
              </w:rPr>
            </w:pPr>
            <w:r w:rsidRPr="00BD61B2">
              <w:rPr>
                <w:rFonts w:ascii="Times New Roman" w:hAnsi="Times New Roman" w:cs="Times New Roman"/>
                <w:sz w:val="24"/>
                <w:szCs w:val="24"/>
              </w:rPr>
              <w:t>5</w:t>
            </w:r>
          </w:p>
        </w:tc>
        <w:tc>
          <w:tcPr>
            <w:tcW w:w="696" w:type="dxa"/>
            <w:gridSpan w:val="2"/>
            <w:vAlign w:val="center"/>
          </w:tcPr>
          <w:p w14:paraId="2164705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5372C0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09FC6C7"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осуществления работы по комплектованию, хранению, учету и использованию архивных документов, образовавшихся в деятельности МУ ФК;</w:t>
            </w:r>
          </w:p>
        </w:tc>
        <w:tc>
          <w:tcPr>
            <w:tcW w:w="796" w:type="dxa"/>
            <w:vAlign w:val="center"/>
          </w:tcPr>
          <w:p w14:paraId="1C99A4C6"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D5309A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5A6680C"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BF24B0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93648D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95BB3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53B4B80" w14:textId="77777777" w:rsidR="0016782F" w:rsidRDefault="0016782F" w:rsidP="0016782F">
            <w:pPr>
              <w:jc w:val="center"/>
            </w:pPr>
            <w:r>
              <w:rPr>
                <w:rFonts w:ascii="Times New Roman" w:hAnsi="Times New Roman" w:cs="Times New Roman"/>
                <w:sz w:val="24"/>
                <w:szCs w:val="24"/>
              </w:rPr>
              <w:t>средний</w:t>
            </w:r>
          </w:p>
        </w:tc>
      </w:tr>
      <w:tr w:rsidR="0016782F" w14:paraId="366056EE" w14:textId="77777777" w:rsidTr="00895D1B">
        <w:trPr>
          <w:trHeight w:val="403"/>
        </w:trPr>
        <w:tc>
          <w:tcPr>
            <w:tcW w:w="754" w:type="dxa"/>
            <w:vMerge/>
          </w:tcPr>
          <w:p w14:paraId="3C0ADB19" w14:textId="77777777" w:rsidR="0016782F" w:rsidRDefault="0016782F" w:rsidP="0016782F">
            <w:pPr>
              <w:jc w:val="center"/>
              <w:rPr>
                <w:rFonts w:ascii="Times New Roman" w:hAnsi="Times New Roman" w:cs="Times New Roman"/>
                <w:sz w:val="24"/>
                <w:szCs w:val="24"/>
              </w:rPr>
            </w:pPr>
          </w:p>
        </w:tc>
        <w:tc>
          <w:tcPr>
            <w:tcW w:w="695" w:type="dxa"/>
            <w:vAlign w:val="center"/>
          </w:tcPr>
          <w:p w14:paraId="078432CA" w14:textId="77777777" w:rsidR="0016782F" w:rsidRPr="00107EDE"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759D27A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9071B5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10AFD0C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hAnsi="Times New Roman" w:cs="Times New Roman"/>
                <w:sz w:val="24"/>
                <w:szCs w:val="24"/>
                <w:lang w:val="en-US"/>
              </w:rPr>
              <w:t>V</w:t>
            </w:r>
            <w:r>
              <w:rPr>
                <w:rFonts w:ascii="Times New Roman" w:eastAsia="Times New Roman" w:hAnsi="Times New Roman" w:cs="Times New Roman"/>
                <w:b/>
                <w:sz w:val="24"/>
                <w:szCs w:val="24"/>
                <w:lang w:eastAsia="ru-RU"/>
              </w:rPr>
              <w:t xml:space="preserve"> </w:t>
            </w:r>
            <w:r>
              <w:rPr>
                <w:rFonts w:ascii="Times New Roman" w:hAnsi="Times New Roman" w:cs="Times New Roman"/>
                <w:sz w:val="24"/>
                <w:szCs w:val="24"/>
              </w:rPr>
              <w:t xml:space="preserve">«Административно-финансовое обеспечение деятельности» </w:t>
            </w:r>
            <w:r>
              <w:rPr>
                <w:rFonts w:ascii="Times New Roman" w:hAnsi="Times New Roman" w:cs="Times New Roman"/>
                <w:sz w:val="24"/>
                <w:szCs w:val="24"/>
              </w:rPr>
              <w:br/>
            </w:r>
            <w:r>
              <w:rPr>
                <w:rFonts w:ascii="Times New Roman" w:hAnsi="Times New Roman"/>
                <w:bCs/>
                <w:sz w:val="24"/>
                <w:szCs w:val="24"/>
              </w:rPr>
              <w:t xml:space="preserve">(далее – направление деятельности </w:t>
            </w:r>
            <w:r>
              <w:rPr>
                <w:rFonts w:ascii="Times New Roman" w:hAnsi="Times New Roman" w:cs="Times New Roman"/>
                <w:sz w:val="24"/>
                <w:szCs w:val="24"/>
                <w:lang w:val="en-US"/>
              </w:rPr>
              <w:t>V</w:t>
            </w:r>
            <w:r>
              <w:rPr>
                <w:rFonts w:ascii="Times New Roman" w:hAnsi="Times New Roman" w:cs="Times New Roman"/>
                <w:sz w:val="24"/>
                <w:szCs w:val="24"/>
              </w:rPr>
              <w:t>)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43E8969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E6F3B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20251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33BE85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C4DAE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26442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611727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621F0B95" w14:textId="77777777" w:rsidTr="00BE5967">
        <w:trPr>
          <w:trHeight w:val="121"/>
        </w:trPr>
        <w:tc>
          <w:tcPr>
            <w:tcW w:w="754" w:type="dxa"/>
            <w:vMerge w:val="restart"/>
          </w:tcPr>
          <w:p w14:paraId="28F3C8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Pr="008F73A9">
              <w:rPr>
                <w:rFonts w:ascii="Times New Roman" w:hAnsi="Times New Roman" w:cs="Times New Roman"/>
                <w:sz w:val="24"/>
                <w:szCs w:val="24"/>
              </w:rPr>
              <w:t>.</w:t>
            </w:r>
          </w:p>
        </w:tc>
        <w:tc>
          <w:tcPr>
            <w:tcW w:w="13443" w:type="dxa"/>
            <w:gridSpan w:val="12"/>
            <w:vAlign w:val="center"/>
          </w:tcPr>
          <w:p w14:paraId="2B57CB4D"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w:t>
            </w:r>
            <w:r>
              <w:rPr>
                <w:rFonts w:ascii="Times New Roman" w:eastAsia="Times New Roman" w:hAnsi="Times New Roman" w:cs="Times New Roman"/>
                <w:sz w:val="24"/>
                <w:szCs w:val="24"/>
                <w:lang w:eastAsia="ru-RU"/>
              </w:rPr>
              <w:t xml:space="preserve"> производственного контроля в области обращения с отходами</w:t>
            </w:r>
            <w:r>
              <w:rPr>
                <w:rStyle w:val="a6"/>
                <w:rFonts w:ascii="Times New Roman" w:eastAsia="Times New Roman" w:hAnsi="Times New Roman" w:cs="Times New Roman"/>
                <w:sz w:val="24"/>
                <w:szCs w:val="24"/>
                <w:lang w:eastAsia="ru-RU"/>
              </w:rPr>
              <w:footnoteReference w:id="10"/>
            </w:r>
            <w:r>
              <w:rPr>
                <w:rFonts w:ascii="Times New Roman" w:eastAsia="Times New Roman" w:hAnsi="Times New Roman" w:cs="Times New Roman"/>
                <w:sz w:val="24"/>
                <w:szCs w:val="24"/>
                <w:lang w:eastAsia="ru-RU"/>
              </w:rPr>
              <w:t>:</w:t>
            </w:r>
          </w:p>
        </w:tc>
      </w:tr>
      <w:tr w:rsidR="0016782F" w14:paraId="4BFA5104" w14:textId="77777777" w:rsidTr="00895D1B">
        <w:trPr>
          <w:trHeight w:val="452"/>
        </w:trPr>
        <w:tc>
          <w:tcPr>
            <w:tcW w:w="754" w:type="dxa"/>
            <w:vMerge/>
          </w:tcPr>
          <w:p w14:paraId="5C0C3F53" w14:textId="77777777" w:rsidR="0016782F" w:rsidRDefault="0016782F" w:rsidP="0016782F">
            <w:pPr>
              <w:jc w:val="center"/>
            </w:pPr>
          </w:p>
        </w:tc>
        <w:tc>
          <w:tcPr>
            <w:tcW w:w="695" w:type="dxa"/>
            <w:vAlign w:val="center"/>
          </w:tcPr>
          <w:p w14:paraId="5CE63814"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5</w:t>
            </w:r>
          </w:p>
        </w:tc>
        <w:tc>
          <w:tcPr>
            <w:tcW w:w="696" w:type="dxa"/>
            <w:gridSpan w:val="2"/>
            <w:vAlign w:val="center"/>
          </w:tcPr>
          <w:p w14:paraId="07024ACF"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2</w:t>
            </w:r>
          </w:p>
        </w:tc>
        <w:tc>
          <w:tcPr>
            <w:tcW w:w="574" w:type="dxa"/>
            <w:vAlign w:val="center"/>
          </w:tcPr>
          <w:p w14:paraId="7DFC9E1E"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1</w:t>
            </w:r>
          </w:p>
        </w:tc>
        <w:tc>
          <w:tcPr>
            <w:tcW w:w="5274" w:type="dxa"/>
            <w:vAlign w:val="center"/>
          </w:tcPr>
          <w:p w14:paraId="5F4AEA92"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работы по организации производственного контроля в области обращения с отходами, образующимися в процессе деятельности МУ ФК;</w:t>
            </w:r>
          </w:p>
        </w:tc>
        <w:tc>
          <w:tcPr>
            <w:tcW w:w="796" w:type="dxa"/>
            <w:vAlign w:val="center"/>
          </w:tcPr>
          <w:p w14:paraId="5815BEA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540D24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2D0E3E9"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2C438D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0CC63A4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B5531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6404DEC" w14:textId="77777777" w:rsidR="0016782F" w:rsidRDefault="0016782F" w:rsidP="0016782F">
            <w:pPr>
              <w:jc w:val="center"/>
            </w:pPr>
            <w:r>
              <w:rPr>
                <w:rFonts w:ascii="Times New Roman" w:hAnsi="Times New Roman" w:cs="Times New Roman"/>
                <w:sz w:val="24"/>
                <w:szCs w:val="24"/>
              </w:rPr>
              <w:t>низкий</w:t>
            </w:r>
          </w:p>
        </w:tc>
      </w:tr>
      <w:tr w:rsidR="0016782F" w14:paraId="6F7976D0" w14:textId="77777777" w:rsidTr="003B1165">
        <w:trPr>
          <w:trHeight w:val="530"/>
        </w:trPr>
        <w:tc>
          <w:tcPr>
            <w:tcW w:w="754" w:type="dxa"/>
            <w:vMerge/>
          </w:tcPr>
          <w:p w14:paraId="5D02F113" w14:textId="77777777" w:rsidR="0016782F" w:rsidRDefault="0016782F" w:rsidP="0016782F">
            <w:pPr>
              <w:jc w:val="center"/>
              <w:rPr>
                <w:rFonts w:ascii="Times New Roman" w:hAnsi="Times New Roman" w:cs="Times New Roman"/>
                <w:sz w:val="24"/>
                <w:szCs w:val="24"/>
              </w:rPr>
            </w:pPr>
          </w:p>
        </w:tc>
        <w:tc>
          <w:tcPr>
            <w:tcW w:w="695" w:type="dxa"/>
            <w:vAlign w:val="center"/>
          </w:tcPr>
          <w:p w14:paraId="54E751F3" w14:textId="77777777" w:rsidR="0016782F" w:rsidRPr="00086234" w:rsidRDefault="0016782F" w:rsidP="0016782F">
            <w:pPr>
              <w:jc w:val="center"/>
              <w:rPr>
                <w:rFonts w:ascii="Times New Roman" w:hAnsi="Times New Roman" w:cs="Times New Roman"/>
                <w:sz w:val="24"/>
                <w:szCs w:val="24"/>
                <w:lang w:val="en-US"/>
              </w:rPr>
            </w:pPr>
            <w:r w:rsidRPr="00ED1E92">
              <w:rPr>
                <w:rFonts w:ascii="Times New Roman" w:hAnsi="Times New Roman" w:cs="Times New Roman"/>
                <w:sz w:val="24"/>
                <w:szCs w:val="24"/>
                <w:lang w:val="en-US"/>
              </w:rPr>
              <w:t>5</w:t>
            </w:r>
          </w:p>
        </w:tc>
        <w:tc>
          <w:tcPr>
            <w:tcW w:w="696" w:type="dxa"/>
            <w:gridSpan w:val="2"/>
            <w:vAlign w:val="center"/>
          </w:tcPr>
          <w:p w14:paraId="493FAE45"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2</w:t>
            </w:r>
          </w:p>
        </w:tc>
        <w:tc>
          <w:tcPr>
            <w:tcW w:w="574" w:type="dxa"/>
            <w:vAlign w:val="center"/>
          </w:tcPr>
          <w:p w14:paraId="2B0D627C"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2</w:t>
            </w:r>
          </w:p>
        </w:tc>
        <w:tc>
          <w:tcPr>
            <w:tcW w:w="5274" w:type="dxa"/>
            <w:vAlign w:val="center"/>
          </w:tcPr>
          <w:p w14:paraId="3B880B9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6D31397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77022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49B076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A780E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C4B5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77AAC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82C1D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799CFA3F" w14:textId="77777777" w:rsidTr="00BE5967">
        <w:trPr>
          <w:trHeight w:val="431"/>
        </w:trPr>
        <w:tc>
          <w:tcPr>
            <w:tcW w:w="754" w:type="dxa"/>
            <w:vMerge w:val="restart"/>
          </w:tcPr>
          <w:p w14:paraId="21CFF4C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p>
        </w:tc>
        <w:tc>
          <w:tcPr>
            <w:tcW w:w="13443" w:type="dxa"/>
            <w:gridSpan w:val="12"/>
            <w:vAlign w:val="center"/>
          </w:tcPr>
          <w:p w14:paraId="41EE9A29"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мероприятий по управлению имущественным комплексом МУ ФК</w:t>
            </w:r>
            <w:r>
              <w:rPr>
                <w:rStyle w:val="a6"/>
                <w:rFonts w:ascii="Times New Roman" w:eastAsia="Times New Roman" w:hAnsi="Times New Roman" w:cs="Times New Roman"/>
                <w:sz w:val="24"/>
                <w:szCs w:val="24"/>
                <w:lang w:eastAsia="ru-RU"/>
              </w:rPr>
              <w:footnoteReference w:id="11"/>
            </w:r>
            <w:r>
              <w:rPr>
                <w:rFonts w:ascii="Times New Roman" w:eastAsia="Times New Roman" w:hAnsi="Times New Roman" w:cs="Times New Roman"/>
                <w:sz w:val="24"/>
                <w:szCs w:val="24"/>
                <w:lang w:eastAsia="ru-RU"/>
              </w:rPr>
              <w:t>:</w:t>
            </w:r>
          </w:p>
        </w:tc>
      </w:tr>
      <w:tr w:rsidR="0016782F" w14:paraId="7EA437C7" w14:textId="77777777" w:rsidTr="00BE5967">
        <w:trPr>
          <w:cantSplit/>
          <w:trHeight w:val="975"/>
        </w:trPr>
        <w:tc>
          <w:tcPr>
            <w:tcW w:w="754" w:type="dxa"/>
            <w:vMerge/>
          </w:tcPr>
          <w:p w14:paraId="16393D8C" w14:textId="77777777" w:rsidR="0016782F" w:rsidRDefault="0016782F" w:rsidP="0016782F">
            <w:pPr>
              <w:jc w:val="center"/>
            </w:pPr>
          </w:p>
        </w:tc>
        <w:tc>
          <w:tcPr>
            <w:tcW w:w="695" w:type="dxa"/>
            <w:vAlign w:val="center"/>
          </w:tcPr>
          <w:p w14:paraId="2CFAE4AD"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lang w:val="en-US"/>
              </w:rPr>
              <w:t>5</w:t>
            </w:r>
          </w:p>
        </w:tc>
        <w:tc>
          <w:tcPr>
            <w:tcW w:w="696" w:type="dxa"/>
            <w:gridSpan w:val="2"/>
            <w:vAlign w:val="center"/>
          </w:tcPr>
          <w:p w14:paraId="302378E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BE1BDE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E40645E" w14:textId="77777777" w:rsidR="0016782F" w:rsidRDefault="0016782F" w:rsidP="0016782F">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неосуществление мониторинга и реализации мероприятий по эффективному управлению имущественным комплексом МУ ФК;</w:t>
            </w:r>
          </w:p>
        </w:tc>
        <w:tc>
          <w:tcPr>
            <w:tcW w:w="796" w:type="dxa"/>
            <w:vAlign w:val="center"/>
          </w:tcPr>
          <w:p w14:paraId="0757759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146FD0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B666B0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32407A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846D9BB"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1B8DA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167C1D" w14:textId="77777777" w:rsidR="0016782F" w:rsidRDefault="0016782F" w:rsidP="0016782F">
            <w:pPr>
              <w:jc w:val="center"/>
            </w:pPr>
            <w:r>
              <w:rPr>
                <w:rFonts w:ascii="Times New Roman" w:hAnsi="Times New Roman" w:cs="Times New Roman"/>
                <w:sz w:val="24"/>
                <w:szCs w:val="24"/>
              </w:rPr>
              <w:t>средний</w:t>
            </w:r>
          </w:p>
        </w:tc>
      </w:tr>
      <w:tr w:rsidR="0016782F" w14:paraId="1637F162" w14:textId="77777777" w:rsidTr="000E75CF">
        <w:trPr>
          <w:trHeight w:val="96"/>
        </w:trPr>
        <w:tc>
          <w:tcPr>
            <w:tcW w:w="754" w:type="dxa"/>
            <w:vMerge/>
          </w:tcPr>
          <w:p w14:paraId="7CFCC5ED" w14:textId="77777777" w:rsidR="0016782F" w:rsidRDefault="0016782F" w:rsidP="0016782F">
            <w:pPr>
              <w:jc w:val="center"/>
              <w:rPr>
                <w:rFonts w:ascii="Times New Roman" w:hAnsi="Times New Roman" w:cs="Times New Roman"/>
                <w:sz w:val="24"/>
                <w:szCs w:val="24"/>
              </w:rPr>
            </w:pPr>
          </w:p>
        </w:tc>
        <w:tc>
          <w:tcPr>
            <w:tcW w:w="695" w:type="dxa"/>
            <w:vAlign w:val="center"/>
          </w:tcPr>
          <w:p w14:paraId="08420006"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lang w:val="en-US"/>
              </w:rPr>
              <w:t>5</w:t>
            </w:r>
          </w:p>
        </w:tc>
        <w:tc>
          <w:tcPr>
            <w:tcW w:w="696" w:type="dxa"/>
            <w:gridSpan w:val="2"/>
            <w:vAlign w:val="center"/>
          </w:tcPr>
          <w:p w14:paraId="6707A17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AC9864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0303E6A"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оформления прав на недвижимое имущество (государственную регистрацию) в установленном законодательством Российской Федерации порядке, в том числе оформление технической и иной необходимой документации на недвижимое имущество;</w:t>
            </w:r>
          </w:p>
        </w:tc>
        <w:tc>
          <w:tcPr>
            <w:tcW w:w="796" w:type="dxa"/>
            <w:vAlign w:val="center"/>
          </w:tcPr>
          <w:p w14:paraId="25D710F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6B2D73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55F7C3C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D1F99B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6058E030"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C9D820E"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51932D26" w14:textId="77777777" w:rsidR="0016782F" w:rsidRDefault="0016782F" w:rsidP="0016782F">
            <w:pPr>
              <w:jc w:val="center"/>
            </w:pPr>
            <w:r>
              <w:rPr>
                <w:rFonts w:ascii="Times New Roman" w:hAnsi="Times New Roman" w:cs="Times New Roman"/>
                <w:sz w:val="24"/>
                <w:szCs w:val="24"/>
              </w:rPr>
              <w:t>низкий</w:t>
            </w:r>
          </w:p>
        </w:tc>
      </w:tr>
      <w:tr w:rsidR="0016782F" w14:paraId="44282748" w14:textId="77777777" w:rsidTr="003B1165">
        <w:trPr>
          <w:trHeight w:val="96"/>
        </w:trPr>
        <w:tc>
          <w:tcPr>
            <w:tcW w:w="754" w:type="dxa"/>
            <w:vMerge/>
          </w:tcPr>
          <w:p w14:paraId="7B3409A0" w14:textId="77777777" w:rsidR="0016782F" w:rsidRDefault="0016782F" w:rsidP="0016782F">
            <w:pPr>
              <w:jc w:val="center"/>
              <w:rPr>
                <w:rFonts w:ascii="Times New Roman" w:hAnsi="Times New Roman" w:cs="Times New Roman"/>
                <w:sz w:val="24"/>
                <w:szCs w:val="24"/>
              </w:rPr>
            </w:pPr>
          </w:p>
        </w:tc>
        <w:tc>
          <w:tcPr>
            <w:tcW w:w="695" w:type="dxa"/>
            <w:vAlign w:val="center"/>
          </w:tcPr>
          <w:p w14:paraId="166234D7" w14:textId="77777777" w:rsidR="0016782F" w:rsidRPr="00585252" w:rsidRDefault="0016782F" w:rsidP="0016782F">
            <w:pPr>
              <w:jc w:val="center"/>
              <w:rPr>
                <w:rFonts w:ascii="Times New Roman" w:hAnsi="Times New Roman" w:cs="Times New Roman"/>
                <w:sz w:val="24"/>
                <w:szCs w:val="24"/>
                <w:lang w:val="en-US"/>
              </w:rPr>
            </w:pPr>
            <w:r w:rsidRPr="00526FD4">
              <w:rPr>
                <w:rFonts w:ascii="Times New Roman" w:hAnsi="Times New Roman" w:cs="Times New Roman"/>
                <w:sz w:val="24"/>
                <w:szCs w:val="24"/>
                <w:lang w:val="en-US"/>
              </w:rPr>
              <w:t>5</w:t>
            </w:r>
          </w:p>
        </w:tc>
        <w:tc>
          <w:tcPr>
            <w:tcW w:w="696" w:type="dxa"/>
            <w:gridSpan w:val="2"/>
            <w:vAlign w:val="center"/>
          </w:tcPr>
          <w:p w14:paraId="5091DD5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6E6410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A58A5BE"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неосуществление контроля за комплексным обслуживанием и содержанием зданий МУ ФК в соответствии с техническими регламентами, правилами и нормами производственной санитарии и пожарной безопасности;</w:t>
            </w:r>
          </w:p>
        </w:tc>
        <w:tc>
          <w:tcPr>
            <w:tcW w:w="796" w:type="dxa"/>
            <w:vAlign w:val="center"/>
          </w:tcPr>
          <w:p w14:paraId="45DB56D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A9E863E"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E90A4B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E0C7A3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FB9798F"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7913CD"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4F989CD" w14:textId="77777777" w:rsidR="0016782F" w:rsidRDefault="0016782F" w:rsidP="0016782F">
            <w:pPr>
              <w:jc w:val="center"/>
            </w:pPr>
            <w:r>
              <w:rPr>
                <w:rFonts w:ascii="Times New Roman" w:hAnsi="Times New Roman" w:cs="Times New Roman"/>
                <w:sz w:val="24"/>
                <w:szCs w:val="24"/>
              </w:rPr>
              <w:t>средний</w:t>
            </w:r>
          </w:p>
        </w:tc>
      </w:tr>
      <w:tr w:rsidR="0016782F" w14:paraId="233150F3" w14:textId="77777777" w:rsidTr="00883A75">
        <w:trPr>
          <w:trHeight w:val="246"/>
        </w:trPr>
        <w:tc>
          <w:tcPr>
            <w:tcW w:w="754" w:type="dxa"/>
            <w:vMerge/>
          </w:tcPr>
          <w:p w14:paraId="5377DCA2" w14:textId="77777777" w:rsidR="0016782F" w:rsidRDefault="0016782F" w:rsidP="0016782F">
            <w:pPr>
              <w:jc w:val="center"/>
              <w:rPr>
                <w:rFonts w:ascii="Times New Roman" w:hAnsi="Times New Roman" w:cs="Times New Roman"/>
                <w:sz w:val="24"/>
                <w:szCs w:val="24"/>
              </w:rPr>
            </w:pPr>
          </w:p>
        </w:tc>
        <w:tc>
          <w:tcPr>
            <w:tcW w:w="695" w:type="dxa"/>
            <w:vAlign w:val="center"/>
          </w:tcPr>
          <w:p w14:paraId="385806C6" w14:textId="77777777" w:rsidR="0016782F" w:rsidRPr="00585252" w:rsidRDefault="0016782F" w:rsidP="0016782F">
            <w:pPr>
              <w:jc w:val="center"/>
              <w:rPr>
                <w:rFonts w:ascii="Times New Roman" w:hAnsi="Times New Roman" w:cs="Times New Roman"/>
                <w:sz w:val="24"/>
                <w:szCs w:val="24"/>
                <w:lang w:val="en-US"/>
              </w:rPr>
            </w:pPr>
            <w:r w:rsidRPr="00526FD4">
              <w:rPr>
                <w:rFonts w:ascii="Times New Roman" w:hAnsi="Times New Roman" w:cs="Times New Roman"/>
                <w:sz w:val="24"/>
                <w:szCs w:val="24"/>
                <w:lang w:val="en-US"/>
              </w:rPr>
              <w:t>5</w:t>
            </w:r>
          </w:p>
        </w:tc>
        <w:tc>
          <w:tcPr>
            <w:tcW w:w="696" w:type="dxa"/>
            <w:gridSpan w:val="2"/>
            <w:vAlign w:val="center"/>
          </w:tcPr>
          <w:p w14:paraId="24089E3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9A9837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7260309"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необеспечение контроля за </w:t>
            </w:r>
            <w:proofErr w:type="spellStart"/>
            <w:r>
              <w:rPr>
                <w:rFonts w:ascii="Times New Roman" w:eastAsia="Times New Roman" w:hAnsi="Times New Roman" w:cs="Times New Roman"/>
                <w:sz w:val="24"/>
                <w:szCs w:val="24"/>
                <w:lang w:eastAsia="ru-RU"/>
              </w:rPr>
              <w:t>регламентно</w:t>
            </w:r>
            <w:proofErr w:type="spellEnd"/>
            <w:r>
              <w:rPr>
                <w:rFonts w:ascii="Times New Roman" w:eastAsia="Times New Roman" w:hAnsi="Times New Roman" w:cs="Times New Roman"/>
                <w:sz w:val="24"/>
                <w:szCs w:val="24"/>
                <w:lang w:eastAsia="ru-RU"/>
              </w:rPr>
              <w:t>-профилактическим и ремонтно-восстановительным обслуживанием систем электроснабжения, контроля доступа, газового и порошкового пожаротушения, пожарной и охранной сигнализации, системы видеонаблюдения, систем вентиляции, кондиционирования, системы автоматического диспетчерского управления;</w:t>
            </w:r>
          </w:p>
        </w:tc>
        <w:tc>
          <w:tcPr>
            <w:tcW w:w="796" w:type="dxa"/>
            <w:vAlign w:val="center"/>
          </w:tcPr>
          <w:p w14:paraId="084F6C2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9F3EB34"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93131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E50341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5EB554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339FD2"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7870E02" w14:textId="77777777" w:rsidR="0016782F" w:rsidRDefault="0016782F" w:rsidP="0016782F">
            <w:pPr>
              <w:jc w:val="center"/>
            </w:pPr>
            <w:r>
              <w:rPr>
                <w:rFonts w:ascii="Times New Roman" w:hAnsi="Times New Roman" w:cs="Times New Roman"/>
                <w:sz w:val="24"/>
                <w:szCs w:val="24"/>
              </w:rPr>
              <w:t>средний</w:t>
            </w:r>
          </w:p>
        </w:tc>
      </w:tr>
      <w:tr w:rsidR="0016782F" w14:paraId="320F26A5" w14:textId="77777777" w:rsidTr="00883A75">
        <w:trPr>
          <w:trHeight w:val="246"/>
        </w:trPr>
        <w:tc>
          <w:tcPr>
            <w:tcW w:w="754" w:type="dxa"/>
            <w:vMerge/>
          </w:tcPr>
          <w:p w14:paraId="35FB352C" w14:textId="77777777" w:rsidR="0016782F" w:rsidRDefault="0016782F" w:rsidP="0016782F">
            <w:pPr>
              <w:jc w:val="center"/>
              <w:rPr>
                <w:rFonts w:ascii="Times New Roman" w:hAnsi="Times New Roman" w:cs="Times New Roman"/>
                <w:sz w:val="24"/>
                <w:szCs w:val="24"/>
              </w:rPr>
            </w:pPr>
          </w:p>
        </w:tc>
        <w:tc>
          <w:tcPr>
            <w:tcW w:w="695" w:type="dxa"/>
            <w:vAlign w:val="center"/>
          </w:tcPr>
          <w:p w14:paraId="0133A9FC" w14:textId="77777777" w:rsidR="0016782F" w:rsidRPr="00585252" w:rsidRDefault="0016782F" w:rsidP="0016782F">
            <w:pPr>
              <w:jc w:val="center"/>
              <w:rPr>
                <w:rFonts w:ascii="Times New Roman" w:hAnsi="Times New Roman" w:cs="Times New Roman"/>
                <w:sz w:val="24"/>
                <w:szCs w:val="24"/>
                <w:lang w:val="en-US"/>
              </w:rPr>
            </w:pPr>
            <w:r w:rsidRPr="00526FD4">
              <w:rPr>
                <w:rFonts w:ascii="Times New Roman" w:hAnsi="Times New Roman" w:cs="Times New Roman"/>
                <w:sz w:val="24"/>
                <w:szCs w:val="24"/>
                <w:lang w:val="en-US"/>
              </w:rPr>
              <w:t>5</w:t>
            </w:r>
          </w:p>
        </w:tc>
        <w:tc>
          <w:tcPr>
            <w:tcW w:w="696" w:type="dxa"/>
            <w:gridSpan w:val="2"/>
            <w:vAlign w:val="center"/>
          </w:tcPr>
          <w:p w14:paraId="360CE99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869EC7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2A0A543"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неосуществление организации контроля за </w:t>
            </w:r>
            <w:proofErr w:type="spellStart"/>
            <w:r>
              <w:rPr>
                <w:rFonts w:ascii="Times New Roman" w:eastAsia="Times New Roman" w:hAnsi="Times New Roman" w:cs="Times New Roman"/>
                <w:sz w:val="24"/>
                <w:szCs w:val="24"/>
                <w:lang w:eastAsia="ru-RU"/>
              </w:rPr>
              <w:t>регламентно</w:t>
            </w:r>
            <w:proofErr w:type="spellEnd"/>
            <w:r>
              <w:rPr>
                <w:rFonts w:ascii="Times New Roman" w:eastAsia="Times New Roman" w:hAnsi="Times New Roman" w:cs="Times New Roman"/>
                <w:sz w:val="24"/>
                <w:szCs w:val="24"/>
                <w:lang w:eastAsia="ru-RU"/>
              </w:rPr>
              <w:t>-профилактическим обслуживанием дизель-генераторных установок;</w:t>
            </w:r>
          </w:p>
        </w:tc>
        <w:tc>
          <w:tcPr>
            <w:tcW w:w="796" w:type="dxa"/>
            <w:vAlign w:val="center"/>
          </w:tcPr>
          <w:p w14:paraId="67F0B8A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E7E8A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3D562A8"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C36708A"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885019"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75B390"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D76650B" w14:textId="77777777" w:rsidR="0016782F" w:rsidRDefault="0016782F" w:rsidP="0016782F">
            <w:pPr>
              <w:jc w:val="center"/>
            </w:pPr>
            <w:r>
              <w:rPr>
                <w:rFonts w:ascii="Times New Roman" w:hAnsi="Times New Roman" w:cs="Times New Roman"/>
                <w:sz w:val="24"/>
                <w:szCs w:val="24"/>
              </w:rPr>
              <w:t>средний</w:t>
            </w:r>
          </w:p>
        </w:tc>
      </w:tr>
      <w:tr w:rsidR="0016782F" w14:paraId="0415F6F1" w14:textId="77777777" w:rsidTr="008763A1">
        <w:trPr>
          <w:trHeight w:val="399"/>
        </w:trPr>
        <w:tc>
          <w:tcPr>
            <w:tcW w:w="754" w:type="dxa"/>
            <w:vMerge/>
          </w:tcPr>
          <w:p w14:paraId="0A4A6502" w14:textId="77777777" w:rsidR="0016782F" w:rsidRDefault="0016782F" w:rsidP="0016782F">
            <w:pPr>
              <w:jc w:val="center"/>
              <w:rPr>
                <w:rFonts w:ascii="Times New Roman" w:hAnsi="Times New Roman" w:cs="Times New Roman"/>
                <w:sz w:val="24"/>
                <w:szCs w:val="24"/>
              </w:rPr>
            </w:pPr>
          </w:p>
        </w:tc>
        <w:tc>
          <w:tcPr>
            <w:tcW w:w="695" w:type="dxa"/>
            <w:vAlign w:val="center"/>
          </w:tcPr>
          <w:p w14:paraId="6311A1C4" w14:textId="77777777" w:rsidR="0016782F" w:rsidRPr="00585252" w:rsidRDefault="0016782F" w:rsidP="0016782F">
            <w:pPr>
              <w:jc w:val="center"/>
              <w:rPr>
                <w:rFonts w:ascii="Times New Roman" w:hAnsi="Times New Roman" w:cs="Times New Roman"/>
                <w:sz w:val="24"/>
                <w:szCs w:val="24"/>
                <w:lang w:val="en-US"/>
              </w:rPr>
            </w:pPr>
            <w:r w:rsidRPr="00526FD4">
              <w:rPr>
                <w:rFonts w:ascii="Times New Roman" w:hAnsi="Times New Roman" w:cs="Times New Roman"/>
                <w:sz w:val="24"/>
                <w:szCs w:val="24"/>
                <w:lang w:val="en-US"/>
              </w:rPr>
              <w:t>5</w:t>
            </w:r>
          </w:p>
        </w:tc>
        <w:tc>
          <w:tcPr>
            <w:tcW w:w="696" w:type="dxa"/>
            <w:gridSpan w:val="2"/>
            <w:vAlign w:val="center"/>
          </w:tcPr>
          <w:p w14:paraId="3677C4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BAEDD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E69C7D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6B24982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5ED5B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DBD67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5BEE65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797C5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89C29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3FB206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6E7A9408" w14:textId="77777777" w:rsidTr="00895D1B">
        <w:trPr>
          <w:trHeight w:val="85"/>
        </w:trPr>
        <w:tc>
          <w:tcPr>
            <w:tcW w:w="754" w:type="dxa"/>
            <w:vMerge w:val="restart"/>
          </w:tcPr>
          <w:p w14:paraId="59AF3CF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p>
        </w:tc>
        <w:tc>
          <w:tcPr>
            <w:tcW w:w="13443" w:type="dxa"/>
            <w:gridSpan w:val="12"/>
            <w:vAlign w:val="center"/>
          </w:tcPr>
          <w:p w14:paraId="32C29929"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w:t>
            </w:r>
            <w:r>
              <w:rPr>
                <w:rFonts w:ascii="Times New Roman" w:eastAsia="Times New Roman" w:hAnsi="Times New Roman" w:cs="Times New Roman"/>
                <w:sz w:val="24"/>
                <w:szCs w:val="24"/>
                <w:lang w:eastAsia="ru-RU"/>
              </w:rPr>
              <w:t xml:space="preserve"> мероприятий по охране труда и пожарной безопасности:</w:t>
            </w:r>
          </w:p>
        </w:tc>
      </w:tr>
      <w:tr w:rsidR="0016782F" w14:paraId="3E92F44E" w14:textId="77777777" w:rsidTr="00895D1B">
        <w:trPr>
          <w:trHeight w:val="85"/>
        </w:trPr>
        <w:tc>
          <w:tcPr>
            <w:tcW w:w="754" w:type="dxa"/>
            <w:vMerge/>
          </w:tcPr>
          <w:p w14:paraId="6F8DE473" w14:textId="77777777" w:rsidR="0016782F" w:rsidRDefault="0016782F" w:rsidP="0016782F">
            <w:pPr>
              <w:jc w:val="center"/>
            </w:pPr>
          </w:p>
        </w:tc>
        <w:tc>
          <w:tcPr>
            <w:tcW w:w="695" w:type="dxa"/>
            <w:vAlign w:val="center"/>
          </w:tcPr>
          <w:p w14:paraId="3181FF32" w14:textId="77777777" w:rsidR="0016782F" w:rsidRPr="0058525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6327FE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06AA05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594DFF9"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неосуществление проведения мероприятий по охране труда и пожарной безопасности;</w:t>
            </w:r>
          </w:p>
        </w:tc>
        <w:tc>
          <w:tcPr>
            <w:tcW w:w="796" w:type="dxa"/>
            <w:vAlign w:val="center"/>
          </w:tcPr>
          <w:p w14:paraId="1B61352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4160B3"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627A811"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A676387" w14:textId="77777777" w:rsidR="0016782F" w:rsidRPr="00295CD5" w:rsidRDefault="0016782F" w:rsidP="0016782F">
            <w:pPr>
              <w:jc w:val="center"/>
              <w:rPr>
                <w:rFonts w:ascii="Times New Roman" w:hAnsi="Times New Roman" w:cs="Times New Roman"/>
                <w:sz w:val="24"/>
                <w:szCs w:val="24"/>
              </w:rPr>
            </w:pPr>
            <w:r>
              <w:rPr>
                <w:rFonts w:ascii="Times New Roman" w:hAnsi="Times New Roman" w:cs="Times New Roman"/>
                <w:sz w:val="24"/>
                <w:szCs w:val="24"/>
              </w:rPr>
              <w:t>X</w:t>
            </w:r>
          </w:p>
        </w:tc>
        <w:tc>
          <w:tcPr>
            <w:tcW w:w="763" w:type="dxa"/>
            <w:vAlign w:val="center"/>
          </w:tcPr>
          <w:p w14:paraId="3B61F33B"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7BCF953" w14:textId="77777777" w:rsidR="0016782F" w:rsidRPr="00295CD5" w:rsidRDefault="0016782F" w:rsidP="0016782F">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67B5A54A" w14:textId="77777777" w:rsidR="0016782F" w:rsidRDefault="0016782F" w:rsidP="0016782F">
            <w:pPr>
              <w:jc w:val="center"/>
            </w:pPr>
            <w:r>
              <w:rPr>
                <w:rFonts w:ascii="Times New Roman" w:hAnsi="Times New Roman" w:cs="Times New Roman"/>
                <w:sz w:val="24"/>
                <w:szCs w:val="24"/>
              </w:rPr>
              <w:t>средний</w:t>
            </w:r>
          </w:p>
        </w:tc>
      </w:tr>
      <w:tr w:rsidR="0016782F" w14:paraId="7A11CCD3" w14:textId="77777777" w:rsidTr="00BE5967">
        <w:trPr>
          <w:trHeight w:val="109"/>
        </w:trPr>
        <w:tc>
          <w:tcPr>
            <w:tcW w:w="754" w:type="dxa"/>
            <w:vMerge/>
          </w:tcPr>
          <w:p w14:paraId="26B327CF" w14:textId="77777777" w:rsidR="0016782F" w:rsidRDefault="0016782F" w:rsidP="0016782F">
            <w:pPr>
              <w:jc w:val="center"/>
              <w:rPr>
                <w:rFonts w:ascii="Times New Roman" w:hAnsi="Times New Roman" w:cs="Times New Roman"/>
                <w:sz w:val="24"/>
                <w:szCs w:val="24"/>
              </w:rPr>
            </w:pPr>
          </w:p>
        </w:tc>
        <w:tc>
          <w:tcPr>
            <w:tcW w:w="695" w:type="dxa"/>
            <w:vAlign w:val="center"/>
          </w:tcPr>
          <w:p w14:paraId="420AF103" w14:textId="77777777" w:rsidR="0016782F" w:rsidRPr="00901F9B" w:rsidRDefault="0016782F" w:rsidP="0016782F">
            <w:pPr>
              <w:jc w:val="center"/>
              <w:rPr>
                <w:rFonts w:ascii="Times New Roman" w:hAnsi="Times New Roman" w:cs="Times New Roman"/>
                <w:sz w:val="24"/>
                <w:szCs w:val="24"/>
              </w:rPr>
            </w:pPr>
            <w:r>
              <w:rPr>
                <w:rFonts w:ascii="Times New Roman" w:hAnsi="Times New Roman" w:cs="Times New Roman"/>
                <w:sz w:val="24"/>
                <w:szCs w:val="24"/>
                <w:lang w:val="en-US"/>
              </w:rPr>
              <w:t>5</w:t>
            </w:r>
          </w:p>
        </w:tc>
        <w:tc>
          <w:tcPr>
            <w:tcW w:w="696" w:type="dxa"/>
            <w:gridSpan w:val="2"/>
            <w:vAlign w:val="center"/>
          </w:tcPr>
          <w:p w14:paraId="38CCDE8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680A93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0E99A1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0CC8899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4544D8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2E6FA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D7D79E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BAB4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A164C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4A3C6E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43863A6A" w14:textId="77777777" w:rsidTr="00BE5967">
        <w:trPr>
          <w:trHeight w:val="109"/>
        </w:trPr>
        <w:tc>
          <w:tcPr>
            <w:tcW w:w="754" w:type="dxa"/>
            <w:vMerge w:val="restart"/>
          </w:tcPr>
          <w:p w14:paraId="17EBBD1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9C2716D"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 xml:space="preserve">Осуществление мероприятий </w:t>
            </w:r>
            <w:r>
              <w:rPr>
                <w:rFonts w:ascii="Times New Roman" w:eastAsia="Times New Roman" w:hAnsi="Times New Roman" w:cs="Times New Roman"/>
                <w:sz w:val="24"/>
                <w:szCs w:val="24"/>
                <w:lang w:eastAsia="ru-RU"/>
              </w:rPr>
              <w:t>по планированию и приобретению товаров, работ, услуг для нужд МУ ФК:</w:t>
            </w:r>
          </w:p>
        </w:tc>
      </w:tr>
      <w:tr w:rsidR="0016782F" w14:paraId="00D52F69" w14:textId="77777777" w:rsidTr="00BE5967">
        <w:trPr>
          <w:trHeight w:val="328"/>
        </w:trPr>
        <w:tc>
          <w:tcPr>
            <w:tcW w:w="754" w:type="dxa"/>
            <w:vMerge/>
          </w:tcPr>
          <w:p w14:paraId="0F7BC9DB" w14:textId="77777777" w:rsidR="0016782F" w:rsidRDefault="0016782F" w:rsidP="0016782F">
            <w:pPr>
              <w:jc w:val="center"/>
            </w:pPr>
          </w:p>
        </w:tc>
        <w:tc>
          <w:tcPr>
            <w:tcW w:w="695" w:type="dxa"/>
            <w:vAlign w:val="center"/>
          </w:tcPr>
          <w:p w14:paraId="1AFB85C4" w14:textId="77777777" w:rsidR="0016782F" w:rsidRPr="00585252" w:rsidRDefault="0016782F" w:rsidP="0016782F">
            <w:pPr>
              <w:jc w:val="center"/>
              <w:rPr>
                <w:rFonts w:ascii="Times New Roman" w:hAnsi="Times New Roman" w:cs="Times New Roman"/>
                <w:sz w:val="24"/>
                <w:szCs w:val="24"/>
                <w:lang w:val="en-US"/>
              </w:rPr>
            </w:pPr>
            <w:r w:rsidRPr="00C316AA">
              <w:rPr>
                <w:rFonts w:ascii="Times New Roman" w:hAnsi="Times New Roman" w:cs="Times New Roman"/>
                <w:sz w:val="24"/>
                <w:szCs w:val="24"/>
                <w:lang w:val="en-US"/>
              </w:rPr>
              <w:t>5</w:t>
            </w:r>
          </w:p>
        </w:tc>
        <w:tc>
          <w:tcPr>
            <w:tcW w:w="696" w:type="dxa"/>
            <w:gridSpan w:val="2"/>
            <w:vAlign w:val="center"/>
          </w:tcPr>
          <w:p w14:paraId="3E47745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645FF2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65B1A38"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несвоевременность </w:t>
            </w:r>
            <w:r w:rsidRPr="00C63630">
              <w:rPr>
                <w:rFonts w:ascii="Times New Roman" w:eastAsia="Times New Roman" w:hAnsi="Times New Roman" w:cs="Times New Roman"/>
                <w:sz w:val="24"/>
                <w:szCs w:val="24"/>
                <w:lang w:eastAsia="ru-RU"/>
              </w:rPr>
              <w:t>направления информации о нетиповых потребностях с указанием количественных и качественных характеристик товаров, работ, услуг</w:t>
            </w:r>
            <w:r>
              <w:rPr>
                <w:rFonts w:ascii="Times New Roman" w:eastAsia="Times New Roman" w:hAnsi="Times New Roman" w:cs="Times New Roman"/>
                <w:sz w:val="24"/>
                <w:szCs w:val="24"/>
                <w:lang w:eastAsia="ru-RU"/>
              </w:rPr>
              <w:t>;</w:t>
            </w:r>
          </w:p>
        </w:tc>
        <w:tc>
          <w:tcPr>
            <w:tcW w:w="796" w:type="dxa"/>
            <w:vAlign w:val="center"/>
          </w:tcPr>
          <w:p w14:paraId="0009AB04"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F275AC"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9990A53"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F2DD42E"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31E205"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B8B6A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9440088" w14:textId="77777777" w:rsidR="0016782F" w:rsidRDefault="0016782F" w:rsidP="0016782F">
            <w:pPr>
              <w:jc w:val="center"/>
            </w:pPr>
            <w:r>
              <w:rPr>
                <w:rFonts w:ascii="Times New Roman" w:hAnsi="Times New Roman" w:cs="Times New Roman"/>
                <w:sz w:val="24"/>
                <w:szCs w:val="24"/>
              </w:rPr>
              <w:t>средний</w:t>
            </w:r>
          </w:p>
        </w:tc>
      </w:tr>
      <w:tr w:rsidR="0016782F" w14:paraId="185CC07B" w14:textId="77777777" w:rsidTr="00BE5967">
        <w:trPr>
          <w:trHeight w:val="109"/>
        </w:trPr>
        <w:tc>
          <w:tcPr>
            <w:tcW w:w="754" w:type="dxa"/>
            <w:vMerge/>
          </w:tcPr>
          <w:p w14:paraId="0D8885FF" w14:textId="77777777" w:rsidR="0016782F" w:rsidRDefault="0016782F" w:rsidP="0016782F">
            <w:pPr>
              <w:jc w:val="center"/>
              <w:rPr>
                <w:rFonts w:ascii="Times New Roman" w:hAnsi="Times New Roman" w:cs="Times New Roman"/>
                <w:sz w:val="24"/>
                <w:szCs w:val="24"/>
              </w:rPr>
            </w:pPr>
          </w:p>
        </w:tc>
        <w:tc>
          <w:tcPr>
            <w:tcW w:w="695" w:type="dxa"/>
            <w:vAlign w:val="center"/>
          </w:tcPr>
          <w:p w14:paraId="4989399D" w14:textId="77777777" w:rsidR="0016782F" w:rsidRPr="00585252" w:rsidRDefault="0016782F" w:rsidP="0016782F">
            <w:pPr>
              <w:jc w:val="center"/>
              <w:rPr>
                <w:rFonts w:ascii="Times New Roman" w:hAnsi="Times New Roman" w:cs="Times New Roman"/>
                <w:sz w:val="24"/>
                <w:szCs w:val="24"/>
                <w:lang w:val="en-US"/>
              </w:rPr>
            </w:pPr>
            <w:r w:rsidRPr="00C316AA">
              <w:rPr>
                <w:rFonts w:ascii="Times New Roman" w:hAnsi="Times New Roman" w:cs="Times New Roman"/>
                <w:sz w:val="24"/>
                <w:szCs w:val="24"/>
                <w:lang w:val="en-US"/>
              </w:rPr>
              <w:t>5</w:t>
            </w:r>
          </w:p>
        </w:tc>
        <w:tc>
          <w:tcPr>
            <w:tcW w:w="696" w:type="dxa"/>
            <w:gridSpan w:val="2"/>
            <w:vAlign w:val="center"/>
          </w:tcPr>
          <w:p w14:paraId="307427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31455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E31D564"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неосуществление </w:t>
            </w:r>
            <w:r w:rsidRPr="00C63630">
              <w:rPr>
                <w:rFonts w:ascii="Times New Roman" w:eastAsia="Times New Roman" w:hAnsi="Times New Roman" w:cs="Times New Roman"/>
                <w:sz w:val="24"/>
                <w:szCs w:val="24"/>
                <w:lang w:eastAsia="ru-RU"/>
              </w:rPr>
              <w:t xml:space="preserve">согласования в рамках компетенции количественных и качественных характеристик товаров (работ, услуг) </w:t>
            </w:r>
            <w:r w:rsidRPr="00C63630">
              <w:rPr>
                <w:rFonts w:ascii="Times New Roman" w:eastAsia="Times New Roman" w:hAnsi="Times New Roman" w:cs="Times New Roman"/>
                <w:sz w:val="24"/>
                <w:szCs w:val="24"/>
                <w:lang w:eastAsia="ru-RU"/>
              </w:rPr>
              <w:lastRenderedPageBreak/>
              <w:t>технического задания (технических требований) по нетиповым потребностям</w:t>
            </w:r>
            <w:r>
              <w:rPr>
                <w:rFonts w:ascii="Times New Roman" w:eastAsia="Times New Roman" w:hAnsi="Times New Roman" w:cs="Times New Roman"/>
                <w:sz w:val="24"/>
                <w:szCs w:val="24"/>
                <w:lang w:eastAsia="ru-RU"/>
              </w:rPr>
              <w:t>;</w:t>
            </w:r>
          </w:p>
        </w:tc>
        <w:tc>
          <w:tcPr>
            <w:tcW w:w="796" w:type="dxa"/>
            <w:vAlign w:val="center"/>
          </w:tcPr>
          <w:p w14:paraId="08D44B40"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3579BB5"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2FD5734"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C0747AC"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556CE6"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E3F7E1C"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D5C7C0" w14:textId="77777777" w:rsidR="0016782F" w:rsidRDefault="0016782F" w:rsidP="0016782F">
            <w:pPr>
              <w:jc w:val="center"/>
            </w:pPr>
            <w:r>
              <w:rPr>
                <w:rFonts w:ascii="Times New Roman" w:hAnsi="Times New Roman" w:cs="Times New Roman"/>
                <w:sz w:val="24"/>
                <w:szCs w:val="24"/>
              </w:rPr>
              <w:t>средний</w:t>
            </w:r>
          </w:p>
        </w:tc>
      </w:tr>
      <w:tr w:rsidR="0016782F" w14:paraId="617D2AD5" w14:textId="77777777" w:rsidTr="00883A75">
        <w:trPr>
          <w:trHeight w:val="85"/>
        </w:trPr>
        <w:tc>
          <w:tcPr>
            <w:tcW w:w="754" w:type="dxa"/>
            <w:vMerge/>
          </w:tcPr>
          <w:p w14:paraId="3950FD36" w14:textId="77777777" w:rsidR="0016782F" w:rsidRDefault="0016782F" w:rsidP="0016782F">
            <w:pPr>
              <w:jc w:val="center"/>
              <w:rPr>
                <w:rFonts w:ascii="Times New Roman" w:hAnsi="Times New Roman" w:cs="Times New Roman"/>
                <w:sz w:val="24"/>
                <w:szCs w:val="24"/>
              </w:rPr>
            </w:pPr>
          </w:p>
        </w:tc>
        <w:tc>
          <w:tcPr>
            <w:tcW w:w="695" w:type="dxa"/>
            <w:vAlign w:val="center"/>
          </w:tcPr>
          <w:p w14:paraId="730EC1E0" w14:textId="77777777" w:rsidR="0016782F" w:rsidRPr="00585252" w:rsidRDefault="0016782F" w:rsidP="0016782F">
            <w:pPr>
              <w:jc w:val="center"/>
              <w:rPr>
                <w:rFonts w:ascii="Times New Roman" w:hAnsi="Times New Roman" w:cs="Times New Roman"/>
                <w:sz w:val="24"/>
                <w:szCs w:val="24"/>
                <w:lang w:val="en-US"/>
              </w:rPr>
            </w:pPr>
            <w:r w:rsidRPr="00C316AA">
              <w:rPr>
                <w:rFonts w:ascii="Times New Roman" w:hAnsi="Times New Roman" w:cs="Times New Roman"/>
                <w:sz w:val="24"/>
                <w:szCs w:val="24"/>
                <w:lang w:val="en-US"/>
              </w:rPr>
              <w:t>5</w:t>
            </w:r>
          </w:p>
        </w:tc>
        <w:tc>
          <w:tcPr>
            <w:tcW w:w="696" w:type="dxa"/>
            <w:gridSpan w:val="2"/>
            <w:vAlign w:val="center"/>
          </w:tcPr>
          <w:p w14:paraId="1830B6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FD9C7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0D0E520" w14:textId="77777777" w:rsidR="0016782F" w:rsidRDefault="0016782F" w:rsidP="0016782F">
            <w:pPr>
              <w:tabs>
                <w:tab w:val="left" w:pos="709"/>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работы по</w:t>
            </w:r>
            <w:r w:rsidRPr="0044090A">
              <w:rPr>
                <w:rFonts w:ascii="Times New Roman" w:eastAsia="Times New Roman" w:hAnsi="Times New Roman" w:cs="Times New Roman"/>
                <w:sz w:val="28"/>
                <w:szCs w:val="28"/>
              </w:rPr>
              <w:t xml:space="preserve"> </w:t>
            </w:r>
            <w:r w:rsidRPr="00C63630">
              <w:rPr>
                <w:rFonts w:ascii="Times New Roman" w:eastAsia="Times New Roman" w:hAnsi="Times New Roman" w:cs="Times New Roman"/>
                <w:sz w:val="24"/>
                <w:szCs w:val="24"/>
                <w:lang w:eastAsia="ru-RU"/>
              </w:rPr>
              <w:t>направлению запросов в прикладном программном обеспечении «Подсистема управления процессами эксплуатации Федерального казначейства» в ФКУ «ЦОКР» на поставку товаров, выполнение работ (оказание услуг) для нужд МУ ФК (в рамках компетенции) в порядке, установленном Федеральным казначейством</w:t>
            </w:r>
            <w:r>
              <w:rPr>
                <w:rFonts w:ascii="Times New Roman" w:eastAsia="Times New Roman" w:hAnsi="Times New Roman" w:cs="Times New Roman"/>
                <w:sz w:val="24"/>
                <w:szCs w:val="24"/>
                <w:lang w:eastAsia="ru-RU"/>
              </w:rPr>
              <w:t>;</w:t>
            </w:r>
          </w:p>
        </w:tc>
        <w:tc>
          <w:tcPr>
            <w:tcW w:w="796" w:type="dxa"/>
            <w:vAlign w:val="center"/>
          </w:tcPr>
          <w:p w14:paraId="68F29DF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EA3066A"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F39F53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D80F741"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9A3BE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F8C4BE"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CA06CDC" w14:textId="77777777" w:rsidR="0016782F" w:rsidRDefault="0016782F" w:rsidP="0016782F">
            <w:pPr>
              <w:jc w:val="center"/>
            </w:pPr>
            <w:r>
              <w:rPr>
                <w:rFonts w:ascii="Times New Roman" w:hAnsi="Times New Roman" w:cs="Times New Roman"/>
                <w:sz w:val="24"/>
                <w:szCs w:val="24"/>
              </w:rPr>
              <w:t>средний</w:t>
            </w:r>
          </w:p>
        </w:tc>
      </w:tr>
      <w:tr w:rsidR="0016782F" w14:paraId="29DB7AE4" w14:textId="77777777" w:rsidTr="008763A1">
        <w:trPr>
          <w:trHeight w:val="829"/>
        </w:trPr>
        <w:tc>
          <w:tcPr>
            <w:tcW w:w="754" w:type="dxa"/>
            <w:vMerge/>
          </w:tcPr>
          <w:p w14:paraId="19E11169" w14:textId="77777777" w:rsidR="0016782F" w:rsidRDefault="0016782F" w:rsidP="0016782F">
            <w:pPr>
              <w:jc w:val="center"/>
              <w:rPr>
                <w:rFonts w:ascii="Times New Roman" w:hAnsi="Times New Roman" w:cs="Times New Roman"/>
                <w:sz w:val="24"/>
                <w:szCs w:val="24"/>
              </w:rPr>
            </w:pPr>
          </w:p>
        </w:tc>
        <w:tc>
          <w:tcPr>
            <w:tcW w:w="695" w:type="dxa"/>
            <w:vAlign w:val="center"/>
          </w:tcPr>
          <w:p w14:paraId="6A65AF6D" w14:textId="77777777" w:rsidR="0016782F" w:rsidRPr="00585252" w:rsidRDefault="0016782F" w:rsidP="0016782F">
            <w:pPr>
              <w:jc w:val="center"/>
              <w:rPr>
                <w:rFonts w:ascii="Times New Roman" w:hAnsi="Times New Roman" w:cs="Times New Roman"/>
                <w:sz w:val="24"/>
                <w:szCs w:val="24"/>
                <w:lang w:val="en-US"/>
              </w:rPr>
            </w:pPr>
            <w:r w:rsidRPr="00C316AA">
              <w:rPr>
                <w:rFonts w:ascii="Times New Roman" w:hAnsi="Times New Roman" w:cs="Times New Roman"/>
                <w:sz w:val="24"/>
                <w:szCs w:val="24"/>
                <w:lang w:val="en-US"/>
              </w:rPr>
              <w:t>5</w:t>
            </w:r>
          </w:p>
        </w:tc>
        <w:tc>
          <w:tcPr>
            <w:tcW w:w="696" w:type="dxa"/>
            <w:gridSpan w:val="2"/>
            <w:vAlign w:val="center"/>
          </w:tcPr>
          <w:p w14:paraId="5A07D0F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8E8BB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365259A" w14:textId="086332F2" w:rsidR="0016782F" w:rsidRDefault="0016782F" w:rsidP="0016782F">
            <w:pPr>
              <w:tabs>
                <w:tab w:val="left" w:pos="709"/>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работы по осуществлению взаимодействия МУ ФК с ФКУ «ЦОКР» (в рамках компетенции);</w:t>
            </w:r>
          </w:p>
        </w:tc>
        <w:tc>
          <w:tcPr>
            <w:tcW w:w="796" w:type="dxa"/>
            <w:vAlign w:val="center"/>
          </w:tcPr>
          <w:p w14:paraId="2A604F33"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CB319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3A546F"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1C5F35A"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215930C"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B6F48D"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5D079C0" w14:textId="77777777" w:rsidR="0016782F" w:rsidRDefault="0016782F" w:rsidP="0016782F">
            <w:pPr>
              <w:jc w:val="center"/>
            </w:pPr>
            <w:r>
              <w:rPr>
                <w:rFonts w:ascii="Times New Roman" w:hAnsi="Times New Roman" w:cs="Times New Roman"/>
                <w:sz w:val="24"/>
                <w:szCs w:val="24"/>
              </w:rPr>
              <w:t>средний</w:t>
            </w:r>
          </w:p>
        </w:tc>
      </w:tr>
      <w:tr w:rsidR="0016782F" w14:paraId="2DE6FE2D" w14:textId="77777777" w:rsidTr="00BE5967">
        <w:trPr>
          <w:cantSplit/>
          <w:trHeight w:val="109"/>
        </w:trPr>
        <w:tc>
          <w:tcPr>
            <w:tcW w:w="754" w:type="dxa"/>
            <w:vMerge/>
          </w:tcPr>
          <w:p w14:paraId="64064E62" w14:textId="77777777" w:rsidR="0016782F" w:rsidRDefault="0016782F" w:rsidP="0016782F">
            <w:pPr>
              <w:jc w:val="center"/>
              <w:rPr>
                <w:rFonts w:ascii="Times New Roman" w:hAnsi="Times New Roman" w:cs="Times New Roman"/>
                <w:sz w:val="24"/>
                <w:szCs w:val="24"/>
              </w:rPr>
            </w:pPr>
          </w:p>
        </w:tc>
        <w:tc>
          <w:tcPr>
            <w:tcW w:w="695" w:type="dxa"/>
            <w:vAlign w:val="center"/>
          </w:tcPr>
          <w:p w14:paraId="60F9E013" w14:textId="77777777" w:rsidR="0016782F" w:rsidRPr="00585252" w:rsidRDefault="0016782F" w:rsidP="0016782F">
            <w:pPr>
              <w:jc w:val="center"/>
              <w:rPr>
                <w:rFonts w:ascii="Times New Roman" w:hAnsi="Times New Roman" w:cs="Times New Roman"/>
                <w:sz w:val="24"/>
                <w:szCs w:val="24"/>
                <w:lang w:val="en-US"/>
              </w:rPr>
            </w:pPr>
            <w:r w:rsidRPr="00C316AA">
              <w:rPr>
                <w:rFonts w:ascii="Times New Roman" w:hAnsi="Times New Roman" w:cs="Times New Roman"/>
                <w:sz w:val="24"/>
                <w:szCs w:val="24"/>
                <w:lang w:val="en-US"/>
              </w:rPr>
              <w:t>5</w:t>
            </w:r>
          </w:p>
        </w:tc>
        <w:tc>
          <w:tcPr>
            <w:tcW w:w="696" w:type="dxa"/>
            <w:gridSpan w:val="2"/>
            <w:vAlign w:val="center"/>
          </w:tcPr>
          <w:p w14:paraId="6D16329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079F7DB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CA755A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0A8E0F5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F0038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C43A5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2FF15D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EF4B03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191E2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AA66E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2C0C4C8A" w14:textId="77777777" w:rsidTr="00BE5967">
        <w:trPr>
          <w:trHeight w:val="464"/>
        </w:trPr>
        <w:tc>
          <w:tcPr>
            <w:tcW w:w="754" w:type="dxa"/>
            <w:vMerge w:val="restart"/>
          </w:tcPr>
          <w:p w14:paraId="11B1CF2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p>
        </w:tc>
        <w:tc>
          <w:tcPr>
            <w:tcW w:w="13443" w:type="dxa"/>
            <w:gridSpan w:val="12"/>
            <w:vAlign w:val="center"/>
          </w:tcPr>
          <w:p w14:paraId="6D63E31A"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w:t>
            </w:r>
            <w:r>
              <w:rPr>
                <w:rFonts w:ascii="Times New Roman" w:eastAsia="Times New Roman" w:hAnsi="Times New Roman" w:cs="Times New Roman"/>
                <w:sz w:val="24"/>
                <w:szCs w:val="24"/>
                <w:lang w:eastAsia="ru-RU"/>
              </w:rPr>
              <w:t xml:space="preserve"> бюджетных полномочий по главе 100 «Федеральное казначейство»</w:t>
            </w:r>
            <w:r>
              <w:rPr>
                <w:rStyle w:val="a6"/>
                <w:rFonts w:ascii="Times New Roman" w:eastAsia="Times New Roman" w:hAnsi="Times New Roman" w:cs="Times New Roman"/>
                <w:sz w:val="24"/>
                <w:szCs w:val="24"/>
                <w:lang w:eastAsia="ru-RU"/>
              </w:rPr>
              <w:footnoteReference w:id="12"/>
            </w:r>
            <w:r>
              <w:rPr>
                <w:rFonts w:ascii="Times New Roman" w:eastAsia="Times New Roman" w:hAnsi="Times New Roman" w:cs="Times New Roman"/>
                <w:sz w:val="24"/>
                <w:szCs w:val="24"/>
                <w:lang w:eastAsia="ru-RU"/>
              </w:rPr>
              <w:t>:</w:t>
            </w:r>
          </w:p>
        </w:tc>
      </w:tr>
      <w:tr w:rsidR="0016782F" w14:paraId="4B4C8D49" w14:textId="77777777" w:rsidTr="003B1165">
        <w:trPr>
          <w:trHeight w:val="530"/>
        </w:trPr>
        <w:tc>
          <w:tcPr>
            <w:tcW w:w="754" w:type="dxa"/>
            <w:vMerge/>
          </w:tcPr>
          <w:p w14:paraId="6EE119C7" w14:textId="77777777" w:rsidR="0016782F" w:rsidRDefault="0016782F" w:rsidP="0016782F">
            <w:pPr>
              <w:jc w:val="center"/>
            </w:pPr>
          </w:p>
        </w:tc>
        <w:tc>
          <w:tcPr>
            <w:tcW w:w="695" w:type="dxa"/>
            <w:vAlign w:val="center"/>
          </w:tcPr>
          <w:p w14:paraId="4CA6EAB7" w14:textId="77777777" w:rsidR="0016782F" w:rsidRPr="0058525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3A875F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76639BA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6564594"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осуществления бюджетных полномочий администратора доходов федерального бюджета в части поступлений по главе 100 «Федеральное казначейство», включая невыясненные поступления, по которым в платежных документах глава 100 «Федеральное казначейство» указана как получатель;</w:t>
            </w:r>
          </w:p>
        </w:tc>
        <w:tc>
          <w:tcPr>
            <w:tcW w:w="796" w:type="dxa"/>
            <w:vAlign w:val="center"/>
          </w:tcPr>
          <w:p w14:paraId="16B833BB"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3A5552A"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8C109FE"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0A93807"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D74DD2"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CD12CA3"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FAA174C" w14:textId="77777777" w:rsidR="0016782F" w:rsidRDefault="0016782F" w:rsidP="0016782F">
            <w:pPr>
              <w:jc w:val="center"/>
            </w:pPr>
            <w:r>
              <w:rPr>
                <w:rFonts w:ascii="Times New Roman" w:hAnsi="Times New Roman" w:cs="Times New Roman"/>
                <w:sz w:val="24"/>
                <w:szCs w:val="24"/>
              </w:rPr>
              <w:t>средний</w:t>
            </w:r>
          </w:p>
        </w:tc>
      </w:tr>
      <w:tr w:rsidR="0016782F" w14:paraId="3589DC31" w14:textId="77777777" w:rsidTr="00284326">
        <w:trPr>
          <w:trHeight w:val="85"/>
        </w:trPr>
        <w:tc>
          <w:tcPr>
            <w:tcW w:w="754" w:type="dxa"/>
            <w:vMerge/>
          </w:tcPr>
          <w:p w14:paraId="52D4F8B8" w14:textId="77777777" w:rsidR="0016782F" w:rsidRDefault="0016782F" w:rsidP="0016782F">
            <w:pPr>
              <w:jc w:val="center"/>
              <w:rPr>
                <w:rFonts w:ascii="Times New Roman" w:hAnsi="Times New Roman" w:cs="Times New Roman"/>
                <w:sz w:val="24"/>
                <w:szCs w:val="24"/>
              </w:rPr>
            </w:pPr>
          </w:p>
        </w:tc>
        <w:tc>
          <w:tcPr>
            <w:tcW w:w="695" w:type="dxa"/>
            <w:vAlign w:val="center"/>
          </w:tcPr>
          <w:p w14:paraId="4F568475" w14:textId="77777777" w:rsidR="0016782F" w:rsidRPr="0058525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45245FA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F75AF9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0DE9A6A"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составления прогноза поступлений по доходам федерального бюджета на текущий финансовый год по главе 100 «Федеральное казначейство»;</w:t>
            </w:r>
          </w:p>
        </w:tc>
        <w:tc>
          <w:tcPr>
            <w:tcW w:w="796" w:type="dxa"/>
            <w:vAlign w:val="center"/>
          </w:tcPr>
          <w:p w14:paraId="76D68475"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EA4864D"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8C0F87D"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E0995F3"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CA4A25"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8B3022"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5C22EC9" w14:textId="77777777" w:rsidR="0016782F" w:rsidRDefault="0016782F" w:rsidP="0016782F">
            <w:pPr>
              <w:jc w:val="center"/>
            </w:pPr>
            <w:r>
              <w:rPr>
                <w:rFonts w:ascii="Times New Roman" w:hAnsi="Times New Roman" w:cs="Times New Roman"/>
                <w:sz w:val="24"/>
                <w:szCs w:val="24"/>
              </w:rPr>
              <w:t>средний</w:t>
            </w:r>
          </w:p>
        </w:tc>
      </w:tr>
      <w:tr w:rsidR="0016782F" w14:paraId="2948B39E" w14:textId="77777777" w:rsidTr="006458A3">
        <w:trPr>
          <w:trHeight w:val="147"/>
        </w:trPr>
        <w:tc>
          <w:tcPr>
            <w:tcW w:w="754" w:type="dxa"/>
            <w:vMerge/>
          </w:tcPr>
          <w:p w14:paraId="04D1115B" w14:textId="77777777" w:rsidR="0016782F" w:rsidRDefault="0016782F" w:rsidP="0016782F">
            <w:pPr>
              <w:jc w:val="center"/>
              <w:rPr>
                <w:rFonts w:ascii="Times New Roman" w:hAnsi="Times New Roman" w:cs="Times New Roman"/>
                <w:sz w:val="24"/>
                <w:szCs w:val="24"/>
              </w:rPr>
            </w:pPr>
          </w:p>
        </w:tc>
        <w:tc>
          <w:tcPr>
            <w:tcW w:w="695" w:type="dxa"/>
            <w:vAlign w:val="center"/>
          </w:tcPr>
          <w:p w14:paraId="63938375" w14:textId="77777777" w:rsidR="0016782F" w:rsidRPr="0058525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2D27109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EB38E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9708512"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4CADF9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93D13E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32707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51191B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102FC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061A4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B29AF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1E4ADB8" w14:textId="77777777" w:rsidTr="00BE5967">
        <w:trPr>
          <w:trHeight w:val="408"/>
        </w:trPr>
        <w:tc>
          <w:tcPr>
            <w:tcW w:w="754" w:type="dxa"/>
            <w:vMerge w:val="restart"/>
          </w:tcPr>
          <w:p w14:paraId="651F7DD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042B08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Осуществление организации деятельности по разработке и исполнению Плана деятельности МУ ФК на соответствующий год:</w:t>
            </w:r>
          </w:p>
        </w:tc>
      </w:tr>
      <w:tr w:rsidR="0016782F" w14:paraId="58DEC68C" w14:textId="77777777" w:rsidTr="00284326">
        <w:trPr>
          <w:trHeight w:val="85"/>
        </w:trPr>
        <w:tc>
          <w:tcPr>
            <w:tcW w:w="754" w:type="dxa"/>
            <w:vMerge/>
          </w:tcPr>
          <w:p w14:paraId="3CE90E63" w14:textId="77777777" w:rsidR="0016782F" w:rsidRDefault="0016782F" w:rsidP="0016782F">
            <w:pPr>
              <w:jc w:val="center"/>
              <w:rPr>
                <w:rFonts w:ascii="Times New Roman" w:hAnsi="Times New Roman" w:cs="Times New Roman"/>
                <w:sz w:val="24"/>
                <w:szCs w:val="24"/>
              </w:rPr>
            </w:pPr>
          </w:p>
        </w:tc>
        <w:tc>
          <w:tcPr>
            <w:tcW w:w="695" w:type="dxa"/>
            <w:vAlign w:val="center"/>
          </w:tcPr>
          <w:p w14:paraId="53D9BBB1" w14:textId="77777777" w:rsidR="0016782F"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5</w:t>
            </w:r>
          </w:p>
        </w:tc>
        <w:tc>
          <w:tcPr>
            <w:tcW w:w="696" w:type="dxa"/>
            <w:gridSpan w:val="2"/>
            <w:vAlign w:val="center"/>
          </w:tcPr>
          <w:p w14:paraId="630249F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69DC92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DF3B9AF"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 xml:space="preserve">несоблюдение порядка </w:t>
            </w:r>
            <w:r w:rsidRPr="009765A7">
              <w:rPr>
                <w:rFonts w:ascii="Times New Roman" w:eastAsia="Times New Roman" w:hAnsi="Times New Roman" w:cs="Times New Roman"/>
                <w:sz w:val="24"/>
                <w:szCs w:val="24"/>
                <w:lang w:eastAsia="ru-RU"/>
              </w:rPr>
              <w:t>разработк</w:t>
            </w:r>
            <w:r>
              <w:rPr>
                <w:rFonts w:ascii="Times New Roman" w:eastAsia="Times New Roman" w:hAnsi="Times New Roman" w:cs="Times New Roman"/>
                <w:sz w:val="24"/>
                <w:szCs w:val="24"/>
                <w:lang w:eastAsia="ru-RU"/>
              </w:rPr>
              <w:t>и</w:t>
            </w:r>
            <w:r w:rsidRPr="009765A7">
              <w:rPr>
                <w:rFonts w:ascii="Times New Roman" w:eastAsia="Times New Roman" w:hAnsi="Times New Roman" w:cs="Times New Roman"/>
                <w:sz w:val="24"/>
                <w:szCs w:val="24"/>
                <w:lang w:eastAsia="ru-RU"/>
              </w:rPr>
              <w:t xml:space="preserve"> Плана </w:t>
            </w:r>
            <w:r>
              <w:rPr>
                <w:rFonts w:ascii="Times New Roman" w:eastAsia="Times New Roman" w:hAnsi="Times New Roman" w:cs="Times New Roman"/>
                <w:sz w:val="24"/>
                <w:szCs w:val="24"/>
                <w:lang w:eastAsia="ru-RU"/>
              </w:rPr>
              <w:t>МУ ФК</w:t>
            </w:r>
            <w:r w:rsidRPr="009765A7">
              <w:rPr>
                <w:rFonts w:ascii="Times New Roman" w:eastAsia="Times New Roman" w:hAnsi="Times New Roman" w:cs="Times New Roman"/>
                <w:sz w:val="24"/>
                <w:szCs w:val="24"/>
                <w:lang w:eastAsia="ru-RU"/>
              </w:rPr>
              <w:t xml:space="preserve"> по исполнению Плана деятельности Федерального казначейства на соответствующий год и Основных мероприятий на соответствующий год по реализации Стратегической карты Казначейства России </w:t>
            </w:r>
            <w:r>
              <w:rPr>
                <w:rFonts w:ascii="Times New Roman" w:eastAsia="Times New Roman" w:hAnsi="Times New Roman" w:cs="Times New Roman"/>
                <w:sz w:val="24"/>
                <w:szCs w:val="24"/>
                <w:lang w:eastAsia="ru-RU"/>
              </w:rPr>
              <w:br/>
            </w:r>
            <w:r w:rsidRPr="009765A7">
              <w:rPr>
                <w:rFonts w:ascii="Times New Roman" w:eastAsia="Times New Roman" w:hAnsi="Times New Roman" w:cs="Times New Roman"/>
                <w:sz w:val="24"/>
                <w:szCs w:val="24"/>
                <w:lang w:eastAsia="ru-RU"/>
              </w:rPr>
              <w:t xml:space="preserve">и подготовке отчета о результатах его выполнения, </w:t>
            </w:r>
            <w:r>
              <w:rPr>
                <w:rFonts w:ascii="Times New Roman" w:eastAsia="Times New Roman" w:hAnsi="Times New Roman" w:cs="Times New Roman"/>
                <w:sz w:val="24"/>
                <w:szCs w:val="24"/>
                <w:lang w:eastAsia="ru-RU"/>
              </w:rPr>
              <w:t>а также иных документов планирования;</w:t>
            </w:r>
          </w:p>
        </w:tc>
        <w:tc>
          <w:tcPr>
            <w:tcW w:w="796" w:type="dxa"/>
            <w:vAlign w:val="center"/>
          </w:tcPr>
          <w:p w14:paraId="1A2749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0345AA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85A0C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87638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560B8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0563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3D68CA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4B34635C" w14:textId="77777777" w:rsidTr="008763A1">
        <w:trPr>
          <w:trHeight w:val="2001"/>
        </w:trPr>
        <w:tc>
          <w:tcPr>
            <w:tcW w:w="754" w:type="dxa"/>
            <w:vMerge/>
          </w:tcPr>
          <w:p w14:paraId="7573C791" w14:textId="77777777" w:rsidR="0016782F" w:rsidRDefault="0016782F" w:rsidP="0016782F">
            <w:pPr>
              <w:jc w:val="center"/>
              <w:rPr>
                <w:rFonts w:ascii="Times New Roman" w:hAnsi="Times New Roman" w:cs="Times New Roman"/>
                <w:sz w:val="24"/>
                <w:szCs w:val="24"/>
              </w:rPr>
            </w:pPr>
          </w:p>
        </w:tc>
        <w:tc>
          <w:tcPr>
            <w:tcW w:w="695" w:type="dxa"/>
            <w:vAlign w:val="center"/>
          </w:tcPr>
          <w:p w14:paraId="75BBF64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696" w:type="dxa"/>
            <w:gridSpan w:val="2"/>
            <w:vAlign w:val="center"/>
          </w:tcPr>
          <w:p w14:paraId="46E4756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45781E3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C2C4095" w14:textId="126628C1" w:rsidR="0016782F" w:rsidRPr="00AB7CBE" w:rsidRDefault="0016782F" w:rsidP="0016782F">
            <w:pPr>
              <w:jc w:val="both"/>
              <w:rPr>
                <w:rFonts w:ascii="Times New Roman" w:eastAsia="Times New Roman" w:hAnsi="Times New Roman" w:cs="Times New Roman"/>
                <w:snapToGrid w:val="0"/>
                <w:sz w:val="24"/>
                <w:szCs w:val="24"/>
                <w:lang w:eastAsia="ru-RU"/>
              </w:rPr>
            </w:pPr>
            <w:proofErr w:type="spellStart"/>
            <w:r>
              <w:rPr>
                <w:rFonts w:ascii="Times New Roman" w:eastAsia="Times New Roman" w:hAnsi="Times New Roman" w:cs="Times New Roman"/>
                <w:sz w:val="24"/>
                <w:szCs w:val="24"/>
                <w:lang w:eastAsia="ru-RU"/>
              </w:rPr>
              <w:t>не</w:t>
            </w:r>
            <w:r w:rsidRPr="009765A7">
              <w:rPr>
                <w:rFonts w:ascii="Times New Roman" w:eastAsia="Calibri" w:hAnsi="Times New Roman" w:cs="Times New Roman"/>
                <w:sz w:val="24"/>
                <w:szCs w:val="24"/>
              </w:rPr>
              <w:t>размещение</w:t>
            </w:r>
            <w:proofErr w:type="spellEnd"/>
            <w:r w:rsidRPr="009765A7">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предусмотренных порядком</w:t>
            </w:r>
            <w:r w:rsidRPr="009765A7">
              <w:rPr>
                <w:rFonts w:ascii="Times New Roman" w:eastAsia="Calibri" w:hAnsi="Times New Roman" w:cs="Times New Roman"/>
                <w:sz w:val="24"/>
                <w:szCs w:val="24"/>
              </w:rPr>
              <w:t xml:space="preserve"> документов</w:t>
            </w:r>
            <w:r>
              <w:rPr>
                <w:rFonts w:ascii="Times New Roman" w:eastAsia="Calibri" w:hAnsi="Times New Roman" w:cs="Times New Roman"/>
                <w:sz w:val="24"/>
                <w:szCs w:val="24"/>
              </w:rPr>
              <w:t xml:space="preserve"> планирования</w:t>
            </w:r>
            <w:r w:rsidRPr="009765A7">
              <w:rPr>
                <w:rFonts w:ascii="Times New Roman" w:eastAsia="Calibri" w:hAnsi="Times New Roman" w:cs="Times New Roman"/>
                <w:sz w:val="24"/>
                <w:szCs w:val="24"/>
              </w:rPr>
              <w:t xml:space="preserve"> на официальном сайте </w:t>
            </w:r>
            <w:r>
              <w:rPr>
                <w:rFonts w:ascii="Times New Roman" w:eastAsia="Calibri" w:hAnsi="Times New Roman" w:cs="Times New Roman"/>
                <w:sz w:val="24"/>
                <w:szCs w:val="24"/>
              </w:rPr>
              <w:t>МУ ФК</w:t>
            </w:r>
            <w:r w:rsidRPr="009765A7">
              <w:rPr>
                <w:rFonts w:ascii="Times New Roman" w:eastAsia="Calibri" w:hAnsi="Times New Roman" w:cs="Times New Roman"/>
                <w:sz w:val="24"/>
                <w:szCs w:val="24"/>
              </w:rPr>
              <w:t xml:space="preserve"> </w:t>
            </w:r>
            <w:r w:rsidRPr="006038A9">
              <w:rPr>
                <w:rFonts w:ascii="Times New Roman" w:eastAsia="Times New Roman" w:hAnsi="Times New Roman" w:cs="Times New Roman"/>
                <w:sz w:val="24"/>
                <w:szCs w:val="24"/>
                <w:lang w:eastAsia="ru-RU"/>
              </w:rPr>
              <w:t>в информационно-телекоммуникационной сети «Интернет»</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 xml:space="preserve">и </w:t>
            </w:r>
            <w:r w:rsidRPr="003C2F50">
              <w:rPr>
                <w:rFonts w:ascii="Times New Roman" w:eastAsia="Times New Roman" w:hAnsi="Times New Roman" w:cs="Times New Roman"/>
                <w:sz w:val="24"/>
                <w:szCs w:val="24"/>
                <w:lang w:eastAsia="ru-RU"/>
              </w:rPr>
              <w:t>в Систем</w:t>
            </w:r>
            <w:r>
              <w:rPr>
                <w:rFonts w:ascii="Times New Roman" w:eastAsia="Times New Roman" w:hAnsi="Times New Roman" w:cs="Times New Roman"/>
                <w:sz w:val="24"/>
                <w:szCs w:val="24"/>
                <w:lang w:eastAsia="ru-RU"/>
              </w:rPr>
              <w:t>е</w:t>
            </w:r>
            <w:r w:rsidRPr="003C2F50">
              <w:rPr>
                <w:rFonts w:ascii="Times New Roman" w:eastAsia="Times New Roman" w:hAnsi="Times New Roman" w:cs="Times New Roman"/>
                <w:sz w:val="24"/>
                <w:szCs w:val="24"/>
                <w:lang w:eastAsia="ru-RU"/>
              </w:rPr>
              <w:t xml:space="preserve"> управления эксплуатацией Федерального казначейства «Подсистема планирования и мониторинга деятельности Федерального казначейства»</w:t>
            </w:r>
            <w:r w:rsidR="00405CC5">
              <w:rPr>
                <w:rFonts w:ascii="Times New Roman" w:eastAsia="Times New Roman" w:hAnsi="Times New Roman" w:cs="Times New Roman"/>
                <w:sz w:val="24"/>
                <w:szCs w:val="24"/>
                <w:lang w:eastAsia="ru-RU"/>
              </w:rPr>
              <w:t>;</w:t>
            </w:r>
          </w:p>
        </w:tc>
        <w:tc>
          <w:tcPr>
            <w:tcW w:w="796" w:type="dxa"/>
            <w:vAlign w:val="center"/>
          </w:tcPr>
          <w:p w14:paraId="38B65FB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7836D5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806655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86B9AE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23060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1AC3B6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76EA8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51E5AD7" w14:textId="77777777" w:rsidTr="00BE5967">
        <w:trPr>
          <w:trHeight w:val="109"/>
        </w:trPr>
        <w:tc>
          <w:tcPr>
            <w:tcW w:w="754" w:type="dxa"/>
            <w:vMerge/>
          </w:tcPr>
          <w:p w14:paraId="33D49FCF" w14:textId="77777777" w:rsidR="0016782F" w:rsidRDefault="0016782F" w:rsidP="0016782F">
            <w:pPr>
              <w:jc w:val="center"/>
              <w:rPr>
                <w:rFonts w:ascii="Times New Roman" w:hAnsi="Times New Roman" w:cs="Times New Roman"/>
                <w:sz w:val="24"/>
                <w:szCs w:val="24"/>
              </w:rPr>
            </w:pPr>
          </w:p>
        </w:tc>
        <w:tc>
          <w:tcPr>
            <w:tcW w:w="695" w:type="dxa"/>
            <w:vAlign w:val="center"/>
          </w:tcPr>
          <w:p w14:paraId="7F038470" w14:textId="77777777" w:rsidR="0016782F"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5</w:t>
            </w:r>
          </w:p>
        </w:tc>
        <w:tc>
          <w:tcPr>
            <w:tcW w:w="696" w:type="dxa"/>
            <w:gridSpan w:val="2"/>
            <w:vAlign w:val="center"/>
          </w:tcPr>
          <w:p w14:paraId="44FCBE6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F20C5F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758559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7 направления деятельности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V</w:t>
            </w:r>
            <w:r>
              <w:rPr>
                <w:rFonts w:ascii="Times New Roman" w:hAnsi="Times New Roman" w:cs="Times New Roman"/>
                <w:sz w:val="24"/>
                <w:szCs w:val="24"/>
              </w:rPr>
              <w:t xml:space="preserve"> Классификатора рисков.</w:t>
            </w:r>
          </w:p>
        </w:tc>
        <w:tc>
          <w:tcPr>
            <w:tcW w:w="796" w:type="dxa"/>
            <w:vAlign w:val="center"/>
          </w:tcPr>
          <w:p w14:paraId="32D7BA0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907646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A4559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A74008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444AB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F390C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005AF2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1BA8D480" w14:textId="77777777" w:rsidTr="008763A1">
        <w:trPr>
          <w:trHeight w:val="85"/>
        </w:trPr>
        <w:tc>
          <w:tcPr>
            <w:tcW w:w="754" w:type="dxa"/>
            <w:vMerge w:val="restart"/>
          </w:tcPr>
          <w:p w14:paraId="088FCF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lang w:val="en-US"/>
              </w:rPr>
              <w:t>.</w:t>
            </w:r>
          </w:p>
        </w:tc>
        <w:tc>
          <w:tcPr>
            <w:tcW w:w="13443" w:type="dxa"/>
            <w:gridSpan w:val="12"/>
            <w:vAlign w:val="center"/>
          </w:tcPr>
          <w:p w14:paraId="1025F80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16782F" w14:paraId="7F451E74" w14:textId="77777777" w:rsidTr="002F54D3">
        <w:trPr>
          <w:trHeight w:val="530"/>
        </w:trPr>
        <w:tc>
          <w:tcPr>
            <w:tcW w:w="754" w:type="dxa"/>
            <w:vMerge/>
          </w:tcPr>
          <w:p w14:paraId="36ECEF91" w14:textId="77777777" w:rsidR="0016782F" w:rsidRDefault="0016782F" w:rsidP="0016782F">
            <w:pPr>
              <w:jc w:val="center"/>
            </w:pPr>
          </w:p>
        </w:tc>
        <w:tc>
          <w:tcPr>
            <w:tcW w:w="695" w:type="dxa"/>
            <w:vAlign w:val="center"/>
          </w:tcPr>
          <w:p w14:paraId="3AAF68F0" w14:textId="77777777" w:rsidR="0016782F" w:rsidRPr="0058525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6" w:type="dxa"/>
            <w:gridSpan w:val="2"/>
            <w:vAlign w:val="center"/>
          </w:tcPr>
          <w:p w14:paraId="7659A22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7AF236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4EF550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V</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2C9DE97A"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12B16E"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85" w:type="dxa"/>
            <w:vAlign w:val="center"/>
          </w:tcPr>
          <w:p w14:paraId="052DA713"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41" w:type="dxa"/>
            <w:vAlign w:val="center"/>
          </w:tcPr>
          <w:p w14:paraId="436F3CC6"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7B4C9A"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85" w:type="dxa"/>
            <w:vAlign w:val="center"/>
          </w:tcPr>
          <w:p w14:paraId="1E366D2A"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2906A718" w14:textId="77777777" w:rsidR="0016782F" w:rsidRDefault="0016782F" w:rsidP="0016782F">
            <w:pPr>
              <w:jc w:val="center"/>
            </w:pPr>
            <w:r>
              <w:rPr>
                <w:rFonts w:ascii="Times New Roman" w:hAnsi="Times New Roman" w:cs="Times New Roman"/>
                <w:sz w:val="24"/>
                <w:szCs w:val="24"/>
              </w:rPr>
              <w:t>низкий</w:t>
            </w:r>
          </w:p>
        </w:tc>
      </w:tr>
      <w:tr w:rsidR="0016782F" w14:paraId="4DE94BFD" w14:textId="77777777" w:rsidTr="00883A75">
        <w:trPr>
          <w:trHeight w:val="85"/>
        </w:trPr>
        <w:tc>
          <w:tcPr>
            <w:tcW w:w="14197" w:type="dxa"/>
            <w:gridSpan w:val="13"/>
            <w:vAlign w:val="center"/>
          </w:tcPr>
          <w:p w14:paraId="19AE4712" w14:textId="77777777" w:rsidR="0016782F" w:rsidRDefault="0016782F" w:rsidP="0016782F">
            <w:pPr>
              <w:shd w:val="clear" w:color="auto" w:fill="FFFFFF"/>
              <w:tabs>
                <w:tab w:val="left" w:pos="0"/>
                <w:tab w:val="left" w:pos="1440"/>
              </w:tabs>
            </w:pPr>
            <w:r w:rsidRPr="004C0DC2">
              <w:rPr>
                <w:rFonts w:ascii="Times New Roman" w:eastAsia="Calibri" w:hAnsi="Times New Roman" w:cs="Times New Roman"/>
                <w:b/>
                <w:sz w:val="24"/>
                <w:szCs w:val="24"/>
                <w:u w:val="single"/>
              </w:rPr>
              <w:t xml:space="preserve">Направление деятельности </w:t>
            </w:r>
            <w:r>
              <w:rPr>
                <w:rFonts w:ascii="Times New Roman" w:eastAsia="Calibri" w:hAnsi="Times New Roman" w:cs="Times New Roman"/>
                <w:b/>
                <w:sz w:val="24"/>
                <w:szCs w:val="24"/>
                <w:u w:val="single"/>
              </w:rPr>
              <w:t>МУ ФК</w:t>
            </w:r>
            <w:r>
              <w:rPr>
                <w:rFonts w:ascii="Times New Roman" w:eastAsia="Calibri" w:hAnsi="Times New Roman" w:cs="Times New Roman"/>
                <w:b/>
                <w:sz w:val="24"/>
                <w:szCs w:val="24"/>
              </w:rPr>
              <w:t xml:space="preserve">: </w:t>
            </w:r>
            <w:r>
              <w:rPr>
                <w:rFonts w:ascii="Times New Roman" w:eastAsia="Times New Roman" w:hAnsi="Times New Roman" w:cs="Times New Roman"/>
                <w:b/>
                <w:color w:val="000000"/>
                <w:sz w:val="24"/>
                <w:szCs w:val="24"/>
                <w:lang w:val="en-US" w:eastAsia="ru-RU"/>
              </w:rPr>
              <w:t>VI</w:t>
            </w:r>
            <w:r>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sz w:val="24"/>
                <w:szCs w:val="24"/>
                <w:lang w:eastAsia="ru-RU"/>
              </w:rPr>
              <w:t>Обеспечение режима секретности и безопасности информации</w:t>
            </w:r>
          </w:p>
        </w:tc>
      </w:tr>
      <w:tr w:rsidR="0016782F" w14:paraId="43A319AD" w14:textId="77777777" w:rsidTr="006458A3">
        <w:trPr>
          <w:trHeight w:val="147"/>
        </w:trPr>
        <w:tc>
          <w:tcPr>
            <w:tcW w:w="754" w:type="dxa"/>
            <w:vMerge w:val="restart"/>
          </w:tcPr>
          <w:p w14:paraId="0A150992" w14:textId="77777777" w:rsidR="0016782F" w:rsidRDefault="0016782F" w:rsidP="0016782F">
            <w:pPr>
              <w:jc w:val="center"/>
              <w:rPr>
                <w:rFonts w:ascii="Times New Roman" w:hAnsi="Times New Roman" w:cs="Times New Roman"/>
                <w:sz w:val="24"/>
                <w:szCs w:val="24"/>
              </w:rPr>
            </w:pPr>
            <w:r>
              <w:rPr>
                <w:rFonts w:ascii="Times New Roman" w:hAnsi="Times New Roman"/>
                <w:sz w:val="24"/>
                <w:szCs w:val="24"/>
              </w:rPr>
              <w:t>1.</w:t>
            </w:r>
          </w:p>
        </w:tc>
        <w:tc>
          <w:tcPr>
            <w:tcW w:w="13443" w:type="dxa"/>
            <w:gridSpan w:val="12"/>
            <w:vAlign w:val="center"/>
          </w:tcPr>
          <w:p w14:paraId="641CE5A7"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heme="minorEastAsia" w:hAnsi="Times New Roman" w:cs="Times New Roman"/>
                <w:sz w:val="24"/>
                <w:szCs w:val="24"/>
              </w:rPr>
              <w:t xml:space="preserve">деятельности по обеспечению </w:t>
            </w:r>
            <w:r>
              <w:rPr>
                <w:rFonts w:ascii="Times New Roman" w:eastAsia="Times New Roman" w:hAnsi="Times New Roman" w:cs="Times New Roman"/>
                <w:bCs/>
                <w:sz w:val="24"/>
                <w:szCs w:val="24"/>
                <w:lang w:eastAsia="ru-RU"/>
              </w:rPr>
              <w:t>режима секретности и безопасности информации</w:t>
            </w:r>
            <w:r>
              <w:rPr>
                <w:rFonts w:ascii="Times New Roman" w:eastAsiaTheme="minorEastAsia" w:hAnsi="Times New Roman" w:cs="Times New Roman"/>
                <w:sz w:val="24"/>
                <w:szCs w:val="24"/>
              </w:rPr>
              <w:t xml:space="preserve">: </w:t>
            </w:r>
          </w:p>
        </w:tc>
      </w:tr>
      <w:tr w:rsidR="0016782F" w14:paraId="4F3A1076" w14:textId="77777777" w:rsidTr="00883A75">
        <w:trPr>
          <w:trHeight w:val="246"/>
        </w:trPr>
        <w:tc>
          <w:tcPr>
            <w:tcW w:w="754" w:type="dxa"/>
            <w:vMerge/>
          </w:tcPr>
          <w:p w14:paraId="631CCBCD" w14:textId="77777777" w:rsidR="0016782F" w:rsidRDefault="0016782F" w:rsidP="0016782F">
            <w:pPr>
              <w:jc w:val="center"/>
              <w:rPr>
                <w:rFonts w:ascii="Times New Roman" w:hAnsi="Times New Roman"/>
                <w:sz w:val="24"/>
                <w:szCs w:val="24"/>
              </w:rPr>
            </w:pPr>
          </w:p>
        </w:tc>
        <w:tc>
          <w:tcPr>
            <w:tcW w:w="695" w:type="dxa"/>
            <w:vAlign w:val="center"/>
          </w:tcPr>
          <w:p w14:paraId="62C35C06"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6</w:t>
            </w:r>
          </w:p>
        </w:tc>
        <w:tc>
          <w:tcPr>
            <w:tcW w:w="696" w:type="dxa"/>
            <w:gridSpan w:val="2"/>
            <w:vAlign w:val="center"/>
          </w:tcPr>
          <w:p w14:paraId="7BAE493D"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1</w:t>
            </w:r>
          </w:p>
        </w:tc>
        <w:tc>
          <w:tcPr>
            <w:tcW w:w="574" w:type="dxa"/>
            <w:vAlign w:val="center"/>
          </w:tcPr>
          <w:p w14:paraId="683C9B0D"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1</w:t>
            </w:r>
          </w:p>
        </w:tc>
        <w:tc>
          <w:tcPr>
            <w:tcW w:w="5274" w:type="dxa"/>
            <w:vAlign w:val="center"/>
          </w:tcPr>
          <w:p w14:paraId="78151F28" w14:textId="77777777" w:rsidR="0016782F" w:rsidRPr="003975C3" w:rsidRDefault="0016782F" w:rsidP="0016782F">
            <w:pPr>
              <w:jc w:val="both"/>
              <w:rPr>
                <w:rFonts w:ascii="Times New Roman" w:hAnsi="Times New Roman" w:cs="Times New Roman"/>
                <w:sz w:val="24"/>
                <w:szCs w:val="24"/>
              </w:rPr>
            </w:pPr>
            <w:r w:rsidRPr="003975C3">
              <w:rPr>
                <w:rFonts w:ascii="Times New Roman" w:hAnsi="Times New Roman" w:cs="Times New Roman"/>
                <w:sz w:val="24"/>
                <w:szCs w:val="24"/>
              </w:rPr>
              <w:t xml:space="preserve">несоответствие положения о соответствующем структурном подразделении </w:t>
            </w:r>
            <w:r>
              <w:rPr>
                <w:rFonts w:ascii="Times New Roman" w:hAnsi="Times New Roman" w:cs="Times New Roman"/>
                <w:sz w:val="24"/>
                <w:szCs w:val="24"/>
              </w:rPr>
              <w:t>МУ</w:t>
            </w:r>
            <w:r>
              <w:rPr>
                <w:rFonts w:ascii="Times New Roman" w:hAnsi="Times New Roman" w:cs="Times New Roman"/>
                <w:sz w:val="24"/>
                <w:szCs w:val="24"/>
                <w:lang w:val="en-US"/>
              </w:rPr>
              <w:t> </w:t>
            </w:r>
            <w:r w:rsidRPr="003975C3">
              <w:rPr>
                <w:rFonts w:ascii="Times New Roman" w:hAnsi="Times New Roman" w:cs="Times New Roman"/>
                <w:sz w:val="24"/>
                <w:szCs w:val="24"/>
              </w:rPr>
              <w:t>ФК требованиям Типового положения об отделе режима секретности и безопасности информации территориального органа Федерального казначейства (далее – специализированное структурное подразделение);</w:t>
            </w:r>
          </w:p>
        </w:tc>
        <w:tc>
          <w:tcPr>
            <w:tcW w:w="796" w:type="dxa"/>
            <w:vAlign w:val="center"/>
          </w:tcPr>
          <w:p w14:paraId="5D592EC6"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63" w:type="dxa"/>
            <w:vAlign w:val="center"/>
          </w:tcPr>
          <w:p w14:paraId="41645BD7"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85" w:type="dxa"/>
            <w:vAlign w:val="center"/>
          </w:tcPr>
          <w:p w14:paraId="42240EE3"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Х</w:t>
            </w:r>
          </w:p>
        </w:tc>
        <w:tc>
          <w:tcPr>
            <w:tcW w:w="741" w:type="dxa"/>
            <w:vAlign w:val="center"/>
          </w:tcPr>
          <w:p w14:paraId="7C5BF4C0"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Х</w:t>
            </w:r>
          </w:p>
        </w:tc>
        <w:tc>
          <w:tcPr>
            <w:tcW w:w="763" w:type="dxa"/>
            <w:vAlign w:val="center"/>
          </w:tcPr>
          <w:p w14:paraId="6EC9653B"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85" w:type="dxa"/>
            <w:vAlign w:val="center"/>
          </w:tcPr>
          <w:p w14:paraId="3F3D6F76"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1571" w:type="dxa"/>
            <w:vAlign w:val="center"/>
          </w:tcPr>
          <w:p w14:paraId="32E9D26B"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значимый</w:t>
            </w:r>
          </w:p>
        </w:tc>
      </w:tr>
      <w:tr w:rsidR="0016782F" w14:paraId="7D56BEC1" w14:textId="77777777" w:rsidTr="00AF2AD4">
        <w:trPr>
          <w:trHeight w:val="2111"/>
        </w:trPr>
        <w:tc>
          <w:tcPr>
            <w:tcW w:w="754" w:type="dxa"/>
            <w:vMerge/>
          </w:tcPr>
          <w:p w14:paraId="0196648D" w14:textId="77777777" w:rsidR="0016782F" w:rsidRDefault="0016782F" w:rsidP="0016782F">
            <w:pPr>
              <w:jc w:val="center"/>
              <w:rPr>
                <w:rFonts w:ascii="Times New Roman" w:hAnsi="Times New Roman"/>
                <w:sz w:val="24"/>
                <w:szCs w:val="24"/>
              </w:rPr>
            </w:pPr>
          </w:p>
        </w:tc>
        <w:tc>
          <w:tcPr>
            <w:tcW w:w="695" w:type="dxa"/>
            <w:vAlign w:val="center"/>
          </w:tcPr>
          <w:p w14:paraId="019C14FF"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6</w:t>
            </w:r>
          </w:p>
        </w:tc>
        <w:tc>
          <w:tcPr>
            <w:tcW w:w="696" w:type="dxa"/>
            <w:gridSpan w:val="2"/>
            <w:vAlign w:val="center"/>
          </w:tcPr>
          <w:p w14:paraId="5BDE2EB6"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1</w:t>
            </w:r>
          </w:p>
        </w:tc>
        <w:tc>
          <w:tcPr>
            <w:tcW w:w="574" w:type="dxa"/>
            <w:vAlign w:val="center"/>
          </w:tcPr>
          <w:p w14:paraId="75B2EAAB"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2</w:t>
            </w:r>
          </w:p>
        </w:tc>
        <w:tc>
          <w:tcPr>
            <w:tcW w:w="5274" w:type="dxa"/>
            <w:vAlign w:val="center"/>
          </w:tcPr>
          <w:p w14:paraId="6BE19EF3" w14:textId="77777777" w:rsidR="0016782F" w:rsidRPr="003975C3" w:rsidRDefault="0016782F" w:rsidP="0016782F">
            <w:pPr>
              <w:jc w:val="both"/>
              <w:rPr>
                <w:rFonts w:ascii="Times New Roman" w:hAnsi="Times New Roman" w:cs="Times New Roman"/>
                <w:sz w:val="24"/>
                <w:szCs w:val="24"/>
              </w:rPr>
            </w:pPr>
            <w:r w:rsidRPr="003975C3">
              <w:rPr>
                <w:rFonts w:ascii="Times New Roman" w:hAnsi="Times New Roman" w:cs="Times New Roman"/>
                <w:sz w:val="24"/>
                <w:szCs w:val="24"/>
              </w:rPr>
              <w:t>несоответствие должностных обязанностей сотрудников специализированного структурного подразделения МУ</w:t>
            </w:r>
            <w:r>
              <w:rPr>
                <w:rFonts w:ascii="Times New Roman" w:hAnsi="Times New Roman" w:cs="Times New Roman"/>
                <w:sz w:val="24"/>
                <w:szCs w:val="24"/>
                <w:lang w:val="en-US"/>
              </w:rPr>
              <w:t> </w:t>
            </w:r>
            <w:r w:rsidRPr="003975C3">
              <w:rPr>
                <w:rFonts w:ascii="Times New Roman" w:hAnsi="Times New Roman" w:cs="Times New Roman"/>
                <w:sz w:val="24"/>
                <w:szCs w:val="24"/>
              </w:rPr>
              <w:t>ФК, содержащихся в их должностных регламентах, функциям, предусмотренным положением о специализированном структурном подразделении;</w:t>
            </w:r>
          </w:p>
        </w:tc>
        <w:tc>
          <w:tcPr>
            <w:tcW w:w="796" w:type="dxa"/>
            <w:vAlign w:val="center"/>
          </w:tcPr>
          <w:p w14:paraId="499BC1CB"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63" w:type="dxa"/>
            <w:vAlign w:val="center"/>
          </w:tcPr>
          <w:p w14:paraId="776669C6"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Х</w:t>
            </w:r>
          </w:p>
        </w:tc>
        <w:tc>
          <w:tcPr>
            <w:tcW w:w="785" w:type="dxa"/>
            <w:vAlign w:val="center"/>
          </w:tcPr>
          <w:p w14:paraId="2EF4D9C0"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41" w:type="dxa"/>
            <w:vAlign w:val="center"/>
          </w:tcPr>
          <w:p w14:paraId="0252684E"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Х</w:t>
            </w:r>
          </w:p>
        </w:tc>
        <w:tc>
          <w:tcPr>
            <w:tcW w:w="763" w:type="dxa"/>
            <w:vAlign w:val="center"/>
          </w:tcPr>
          <w:p w14:paraId="2E782BBD"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785" w:type="dxa"/>
            <w:vAlign w:val="center"/>
          </w:tcPr>
          <w:p w14:paraId="5332BC5D"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w:t>
            </w:r>
          </w:p>
        </w:tc>
        <w:tc>
          <w:tcPr>
            <w:tcW w:w="1571" w:type="dxa"/>
            <w:vAlign w:val="center"/>
          </w:tcPr>
          <w:p w14:paraId="5C71304C" w14:textId="77777777" w:rsidR="0016782F" w:rsidRPr="003975C3" w:rsidRDefault="0016782F" w:rsidP="0016782F">
            <w:pPr>
              <w:jc w:val="center"/>
              <w:rPr>
                <w:rFonts w:ascii="Times New Roman" w:hAnsi="Times New Roman" w:cs="Times New Roman"/>
                <w:sz w:val="24"/>
                <w:szCs w:val="24"/>
              </w:rPr>
            </w:pPr>
            <w:r w:rsidRPr="003975C3">
              <w:rPr>
                <w:rFonts w:ascii="Times New Roman" w:hAnsi="Times New Roman" w:cs="Times New Roman"/>
                <w:sz w:val="24"/>
                <w:szCs w:val="24"/>
              </w:rPr>
              <w:t>средний</w:t>
            </w:r>
          </w:p>
        </w:tc>
      </w:tr>
      <w:tr w:rsidR="0016782F" w14:paraId="38C10412" w14:textId="77777777" w:rsidTr="003F0B66">
        <w:trPr>
          <w:trHeight w:val="109"/>
        </w:trPr>
        <w:tc>
          <w:tcPr>
            <w:tcW w:w="754" w:type="dxa"/>
            <w:vMerge/>
          </w:tcPr>
          <w:p w14:paraId="03E0E894" w14:textId="77777777" w:rsidR="0016782F" w:rsidRDefault="0016782F" w:rsidP="0016782F">
            <w:pPr>
              <w:jc w:val="center"/>
              <w:rPr>
                <w:rFonts w:ascii="Times New Roman" w:hAnsi="Times New Roman"/>
                <w:sz w:val="24"/>
                <w:szCs w:val="24"/>
              </w:rPr>
            </w:pPr>
          </w:p>
        </w:tc>
        <w:tc>
          <w:tcPr>
            <w:tcW w:w="695" w:type="dxa"/>
            <w:vAlign w:val="center"/>
          </w:tcPr>
          <w:p w14:paraId="66472FF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5408B58E"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74" w:type="dxa"/>
            <w:vAlign w:val="center"/>
          </w:tcPr>
          <w:p w14:paraId="6D29EEB6"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274" w:type="dxa"/>
            <w:vAlign w:val="center"/>
          </w:tcPr>
          <w:p w14:paraId="7CB7AC0F"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отсутствие согласований назначения соответствующих должностных лиц </w:t>
            </w:r>
            <w:r>
              <w:rPr>
                <w:rFonts w:ascii="Times New Roman" w:eastAsia="Times New Roman" w:hAnsi="Times New Roman" w:cs="Times New Roman"/>
                <w:sz w:val="24"/>
                <w:szCs w:val="24"/>
                <w:lang w:eastAsia="ru-RU"/>
              </w:rPr>
              <w:lastRenderedPageBreak/>
              <w:t xml:space="preserve">специализированного структурного подразделения с органами Федеральной </w:t>
            </w:r>
            <w:r>
              <w:rPr>
                <w:rFonts w:ascii="Times New Roman" w:eastAsia="Times New Roman" w:hAnsi="Times New Roman" w:cs="Times New Roman"/>
                <w:sz w:val="24"/>
                <w:szCs w:val="24"/>
                <w:lang w:eastAsia="ru-RU"/>
              </w:rPr>
              <w:br/>
              <w:t>службы безопасности Российской Федерации (далее – ФСБ России), Федеральной службы по техническому и экспортному контролю Российской Федерации (далее – ФСТЭК России) и с Федеральным казначейством;</w:t>
            </w:r>
          </w:p>
        </w:tc>
        <w:tc>
          <w:tcPr>
            <w:tcW w:w="796" w:type="dxa"/>
            <w:vAlign w:val="center"/>
          </w:tcPr>
          <w:p w14:paraId="2D50A3A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09A3F0C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59B0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8E286D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5CCD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43A67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FAC86E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8409AED" w14:textId="77777777" w:rsidTr="00BE5967">
        <w:trPr>
          <w:trHeight w:val="999"/>
        </w:trPr>
        <w:tc>
          <w:tcPr>
            <w:tcW w:w="754" w:type="dxa"/>
            <w:vMerge/>
          </w:tcPr>
          <w:p w14:paraId="5FC5F570" w14:textId="77777777" w:rsidR="0016782F" w:rsidRDefault="0016782F" w:rsidP="0016782F">
            <w:pPr>
              <w:jc w:val="center"/>
              <w:rPr>
                <w:rFonts w:ascii="Times New Roman" w:hAnsi="Times New Roman"/>
                <w:sz w:val="24"/>
                <w:szCs w:val="24"/>
              </w:rPr>
            </w:pPr>
          </w:p>
        </w:tc>
        <w:tc>
          <w:tcPr>
            <w:tcW w:w="695" w:type="dxa"/>
            <w:vAlign w:val="center"/>
          </w:tcPr>
          <w:p w14:paraId="4865ADCB"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6" w:type="dxa"/>
            <w:gridSpan w:val="2"/>
            <w:vAlign w:val="center"/>
          </w:tcPr>
          <w:p w14:paraId="7FC911FE"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5FC447E4" w14:textId="77777777" w:rsidR="0016782F"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274" w:type="dxa"/>
            <w:vAlign w:val="center"/>
          </w:tcPr>
          <w:p w14:paraId="0806D12B" w14:textId="77777777" w:rsidR="0016782F" w:rsidRDefault="0016782F" w:rsidP="0016782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w:t>
            </w:r>
            <w:r w:rsidRPr="006C500F">
              <w:rPr>
                <w:rFonts w:ascii="Times New Roman" w:eastAsia="Times New Roman" w:hAnsi="Times New Roman" w:cs="Times New Roman"/>
                <w:sz w:val="24"/>
                <w:szCs w:val="24"/>
                <w:lang w:eastAsia="ru-RU"/>
              </w:rPr>
              <w:t>укомплектованность</w:t>
            </w:r>
            <w:proofErr w:type="spellEnd"/>
            <w:r w:rsidRPr="006C500F">
              <w:rPr>
                <w:rFonts w:ascii="Times New Roman" w:eastAsia="Times New Roman" w:hAnsi="Times New Roman" w:cs="Times New Roman"/>
                <w:sz w:val="24"/>
                <w:szCs w:val="24"/>
                <w:lang w:eastAsia="ru-RU"/>
              </w:rPr>
              <w:t xml:space="preserve"> сотрудниками специализирован</w:t>
            </w:r>
            <w:r>
              <w:rPr>
                <w:rFonts w:ascii="Times New Roman" w:eastAsia="Times New Roman" w:hAnsi="Times New Roman" w:cs="Times New Roman"/>
                <w:sz w:val="24"/>
                <w:szCs w:val="24"/>
                <w:lang w:eastAsia="ru-RU"/>
              </w:rPr>
              <w:t>ного структурного подразделения;</w:t>
            </w:r>
          </w:p>
        </w:tc>
        <w:tc>
          <w:tcPr>
            <w:tcW w:w="796" w:type="dxa"/>
            <w:vAlign w:val="center"/>
          </w:tcPr>
          <w:p w14:paraId="08932236"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0F941EF4" w14:textId="77777777" w:rsidR="0016782F" w:rsidRPr="00836CB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07425FF"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1" w:type="dxa"/>
            <w:vAlign w:val="center"/>
          </w:tcPr>
          <w:p w14:paraId="42E279AF" w14:textId="77777777" w:rsidR="0016782F" w:rsidRPr="00836CB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5630472" w14:textId="77777777" w:rsidR="0016782F" w:rsidRPr="003975C3" w:rsidRDefault="0016782F" w:rsidP="0016782F">
            <w:pPr>
              <w:shd w:val="clear" w:color="auto" w:fill="FFFFFF"/>
              <w:tabs>
                <w:tab w:val="left" w:pos="0"/>
                <w:tab w:val="left" w:pos="1440"/>
              </w:tabs>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785" w:type="dxa"/>
            <w:vAlign w:val="center"/>
          </w:tcPr>
          <w:p w14:paraId="42AE4309"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324E7DE5" w14:textId="77777777" w:rsidR="0016782F" w:rsidRPr="00C05472"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20EB4006" w14:textId="77777777" w:rsidTr="00BE5967">
        <w:trPr>
          <w:trHeight w:val="1450"/>
        </w:trPr>
        <w:tc>
          <w:tcPr>
            <w:tcW w:w="754" w:type="dxa"/>
            <w:vMerge/>
          </w:tcPr>
          <w:p w14:paraId="31843CAE" w14:textId="77777777" w:rsidR="0016782F" w:rsidRDefault="0016782F" w:rsidP="0016782F">
            <w:pPr>
              <w:jc w:val="center"/>
              <w:rPr>
                <w:rFonts w:ascii="Times New Roman" w:hAnsi="Times New Roman"/>
                <w:sz w:val="24"/>
                <w:szCs w:val="24"/>
              </w:rPr>
            </w:pPr>
          </w:p>
        </w:tc>
        <w:tc>
          <w:tcPr>
            <w:tcW w:w="695" w:type="dxa"/>
            <w:vAlign w:val="center"/>
          </w:tcPr>
          <w:p w14:paraId="3918BD19"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6" w:type="dxa"/>
            <w:gridSpan w:val="2"/>
            <w:vAlign w:val="center"/>
          </w:tcPr>
          <w:p w14:paraId="051B326A"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7F69C72C" w14:textId="77777777" w:rsidR="0016782F"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274" w:type="dxa"/>
            <w:vAlign w:val="center"/>
          </w:tcPr>
          <w:p w14:paraId="180AEBCE" w14:textId="77777777" w:rsidR="0016782F" w:rsidRDefault="0016782F" w:rsidP="0016782F">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неу</w:t>
            </w:r>
            <w:r w:rsidRPr="0041485B">
              <w:rPr>
                <w:rFonts w:ascii="Times New Roman" w:eastAsia="Times New Roman" w:hAnsi="Times New Roman" w:cs="Times New Roman"/>
                <w:sz w:val="24"/>
                <w:szCs w:val="24"/>
                <w:lang w:eastAsia="ru-RU"/>
              </w:rPr>
              <w:t>комплектованность</w:t>
            </w:r>
            <w:proofErr w:type="spellEnd"/>
            <w:r w:rsidRPr="0041485B">
              <w:rPr>
                <w:rFonts w:ascii="Times New Roman" w:eastAsia="Times New Roman" w:hAnsi="Times New Roman" w:cs="Times New Roman"/>
                <w:sz w:val="24"/>
                <w:szCs w:val="24"/>
                <w:lang w:eastAsia="ru-RU"/>
              </w:rPr>
              <w:t xml:space="preserve"> специализированного структурного подразделения средствами защиты информации и средствами контроля эффективности защиты информац</w:t>
            </w:r>
            <w:r>
              <w:rPr>
                <w:rFonts w:ascii="Times New Roman" w:eastAsia="Times New Roman" w:hAnsi="Times New Roman" w:cs="Times New Roman"/>
                <w:sz w:val="24"/>
                <w:szCs w:val="24"/>
                <w:lang w:eastAsia="ru-RU"/>
              </w:rPr>
              <w:t>ии (техническими, программными);</w:t>
            </w:r>
          </w:p>
        </w:tc>
        <w:tc>
          <w:tcPr>
            <w:tcW w:w="796" w:type="dxa"/>
            <w:vAlign w:val="center"/>
          </w:tcPr>
          <w:p w14:paraId="76050B62"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3A92AEBB"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284606CA"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17F3878" w14:textId="77777777" w:rsidR="0016782F" w:rsidRPr="00836CB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8A61934"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0721AFEB"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32667D8C" w14:textId="77777777" w:rsidR="0016782F" w:rsidRPr="00C05472"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410C86FA" w14:textId="77777777" w:rsidTr="00895D1B">
        <w:trPr>
          <w:trHeight w:val="85"/>
        </w:trPr>
        <w:tc>
          <w:tcPr>
            <w:tcW w:w="754" w:type="dxa"/>
            <w:vMerge/>
          </w:tcPr>
          <w:p w14:paraId="7C03E9B0" w14:textId="77777777" w:rsidR="0016782F" w:rsidRDefault="0016782F" w:rsidP="0016782F">
            <w:pPr>
              <w:jc w:val="center"/>
              <w:rPr>
                <w:rFonts w:ascii="Times New Roman" w:hAnsi="Times New Roman"/>
                <w:sz w:val="24"/>
                <w:szCs w:val="24"/>
              </w:rPr>
            </w:pPr>
          </w:p>
        </w:tc>
        <w:tc>
          <w:tcPr>
            <w:tcW w:w="695" w:type="dxa"/>
            <w:vAlign w:val="center"/>
          </w:tcPr>
          <w:p w14:paraId="3D28F807"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67BFFE61"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74" w:type="dxa"/>
            <w:vAlign w:val="center"/>
          </w:tcPr>
          <w:p w14:paraId="4B8EC746"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274" w:type="dxa"/>
            <w:vAlign w:val="center"/>
          </w:tcPr>
          <w:p w14:paraId="3F7FA1D2"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отсутствие постоянно действующей технической комиссии по защите государственной тайны (приказа о ее создании, утвержденного Положения, планов работы, протоколов заседаний, отметок о выполненных мероприятиях)</w:t>
            </w:r>
            <w:r>
              <w:rPr>
                <w:rStyle w:val="a6"/>
                <w:rFonts w:ascii="Times New Roman" w:eastAsia="Times New Roman" w:hAnsi="Times New Roman" w:cs="Times New Roman"/>
                <w:sz w:val="24"/>
                <w:szCs w:val="24"/>
                <w:lang w:eastAsia="ru-RU"/>
              </w:rPr>
              <w:footnoteReference w:id="13"/>
            </w:r>
            <w:r>
              <w:rPr>
                <w:rFonts w:ascii="Times New Roman" w:eastAsia="Times New Roman" w:hAnsi="Times New Roman" w:cs="Times New Roman"/>
                <w:sz w:val="24"/>
                <w:szCs w:val="24"/>
                <w:lang w:eastAsia="ru-RU"/>
              </w:rPr>
              <w:t>;</w:t>
            </w:r>
          </w:p>
        </w:tc>
        <w:tc>
          <w:tcPr>
            <w:tcW w:w="796" w:type="dxa"/>
            <w:vAlign w:val="center"/>
          </w:tcPr>
          <w:p w14:paraId="1E6FC38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0AC6AB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866DB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D2C7F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F304971" w14:textId="77777777" w:rsidR="0016782F" w:rsidRPr="003975C3"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A7E700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F9DBA9A" w14:textId="77777777" w:rsidR="0016782F" w:rsidRDefault="0016782F" w:rsidP="0016782F">
            <w:pPr>
              <w:jc w:val="center"/>
            </w:pPr>
            <w:r>
              <w:rPr>
                <w:rFonts w:ascii="Times New Roman" w:hAnsi="Times New Roman" w:cs="Times New Roman"/>
                <w:sz w:val="24"/>
                <w:szCs w:val="24"/>
              </w:rPr>
              <w:t>значимый</w:t>
            </w:r>
          </w:p>
        </w:tc>
      </w:tr>
      <w:tr w:rsidR="0016782F" w14:paraId="5C1A81D5" w14:textId="77777777" w:rsidTr="00BE5967">
        <w:trPr>
          <w:trHeight w:val="109"/>
        </w:trPr>
        <w:tc>
          <w:tcPr>
            <w:tcW w:w="754" w:type="dxa"/>
            <w:vMerge/>
          </w:tcPr>
          <w:p w14:paraId="18A30747" w14:textId="77777777" w:rsidR="0016782F" w:rsidRDefault="0016782F" w:rsidP="0016782F">
            <w:pPr>
              <w:jc w:val="center"/>
              <w:rPr>
                <w:rFonts w:ascii="Times New Roman" w:hAnsi="Times New Roman"/>
                <w:sz w:val="24"/>
                <w:szCs w:val="24"/>
              </w:rPr>
            </w:pPr>
          </w:p>
        </w:tc>
        <w:tc>
          <w:tcPr>
            <w:tcW w:w="695" w:type="dxa"/>
            <w:vAlign w:val="center"/>
          </w:tcPr>
          <w:p w14:paraId="415AFC32"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lang w:val="en-US"/>
              </w:rPr>
              <w:t>6</w:t>
            </w:r>
          </w:p>
        </w:tc>
        <w:tc>
          <w:tcPr>
            <w:tcW w:w="696" w:type="dxa"/>
            <w:gridSpan w:val="2"/>
            <w:vAlign w:val="center"/>
          </w:tcPr>
          <w:p w14:paraId="5A89D5FD"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74" w:type="dxa"/>
            <w:vAlign w:val="center"/>
          </w:tcPr>
          <w:p w14:paraId="74E34437" w14:textId="77777777" w:rsidR="0016782F" w:rsidRPr="003975C3"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274" w:type="dxa"/>
            <w:vAlign w:val="center"/>
          </w:tcPr>
          <w:p w14:paraId="4DBCF51B" w14:textId="77777777" w:rsidR="0016782F" w:rsidRPr="003975C3" w:rsidRDefault="0016782F" w:rsidP="0016782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неосуществление или некачественное осуществление планирования мероприятий по обеспечению безопасности информации </w:t>
            </w:r>
            <w:r>
              <w:rPr>
                <w:rFonts w:ascii="Times New Roman" w:eastAsiaTheme="minorEastAsia" w:hAnsi="Times New Roman" w:cs="Times New Roman"/>
                <w:sz w:val="24"/>
                <w:szCs w:val="24"/>
              </w:rPr>
              <w:lastRenderedPageBreak/>
              <w:t>(отсутствие планов работы, отметок о выполненных мероприятиях)</w:t>
            </w:r>
            <w:r w:rsidRPr="003975C3">
              <w:rPr>
                <w:rFonts w:ascii="Times New Roman" w:eastAsiaTheme="minorEastAsia" w:hAnsi="Times New Roman" w:cs="Times New Roman"/>
                <w:sz w:val="24"/>
                <w:szCs w:val="24"/>
              </w:rPr>
              <w:t>.</w:t>
            </w:r>
          </w:p>
        </w:tc>
        <w:tc>
          <w:tcPr>
            <w:tcW w:w="796" w:type="dxa"/>
            <w:vAlign w:val="center"/>
          </w:tcPr>
          <w:p w14:paraId="6513E1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46CC484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FCBA3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805F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EA8E9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F6DAAB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3C4472" w14:textId="77777777" w:rsidR="0016782F" w:rsidRDefault="0016782F" w:rsidP="0016782F">
            <w:pPr>
              <w:jc w:val="center"/>
            </w:pPr>
            <w:r>
              <w:rPr>
                <w:rFonts w:ascii="Times New Roman" w:hAnsi="Times New Roman" w:cs="Times New Roman"/>
                <w:sz w:val="24"/>
                <w:szCs w:val="24"/>
              </w:rPr>
              <w:t>значимый</w:t>
            </w:r>
          </w:p>
        </w:tc>
      </w:tr>
      <w:tr w:rsidR="0016782F" w14:paraId="4DDC7983" w14:textId="77777777" w:rsidTr="001E07DD">
        <w:trPr>
          <w:trHeight w:val="85"/>
        </w:trPr>
        <w:tc>
          <w:tcPr>
            <w:tcW w:w="754" w:type="dxa"/>
            <w:vMerge w:val="restart"/>
          </w:tcPr>
          <w:p w14:paraId="7FF3BFF6" w14:textId="77777777" w:rsidR="0016782F" w:rsidRDefault="0016782F" w:rsidP="0016782F">
            <w:pPr>
              <w:jc w:val="center"/>
              <w:rPr>
                <w:rFonts w:ascii="Times New Roman" w:hAnsi="Times New Roman"/>
                <w:sz w:val="24"/>
                <w:szCs w:val="24"/>
              </w:rPr>
            </w:pPr>
            <w:r>
              <w:rPr>
                <w:rFonts w:ascii="Times New Roman" w:hAnsi="Times New Roman"/>
                <w:sz w:val="24"/>
                <w:szCs w:val="24"/>
              </w:rPr>
              <w:t>2.</w:t>
            </w:r>
          </w:p>
        </w:tc>
        <w:tc>
          <w:tcPr>
            <w:tcW w:w="13443" w:type="dxa"/>
            <w:gridSpan w:val="12"/>
            <w:vAlign w:val="center"/>
          </w:tcPr>
          <w:p w14:paraId="45183CAC" w14:textId="77777777" w:rsidR="0016782F" w:rsidRDefault="0016782F" w:rsidP="0016782F">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Осуществление организации безопасности связи:</w:t>
            </w:r>
          </w:p>
        </w:tc>
      </w:tr>
      <w:tr w:rsidR="0016782F" w14:paraId="23FD4FF9" w14:textId="77777777" w:rsidTr="0062314A">
        <w:trPr>
          <w:trHeight w:val="1973"/>
        </w:trPr>
        <w:tc>
          <w:tcPr>
            <w:tcW w:w="754" w:type="dxa"/>
            <w:vMerge/>
          </w:tcPr>
          <w:p w14:paraId="1E2E6711" w14:textId="77777777" w:rsidR="0016782F" w:rsidRDefault="0016782F" w:rsidP="0016782F">
            <w:pPr>
              <w:jc w:val="center"/>
              <w:rPr>
                <w:rFonts w:ascii="Times New Roman" w:hAnsi="Times New Roman"/>
                <w:sz w:val="24"/>
                <w:szCs w:val="24"/>
              </w:rPr>
            </w:pPr>
          </w:p>
        </w:tc>
        <w:tc>
          <w:tcPr>
            <w:tcW w:w="695" w:type="dxa"/>
            <w:vAlign w:val="center"/>
          </w:tcPr>
          <w:p w14:paraId="7534ADCC"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00FC54E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B523467"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274" w:type="dxa"/>
            <w:vAlign w:val="center"/>
          </w:tcPr>
          <w:p w14:paraId="4BB13161"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требований </w:t>
            </w:r>
            <w:r w:rsidRPr="00D755EE">
              <w:rPr>
                <w:rFonts w:ascii="Times New Roman" w:eastAsia="Times New Roman" w:hAnsi="Times New Roman" w:cs="Times New Roman"/>
                <w:sz w:val="24"/>
                <w:szCs w:val="24"/>
                <w:lang w:eastAsia="ru-RU"/>
              </w:rPr>
              <w:t>Указа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tc>
        <w:tc>
          <w:tcPr>
            <w:tcW w:w="796" w:type="dxa"/>
            <w:vAlign w:val="center"/>
          </w:tcPr>
          <w:p w14:paraId="67C033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743BC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259C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6E6541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3541C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F299BC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A4A0061" w14:textId="77777777" w:rsidR="0016782F" w:rsidRDefault="0016782F" w:rsidP="0016782F">
            <w:pPr>
              <w:jc w:val="center"/>
            </w:pPr>
            <w:r>
              <w:rPr>
                <w:rFonts w:ascii="Times New Roman" w:hAnsi="Times New Roman" w:cs="Times New Roman"/>
                <w:sz w:val="24"/>
                <w:szCs w:val="24"/>
              </w:rPr>
              <w:t>значимый</w:t>
            </w:r>
          </w:p>
        </w:tc>
      </w:tr>
      <w:tr w:rsidR="0016782F" w14:paraId="521D64FF" w14:textId="77777777" w:rsidTr="00BE5967">
        <w:trPr>
          <w:trHeight w:val="1267"/>
        </w:trPr>
        <w:tc>
          <w:tcPr>
            <w:tcW w:w="754" w:type="dxa"/>
            <w:vMerge/>
          </w:tcPr>
          <w:p w14:paraId="47F1C8EA" w14:textId="77777777" w:rsidR="0016782F" w:rsidRDefault="0016782F" w:rsidP="0016782F">
            <w:pPr>
              <w:jc w:val="center"/>
              <w:rPr>
                <w:rFonts w:ascii="Times New Roman" w:hAnsi="Times New Roman"/>
                <w:sz w:val="24"/>
                <w:szCs w:val="24"/>
              </w:rPr>
            </w:pPr>
          </w:p>
        </w:tc>
        <w:tc>
          <w:tcPr>
            <w:tcW w:w="695" w:type="dxa"/>
            <w:vAlign w:val="center"/>
          </w:tcPr>
          <w:p w14:paraId="21B5A176"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4FFFE749"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758B6EF"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2</w:t>
            </w:r>
          </w:p>
        </w:tc>
        <w:tc>
          <w:tcPr>
            <w:tcW w:w="5274" w:type="dxa"/>
            <w:vAlign w:val="center"/>
          </w:tcPr>
          <w:p w14:paraId="116EB962"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требований по организации </w:t>
            </w:r>
            <w:r>
              <w:rPr>
                <w:rFonts w:ascii="Times New Roman" w:hAnsi="Times New Roman" w:cs="Times New Roman"/>
                <w:sz w:val="24"/>
                <w:szCs w:val="24"/>
              </w:rPr>
              <w:t>защищенного документооборота между МУ ФК и территориально удаленными отделами МУ ФК, сторонними организациями.</w:t>
            </w:r>
          </w:p>
        </w:tc>
        <w:tc>
          <w:tcPr>
            <w:tcW w:w="796" w:type="dxa"/>
            <w:vAlign w:val="center"/>
          </w:tcPr>
          <w:p w14:paraId="5FCA8DC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8AF3AA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6A0D8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096E83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5741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7A813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4BBC265" w14:textId="77777777" w:rsidR="0016782F" w:rsidRDefault="0016782F" w:rsidP="0016782F">
            <w:pPr>
              <w:jc w:val="center"/>
            </w:pPr>
            <w:r>
              <w:rPr>
                <w:rFonts w:ascii="Times New Roman" w:hAnsi="Times New Roman" w:cs="Times New Roman"/>
                <w:sz w:val="24"/>
                <w:szCs w:val="24"/>
              </w:rPr>
              <w:t>значимый</w:t>
            </w:r>
          </w:p>
        </w:tc>
      </w:tr>
      <w:tr w:rsidR="0016782F" w14:paraId="03B17CD0" w14:textId="77777777" w:rsidTr="00BE5967">
        <w:trPr>
          <w:trHeight w:val="109"/>
        </w:trPr>
        <w:tc>
          <w:tcPr>
            <w:tcW w:w="754" w:type="dxa"/>
            <w:vMerge w:val="restart"/>
          </w:tcPr>
          <w:p w14:paraId="4CB86F57" w14:textId="77777777" w:rsidR="0016782F" w:rsidRDefault="0016782F" w:rsidP="0016782F">
            <w:pPr>
              <w:jc w:val="center"/>
              <w:rPr>
                <w:rFonts w:ascii="Times New Roman" w:hAnsi="Times New Roman"/>
                <w:sz w:val="24"/>
                <w:szCs w:val="24"/>
              </w:rPr>
            </w:pPr>
            <w:r>
              <w:rPr>
                <w:rFonts w:ascii="Times New Roman" w:hAnsi="Times New Roman"/>
                <w:sz w:val="24"/>
                <w:szCs w:val="24"/>
              </w:rPr>
              <w:t>3.</w:t>
            </w:r>
          </w:p>
        </w:tc>
        <w:tc>
          <w:tcPr>
            <w:tcW w:w="13443" w:type="dxa"/>
            <w:gridSpan w:val="12"/>
            <w:vAlign w:val="center"/>
          </w:tcPr>
          <w:p w14:paraId="5A943B3D" w14:textId="77777777" w:rsidR="0016782F" w:rsidRDefault="0016782F" w:rsidP="0016782F">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Осуществление функций органа криптографической защиты информации:</w:t>
            </w:r>
          </w:p>
        </w:tc>
      </w:tr>
      <w:tr w:rsidR="0016782F" w14:paraId="094B98EB" w14:textId="77777777" w:rsidTr="003B1165">
        <w:trPr>
          <w:trHeight w:val="96"/>
        </w:trPr>
        <w:tc>
          <w:tcPr>
            <w:tcW w:w="754" w:type="dxa"/>
            <w:vMerge/>
          </w:tcPr>
          <w:p w14:paraId="4B0DEF62" w14:textId="77777777" w:rsidR="0016782F" w:rsidRDefault="0016782F" w:rsidP="0016782F">
            <w:pPr>
              <w:jc w:val="center"/>
              <w:rPr>
                <w:rFonts w:ascii="Times New Roman" w:hAnsi="Times New Roman"/>
                <w:sz w:val="24"/>
                <w:szCs w:val="24"/>
              </w:rPr>
            </w:pPr>
          </w:p>
        </w:tc>
        <w:tc>
          <w:tcPr>
            <w:tcW w:w="695" w:type="dxa"/>
            <w:vAlign w:val="center"/>
          </w:tcPr>
          <w:p w14:paraId="70A568CD"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14B2776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D9ACEA2"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274" w:type="dxa"/>
            <w:vAlign w:val="center"/>
          </w:tcPr>
          <w:p w14:paraId="56F5E322" w14:textId="77777777" w:rsidR="0016782F" w:rsidRPr="006038A9"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лицензии на осуществление деятельности по выполнению работ с шифровальными (криптографическими) средствами защиты информации, не содержащей сведений, составляющих государственную тайну</w:t>
            </w:r>
            <w:r>
              <w:rPr>
                <w:rStyle w:val="a6"/>
                <w:rFonts w:ascii="Times New Roman" w:eastAsia="Times New Roman" w:hAnsi="Times New Roman" w:cs="Times New Roman"/>
                <w:sz w:val="24"/>
                <w:szCs w:val="24"/>
                <w:lang w:eastAsia="ru-RU"/>
              </w:rPr>
              <w:footnoteReference w:id="14"/>
            </w:r>
            <w:r>
              <w:rPr>
                <w:rFonts w:ascii="Times New Roman" w:eastAsia="Times New Roman" w:hAnsi="Times New Roman" w:cs="Times New Roman"/>
                <w:sz w:val="24"/>
                <w:szCs w:val="24"/>
                <w:lang w:eastAsia="ru-RU"/>
              </w:rPr>
              <w:t>;</w:t>
            </w:r>
          </w:p>
        </w:tc>
        <w:tc>
          <w:tcPr>
            <w:tcW w:w="796" w:type="dxa"/>
            <w:vAlign w:val="center"/>
          </w:tcPr>
          <w:p w14:paraId="321777B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958F56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CA902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A0858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D471C7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85" w:type="dxa"/>
            <w:vAlign w:val="center"/>
          </w:tcPr>
          <w:p w14:paraId="3C1AC6F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A4F8FC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EA64484" w14:textId="77777777" w:rsidTr="00BE5967">
        <w:trPr>
          <w:trHeight w:val="109"/>
        </w:trPr>
        <w:tc>
          <w:tcPr>
            <w:tcW w:w="754" w:type="dxa"/>
            <w:vMerge/>
          </w:tcPr>
          <w:p w14:paraId="343617C2" w14:textId="77777777" w:rsidR="0016782F" w:rsidRDefault="0016782F" w:rsidP="0016782F">
            <w:pPr>
              <w:jc w:val="center"/>
              <w:rPr>
                <w:rFonts w:ascii="Times New Roman" w:hAnsi="Times New Roman"/>
                <w:sz w:val="24"/>
                <w:szCs w:val="24"/>
              </w:rPr>
            </w:pPr>
          </w:p>
        </w:tc>
        <w:tc>
          <w:tcPr>
            <w:tcW w:w="695" w:type="dxa"/>
            <w:vAlign w:val="center"/>
          </w:tcPr>
          <w:p w14:paraId="1A3A43A6"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4841E66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33213D5"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2</w:t>
            </w:r>
          </w:p>
        </w:tc>
        <w:tc>
          <w:tcPr>
            <w:tcW w:w="5274" w:type="dxa"/>
            <w:vAlign w:val="center"/>
          </w:tcPr>
          <w:p w14:paraId="532F8E3F" w14:textId="77777777" w:rsidR="0016782F" w:rsidRPr="006038A9" w:rsidRDefault="0016782F" w:rsidP="0016782F">
            <w:pPr>
              <w:jc w:val="both"/>
              <w:rPr>
                <w:rFonts w:ascii="Times New Roman" w:eastAsia="Times New Roman" w:hAnsi="Times New Roman" w:cs="Times New Roman"/>
                <w:sz w:val="24"/>
                <w:szCs w:val="24"/>
                <w:lang w:eastAsia="ru-RU"/>
              </w:rPr>
            </w:pPr>
            <w:r w:rsidRPr="000E4E04">
              <w:rPr>
                <w:rFonts w:ascii="Times New Roman" w:eastAsia="Times New Roman" w:hAnsi="Times New Roman" w:cs="Times New Roman"/>
                <w:sz w:val="24"/>
                <w:szCs w:val="24"/>
                <w:lang w:eastAsia="ru-RU"/>
              </w:rPr>
              <w:t xml:space="preserve">отсутствие </w:t>
            </w:r>
            <w:proofErr w:type="spellStart"/>
            <w:r>
              <w:rPr>
                <w:rFonts w:ascii="Times New Roman" w:eastAsia="Times New Roman" w:hAnsi="Times New Roman" w:cs="Times New Roman"/>
                <w:sz w:val="24"/>
                <w:szCs w:val="24"/>
                <w:lang w:eastAsia="ru-RU"/>
              </w:rPr>
              <w:t>поэкземплярного</w:t>
            </w:r>
            <w:proofErr w:type="spellEnd"/>
            <w:r>
              <w:rPr>
                <w:rFonts w:ascii="Times New Roman" w:eastAsia="Times New Roman" w:hAnsi="Times New Roman" w:cs="Times New Roman"/>
                <w:sz w:val="24"/>
                <w:szCs w:val="24"/>
                <w:lang w:eastAsia="ru-RU"/>
              </w:rPr>
              <w:t xml:space="preserve"> </w:t>
            </w:r>
            <w:r w:rsidRPr="000E4E04">
              <w:rPr>
                <w:rFonts w:ascii="Times New Roman" w:eastAsia="Times New Roman" w:hAnsi="Times New Roman" w:cs="Times New Roman"/>
                <w:sz w:val="24"/>
                <w:szCs w:val="24"/>
                <w:lang w:eastAsia="ru-RU"/>
              </w:rPr>
              <w:t>учета используемых средств криптографической защиты информации (далее</w:t>
            </w:r>
            <w:r>
              <w:rPr>
                <w:rFonts w:ascii="Times New Roman" w:eastAsia="Times New Roman" w:hAnsi="Times New Roman" w:cs="Times New Roman"/>
                <w:sz w:val="24"/>
                <w:szCs w:val="24"/>
                <w:lang w:eastAsia="ru-RU"/>
              </w:rPr>
              <w:t> </w:t>
            </w:r>
            <w:r w:rsidRPr="000E4E0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0E4E04">
              <w:rPr>
                <w:rFonts w:ascii="Times New Roman" w:eastAsia="Times New Roman" w:hAnsi="Times New Roman" w:cs="Times New Roman"/>
                <w:sz w:val="24"/>
                <w:szCs w:val="24"/>
                <w:lang w:eastAsia="ru-RU"/>
              </w:rPr>
              <w:t xml:space="preserve">СКЗИ), </w:t>
            </w:r>
            <w:r w:rsidRPr="000E4E04">
              <w:rPr>
                <w:rFonts w:ascii="Times New Roman" w:eastAsia="Times New Roman" w:hAnsi="Times New Roman" w:cs="Times New Roman"/>
                <w:sz w:val="24"/>
                <w:szCs w:val="24"/>
                <w:lang w:eastAsia="ru-RU"/>
              </w:rPr>
              <w:lastRenderedPageBreak/>
              <w:t>эксплуатационной и технической документации к ним, ключев</w:t>
            </w:r>
            <w:r>
              <w:rPr>
                <w:rFonts w:ascii="Times New Roman" w:eastAsia="Times New Roman" w:hAnsi="Times New Roman" w:cs="Times New Roman"/>
                <w:sz w:val="24"/>
                <w:szCs w:val="24"/>
                <w:lang w:eastAsia="ru-RU"/>
              </w:rPr>
              <w:t>ых</w:t>
            </w:r>
            <w:r w:rsidRPr="000E4E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документов</w:t>
            </w:r>
            <w:r w:rsidRPr="000E4E04">
              <w:rPr>
                <w:rFonts w:ascii="Times New Roman" w:eastAsia="Times New Roman" w:hAnsi="Times New Roman" w:cs="Times New Roman"/>
                <w:sz w:val="24"/>
                <w:szCs w:val="24"/>
                <w:lang w:eastAsia="ru-RU"/>
              </w:rPr>
              <w:t xml:space="preserve"> (носителей);</w:t>
            </w:r>
          </w:p>
        </w:tc>
        <w:tc>
          <w:tcPr>
            <w:tcW w:w="796" w:type="dxa"/>
            <w:vAlign w:val="center"/>
          </w:tcPr>
          <w:p w14:paraId="6270E5B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02AA89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F92079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039ECD2"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63" w:type="dxa"/>
            <w:vAlign w:val="center"/>
          </w:tcPr>
          <w:p w14:paraId="093EFA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0141BEE"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2E8064C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6E81F8C" w14:textId="77777777" w:rsidTr="00BE5967">
        <w:trPr>
          <w:trHeight w:val="681"/>
        </w:trPr>
        <w:tc>
          <w:tcPr>
            <w:tcW w:w="754" w:type="dxa"/>
            <w:vMerge/>
          </w:tcPr>
          <w:p w14:paraId="1B9F2DDC" w14:textId="77777777" w:rsidR="0016782F" w:rsidRDefault="0016782F" w:rsidP="0016782F">
            <w:pPr>
              <w:jc w:val="center"/>
              <w:rPr>
                <w:rFonts w:ascii="Times New Roman" w:hAnsi="Times New Roman"/>
                <w:sz w:val="24"/>
                <w:szCs w:val="24"/>
              </w:rPr>
            </w:pPr>
          </w:p>
        </w:tc>
        <w:tc>
          <w:tcPr>
            <w:tcW w:w="695" w:type="dxa"/>
            <w:vAlign w:val="center"/>
          </w:tcPr>
          <w:p w14:paraId="44AF0359"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0920508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7BE847E"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3</w:t>
            </w:r>
          </w:p>
        </w:tc>
        <w:tc>
          <w:tcPr>
            <w:tcW w:w="5274" w:type="dxa"/>
            <w:vAlign w:val="center"/>
          </w:tcPr>
          <w:p w14:paraId="22ED9EC1" w14:textId="77777777" w:rsidR="0016782F" w:rsidRDefault="0016782F" w:rsidP="0016782F">
            <w:pPr>
              <w:jc w:val="both"/>
              <w:rPr>
                <w:rFonts w:ascii="Times New Roman" w:eastAsiaTheme="minorEastAsia" w:hAnsi="Times New Roman" w:cs="Times New Roman"/>
                <w:sz w:val="24"/>
                <w:szCs w:val="24"/>
              </w:rPr>
            </w:pPr>
            <w:r w:rsidRPr="000E4E04">
              <w:rPr>
                <w:rFonts w:ascii="Times New Roman" w:eastAsia="Times New Roman" w:hAnsi="Times New Roman" w:cs="Times New Roman"/>
                <w:sz w:val="24"/>
                <w:szCs w:val="24"/>
                <w:lang w:eastAsia="ru-RU"/>
              </w:rPr>
              <w:t xml:space="preserve">отсутствие заключений о </w:t>
            </w:r>
            <w:r>
              <w:rPr>
                <w:rFonts w:ascii="Times New Roman" w:eastAsia="Times New Roman" w:hAnsi="Times New Roman" w:cs="Times New Roman"/>
                <w:sz w:val="24"/>
                <w:szCs w:val="24"/>
                <w:lang w:eastAsia="ru-RU"/>
              </w:rPr>
              <w:t>возможности эксплуатации СКЗИ</w:t>
            </w:r>
            <w:r w:rsidRPr="000E4E04">
              <w:rPr>
                <w:rFonts w:ascii="Times New Roman" w:eastAsia="Times New Roman" w:hAnsi="Times New Roman" w:cs="Times New Roman"/>
                <w:sz w:val="24"/>
                <w:szCs w:val="24"/>
                <w:lang w:eastAsia="ru-RU"/>
              </w:rPr>
              <w:t>;</w:t>
            </w:r>
          </w:p>
        </w:tc>
        <w:tc>
          <w:tcPr>
            <w:tcW w:w="796" w:type="dxa"/>
            <w:vAlign w:val="center"/>
          </w:tcPr>
          <w:p w14:paraId="10F028C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85A46B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A58D4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CCB8ED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834076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F0CDB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B5CEC76" w14:textId="77777777" w:rsidR="0016782F" w:rsidRDefault="0016782F" w:rsidP="0016782F">
            <w:pPr>
              <w:jc w:val="center"/>
            </w:pPr>
            <w:r>
              <w:rPr>
                <w:rFonts w:ascii="Times New Roman" w:hAnsi="Times New Roman" w:cs="Times New Roman"/>
                <w:sz w:val="24"/>
                <w:szCs w:val="24"/>
              </w:rPr>
              <w:t>значимый</w:t>
            </w:r>
          </w:p>
        </w:tc>
      </w:tr>
      <w:tr w:rsidR="0016782F" w14:paraId="41ABD2AD" w14:textId="77777777" w:rsidTr="00BE5967">
        <w:trPr>
          <w:trHeight w:val="1526"/>
        </w:trPr>
        <w:tc>
          <w:tcPr>
            <w:tcW w:w="754" w:type="dxa"/>
            <w:vMerge/>
          </w:tcPr>
          <w:p w14:paraId="120EE593" w14:textId="77777777" w:rsidR="0016782F" w:rsidRDefault="0016782F" w:rsidP="0016782F">
            <w:pPr>
              <w:jc w:val="center"/>
              <w:rPr>
                <w:rFonts w:ascii="Times New Roman" w:hAnsi="Times New Roman"/>
                <w:sz w:val="24"/>
                <w:szCs w:val="24"/>
              </w:rPr>
            </w:pPr>
          </w:p>
        </w:tc>
        <w:tc>
          <w:tcPr>
            <w:tcW w:w="695" w:type="dxa"/>
            <w:vAlign w:val="center"/>
          </w:tcPr>
          <w:p w14:paraId="6089F637" w14:textId="77777777" w:rsidR="0016782F" w:rsidRPr="00A1217E"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27B79691"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917F272"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4</w:t>
            </w:r>
          </w:p>
        </w:tc>
        <w:tc>
          <w:tcPr>
            <w:tcW w:w="5274" w:type="dxa"/>
            <w:vAlign w:val="center"/>
          </w:tcPr>
          <w:p w14:paraId="36BCDAFA" w14:textId="77777777" w:rsidR="0016782F" w:rsidRDefault="0016782F" w:rsidP="0016782F">
            <w:pPr>
              <w:jc w:val="both"/>
              <w:rPr>
                <w:rFonts w:ascii="Times New Roman" w:eastAsiaTheme="minorEastAsia" w:hAnsi="Times New Roman" w:cs="Times New Roman"/>
                <w:sz w:val="24"/>
                <w:szCs w:val="24"/>
              </w:rPr>
            </w:pPr>
            <w:r w:rsidRPr="000E4E04">
              <w:rPr>
                <w:rFonts w:ascii="Times New Roman" w:eastAsia="Times New Roman" w:hAnsi="Times New Roman" w:cs="Times New Roman"/>
                <w:sz w:val="24"/>
                <w:szCs w:val="24"/>
                <w:lang w:eastAsia="ru-RU"/>
              </w:rPr>
              <w:t xml:space="preserve">отсутствие обучения </w:t>
            </w:r>
            <w:r>
              <w:rPr>
                <w:rFonts w:ascii="Times New Roman" w:eastAsia="Times New Roman" w:hAnsi="Times New Roman" w:cs="Times New Roman"/>
                <w:sz w:val="24"/>
                <w:szCs w:val="24"/>
                <w:lang w:eastAsia="ru-RU"/>
              </w:rPr>
              <w:t>пользователей</w:t>
            </w:r>
            <w:r w:rsidRPr="000E4E04">
              <w:rPr>
                <w:rFonts w:ascii="Times New Roman" w:eastAsia="Times New Roman" w:hAnsi="Times New Roman" w:cs="Times New Roman"/>
                <w:sz w:val="24"/>
                <w:szCs w:val="24"/>
                <w:lang w:eastAsia="ru-RU"/>
              </w:rPr>
              <w:t xml:space="preserve"> СКЗИ, учета </w:t>
            </w:r>
            <w:r>
              <w:rPr>
                <w:rFonts w:ascii="Times New Roman" w:eastAsia="Times New Roman" w:hAnsi="Times New Roman" w:cs="Times New Roman"/>
                <w:sz w:val="24"/>
                <w:szCs w:val="24"/>
                <w:lang w:eastAsia="ru-RU"/>
              </w:rPr>
              <w:t>пользователей СКЗИ</w:t>
            </w:r>
            <w:r w:rsidRPr="000E4E04">
              <w:rPr>
                <w:rFonts w:ascii="Times New Roman" w:eastAsia="Times New Roman" w:hAnsi="Times New Roman" w:cs="Times New Roman"/>
                <w:sz w:val="24"/>
                <w:szCs w:val="24"/>
                <w:lang w:eastAsia="ru-RU"/>
              </w:rPr>
              <w:t xml:space="preserve"> (отсутствие утвержденного </w:t>
            </w:r>
            <w:r>
              <w:rPr>
                <w:rFonts w:ascii="Times New Roman" w:eastAsia="Times New Roman" w:hAnsi="Times New Roman" w:cs="Times New Roman"/>
                <w:sz w:val="24"/>
                <w:szCs w:val="24"/>
                <w:lang w:eastAsia="ru-RU"/>
              </w:rPr>
              <w:t>перечня пользователей</w:t>
            </w:r>
            <w:r w:rsidRPr="000E4E04">
              <w:rPr>
                <w:rFonts w:ascii="Times New Roman" w:eastAsia="Times New Roman" w:hAnsi="Times New Roman" w:cs="Times New Roman"/>
                <w:sz w:val="24"/>
                <w:szCs w:val="24"/>
                <w:lang w:eastAsia="ru-RU"/>
              </w:rPr>
              <w:t xml:space="preserve"> СКЗИ, журнала учета пользователей </w:t>
            </w:r>
            <w:r>
              <w:rPr>
                <w:rFonts w:ascii="Times New Roman" w:eastAsia="Times New Roman" w:hAnsi="Times New Roman" w:cs="Times New Roman"/>
                <w:sz w:val="24"/>
                <w:szCs w:val="24"/>
                <w:lang w:eastAsia="ru-RU"/>
              </w:rPr>
              <w:t>СКЗИ, лицевых счетов пользователей СКЗИ</w:t>
            </w:r>
            <w:r w:rsidRPr="000E4E04">
              <w:rPr>
                <w:rFonts w:ascii="Times New Roman" w:eastAsia="Times New Roman" w:hAnsi="Times New Roman" w:cs="Times New Roman"/>
                <w:sz w:val="24"/>
                <w:szCs w:val="24"/>
                <w:lang w:eastAsia="ru-RU"/>
              </w:rPr>
              <w:t>);</w:t>
            </w:r>
          </w:p>
        </w:tc>
        <w:tc>
          <w:tcPr>
            <w:tcW w:w="796" w:type="dxa"/>
            <w:vAlign w:val="center"/>
          </w:tcPr>
          <w:p w14:paraId="062981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152A1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A06768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4FE2D41"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63" w:type="dxa"/>
            <w:vAlign w:val="center"/>
          </w:tcPr>
          <w:p w14:paraId="661AE0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0231F5C"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4E76E1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1F40D88C" w14:textId="77777777" w:rsidTr="00BE5967">
        <w:trPr>
          <w:trHeight w:val="109"/>
        </w:trPr>
        <w:tc>
          <w:tcPr>
            <w:tcW w:w="754" w:type="dxa"/>
            <w:vMerge/>
          </w:tcPr>
          <w:p w14:paraId="77BE17CD" w14:textId="77777777" w:rsidR="0016782F" w:rsidRDefault="0016782F" w:rsidP="0016782F">
            <w:pPr>
              <w:jc w:val="center"/>
              <w:rPr>
                <w:rFonts w:ascii="Times New Roman" w:hAnsi="Times New Roman"/>
                <w:sz w:val="24"/>
                <w:szCs w:val="24"/>
              </w:rPr>
            </w:pPr>
          </w:p>
        </w:tc>
        <w:tc>
          <w:tcPr>
            <w:tcW w:w="695" w:type="dxa"/>
            <w:vAlign w:val="center"/>
          </w:tcPr>
          <w:p w14:paraId="52A41553" w14:textId="77777777" w:rsidR="0016782F" w:rsidRPr="00024CFB" w:rsidRDefault="0016782F" w:rsidP="0016782F">
            <w:pPr>
              <w:jc w:val="center"/>
              <w:rPr>
                <w:rFonts w:ascii="Times New Roman" w:hAnsi="Times New Roman" w:cs="Times New Roman"/>
                <w:sz w:val="24"/>
                <w:szCs w:val="24"/>
              </w:rPr>
            </w:pPr>
            <w:r w:rsidRPr="00024CFB">
              <w:rPr>
                <w:rFonts w:ascii="Times New Roman" w:hAnsi="Times New Roman" w:cs="Times New Roman"/>
                <w:sz w:val="24"/>
                <w:szCs w:val="24"/>
              </w:rPr>
              <w:t>6</w:t>
            </w:r>
          </w:p>
        </w:tc>
        <w:tc>
          <w:tcPr>
            <w:tcW w:w="696" w:type="dxa"/>
            <w:gridSpan w:val="2"/>
            <w:vAlign w:val="center"/>
          </w:tcPr>
          <w:p w14:paraId="7BD2E2B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451B22B"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5</w:t>
            </w:r>
          </w:p>
        </w:tc>
        <w:tc>
          <w:tcPr>
            <w:tcW w:w="5274" w:type="dxa"/>
            <w:vAlign w:val="center"/>
          </w:tcPr>
          <w:p w14:paraId="2D2D1455"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w:t>
            </w:r>
            <w:r w:rsidRPr="00293A5F">
              <w:rPr>
                <w:rFonts w:ascii="Times New Roman" w:eastAsia="Times New Roman" w:hAnsi="Times New Roman" w:cs="Times New Roman"/>
                <w:sz w:val="24"/>
                <w:szCs w:val="24"/>
                <w:lang w:eastAsia="ru-RU"/>
              </w:rPr>
              <w:t xml:space="preserve">соответствие </w:t>
            </w:r>
            <w:proofErr w:type="spellStart"/>
            <w:r w:rsidRPr="00293A5F">
              <w:rPr>
                <w:rFonts w:ascii="Times New Roman" w:eastAsia="Times New Roman" w:hAnsi="Times New Roman" w:cs="Times New Roman"/>
                <w:sz w:val="24"/>
                <w:szCs w:val="24"/>
                <w:lang w:eastAsia="ru-RU"/>
              </w:rPr>
              <w:t>спецпомещений</w:t>
            </w:r>
            <w:proofErr w:type="spellEnd"/>
            <w:r w:rsidRPr="00293A5F">
              <w:rPr>
                <w:rFonts w:ascii="Times New Roman" w:eastAsia="Times New Roman" w:hAnsi="Times New Roman" w:cs="Times New Roman"/>
                <w:sz w:val="24"/>
                <w:szCs w:val="24"/>
                <w:lang w:eastAsia="ru-RU"/>
              </w:rPr>
              <w:t xml:space="preserve"> органа криптографической защиты информации требованиям нормативных правовых актов Российской Федерации</w:t>
            </w:r>
            <w:r>
              <w:rPr>
                <w:rStyle w:val="a6"/>
                <w:rFonts w:ascii="Times New Roman" w:eastAsia="Times New Roman" w:hAnsi="Times New Roman" w:cs="Times New Roman"/>
                <w:sz w:val="24"/>
                <w:szCs w:val="24"/>
                <w:lang w:eastAsia="ru-RU"/>
              </w:rPr>
              <w:footnoteReference w:id="15"/>
            </w:r>
            <w:r>
              <w:rPr>
                <w:rFonts w:ascii="Times New Roman" w:eastAsia="Times New Roman" w:hAnsi="Times New Roman" w:cs="Times New Roman"/>
                <w:sz w:val="24"/>
                <w:szCs w:val="24"/>
                <w:lang w:eastAsia="ru-RU"/>
              </w:rPr>
              <w:t>.</w:t>
            </w:r>
          </w:p>
        </w:tc>
        <w:tc>
          <w:tcPr>
            <w:tcW w:w="796" w:type="dxa"/>
            <w:vAlign w:val="center"/>
          </w:tcPr>
          <w:p w14:paraId="3571CC4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9B5CF7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EE54A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D65CA0F"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63" w:type="dxa"/>
            <w:vAlign w:val="center"/>
          </w:tcPr>
          <w:p w14:paraId="050588C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05D0047"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4AE0704B" w14:textId="77777777" w:rsidR="0016782F" w:rsidRDefault="0016782F" w:rsidP="0016782F">
            <w:pPr>
              <w:jc w:val="center"/>
            </w:pPr>
            <w:r>
              <w:rPr>
                <w:rFonts w:ascii="Times New Roman" w:hAnsi="Times New Roman" w:cs="Times New Roman"/>
                <w:sz w:val="24"/>
                <w:szCs w:val="24"/>
              </w:rPr>
              <w:t>значимый</w:t>
            </w:r>
          </w:p>
        </w:tc>
      </w:tr>
      <w:tr w:rsidR="0016782F" w14:paraId="2D914E47" w14:textId="77777777" w:rsidTr="00BE5967">
        <w:trPr>
          <w:trHeight w:val="109"/>
        </w:trPr>
        <w:tc>
          <w:tcPr>
            <w:tcW w:w="754" w:type="dxa"/>
            <w:vMerge w:val="restart"/>
          </w:tcPr>
          <w:p w14:paraId="15C02A89" w14:textId="77777777" w:rsidR="0016782F" w:rsidRDefault="0016782F" w:rsidP="0016782F">
            <w:pPr>
              <w:jc w:val="center"/>
              <w:rPr>
                <w:rFonts w:ascii="Times New Roman" w:hAnsi="Times New Roman"/>
                <w:sz w:val="24"/>
                <w:szCs w:val="24"/>
              </w:rPr>
            </w:pPr>
            <w:r>
              <w:rPr>
                <w:rFonts w:ascii="Times New Roman" w:hAnsi="Times New Roman"/>
                <w:sz w:val="24"/>
                <w:szCs w:val="24"/>
              </w:rPr>
              <w:t>4.</w:t>
            </w:r>
          </w:p>
        </w:tc>
        <w:tc>
          <w:tcPr>
            <w:tcW w:w="13443" w:type="dxa"/>
            <w:gridSpan w:val="12"/>
            <w:vAlign w:val="center"/>
          </w:tcPr>
          <w:p w14:paraId="082C7BAD" w14:textId="77777777" w:rsidR="0016782F" w:rsidRDefault="0016782F" w:rsidP="0016782F">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Осуществление контроля состояния защиты информации:</w:t>
            </w:r>
          </w:p>
        </w:tc>
      </w:tr>
      <w:tr w:rsidR="0016782F" w14:paraId="5B1801F5" w14:textId="77777777" w:rsidTr="00BE5967">
        <w:trPr>
          <w:trHeight w:val="1598"/>
        </w:trPr>
        <w:tc>
          <w:tcPr>
            <w:tcW w:w="754" w:type="dxa"/>
            <w:vMerge/>
          </w:tcPr>
          <w:p w14:paraId="3A74B6A3" w14:textId="77777777" w:rsidR="0016782F" w:rsidRDefault="0016782F" w:rsidP="0016782F">
            <w:pPr>
              <w:jc w:val="center"/>
              <w:rPr>
                <w:rFonts w:ascii="Times New Roman" w:hAnsi="Times New Roman"/>
                <w:sz w:val="24"/>
                <w:szCs w:val="24"/>
              </w:rPr>
            </w:pPr>
          </w:p>
        </w:tc>
        <w:tc>
          <w:tcPr>
            <w:tcW w:w="695" w:type="dxa"/>
            <w:vAlign w:val="center"/>
          </w:tcPr>
          <w:p w14:paraId="2A8F5193" w14:textId="77777777" w:rsidR="0016782F" w:rsidRPr="00024CFB" w:rsidRDefault="0016782F" w:rsidP="0016782F">
            <w:pPr>
              <w:jc w:val="center"/>
              <w:rPr>
                <w:rFonts w:ascii="Times New Roman" w:hAnsi="Times New Roman" w:cs="Times New Roman"/>
                <w:sz w:val="24"/>
                <w:szCs w:val="24"/>
              </w:rPr>
            </w:pPr>
            <w:r w:rsidRPr="00024CFB">
              <w:rPr>
                <w:rFonts w:ascii="Times New Roman" w:hAnsi="Times New Roman" w:cs="Times New Roman"/>
                <w:sz w:val="24"/>
                <w:szCs w:val="24"/>
              </w:rPr>
              <w:t>6</w:t>
            </w:r>
          </w:p>
        </w:tc>
        <w:tc>
          <w:tcPr>
            <w:tcW w:w="696" w:type="dxa"/>
            <w:gridSpan w:val="2"/>
            <w:vAlign w:val="center"/>
          </w:tcPr>
          <w:p w14:paraId="57393D62"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9F4AF4B"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274" w:type="dxa"/>
            <w:vAlign w:val="center"/>
          </w:tcPr>
          <w:p w14:paraId="4AF5B027"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 планирования контрольных мероприятий, осуществляемых специализированным структурным подразделением, в рамках внутреннего контроля и отчетности по ним;</w:t>
            </w:r>
          </w:p>
        </w:tc>
        <w:tc>
          <w:tcPr>
            <w:tcW w:w="796" w:type="dxa"/>
            <w:vAlign w:val="center"/>
          </w:tcPr>
          <w:p w14:paraId="4E73B53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7FAD74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85" w:type="dxa"/>
            <w:vAlign w:val="center"/>
          </w:tcPr>
          <w:p w14:paraId="7D221E7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0F729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01BE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85" w:type="dxa"/>
            <w:vAlign w:val="center"/>
          </w:tcPr>
          <w:p w14:paraId="6F0150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089A1FC" w14:textId="77777777" w:rsidR="0016782F" w:rsidRDefault="0016782F" w:rsidP="0016782F">
            <w:pPr>
              <w:jc w:val="center"/>
            </w:pPr>
            <w:r>
              <w:rPr>
                <w:rFonts w:ascii="Times New Roman" w:hAnsi="Times New Roman" w:cs="Times New Roman"/>
                <w:sz w:val="24"/>
                <w:szCs w:val="24"/>
              </w:rPr>
              <w:t>значимый</w:t>
            </w:r>
          </w:p>
        </w:tc>
      </w:tr>
      <w:tr w:rsidR="0016782F" w14:paraId="6568DED0" w14:textId="77777777" w:rsidTr="00BE5967">
        <w:trPr>
          <w:trHeight w:val="109"/>
        </w:trPr>
        <w:tc>
          <w:tcPr>
            <w:tcW w:w="754" w:type="dxa"/>
            <w:vMerge/>
          </w:tcPr>
          <w:p w14:paraId="431003CC" w14:textId="77777777" w:rsidR="0016782F" w:rsidRDefault="0016782F" w:rsidP="0016782F">
            <w:pPr>
              <w:jc w:val="center"/>
              <w:rPr>
                <w:rFonts w:ascii="Times New Roman" w:hAnsi="Times New Roman"/>
                <w:sz w:val="24"/>
                <w:szCs w:val="24"/>
              </w:rPr>
            </w:pPr>
          </w:p>
        </w:tc>
        <w:tc>
          <w:tcPr>
            <w:tcW w:w="695" w:type="dxa"/>
            <w:vAlign w:val="center"/>
          </w:tcPr>
          <w:p w14:paraId="586E833F"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22ADF56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6AD6C3C"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2</w:t>
            </w:r>
          </w:p>
        </w:tc>
        <w:tc>
          <w:tcPr>
            <w:tcW w:w="5274" w:type="dxa"/>
            <w:vAlign w:val="center"/>
          </w:tcPr>
          <w:p w14:paraId="461DE328"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 контроля защищенности объектов информатизации (актов проверок, протоколов, отметок в техническом паспорте)</w:t>
            </w:r>
            <w:r>
              <w:rPr>
                <w:rStyle w:val="a6"/>
                <w:rFonts w:ascii="Times New Roman" w:eastAsia="Times New Roman" w:hAnsi="Times New Roman" w:cs="Times New Roman"/>
                <w:sz w:val="24"/>
                <w:szCs w:val="24"/>
                <w:lang w:eastAsia="ru-RU"/>
              </w:rPr>
              <w:footnoteReference w:id="16"/>
            </w:r>
            <w:r>
              <w:rPr>
                <w:rFonts w:ascii="Times New Roman" w:eastAsia="Times New Roman" w:hAnsi="Times New Roman" w:cs="Times New Roman"/>
                <w:sz w:val="24"/>
                <w:szCs w:val="24"/>
                <w:lang w:eastAsia="ru-RU"/>
              </w:rPr>
              <w:t>;</w:t>
            </w:r>
          </w:p>
        </w:tc>
        <w:tc>
          <w:tcPr>
            <w:tcW w:w="796" w:type="dxa"/>
            <w:vAlign w:val="center"/>
          </w:tcPr>
          <w:p w14:paraId="03A0599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998AF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195429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6289C08"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63" w:type="dxa"/>
            <w:vAlign w:val="center"/>
          </w:tcPr>
          <w:p w14:paraId="1EF6BE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AF4BF3A"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1A590D8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2084D866" w14:textId="77777777" w:rsidTr="00BE5967">
        <w:trPr>
          <w:trHeight w:val="109"/>
        </w:trPr>
        <w:tc>
          <w:tcPr>
            <w:tcW w:w="754" w:type="dxa"/>
            <w:vMerge/>
          </w:tcPr>
          <w:p w14:paraId="0338CB8D" w14:textId="77777777" w:rsidR="0016782F" w:rsidRDefault="0016782F" w:rsidP="0016782F">
            <w:pPr>
              <w:jc w:val="center"/>
              <w:rPr>
                <w:rFonts w:ascii="Times New Roman" w:hAnsi="Times New Roman"/>
                <w:sz w:val="24"/>
                <w:szCs w:val="24"/>
              </w:rPr>
            </w:pPr>
          </w:p>
        </w:tc>
        <w:tc>
          <w:tcPr>
            <w:tcW w:w="695" w:type="dxa"/>
            <w:vAlign w:val="center"/>
          </w:tcPr>
          <w:p w14:paraId="34E5889C"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64B69ED7"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CF88A9A"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3</w:t>
            </w:r>
          </w:p>
        </w:tc>
        <w:tc>
          <w:tcPr>
            <w:tcW w:w="5274" w:type="dxa"/>
            <w:vAlign w:val="center"/>
          </w:tcPr>
          <w:p w14:paraId="75EA1061" w14:textId="77777777" w:rsidR="0016782F" w:rsidRDefault="0016782F" w:rsidP="0016782F">
            <w:pPr>
              <w:jc w:val="both"/>
              <w:rPr>
                <w:rFonts w:ascii="Times New Roman" w:eastAsiaTheme="minorEastAsia" w:hAnsi="Times New Roman" w:cs="Times New Roman"/>
                <w:sz w:val="24"/>
                <w:szCs w:val="24"/>
              </w:rPr>
            </w:pPr>
            <w:proofErr w:type="spellStart"/>
            <w:r>
              <w:rPr>
                <w:rFonts w:ascii="Times New Roman" w:eastAsia="Times New Roman" w:hAnsi="Times New Roman" w:cs="Times New Roman"/>
                <w:sz w:val="24"/>
                <w:szCs w:val="24"/>
                <w:lang w:eastAsia="ru-RU"/>
              </w:rPr>
              <w:t>неустранение</w:t>
            </w:r>
            <w:proofErr w:type="spellEnd"/>
            <w:r>
              <w:rPr>
                <w:rFonts w:ascii="Times New Roman" w:eastAsia="Times New Roman" w:hAnsi="Times New Roman" w:cs="Times New Roman"/>
                <w:sz w:val="24"/>
                <w:szCs w:val="24"/>
                <w:lang w:eastAsia="ru-RU"/>
              </w:rPr>
              <w:t xml:space="preserve"> замечаний, выявленных в ходе проверок ФСБ России, ФСТЭК России, </w:t>
            </w:r>
            <w:proofErr w:type="spellStart"/>
            <w:r>
              <w:rPr>
                <w:rFonts w:ascii="Times New Roman" w:eastAsia="Times New Roman" w:hAnsi="Times New Roman" w:cs="Times New Roman"/>
                <w:sz w:val="24"/>
                <w:szCs w:val="24"/>
                <w:lang w:eastAsia="ru-RU"/>
              </w:rPr>
              <w:t>Роскомнадзором</w:t>
            </w:r>
            <w:proofErr w:type="spellEnd"/>
            <w:r>
              <w:rPr>
                <w:rFonts w:ascii="Times New Roman" w:eastAsia="Times New Roman" w:hAnsi="Times New Roman" w:cs="Times New Roman"/>
                <w:sz w:val="24"/>
                <w:szCs w:val="24"/>
                <w:lang w:eastAsia="ru-RU"/>
              </w:rPr>
              <w:t xml:space="preserve"> и Федеральным казначейством.</w:t>
            </w:r>
          </w:p>
        </w:tc>
        <w:tc>
          <w:tcPr>
            <w:tcW w:w="796" w:type="dxa"/>
            <w:vAlign w:val="center"/>
          </w:tcPr>
          <w:p w14:paraId="2F8362A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E6CA5F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27D3E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7F89F87" w14:textId="77777777" w:rsidR="0016782F" w:rsidRPr="005B0115"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63" w:type="dxa"/>
            <w:vAlign w:val="center"/>
          </w:tcPr>
          <w:p w14:paraId="780CE5BE" w14:textId="77777777" w:rsidR="0016782F" w:rsidRDefault="0016782F" w:rsidP="0016782F">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85" w:type="dxa"/>
            <w:vAlign w:val="center"/>
          </w:tcPr>
          <w:p w14:paraId="21D692DA" w14:textId="77777777" w:rsidR="0016782F" w:rsidRPr="005B0115"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3FCC6D2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D857143" w14:textId="77777777" w:rsidTr="00BE5967">
        <w:trPr>
          <w:trHeight w:val="415"/>
        </w:trPr>
        <w:tc>
          <w:tcPr>
            <w:tcW w:w="754" w:type="dxa"/>
            <w:vMerge w:val="restart"/>
          </w:tcPr>
          <w:p w14:paraId="236E895D" w14:textId="77777777" w:rsidR="0016782F" w:rsidRDefault="0016782F" w:rsidP="0016782F">
            <w:pPr>
              <w:jc w:val="center"/>
              <w:rPr>
                <w:rFonts w:ascii="Times New Roman" w:hAnsi="Times New Roman"/>
                <w:sz w:val="24"/>
                <w:szCs w:val="24"/>
              </w:rPr>
            </w:pPr>
            <w:r>
              <w:rPr>
                <w:rFonts w:ascii="Times New Roman" w:hAnsi="Times New Roman"/>
                <w:sz w:val="24"/>
                <w:szCs w:val="24"/>
              </w:rPr>
              <w:t>5.</w:t>
            </w:r>
          </w:p>
        </w:tc>
        <w:tc>
          <w:tcPr>
            <w:tcW w:w="13443" w:type="dxa"/>
            <w:gridSpan w:val="12"/>
            <w:vAlign w:val="center"/>
          </w:tcPr>
          <w:p w14:paraId="62987320" w14:textId="77777777" w:rsidR="0016782F" w:rsidRDefault="0016782F" w:rsidP="0016782F">
            <w:pPr>
              <w:shd w:val="clear" w:color="auto" w:fill="FFFFFF"/>
              <w:tabs>
                <w:tab w:val="left" w:pos="0"/>
                <w:tab w:val="left" w:pos="1440"/>
              </w:tabs>
              <w:jc w:val="both"/>
              <w:rPr>
                <w:rFonts w:ascii="Times New Roman" w:hAnsi="Times New Roman" w:cs="Times New Roman"/>
                <w:sz w:val="24"/>
                <w:szCs w:val="24"/>
              </w:rPr>
            </w:pPr>
            <w:r>
              <w:rPr>
                <w:rFonts w:ascii="Times New Roman" w:hAnsi="Times New Roman" w:cs="Times New Roman"/>
                <w:sz w:val="24"/>
                <w:szCs w:val="24"/>
              </w:rPr>
              <w:t>Осуществление функций аккредитованного удостоверяющего центра</w:t>
            </w:r>
            <w:r>
              <w:rPr>
                <w:rStyle w:val="a6"/>
                <w:rFonts w:ascii="Times New Roman" w:eastAsia="Calibri" w:hAnsi="Times New Roman" w:cs="Times New Roman"/>
                <w:sz w:val="24"/>
                <w:szCs w:val="24"/>
              </w:rPr>
              <w:footnoteReference w:id="17"/>
            </w:r>
            <w:r>
              <w:rPr>
                <w:rFonts w:ascii="Times New Roman" w:eastAsia="Calibri" w:hAnsi="Times New Roman" w:cs="Times New Roman"/>
                <w:sz w:val="24"/>
                <w:szCs w:val="24"/>
              </w:rPr>
              <w:t>:</w:t>
            </w:r>
          </w:p>
        </w:tc>
      </w:tr>
      <w:tr w:rsidR="0016782F" w14:paraId="67EA4530" w14:textId="77777777" w:rsidTr="00BE5967">
        <w:trPr>
          <w:trHeight w:val="989"/>
        </w:trPr>
        <w:tc>
          <w:tcPr>
            <w:tcW w:w="754" w:type="dxa"/>
            <w:vMerge/>
          </w:tcPr>
          <w:p w14:paraId="5356DAA0" w14:textId="77777777" w:rsidR="0016782F" w:rsidRDefault="0016782F" w:rsidP="0016782F">
            <w:pPr>
              <w:jc w:val="center"/>
              <w:rPr>
                <w:rFonts w:ascii="Times New Roman" w:hAnsi="Times New Roman"/>
                <w:sz w:val="24"/>
                <w:szCs w:val="24"/>
              </w:rPr>
            </w:pPr>
          </w:p>
        </w:tc>
        <w:tc>
          <w:tcPr>
            <w:tcW w:w="695" w:type="dxa"/>
            <w:vAlign w:val="center"/>
          </w:tcPr>
          <w:p w14:paraId="460E0A4F" w14:textId="77777777" w:rsidR="0016782F" w:rsidRPr="00024CFB" w:rsidRDefault="0016782F" w:rsidP="0016782F">
            <w:pPr>
              <w:jc w:val="center"/>
              <w:rPr>
                <w:rFonts w:ascii="Times New Roman" w:hAnsi="Times New Roman" w:cs="Times New Roman"/>
                <w:sz w:val="24"/>
                <w:szCs w:val="24"/>
              </w:rPr>
            </w:pPr>
            <w:r w:rsidRPr="009047E3">
              <w:rPr>
                <w:rFonts w:ascii="Times New Roman" w:hAnsi="Times New Roman" w:cs="Times New Roman"/>
                <w:sz w:val="24"/>
                <w:szCs w:val="24"/>
              </w:rPr>
              <w:t>6</w:t>
            </w:r>
          </w:p>
        </w:tc>
        <w:tc>
          <w:tcPr>
            <w:tcW w:w="696" w:type="dxa"/>
            <w:gridSpan w:val="2"/>
            <w:vAlign w:val="center"/>
          </w:tcPr>
          <w:p w14:paraId="23AE5EE7"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37B9477"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6FB7D2F" w14:textId="77777777" w:rsidR="0016782F" w:rsidRPr="009B57CE"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отсутствие </w:t>
            </w:r>
            <w:r w:rsidRPr="00F8147B">
              <w:rPr>
                <w:rFonts w:ascii="Times New Roman" w:hAnsi="Times New Roman" w:cs="Times New Roman"/>
                <w:sz w:val="24"/>
                <w:szCs w:val="24"/>
              </w:rPr>
              <w:t>документов и сведений, представленных заявителями для создания</w:t>
            </w:r>
            <w:r>
              <w:rPr>
                <w:rFonts w:ascii="Times New Roman" w:hAnsi="Times New Roman" w:cs="Times New Roman"/>
                <w:sz w:val="24"/>
                <w:szCs w:val="24"/>
              </w:rPr>
              <w:t>, смены,</w:t>
            </w:r>
            <w:r w:rsidRPr="00F8147B">
              <w:rPr>
                <w:rFonts w:ascii="Times New Roman" w:hAnsi="Times New Roman" w:cs="Times New Roman"/>
                <w:sz w:val="24"/>
                <w:szCs w:val="24"/>
              </w:rPr>
              <w:t xml:space="preserve"> прекращения действия сертификатов</w:t>
            </w:r>
            <w:r>
              <w:rPr>
                <w:rFonts w:ascii="Times New Roman" w:hAnsi="Times New Roman" w:cs="Times New Roman"/>
                <w:sz w:val="24"/>
                <w:szCs w:val="24"/>
              </w:rPr>
              <w:t>;</w:t>
            </w:r>
          </w:p>
        </w:tc>
        <w:tc>
          <w:tcPr>
            <w:tcW w:w="796" w:type="dxa"/>
            <w:vAlign w:val="center"/>
          </w:tcPr>
          <w:p w14:paraId="58FE59E7"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30CBC6FD"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149DAA1C"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1" w:type="dxa"/>
            <w:vAlign w:val="center"/>
          </w:tcPr>
          <w:p w14:paraId="7F93B19C"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6011ABC6" w14:textId="77777777" w:rsidR="0016782F" w:rsidRPr="00E41EE3"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0F7BFBF" w14:textId="77777777" w:rsidR="0016782F" w:rsidRPr="00E41EE3"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5B83BCAE"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7B131096" w14:textId="77777777" w:rsidTr="00BE5967">
        <w:trPr>
          <w:trHeight w:val="704"/>
        </w:trPr>
        <w:tc>
          <w:tcPr>
            <w:tcW w:w="754" w:type="dxa"/>
            <w:vMerge/>
          </w:tcPr>
          <w:p w14:paraId="216D2472" w14:textId="77777777" w:rsidR="0016782F" w:rsidRDefault="0016782F" w:rsidP="0016782F">
            <w:pPr>
              <w:jc w:val="center"/>
              <w:rPr>
                <w:rFonts w:ascii="Times New Roman" w:hAnsi="Times New Roman"/>
                <w:sz w:val="24"/>
                <w:szCs w:val="24"/>
              </w:rPr>
            </w:pPr>
          </w:p>
        </w:tc>
        <w:tc>
          <w:tcPr>
            <w:tcW w:w="695" w:type="dxa"/>
            <w:vAlign w:val="center"/>
          </w:tcPr>
          <w:p w14:paraId="731BF35E" w14:textId="77777777" w:rsidR="0016782F" w:rsidRPr="00024CFB" w:rsidRDefault="0016782F" w:rsidP="0016782F">
            <w:pPr>
              <w:jc w:val="center"/>
              <w:rPr>
                <w:rFonts w:ascii="Times New Roman" w:hAnsi="Times New Roman" w:cs="Times New Roman"/>
                <w:sz w:val="24"/>
                <w:szCs w:val="24"/>
              </w:rPr>
            </w:pPr>
            <w:r w:rsidRPr="009047E3">
              <w:rPr>
                <w:rFonts w:ascii="Times New Roman" w:hAnsi="Times New Roman" w:cs="Times New Roman"/>
                <w:sz w:val="24"/>
                <w:szCs w:val="24"/>
              </w:rPr>
              <w:t>6</w:t>
            </w:r>
          </w:p>
        </w:tc>
        <w:tc>
          <w:tcPr>
            <w:tcW w:w="696" w:type="dxa"/>
            <w:gridSpan w:val="2"/>
            <w:vAlign w:val="center"/>
          </w:tcPr>
          <w:p w14:paraId="125441B5"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569673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7AA689F" w14:textId="77777777" w:rsidR="0016782F" w:rsidRPr="009B57CE" w:rsidRDefault="0016782F" w:rsidP="0016782F">
            <w:pPr>
              <w:jc w:val="both"/>
              <w:rPr>
                <w:rFonts w:ascii="Times New Roman" w:eastAsiaTheme="minorEastAsia" w:hAnsi="Times New Roman" w:cs="Times New Roman"/>
                <w:sz w:val="24"/>
                <w:szCs w:val="24"/>
              </w:rPr>
            </w:pPr>
            <w:proofErr w:type="spellStart"/>
            <w:r>
              <w:rPr>
                <w:rFonts w:ascii="Times New Roman" w:hAnsi="Times New Roman" w:cs="Times New Roman"/>
                <w:sz w:val="24"/>
                <w:szCs w:val="24"/>
              </w:rPr>
              <w:t>не</w:t>
            </w:r>
            <w:r w:rsidRPr="00834A69">
              <w:rPr>
                <w:rFonts w:ascii="Times New Roman" w:hAnsi="Times New Roman" w:cs="Times New Roman"/>
                <w:sz w:val="24"/>
                <w:szCs w:val="24"/>
              </w:rPr>
              <w:t>ознакомление</w:t>
            </w:r>
            <w:proofErr w:type="spellEnd"/>
            <w:r w:rsidRPr="00834A69">
              <w:rPr>
                <w:rFonts w:ascii="Times New Roman" w:hAnsi="Times New Roman" w:cs="Times New Roman"/>
                <w:sz w:val="24"/>
                <w:szCs w:val="24"/>
              </w:rPr>
              <w:t xml:space="preserve"> владельцев сертификатов с содержанием сертификатов</w:t>
            </w:r>
            <w:r>
              <w:rPr>
                <w:rFonts w:ascii="Times New Roman" w:hAnsi="Times New Roman" w:cs="Times New Roman"/>
                <w:sz w:val="24"/>
                <w:szCs w:val="24"/>
              </w:rPr>
              <w:t xml:space="preserve"> под роспись;</w:t>
            </w:r>
          </w:p>
        </w:tc>
        <w:tc>
          <w:tcPr>
            <w:tcW w:w="796" w:type="dxa"/>
            <w:vAlign w:val="center"/>
          </w:tcPr>
          <w:p w14:paraId="5F7C9751"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9C5EC7F"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490E9775"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1" w:type="dxa"/>
            <w:vAlign w:val="center"/>
          </w:tcPr>
          <w:p w14:paraId="4FD53CBE"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42882BAD" w14:textId="77777777" w:rsidR="0016782F" w:rsidRPr="00E41EE3"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85" w:type="dxa"/>
            <w:vAlign w:val="center"/>
          </w:tcPr>
          <w:p w14:paraId="7D005FD7"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1269ACB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4534BE97" w14:textId="77777777" w:rsidTr="00BE5967">
        <w:trPr>
          <w:trHeight w:val="983"/>
        </w:trPr>
        <w:tc>
          <w:tcPr>
            <w:tcW w:w="754" w:type="dxa"/>
            <w:vMerge/>
          </w:tcPr>
          <w:p w14:paraId="25704839" w14:textId="77777777" w:rsidR="0016782F" w:rsidRDefault="0016782F" w:rsidP="0016782F">
            <w:pPr>
              <w:jc w:val="center"/>
              <w:rPr>
                <w:rFonts w:ascii="Times New Roman" w:hAnsi="Times New Roman"/>
                <w:sz w:val="24"/>
                <w:szCs w:val="24"/>
              </w:rPr>
            </w:pPr>
          </w:p>
        </w:tc>
        <w:tc>
          <w:tcPr>
            <w:tcW w:w="695" w:type="dxa"/>
            <w:vAlign w:val="center"/>
          </w:tcPr>
          <w:p w14:paraId="5F8F84C0" w14:textId="77777777" w:rsidR="0016782F" w:rsidRPr="00024CFB" w:rsidRDefault="0016782F" w:rsidP="0016782F">
            <w:pPr>
              <w:jc w:val="center"/>
              <w:rPr>
                <w:rFonts w:ascii="Times New Roman" w:hAnsi="Times New Roman" w:cs="Times New Roman"/>
                <w:sz w:val="24"/>
                <w:szCs w:val="24"/>
              </w:rPr>
            </w:pPr>
            <w:r w:rsidRPr="009047E3">
              <w:rPr>
                <w:rFonts w:ascii="Times New Roman" w:hAnsi="Times New Roman" w:cs="Times New Roman"/>
                <w:sz w:val="24"/>
                <w:szCs w:val="24"/>
              </w:rPr>
              <w:t>6</w:t>
            </w:r>
          </w:p>
        </w:tc>
        <w:tc>
          <w:tcPr>
            <w:tcW w:w="696" w:type="dxa"/>
            <w:gridSpan w:val="2"/>
            <w:vAlign w:val="center"/>
          </w:tcPr>
          <w:p w14:paraId="1FE4B5FC"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4263E2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A2BC53F" w14:textId="77777777" w:rsidR="0016782F" w:rsidRPr="009B57CE"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w:t>
            </w:r>
            <w:r w:rsidRPr="003B2B5B">
              <w:rPr>
                <w:rFonts w:ascii="Times New Roman" w:hAnsi="Times New Roman" w:cs="Times New Roman"/>
                <w:sz w:val="24"/>
                <w:szCs w:val="24"/>
              </w:rPr>
              <w:t>соответствие АРМ, используемого для создания ключей электронных подписей, установленным требованиям</w:t>
            </w:r>
            <w:r>
              <w:rPr>
                <w:rFonts w:ascii="Times New Roman" w:hAnsi="Times New Roman" w:cs="Times New Roman"/>
                <w:sz w:val="24"/>
                <w:szCs w:val="24"/>
              </w:rPr>
              <w:t>;</w:t>
            </w:r>
          </w:p>
        </w:tc>
        <w:tc>
          <w:tcPr>
            <w:tcW w:w="796" w:type="dxa"/>
            <w:vAlign w:val="center"/>
          </w:tcPr>
          <w:p w14:paraId="2C3AE29F"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6A14B458"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375771DB"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0B7A8E4"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10D6ED80" w14:textId="77777777" w:rsidR="0016782F" w:rsidRPr="00E41EE3"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85" w:type="dxa"/>
            <w:vAlign w:val="center"/>
          </w:tcPr>
          <w:p w14:paraId="20620398"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6B30AB9E" w14:textId="77777777" w:rsidR="0016782F"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73A36012" w14:textId="77777777" w:rsidTr="00BE5967">
        <w:trPr>
          <w:trHeight w:val="1267"/>
        </w:trPr>
        <w:tc>
          <w:tcPr>
            <w:tcW w:w="754" w:type="dxa"/>
            <w:vMerge/>
          </w:tcPr>
          <w:p w14:paraId="138079CE" w14:textId="77777777" w:rsidR="0016782F" w:rsidRDefault="0016782F" w:rsidP="0016782F">
            <w:pPr>
              <w:jc w:val="center"/>
              <w:rPr>
                <w:rFonts w:ascii="Times New Roman" w:hAnsi="Times New Roman"/>
                <w:sz w:val="24"/>
                <w:szCs w:val="24"/>
              </w:rPr>
            </w:pPr>
          </w:p>
        </w:tc>
        <w:tc>
          <w:tcPr>
            <w:tcW w:w="695" w:type="dxa"/>
            <w:vAlign w:val="center"/>
          </w:tcPr>
          <w:p w14:paraId="42CD8A3C"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623CF4B0"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783FC6C"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D779811" w14:textId="77777777" w:rsidR="0016782F" w:rsidRPr="009B57CE"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w:t>
            </w:r>
            <w:r w:rsidRPr="007D793D">
              <w:rPr>
                <w:rFonts w:ascii="Times New Roman" w:hAnsi="Times New Roman" w:cs="Times New Roman"/>
                <w:sz w:val="24"/>
                <w:szCs w:val="24"/>
              </w:rPr>
              <w:t xml:space="preserve">выполнение сотрудниками </w:t>
            </w:r>
            <w:r>
              <w:rPr>
                <w:rFonts w:ascii="Times New Roman" w:hAnsi="Times New Roman" w:cs="Times New Roman"/>
                <w:sz w:val="24"/>
                <w:szCs w:val="24"/>
              </w:rPr>
              <w:t>МУ ФК</w:t>
            </w:r>
            <w:r w:rsidRPr="007D793D">
              <w:rPr>
                <w:rFonts w:ascii="Times New Roman" w:hAnsi="Times New Roman" w:cs="Times New Roman"/>
                <w:sz w:val="24"/>
                <w:szCs w:val="24"/>
              </w:rPr>
              <w:t xml:space="preserve"> требований по обеспечению конфиденциальности ключей электронных подписей</w:t>
            </w:r>
            <w:r>
              <w:rPr>
                <w:rFonts w:ascii="Times New Roman" w:hAnsi="Times New Roman" w:cs="Times New Roman"/>
                <w:sz w:val="24"/>
                <w:szCs w:val="24"/>
              </w:rPr>
              <w:t>;</w:t>
            </w:r>
          </w:p>
        </w:tc>
        <w:tc>
          <w:tcPr>
            <w:tcW w:w="796" w:type="dxa"/>
            <w:vAlign w:val="center"/>
          </w:tcPr>
          <w:p w14:paraId="7011C666"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74F52B91"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7C9544E5"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X</w:t>
            </w:r>
          </w:p>
        </w:tc>
        <w:tc>
          <w:tcPr>
            <w:tcW w:w="741" w:type="dxa"/>
            <w:vAlign w:val="center"/>
          </w:tcPr>
          <w:p w14:paraId="058102B3" w14:textId="77777777" w:rsidR="0016782F" w:rsidRPr="00836CB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514A18"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669455FB" w14:textId="77777777" w:rsidR="0016782F" w:rsidRPr="00E41EE3"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63B36129"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6D297235" w14:textId="77777777" w:rsidTr="00BE5967">
        <w:trPr>
          <w:trHeight w:val="109"/>
        </w:trPr>
        <w:tc>
          <w:tcPr>
            <w:tcW w:w="754" w:type="dxa"/>
            <w:vMerge/>
          </w:tcPr>
          <w:p w14:paraId="5DA98E3F" w14:textId="77777777" w:rsidR="0016782F" w:rsidRDefault="0016782F" w:rsidP="0016782F">
            <w:pPr>
              <w:jc w:val="center"/>
              <w:rPr>
                <w:rFonts w:ascii="Times New Roman" w:hAnsi="Times New Roman"/>
                <w:sz w:val="24"/>
                <w:szCs w:val="24"/>
              </w:rPr>
            </w:pPr>
          </w:p>
        </w:tc>
        <w:tc>
          <w:tcPr>
            <w:tcW w:w="695" w:type="dxa"/>
            <w:vAlign w:val="center"/>
          </w:tcPr>
          <w:p w14:paraId="4CC2DC88" w14:textId="77777777" w:rsidR="0016782F" w:rsidRPr="009047E3"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6A93187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81F270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E2963E1" w14:textId="77777777" w:rsidR="0016782F" w:rsidRPr="009B57CE" w:rsidRDefault="0016782F" w:rsidP="0016782F">
            <w:pPr>
              <w:jc w:val="both"/>
              <w:rPr>
                <w:rFonts w:ascii="Times New Roman" w:hAnsi="Times New Roman" w:cs="Times New Roman"/>
                <w:sz w:val="24"/>
                <w:szCs w:val="24"/>
              </w:rPr>
            </w:pPr>
            <w:proofErr w:type="spellStart"/>
            <w:r>
              <w:rPr>
                <w:rFonts w:ascii="Times New Roman" w:hAnsi="Times New Roman" w:cs="Times New Roman"/>
                <w:sz w:val="24"/>
                <w:szCs w:val="24"/>
              </w:rPr>
              <w:t>не</w:t>
            </w:r>
            <w:r w:rsidRPr="00C46E36">
              <w:rPr>
                <w:rFonts w:ascii="Times New Roman" w:hAnsi="Times New Roman" w:cs="Times New Roman"/>
                <w:sz w:val="24"/>
                <w:szCs w:val="24"/>
              </w:rPr>
              <w:t>прекращение</w:t>
            </w:r>
            <w:proofErr w:type="spellEnd"/>
            <w:r w:rsidRPr="00C46E36">
              <w:rPr>
                <w:rFonts w:ascii="Times New Roman" w:hAnsi="Times New Roman" w:cs="Times New Roman"/>
                <w:sz w:val="24"/>
                <w:szCs w:val="24"/>
              </w:rPr>
              <w:t xml:space="preserve"> действия сертификатов уволенных сотрудников </w:t>
            </w:r>
            <w:r>
              <w:rPr>
                <w:rFonts w:ascii="Times New Roman" w:hAnsi="Times New Roman" w:cs="Times New Roman"/>
                <w:sz w:val="24"/>
                <w:szCs w:val="24"/>
              </w:rPr>
              <w:t>МУ ФК;</w:t>
            </w:r>
          </w:p>
        </w:tc>
        <w:tc>
          <w:tcPr>
            <w:tcW w:w="796" w:type="dxa"/>
            <w:vAlign w:val="center"/>
          </w:tcPr>
          <w:p w14:paraId="24E97FE3"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2CDBF671"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0D8A11C3"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X</w:t>
            </w:r>
          </w:p>
        </w:tc>
        <w:tc>
          <w:tcPr>
            <w:tcW w:w="741" w:type="dxa"/>
            <w:vAlign w:val="center"/>
          </w:tcPr>
          <w:p w14:paraId="04D82EF9"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748EC4B8"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41DC4E0"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25168CEF" w14:textId="77777777" w:rsidR="0016782F" w:rsidRPr="00C05472" w:rsidRDefault="0016782F" w:rsidP="0016782F">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16782F" w14:paraId="5FECAACE" w14:textId="77777777" w:rsidTr="00BE5967">
        <w:trPr>
          <w:trHeight w:val="109"/>
        </w:trPr>
        <w:tc>
          <w:tcPr>
            <w:tcW w:w="754" w:type="dxa"/>
            <w:vMerge/>
          </w:tcPr>
          <w:p w14:paraId="6A0F3CBC" w14:textId="77777777" w:rsidR="0016782F" w:rsidRDefault="0016782F" w:rsidP="0016782F">
            <w:pPr>
              <w:jc w:val="center"/>
              <w:rPr>
                <w:rFonts w:ascii="Times New Roman" w:hAnsi="Times New Roman"/>
                <w:sz w:val="24"/>
                <w:szCs w:val="24"/>
              </w:rPr>
            </w:pPr>
          </w:p>
        </w:tc>
        <w:tc>
          <w:tcPr>
            <w:tcW w:w="695" w:type="dxa"/>
            <w:vAlign w:val="center"/>
          </w:tcPr>
          <w:p w14:paraId="6599DE46"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5AF1056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B6A63A4"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B7D6F21" w14:textId="77777777" w:rsidR="0016782F" w:rsidRPr="009B57CE"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w:t>
            </w:r>
            <w:r w:rsidRPr="00643C98">
              <w:rPr>
                <w:rFonts w:ascii="Times New Roman" w:hAnsi="Times New Roman" w:cs="Times New Roman"/>
                <w:sz w:val="24"/>
                <w:szCs w:val="24"/>
              </w:rPr>
              <w:t xml:space="preserve">актуальность информации, размещаемой в подразделе «Удостоверяющий центр» на официальном сайте </w:t>
            </w:r>
            <w:r>
              <w:rPr>
                <w:rFonts w:ascii="Times New Roman" w:hAnsi="Times New Roman" w:cs="Times New Roman"/>
                <w:sz w:val="24"/>
                <w:szCs w:val="24"/>
              </w:rPr>
              <w:t>МУ ФК</w:t>
            </w:r>
            <w:r w:rsidRPr="00643C98">
              <w:rPr>
                <w:rFonts w:ascii="Times New Roman" w:hAnsi="Times New Roman" w:cs="Times New Roman"/>
                <w:sz w:val="24"/>
                <w:szCs w:val="24"/>
              </w:rPr>
              <w:t xml:space="preserve"> (памятки, инструкции, лицензии и сертификаты)</w:t>
            </w:r>
            <w:r>
              <w:rPr>
                <w:rFonts w:ascii="Times New Roman" w:hAnsi="Times New Roman" w:cs="Times New Roman"/>
                <w:sz w:val="24"/>
                <w:szCs w:val="24"/>
              </w:rPr>
              <w:t>.</w:t>
            </w:r>
          </w:p>
        </w:tc>
        <w:tc>
          <w:tcPr>
            <w:tcW w:w="796" w:type="dxa"/>
            <w:vAlign w:val="center"/>
          </w:tcPr>
          <w:p w14:paraId="461D3C33"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A9B4A10"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62754A56"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41" w:type="dxa"/>
            <w:vAlign w:val="center"/>
          </w:tcPr>
          <w:p w14:paraId="48B1AF1E" w14:textId="77777777" w:rsidR="0016782F" w:rsidRPr="00836CB9"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97DEA0"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544479F7"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6207CA67" w14:textId="77777777" w:rsidR="0016782F" w:rsidRPr="00C05472"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473442AC" w14:textId="77777777" w:rsidTr="00BE5967">
        <w:trPr>
          <w:trHeight w:val="109"/>
        </w:trPr>
        <w:tc>
          <w:tcPr>
            <w:tcW w:w="754" w:type="dxa"/>
            <w:vMerge w:val="restart"/>
          </w:tcPr>
          <w:p w14:paraId="1561956D" w14:textId="77777777" w:rsidR="0016782F" w:rsidRDefault="0016782F" w:rsidP="0016782F">
            <w:pPr>
              <w:jc w:val="center"/>
              <w:rPr>
                <w:rFonts w:ascii="Times New Roman" w:hAnsi="Times New Roman"/>
                <w:sz w:val="24"/>
                <w:szCs w:val="24"/>
              </w:rPr>
            </w:pPr>
            <w:r>
              <w:rPr>
                <w:rFonts w:ascii="Times New Roman" w:hAnsi="Times New Roman"/>
                <w:sz w:val="24"/>
                <w:szCs w:val="24"/>
              </w:rPr>
              <w:lastRenderedPageBreak/>
              <w:t>6.</w:t>
            </w:r>
          </w:p>
        </w:tc>
        <w:tc>
          <w:tcPr>
            <w:tcW w:w="13443" w:type="dxa"/>
            <w:gridSpan w:val="12"/>
            <w:vAlign w:val="center"/>
          </w:tcPr>
          <w:p w14:paraId="5BAE4259" w14:textId="77777777" w:rsidR="0016782F" w:rsidRDefault="0016782F" w:rsidP="0016782F">
            <w:pPr>
              <w:shd w:val="clear" w:color="auto" w:fill="FFFFFF"/>
              <w:tabs>
                <w:tab w:val="left" w:pos="0"/>
                <w:tab w:val="left" w:pos="1440"/>
              </w:tabs>
              <w:rPr>
                <w:rFonts w:ascii="Times New Roman" w:hAnsi="Times New Roman" w:cs="Times New Roman"/>
                <w:sz w:val="24"/>
                <w:szCs w:val="24"/>
              </w:rPr>
            </w:pPr>
            <w:r>
              <w:rPr>
                <w:rFonts w:ascii="Times New Roman" w:hAnsi="Times New Roman" w:cs="Times New Roman"/>
                <w:sz w:val="24"/>
                <w:szCs w:val="24"/>
              </w:rPr>
              <w:t>Осуществление организации пропускного режима</w:t>
            </w:r>
            <w:r>
              <w:rPr>
                <w:rStyle w:val="a6"/>
                <w:rFonts w:ascii="Times New Roman" w:hAnsi="Times New Roman" w:cs="Times New Roman"/>
                <w:sz w:val="24"/>
                <w:szCs w:val="24"/>
              </w:rPr>
              <w:footnoteReference w:id="18"/>
            </w:r>
            <w:r>
              <w:rPr>
                <w:rFonts w:ascii="Times New Roman" w:hAnsi="Times New Roman" w:cs="Times New Roman"/>
                <w:sz w:val="24"/>
                <w:szCs w:val="24"/>
              </w:rPr>
              <w:t>:</w:t>
            </w:r>
          </w:p>
        </w:tc>
      </w:tr>
      <w:tr w:rsidR="0016782F" w14:paraId="30B909DE" w14:textId="77777777" w:rsidTr="00BE5967">
        <w:trPr>
          <w:trHeight w:val="109"/>
        </w:trPr>
        <w:tc>
          <w:tcPr>
            <w:tcW w:w="754" w:type="dxa"/>
            <w:vMerge/>
          </w:tcPr>
          <w:p w14:paraId="3AEEA15E" w14:textId="77777777" w:rsidR="0016782F" w:rsidRDefault="0016782F" w:rsidP="0016782F">
            <w:pPr>
              <w:jc w:val="center"/>
              <w:rPr>
                <w:rFonts w:ascii="Times New Roman" w:hAnsi="Times New Roman"/>
                <w:sz w:val="24"/>
                <w:szCs w:val="24"/>
              </w:rPr>
            </w:pPr>
          </w:p>
        </w:tc>
        <w:tc>
          <w:tcPr>
            <w:tcW w:w="695" w:type="dxa"/>
            <w:vAlign w:val="center"/>
          </w:tcPr>
          <w:p w14:paraId="6FB167AA"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03E2E0C5"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1D58A5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829A604"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w:t>
            </w:r>
            <w:r w:rsidRPr="0051421A">
              <w:rPr>
                <w:rFonts w:ascii="Times New Roman" w:hAnsi="Times New Roman" w:cs="Times New Roman"/>
                <w:sz w:val="24"/>
                <w:szCs w:val="24"/>
              </w:rPr>
              <w:t xml:space="preserve"> </w:t>
            </w:r>
            <w:r>
              <w:rPr>
                <w:rFonts w:ascii="Times New Roman" w:hAnsi="Times New Roman" w:cs="Times New Roman"/>
                <w:sz w:val="24"/>
                <w:szCs w:val="24"/>
              </w:rPr>
              <w:t>соответствующей утвержденной инструкции;</w:t>
            </w:r>
          </w:p>
        </w:tc>
        <w:tc>
          <w:tcPr>
            <w:tcW w:w="796" w:type="dxa"/>
            <w:vAlign w:val="center"/>
          </w:tcPr>
          <w:p w14:paraId="20D2C2F1"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63" w:type="dxa"/>
            <w:vAlign w:val="center"/>
          </w:tcPr>
          <w:p w14:paraId="508D6912"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5C04C95B"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41" w:type="dxa"/>
            <w:vAlign w:val="center"/>
          </w:tcPr>
          <w:p w14:paraId="3EAD7E87" w14:textId="77777777" w:rsidR="0016782F" w:rsidRPr="00836C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63" w:type="dxa"/>
            <w:vAlign w:val="center"/>
          </w:tcPr>
          <w:p w14:paraId="20DBCC0C"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785" w:type="dxa"/>
            <w:vAlign w:val="center"/>
          </w:tcPr>
          <w:p w14:paraId="2B2FBB62" w14:textId="77777777" w:rsidR="0016782F" w:rsidRPr="00E41EE3"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w:t>
            </w:r>
          </w:p>
        </w:tc>
        <w:tc>
          <w:tcPr>
            <w:tcW w:w="1571" w:type="dxa"/>
            <w:vAlign w:val="center"/>
          </w:tcPr>
          <w:p w14:paraId="61345BF7" w14:textId="77777777" w:rsidR="0016782F" w:rsidRDefault="0016782F" w:rsidP="0016782F">
            <w:pPr>
              <w:jc w:val="center"/>
            </w:pPr>
            <w:r w:rsidRPr="00C05472">
              <w:rPr>
                <w:rFonts w:ascii="Times New Roman" w:hAnsi="Times New Roman" w:cs="Times New Roman"/>
                <w:sz w:val="24"/>
                <w:szCs w:val="24"/>
              </w:rPr>
              <w:t>значимый</w:t>
            </w:r>
          </w:p>
        </w:tc>
      </w:tr>
      <w:tr w:rsidR="0016782F" w14:paraId="2FC09E89" w14:textId="77777777" w:rsidTr="00BE5967">
        <w:trPr>
          <w:trHeight w:val="109"/>
        </w:trPr>
        <w:tc>
          <w:tcPr>
            <w:tcW w:w="754" w:type="dxa"/>
            <w:vMerge/>
          </w:tcPr>
          <w:p w14:paraId="45BC5C25" w14:textId="77777777" w:rsidR="0016782F" w:rsidRDefault="0016782F" w:rsidP="0016782F">
            <w:pPr>
              <w:jc w:val="center"/>
              <w:rPr>
                <w:rFonts w:ascii="Times New Roman" w:hAnsi="Times New Roman"/>
                <w:sz w:val="24"/>
                <w:szCs w:val="24"/>
              </w:rPr>
            </w:pPr>
          </w:p>
        </w:tc>
        <w:tc>
          <w:tcPr>
            <w:tcW w:w="695" w:type="dxa"/>
            <w:vAlign w:val="center"/>
          </w:tcPr>
          <w:p w14:paraId="6627D0C1" w14:textId="77777777" w:rsidR="0016782F" w:rsidRPr="00024CFB"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208069BC"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7965212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7B66096"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w:t>
            </w:r>
            <w:r w:rsidRPr="0051421A">
              <w:rPr>
                <w:rFonts w:ascii="Times New Roman" w:hAnsi="Times New Roman" w:cs="Times New Roman"/>
                <w:sz w:val="24"/>
                <w:szCs w:val="24"/>
              </w:rPr>
              <w:t>обеспеченность техническими средствами охраны</w:t>
            </w:r>
            <w:r>
              <w:rPr>
                <w:rFonts w:ascii="Times New Roman" w:hAnsi="Times New Roman" w:cs="Times New Roman"/>
                <w:sz w:val="24"/>
                <w:szCs w:val="24"/>
              </w:rPr>
              <w:t>.</w:t>
            </w:r>
          </w:p>
        </w:tc>
        <w:tc>
          <w:tcPr>
            <w:tcW w:w="796" w:type="dxa"/>
            <w:vAlign w:val="center"/>
          </w:tcPr>
          <w:p w14:paraId="6AA43EF8"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3A10A030" w14:textId="77777777" w:rsidR="0016782F" w:rsidRPr="00836C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785" w:type="dxa"/>
            <w:vAlign w:val="center"/>
          </w:tcPr>
          <w:p w14:paraId="2ADE2117" w14:textId="77777777" w:rsidR="0016782F" w:rsidRPr="00836CB9" w:rsidRDefault="0016782F" w:rsidP="0016782F">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1" w:type="dxa"/>
            <w:vAlign w:val="center"/>
          </w:tcPr>
          <w:p w14:paraId="26A8260E" w14:textId="77777777" w:rsidR="0016782F" w:rsidRPr="000A31B9" w:rsidRDefault="0016782F" w:rsidP="0016782F">
            <w:pPr>
              <w:jc w:val="center"/>
              <w:rPr>
                <w:rFonts w:ascii="Times New Roman" w:hAnsi="Times New Roman" w:cs="Times New Roman"/>
                <w:sz w:val="24"/>
                <w:szCs w:val="24"/>
              </w:rPr>
            </w:pPr>
            <w:r w:rsidRPr="00836CB9">
              <w:rPr>
                <w:rFonts w:ascii="Times New Roman" w:hAnsi="Times New Roman" w:cs="Times New Roman"/>
                <w:sz w:val="24"/>
                <w:szCs w:val="24"/>
              </w:rPr>
              <w:t>Х</w:t>
            </w:r>
          </w:p>
        </w:tc>
        <w:tc>
          <w:tcPr>
            <w:tcW w:w="763" w:type="dxa"/>
            <w:vAlign w:val="center"/>
          </w:tcPr>
          <w:p w14:paraId="1BC8B17E" w14:textId="77777777" w:rsidR="0016782F" w:rsidRPr="00E41EE3"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85" w:type="dxa"/>
            <w:vAlign w:val="center"/>
          </w:tcPr>
          <w:p w14:paraId="7D4DF068" w14:textId="77777777" w:rsidR="0016782F" w:rsidRPr="000A31B9" w:rsidRDefault="0016782F" w:rsidP="0016782F">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320CCA7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0EE91FC7" w14:textId="77777777" w:rsidTr="00895D1B">
        <w:trPr>
          <w:trHeight w:val="708"/>
        </w:trPr>
        <w:tc>
          <w:tcPr>
            <w:tcW w:w="754" w:type="dxa"/>
            <w:vMerge w:val="restart"/>
          </w:tcPr>
          <w:p w14:paraId="0B8EBD0C" w14:textId="77777777" w:rsidR="0016782F" w:rsidRDefault="0016782F" w:rsidP="0016782F">
            <w:pPr>
              <w:jc w:val="center"/>
              <w:rPr>
                <w:rFonts w:ascii="Times New Roman" w:hAnsi="Times New Roman"/>
                <w:sz w:val="24"/>
                <w:szCs w:val="24"/>
              </w:rPr>
            </w:pPr>
            <w:r>
              <w:rPr>
                <w:rFonts w:ascii="Times New Roman" w:hAnsi="Times New Roman"/>
                <w:sz w:val="24"/>
                <w:szCs w:val="24"/>
              </w:rPr>
              <w:t>7.</w:t>
            </w:r>
          </w:p>
        </w:tc>
        <w:tc>
          <w:tcPr>
            <w:tcW w:w="13443" w:type="dxa"/>
            <w:gridSpan w:val="12"/>
            <w:vAlign w:val="center"/>
          </w:tcPr>
          <w:p w14:paraId="7DF72F93"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sidRPr="00F36344">
              <w:rPr>
                <w:rFonts w:ascii="Times New Roman" w:hAnsi="Times New Roman" w:cs="Times New Roman"/>
                <w:sz w:val="24"/>
                <w:szCs w:val="24"/>
              </w:rPr>
              <w:t>VI</w:t>
            </w:r>
            <w:r>
              <w:rPr>
                <w:rFonts w:ascii="Times New Roman" w:hAnsi="Times New Roman" w:cs="Times New Roman"/>
                <w:sz w:val="24"/>
                <w:szCs w:val="24"/>
              </w:rPr>
              <w:t xml:space="preserve"> «</w:t>
            </w:r>
            <w:r w:rsidRPr="00F36344">
              <w:rPr>
                <w:rFonts w:ascii="Times New Roman" w:hAnsi="Times New Roman" w:cs="Times New Roman"/>
                <w:sz w:val="24"/>
                <w:szCs w:val="24"/>
              </w:rPr>
              <w:t xml:space="preserve">Обеспечение режима секретности и безопасности информации» </w:t>
            </w:r>
            <w:r>
              <w:rPr>
                <w:rFonts w:ascii="Times New Roman" w:hAnsi="Times New Roman" w:cs="Times New Roman"/>
                <w:sz w:val="24"/>
                <w:szCs w:val="24"/>
              </w:rPr>
              <w:t>Классификатора</w:t>
            </w:r>
            <w:r w:rsidRPr="00F36344">
              <w:rPr>
                <w:rFonts w:ascii="Times New Roman" w:hAnsi="Times New Roman" w:cs="Times New Roman"/>
                <w:sz w:val="24"/>
                <w:szCs w:val="24"/>
              </w:rPr>
              <w:t xml:space="preserve"> рисков:</w:t>
            </w:r>
          </w:p>
        </w:tc>
      </w:tr>
      <w:tr w:rsidR="0016782F" w14:paraId="7BF53032" w14:textId="77777777" w:rsidTr="000E75CF">
        <w:trPr>
          <w:trHeight w:val="256"/>
        </w:trPr>
        <w:tc>
          <w:tcPr>
            <w:tcW w:w="754" w:type="dxa"/>
            <w:vMerge/>
          </w:tcPr>
          <w:p w14:paraId="2074D50F" w14:textId="77777777" w:rsidR="0016782F" w:rsidRDefault="0016782F" w:rsidP="0016782F">
            <w:pPr>
              <w:jc w:val="center"/>
              <w:rPr>
                <w:rFonts w:ascii="Times New Roman" w:hAnsi="Times New Roman"/>
                <w:sz w:val="24"/>
                <w:szCs w:val="24"/>
              </w:rPr>
            </w:pPr>
          </w:p>
        </w:tc>
        <w:tc>
          <w:tcPr>
            <w:tcW w:w="695" w:type="dxa"/>
            <w:vAlign w:val="center"/>
          </w:tcPr>
          <w:p w14:paraId="3D1E6A08"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gridSpan w:val="2"/>
            <w:vAlign w:val="center"/>
          </w:tcPr>
          <w:p w14:paraId="52D6769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089170B5" w14:textId="77777777" w:rsidR="0016782F" w:rsidRPr="00A26D37" w:rsidRDefault="0016782F" w:rsidP="0016782F">
            <w:pPr>
              <w:jc w:val="center"/>
              <w:rPr>
                <w:rFonts w:ascii="Times New Roman" w:hAnsi="Times New Roman" w:cs="Times New Roman"/>
                <w:sz w:val="24"/>
                <w:szCs w:val="24"/>
              </w:rPr>
            </w:pPr>
            <w:r w:rsidRPr="00A26D37">
              <w:rPr>
                <w:rFonts w:ascii="Times New Roman" w:hAnsi="Times New Roman" w:cs="Times New Roman"/>
                <w:sz w:val="24"/>
                <w:szCs w:val="24"/>
              </w:rPr>
              <w:t>1</w:t>
            </w:r>
          </w:p>
        </w:tc>
        <w:tc>
          <w:tcPr>
            <w:tcW w:w="5274" w:type="dxa"/>
            <w:vAlign w:val="center"/>
          </w:tcPr>
          <w:p w14:paraId="4E9D730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 xml:space="preserve">по направлению деятельности </w:t>
            </w:r>
            <w:r w:rsidRPr="00F36344">
              <w:rPr>
                <w:rFonts w:ascii="Times New Roman" w:hAnsi="Times New Roman" w:cs="Times New Roman"/>
                <w:sz w:val="24"/>
                <w:szCs w:val="24"/>
              </w:rPr>
              <w:t>VI</w:t>
            </w:r>
            <w:r>
              <w:rPr>
                <w:rFonts w:ascii="Times New Roman" w:hAnsi="Times New Roman" w:cs="Times New Roman"/>
                <w:sz w:val="24"/>
                <w:szCs w:val="24"/>
              </w:rPr>
              <w:t xml:space="preserve"> «</w:t>
            </w:r>
            <w:r w:rsidRPr="00F36344">
              <w:rPr>
                <w:rFonts w:ascii="Times New Roman" w:hAnsi="Times New Roman" w:cs="Times New Roman"/>
                <w:sz w:val="24"/>
                <w:szCs w:val="24"/>
              </w:rPr>
              <w:t xml:space="preserve">Обеспечение режима секретности и безопасности информации» </w:t>
            </w:r>
            <w:r>
              <w:rPr>
                <w:rFonts w:ascii="Times New Roman" w:hAnsi="Times New Roman" w:cs="Times New Roman"/>
                <w:sz w:val="24"/>
                <w:szCs w:val="24"/>
              </w:rPr>
              <w:t>Классификатора</w:t>
            </w:r>
            <w:r w:rsidRPr="00F36344">
              <w:rPr>
                <w:rFonts w:ascii="Times New Roman" w:hAnsi="Times New Roman" w:cs="Times New Roman"/>
                <w:sz w:val="24"/>
                <w:szCs w:val="24"/>
              </w:rPr>
              <w:t xml:space="preserve"> рисков.</w:t>
            </w:r>
          </w:p>
        </w:tc>
        <w:tc>
          <w:tcPr>
            <w:tcW w:w="796" w:type="dxa"/>
            <w:vAlign w:val="center"/>
          </w:tcPr>
          <w:p w14:paraId="09535C0B" w14:textId="77777777" w:rsidR="0016782F"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DFECCD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30437F5" w14:textId="77777777" w:rsidR="0016782F"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3E3772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5F52D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F9A7A5" w14:textId="77777777" w:rsidR="0016782F"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3A13ED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238405DC" w14:textId="77777777" w:rsidTr="003F0B66">
        <w:trPr>
          <w:trHeight w:val="420"/>
        </w:trPr>
        <w:tc>
          <w:tcPr>
            <w:tcW w:w="14197" w:type="dxa"/>
            <w:gridSpan w:val="13"/>
            <w:vAlign w:val="center"/>
          </w:tcPr>
          <w:p w14:paraId="0846E9CD"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w:t>
            </w:r>
            <w:r w:rsidRPr="00024CFB">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МУ ФК:</w:t>
            </w:r>
            <w:r>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val="en-US" w:eastAsia="ru-RU"/>
              </w:rPr>
              <w:t>VII</w:t>
            </w:r>
            <w:r>
              <w:rPr>
                <w:rFonts w:ascii="Times New Roman" w:eastAsia="Times New Roman" w:hAnsi="Times New Roman" w:cs="Times New Roman"/>
                <w:b/>
                <w:sz w:val="24"/>
                <w:szCs w:val="24"/>
                <w:lang w:eastAsia="ru-RU"/>
              </w:rPr>
              <w:t>. Организация мобилизационной подготовки, гражданской обороны, антитеррористической защищенности и обеспечения устойчивости функционирования Федерального казначейства</w:t>
            </w:r>
          </w:p>
        </w:tc>
      </w:tr>
      <w:tr w:rsidR="0016782F" w14:paraId="292A0A57" w14:textId="77777777" w:rsidTr="003F0B66">
        <w:trPr>
          <w:trHeight w:val="430"/>
        </w:trPr>
        <w:tc>
          <w:tcPr>
            <w:tcW w:w="754" w:type="dxa"/>
          </w:tcPr>
          <w:p w14:paraId="1AE19F18" w14:textId="77777777" w:rsidR="0016782F" w:rsidRDefault="0016782F" w:rsidP="0016782F">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5CA10AD9"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Внутренние (операционные) казначейские риски по организации мобилизационной подготовки, гражданской обороны, антитеррористической защищенности и обеспечения устойчивости деятельности Федерального казначейства, идентификация которых осуществляется в соответствии с установленным Федеральным казначейством порядком.</w:t>
            </w:r>
          </w:p>
        </w:tc>
      </w:tr>
      <w:tr w:rsidR="0016782F" w14:paraId="181D6BD2" w14:textId="77777777" w:rsidTr="008763A1">
        <w:trPr>
          <w:trHeight w:val="576"/>
        </w:trPr>
        <w:tc>
          <w:tcPr>
            <w:tcW w:w="14197" w:type="dxa"/>
            <w:gridSpan w:val="13"/>
            <w:vAlign w:val="center"/>
          </w:tcPr>
          <w:p w14:paraId="4CDB6779" w14:textId="5EF491B0" w:rsidR="0016782F" w:rsidRDefault="0016782F" w:rsidP="0016782F">
            <w:pPr>
              <w:jc w:val="both"/>
              <w:rPr>
                <w:rFonts w:ascii="Times New Roman" w:eastAsia="Times New Roman" w:hAnsi="Times New Roman" w:cs="Times New Roman"/>
                <w:sz w:val="24"/>
                <w:szCs w:val="24"/>
                <w:lang w:eastAsia="ru-RU"/>
              </w:rPr>
            </w:pPr>
            <w:r w:rsidRPr="008F73A9">
              <w:rPr>
                <w:rFonts w:ascii="Times New Roman" w:eastAsia="Calibri" w:hAnsi="Times New Roman" w:cs="Times New Roman"/>
                <w:b/>
                <w:sz w:val="24"/>
                <w:szCs w:val="24"/>
                <w:u w:val="single"/>
              </w:rPr>
              <w:t xml:space="preserve">Направление деятельности </w:t>
            </w:r>
            <w:r>
              <w:rPr>
                <w:rFonts w:ascii="Times New Roman" w:eastAsia="Calibri" w:hAnsi="Times New Roman" w:cs="Times New Roman"/>
                <w:b/>
                <w:sz w:val="24"/>
                <w:szCs w:val="24"/>
                <w:u w:val="single"/>
              </w:rPr>
              <w:t>МУ ФК</w:t>
            </w:r>
            <w:r>
              <w:rPr>
                <w:rFonts w:ascii="Times New Roman" w:eastAsia="Calibri" w:hAnsi="Times New Roman" w:cs="Times New Roman"/>
                <w:b/>
                <w:sz w:val="24"/>
                <w:szCs w:val="24"/>
              </w:rPr>
              <w:t>: </w:t>
            </w:r>
            <w:r>
              <w:rPr>
                <w:rFonts w:ascii="Times New Roman" w:eastAsia="Calibri" w:hAnsi="Times New Roman" w:cs="Times New Roman"/>
                <w:b/>
                <w:sz w:val="24"/>
                <w:szCs w:val="24"/>
                <w:lang w:val="en-US"/>
              </w:rPr>
              <w:t>VIII</w:t>
            </w:r>
            <w:r>
              <w:rPr>
                <w:rFonts w:ascii="Times New Roman" w:eastAsia="Calibri" w:hAnsi="Times New Roman" w:cs="Times New Roman"/>
                <w:b/>
                <w:sz w:val="24"/>
                <w:szCs w:val="24"/>
              </w:rPr>
              <w:t xml:space="preserve">. Внутренние (операционные) казначейские риски, используемые МУ ФК </w:t>
            </w:r>
            <w:r>
              <w:rPr>
                <w:rFonts w:ascii="Times New Roman" w:eastAsia="Calibri" w:hAnsi="Times New Roman" w:cs="Times New Roman"/>
                <w:b/>
                <w:sz w:val="24"/>
                <w:szCs w:val="24"/>
              </w:rPr>
              <w:br/>
              <w:t>при</w:t>
            </w:r>
            <w:r>
              <w:rPr>
                <w:rFonts w:ascii="Times New Roman" w:hAnsi="Times New Roman" w:cs="Times New Roman"/>
                <w:b/>
                <w:sz w:val="24"/>
                <w:szCs w:val="24"/>
              </w:rPr>
              <w:t xml:space="preserve"> осуществлении управления внутренними (операционными) казначейскими рисками</w:t>
            </w:r>
            <w:r>
              <w:rPr>
                <w:rFonts w:ascii="Times New Roman" w:hAnsi="Times New Roman" w:cs="Times New Roman"/>
                <w:b/>
                <w:bCs/>
                <w:spacing w:val="-8"/>
                <w:sz w:val="24"/>
                <w:szCs w:val="24"/>
              </w:rPr>
              <w:t xml:space="preserve"> </w:t>
            </w:r>
            <w:r>
              <w:rPr>
                <w:rFonts w:ascii="Times New Roman" w:eastAsia="Calibri" w:hAnsi="Times New Roman" w:cs="Times New Roman"/>
                <w:b/>
                <w:sz w:val="24"/>
                <w:szCs w:val="24"/>
              </w:rPr>
              <w:t>по всем направлениям деятельности</w:t>
            </w:r>
          </w:p>
        </w:tc>
      </w:tr>
      <w:tr w:rsidR="0016782F" w14:paraId="6E2C9B2B" w14:textId="77777777" w:rsidTr="003A4EDC">
        <w:trPr>
          <w:trHeight w:val="96"/>
        </w:trPr>
        <w:tc>
          <w:tcPr>
            <w:tcW w:w="754" w:type="dxa"/>
            <w:vMerge w:val="restart"/>
          </w:tcPr>
          <w:p w14:paraId="3BBE09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047095B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Формирование положения о соответствующем структурном подразделении МУ ФК:</w:t>
            </w:r>
          </w:p>
        </w:tc>
      </w:tr>
      <w:tr w:rsidR="0016782F" w14:paraId="78F8360D" w14:textId="77777777" w:rsidTr="003A4EDC">
        <w:trPr>
          <w:trHeight w:val="96"/>
        </w:trPr>
        <w:tc>
          <w:tcPr>
            <w:tcW w:w="754" w:type="dxa"/>
            <w:vMerge/>
          </w:tcPr>
          <w:p w14:paraId="4049ACF8" w14:textId="77777777" w:rsidR="0016782F" w:rsidRDefault="0016782F" w:rsidP="0016782F">
            <w:pPr>
              <w:jc w:val="center"/>
              <w:rPr>
                <w:rFonts w:ascii="Times New Roman" w:hAnsi="Times New Roman"/>
                <w:sz w:val="24"/>
                <w:szCs w:val="24"/>
              </w:rPr>
            </w:pPr>
          </w:p>
        </w:tc>
        <w:tc>
          <w:tcPr>
            <w:tcW w:w="695" w:type="dxa"/>
            <w:vAlign w:val="center"/>
          </w:tcPr>
          <w:p w14:paraId="657D72BE" w14:textId="77777777" w:rsidR="0016782F" w:rsidRPr="003B6381"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18A7DC4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AB9A5C4"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F194F95"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несоответствие функций, предусмотренных положением о соответствующем структурном подразделении МУ ФК, функциям, </w:t>
            </w:r>
            <w:r>
              <w:rPr>
                <w:rFonts w:ascii="Times New Roman" w:hAnsi="Times New Roman" w:cs="Times New Roman"/>
                <w:sz w:val="24"/>
                <w:szCs w:val="24"/>
              </w:rPr>
              <w:lastRenderedPageBreak/>
              <w:t>установленным соответствующим правовым актом Федерального казначейства;</w:t>
            </w:r>
          </w:p>
        </w:tc>
        <w:tc>
          <w:tcPr>
            <w:tcW w:w="796" w:type="dxa"/>
            <w:vAlign w:val="center"/>
          </w:tcPr>
          <w:p w14:paraId="490ED8E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9A2E9B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9ED9B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B6F8A8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122E55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C420B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9276FC8" w14:textId="77777777" w:rsidR="0016782F" w:rsidRDefault="0016782F" w:rsidP="0016782F">
            <w:pPr>
              <w:jc w:val="center"/>
            </w:pPr>
            <w:r>
              <w:rPr>
                <w:rFonts w:ascii="Times New Roman" w:hAnsi="Times New Roman" w:cs="Times New Roman"/>
                <w:sz w:val="24"/>
                <w:szCs w:val="24"/>
              </w:rPr>
              <w:t>средний</w:t>
            </w:r>
          </w:p>
        </w:tc>
      </w:tr>
      <w:tr w:rsidR="0016782F" w14:paraId="277C0FA4" w14:textId="77777777" w:rsidTr="00BE5967">
        <w:trPr>
          <w:trHeight w:val="965"/>
        </w:trPr>
        <w:tc>
          <w:tcPr>
            <w:tcW w:w="754" w:type="dxa"/>
            <w:vMerge/>
          </w:tcPr>
          <w:p w14:paraId="653E8E3A" w14:textId="77777777" w:rsidR="0016782F" w:rsidRDefault="0016782F" w:rsidP="0016782F">
            <w:pPr>
              <w:jc w:val="center"/>
              <w:rPr>
                <w:rFonts w:ascii="Times New Roman" w:hAnsi="Times New Roman"/>
                <w:sz w:val="24"/>
                <w:szCs w:val="24"/>
              </w:rPr>
            </w:pPr>
          </w:p>
        </w:tc>
        <w:tc>
          <w:tcPr>
            <w:tcW w:w="695" w:type="dxa"/>
            <w:vAlign w:val="center"/>
          </w:tcPr>
          <w:p w14:paraId="2BE32A80" w14:textId="77777777" w:rsidR="0016782F" w:rsidRPr="003B6381"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44E24BC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8815AD2"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586021B"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актуального утвержденного положения о соответствующем структурном подразделении МУ ФК;</w:t>
            </w:r>
          </w:p>
        </w:tc>
        <w:tc>
          <w:tcPr>
            <w:tcW w:w="796" w:type="dxa"/>
            <w:vAlign w:val="center"/>
          </w:tcPr>
          <w:p w14:paraId="110B9B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4BFC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F2BA2C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8103DA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1AF51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38FB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0D7631" w14:textId="77777777" w:rsidR="0016782F" w:rsidRDefault="0016782F" w:rsidP="0016782F">
            <w:pPr>
              <w:jc w:val="center"/>
            </w:pPr>
            <w:r>
              <w:rPr>
                <w:rFonts w:ascii="Times New Roman" w:hAnsi="Times New Roman" w:cs="Times New Roman"/>
                <w:sz w:val="24"/>
                <w:szCs w:val="24"/>
              </w:rPr>
              <w:t>средний</w:t>
            </w:r>
          </w:p>
        </w:tc>
      </w:tr>
      <w:tr w:rsidR="0016782F" w14:paraId="401891FD" w14:textId="77777777" w:rsidTr="00B300D8">
        <w:trPr>
          <w:trHeight w:val="130"/>
        </w:trPr>
        <w:tc>
          <w:tcPr>
            <w:tcW w:w="754" w:type="dxa"/>
            <w:vMerge/>
          </w:tcPr>
          <w:p w14:paraId="5D70D840" w14:textId="77777777" w:rsidR="0016782F" w:rsidRDefault="0016782F" w:rsidP="0016782F">
            <w:pPr>
              <w:jc w:val="center"/>
              <w:rPr>
                <w:rFonts w:ascii="Times New Roman" w:hAnsi="Times New Roman" w:cs="Times New Roman"/>
                <w:sz w:val="24"/>
                <w:szCs w:val="24"/>
              </w:rPr>
            </w:pPr>
          </w:p>
        </w:tc>
        <w:tc>
          <w:tcPr>
            <w:tcW w:w="695" w:type="dxa"/>
            <w:vAlign w:val="center"/>
          </w:tcPr>
          <w:p w14:paraId="4D24E8A4" w14:textId="77777777" w:rsidR="0016782F" w:rsidRPr="003B6381"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1BFDA9C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D680F9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C2ADFD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«Внутренние (операционные) казначейские риски, используемые МУ ФК при</w:t>
            </w:r>
            <w:r>
              <w:rPr>
                <w:rFonts w:ascii="Times New Roman" w:hAnsi="Times New Roman" w:cs="Times New Roman"/>
                <w:sz w:val="24"/>
                <w:szCs w:val="24"/>
              </w:rPr>
              <w:t xml:space="preserve"> осуществлении управления внутренними (операционными) казначейскими рисками</w:t>
            </w:r>
            <w:r>
              <w:rPr>
                <w:rFonts w:ascii="Times New Roman" w:hAnsi="Times New Roman" w:cs="Times New Roman"/>
                <w:bCs/>
                <w:spacing w:val="-8"/>
                <w:sz w:val="24"/>
                <w:szCs w:val="24"/>
              </w:rPr>
              <w:t xml:space="preserve"> </w:t>
            </w:r>
            <w:r>
              <w:rPr>
                <w:rFonts w:ascii="Times New Roman" w:eastAsia="Calibri" w:hAnsi="Times New Roman" w:cs="Times New Roman"/>
                <w:sz w:val="24"/>
                <w:szCs w:val="24"/>
              </w:rPr>
              <w:t xml:space="preserve">по всем направлениям деятельности» </w:t>
            </w:r>
            <w:r>
              <w:rPr>
                <w:rFonts w:ascii="Times New Roman" w:eastAsia="Calibri" w:hAnsi="Times New Roman" w:cs="Times New Roman"/>
                <w:sz w:val="24"/>
                <w:szCs w:val="24"/>
              </w:rPr>
              <w:br/>
              <w:t xml:space="preserve">(далее – раздел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23D9CF6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5F6D1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8D3CE5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09FF8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02EFB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B2F1C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EF174B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1FDB0936" w14:textId="77777777" w:rsidTr="00BE5967">
        <w:trPr>
          <w:trHeight w:val="468"/>
        </w:trPr>
        <w:tc>
          <w:tcPr>
            <w:tcW w:w="754" w:type="dxa"/>
            <w:vMerge w:val="restart"/>
          </w:tcPr>
          <w:p w14:paraId="09A55F3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2842A5B0"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Формирование должностных регламентов сотрудников соответствующего структурного подразделения МУ ФК:</w:t>
            </w:r>
          </w:p>
        </w:tc>
      </w:tr>
      <w:tr w:rsidR="0016782F" w14:paraId="1A8AE997" w14:textId="77777777" w:rsidTr="00895D1B">
        <w:trPr>
          <w:trHeight w:val="85"/>
        </w:trPr>
        <w:tc>
          <w:tcPr>
            <w:tcW w:w="754" w:type="dxa"/>
            <w:vMerge/>
          </w:tcPr>
          <w:p w14:paraId="30FD1FE7" w14:textId="77777777" w:rsidR="0016782F" w:rsidRDefault="0016782F" w:rsidP="0016782F">
            <w:pPr>
              <w:jc w:val="center"/>
              <w:rPr>
                <w:rFonts w:ascii="Times New Roman" w:hAnsi="Times New Roman"/>
                <w:sz w:val="24"/>
                <w:szCs w:val="24"/>
              </w:rPr>
            </w:pPr>
          </w:p>
        </w:tc>
        <w:tc>
          <w:tcPr>
            <w:tcW w:w="695" w:type="dxa"/>
            <w:vAlign w:val="center"/>
          </w:tcPr>
          <w:p w14:paraId="79BDBF1A" w14:textId="77777777" w:rsidR="0016782F" w:rsidRPr="0079512A" w:rsidRDefault="0016782F" w:rsidP="0016782F">
            <w:pPr>
              <w:jc w:val="center"/>
              <w:rPr>
                <w:rFonts w:ascii="Times New Roman" w:hAnsi="Times New Roman" w:cs="Times New Roman"/>
                <w:sz w:val="24"/>
                <w:szCs w:val="24"/>
              </w:rPr>
            </w:pPr>
            <w:r w:rsidRPr="0079512A">
              <w:rPr>
                <w:rFonts w:ascii="Times New Roman" w:hAnsi="Times New Roman" w:cs="Times New Roman"/>
                <w:sz w:val="24"/>
                <w:szCs w:val="24"/>
              </w:rPr>
              <w:t>8</w:t>
            </w:r>
          </w:p>
        </w:tc>
        <w:tc>
          <w:tcPr>
            <w:tcW w:w="696" w:type="dxa"/>
            <w:gridSpan w:val="2"/>
            <w:vAlign w:val="center"/>
          </w:tcPr>
          <w:p w14:paraId="7F592EA5"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B5F66D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5F99D3A"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несоответствие должностных обязанностей сотрудников соответствующего структурного подразделения МУ ФК, содержащихся в их должностных регламентах</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функциям, предусмотренным положением о структурном подразделении МУ ФК;</w:t>
            </w:r>
          </w:p>
        </w:tc>
        <w:tc>
          <w:tcPr>
            <w:tcW w:w="796" w:type="dxa"/>
            <w:vAlign w:val="center"/>
          </w:tcPr>
          <w:p w14:paraId="4411805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E75E51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BE1BE5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E5062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D53B9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5CC92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9CE1B0" w14:textId="77777777" w:rsidR="0016782F" w:rsidRDefault="0016782F" w:rsidP="0016782F">
            <w:pPr>
              <w:jc w:val="center"/>
            </w:pPr>
            <w:r>
              <w:rPr>
                <w:rFonts w:ascii="Times New Roman" w:hAnsi="Times New Roman" w:cs="Times New Roman"/>
                <w:sz w:val="24"/>
                <w:szCs w:val="24"/>
              </w:rPr>
              <w:t>средний</w:t>
            </w:r>
          </w:p>
        </w:tc>
      </w:tr>
      <w:tr w:rsidR="0016782F" w14:paraId="1ADE3F34" w14:textId="77777777" w:rsidTr="00895D1B">
        <w:trPr>
          <w:trHeight w:val="1252"/>
        </w:trPr>
        <w:tc>
          <w:tcPr>
            <w:tcW w:w="754" w:type="dxa"/>
            <w:vMerge/>
          </w:tcPr>
          <w:p w14:paraId="5E3018BA" w14:textId="77777777" w:rsidR="0016782F" w:rsidRDefault="0016782F" w:rsidP="0016782F">
            <w:pPr>
              <w:jc w:val="center"/>
              <w:rPr>
                <w:rFonts w:ascii="Times New Roman" w:hAnsi="Times New Roman"/>
                <w:sz w:val="24"/>
                <w:szCs w:val="24"/>
              </w:rPr>
            </w:pPr>
          </w:p>
        </w:tc>
        <w:tc>
          <w:tcPr>
            <w:tcW w:w="695" w:type="dxa"/>
            <w:vAlign w:val="center"/>
          </w:tcPr>
          <w:p w14:paraId="76316D5C" w14:textId="77777777" w:rsidR="0016782F" w:rsidRPr="00024CFB"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613D61CC"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ADDC739"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9308FB3"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актуальных утвержденных должностных регламентов сотрудников соответствующего структурного подразделения МУ ФК;</w:t>
            </w:r>
          </w:p>
        </w:tc>
        <w:tc>
          <w:tcPr>
            <w:tcW w:w="796" w:type="dxa"/>
            <w:vAlign w:val="center"/>
          </w:tcPr>
          <w:p w14:paraId="5705B6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136F25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3FBC30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C75D20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F08869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51FC2C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E80B64C" w14:textId="77777777" w:rsidR="0016782F" w:rsidRDefault="0016782F" w:rsidP="0016782F">
            <w:pPr>
              <w:jc w:val="center"/>
            </w:pPr>
            <w:r>
              <w:rPr>
                <w:rFonts w:ascii="Times New Roman" w:hAnsi="Times New Roman" w:cs="Times New Roman"/>
                <w:sz w:val="24"/>
                <w:szCs w:val="24"/>
              </w:rPr>
              <w:t>средний</w:t>
            </w:r>
          </w:p>
        </w:tc>
      </w:tr>
      <w:tr w:rsidR="0016782F" w14:paraId="6ACC13F9" w14:textId="77777777" w:rsidTr="003A7DF6">
        <w:trPr>
          <w:trHeight w:val="104"/>
        </w:trPr>
        <w:tc>
          <w:tcPr>
            <w:tcW w:w="754" w:type="dxa"/>
            <w:vMerge/>
          </w:tcPr>
          <w:p w14:paraId="5B2B6D34" w14:textId="77777777" w:rsidR="0016782F" w:rsidRDefault="0016782F" w:rsidP="0016782F">
            <w:pPr>
              <w:jc w:val="center"/>
              <w:rPr>
                <w:rFonts w:ascii="Times New Roman" w:hAnsi="Times New Roman" w:cs="Times New Roman"/>
                <w:sz w:val="24"/>
                <w:szCs w:val="24"/>
              </w:rPr>
            </w:pPr>
          </w:p>
        </w:tc>
        <w:tc>
          <w:tcPr>
            <w:tcW w:w="695" w:type="dxa"/>
            <w:vAlign w:val="center"/>
          </w:tcPr>
          <w:p w14:paraId="2C095063" w14:textId="77777777" w:rsidR="0016782F" w:rsidRPr="00024CFB"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7C5DC0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3AB127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4F08AE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раздела </w:t>
            </w:r>
            <w:r>
              <w:rPr>
                <w:rFonts w:ascii="Times New Roman"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5B0D2BF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35D569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ED0865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0BFD35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1B688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884E3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D1F09E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4287E727" w14:textId="77777777" w:rsidTr="003B1165">
        <w:trPr>
          <w:trHeight w:val="96"/>
        </w:trPr>
        <w:tc>
          <w:tcPr>
            <w:tcW w:w="754" w:type="dxa"/>
            <w:vMerge w:val="restart"/>
          </w:tcPr>
          <w:p w14:paraId="3227199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lang w:val="en-US"/>
              </w:rPr>
              <w:t>.</w:t>
            </w:r>
          </w:p>
        </w:tc>
        <w:tc>
          <w:tcPr>
            <w:tcW w:w="13443" w:type="dxa"/>
            <w:gridSpan w:val="12"/>
            <w:vAlign w:val="center"/>
          </w:tcPr>
          <w:p w14:paraId="210E7414" w14:textId="77777777" w:rsidR="0016782F" w:rsidRDefault="0016782F" w:rsidP="0016782F">
            <w:pPr>
              <w:jc w:val="both"/>
              <w:rPr>
                <w:rFonts w:ascii="Times New Roman" w:hAnsi="Times New Roman" w:cs="Times New Roman"/>
                <w:sz w:val="24"/>
                <w:szCs w:val="24"/>
              </w:rPr>
            </w:pPr>
            <w:r>
              <w:rPr>
                <w:rFonts w:ascii="Times New Roman" w:hAnsi="Times New Roman" w:cs="Times New Roman"/>
                <w:bCs/>
                <w:sz w:val="24"/>
                <w:szCs w:val="24"/>
              </w:rPr>
              <w:t>Управление внутренними (операционными) казначейскими рисками</w:t>
            </w:r>
            <w:r>
              <w:rPr>
                <w:rFonts w:ascii="Times New Roman" w:hAnsi="Times New Roman" w:cs="Times New Roman"/>
                <w:sz w:val="24"/>
                <w:szCs w:val="24"/>
              </w:rPr>
              <w:t>, осуществление внутреннего контроля в соответствующем структурном подразделении МУ ФК:</w:t>
            </w:r>
          </w:p>
        </w:tc>
      </w:tr>
      <w:tr w:rsidR="0016782F" w14:paraId="3AC28C5A" w14:textId="77777777" w:rsidTr="008763A1">
        <w:trPr>
          <w:trHeight w:val="603"/>
        </w:trPr>
        <w:tc>
          <w:tcPr>
            <w:tcW w:w="754" w:type="dxa"/>
            <w:vMerge/>
          </w:tcPr>
          <w:p w14:paraId="72BB8C5F" w14:textId="77777777" w:rsidR="0016782F" w:rsidRDefault="0016782F" w:rsidP="0016782F">
            <w:pPr>
              <w:jc w:val="center"/>
              <w:rPr>
                <w:rFonts w:ascii="Times New Roman" w:hAnsi="Times New Roman"/>
                <w:sz w:val="24"/>
                <w:szCs w:val="24"/>
              </w:rPr>
            </w:pPr>
          </w:p>
        </w:tc>
        <w:tc>
          <w:tcPr>
            <w:tcW w:w="695" w:type="dxa"/>
            <w:vAlign w:val="center"/>
          </w:tcPr>
          <w:p w14:paraId="2005041C" w14:textId="77777777" w:rsidR="0016782F" w:rsidRPr="00086234" w:rsidRDefault="0016782F" w:rsidP="0016782F">
            <w:pPr>
              <w:jc w:val="center"/>
              <w:rPr>
                <w:rFonts w:ascii="Times New Roman" w:hAnsi="Times New Roman" w:cs="Times New Roman"/>
                <w:sz w:val="24"/>
                <w:szCs w:val="24"/>
                <w:lang w:val="en-US"/>
              </w:rPr>
            </w:pPr>
            <w:r w:rsidRPr="00CD01DC">
              <w:rPr>
                <w:rFonts w:ascii="Times New Roman" w:hAnsi="Times New Roman" w:cs="Times New Roman"/>
                <w:sz w:val="24"/>
                <w:szCs w:val="24"/>
                <w:lang w:val="en-US"/>
              </w:rPr>
              <w:t>8</w:t>
            </w:r>
          </w:p>
        </w:tc>
        <w:tc>
          <w:tcPr>
            <w:tcW w:w="696" w:type="dxa"/>
            <w:gridSpan w:val="2"/>
            <w:vAlign w:val="center"/>
          </w:tcPr>
          <w:p w14:paraId="7B7B79B7"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3</w:t>
            </w:r>
          </w:p>
        </w:tc>
        <w:tc>
          <w:tcPr>
            <w:tcW w:w="574" w:type="dxa"/>
            <w:vAlign w:val="center"/>
          </w:tcPr>
          <w:p w14:paraId="4AF94FA0"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1</w:t>
            </w:r>
          </w:p>
        </w:tc>
        <w:tc>
          <w:tcPr>
            <w:tcW w:w="5274" w:type="dxa"/>
            <w:vAlign w:val="center"/>
          </w:tcPr>
          <w:p w14:paraId="59708790"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sz w:val="24"/>
                <w:szCs w:val="24"/>
              </w:rPr>
              <w:t xml:space="preserve">отсутствие в </w:t>
            </w:r>
            <w:r>
              <w:rPr>
                <w:rFonts w:ascii="Times New Roman" w:hAnsi="Times New Roman" w:cs="Times New Roman"/>
                <w:sz w:val="24"/>
                <w:szCs w:val="24"/>
              </w:rPr>
              <w:t>соответствующем</w:t>
            </w:r>
            <w:r>
              <w:rPr>
                <w:rFonts w:ascii="Times New Roman" w:hAnsi="Times New Roman"/>
                <w:sz w:val="24"/>
                <w:szCs w:val="24"/>
              </w:rPr>
              <w:t xml:space="preserve"> структурном подразделении МУ ФК утвержденного Реестра внутренних рисков;</w:t>
            </w:r>
          </w:p>
        </w:tc>
        <w:tc>
          <w:tcPr>
            <w:tcW w:w="796" w:type="dxa"/>
            <w:vAlign w:val="center"/>
          </w:tcPr>
          <w:p w14:paraId="4D0D825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A4F2EE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AC8580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2E69A4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3BA630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074C77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B1549F2" w14:textId="77777777" w:rsidR="0016782F" w:rsidRDefault="0016782F" w:rsidP="0016782F">
            <w:pPr>
              <w:jc w:val="center"/>
            </w:pPr>
            <w:r>
              <w:rPr>
                <w:rFonts w:ascii="Times New Roman" w:hAnsi="Times New Roman" w:cs="Times New Roman"/>
                <w:sz w:val="24"/>
                <w:szCs w:val="24"/>
              </w:rPr>
              <w:t>значимый</w:t>
            </w:r>
          </w:p>
        </w:tc>
      </w:tr>
      <w:tr w:rsidR="0016782F" w14:paraId="1AE59301" w14:textId="77777777" w:rsidTr="008763A1">
        <w:trPr>
          <w:trHeight w:val="1027"/>
        </w:trPr>
        <w:tc>
          <w:tcPr>
            <w:tcW w:w="754" w:type="dxa"/>
            <w:vMerge/>
          </w:tcPr>
          <w:p w14:paraId="548F1E74" w14:textId="77777777" w:rsidR="0016782F" w:rsidRDefault="0016782F" w:rsidP="0016782F">
            <w:pPr>
              <w:jc w:val="center"/>
              <w:rPr>
                <w:rFonts w:ascii="Times New Roman" w:hAnsi="Times New Roman"/>
                <w:sz w:val="24"/>
                <w:szCs w:val="24"/>
              </w:rPr>
            </w:pPr>
          </w:p>
        </w:tc>
        <w:tc>
          <w:tcPr>
            <w:tcW w:w="695" w:type="dxa"/>
            <w:vAlign w:val="center"/>
          </w:tcPr>
          <w:p w14:paraId="1190261B"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621284BE"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B7B49EE"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3D038A8" w14:textId="7921A7EB" w:rsidR="0016782F" w:rsidRDefault="0016782F" w:rsidP="0016782F">
            <w:pPr>
              <w:jc w:val="both"/>
              <w:rPr>
                <w:rFonts w:ascii="Times New Roman" w:hAnsi="Times New Roman"/>
                <w:sz w:val="24"/>
                <w:szCs w:val="24"/>
              </w:rPr>
            </w:pPr>
            <w:r>
              <w:rPr>
                <w:rFonts w:ascii="Times New Roman" w:hAnsi="Times New Roman"/>
                <w:sz w:val="24"/>
                <w:szCs w:val="24"/>
              </w:rPr>
              <w:t>несоблюдение порядка формирования и (или) актуализации Реестра внутренних рисков соответствующего структурного подразделения МУ ФК;</w:t>
            </w:r>
          </w:p>
        </w:tc>
        <w:tc>
          <w:tcPr>
            <w:tcW w:w="796" w:type="dxa"/>
            <w:vAlign w:val="center"/>
          </w:tcPr>
          <w:p w14:paraId="261A4EFD"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A54FE19"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9A4FC26"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969E2F9"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E352188"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754254A"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2275B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4AC79B75" w14:textId="77777777" w:rsidTr="00BE5967">
        <w:trPr>
          <w:trHeight w:val="1276"/>
        </w:trPr>
        <w:tc>
          <w:tcPr>
            <w:tcW w:w="754" w:type="dxa"/>
            <w:vMerge/>
          </w:tcPr>
          <w:p w14:paraId="74454987" w14:textId="77777777" w:rsidR="0016782F" w:rsidRDefault="0016782F" w:rsidP="0016782F">
            <w:pPr>
              <w:jc w:val="center"/>
              <w:rPr>
                <w:rFonts w:ascii="Times New Roman" w:hAnsi="Times New Roman"/>
                <w:sz w:val="24"/>
                <w:szCs w:val="24"/>
              </w:rPr>
            </w:pPr>
          </w:p>
        </w:tc>
        <w:tc>
          <w:tcPr>
            <w:tcW w:w="695" w:type="dxa"/>
            <w:vAlign w:val="center"/>
          </w:tcPr>
          <w:p w14:paraId="2122BAC7" w14:textId="77777777" w:rsidR="0016782F" w:rsidRPr="00086234" w:rsidRDefault="0016782F" w:rsidP="0016782F">
            <w:pPr>
              <w:jc w:val="center"/>
              <w:rPr>
                <w:rFonts w:ascii="Times New Roman" w:hAnsi="Times New Roman" w:cs="Times New Roman"/>
                <w:sz w:val="24"/>
                <w:szCs w:val="24"/>
                <w:lang w:val="en-US"/>
              </w:rPr>
            </w:pPr>
            <w:r w:rsidRPr="00CD01DC">
              <w:rPr>
                <w:rFonts w:ascii="Times New Roman" w:hAnsi="Times New Roman" w:cs="Times New Roman"/>
                <w:sz w:val="24"/>
                <w:szCs w:val="24"/>
                <w:lang w:val="en-US"/>
              </w:rPr>
              <w:t>8</w:t>
            </w:r>
          </w:p>
        </w:tc>
        <w:tc>
          <w:tcPr>
            <w:tcW w:w="696" w:type="dxa"/>
            <w:gridSpan w:val="2"/>
            <w:vAlign w:val="center"/>
          </w:tcPr>
          <w:p w14:paraId="4C642C26"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3</w:t>
            </w:r>
          </w:p>
        </w:tc>
        <w:tc>
          <w:tcPr>
            <w:tcW w:w="574" w:type="dxa"/>
            <w:vAlign w:val="center"/>
          </w:tcPr>
          <w:p w14:paraId="39FE8F10"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5C329CF"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формирования и представления Отчета о результатах управления внутренними рисками соответствующего структурного подразделения МУ ФК;</w:t>
            </w:r>
          </w:p>
        </w:tc>
        <w:tc>
          <w:tcPr>
            <w:tcW w:w="796" w:type="dxa"/>
            <w:vAlign w:val="center"/>
          </w:tcPr>
          <w:p w14:paraId="5B27D1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A0CDE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07B8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04E948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A3A6A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3D185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DB292E" w14:textId="77777777" w:rsidR="0016782F" w:rsidRDefault="0016782F" w:rsidP="0016782F">
            <w:pPr>
              <w:jc w:val="center"/>
            </w:pPr>
            <w:r>
              <w:rPr>
                <w:rFonts w:ascii="Times New Roman" w:hAnsi="Times New Roman" w:cs="Times New Roman"/>
                <w:sz w:val="24"/>
                <w:szCs w:val="24"/>
              </w:rPr>
              <w:t>значимый</w:t>
            </w:r>
          </w:p>
        </w:tc>
      </w:tr>
      <w:tr w:rsidR="0016782F" w14:paraId="4598A259" w14:textId="77777777" w:rsidTr="00BE5967">
        <w:trPr>
          <w:trHeight w:val="1848"/>
        </w:trPr>
        <w:tc>
          <w:tcPr>
            <w:tcW w:w="754" w:type="dxa"/>
            <w:vMerge/>
          </w:tcPr>
          <w:p w14:paraId="66A3B7DC" w14:textId="77777777" w:rsidR="0016782F" w:rsidRDefault="0016782F" w:rsidP="0016782F">
            <w:pPr>
              <w:jc w:val="center"/>
              <w:rPr>
                <w:rFonts w:ascii="Times New Roman" w:hAnsi="Times New Roman"/>
                <w:sz w:val="24"/>
                <w:szCs w:val="24"/>
              </w:rPr>
            </w:pPr>
          </w:p>
        </w:tc>
        <w:tc>
          <w:tcPr>
            <w:tcW w:w="695" w:type="dxa"/>
            <w:vAlign w:val="center"/>
          </w:tcPr>
          <w:p w14:paraId="31D16364" w14:textId="77777777" w:rsidR="0016782F" w:rsidRPr="00086234" w:rsidRDefault="0016782F" w:rsidP="0016782F">
            <w:pPr>
              <w:jc w:val="center"/>
              <w:rPr>
                <w:rFonts w:ascii="Times New Roman" w:hAnsi="Times New Roman" w:cs="Times New Roman"/>
                <w:sz w:val="24"/>
                <w:szCs w:val="24"/>
                <w:lang w:val="en-US"/>
              </w:rPr>
            </w:pPr>
            <w:r w:rsidRPr="00CD01DC">
              <w:rPr>
                <w:rFonts w:ascii="Times New Roman" w:hAnsi="Times New Roman" w:cs="Times New Roman"/>
                <w:sz w:val="24"/>
                <w:szCs w:val="24"/>
                <w:lang w:val="en-US"/>
              </w:rPr>
              <w:t>8</w:t>
            </w:r>
          </w:p>
        </w:tc>
        <w:tc>
          <w:tcPr>
            <w:tcW w:w="696" w:type="dxa"/>
            <w:gridSpan w:val="2"/>
            <w:vAlign w:val="center"/>
          </w:tcPr>
          <w:p w14:paraId="48DEBF74"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3</w:t>
            </w:r>
          </w:p>
        </w:tc>
        <w:tc>
          <w:tcPr>
            <w:tcW w:w="574" w:type="dxa"/>
            <w:vAlign w:val="center"/>
          </w:tcPr>
          <w:p w14:paraId="2463B3F6"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FFBB0A5" w14:textId="77777777" w:rsidR="0016782F" w:rsidRDefault="0016782F" w:rsidP="0016782F">
            <w:pPr>
              <w:jc w:val="both"/>
              <w:rPr>
                <w:rFonts w:ascii="Times New Roman" w:hAnsi="Times New Roman" w:cs="Times New Roman"/>
                <w:sz w:val="24"/>
                <w:szCs w:val="24"/>
              </w:rPr>
            </w:pPr>
            <w:r w:rsidRPr="00100D97">
              <w:rPr>
                <w:rFonts w:ascii="Times New Roman" w:hAnsi="Times New Roman"/>
                <w:sz w:val="24"/>
                <w:szCs w:val="24"/>
              </w:rPr>
              <w:t xml:space="preserve">отсутствие в </w:t>
            </w:r>
            <w:r w:rsidRPr="00100D97">
              <w:rPr>
                <w:rFonts w:ascii="Times New Roman" w:hAnsi="Times New Roman" w:cs="Times New Roman"/>
                <w:sz w:val="24"/>
                <w:szCs w:val="24"/>
              </w:rPr>
              <w:t>соответствующем</w:t>
            </w:r>
            <w:r w:rsidRPr="00100D97">
              <w:rPr>
                <w:rFonts w:ascii="Times New Roman" w:hAnsi="Times New Roman"/>
                <w:sz w:val="24"/>
                <w:szCs w:val="24"/>
              </w:rPr>
              <w:t xml:space="preserve"> структурном подразделении </w:t>
            </w:r>
            <w:r>
              <w:rPr>
                <w:rFonts w:ascii="Times New Roman" w:hAnsi="Times New Roman"/>
                <w:sz w:val="24"/>
                <w:szCs w:val="24"/>
              </w:rPr>
              <w:t>МУ ФК</w:t>
            </w:r>
            <w:r w:rsidRPr="00100D97">
              <w:rPr>
                <w:rFonts w:ascii="Times New Roman" w:hAnsi="Times New Roman"/>
                <w:sz w:val="24"/>
                <w:szCs w:val="24"/>
              </w:rPr>
              <w:t xml:space="preserve"> перечня операций, действий (в том числе по формированию документов), необходимых для выполнения функций и осуществления полномочий в установленной сфере деятельности;</w:t>
            </w:r>
          </w:p>
        </w:tc>
        <w:tc>
          <w:tcPr>
            <w:tcW w:w="796" w:type="dxa"/>
            <w:vAlign w:val="center"/>
          </w:tcPr>
          <w:p w14:paraId="15B48056" w14:textId="77777777" w:rsidR="0016782F" w:rsidRDefault="0016782F" w:rsidP="0016782F">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63" w:type="dxa"/>
            <w:vAlign w:val="center"/>
          </w:tcPr>
          <w:p w14:paraId="48AC27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6BA5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FC9A52E" w14:textId="77777777" w:rsidR="0016782F" w:rsidRDefault="0016782F" w:rsidP="0016782F">
            <w:pPr>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63" w:type="dxa"/>
            <w:vAlign w:val="center"/>
          </w:tcPr>
          <w:p w14:paraId="65D2AA01" w14:textId="77777777" w:rsidR="0016782F" w:rsidRDefault="0016782F" w:rsidP="0016782F">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85" w:type="dxa"/>
            <w:vAlign w:val="center"/>
          </w:tcPr>
          <w:p w14:paraId="5DD0CF77" w14:textId="77777777" w:rsidR="0016782F" w:rsidRDefault="0016782F" w:rsidP="0016782F">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1571" w:type="dxa"/>
            <w:vAlign w:val="center"/>
          </w:tcPr>
          <w:p w14:paraId="2EB3DF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85EFCDE" w14:textId="77777777" w:rsidTr="00895D1B">
        <w:trPr>
          <w:trHeight w:val="554"/>
        </w:trPr>
        <w:tc>
          <w:tcPr>
            <w:tcW w:w="754" w:type="dxa"/>
            <w:vMerge/>
          </w:tcPr>
          <w:p w14:paraId="0B991A82" w14:textId="77777777" w:rsidR="0016782F" w:rsidRDefault="0016782F" w:rsidP="0016782F">
            <w:pPr>
              <w:jc w:val="center"/>
              <w:rPr>
                <w:rFonts w:ascii="Times New Roman" w:hAnsi="Times New Roman"/>
                <w:sz w:val="24"/>
                <w:szCs w:val="24"/>
              </w:rPr>
            </w:pPr>
          </w:p>
        </w:tc>
        <w:tc>
          <w:tcPr>
            <w:tcW w:w="695" w:type="dxa"/>
            <w:vAlign w:val="center"/>
          </w:tcPr>
          <w:p w14:paraId="0B9AAF77"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484A3196"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15D1AA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BD4B70F" w14:textId="77777777" w:rsidR="0016782F" w:rsidRPr="00100D97" w:rsidRDefault="0016782F" w:rsidP="0016782F">
            <w:pPr>
              <w:jc w:val="both"/>
              <w:rPr>
                <w:rFonts w:ascii="Times New Roman" w:hAnsi="Times New Roman"/>
                <w:sz w:val="24"/>
                <w:szCs w:val="24"/>
              </w:rPr>
            </w:pPr>
            <w:r>
              <w:rPr>
                <w:rFonts w:ascii="Times New Roman" w:hAnsi="Times New Roman"/>
                <w:sz w:val="24"/>
                <w:szCs w:val="24"/>
              </w:rPr>
              <w:t xml:space="preserve">несоблюдение порядка формирования и (или) актуализации перечня операций </w:t>
            </w:r>
            <w:r w:rsidRPr="00100D97">
              <w:rPr>
                <w:rFonts w:ascii="Times New Roman" w:hAnsi="Times New Roman"/>
                <w:sz w:val="24"/>
                <w:szCs w:val="24"/>
              </w:rPr>
              <w:t>действий (в том числе по формированию документов), необходимых для выполнения функций и осуществления полномочий в установленной сфере деятельности</w:t>
            </w:r>
            <w:r>
              <w:rPr>
                <w:rFonts w:ascii="Times New Roman" w:hAnsi="Times New Roman"/>
                <w:sz w:val="24"/>
                <w:szCs w:val="24"/>
              </w:rPr>
              <w:t>;</w:t>
            </w:r>
          </w:p>
        </w:tc>
        <w:tc>
          <w:tcPr>
            <w:tcW w:w="796" w:type="dxa"/>
            <w:vAlign w:val="center"/>
          </w:tcPr>
          <w:p w14:paraId="3A7FA958"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E906837"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4FAD841"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646FA05"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BF28BCD"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2EA0639"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6FD8EE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30E74CA9" w14:textId="77777777" w:rsidTr="00895D1B">
        <w:trPr>
          <w:trHeight w:val="294"/>
        </w:trPr>
        <w:tc>
          <w:tcPr>
            <w:tcW w:w="754" w:type="dxa"/>
            <w:vMerge/>
          </w:tcPr>
          <w:p w14:paraId="1F17B428" w14:textId="77777777" w:rsidR="0016782F" w:rsidRDefault="0016782F" w:rsidP="0016782F">
            <w:pPr>
              <w:jc w:val="center"/>
              <w:rPr>
                <w:rFonts w:ascii="Times New Roman" w:hAnsi="Times New Roman" w:cs="Times New Roman"/>
                <w:sz w:val="24"/>
                <w:szCs w:val="24"/>
              </w:rPr>
            </w:pPr>
          </w:p>
        </w:tc>
        <w:tc>
          <w:tcPr>
            <w:tcW w:w="695" w:type="dxa"/>
            <w:vAlign w:val="center"/>
          </w:tcPr>
          <w:p w14:paraId="6B671E66" w14:textId="77777777" w:rsidR="0016782F" w:rsidRPr="00086234" w:rsidRDefault="0016782F" w:rsidP="0016782F">
            <w:pPr>
              <w:jc w:val="center"/>
              <w:rPr>
                <w:rFonts w:ascii="Times New Roman" w:hAnsi="Times New Roman" w:cs="Times New Roman"/>
                <w:sz w:val="24"/>
                <w:szCs w:val="24"/>
                <w:lang w:val="en-US"/>
              </w:rPr>
            </w:pPr>
            <w:r w:rsidRPr="00CD01DC">
              <w:rPr>
                <w:rFonts w:ascii="Times New Roman" w:hAnsi="Times New Roman" w:cs="Times New Roman"/>
                <w:sz w:val="24"/>
                <w:szCs w:val="24"/>
                <w:lang w:val="en-US"/>
              </w:rPr>
              <w:t>8</w:t>
            </w:r>
          </w:p>
        </w:tc>
        <w:tc>
          <w:tcPr>
            <w:tcW w:w="696" w:type="dxa"/>
            <w:gridSpan w:val="2"/>
            <w:vAlign w:val="center"/>
          </w:tcPr>
          <w:p w14:paraId="6E060DE9"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3</w:t>
            </w:r>
          </w:p>
        </w:tc>
        <w:tc>
          <w:tcPr>
            <w:tcW w:w="574" w:type="dxa"/>
            <w:vAlign w:val="center"/>
          </w:tcPr>
          <w:p w14:paraId="7950A258"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2571102B" w14:textId="77777777" w:rsidR="0016782F" w:rsidRDefault="0016782F" w:rsidP="0016782F">
            <w:pPr>
              <w:jc w:val="both"/>
              <w:rPr>
                <w:rFonts w:ascii="Times New Roman" w:hAnsi="Times New Roman" w:cs="Times New Roman"/>
                <w:sz w:val="24"/>
                <w:szCs w:val="24"/>
              </w:rPr>
            </w:pPr>
            <w:r>
              <w:rPr>
                <w:rFonts w:ascii="Times New Roman" w:hAnsi="Times New Roman"/>
                <w:sz w:val="24"/>
                <w:szCs w:val="24"/>
              </w:rPr>
              <w:t xml:space="preserve">отсутствие в </w:t>
            </w:r>
            <w:r>
              <w:rPr>
                <w:rFonts w:ascii="Times New Roman" w:hAnsi="Times New Roman" w:cs="Times New Roman"/>
                <w:sz w:val="24"/>
                <w:szCs w:val="24"/>
              </w:rPr>
              <w:t>соответствующем</w:t>
            </w:r>
            <w:r>
              <w:rPr>
                <w:rFonts w:ascii="Times New Roman" w:hAnsi="Times New Roman"/>
                <w:sz w:val="24"/>
                <w:szCs w:val="24"/>
              </w:rPr>
              <w:t xml:space="preserve"> структурном подразделении МУ ФК утвержденной Карты внутреннего контроля на очередной год;</w:t>
            </w:r>
          </w:p>
        </w:tc>
        <w:tc>
          <w:tcPr>
            <w:tcW w:w="796" w:type="dxa"/>
            <w:vAlign w:val="center"/>
          </w:tcPr>
          <w:p w14:paraId="7D86016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EFFC8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B848B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CAAE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385436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A77B63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D960FC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58E5C4D7" w14:textId="77777777" w:rsidTr="00895D1B">
        <w:trPr>
          <w:trHeight w:val="85"/>
        </w:trPr>
        <w:tc>
          <w:tcPr>
            <w:tcW w:w="754" w:type="dxa"/>
            <w:vMerge/>
          </w:tcPr>
          <w:p w14:paraId="3474B873" w14:textId="77777777" w:rsidR="0016782F" w:rsidRDefault="0016782F" w:rsidP="0016782F">
            <w:pPr>
              <w:jc w:val="center"/>
              <w:rPr>
                <w:rFonts w:ascii="Times New Roman" w:hAnsi="Times New Roman" w:cs="Times New Roman"/>
                <w:sz w:val="24"/>
                <w:szCs w:val="24"/>
              </w:rPr>
            </w:pPr>
          </w:p>
        </w:tc>
        <w:tc>
          <w:tcPr>
            <w:tcW w:w="695" w:type="dxa"/>
            <w:vAlign w:val="center"/>
          </w:tcPr>
          <w:p w14:paraId="7CD4F16F"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103F317A"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359DC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096A29E7" w14:textId="77777777" w:rsidR="0016782F" w:rsidRPr="00100D97" w:rsidRDefault="0016782F" w:rsidP="0016782F">
            <w:pPr>
              <w:jc w:val="both"/>
              <w:rPr>
                <w:rFonts w:ascii="Times New Roman" w:hAnsi="Times New Roman"/>
                <w:sz w:val="24"/>
                <w:szCs w:val="24"/>
              </w:rPr>
            </w:pPr>
            <w:r>
              <w:rPr>
                <w:rFonts w:ascii="Times New Roman" w:hAnsi="Times New Roman"/>
                <w:sz w:val="24"/>
                <w:szCs w:val="24"/>
              </w:rPr>
              <w:t xml:space="preserve">несоблюдение порядка формирования и (или) актуализации </w:t>
            </w:r>
            <w:r w:rsidRPr="00100D97">
              <w:rPr>
                <w:rFonts w:ascii="Times New Roman" w:hAnsi="Times New Roman"/>
                <w:sz w:val="24"/>
                <w:szCs w:val="24"/>
              </w:rPr>
              <w:t>Карты внутреннего контроля на очередной год</w:t>
            </w:r>
            <w:r>
              <w:rPr>
                <w:rFonts w:ascii="Times New Roman" w:hAnsi="Times New Roman"/>
                <w:sz w:val="24"/>
                <w:szCs w:val="24"/>
              </w:rPr>
              <w:t xml:space="preserve"> соответствующего структурного подразделения МУ ФК;</w:t>
            </w:r>
          </w:p>
        </w:tc>
        <w:tc>
          <w:tcPr>
            <w:tcW w:w="796" w:type="dxa"/>
            <w:vAlign w:val="center"/>
          </w:tcPr>
          <w:p w14:paraId="48D63066" w14:textId="77777777" w:rsidR="0016782F" w:rsidRPr="00100D97" w:rsidRDefault="0016782F" w:rsidP="0016782F">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63" w:type="dxa"/>
            <w:vAlign w:val="center"/>
          </w:tcPr>
          <w:p w14:paraId="5C0B9CB5" w14:textId="77777777" w:rsidR="0016782F" w:rsidRPr="00100D97" w:rsidRDefault="0016782F" w:rsidP="0016782F">
            <w:pPr>
              <w:jc w:val="center"/>
              <w:rPr>
                <w:rFonts w:ascii="Times New Roman" w:hAnsi="Times New Roman" w:cs="Times New Roman"/>
                <w:sz w:val="24"/>
                <w:szCs w:val="24"/>
              </w:rPr>
            </w:pPr>
            <w:r w:rsidRPr="00100D97">
              <w:rPr>
                <w:rFonts w:ascii="Times New Roman" w:hAnsi="Times New Roman" w:cs="Times New Roman"/>
                <w:sz w:val="24"/>
                <w:szCs w:val="24"/>
              </w:rPr>
              <w:t>–</w:t>
            </w:r>
          </w:p>
        </w:tc>
        <w:tc>
          <w:tcPr>
            <w:tcW w:w="785" w:type="dxa"/>
            <w:vAlign w:val="center"/>
          </w:tcPr>
          <w:p w14:paraId="4487BBEC" w14:textId="77777777" w:rsidR="0016782F" w:rsidRPr="00100D97" w:rsidRDefault="0016782F" w:rsidP="0016782F">
            <w:pPr>
              <w:shd w:val="clear" w:color="auto" w:fill="FFFFFF"/>
              <w:tabs>
                <w:tab w:val="left" w:pos="0"/>
                <w:tab w:val="left" w:pos="1440"/>
              </w:tabs>
              <w:jc w:val="center"/>
              <w:rPr>
                <w:rFonts w:ascii="Times New Roman" w:hAnsi="Times New Roman" w:cs="Times New Roman"/>
                <w:sz w:val="24"/>
                <w:szCs w:val="24"/>
              </w:rPr>
            </w:pPr>
            <w:r w:rsidRPr="00100D97">
              <w:rPr>
                <w:rFonts w:ascii="Times New Roman" w:hAnsi="Times New Roman" w:cs="Times New Roman"/>
                <w:sz w:val="24"/>
                <w:szCs w:val="24"/>
              </w:rPr>
              <w:t>Х</w:t>
            </w:r>
          </w:p>
        </w:tc>
        <w:tc>
          <w:tcPr>
            <w:tcW w:w="741" w:type="dxa"/>
            <w:vAlign w:val="center"/>
          </w:tcPr>
          <w:p w14:paraId="2641235A"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BF60CA3"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94F93FF"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ED5BC1" w14:textId="77777777" w:rsidR="0016782F" w:rsidRPr="00100D97"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47212827" w14:textId="77777777" w:rsidTr="00895D1B">
        <w:trPr>
          <w:trHeight w:val="1186"/>
        </w:trPr>
        <w:tc>
          <w:tcPr>
            <w:tcW w:w="754" w:type="dxa"/>
            <w:vMerge/>
          </w:tcPr>
          <w:p w14:paraId="01BD621F" w14:textId="77777777" w:rsidR="0016782F" w:rsidRDefault="0016782F" w:rsidP="0016782F">
            <w:pPr>
              <w:jc w:val="center"/>
              <w:rPr>
                <w:rFonts w:ascii="Times New Roman" w:hAnsi="Times New Roman" w:cs="Times New Roman"/>
                <w:sz w:val="24"/>
                <w:szCs w:val="24"/>
              </w:rPr>
            </w:pPr>
          </w:p>
        </w:tc>
        <w:tc>
          <w:tcPr>
            <w:tcW w:w="695" w:type="dxa"/>
            <w:vAlign w:val="center"/>
          </w:tcPr>
          <w:p w14:paraId="5969F5F5" w14:textId="77777777" w:rsidR="0016782F" w:rsidRPr="00086234" w:rsidRDefault="0016782F" w:rsidP="0016782F">
            <w:pPr>
              <w:jc w:val="center"/>
              <w:rPr>
                <w:rFonts w:ascii="Times New Roman" w:hAnsi="Times New Roman" w:cs="Times New Roman"/>
                <w:sz w:val="24"/>
                <w:szCs w:val="24"/>
                <w:lang w:val="en-US"/>
              </w:rPr>
            </w:pPr>
            <w:r w:rsidRPr="00CD01DC">
              <w:rPr>
                <w:rFonts w:ascii="Times New Roman" w:hAnsi="Times New Roman" w:cs="Times New Roman"/>
                <w:sz w:val="24"/>
                <w:szCs w:val="24"/>
                <w:lang w:val="en-US"/>
              </w:rPr>
              <w:t>8</w:t>
            </w:r>
          </w:p>
        </w:tc>
        <w:tc>
          <w:tcPr>
            <w:tcW w:w="696" w:type="dxa"/>
            <w:gridSpan w:val="2"/>
            <w:vAlign w:val="center"/>
          </w:tcPr>
          <w:p w14:paraId="510DA8C6" w14:textId="77777777" w:rsidR="0016782F" w:rsidRPr="00086234" w:rsidRDefault="0016782F" w:rsidP="0016782F">
            <w:pPr>
              <w:jc w:val="center"/>
              <w:rPr>
                <w:rFonts w:ascii="Times New Roman" w:hAnsi="Times New Roman" w:cs="Times New Roman"/>
                <w:sz w:val="24"/>
                <w:szCs w:val="24"/>
                <w:lang w:val="en-US"/>
              </w:rPr>
            </w:pPr>
            <w:r w:rsidRPr="00086234">
              <w:rPr>
                <w:rFonts w:ascii="Times New Roman" w:hAnsi="Times New Roman" w:cs="Times New Roman"/>
                <w:sz w:val="24"/>
                <w:szCs w:val="24"/>
                <w:lang w:val="en-US"/>
              </w:rPr>
              <w:t>3</w:t>
            </w:r>
          </w:p>
        </w:tc>
        <w:tc>
          <w:tcPr>
            <w:tcW w:w="574" w:type="dxa"/>
            <w:vAlign w:val="center"/>
          </w:tcPr>
          <w:p w14:paraId="14108C93"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59ED924E"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ведения соответствующим структурным подразделением МУ ФК Ж</w:t>
            </w:r>
            <w:r>
              <w:rPr>
                <w:rFonts w:ascii="Times New Roman" w:eastAsia="Times New Roman" w:hAnsi="Times New Roman" w:cs="Times New Roman"/>
                <w:sz w:val="24"/>
                <w:szCs w:val="24"/>
                <w:lang w:eastAsia="ru-RU"/>
              </w:rPr>
              <w:t>урнала учета выявленных нарушений за текущий год</w:t>
            </w:r>
            <w:r>
              <w:rPr>
                <w:rFonts w:ascii="Times New Roman" w:hAnsi="Times New Roman" w:cs="Times New Roman"/>
                <w:sz w:val="24"/>
                <w:szCs w:val="24"/>
              </w:rPr>
              <w:t>;</w:t>
            </w:r>
          </w:p>
        </w:tc>
        <w:tc>
          <w:tcPr>
            <w:tcW w:w="796" w:type="dxa"/>
            <w:vAlign w:val="center"/>
          </w:tcPr>
          <w:p w14:paraId="0A12AF4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DBE53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3F4D9A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34DB1E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ADEE0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90CAD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2C3A8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61FBF13E" w14:textId="77777777" w:rsidTr="00F017FF">
        <w:trPr>
          <w:trHeight w:val="85"/>
        </w:trPr>
        <w:tc>
          <w:tcPr>
            <w:tcW w:w="754" w:type="dxa"/>
            <w:vMerge/>
          </w:tcPr>
          <w:p w14:paraId="1F1E6B50" w14:textId="77777777" w:rsidR="0016782F" w:rsidRDefault="0016782F" w:rsidP="0016782F">
            <w:pPr>
              <w:jc w:val="center"/>
              <w:rPr>
                <w:rFonts w:ascii="Times New Roman" w:hAnsi="Times New Roman" w:cs="Times New Roman"/>
                <w:sz w:val="24"/>
                <w:szCs w:val="24"/>
              </w:rPr>
            </w:pPr>
          </w:p>
        </w:tc>
        <w:tc>
          <w:tcPr>
            <w:tcW w:w="695" w:type="dxa"/>
            <w:vAlign w:val="center"/>
          </w:tcPr>
          <w:p w14:paraId="6D07A245" w14:textId="77777777" w:rsidR="0016782F" w:rsidRPr="00F017FF"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58E9127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0768AE5" w14:textId="26A1A830"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5EBB2BFC" w14:textId="379378A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и направления на рассмотрение результатов внутреннего контроля;</w:t>
            </w:r>
          </w:p>
        </w:tc>
        <w:tc>
          <w:tcPr>
            <w:tcW w:w="796" w:type="dxa"/>
            <w:vAlign w:val="center"/>
          </w:tcPr>
          <w:p w14:paraId="4D93569D"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86E91D7"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4DD9F8D" w14:textId="77777777" w:rsidR="0016782F" w:rsidRPr="00885B0B" w:rsidRDefault="0016782F" w:rsidP="0016782F">
            <w:pPr>
              <w:shd w:val="clear" w:color="auto" w:fill="FFFFFF"/>
              <w:tabs>
                <w:tab w:val="left" w:pos="0"/>
                <w:tab w:val="left" w:pos="1440"/>
              </w:tabs>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53EB1C6"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36D2B2"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3DC15D" w14:textId="77777777" w:rsidR="0016782F" w:rsidRPr="00885B0B"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F3010A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rsidRPr="00CD5A6F" w14:paraId="537B2F74" w14:textId="77777777" w:rsidTr="00F017FF">
        <w:trPr>
          <w:trHeight w:val="85"/>
        </w:trPr>
        <w:tc>
          <w:tcPr>
            <w:tcW w:w="754" w:type="dxa"/>
            <w:vMerge/>
          </w:tcPr>
          <w:p w14:paraId="2C6BF867" w14:textId="77777777" w:rsidR="0016782F" w:rsidRPr="00CD5A6F" w:rsidRDefault="0016782F" w:rsidP="0016782F">
            <w:pPr>
              <w:jc w:val="center"/>
              <w:rPr>
                <w:rFonts w:ascii="Times New Roman" w:hAnsi="Times New Roman" w:cs="Times New Roman"/>
                <w:sz w:val="24"/>
                <w:szCs w:val="24"/>
              </w:rPr>
            </w:pPr>
          </w:p>
        </w:tc>
        <w:tc>
          <w:tcPr>
            <w:tcW w:w="695" w:type="dxa"/>
            <w:vAlign w:val="center"/>
          </w:tcPr>
          <w:p w14:paraId="4525454F" w14:textId="0680EEE3"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8</w:t>
            </w:r>
          </w:p>
        </w:tc>
        <w:tc>
          <w:tcPr>
            <w:tcW w:w="696" w:type="dxa"/>
            <w:gridSpan w:val="2"/>
            <w:vAlign w:val="center"/>
          </w:tcPr>
          <w:p w14:paraId="41E0C2E3" w14:textId="4AF555B2"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3</w:t>
            </w:r>
          </w:p>
        </w:tc>
        <w:tc>
          <w:tcPr>
            <w:tcW w:w="574" w:type="dxa"/>
            <w:vAlign w:val="center"/>
          </w:tcPr>
          <w:p w14:paraId="66A15A7A" w14:textId="126D13FD"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10</w:t>
            </w:r>
          </w:p>
        </w:tc>
        <w:tc>
          <w:tcPr>
            <w:tcW w:w="5274" w:type="dxa"/>
            <w:vAlign w:val="center"/>
          </w:tcPr>
          <w:p w14:paraId="5718D642" w14:textId="664B82CA" w:rsidR="0016782F" w:rsidRPr="00CD5A6F" w:rsidRDefault="0016782F" w:rsidP="0016782F">
            <w:pPr>
              <w:jc w:val="both"/>
              <w:rPr>
                <w:rFonts w:ascii="Times New Roman" w:hAnsi="Times New Roman" w:cs="Times New Roman"/>
                <w:sz w:val="24"/>
                <w:szCs w:val="24"/>
              </w:rPr>
            </w:pPr>
            <w:r w:rsidRPr="00CD5A6F">
              <w:rPr>
                <w:rFonts w:ascii="Times New Roman" w:hAnsi="Times New Roman" w:cs="Times New Roman"/>
                <w:sz w:val="24"/>
                <w:szCs w:val="24"/>
              </w:rPr>
              <w:t>несоблюдение порядка представления информации о результатах внутреннего контроля в контрольно-аудиторское подразделение МУ ФК</w:t>
            </w:r>
            <w:r>
              <w:rPr>
                <w:rFonts w:ascii="Times New Roman" w:hAnsi="Times New Roman" w:cs="Times New Roman"/>
                <w:sz w:val="24"/>
                <w:szCs w:val="24"/>
              </w:rPr>
              <w:t>;</w:t>
            </w:r>
          </w:p>
        </w:tc>
        <w:tc>
          <w:tcPr>
            <w:tcW w:w="796" w:type="dxa"/>
            <w:vAlign w:val="center"/>
          </w:tcPr>
          <w:p w14:paraId="6EE076F1" w14:textId="24D14A5D" w:rsidR="0016782F" w:rsidRPr="00CD5A6F" w:rsidRDefault="0016782F" w:rsidP="0016782F">
            <w:pPr>
              <w:shd w:val="clear" w:color="auto" w:fill="FFFFFF"/>
              <w:tabs>
                <w:tab w:val="left" w:pos="0"/>
                <w:tab w:val="left" w:pos="1440"/>
              </w:tabs>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63" w:type="dxa"/>
            <w:vAlign w:val="center"/>
          </w:tcPr>
          <w:p w14:paraId="343FFB01" w14:textId="721DE361"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Х</w:t>
            </w:r>
          </w:p>
        </w:tc>
        <w:tc>
          <w:tcPr>
            <w:tcW w:w="785" w:type="dxa"/>
            <w:vAlign w:val="center"/>
          </w:tcPr>
          <w:p w14:paraId="158D2E28" w14:textId="55BCE948" w:rsidR="0016782F" w:rsidRPr="00CD5A6F" w:rsidRDefault="0016782F" w:rsidP="0016782F">
            <w:pPr>
              <w:shd w:val="clear" w:color="auto" w:fill="FFFFFF"/>
              <w:tabs>
                <w:tab w:val="left" w:pos="0"/>
                <w:tab w:val="left" w:pos="1440"/>
              </w:tabs>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41" w:type="dxa"/>
            <w:vAlign w:val="center"/>
          </w:tcPr>
          <w:p w14:paraId="6430715F" w14:textId="4D75C6C6"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Х</w:t>
            </w:r>
          </w:p>
        </w:tc>
        <w:tc>
          <w:tcPr>
            <w:tcW w:w="763" w:type="dxa"/>
            <w:vAlign w:val="center"/>
          </w:tcPr>
          <w:p w14:paraId="317A363C" w14:textId="59BE7DD2"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785" w:type="dxa"/>
            <w:vAlign w:val="center"/>
          </w:tcPr>
          <w:p w14:paraId="387F64C7" w14:textId="403FBB84"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w:t>
            </w:r>
          </w:p>
        </w:tc>
        <w:tc>
          <w:tcPr>
            <w:tcW w:w="1571" w:type="dxa"/>
            <w:vAlign w:val="center"/>
          </w:tcPr>
          <w:p w14:paraId="0A49FCFD" w14:textId="6E024C3E" w:rsidR="0016782F" w:rsidRPr="00CD5A6F" w:rsidRDefault="0016782F" w:rsidP="0016782F">
            <w:pPr>
              <w:jc w:val="center"/>
              <w:rPr>
                <w:rFonts w:ascii="Times New Roman" w:hAnsi="Times New Roman" w:cs="Times New Roman"/>
                <w:sz w:val="24"/>
                <w:szCs w:val="24"/>
              </w:rPr>
            </w:pPr>
            <w:r w:rsidRPr="00CD5A6F">
              <w:rPr>
                <w:rFonts w:ascii="Times New Roman" w:hAnsi="Times New Roman" w:cs="Times New Roman"/>
                <w:sz w:val="24"/>
                <w:szCs w:val="24"/>
              </w:rPr>
              <w:t>средний</w:t>
            </w:r>
          </w:p>
        </w:tc>
      </w:tr>
      <w:tr w:rsidR="0016782F" w14:paraId="49CD2364" w14:textId="77777777" w:rsidTr="00F017FF">
        <w:trPr>
          <w:trHeight w:val="85"/>
        </w:trPr>
        <w:tc>
          <w:tcPr>
            <w:tcW w:w="754" w:type="dxa"/>
            <w:vMerge/>
          </w:tcPr>
          <w:p w14:paraId="1962CD2A" w14:textId="77777777" w:rsidR="0016782F" w:rsidRDefault="0016782F" w:rsidP="0016782F">
            <w:pPr>
              <w:jc w:val="center"/>
              <w:rPr>
                <w:rFonts w:ascii="Times New Roman" w:hAnsi="Times New Roman" w:cs="Times New Roman"/>
                <w:sz w:val="24"/>
                <w:szCs w:val="24"/>
              </w:rPr>
            </w:pPr>
          </w:p>
        </w:tc>
        <w:tc>
          <w:tcPr>
            <w:tcW w:w="695" w:type="dxa"/>
            <w:vAlign w:val="center"/>
          </w:tcPr>
          <w:p w14:paraId="7E657E79"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8</w:t>
            </w:r>
          </w:p>
        </w:tc>
        <w:tc>
          <w:tcPr>
            <w:tcW w:w="696" w:type="dxa"/>
            <w:gridSpan w:val="2"/>
            <w:vAlign w:val="center"/>
          </w:tcPr>
          <w:p w14:paraId="16B1ED5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2EA95A5" w14:textId="7EDA4B8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3C7BA48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6E636A6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6F563A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FC078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5B8CEF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DE95B5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61B82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BE275C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30B6F2E8" w14:textId="77777777" w:rsidTr="003F0B66">
        <w:trPr>
          <w:trHeight w:val="109"/>
        </w:trPr>
        <w:tc>
          <w:tcPr>
            <w:tcW w:w="754" w:type="dxa"/>
            <w:vMerge w:val="restart"/>
          </w:tcPr>
          <w:p w14:paraId="5DD393D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18DB50C9"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Осуществление работы с электронной подписью:</w:t>
            </w:r>
          </w:p>
        </w:tc>
      </w:tr>
      <w:tr w:rsidR="0016782F" w14:paraId="0ECB925B" w14:textId="77777777" w:rsidTr="008763A1">
        <w:trPr>
          <w:trHeight w:val="699"/>
        </w:trPr>
        <w:tc>
          <w:tcPr>
            <w:tcW w:w="754" w:type="dxa"/>
            <w:vMerge/>
          </w:tcPr>
          <w:p w14:paraId="7591777C" w14:textId="77777777" w:rsidR="0016782F" w:rsidRDefault="0016782F" w:rsidP="0016782F">
            <w:pPr>
              <w:jc w:val="center"/>
              <w:rPr>
                <w:rFonts w:ascii="Times New Roman" w:hAnsi="Times New Roman" w:cs="Times New Roman"/>
                <w:sz w:val="24"/>
                <w:szCs w:val="24"/>
              </w:rPr>
            </w:pPr>
          </w:p>
        </w:tc>
        <w:tc>
          <w:tcPr>
            <w:tcW w:w="695" w:type="dxa"/>
            <w:vAlign w:val="center"/>
          </w:tcPr>
          <w:p w14:paraId="68A1BBA4" w14:textId="77777777" w:rsidR="0016782F" w:rsidRPr="00AE558C"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1FA87C7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DBC8F3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5CE2516" w14:textId="7833C9A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w:t>
            </w:r>
            <w:r w:rsidRPr="003F26FA">
              <w:rPr>
                <w:rFonts w:ascii="Times New Roman" w:hAnsi="Times New Roman" w:cs="Times New Roman"/>
                <w:sz w:val="24"/>
                <w:szCs w:val="24"/>
              </w:rPr>
              <w:t>есоответствие электронной подписи должностных лиц</w:t>
            </w:r>
            <w:r>
              <w:rPr>
                <w:rFonts w:ascii="Times New Roman" w:hAnsi="Times New Roman" w:cs="Times New Roman"/>
                <w:sz w:val="24"/>
                <w:szCs w:val="24"/>
              </w:rPr>
              <w:t>,</w:t>
            </w:r>
            <w:r w:rsidRPr="003F26FA">
              <w:rPr>
                <w:rFonts w:ascii="Times New Roman" w:hAnsi="Times New Roman" w:cs="Times New Roman"/>
                <w:sz w:val="24"/>
                <w:szCs w:val="24"/>
              </w:rPr>
              <w:t xml:space="preserve"> подписавших платежный документ, данным карточки образцов подписей</w:t>
            </w:r>
            <w:r>
              <w:rPr>
                <w:rFonts w:ascii="Times New Roman" w:hAnsi="Times New Roman" w:cs="Times New Roman"/>
                <w:sz w:val="24"/>
                <w:szCs w:val="24"/>
              </w:rPr>
              <w:t>;</w:t>
            </w:r>
          </w:p>
        </w:tc>
        <w:tc>
          <w:tcPr>
            <w:tcW w:w="796" w:type="dxa"/>
            <w:vAlign w:val="center"/>
          </w:tcPr>
          <w:p w14:paraId="3071B87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5BEE0F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C9F40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CA340C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F9E24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66A5D3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985D8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0321FFEB" w14:textId="77777777" w:rsidTr="00F017FF">
        <w:trPr>
          <w:trHeight w:val="85"/>
        </w:trPr>
        <w:tc>
          <w:tcPr>
            <w:tcW w:w="754" w:type="dxa"/>
            <w:vMerge/>
          </w:tcPr>
          <w:p w14:paraId="32BA639C" w14:textId="77777777" w:rsidR="0016782F" w:rsidRDefault="0016782F" w:rsidP="0016782F">
            <w:pPr>
              <w:jc w:val="center"/>
              <w:rPr>
                <w:rFonts w:ascii="Times New Roman" w:hAnsi="Times New Roman" w:cs="Times New Roman"/>
                <w:sz w:val="24"/>
                <w:szCs w:val="24"/>
              </w:rPr>
            </w:pPr>
          </w:p>
        </w:tc>
        <w:tc>
          <w:tcPr>
            <w:tcW w:w="695" w:type="dxa"/>
            <w:vAlign w:val="center"/>
          </w:tcPr>
          <w:p w14:paraId="338C1424" w14:textId="77777777" w:rsidR="0016782F" w:rsidRPr="00AE558C"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1FED72F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35FFE9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4B6BBAD"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314AA70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F58BF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0711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436E04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478F0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482F4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84AA82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2BEDD1D3" w14:textId="77777777" w:rsidTr="003F0B66">
        <w:trPr>
          <w:trHeight w:val="310"/>
        </w:trPr>
        <w:tc>
          <w:tcPr>
            <w:tcW w:w="754" w:type="dxa"/>
            <w:vMerge w:val="restart"/>
          </w:tcPr>
          <w:p w14:paraId="4A6397B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3443" w:type="dxa"/>
            <w:gridSpan w:val="12"/>
            <w:vAlign w:val="center"/>
          </w:tcPr>
          <w:p w14:paraId="69C0FE6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технологических (технических) регламентов Федерального казначейства в части осуществления функций </w:t>
            </w:r>
            <w:r>
              <w:rPr>
                <w:rFonts w:ascii="Times New Roman" w:hAnsi="Times New Roman" w:cs="Times New Roman"/>
                <w:sz w:val="24"/>
                <w:szCs w:val="24"/>
              </w:rPr>
              <w:br/>
              <w:t>по соответствующему направлению деятельности МУ ФК</w:t>
            </w:r>
            <w:r>
              <w:rPr>
                <w:rFonts w:ascii="Times New Roman" w:eastAsia="Calibri" w:hAnsi="Times New Roman" w:cs="Times New Roman"/>
                <w:sz w:val="24"/>
                <w:szCs w:val="24"/>
              </w:rPr>
              <w:t>:</w:t>
            </w:r>
          </w:p>
        </w:tc>
      </w:tr>
      <w:tr w:rsidR="0016782F" w14:paraId="094E4E1B" w14:textId="77777777" w:rsidTr="00B300D8">
        <w:trPr>
          <w:trHeight w:val="130"/>
        </w:trPr>
        <w:tc>
          <w:tcPr>
            <w:tcW w:w="754" w:type="dxa"/>
            <w:vMerge/>
          </w:tcPr>
          <w:p w14:paraId="5D975BE6" w14:textId="77777777" w:rsidR="0016782F" w:rsidRDefault="0016782F" w:rsidP="0016782F">
            <w:pPr>
              <w:jc w:val="center"/>
              <w:rPr>
                <w:rFonts w:ascii="Times New Roman" w:hAnsi="Times New Roman"/>
                <w:sz w:val="24"/>
                <w:szCs w:val="24"/>
              </w:rPr>
            </w:pPr>
          </w:p>
        </w:tc>
        <w:tc>
          <w:tcPr>
            <w:tcW w:w="695" w:type="dxa"/>
            <w:vAlign w:val="center"/>
          </w:tcPr>
          <w:p w14:paraId="12AD7501" w14:textId="77777777" w:rsidR="0016782F" w:rsidRPr="00086234" w:rsidRDefault="0016782F" w:rsidP="0016782F">
            <w:pPr>
              <w:jc w:val="center"/>
              <w:rPr>
                <w:rFonts w:ascii="Times New Roman" w:hAnsi="Times New Roman" w:cs="Times New Roman"/>
                <w:sz w:val="24"/>
                <w:szCs w:val="24"/>
              </w:rPr>
            </w:pPr>
            <w:r w:rsidRPr="00851F3D">
              <w:rPr>
                <w:rFonts w:ascii="Times New Roman" w:hAnsi="Times New Roman" w:cs="Times New Roman"/>
                <w:sz w:val="24"/>
                <w:szCs w:val="24"/>
              </w:rPr>
              <w:t>8</w:t>
            </w:r>
          </w:p>
        </w:tc>
        <w:tc>
          <w:tcPr>
            <w:tcW w:w="696" w:type="dxa"/>
            <w:gridSpan w:val="2"/>
            <w:vAlign w:val="center"/>
          </w:tcPr>
          <w:p w14:paraId="236E50C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A1E8D1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1182D55" w14:textId="77777777" w:rsidR="0016782F" w:rsidRDefault="0016782F" w:rsidP="0016782F">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н</w:t>
            </w:r>
            <w:r>
              <w:rPr>
                <w:rFonts w:ascii="Times New Roman" w:hAnsi="Times New Roman" w:cs="Times New Roman"/>
                <w:sz w:val="24"/>
                <w:szCs w:val="24"/>
              </w:rPr>
              <w:t>есоблюдение</w:t>
            </w:r>
            <w:r>
              <w:rPr>
                <w:rFonts w:ascii="Times New Roman" w:eastAsia="Calibri" w:hAnsi="Times New Roman" w:cs="Times New Roman"/>
                <w:sz w:val="24"/>
                <w:szCs w:val="24"/>
              </w:rPr>
              <w:t xml:space="preserve"> требований технологических регламентов Федерального казначейства в части осуществления функций по </w:t>
            </w:r>
            <w:r>
              <w:rPr>
                <w:rFonts w:ascii="Times New Roman" w:hAnsi="Times New Roman" w:cs="Times New Roman"/>
                <w:sz w:val="24"/>
                <w:szCs w:val="24"/>
              </w:rPr>
              <w:t>соответствующему</w:t>
            </w:r>
            <w:r>
              <w:rPr>
                <w:rFonts w:ascii="Times New Roman" w:eastAsia="Calibri" w:hAnsi="Times New Roman" w:cs="Times New Roman"/>
                <w:sz w:val="24"/>
                <w:szCs w:val="24"/>
              </w:rPr>
              <w:t xml:space="preserve"> направлению деятельности</w:t>
            </w:r>
            <w:r>
              <w:rPr>
                <w:rFonts w:ascii="Times New Roman" w:hAnsi="Times New Roman" w:cs="Times New Roman"/>
                <w:sz w:val="24"/>
                <w:szCs w:val="24"/>
              </w:rPr>
              <w:t xml:space="preserve"> МУ ФК;</w:t>
            </w:r>
          </w:p>
        </w:tc>
        <w:tc>
          <w:tcPr>
            <w:tcW w:w="796" w:type="dxa"/>
            <w:vAlign w:val="center"/>
          </w:tcPr>
          <w:p w14:paraId="778FFEA0"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6A283DC7"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24D6ECA9"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41" w:type="dxa"/>
            <w:vAlign w:val="center"/>
          </w:tcPr>
          <w:p w14:paraId="6441E26A"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4E97E03D"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338254EF"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1571" w:type="dxa"/>
            <w:vAlign w:val="center"/>
          </w:tcPr>
          <w:p w14:paraId="2A012752" w14:textId="77777777" w:rsidR="0016782F" w:rsidRDefault="0016782F" w:rsidP="0016782F">
            <w:pPr>
              <w:jc w:val="center"/>
            </w:pPr>
            <w:r>
              <w:rPr>
                <w:rFonts w:ascii="Times New Roman" w:hAnsi="Times New Roman" w:cs="Times New Roman"/>
                <w:sz w:val="24"/>
                <w:szCs w:val="24"/>
              </w:rPr>
              <w:t>значимый</w:t>
            </w:r>
          </w:p>
        </w:tc>
      </w:tr>
      <w:tr w:rsidR="0016782F" w14:paraId="1569E488" w14:textId="77777777" w:rsidTr="00B300D8">
        <w:trPr>
          <w:trHeight w:val="130"/>
        </w:trPr>
        <w:tc>
          <w:tcPr>
            <w:tcW w:w="754" w:type="dxa"/>
            <w:vMerge/>
          </w:tcPr>
          <w:p w14:paraId="1C172911" w14:textId="77777777" w:rsidR="0016782F" w:rsidRDefault="0016782F" w:rsidP="0016782F">
            <w:pPr>
              <w:jc w:val="center"/>
              <w:rPr>
                <w:rFonts w:ascii="Times New Roman" w:hAnsi="Times New Roman"/>
                <w:sz w:val="24"/>
                <w:szCs w:val="24"/>
              </w:rPr>
            </w:pPr>
          </w:p>
        </w:tc>
        <w:tc>
          <w:tcPr>
            <w:tcW w:w="695" w:type="dxa"/>
            <w:vAlign w:val="center"/>
          </w:tcPr>
          <w:p w14:paraId="3F8F410D"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8</w:t>
            </w:r>
          </w:p>
        </w:tc>
        <w:tc>
          <w:tcPr>
            <w:tcW w:w="696" w:type="dxa"/>
            <w:gridSpan w:val="2"/>
            <w:vAlign w:val="center"/>
          </w:tcPr>
          <w:p w14:paraId="75BF5B5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91F638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43B27B6"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осуществления регистрации и отслеживания инцидентов в системе управления эксплуатацией и в учетной системе службы сопровождения по вопросам технологических процессов Федерального казначейства, реализованных в прикладных информационных системах (далее – ИС);</w:t>
            </w:r>
          </w:p>
        </w:tc>
        <w:tc>
          <w:tcPr>
            <w:tcW w:w="796" w:type="dxa"/>
            <w:vAlign w:val="center"/>
          </w:tcPr>
          <w:p w14:paraId="7C6F44E2"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53B29526"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0510C72C"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41" w:type="dxa"/>
            <w:vAlign w:val="center"/>
          </w:tcPr>
          <w:p w14:paraId="6FB599D4"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24DB58B9"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0DE76AAE"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1571" w:type="dxa"/>
            <w:vAlign w:val="center"/>
          </w:tcPr>
          <w:p w14:paraId="01F454E7" w14:textId="77777777" w:rsidR="0016782F" w:rsidRDefault="0016782F" w:rsidP="0016782F">
            <w:pPr>
              <w:jc w:val="center"/>
            </w:pPr>
            <w:r>
              <w:rPr>
                <w:rFonts w:ascii="Times New Roman" w:hAnsi="Times New Roman" w:cs="Times New Roman"/>
                <w:sz w:val="24"/>
                <w:szCs w:val="24"/>
              </w:rPr>
              <w:t>значимый</w:t>
            </w:r>
          </w:p>
        </w:tc>
      </w:tr>
      <w:tr w:rsidR="0016782F" w14:paraId="0897C813" w14:textId="77777777" w:rsidTr="00A35F9A">
        <w:trPr>
          <w:trHeight w:val="109"/>
        </w:trPr>
        <w:tc>
          <w:tcPr>
            <w:tcW w:w="754" w:type="dxa"/>
            <w:vMerge/>
          </w:tcPr>
          <w:p w14:paraId="1A70FB3F" w14:textId="77777777" w:rsidR="0016782F" w:rsidRDefault="0016782F" w:rsidP="0016782F">
            <w:pPr>
              <w:jc w:val="center"/>
              <w:rPr>
                <w:rFonts w:ascii="Times New Roman" w:hAnsi="Times New Roman" w:cs="Times New Roman"/>
                <w:sz w:val="24"/>
                <w:szCs w:val="24"/>
              </w:rPr>
            </w:pPr>
          </w:p>
        </w:tc>
        <w:tc>
          <w:tcPr>
            <w:tcW w:w="695" w:type="dxa"/>
            <w:vAlign w:val="center"/>
          </w:tcPr>
          <w:p w14:paraId="7B634F17"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8</w:t>
            </w:r>
          </w:p>
        </w:tc>
        <w:tc>
          <w:tcPr>
            <w:tcW w:w="696" w:type="dxa"/>
            <w:gridSpan w:val="2"/>
            <w:vAlign w:val="center"/>
          </w:tcPr>
          <w:p w14:paraId="2BDE0FD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011216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DEA88BB" w14:textId="77777777" w:rsidR="0016782F" w:rsidRPr="00D05418" w:rsidRDefault="0016782F" w:rsidP="0016782F">
            <w:pPr>
              <w:jc w:val="both"/>
              <w:rPr>
                <w:rFonts w:ascii="Times New Roman" w:hAnsi="Times New Roman" w:cs="Times New Roman"/>
                <w:b/>
                <w:sz w:val="24"/>
                <w:szCs w:val="24"/>
              </w:rPr>
            </w:pPr>
            <w:r w:rsidRPr="00D05418">
              <w:rPr>
                <w:rStyle w:val="2"/>
                <w:rFonts w:cs="Times New Roman"/>
                <w:b w:val="0"/>
                <w:bCs/>
                <w:szCs w:val="24"/>
              </w:rPr>
              <w:t>несоблюдение порядка осуществления взаимодействия с центральным аппаратом Федерального казначейства в части реализации технологических процессов (доработок), необходимых для исполнения технологических регламентов;</w:t>
            </w:r>
          </w:p>
        </w:tc>
        <w:tc>
          <w:tcPr>
            <w:tcW w:w="796" w:type="dxa"/>
            <w:vAlign w:val="center"/>
          </w:tcPr>
          <w:p w14:paraId="198C3E7C"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3445E424"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784E070A"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41" w:type="dxa"/>
            <w:vAlign w:val="center"/>
          </w:tcPr>
          <w:p w14:paraId="6470F78A"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63" w:type="dxa"/>
            <w:vAlign w:val="center"/>
          </w:tcPr>
          <w:p w14:paraId="5CD556C0"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85" w:type="dxa"/>
            <w:vAlign w:val="center"/>
          </w:tcPr>
          <w:p w14:paraId="7F6DF9FC"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1571" w:type="dxa"/>
            <w:vAlign w:val="center"/>
          </w:tcPr>
          <w:p w14:paraId="391C2A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50D4DBB" w14:textId="77777777" w:rsidTr="00895D1B">
        <w:trPr>
          <w:trHeight w:val="85"/>
        </w:trPr>
        <w:tc>
          <w:tcPr>
            <w:tcW w:w="754" w:type="dxa"/>
            <w:vMerge/>
          </w:tcPr>
          <w:p w14:paraId="41E32445" w14:textId="77777777" w:rsidR="0016782F" w:rsidRDefault="0016782F" w:rsidP="0016782F">
            <w:pPr>
              <w:jc w:val="center"/>
              <w:rPr>
                <w:rFonts w:ascii="Times New Roman" w:hAnsi="Times New Roman" w:cs="Times New Roman"/>
                <w:sz w:val="24"/>
                <w:szCs w:val="24"/>
              </w:rPr>
            </w:pPr>
          </w:p>
        </w:tc>
        <w:tc>
          <w:tcPr>
            <w:tcW w:w="695" w:type="dxa"/>
            <w:vAlign w:val="center"/>
          </w:tcPr>
          <w:p w14:paraId="41F33AB7"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8</w:t>
            </w:r>
          </w:p>
        </w:tc>
        <w:tc>
          <w:tcPr>
            <w:tcW w:w="696" w:type="dxa"/>
            <w:gridSpan w:val="2"/>
            <w:vAlign w:val="center"/>
          </w:tcPr>
          <w:p w14:paraId="2B205B8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364AD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870388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24367DEC"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63" w:type="dxa"/>
            <w:vAlign w:val="center"/>
          </w:tcPr>
          <w:p w14:paraId="59899482"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85" w:type="dxa"/>
            <w:vAlign w:val="center"/>
          </w:tcPr>
          <w:p w14:paraId="0E132DE6"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41" w:type="dxa"/>
            <w:vAlign w:val="center"/>
          </w:tcPr>
          <w:p w14:paraId="10D48EE6"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Х</w:t>
            </w:r>
          </w:p>
        </w:tc>
        <w:tc>
          <w:tcPr>
            <w:tcW w:w="763" w:type="dxa"/>
            <w:vAlign w:val="center"/>
          </w:tcPr>
          <w:p w14:paraId="457AC5D3"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785" w:type="dxa"/>
            <w:vAlign w:val="center"/>
          </w:tcPr>
          <w:p w14:paraId="1204194E" w14:textId="77777777" w:rsidR="0016782F" w:rsidRDefault="0016782F" w:rsidP="0016782F">
            <w:pPr>
              <w:jc w:val="center"/>
              <w:rPr>
                <w:rFonts w:ascii="Times New Roman" w:hAnsi="Times New Roman" w:cs="Times New Roman"/>
                <w:sz w:val="24"/>
                <w:szCs w:val="24"/>
              </w:rPr>
            </w:pPr>
            <w:r w:rsidRPr="00BE43F7">
              <w:rPr>
                <w:rFonts w:ascii="Times New Roman" w:hAnsi="Times New Roman" w:cs="Times New Roman"/>
                <w:sz w:val="24"/>
                <w:szCs w:val="24"/>
                <w:lang w:val="en-US"/>
              </w:rPr>
              <w:t>–</w:t>
            </w:r>
          </w:p>
        </w:tc>
        <w:tc>
          <w:tcPr>
            <w:tcW w:w="1571" w:type="dxa"/>
            <w:vAlign w:val="center"/>
          </w:tcPr>
          <w:p w14:paraId="424B7D2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1FFE6BEA" w14:textId="77777777" w:rsidTr="00895D1B">
        <w:trPr>
          <w:trHeight w:val="270"/>
        </w:trPr>
        <w:tc>
          <w:tcPr>
            <w:tcW w:w="754" w:type="dxa"/>
            <w:vMerge w:val="restart"/>
          </w:tcPr>
          <w:p w14:paraId="4A6BF5D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2AC3436D" w14:textId="77777777" w:rsidR="0016782F" w:rsidRDefault="0016782F" w:rsidP="0016782F">
            <w:pPr>
              <w:jc w:val="both"/>
              <w:rPr>
                <w:rFonts w:ascii="Times New Roman" w:hAnsi="Times New Roman" w:cs="Times New Roman"/>
                <w:sz w:val="24"/>
                <w:szCs w:val="24"/>
              </w:rPr>
            </w:pPr>
            <w:r w:rsidRPr="00040B46">
              <w:rPr>
                <w:rFonts w:ascii="Times New Roman" w:hAnsi="Times New Roman" w:cs="Times New Roman"/>
                <w:sz w:val="24"/>
                <w:szCs w:val="24"/>
              </w:rPr>
              <w:t xml:space="preserve">Соблюдение требований законодательства </w:t>
            </w:r>
            <w:r>
              <w:rPr>
                <w:rFonts w:ascii="Times New Roman" w:hAnsi="Times New Roman" w:cs="Times New Roman"/>
                <w:sz w:val="24"/>
                <w:szCs w:val="24"/>
              </w:rPr>
              <w:t>Российской Федерации</w:t>
            </w:r>
            <w:r w:rsidRPr="00040B46">
              <w:rPr>
                <w:rFonts w:ascii="Times New Roman" w:hAnsi="Times New Roman" w:cs="Times New Roman"/>
                <w:sz w:val="24"/>
                <w:szCs w:val="24"/>
              </w:rPr>
              <w:t xml:space="preserve"> в части выполнения норм и требований по защите сведений, составляющих государственную тайну, сведений ограниченного доступа и информации ограниченного распространения, </w:t>
            </w:r>
            <w:r>
              <w:rPr>
                <w:rFonts w:ascii="Times New Roman" w:hAnsi="Times New Roman" w:cs="Times New Roman"/>
                <w:sz w:val="24"/>
                <w:szCs w:val="24"/>
              </w:rPr>
              <w:br/>
            </w:r>
            <w:r w:rsidRPr="00040B46">
              <w:rPr>
                <w:rFonts w:ascii="Times New Roman" w:hAnsi="Times New Roman" w:cs="Times New Roman"/>
                <w:sz w:val="24"/>
                <w:szCs w:val="24"/>
              </w:rPr>
              <w:t>а также персональных данных</w:t>
            </w:r>
            <w:r>
              <w:rPr>
                <w:rFonts w:ascii="Times New Roman" w:hAnsi="Times New Roman" w:cs="Times New Roman"/>
                <w:sz w:val="24"/>
                <w:szCs w:val="24"/>
              </w:rPr>
              <w:t>:</w:t>
            </w:r>
          </w:p>
        </w:tc>
      </w:tr>
      <w:tr w:rsidR="0016782F" w14:paraId="5EB11E76" w14:textId="77777777" w:rsidTr="00895D1B">
        <w:trPr>
          <w:trHeight w:val="835"/>
        </w:trPr>
        <w:tc>
          <w:tcPr>
            <w:tcW w:w="754" w:type="dxa"/>
            <w:vMerge/>
          </w:tcPr>
          <w:p w14:paraId="7E7EB623" w14:textId="77777777" w:rsidR="0016782F" w:rsidRDefault="0016782F" w:rsidP="0016782F">
            <w:pPr>
              <w:jc w:val="center"/>
              <w:rPr>
                <w:rFonts w:ascii="Times New Roman" w:hAnsi="Times New Roman" w:cs="Times New Roman"/>
                <w:sz w:val="24"/>
                <w:szCs w:val="24"/>
              </w:rPr>
            </w:pPr>
          </w:p>
        </w:tc>
        <w:tc>
          <w:tcPr>
            <w:tcW w:w="695" w:type="dxa"/>
            <w:vAlign w:val="center"/>
          </w:tcPr>
          <w:p w14:paraId="5E1E5D84" w14:textId="77777777" w:rsidR="0016782F" w:rsidRPr="00D95385"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696" w:type="dxa"/>
            <w:gridSpan w:val="2"/>
            <w:vAlign w:val="center"/>
          </w:tcPr>
          <w:p w14:paraId="4DF674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2D02F6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7B68FB5"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w:t>
            </w:r>
            <w:r w:rsidRPr="0050638B">
              <w:rPr>
                <w:rFonts w:ascii="Times New Roman" w:hAnsi="Times New Roman" w:cs="Times New Roman"/>
                <w:sz w:val="24"/>
                <w:szCs w:val="24"/>
              </w:rPr>
              <w:t>есоблюдение требований законодательства Р</w:t>
            </w:r>
            <w:r>
              <w:rPr>
                <w:rFonts w:ascii="Times New Roman" w:hAnsi="Times New Roman" w:cs="Times New Roman"/>
                <w:sz w:val="24"/>
                <w:szCs w:val="24"/>
              </w:rPr>
              <w:t xml:space="preserve">оссийской </w:t>
            </w:r>
            <w:r w:rsidRPr="0050638B">
              <w:rPr>
                <w:rFonts w:ascii="Times New Roman" w:hAnsi="Times New Roman" w:cs="Times New Roman"/>
                <w:sz w:val="24"/>
                <w:szCs w:val="24"/>
              </w:rPr>
              <w:t>Ф</w:t>
            </w:r>
            <w:r>
              <w:rPr>
                <w:rFonts w:ascii="Times New Roman" w:hAnsi="Times New Roman" w:cs="Times New Roman"/>
                <w:sz w:val="24"/>
                <w:szCs w:val="24"/>
              </w:rPr>
              <w:t>едерации</w:t>
            </w:r>
            <w:r w:rsidRPr="0050638B">
              <w:rPr>
                <w:rFonts w:ascii="Times New Roman" w:hAnsi="Times New Roman" w:cs="Times New Roman"/>
                <w:sz w:val="24"/>
                <w:szCs w:val="24"/>
              </w:rPr>
              <w:t xml:space="preserve"> в части выполнения норм и требований по защите сведений, </w:t>
            </w:r>
            <w:r w:rsidRPr="0050638B">
              <w:rPr>
                <w:rFonts w:ascii="Times New Roman" w:hAnsi="Times New Roman" w:cs="Times New Roman"/>
                <w:sz w:val="24"/>
                <w:szCs w:val="24"/>
              </w:rPr>
              <w:lastRenderedPageBreak/>
              <w:t xml:space="preserve">составляющих государственную тайну, сведений </w:t>
            </w:r>
            <w:r>
              <w:rPr>
                <w:rFonts w:ascii="Times New Roman" w:hAnsi="Times New Roman" w:cs="Times New Roman"/>
                <w:sz w:val="24"/>
                <w:szCs w:val="24"/>
              </w:rPr>
              <w:t>ограниченного доступа</w:t>
            </w:r>
            <w:r w:rsidRPr="0050638B">
              <w:rPr>
                <w:rFonts w:ascii="Times New Roman" w:hAnsi="Times New Roman" w:cs="Times New Roman"/>
                <w:sz w:val="24"/>
                <w:szCs w:val="24"/>
              </w:rPr>
              <w:t>,</w:t>
            </w:r>
            <w:r>
              <w:rPr>
                <w:rFonts w:ascii="Times New Roman" w:hAnsi="Times New Roman" w:cs="Times New Roman"/>
                <w:sz w:val="24"/>
                <w:szCs w:val="24"/>
              </w:rPr>
              <w:t xml:space="preserve"> </w:t>
            </w:r>
            <w:r w:rsidRPr="0050638B">
              <w:rPr>
                <w:rFonts w:ascii="Times New Roman" w:hAnsi="Times New Roman" w:cs="Times New Roman"/>
                <w:sz w:val="24"/>
                <w:szCs w:val="24"/>
              </w:rPr>
              <w:t>информации ограниченного распространения, а также персональных данных;</w:t>
            </w:r>
          </w:p>
        </w:tc>
        <w:tc>
          <w:tcPr>
            <w:tcW w:w="796" w:type="dxa"/>
            <w:vAlign w:val="center"/>
          </w:tcPr>
          <w:p w14:paraId="01B3C2B7"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lastRenderedPageBreak/>
              <w:t>–</w:t>
            </w:r>
          </w:p>
        </w:tc>
        <w:tc>
          <w:tcPr>
            <w:tcW w:w="763" w:type="dxa"/>
            <w:vAlign w:val="center"/>
          </w:tcPr>
          <w:p w14:paraId="6841942D"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785" w:type="dxa"/>
            <w:vAlign w:val="center"/>
          </w:tcPr>
          <w:p w14:paraId="36DE6BA7"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Х</w:t>
            </w:r>
          </w:p>
        </w:tc>
        <w:tc>
          <w:tcPr>
            <w:tcW w:w="741" w:type="dxa"/>
            <w:vAlign w:val="center"/>
          </w:tcPr>
          <w:p w14:paraId="0DD4BF6F"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Х</w:t>
            </w:r>
          </w:p>
        </w:tc>
        <w:tc>
          <w:tcPr>
            <w:tcW w:w="763" w:type="dxa"/>
            <w:vAlign w:val="center"/>
          </w:tcPr>
          <w:p w14:paraId="35C0D007"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785" w:type="dxa"/>
            <w:vAlign w:val="center"/>
          </w:tcPr>
          <w:p w14:paraId="40F97A0E"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1571" w:type="dxa"/>
            <w:vAlign w:val="center"/>
          </w:tcPr>
          <w:p w14:paraId="3DCC38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16782F" w14:paraId="6595AF87" w14:textId="77777777" w:rsidTr="00895D1B">
        <w:trPr>
          <w:trHeight w:val="85"/>
        </w:trPr>
        <w:tc>
          <w:tcPr>
            <w:tcW w:w="754" w:type="dxa"/>
            <w:vMerge/>
          </w:tcPr>
          <w:p w14:paraId="4BEA7573" w14:textId="77777777" w:rsidR="0016782F" w:rsidRDefault="0016782F" w:rsidP="0016782F">
            <w:pPr>
              <w:jc w:val="center"/>
              <w:rPr>
                <w:rFonts w:ascii="Times New Roman" w:hAnsi="Times New Roman" w:cs="Times New Roman"/>
                <w:sz w:val="24"/>
                <w:szCs w:val="24"/>
              </w:rPr>
            </w:pPr>
          </w:p>
        </w:tc>
        <w:tc>
          <w:tcPr>
            <w:tcW w:w="695" w:type="dxa"/>
            <w:vAlign w:val="center"/>
          </w:tcPr>
          <w:p w14:paraId="7CA89BC8" w14:textId="77777777" w:rsidR="0016782F" w:rsidRPr="00A8579B"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8</w:t>
            </w:r>
          </w:p>
        </w:tc>
        <w:tc>
          <w:tcPr>
            <w:tcW w:w="696" w:type="dxa"/>
            <w:gridSpan w:val="2"/>
            <w:vAlign w:val="center"/>
          </w:tcPr>
          <w:p w14:paraId="6B6D542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C41FF7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AF21A9F"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sidRPr="0050638B">
              <w:rPr>
                <w:rFonts w:ascii="Times New Roman" w:hAnsi="Times New Roman" w:cs="Times New Roman"/>
                <w:sz w:val="24"/>
                <w:szCs w:val="24"/>
              </w:rPr>
              <w:t>6</w:t>
            </w:r>
            <w:r>
              <w:rPr>
                <w:rFonts w:ascii="Times New Roman" w:hAnsi="Times New Roman" w:cs="Times New Roman"/>
                <w:sz w:val="24"/>
                <w:szCs w:val="24"/>
              </w:rPr>
              <w:t xml:space="preserve"> 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p>
        </w:tc>
        <w:tc>
          <w:tcPr>
            <w:tcW w:w="796" w:type="dxa"/>
            <w:vAlign w:val="center"/>
          </w:tcPr>
          <w:p w14:paraId="64F42DE9" w14:textId="77777777" w:rsidR="0016782F" w:rsidRPr="00BE43F7"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763" w:type="dxa"/>
            <w:vAlign w:val="center"/>
          </w:tcPr>
          <w:p w14:paraId="06923012" w14:textId="77777777" w:rsidR="0016782F" w:rsidRPr="00BE43F7" w:rsidRDefault="0016782F" w:rsidP="0016782F">
            <w:pPr>
              <w:jc w:val="center"/>
              <w:rPr>
                <w:rFonts w:ascii="Times New Roman" w:hAnsi="Times New Roman" w:cs="Times New Roman"/>
                <w:sz w:val="24"/>
                <w:szCs w:val="24"/>
                <w:lang w:val="en-US"/>
              </w:rPr>
            </w:pPr>
            <w:r w:rsidRPr="00E14F8F">
              <w:rPr>
                <w:rFonts w:ascii="Times New Roman" w:hAnsi="Times New Roman" w:cs="Times New Roman"/>
                <w:sz w:val="24"/>
                <w:szCs w:val="24"/>
              </w:rPr>
              <w:t>–</w:t>
            </w:r>
          </w:p>
        </w:tc>
        <w:tc>
          <w:tcPr>
            <w:tcW w:w="785" w:type="dxa"/>
            <w:vAlign w:val="center"/>
          </w:tcPr>
          <w:p w14:paraId="314ACFA6" w14:textId="77777777" w:rsidR="0016782F" w:rsidRPr="00BE43F7" w:rsidRDefault="0016782F" w:rsidP="0016782F">
            <w:pPr>
              <w:jc w:val="center"/>
              <w:rPr>
                <w:rFonts w:ascii="Times New Roman" w:hAnsi="Times New Roman" w:cs="Times New Roman"/>
                <w:sz w:val="24"/>
                <w:szCs w:val="24"/>
                <w:lang w:val="en-US"/>
              </w:rPr>
            </w:pPr>
            <w:r w:rsidRPr="00E14F8F">
              <w:rPr>
                <w:rFonts w:ascii="Times New Roman" w:hAnsi="Times New Roman" w:cs="Times New Roman"/>
                <w:sz w:val="24"/>
                <w:szCs w:val="24"/>
              </w:rPr>
              <w:t>–</w:t>
            </w:r>
          </w:p>
        </w:tc>
        <w:tc>
          <w:tcPr>
            <w:tcW w:w="741" w:type="dxa"/>
            <w:vAlign w:val="center"/>
          </w:tcPr>
          <w:p w14:paraId="1E0CD41F" w14:textId="77777777" w:rsidR="0016782F" w:rsidRPr="00BE43F7" w:rsidRDefault="0016782F" w:rsidP="0016782F">
            <w:pPr>
              <w:jc w:val="center"/>
              <w:rPr>
                <w:rFonts w:ascii="Times New Roman" w:hAnsi="Times New Roman" w:cs="Times New Roman"/>
                <w:sz w:val="24"/>
                <w:szCs w:val="24"/>
                <w:lang w:val="en-US"/>
              </w:rPr>
            </w:pPr>
            <w:r w:rsidRPr="00E14F8F">
              <w:rPr>
                <w:rFonts w:ascii="Times New Roman" w:hAnsi="Times New Roman" w:cs="Times New Roman"/>
                <w:sz w:val="24"/>
                <w:szCs w:val="24"/>
              </w:rPr>
              <w:t>Х</w:t>
            </w:r>
          </w:p>
        </w:tc>
        <w:tc>
          <w:tcPr>
            <w:tcW w:w="763" w:type="dxa"/>
            <w:vAlign w:val="center"/>
          </w:tcPr>
          <w:p w14:paraId="6D32614E" w14:textId="77777777" w:rsidR="0016782F" w:rsidRPr="00BE43F7" w:rsidRDefault="0016782F" w:rsidP="0016782F">
            <w:pPr>
              <w:jc w:val="center"/>
              <w:rPr>
                <w:rFonts w:ascii="Times New Roman" w:hAnsi="Times New Roman" w:cs="Times New Roman"/>
                <w:sz w:val="24"/>
                <w:szCs w:val="24"/>
                <w:lang w:val="en-US"/>
              </w:rPr>
            </w:pPr>
            <w:r w:rsidRPr="00E14F8F">
              <w:rPr>
                <w:rFonts w:ascii="Times New Roman" w:hAnsi="Times New Roman" w:cs="Times New Roman"/>
                <w:sz w:val="24"/>
                <w:szCs w:val="24"/>
              </w:rPr>
              <w:t>–</w:t>
            </w:r>
          </w:p>
        </w:tc>
        <w:tc>
          <w:tcPr>
            <w:tcW w:w="785" w:type="dxa"/>
            <w:vAlign w:val="center"/>
          </w:tcPr>
          <w:p w14:paraId="40CBE872" w14:textId="77777777" w:rsidR="0016782F" w:rsidRPr="00BE43F7" w:rsidRDefault="0016782F" w:rsidP="0016782F">
            <w:pPr>
              <w:jc w:val="center"/>
              <w:rPr>
                <w:rFonts w:ascii="Times New Roman" w:hAnsi="Times New Roman" w:cs="Times New Roman"/>
                <w:sz w:val="24"/>
                <w:szCs w:val="24"/>
                <w:lang w:val="en-US"/>
              </w:rPr>
            </w:pPr>
            <w:r w:rsidRPr="00E14F8F">
              <w:rPr>
                <w:rFonts w:ascii="Times New Roman" w:hAnsi="Times New Roman" w:cs="Times New Roman"/>
                <w:sz w:val="24"/>
                <w:szCs w:val="24"/>
              </w:rPr>
              <w:t>–</w:t>
            </w:r>
          </w:p>
        </w:tc>
        <w:tc>
          <w:tcPr>
            <w:tcW w:w="1571" w:type="dxa"/>
            <w:vAlign w:val="center"/>
          </w:tcPr>
          <w:p w14:paraId="69A121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65DB477E" w14:textId="77777777" w:rsidTr="00895D1B">
        <w:trPr>
          <w:trHeight w:val="85"/>
        </w:trPr>
        <w:tc>
          <w:tcPr>
            <w:tcW w:w="754" w:type="dxa"/>
            <w:vMerge w:val="restart"/>
          </w:tcPr>
          <w:p w14:paraId="3A7BCB6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3A36DD79"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w:t>
            </w:r>
            <w:r>
              <w:rPr>
                <w:rFonts w:ascii="Times New Roman" w:eastAsia="Times New Roman" w:hAnsi="Times New Roman" w:cs="Times New Roman"/>
                <w:bCs/>
                <w:sz w:val="24"/>
                <w:szCs w:val="24"/>
                <w:lang w:eastAsia="ru-RU"/>
              </w:rPr>
              <w:t xml:space="preserve"> раздела</w:t>
            </w:r>
            <w:r w:rsidRPr="00380C8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VIII</w:t>
            </w:r>
            <w:r>
              <w:rPr>
                <w:rFonts w:ascii="Times New Roman" w:hAnsi="Times New Roman" w:cs="Times New Roman"/>
                <w:bCs/>
                <w:sz w:val="24"/>
                <w:szCs w:val="24"/>
              </w:rPr>
              <w:t xml:space="preserve"> Классификатора рисков</w:t>
            </w:r>
            <w:r>
              <w:rPr>
                <w:rFonts w:ascii="Times New Roman" w:eastAsia="Times New Roman" w:hAnsi="Times New Roman" w:cs="Times New Roman"/>
                <w:bCs/>
                <w:sz w:val="24"/>
                <w:szCs w:val="24"/>
                <w:lang w:eastAsia="ru-RU"/>
              </w:rPr>
              <w:t>:</w:t>
            </w:r>
          </w:p>
        </w:tc>
      </w:tr>
      <w:tr w:rsidR="0016782F" w14:paraId="608C1B5B" w14:textId="77777777" w:rsidTr="00895D1B">
        <w:trPr>
          <w:trHeight w:val="468"/>
        </w:trPr>
        <w:tc>
          <w:tcPr>
            <w:tcW w:w="754" w:type="dxa"/>
            <w:vMerge/>
          </w:tcPr>
          <w:p w14:paraId="28529321" w14:textId="77777777" w:rsidR="0016782F" w:rsidRDefault="0016782F" w:rsidP="0016782F">
            <w:pPr>
              <w:jc w:val="center"/>
              <w:rPr>
                <w:rFonts w:ascii="Times New Roman" w:hAnsi="Times New Roman"/>
                <w:sz w:val="24"/>
                <w:szCs w:val="24"/>
              </w:rPr>
            </w:pPr>
          </w:p>
        </w:tc>
        <w:tc>
          <w:tcPr>
            <w:tcW w:w="695" w:type="dxa"/>
            <w:vAlign w:val="center"/>
          </w:tcPr>
          <w:p w14:paraId="02E3111D" w14:textId="77777777" w:rsidR="0016782F" w:rsidRPr="00024CFB"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96" w:type="dxa"/>
            <w:gridSpan w:val="2"/>
            <w:vAlign w:val="center"/>
          </w:tcPr>
          <w:p w14:paraId="5C143AE2"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0F23D689"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CE9F57F"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 xml:space="preserve">раздела </w:t>
            </w:r>
            <w:r>
              <w:rPr>
                <w:rFonts w:ascii="Times New Roman" w:eastAsia="Calibri" w:hAnsi="Times New Roman" w:cs="Times New Roman"/>
                <w:sz w:val="24"/>
                <w:szCs w:val="24"/>
                <w:lang w:val="en-US"/>
              </w:rPr>
              <w:t>VIII</w:t>
            </w:r>
            <w:r>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eastAsia="Calibri" w:hAnsi="Times New Roman" w:cs="Times New Roman"/>
                <w:sz w:val="24"/>
                <w:szCs w:val="24"/>
              </w:rPr>
              <w:t>.</w:t>
            </w:r>
          </w:p>
        </w:tc>
        <w:tc>
          <w:tcPr>
            <w:tcW w:w="796" w:type="dxa"/>
            <w:vAlign w:val="center"/>
          </w:tcPr>
          <w:p w14:paraId="667BFE0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63" w:type="dxa"/>
            <w:vAlign w:val="center"/>
          </w:tcPr>
          <w:p w14:paraId="3DCD13CE" w14:textId="77777777" w:rsidR="0016782F" w:rsidRDefault="0016782F" w:rsidP="0016782F">
            <w:pPr>
              <w:jc w:val="center"/>
              <w:rPr>
                <w:rFonts w:ascii="Times New Roman" w:hAnsi="Times New Roman" w:cs="Times New Roman"/>
                <w:sz w:val="24"/>
                <w:szCs w:val="24"/>
              </w:rPr>
            </w:pPr>
            <w:r w:rsidRPr="00E14F8F">
              <w:rPr>
                <w:rFonts w:ascii="Times New Roman" w:hAnsi="Times New Roman" w:cs="Times New Roman"/>
                <w:sz w:val="24"/>
                <w:szCs w:val="24"/>
              </w:rPr>
              <w:t>–</w:t>
            </w:r>
          </w:p>
        </w:tc>
        <w:tc>
          <w:tcPr>
            <w:tcW w:w="785" w:type="dxa"/>
            <w:vAlign w:val="center"/>
          </w:tcPr>
          <w:p w14:paraId="7F7DA7B0" w14:textId="77777777" w:rsidR="0016782F" w:rsidRDefault="0016782F" w:rsidP="0016782F">
            <w:pPr>
              <w:jc w:val="center"/>
              <w:rPr>
                <w:rFonts w:ascii="Times New Roman" w:hAnsi="Times New Roman" w:cs="Times New Roman"/>
                <w:sz w:val="24"/>
                <w:szCs w:val="24"/>
              </w:rPr>
            </w:pPr>
            <w:r w:rsidRPr="00E14F8F">
              <w:rPr>
                <w:rFonts w:ascii="Times New Roman" w:hAnsi="Times New Roman" w:cs="Times New Roman"/>
                <w:sz w:val="24"/>
                <w:szCs w:val="24"/>
              </w:rPr>
              <w:t>–</w:t>
            </w:r>
          </w:p>
        </w:tc>
        <w:tc>
          <w:tcPr>
            <w:tcW w:w="741" w:type="dxa"/>
            <w:vAlign w:val="center"/>
          </w:tcPr>
          <w:p w14:paraId="129713AF" w14:textId="77777777" w:rsidR="0016782F" w:rsidRDefault="0016782F" w:rsidP="0016782F">
            <w:pPr>
              <w:jc w:val="center"/>
              <w:rPr>
                <w:rFonts w:ascii="Times New Roman" w:hAnsi="Times New Roman" w:cs="Times New Roman"/>
                <w:sz w:val="24"/>
                <w:szCs w:val="24"/>
              </w:rPr>
            </w:pPr>
            <w:r w:rsidRPr="00E14F8F">
              <w:rPr>
                <w:rFonts w:ascii="Times New Roman" w:hAnsi="Times New Roman" w:cs="Times New Roman"/>
                <w:sz w:val="24"/>
                <w:szCs w:val="24"/>
              </w:rPr>
              <w:t>Х</w:t>
            </w:r>
          </w:p>
        </w:tc>
        <w:tc>
          <w:tcPr>
            <w:tcW w:w="763" w:type="dxa"/>
            <w:vAlign w:val="center"/>
          </w:tcPr>
          <w:p w14:paraId="48DAE715" w14:textId="77777777" w:rsidR="0016782F" w:rsidRDefault="0016782F" w:rsidP="0016782F">
            <w:pPr>
              <w:jc w:val="center"/>
              <w:rPr>
                <w:rFonts w:ascii="Times New Roman" w:hAnsi="Times New Roman" w:cs="Times New Roman"/>
                <w:sz w:val="24"/>
                <w:szCs w:val="24"/>
              </w:rPr>
            </w:pPr>
            <w:r w:rsidRPr="00E14F8F">
              <w:rPr>
                <w:rFonts w:ascii="Times New Roman" w:hAnsi="Times New Roman" w:cs="Times New Roman"/>
                <w:sz w:val="24"/>
                <w:szCs w:val="24"/>
              </w:rPr>
              <w:t>–</w:t>
            </w:r>
          </w:p>
        </w:tc>
        <w:tc>
          <w:tcPr>
            <w:tcW w:w="785" w:type="dxa"/>
            <w:vAlign w:val="center"/>
          </w:tcPr>
          <w:p w14:paraId="10DFE78D" w14:textId="77777777" w:rsidR="0016782F" w:rsidRDefault="0016782F" w:rsidP="0016782F">
            <w:pPr>
              <w:jc w:val="center"/>
              <w:rPr>
                <w:rFonts w:ascii="Times New Roman" w:hAnsi="Times New Roman" w:cs="Times New Roman"/>
                <w:sz w:val="24"/>
                <w:szCs w:val="24"/>
              </w:rPr>
            </w:pPr>
            <w:r w:rsidRPr="00E14F8F">
              <w:rPr>
                <w:rFonts w:ascii="Times New Roman" w:hAnsi="Times New Roman" w:cs="Times New Roman"/>
                <w:sz w:val="24"/>
                <w:szCs w:val="24"/>
              </w:rPr>
              <w:t>–</w:t>
            </w:r>
          </w:p>
        </w:tc>
        <w:tc>
          <w:tcPr>
            <w:tcW w:w="1571" w:type="dxa"/>
            <w:vAlign w:val="center"/>
          </w:tcPr>
          <w:p w14:paraId="78C2B44E" w14:textId="77777777" w:rsidR="0016782F" w:rsidRDefault="0016782F" w:rsidP="0016782F">
            <w:pPr>
              <w:jc w:val="center"/>
            </w:pPr>
            <w:r>
              <w:rPr>
                <w:rFonts w:ascii="Times New Roman" w:hAnsi="Times New Roman" w:cs="Times New Roman"/>
                <w:sz w:val="24"/>
                <w:szCs w:val="24"/>
              </w:rPr>
              <w:t>низкий</w:t>
            </w:r>
          </w:p>
        </w:tc>
      </w:tr>
      <w:tr w:rsidR="0016782F" w14:paraId="46FDF304" w14:textId="77777777" w:rsidTr="003A4EDC">
        <w:trPr>
          <w:trHeight w:val="96"/>
        </w:trPr>
        <w:tc>
          <w:tcPr>
            <w:tcW w:w="14197" w:type="dxa"/>
            <w:gridSpan w:val="13"/>
          </w:tcPr>
          <w:p w14:paraId="7A02582F" w14:textId="77777777" w:rsidR="0016782F" w:rsidRDefault="0016782F" w:rsidP="0016782F">
            <w:pPr>
              <w:jc w:val="both"/>
            </w:pPr>
            <w:r>
              <w:rPr>
                <w:rFonts w:ascii="Times New Roman" w:eastAsia="Times New Roman" w:hAnsi="Times New Roman" w:cs="Times New Roman"/>
                <w:b/>
                <w:bCs/>
                <w:sz w:val="24"/>
                <w:szCs w:val="24"/>
                <w:u w:val="single"/>
              </w:rPr>
              <w:t>Направление деятельности Межрегионального операционного управления Федерального казначейства (далее – МОУ ФК):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IX</w:t>
            </w:r>
            <w:r>
              <w:rPr>
                <w:rFonts w:ascii="Times New Roman" w:eastAsia="Times New Roman" w:hAnsi="Times New Roman" w:cs="Times New Roman"/>
                <w:b/>
                <w:bCs/>
                <w:sz w:val="24"/>
                <w:szCs w:val="24"/>
              </w:rPr>
              <w:t>.</w:t>
            </w:r>
            <w:r w:rsidRPr="00EB6BA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Организация и осуществление учета поступлений в бюджетную систему Российской Федерации и их распределения между бюджетами бюджетной системы Российской Федерации</w:t>
            </w:r>
          </w:p>
        </w:tc>
      </w:tr>
      <w:tr w:rsidR="0016782F" w14:paraId="44149BC5" w14:textId="77777777" w:rsidTr="003A4EDC">
        <w:trPr>
          <w:trHeight w:val="272"/>
        </w:trPr>
        <w:tc>
          <w:tcPr>
            <w:tcW w:w="754" w:type="dxa"/>
            <w:vMerge w:val="restart"/>
          </w:tcPr>
          <w:p w14:paraId="1760C8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76FF8816" w14:textId="19495F4A" w:rsidR="0016782F" w:rsidRDefault="00920E0A">
            <w:pPr>
              <w:jc w:val="both"/>
              <w:rPr>
                <w:rFonts w:ascii="Times New Roman" w:hAnsi="Times New Roman" w:cs="Times New Roman"/>
                <w:sz w:val="24"/>
                <w:szCs w:val="24"/>
              </w:rPr>
            </w:pPr>
            <w:r>
              <w:rPr>
                <w:rFonts w:ascii="Times New Roman" w:hAnsi="Times New Roman" w:cs="Times New Roman"/>
                <w:sz w:val="24"/>
                <w:szCs w:val="24"/>
              </w:rPr>
              <w:t>П</w:t>
            </w:r>
            <w:r w:rsidR="0016782F">
              <w:rPr>
                <w:rFonts w:ascii="Times New Roman" w:hAnsi="Times New Roman" w:cs="Times New Roman"/>
                <w:sz w:val="24"/>
                <w:szCs w:val="24"/>
              </w:rPr>
              <w:t>роведени</w:t>
            </w:r>
            <w:r>
              <w:rPr>
                <w:rFonts w:ascii="Times New Roman" w:hAnsi="Times New Roman" w:cs="Times New Roman"/>
                <w:sz w:val="24"/>
                <w:szCs w:val="24"/>
              </w:rPr>
              <w:t>е</w:t>
            </w:r>
            <w:r w:rsidR="0016782F">
              <w:rPr>
                <w:rFonts w:ascii="Times New Roman" w:hAnsi="Times New Roman" w:cs="Times New Roman"/>
                <w:sz w:val="24"/>
                <w:szCs w:val="24"/>
              </w:rPr>
              <w:t xml:space="preserve"> операций на </w:t>
            </w:r>
            <w:r>
              <w:rPr>
                <w:rFonts w:ascii="Times New Roman" w:hAnsi="Times New Roman" w:cs="Times New Roman"/>
                <w:sz w:val="24"/>
                <w:szCs w:val="24"/>
              </w:rPr>
              <w:t xml:space="preserve">казначейских </w:t>
            </w:r>
            <w:r w:rsidR="0016782F">
              <w:rPr>
                <w:rFonts w:ascii="Times New Roman" w:hAnsi="Times New Roman" w:cs="Times New Roman"/>
                <w:sz w:val="24"/>
                <w:szCs w:val="24"/>
              </w:rPr>
              <w:t>счет</w:t>
            </w:r>
            <w:r>
              <w:rPr>
                <w:rFonts w:ascii="Times New Roman" w:hAnsi="Times New Roman" w:cs="Times New Roman"/>
                <w:sz w:val="24"/>
                <w:szCs w:val="24"/>
              </w:rPr>
              <w:t>ах</w:t>
            </w:r>
            <w:r w:rsidR="0016782F">
              <w:rPr>
                <w:rFonts w:ascii="Times New Roman" w:hAnsi="Times New Roman" w:cs="Times New Roman"/>
                <w:sz w:val="24"/>
                <w:szCs w:val="24"/>
              </w:rPr>
              <w:t xml:space="preserve"> для осуществления и отражения операций по учету и распределению поступлений № 03100 МОУ ФК (далее – счет</w:t>
            </w:r>
            <w:r>
              <w:rPr>
                <w:rFonts w:ascii="Times New Roman" w:hAnsi="Times New Roman" w:cs="Times New Roman"/>
                <w:sz w:val="24"/>
                <w:szCs w:val="24"/>
              </w:rPr>
              <w:t>а</w:t>
            </w:r>
            <w:r w:rsidR="0016782F">
              <w:rPr>
                <w:rFonts w:ascii="Times New Roman" w:hAnsi="Times New Roman" w:cs="Times New Roman"/>
                <w:sz w:val="24"/>
                <w:szCs w:val="24"/>
              </w:rPr>
              <w:t xml:space="preserve"> № 03100):</w:t>
            </w:r>
          </w:p>
        </w:tc>
      </w:tr>
      <w:tr w:rsidR="0016782F" w14:paraId="13FE467C" w14:textId="77777777" w:rsidTr="00895D1B">
        <w:trPr>
          <w:trHeight w:val="85"/>
        </w:trPr>
        <w:tc>
          <w:tcPr>
            <w:tcW w:w="754" w:type="dxa"/>
            <w:vMerge/>
          </w:tcPr>
          <w:p w14:paraId="65A89E12" w14:textId="77777777" w:rsidR="0016782F" w:rsidRDefault="0016782F" w:rsidP="0016782F">
            <w:pPr>
              <w:jc w:val="center"/>
              <w:rPr>
                <w:rFonts w:ascii="Times New Roman" w:hAnsi="Times New Roman"/>
                <w:sz w:val="24"/>
                <w:szCs w:val="24"/>
              </w:rPr>
            </w:pPr>
          </w:p>
        </w:tc>
        <w:tc>
          <w:tcPr>
            <w:tcW w:w="695" w:type="dxa"/>
            <w:vAlign w:val="center"/>
          </w:tcPr>
          <w:p w14:paraId="10C4F9A6" w14:textId="77777777" w:rsidR="0016782F" w:rsidRPr="00024CFB" w:rsidRDefault="0016782F" w:rsidP="0016782F">
            <w:pPr>
              <w:jc w:val="center"/>
              <w:rPr>
                <w:rFonts w:ascii="Times New Roman" w:hAnsi="Times New Roman" w:cs="Times New Roman"/>
                <w:sz w:val="24"/>
                <w:szCs w:val="24"/>
              </w:rPr>
            </w:pPr>
            <w:r w:rsidRPr="00024CFB">
              <w:rPr>
                <w:rFonts w:ascii="Times New Roman" w:hAnsi="Times New Roman" w:cs="Times New Roman"/>
                <w:sz w:val="24"/>
                <w:szCs w:val="24"/>
              </w:rPr>
              <w:t>9.1</w:t>
            </w:r>
          </w:p>
        </w:tc>
        <w:tc>
          <w:tcPr>
            <w:tcW w:w="696" w:type="dxa"/>
            <w:gridSpan w:val="2"/>
            <w:vAlign w:val="center"/>
          </w:tcPr>
          <w:p w14:paraId="6FAA185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B75976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93F2351" w14:textId="2ED950F5" w:rsidR="0016782F" w:rsidRDefault="0016782F">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документов, подтверждающих обоснованность проведения операций МОУ ФК на счет</w:t>
            </w:r>
            <w:r w:rsidR="00920E0A">
              <w:rPr>
                <w:rFonts w:ascii="Times New Roman" w:hAnsi="Times New Roman" w:cs="Times New Roman"/>
                <w:sz w:val="24"/>
                <w:szCs w:val="24"/>
              </w:rPr>
              <w:t>ах</w:t>
            </w:r>
            <w:r>
              <w:rPr>
                <w:rFonts w:ascii="Times New Roman" w:hAnsi="Times New Roman" w:cs="Times New Roman"/>
                <w:sz w:val="24"/>
                <w:szCs w:val="24"/>
              </w:rPr>
              <w:t xml:space="preserve"> № 03100 с учетом </w:t>
            </w:r>
            <w:proofErr w:type="spellStart"/>
            <w:r>
              <w:rPr>
                <w:rFonts w:ascii="Times New Roman" w:hAnsi="Times New Roman" w:cs="Times New Roman"/>
                <w:sz w:val="24"/>
                <w:szCs w:val="24"/>
              </w:rPr>
              <w:t>внутриказначейских</w:t>
            </w:r>
            <w:proofErr w:type="spellEnd"/>
            <w:r>
              <w:rPr>
                <w:rFonts w:ascii="Times New Roman" w:hAnsi="Times New Roman" w:cs="Times New Roman"/>
                <w:sz w:val="24"/>
                <w:szCs w:val="24"/>
              </w:rPr>
              <w:t xml:space="preserve"> операций;</w:t>
            </w:r>
          </w:p>
        </w:tc>
        <w:tc>
          <w:tcPr>
            <w:tcW w:w="796" w:type="dxa"/>
            <w:vAlign w:val="center"/>
          </w:tcPr>
          <w:p w14:paraId="263A918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FECA26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1E5D0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BE282D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C27AF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EF5835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BBD9B5E" w14:textId="77777777" w:rsidR="0016782F" w:rsidRDefault="0016782F" w:rsidP="0016782F">
            <w:pPr>
              <w:jc w:val="center"/>
            </w:pPr>
            <w:r>
              <w:rPr>
                <w:rFonts w:ascii="Times New Roman" w:hAnsi="Times New Roman" w:cs="Times New Roman"/>
                <w:sz w:val="24"/>
                <w:szCs w:val="24"/>
              </w:rPr>
              <w:t>значимый</w:t>
            </w:r>
          </w:p>
        </w:tc>
      </w:tr>
      <w:tr w:rsidR="0016782F" w14:paraId="3A5F768D" w14:textId="77777777" w:rsidTr="003B1165">
        <w:trPr>
          <w:trHeight w:val="98"/>
        </w:trPr>
        <w:tc>
          <w:tcPr>
            <w:tcW w:w="754" w:type="dxa"/>
            <w:vMerge/>
          </w:tcPr>
          <w:p w14:paraId="1CE2B4A7" w14:textId="77777777" w:rsidR="0016782F" w:rsidRDefault="0016782F" w:rsidP="0016782F">
            <w:pPr>
              <w:jc w:val="center"/>
              <w:rPr>
                <w:rFonts w:ascii="Times New Roman" w:hAnsi="Times New Roman"/>
                <w:sz w:val="24"/>
                <w:szCs w:val="24"/>
              </w:rPr>
            </w:pPr>
          </w:p>
        </w:tc>
        <w:tc>
          <w:tcPr>
            <w:tcW w:w="695" w:type="dxa"/>
            <w:vAlign w:val="center"/>
          </w:tcPr>
          <w:p w14:paraId="40392796" w14:textId="77777777" w:rsidR="0016782F" w:rsidRPr="00EB6BA2"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696" w:type="dxa"/>
            <w:gridSpan w:val="2"/>
            <w:vAlign w:val="center"/>
          </w:tcPr>
          <w:p w14:paraId="6BB072D1"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B31A725"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AE633F2"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hAnsi="Times New Roman" w:cs="Times New Roman"/>
                <w:sz w:val="24"/>
                <w:szCs w:val="24"/>
                <w:lang w:val="en-US"/>
              </w:rPr>
              <w:t>IX</w:t>
            </w:r>
            <w:r>
              <w:rPr>
                <w:rFonts w:ascii="Times New Roman" w:hAnsi="Times New Roman" w:cs="Times New Roman"/>
                <w:sz w:val="24"/>
                <w:szCs w:val="24"/>
              </w:rPr>
              <w:t>.1 «Организация и осуществление учета поступлений в бюджетную систему Российской Федерации и их распределения между бюджетами бюджетной системы Российской Федерации»</w:t>
            </w:r>
            <w:r>
              <w:rPr>
                <w:rFonts w:ascii="Times New Roman" w:eastAsia="Times New Roman" w:hAnsi="Times New Roman"/>
                <w:bCs/>
                <w:sz w:val="24"/>
                <w:szCs w:val="24"/>
              </w:rPr>
              <w:t xml:space="preserve"> </w:t>
            </w:r>
            <w:r>
              <w:rPr>
                <w:rFonts w:ascii="Times New Roman" w:eastAsia="Times New Roman" w:hAnsi="Times New Roman"/>
                <w:bCs/>
                <w:sz w:val="24"/>
                <w:szCs w:val="24"/>
              </w:rPr>
              <w:br/>
            </w:r>
            <w:r>
              <w:rPr>
                <w:rFonts w:ascii="Times New Roman" w:eastAsia="Times New Roman" w:hAnsi="Times New Roman"/>
                <w:bCs/>
                <w:sz w:val="24"/>
                <w:szCs w:val="24"/>
              </w:rPr>
              <w:lastRenderedPageBreak/>
              <w:t xml:space="preserve">(далее – направление деятельности </w:t>
            </w:r>
            <w:r>
              <w:rPr>
                <w:rFonts w:ascii="Times New Roman" w:hAnsi="Times New Roman" w:cs="Times New Roman"/>
                <w:sz w:val="24"/>
                <w:szCs w:val="24"/>
                <w:lang w:val="en-US"/>
              </w:rPr>
              <w:t>IX</w:t>
            </w:r>
            <w:r>
              <w:rPr>
                <w:rFonts w:ascii="Times New Roman" w:hAnsi="Times New Roman" w:cs="Times New Roman"/>
                <w:sz w:val="24"/>
                <w:szCs w:val="24"/>
              </w:rPr>
              <w:t>.1</w:t>
            </w:r>
            <w:r>
              <w:rPr>
                <w:rFonts w:ascii="Times New Roman" w:eastAsia="Times New Roman" w:hAnsi="Times New Roman"/>
                <w:bCs/>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Классификатора рисков</w:t>
            </w:r>
            <w:r>
              <w:rPr>
                <w:rFonts w:ascii="Times New Roman" w:hAnsi="Times New Roman" w:cs="Times New Roman"/>
                <w:sz w:val="24"/>
                <w:szCs w:val="24"/>
              </w:rPr>
              <w:t>.</w:t>
            </w:r>
          </w:p>
        </w:tc>
        <w:tc>
          <w:tcPr>
            <w:tcW w:w="796" w:type="dxa"/>
            <w:vAlign w:val="center"/>
          </w:tcPr>
          <w:p w14:paraId="1C63AE5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3724414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EA374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857BF3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94F76B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89831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E7645C6" w14:textId="77777777" w:rsidR="0016782F" w:rsidRDefault="0016782F" w:rsidP="0016782F">
            <w:pPr>
              <w:jc w:val="center"/>
            </w:pPr>
            <w:r>
              <w:rPr>
                <w:rFonts w:ascii="Times New Roman" w:hAnsi="Times New Roman" w:cs="Times New Roman"/>
                <w:sz w:val="24"/>
                <w:szCs w:val="24"/>
              </w:rPr>
              <w:t>низкий</w:t>
            </w:r>
          </w:p>
        </w:tc>
      </w:tr>
      <w:tr w:rsidR="0016782F" w14:paraId="1E055E56" w14:textId="77777777" w:rsidTr="00895D1B">
        <w:trPr>
          <w:trHeight w:val="444"/>
        </w:trPr>
        <w:tc>
          <w:tcPr>
            <w:tcW w:w="754" w:type="dxa"/>
            <w:vMerge w:val="restart"/>
          </w:tcPr>
          <w:p w14:paraId="7B53CCD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58E68190" w14:textId="77777777" w:rsidR="0016782F" w:rsidRDefault="0016782F" w:rsidP="0016782F">
            <w:pPr>
              <w:rPr>
                <w:rFonts w:ascii="Times New Roman" w:hAnsi="Times New Roman" w:cs="Times New Roman"/>
                <w:sz w:val="24"/>
                <w:szCs w:val="24"/>
              </w:rPr>
            </w:pPr>
            <w:r>
              <w:rPr>
                <w:rFonts w:ascii="Times New Roman" w:hAnsi="Times New Roman" w:cs="Times New Roman"/>
                <w:sz w:val="24"/>
                <w:szCs w:val="24"/>
              </w:rPr>
              <w:t>Ведение аналитического учета:</w:t>
            </w:r>
          </w:p>
        </w:tc>
      </w:tr>
      <w:tr w:rsidR="0016782F" w14:paraId="5CB54DA4" w14:textId="77777777" w:rsidTr="00895D1B">
        <w:trPr>
          <w:trHeight w:val="706"/>
        </w:trPr>
        <w:tc>
          <w:tcPr>
            <w:tcW w:w="754" w:type="dxa"/>
            <w:vMerge/>
          </w:tcPr>
          <w:p w14:paraId="4F00C7BB" w14:textId="77777777" w:rsidR="0016782F" w:rsidRDefault="0016782F" w:rsidP="0016782F">
            <w:pPr>
              <w:jc w:val="center"/>
              <w:rPr>
                <w:rFonts w:ascii="Times New Roman" w:hAnsi="Times New Roman"/>
                <w:sz w:val="24"/>
                <w:szCs w:val="24"/>
              </w:rPr>
            </w:pPr>
          </w:p>
        </w:tc>
        <w:tc>
          <w:tcPr>
            <w:tcW w:w="695" w:type="dxa"/>
            <w:vAlign w:val="center"/>
          </w:tcPr>
          <w:p w14:paraId="6BFB3D81" w14:textId="77777777" w:rsidR="0016782F" w:rsidRDefault="0016782F" w:rsidP="0016782F">
            <w:pPr>
              <w:jc w:val="center"/>
              <w:rPr>
                <w:rFonts w:ascii="Times New Roman" w:hAnsi="Times New Roman" w:cs="Times New Roman"/>
                <w:sz w:val="24"/>
                <w:szCs w:val="24"/>
              </w:rPr>
            </w:pPr>
            <w:r w:rsidRPr="00851F3D">
              <w:rPr>
                <w:rFonts w:ascii="Times New Roman" w:hAnsi="Times New Roman" w:cs="Times New Roman"/>
                <w:sz w:val="24"/>
                <w:szCs w:val="24"/>
              </w:rPr>
              <w:t>9</w:t>
            </w:r>
            <w:r>
              <w:rPr>
                <w:rFonts w:ascii="Times New Roman" w:hAnsi="Times New Roman" w:cs="Times New Roman"/>
                <w:sz w:val="24"/>
                <w:szCs w:val="24"/>
              </w:rPr>
              <w:t>.1</w:t>
            </w:r>
          </w:p>
        </w:tc>
        <w:tc>
          <w:tcPr>
            <w:tcW w:w="696" w:type="dxa"/>
            <w:gridSpan w:val="2"/>
            <w:vAlign w:val="center"/>
          </w:tcPr>
          <w:p w14:paraId="20735F4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51AB90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D38142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несоответствие регистров аналитического учета установленным формам;</w:t>
            </w:r>
          </w:p>
        </w:tc>
        <w:tc>
          <w:tcPr>
            <w:tcW w:w="796" w:type="dxa"/>
            <w:vAlign w:val="center"/>
          </w:tcPr>
          <w:p w14:paraId="1B6A36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BD4CF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D3F9C1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C5312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9F274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732D7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EA36060" w14:textId="77777777" w:rsidR="0016782F" w:rsidRDefault="0016782F" w:rsidP="0016782F">
            <w:pPr>
              <w:jc w:val="center"/>
            </w:pPr>
            <w:r>
              <w:rPr>
                <w:rFonts w:ascii="Times New Roman" w:hAnsi="Times New Roman" w:cs="Times New Roman"/>
                <w:sz w:val="24"/>
                <w:szCs w:val="24"/>
              </w:rPr>
              <w:t>средний</w:t>
            </w:r>
          </w:p>
        </w:tc>
      </w:tr>
      <w:tr w:rsidR="0016782F" w14:paraId="36DB89F6" w14:textId="77777777" w:rsidTr="00BA7DF9">
        <w:trPr>
          <w:trHeight w:val="825"/>
        </w:trPr>
        <w:tc>
          <w:tcPr>
            <w:tcW w:w="754" w:type="dxa"/>
            <w:vMerge/>
          </w:tcPr>
          <w:p w14:paraId="327075B4" w14:textId="77777777" w:rsidR="0016782F" w:rsidRDefault="0016782F" w:rsidP="0016782F">
            <w:pPr>
              <w:jc w:val="center"/>
              <w:rPr>
                <w:rFonts w:ascii="Times New Roman" w:hAnsi="Times New Roman"/>
                <w:sz w:val="24"/>
                <w:szCs w:val="24"/>
              </w:rPr>
            </w:pPr>
          </w:p>
        </w:tc>
        <w:tc>
          <w:tcPr>
            <w:tcW w:w="695" w:type="dxa"/>
            <w:vAlign w:val="center"/>
          </w:tcPr>
          <w:p w14:paraId="1F604E2A"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9</w:t>
            </w:r>
            <w:r w:rsidRPr="009D601D">
              <w:rPr>
                <w:rFonts w:ascii="Times New Roman" w:hAnsi="Times New Roman" w:cs="Times New Roman"/>
                <w:sz w:val="24"/>
                <w:szCs w:val="24"/>
              </w:rPr>
              <w:t>.1</w:t>
            </w:r>
          </w:p>
        </w:tc>
        <w:tc>
          <w:tcPr>
            <w:tcW w:w="696" w:type="dxa"/>
            <w:gridSpan w:val="2"/>
            <w:vAlign w:val="center"/>
          </w:tcPr>
          <w:p w14:paraId="4CA3579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163BD0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A589854" w14:textId="21BA2CAC"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eastAsia="Times New Roman" w:hAnsi="Times New Roman" w:cs="Times New Roman"/>
                <w:sz w:val="24"/>
                <w:szCs w:val="24"/>
                <w:lang w:eastAsia="ru-RU"/>
              </w:rPr>
              <w:t>кодов бюджетной классификации Российской Федерации, отраженных в регистрах аналитического учета по поступлениям, кодам бюджетной классификации,</w:t>
            </w:r>
            <w:r>
              <w:rPr>
                <w:rFonts w:ascii="Times New Roman" w:eastAsia="Calibri" w:hAnsi="Times New Roman" w:cs="Times New Roman"/>
                <w:sz w:val="24"/>
                <w:szCs w:val="24"/>
                <w:lang w:eastAsia="ru-RU"/>
              </w:rPr>
              <w:t xml:space="preserve"> закрепленным в Реестрах администрируемых доходов (код формы по КФД 0531975) и установленных приказом </w:t>
            </w:r>
            <w:r>
              <w:rPr>
                <w:rFonts w:ascii="Times New Roman" w:hAnsi="Times New Roman" w:cs="Times New Roman"/>
                <w:sz w:val="24"/>
                <w:szCs w:val="24"/>
              </w:rPr>
              <w:t>Минфина России</w:t>
            </w:r>
            <w:r w:rsidR="00920E0A">
              <w:rPr>
                <w:rFonts w:ascii="Times New Roman" w:hAnsi="Times New Roman" w:cs="Times New Roman"/>
                <w:sz w:val="24"/>
                <w:szCs w:val="24"/>
              </w:rPr>
              <w:t xml:space="preserve"> </w:t>
            </w:r>
            <w:r w:rsidR="00920E0A">
              <w:rPr>
                <w:rFonts w:ascii="Times New Roman" w:eastAsia="Calibri" w:hAnsi="Times New Roman" w:cs="Times New Roman"/>
                <w:sz w:val="24"/>
                <w:szCs w:val="24"/>
                <w:lang w:eastAsia="ru-RU"/>
              </w:rPr>
              <w:t>о порядке формирования и применения кодов бюджетной классификации Российской Федерации, а также приказом Минфина России</w:t>
            </w:r>
            <w:r>
              <w:rPr>
                <w:rFonts w:ascii="Times New Roman" w:hAnsi="Times New Roman" w:cs="Times New Roman"/>
                <w:sz w:val="24"/>
                <w:szCs w:val="24"/>
              </w:rPr>
              <w:t xml:space="preserve"> об утверждении кодов (перечней кодов)</w:t>
            </w:r>
            <w:r>
              <w:rPr>
                <w:rFonts w:ascii="Times New Roman" w:eastAsia="Calibri" w:hAnsi="Times New Roman" w:cs="Times New Roman"/>
                <w:sz w:val="24"/>
                <w:szCs w:val="24"/>
                <w:lang w:eastAsia="ru-RU"/>
              </w:rPr>
              <w:t xml:space="preserve"> бюджетной классификации Российской Федерации на соответствующий финансовый год</w:t>
            </w:r>
            <w:r>
              <w:rPr>
                <w:rFonts w:ascii="Times New Roman" w:hAnsi="Times New Roman" w:cs="Times New Roman"/>
                <w:sz w:val="24"/>
                <w:szCs w:val="24"/>
              </w:rPr>
              <w:t>;</w:t>
            </w:r>
          </w:p>
        </w:tc>
        <w:tc>
          <w:tcPr>
            <w:tcW w:w="796" w:type="dxa"/>
            <w:vAlign w:val="center"/>
          </w:tcPr>
          <w:p w14:paraId="13D8AAF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A24183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C1657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75F947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8CFCFE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767CB2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3E86E47" w14:textId="77777777" w:rsidR="0016782F" w:rsidRDefault="0016782F" w:rsidP="0016782F">
            <w:pPr>
              <w:jc w:val="center"/>
            </w:pPr>
            <w:r>
              <w:rPr>
                <w:rFonts w:ascii="Times New Roman" w:hAnsi="Times New Roman" w:cs="Times New Roman"/>
                <w:sz w:val="24"/>
                <w:szCs w:val="24"/>
              </w:rPr>
              <w:t>значимый</w:t>
            </w:r>
          </w:p>
        </w:tc>
      </w:tr>
      <w:tr w:rsidR="0016782F" w14:paraId="4713BCBF" w14:textId="77777777" w:rsidTr="00B300D8">
        <w:trPr>
          <w:trHeight w:val="130"/>
        </w:trPr>
        <w:tc>
          <w:tcPr>
            <w:tcW w:w="754" w:type="dxa"/>
            <w:vMerge/>
          </w:tcPr>
          <w:p w14:paraId="1F487910" w14:textId="77777777" w:rsidR="0016782F" w:rsidRDefault="0016782F" w:rsidP="0016782F">
            <w:pPr>
              <w:jc w:val="center"/>
              <w:rPr>
                <w:rFonts w:ascii="Times New Roman" w:hAnsi="Times New Roman" w:cs="Times New Roman"/>
                <w:sz w:val="24"/>
                <w:szCs w:val="24"/>
              </w:rPr>
            </w:pPr>
          </w:p>
        </w:tc>
        <w:tc>
          <w:tcPr>
            <w:tcW w:w="695" w:type="dxa"/>
            <w:vAlign w:val="center"/>
          </w:tcPr>
          <w:p w14:paraId="3A59145C" w14:textId="77777777" w:rsidR="0016782F" w:rsidRPr="00086234"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r w:rsidRPr="009D601D">
              <w:rPr>
                <w:rFonts w:ascii="Times New Roman" w:hAnsi="Times New Roman" w:cs="Times New Roman"/>
                <w:sz w:val="24"/>
                <w:szCs w:val="24"/>
              </w:rPr>
              <w:t>.1</w:t>
            </w:r>
          </w:p>
        </w:tc>
        <w:tc>
          <w:tcPr>
            <w:tcW w:w="696" w:type="dxa"/>
            <w:gridSpan w:val="2"/>
            <w:vAlign w:val="center"/>
          </w:tcPr>
          <w:p w14:paraId="066ED4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4CAE8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737B378"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данных, отраженных в регистрах аналитического учета, данным выписки по счету № 03100 с учетом </w:t>
            </w:r>
            <w:proofErr w:type="spellStart"/>
            <w:r>
              <w:rPr>
                <w:rFonts w:ascii="Times New Roman" w:hAnsi="Times New Roman" w:cs="Times New Roman"/>
                <w:sz w:val="24"/>
                <w:szCs w:val="24"/>
              </w:rPr>
              <w:t>внутриказначейских</w:t>
            </w:r>
            <w:proofErr w:type="spellEnd"/>
            <w:r>
              <w:rPr>
                <w:rFonts w:ascii="Times New Roman" w:hAnsi="Times New Roman" w:cs="Times New Roman"/>
                <w:sz w:val="24"/>
                <w:szCs w:val="24"/>
              </w:rPr>
              <w:t xml:space="preserve"> операций;</w:t>
            </w:r>
          </w:p>
        </w:tc>
        <w:tc>
          <w:tcPr>
            <w:tcW w:w="796" w:type="dxa"/>
            <w:vAlign w:val="center"/>
          </w:tcPr>
          <w:p w14:paraId="0EECE40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0F3B2E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2459F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D9CE63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739E69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34FF1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E98EB0" w14:textId="77777777" w:rsidR="0016782F" w:rsidRDefault="0016782F" w:rsidP="0016782F">
            <w:pPr>
              <w:jc w:val="center"/>
            </w:pPr>
            <w:r>
              <w:rPr>
                <w:rFonts w:ascii="Times New Roman" w:hAnsi="Times New Roman" w:cs="Times New Roman"/>
                <w:sz w:val="24"/>
                <w:szCs w:val="24"/>
              </w:rPr>
              <w:t>значимый</w:t>
            </w:r>
          </w:p>
        </w:tc>
      </w:tr>
      <w:tr w:rsidR="0016782F" w14:paraId="091B4EFF" w14:textId="77777777" w:rsidTr="000952AC">
        <w:trPr>
          <w:trHeight w:val="322"/>
        </w:trPr>
        <w:tc>
          <w:tcPr>
            <w:tcW w:w="754" w:type="dxa"/>
            <w:vMerge/>
          </w:tcPr>
          <w:p w14:paraId="5B3CB7D0" w14:textId="77777777" w:rsidR="0016782F" w:rsidRDefault="0016782F" w:rsidP="0016782F">
            <w:pPr>
              <w:jc w:val="center"/>
              <w:rPr>
                <w:rFonts w:ascii="Times New Roman" w:hAnsi="Times New Roman" w:cs="Times New Roman"/>
                <w:sz w:val="24"/>
                <w:szCs w:val="24"/>
              </w:rPr>
            </w:pPr>
          </w:p>
        </w:tc>
        <w:tc>
          <w:tcPr>
            <w:tcW w:w="695" w:type="dxa"/>
            <w:vAlign w:val="center"/>
          </w:tcPr>
          <w:p w14:paraId="43648AE4" w14:textId="77777777" w:rsidR="0016782F" w:rsidRPr="00086234"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r w:rsidRPr="009D601D">
              <w:rPr>
                <w:rFonts w:ascii="Times New Roman" w:hAnsi="Times New Roman" w:cs="Times New Roman"/>
                <w:sz w:val="24"/>
                <w:szCs w:val="24"/>
              </w:rPr>
              <w:t>.1</w:t>
            </w:r>
          </w:p>
        </w:tc>
        <w:tc>
          <w:tcPr>
            <w:tcW w:w="696" w:type="dxa"/>
            <w:gridSpan w:val="2"/>
            <w:vAlign w:val="center"/>
          </w:tcPr>
          <w:p w14:paraId="03312EF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0E451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215120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формирования и хранения регистров аналитического учета в электронной базе данных ИС МОУ ФК;</w:t>
            </w:r>
          </w:p>
        </w:tc>
        <w:tc>
          <w:tcPr>
            <w:tcW w:w="796" w:type="dxa"/>
            <w:vAlign w:val="center"/>
          </w:tcPr>
          <w:p w14:paraId="1D60727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13879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44545D"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8653E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F155F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F13DC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EDCD66F" w14:textId="77777777" w:rsidR="0016782F" w:rsidRDefault="0016782F" w:rsidP="0016782F">
            <w:pPr>
              <w:jc w:val="center"/>
            </w:pPr>
            <w:r>
              <w:rPr>
                <w:rFonts w:ascii="Times New Roman" w:hAnsi="Times New Roman" w:cs="Times New Roman"/>
                <w:sz w:val="24"/>
                <w:szCs w:val="24"/>
              </w:rPr>
              <w:t>значимый</w:t>
            </w:r>
          </w:p>
        </w:tc>
      </w:tr>
      <w:tr w:rsidR="0016782F" w14:paraId="14F39A1E" w14:textId="77777777" w:rsidTr="00BA7DF9">
        <w:trPr>
          <w:trHeight w:val="121"/>
        </w:trPr>
        <w:tc>
          <w:tcPr>
            <w:tcW w:w="754" w:type="dxa"/>
            <w:vMerge/>
          </w:tcPr>
          <w:p w14:paraId="77B24AF9" w14:textId="77777777" w:rsidR="0016782F" w:rsidRDefault="0016782F" w:rsidP="0016782F">
            <w:pPr>
              <w:jc w:val="center"/>
              <w:rPr>
                <w:rFonts w:ascii="Times New Roman" w:hAnsi="Times New Roman" w:cs="Times New Roman"/>
                <w:sz w:val="24"/>
                <w:szCs w:val="24"/>
              </w:rPr>
            </w:pPr>
          </w:p>
        </w:tc>
        <w:tc>
          <w:tcPr>
            <w:tcW w:w="695" w:type="dxa"/>
            <w:vAlign w:val="center"/>
          </w:tcPr>
          <w:p w14:paraId="0DF33775" w14:textId="77777777" w:rsidR="0016782F" w:rsidRPr="00086234" w:rsidRDefault="0016782F" w:rsidP="0016782F">
            <w:pPr>
              <w:jc w:val="center"/>
              <w:rPr>
                <w:rFonts w:ascii="Times New Roman" w:hAnsi="Times New Roman" w:cs="Times New Roman"/>
                <w:sz w:val="24"/>
                <w:szCs w:val="24"/>
              </w:rPr>
            </w:pPr>
            <w:r w:rsidRPr="00086234">
              <w:rPr>
                <w:rFonts w:ascii="Times New Roman" w:hAnsi="Times New Roman" w:cs="Times New Roman"/>
                <w:sz w:val="24"/>
                <w:szCs w:val="24"/>
              </w:rPr>
              <w:t>9</w:t>
            </w:r>
            <w:r w:rsidRPr="009D601D">
              <w:rPr>
                <w:rFonts w:ascii="Times New Roman" w:hAnsi="Times New Roman" w:cs="Times New Roman"/>
                <w:sz w:val="24"/>
                <w:szCs w:val="24"/>
              </w:rPr>
              <w:t>.1</w:t>
            </w:r>
          </w:p>
        </w:tc>
        <w:tc>
          <w:tcPr>
            <w:tcW w:w="696" w:type="dxa"/>
            <w:gridSpan w:val="2"/>
            <w:vAlign w:val="center"/>
          </w:tcPr>
          <w:p w14:paraId="46A346D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0E2717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A26B7C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IX</w:t>
            </w:r>
            <w:r>
              <w:rPr>
                <w:rFonts w:ascii="Times New Roman" w:hAnsi="Times New Roman" w:cs="Times New Roman"/>
                <w:sz w:val="24"/>
                <w:szCs w:val="24"/>
              </w:rPr>
              <w:t>.1</w:t>
            </w:r>
            <w:r>
              <w:rPr>
                <w:rFonts w:ascii="Times New Roman" w:eastAsia="Times New Roman" w:hAnsi="Times New Roman" w:cs="Times New Roman"/>
                <w:sz w:val="24"/>
                <w:szCs w:val="24"/>
                <w:lang w:eastAsia="ru-RU"/>
              </w:rPr>
              <w:t xml:space="preserve"> Классификатора рисков</w:t>
            </w:r>
            <w:r>
              <w:rPr>
                <w:rFonts w:ascii="Times New Roman" w:eastAsia="Times New Roman" w:hAnsi="Times New Roman"/>
                <w:bCs/>
                <w:sz w:val="24"/>
                <w:szCs w:val="24"/>
              </w:rPr>
              <w:t>.</w:t>
            </w:r>
          </w:p>
        </w:tc>
        <w:tc>
          <w:tcPr>
            <w:tcW w:w="796" w:type="dxa"/>
            <w:vAlign w:val="center"/>
          </w:tcPr>
          <w:p w14:paraId="0A64D17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8C5945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ED8D3B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F3DF5A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06FFE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935B9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A2E800E" w14:textId="77777777" w:rsidR="0016782F" w:rsidRDefault="0016782F" w:rsidP="0016782F">
            <w:pPr>
              <w:jc w:val="center"/>
            </w:pPr>
            <w:r>
              <w:rPr>
                <w:rFonts w:ascii="Times New Roman" w:hAnsi="Times New Roman" w:cs="Times New Roman"/>
                <w:sz w:val="24"/>
                <w:szCs w:val="24"/>
              </w:rPr>
              <w:t>низкий</w:t>
            </w:r>
          </w:p>
        </w:tc>
      </w:tr>
      <w:tr w:rsidR="0016782F" w14:paraId="416778B6" w14:textId="77777777" w:rsidTr="00E93DC9">
        <w:trPr>
          <w:trHeight w:val="515"/>
        </w:trPr>
        <w:tc>
          <w:tcPr>
            <w:tcW w:w="754" w:type="dxa"/>
            <w:vMerge w:val="restart"/>
          </w:tcPr>
          <w:p w14:paraId="606C332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p>
        </w:tc>
        <w:tc>
          <w:tcPr>
            <w:tcW w:w="13443" w:type="dxa"/>
            <w:gridSpan w:val="12"/>
            <w:vAlign w:val="center"/>
          </w:tcPr>
          <w:p w14:paraId="31F28F12"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Осуществление распределения и перечисления поступлений в бюджеты бюджетной системы Российской Федерации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в соответствии с бюджетным законодательством Российской Федерации, а также между бюджетами государств – членов ЕАЭС</w:t>
            </w:r>
            <w:r>
              <w:rPr>
                <w:rFonts w:ascii="Times New Roman" w:hAnsi="Times New Roman" w:cs="Times New Roman"/>
                <w:sz w:val="24"/>
                <w:szCs w:val="24"/>
              </w:rPr>
              <w:t>:</w:t>
            </w:r>
          </w:p>
        </w:tc>
      </w:tr>
      <w:tr w:rsidR="0016782F" w14:paraId="7B472502" w14:textId="77777777" w:rsidTr="00B300D8">
        <w:trPr>
          <w:trHeight w:val="130"/>
        </w:trPr>
        <w:tc>
          <w:tcPr>
            <w:tcW w:w="754" w:type="dxa"/>
            <w:vMerge/>
          </w:tcPr>
          <w:p w14:paraId="398EA96C" w14:textId="77777777" w:rsidR="0016782F" w:rsidRDefault="0016782F" w:rsidP="0016782F">
            <w:pPr>
              <w:jc w:val="center"/>
              <w:rPr>
                <w:rFonts w:ascii="Times New Roman" w:hAnsi="Times New Roman"/>
                <w:sz w:val="24"/>
                <w:szCs w:val="24"/>
              </w:rPr>
            </w:pPr>
          </w:p>
        </w:tc>
        <w:tc>
          <w:tcPr>
            <w:tcW w:w="695" w:type="dxa"/>
            <w:vAlign w:val="center"/>
          </w:tcPr>
          <w:p w14:paraId="31065C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C219E7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0C8740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518DB21"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несоблюдение законодательно установленных нормативов распределения доходов между бюджетами бюджетной системы Российской Федерации;</w:t>
            </w:r>
          </w:p>
        </w:tc>
        <w:tc>
          <w:tcPr>
            <w:tcW w:w="796" w:type="dxa"/>
            <w:vAlign w:val="center"/>
          </w:tcPr>
          <w:p w14:paraId="559B7AF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C9713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08D46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4CA08B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5BDAB2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85BBA0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1FB931B" w14:textId="77777777" w:rsidR="0016782F" w:rsidRDefault="0016782F" w:rsidP="0016782F">
            <w:pPr>
              <w:jc w:val="center"/>
            </w:pPr>
            <w:r>
              <w:rPr>
                <w:rFonts w:ascii="Times New Roman" w:hAnsi="Times New Roman" w:cs="Times New Roman"/>
                <w:sz w:val="24"/>
                <w:szCs w:val="24"/>
              </w:rPr>
              <w:t>значимый</w:t>
            </w:r>
          </w:p>
        </w:tc>
      </w:tr>
      <w:tr w:rsidR="0016782F" w14:paraId="2E3D04DB" w14:textId="77777777" w:rsidTr="006640D9">
        <w:trPr>
          <w:trHeight w:val="96"/>
        </w:trPr>
        <w:tc>
          <w:tcPr>
            <w:tcW w:w="754" w:type="dxa"/>
            <w:vMerge/>
          </w:tcPr>
          <w:p w14:paraId="7363B263" w14:textId="77777777" w:rsidR="0016782F" w:rsidRDefault="0016782F" w:rsidP="0016782F">
            <w:pPr>
              <w:jc w:val="center"/>
              <w:rPr>
                <w:rFonts w:ascii="Times New Roman" w:hAnsi="Times New Roman"/>
                <w:sz w:val="24"/>
                <w:szCs w:val="24"/>
              </w:rPr>
            </w:pPr>
          </w:p>
        </w:tc>
        <w:tc>
          <w:tcPr>
            <w:tcW w:w="695" w:type="dxa"/>
            <w:vAlign w:val="center"/>
          </w:tcPr>
          <w:p w14:paraId="52BF792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6968F8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90CEBC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FBE4B45" w14:textId="77777777" w:rsidR="0016782F" w:rsidRDefault="0016782F" w:rsidP="0016782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законодательно установленных нормативов распределения таможенных платежей между бюджетами государств – членов ЕАЭС;</w:t>
            </w:r>
          </w:p>
        </w:tc>
        <w:tc>
          <w:tcPr>
            <w:tcW w:w="796" w:type="dxa"/>
            <w:vAlign w:val="center"/>
          </w:tcPr>
          <w:p w14:paraId="725A7A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413772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CDF0A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C95EAF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E63FDB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D0841C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0D1086D" w14:textId="77777777" w:rsidR="0016782F" w:rsidRDefault="0016782F" w:rsidP="0016782F">
            <w:pPr>
              <w:jc w:val="center"/>
            </w:pPr>
            <w:r>
              <w:rPr>
                <w:rFonts w:ascii="Times New Roman" w:hAnsi="Times New Roman" w:cs="Times New Roman"/>
                <w:sz w:val="24"/>
                <w:szCs w:val="24"/>
              </w:rPr>
              <w:t>значимый</w:t>
            </w:r>
          </w:p>
        </w:tc>
      </w:tr>
      <w:tr w:rsidR="0016782F" w14:paraId="58B7576C" w14:textId="77777777" w:rsidTr="003B1165">
        <w:trPr>
          <w:trHeight w:val="96"/>
        </w:trPr>
        <w:tc>
          <w:tcPr>
            <w:tcW w:w="754" w:type="dxa"/>
            <w:vMerge/>
          </w:tcPr>
          <w:p w14:paraId="75F0156E" w14:textId="77777777" w:rsidR="0016782F" w:rsidRDefault="0016782F" w:rsidP="0016782F">
            <w:pPr>
              <w:jc w:val="center"/>
              <w:rPr>
                <w:rFonts w:ascii="Times New Roman" w:hAnsi="Times New Roman" w:cs="Times New Roman"/>
                <w:sz w:val="24"/>
                <w:szCs w:val="24"/>
              </w:rPr>
            </w:pPr>
          </w:p>
        </w:tc>
        <w:tc>
          <w:tcPr>
            <w:tcW w:w="695" w:type="dxa"/>
            <w:vAlign w:val="center"/>
          </w:tcPr>
          <w:p w14:paraId="16730EE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7107E9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ED4BD7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27680C9" w14:textId="77777777" w:rsidR="0016782F" w:rsidRDefault="0016782F" w:rsidP="0016782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несвоевременность распределения поступлений между бюджетами и их перечисления в соответствующие бюджеты;</w:t>
            </w:r>
          </w:p>
        </w:tc>
        <w:tc>
          <w:tcPr>
            <w:tcW w:w="796" w:type="dxa"/>
            <w:vAlign w:val="center"/>
          </w:tcPr>
          <w:p w14:paraId="07377C1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9FFC0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94A6E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BD3F09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CC2AB4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30858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77F4644" w14:textId="77777777" w:rsidR="0016782F" w:rsidRDefault="0016782F" w:rsidP="0016782F">
            <w:pPr>
              <w:jc w:val="center"/>
            </w:pPr>
            <w:r>
              <w:rPr>
                <w:rFonts w:ascii="Times New Roman" w:hAnsi="Times New Roman" w:cs="Times New Roman"/>
                <w:sz w:val="24"/>
                <w:szCs w:val="24"/>
              </w:rPr>
              <w:t>значимый</w:t>
            </w:r>
          </w:p>
        </w:tc>
      </w:tr>
      <w:tr w:rsidR="0016782F" w14:paraId="59BBE4CD" w14:textId="77777777" w:rsidTr="008763A1">
        <w:trPr>
          <w:trHeight w:val="388"/>
        </w:trPr>
        <w:tc>
          <w:tcPr>
            <w:tcW w:w="754" w:type="dxa"/>
            <w:vMerge/>
          </w:tcPr>
          <w:p w14:paraId="0CA1B755" w14:textId="77777777" w:rsidR="0016782F" w:rsidRDefault="0016782F" w:rsidP="0016782F">
            <w:pPr>
              <w:jc w:val="center"/>
              <w:rPr>
                <w:rFonts w:ascii="Times New Roman" w:hAnsi="Times New Roman" w:cs="Times New Roman"/>
                <w:sz w:val="24"/>
                <w:szCs w:val="24"/>
              </w:rPr>
            </w:pPr>
          </w:p>
        </w:tc>
        <w:tc>
          <w:tcPr>
            <w:tcW w:w="695" w:type="dxa"/>
            <w:vAlign w:val="center"/>
          </w:tcPr>
          <w:p w14:paraId="3302FD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4BDB4B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CC9CC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4A71D0A"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IX</w:t>
            </w:r>
            <w:r>
              <w:rPr>
                <w:rFonts w:ascii="Times New Roman" w:hAnsi="Times New Roman" w:cs="Times New Roman"/>
                <w:sz w:val="24"/>
                <w:szCs w:val="24"/>
              </w:rPr>
              <w:t>.1</w:t>
            </w:r>
            <w:r>
              <w:rPr>
                <w:rFonts w:ascii="Times New Roman" w:eastAsia="Times New Roman" w:hAnsi="Times New Roman" w:cs="Times New Roman"/>
                <w:sz w:val="24"/>
                <w:szCs w:val="24"/>
                <w:lang w:eastAsia="ru-RU"/>
              </w:rPr>
              <w:t xml:space="preserve"> Классификатора рисков</w:t>
            </w:r>
            <w:r>
              <w:rPr>
                <w:rFonts w:ascii="Times New Roman" w:hAnsi="Times New Roman" w:cs="Times New Roman"/>
                <w:sz w:val="24"/>
                <w:szCs w:val="24"/>
              </w:rPr>
              <w:t>.</w:t>
            </w:r>
          </w:p>
        </w:tc>
        <w:tc>
          <w:tcPr>
            <w:tcW w:w="796" w:type="dxa"/>
            <w:vAlign w:val="center"/>
          </w:tcPr>
          <w:p w14:paraId="4A11F98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9F65D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413F91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D47184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B7C505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B22D19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CEE88A" w14:textId="77777777" w:rsidR="0016782F" w:rsidRDefault="0016782F" w:rsidP="0016782F">
            <w:pPr>
              <w:jc w:val="center"/>
            </w:pPr>
            <w:r>
              <w:rPr>
                <w:rFonts w:ascii="Times New Roman" w:hAnsi="Times New Roman" w:cs="Times New Roman"/>
                <w:sz w:val="24"/>
                <w:szCs w:val="24"/>
              </w:rPr>
              <w:t>низкий</w:t>
            </w:r>
          </w:p>
        </w:tc>
      </w:tr>
      <w:tr w:rsidR="0016782F" w14:paraId="7C6CEBD4" w14:textId="77777777" w:rsidTr="00F017FF">
        <w:trPr>
          <w:trHeight w:val="92"/>
        </w:trPr>
        <w:tc>
          <w:tcPr>
            <w:tcW w:w="754" w:type="dxa"/>
            <w:vMerge w:val="restart"/>
          </w:tcPr>
          <w:p w14:paraId="1845712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p>
        </w:tc>
        <w:tc>
          <w:tcPr>
            <w:tcW w:w="13443" w:type="dxa"/>
            <w:gridSpan w:val="12"/>
            <w:vAlign w:val="center"/>
          </w:tcPr>
          <w:p w14:paraId="3B13A9FC" w14:textId="3D6710DC" w:rsidR="0016782F" w:rsidRDefault="0016782F">
            <w:pPr>
              <w:jc w:val="both"/>
              <w:rPr>
                <w:rFonts w:ascii="Times New Roman" w:hAnsi="Times New Roman" w:cs="Times New Roman"/>
                <w:sz w:val="24"/>
                <w:szCs w:val="24"/>
              </w:rPr>
            </w:pPr>
            <w:r>
              <w:rPr>
                <w:rFonts w:ascii="Times New Roman" w:hAnsi="Times New Roman" w:cs="Times New Roman"/>
                <w:sz w:val="24"/>
                <w:szCs w:val="24"/>
              </w:rPr>
              <w:t>Осуществление учета поступлений, перечисленных в иностранной валюте,</w:t>
            </w:r>
            <w:r>
              <w:rPr>
                <w:rFonts w:ascii="Times New Roman" w:eastAsia="Times New Roman" w:hAnsi="Times New Roman" w:cs="Times New Roman"/>
                <w:sz w:val="24"/>
                <w:szCs w:val="24"/>
                <w:lang w:eastAsia="ru-RU"/>
              </w:rPr>
              <w:t xml:space="preserve"> отнесения данных поступлений на невыясненные поступления, их возврат (уточнени</w:t>
            </w:r>
            <w:r w:rsidR="00920E0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r>
              <w:rPr>
                <w:rFonts w:ascii="Times New Roman" w:hAnsi="Times New Roman" w:cs="Times New Roman"/>
                <w:sz w:val="24"/>
                <w:szCs w:val="24"/>
              </w:rPr>
              <w:t>:</w:t>
            </w:r>
          </w:p>
        </w:tc>
      </w:tr>
      <w:tr w:rsidR="0016782F" w14:paraId="76CE1C95" w14:textId="77777777" w:rsidTr="003F0B66">
        <w:trPr>
          <w:trHeight w:val="845"/>
        </w:trPr>
        <w:tc>
          <w:tcPr>
            <w:tcW w:w="754" w:type="dxa"/>
            <w:vMerge/>
          </w:tcPr>
          <w:p w14:paraId="79A02890" w14:textId="77777777" w:rsidR="0016782F" w:rsidRDefault="0016782F" w:rsidP="0016782F">
            <w:pPr>
              <w:jc w:val="center"/>
              <w:rPr>
                <w:rFonts w:ascii="Times New Roman" w:hAnsi="Times New Roman"/>
                <w:sz w:val="24"/>
                <w:szCs w:val="24"/>
              </w:rPr>
            </w:pPr>
          </w:p>
        </w:tc>
        <w:tc>
          <w:tcPr>
            <w:tcW w:w="695" w:type="dxa"/>
            <w:vAlign w:val="center"/>
          </w:tcPr>
          <w:p w14:paraId="10410298" w14:textId="77777777" w:rsidR="0016782F" w:rsidRPr="00801B3C"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9.1</w:t>
            </w:r>
          </w:p>
        </w:tc>
        <w:tc>
          <w:tcPr>
            <w:tcW w:w="696" w:type="dxa"/>
            <w:gridSpan w:val="2"/>
            <w:vAlign w:val="center"/>
          </w:tcPr>
          <w:p w14:paraId="290D327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A552636"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FA7EDEA"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Times New Roman" w:hAnsi="Times New Roman" w:cs="Times New Roman"/>
                <w:sz w:val="24"/>
                <w:szCs w:val="24"/>
                <w:lang w:eastAsia="ru-RU"/>
              </w:rPr>
              <w:t>формирования документов на возврат невыясненных поступлений</w:t>
            </w:r>
            <w:r>
              <w:rPr>
                <w:rFonts w:ascii="Times New Roman" w:hAnsi="Times New Roman" w:cs="Times New Roman"/>
                <w:sz w:val="24"/>
                <w:szCs w:val="24"/>
              </w:rPr>
              <w:t>;</w:t>
            </w:r>
          </w:p>
        </w:tc>
        <w:tc>
          <w:tcPr>
            <w:tcW w:w="796" w:type="dxa"/>
            <w:vAlign w:val="center"/>
          </w:tcPr>
          <w:p w14:paraId="585EED1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CB994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8F087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845993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1301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346D5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353897B" w14:textId="77777777" w:rsidR="0016782F" w:rsidRDefault="0016782F" w:rsidP="0016782F">
            <w:pPr>
              <w:jc w:val="center"/>
            </w:pPr>
            <w:r>
              <w:rPr>
                <w:rFonts w:ascii="Times New Roman" w:hAnsi="Times New Roman" w:cs="Times New Roman"/>
                <w:sz w:val="24"/>
                <w:szCs w:val="24"/>
              </w:rPr>
              <w:t>значимый</w:t>
            </w:r>
          </w:p>
        </w:tc>
      </w:tr>
      <w:tr w:rsidR="0016782F" w14:paraId="4552F464" w14:textId="77777777" w:rsidTr="003F0B66">
        <w:trPr>
          <w:trHeight w:val="278"/>
        </w:trPr>
        <w:tc>
          <w:tcPr>
            <w:tcW w:w="754" w:type="dxa"/>
            <w:vMerge/>
          </w:tcPr>
          <w:p w14:paraId="5C2B655B" w14:textId="77777777" w:rsidR="0016782F" w:rsidRDefault="0016782F" w:rsidP="0016782F">
            <w:pPr>
              <w:jc w:val="center"/>
              <w:rPr>
                <w:rFonts w:ascii="Times New Roman" w:hAnsi="Times New Roman"/>
                <w:sz w:val="24"/>
                <w:szCs w:val="24"/>
              </w:rPr>
            </w:pPr>
          </w:p>
        </w:tc>
        <w:tc>
          <w:tcPr>
            <w:tcW w:w="695" w:type="dxa"/>
            <w:vAlign w:val="center"/>
          </w:tcPr>
          <w:p w14:paraId="07DC3D30" w14:textId="77777777" w:rsidR="0016782F" w:rsidRPr="00801B3C"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9.1</w:t>
            </w:r>
          </w:p>
        </w:tc>
        <w:tc>
          <w:tcPr>
            <w:tcW w:w="696" w:type="dxa"/>
            <w:gridSpan w:val="2"/>
            <w:vAlign w:val="center"/>
          </w:tcPr>
          <w:p w14:paraId="272407D9"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C4DC628"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EB7BA75"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установленного порядка учета поступлений в иностранной валюте;</w:t>
            </w:r>
          </w:p>
        </w:tc>
        <w:tc>
          <w:tcPr>
            <w:tcW w:w="796" w:type="dxa"/>
            <w:vAlign w:val="center"/>
          </w:tcPr>
          <w:p w14:paraId="2978F0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FB8ABD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A5833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AA7B79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F3AD0D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6A3EF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CFE5D6C" w14:textId="77777777" w:rsidR="0016782F" w:rsidRDefault="0016782F" w:rsidP="0016782F">
            <w:pPr>
              <w:jc w:val="center"/>
            </w:pPr>
            <w:r>
              <w:rPr>
                <w:rFonts w:ascii="Times New Roman" w:hAnsi="Times New Roman" w:cs="Times New Roman"/>
                <w:sz w:val="24"/>
                <w:szCs w:val="24"/>
              </w:rPr>
              <w:t>значимый</w:t>
            </w:r>
          </w:p>
        </w:tc>
      </w:tr>
      <w:tr w:rsidR="0016782F" w14:paraId="016E2331" w14:textId="77777777" w:rsidTr="00B22454">
        <w:trPr>
          <w:trHeight w:val="541"/>
        </w:trPr>
        <w:tc>
          <w:tcPr>
            <w:tcW w:w="754" w:type="dxa"/>
            <w:vMerge/>
          </w:tcPr>
          <w:p w14:paraId="1A76796C" w14:textId="77777777" w:rsidR="0016782F" w:rsidRDefault="0016782F" w:rsidP="0016782F">
            <w:pPr>
              <w:jc w:val="center"/>
              <w:rPr>
                <w:rFonts w:ascii="Times New Roman" w:hAnsi="Times New Roman"/>
                <w:sz w:val="24"/>
                <w:szCs w:val="24"/>
              </w:rPr>
            </w:pPr>
          </w:p>
        </w:tc>
        <w:tc>
          <w:tcPr>
            <w:tcW w:w="695" w:type="dxa"/>
            <w:vAlign w:val="center"/>
          </w:tcPr>
          <w:p w14:paraId="4E1CD696" w14:textId="77777777" w:rsidR="0016782F" w:rsidRPr="00801B3C"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9.1</w:t>
            </w:r>
          </w:p>
        </w:tc>
        <w:tc>
          <w:tcPr>
            <w:tcW w:w="696" w:type="dxa"/>
            <w:gridSpan w:val="2"/>
            <w:vAlign w:val="center"/>
          </w:tcPr>
          <w:p w14:paraId="436114B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E651469"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6CCEF1E"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установленного порядка уточнения принадлежности платежа, перечисленного в иностранной валюте, к </w:t>
            </w:r>
            <w:r>
              <w:rPr>
                <w:rFonts w:ascii="Times New Roman" w:eastAsia="Times New Roman" w:hAnsi="Times New Roman" w:cs="Times New Roman"/>
                <w:sz w:val="24"/>
                <w:szCs w:val="24"/>
                <w:lang w:eastAsia="ru-RU"/>
              </w:rPr>
              <w:lastRenderedPageBreak/>
              <w:t>определенному субъекту Российской Федерации и (или) администратору доходов бюджета;</w:t>
            </w:r>
          </w:p>
        </w:tc>
        <w:tc>
          <w:tcPr>
            <w:tcW w:w="796" w:type="dxa"/>
            <w:vAlign w:val="center"/>
          </w:tcPr>
          <w:p w14:paraId="7EFE05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23244C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85209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74037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A83E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2656A3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7A85FC0" w14:textId="77777777" w:rsidR="0016782F" w:rsidRDefault="0016782F" w:rsidP="0016782F">
            <w:pPr>
              <w:jc w:val="center"/>
            </w:pPr>
            <w:r>
              <w:rPr>
                <w:rFonts w:ascii="Times New Roman" w:hAnsi="Times New Roman" w:cs="Times New Roman"/>
                <w:sz w:val="24"/>
                <w:szCs w:val="24"/>
              </w:rPr>
              <w:t>значимый</w:t>
            </w:r>
          </w:p>
        </w:tc>
      </w:tr>
      <w:tr w:rsidR="0016782F" w14:paraId="272C4A91" w14:textId="77777777" w:rsidTr="00B22454">
        <w:trPr>
          <w:trHeight w:val="162"/>
        </w:trPr>
        <w:tc>
          <w:tcPr>
            <w:tcW w:w="754" w:type="dxa"/>
            <w:vMerge/>
          </w:tcPr>
          <w:p w14:paraId="7948CB7D" w14:textId="77777777" w:rsidR="0016782F" w:rsidRDefault="0016782F" w:rsidP="0016782F">
            <w:pPr>
              <w:jc w:val="center"/>
              <w:rPr>
                <w:rFonts w:ascii="Times New Roman" w:hAnsi="Times New Roman"/>
                <w:sz w:val="24"/>
                <w:szCs w:val="24"/>
              </w:rPr>
            </w:pPr>
          </w:p>
        </w:tc>
        <w:tc>
          <w:tcPr>
            <w:tcW w:w="695" w:type="dxa"/>
            <w:vAlign w:val="center"/>
          </w:tcPr>
          <w:p w14:paraId="78B37F8E" w14:textId="77777777" w:rsidR="0016782F" w:rsidRPr="00B83F87"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9316DC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84D93F6"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331F2F8"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установленного порядка возврата (уточнения) сумм поступлений, перечисленных в иностранной валюте;</w:t>
            </w:r>
          </w:p>
        </w:tc>
        <w:tc>
          <w:tcPr>
            <w:tcW w:w="796" w:type="dxa"/>
            <w:vAlign w:val="center"/>
          </w:tcPr>
          <w:p w14:paraId="5E43138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E51BAA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7255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D4748F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2C65B4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EA7C9A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5F08507" w14:textId="77777777" w:rsidR="0016782F" w:rsidRDefault="0016782F" w:rsidP="0016782F">
            <w:pPr>
              <w:jc w:val="center"/>
            </w:pPr>
            <w:r>
              <w:rPr>
                <w:rFonts w:ascii="Times New Roman" w:hAnsi="Times New Roman" w:cs="Times New Roman"/>
                <w:sz w:val="24"/>
                <w:szCs w:val="24"/>
              </w:rPr>
              <w:t>значимый</w:t>
            </w:r>
          </w:p>
        </w:tc>
      </w:tr>
      <w:tr w:rsidR="0016782F" w14:paraId="7EA3682C" w14:textId="77777777" w:rsidTr="006640D9">
        <w:trPr>
          <w:trHeight w:val="194"/>
        </w:trPr>
        <w:tc>
          <w:tcPr>
            <w:tcW w:w="754" w:type="dxa"/>
            <w:vMerge/>
          </w:tcPr>
          <w:p w14:paraId="69355B3D" w14:textId="77777777" w:rsidR="0016782F" w:rsidRDefault="0016782F" w:rsidP="0016782F">
            <w:pPr>
              <w:jc w:val="center"/>
              <w:rPr>
                <w:rFonts w:ascii="Times New Roman" w:hAnsi="Times New Roman" w:cs="Times New Roman"/>
                <w:sz w:val="24"/>
                <w:szCs w:val="24"/>
              </w:rPr>
            </w:pPr>
          </w:p>
        </w:tc>
        <w:tc>
          <w:tcPr>
            <w:tcW w:w="695" w:type="dxa"/>
            <w:vAlign w:val="center"/>
          </w:tcPr>
          <w:p w14:paraId="3EFA26B3"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DAB7E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719A25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D76F227"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иные риски по пункту 4 направления деятельности</w:t>
            </w:r>
            <w:r w:rsidRPr="00545101">
              <w:rPr>
                <w:rFonts w:ascii="Times New Roman" w:hAnsi="Times New Roman" w:cs="Times New Roman"/>
                <w:sz w:val="24"/>
                <w:szCs w:val="24"/>
              </w:rPr>
              <w:t xml:space="preserve">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27347B4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369A2E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69BC23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076EF0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DBCD6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6DA4B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55E0F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5DBFDB8" w14:textId="77777777" w:rsidTr="00BA7DF9">
        <w:trPr>
          <w:trHeight w:val="121"/>
        </w:trPr>
        <w:tc>
          <w:tcPr>
            <w:tcW w:w="754" w:type="dxa"/>
            <w:vMerge w:val="restart"/>
          </w:tcPr>
          <w:p w14:paraId="5DE04C08" w14:textId="77777777" w:rsidR="0016782F" w:rsidRDefault="0016782F" w:rsidP="0016782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45101">
              <w:rPr>
                <w:rFonts w:ascii="Times New Roman" w:eastAsia="Times New Roman" w:hAnsi="Times New Roman" w:cs="Times New Roman"/>
                <w:sz w:val="24"/>
                <w:szCs w:val="24"/>
                <w:lang w:eastAsia="ru-RU"/>
              </w:rPr>
              <w:t>.</w:t>
            </w:r>
          </w:p>
        </w:tc>
        <w:tc>
          <w:tcPr>
            <w:tcW w:w="13443" w:type="dxa"/>
            <w:gridSpan w:val="12"/>
            <w:vAlign w:val="center"/>
          </w:tcPr>
          <w:p w14:paraId="00D1A60D" w14:textId="675831FB"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Ведение </w:t>
            </w:r>
            <w:r>
              <w:rPr>
                <w:rFonts w:ascii="Times New Roman" w:hAnsi="Times New Roman" w:cs="Times New Roman"/>
                <w:spacing w:val="-3"/>
                <w:sz w:val="24"/>
                <w:szCs w:val="24"/>
              </w:rPr>
              <w:t xml:space="preserve">лицевых счетов администраторов доходов бюджетов, </w:t>
            </w:r>
            <w:r w:rsidRPr="009C4BAC">
              <w:rPr>
                <w:rFonts w:ascii="Times New Roman" w:hAnsi="Times New Roman" w:cs="Times New Roman"/>
                <w:spacing w:val="-3"/>
                <w:sz w:val="24"/>
                <w:szCs w:val="24"/>
              </w:rPr>
              <w:t xml:space="preserve">лицевого счета администратора источников внутреннего финансирования дефицита федерального бюджета, открытого </w:t>
            </w:r>
            <w:r>
              <w:rPr>
                <w:rFonts w:ascii="Times New Roman" w:hAnsi="Times New Roman" w:cs="Times New Roman"/>
                <w:spacing w:val="-3"/>
                <w:sz w:val="24"/>
                <w:szCs w:val="24"/>
              </w:rPr>
              <w:t>Федеральной таможенной службе (далее – ФТС России)</w:t>
            </w:r>
            <w:r>
              <w:rPr>
                <w:rFonts w:ascii="Times New Roman" w:hAnsi="Times New Roman" w:cs="Times New Roman"/>
                <w:sz w:val="24"/>
                <w:szCs w:val="24"/>
              </w:rPr>
              <w:t>:</w:t>
            </w:r>
          </w:p>
        </w:tc>
      </w:tr>
      <w:tr w:rsidR="0016782F" w14:paraId="07C1BEDD" w14:textId="77777777" w:rsidTr="00B22454">
        <w:trPr>
          <w:trHeight w:val="85"/>
        </w:trPr>
        <w:tc>
          <w:tcPr>
            <w:tcW w:w="754" w:type="dxa"/>
            <w:vMerge/>
          </w:tcPr>
          <w:p w14:paraId="63A129C6" w14:textId="77777777" w:rsidR="0016782F" w:rsidRDefault="0016782F" w:rsidP="0016782F">
            <w:pPr>
              <w:jc w:val="center"/>
              <w:rPr>
                <w:rFonts w:ascii="Times New Roman" w:hAnsi="Times New Roman"/>
                <w:sz w:val="24"/>
                <w:szCs w:val="24"/>
              </w:rPr>
            </w:pPr>
          </w:p>
        </w:tc>
        <w:tc>
          <w:tcPr>
            <w:tcW w:w="695" w:type="dxa"/>
            <w:vAlign w:val="center"/>
          </w:tcPr>
          <w:p w14:paraId="38CC8387" w14:textId="77777777" w:rsidR="0016782F" w:rsidRPr="00545101"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8DEB088" w14:textId="77777777" w:rsidR="0016782F" w:rsidRPr="00A26D37" w:rsidRDefault="0016782F" w:rsidP="0016782F">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574" w:type="dxa"/>
            <w:vAlign w:val="center"/>
          </w:tcPr>
          <w:p w14:paraId="322706C2"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E3B008B" w14:textId="4E81190D"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Times New Roman" w:hAnsi="Times New Roman" w:cs="Times New Roman"/>
                <w:sz w:val="24"/>
                <w:szCs w:val="24"/>
                <w:lang w:eastAsia="ru-RU"/>
              </w:rPr>
              <w:t xml:space="preserve">направления отчетности при открытии (закрытии) лицевого счета администратора доходов бюджета, </w:t>
            </w:r>
            <w:r w:rsidRPr="009C4BAC">
              <w:rPr>
                <w:rFonts w:ascii="Times New Roman" w:eastAsia="Times New Roman" w:hAnsi="Times New Roman" w:cs="Times New Roman"/>
                <w:sz w:val="24"/>
                <w:szCs w:val="24"/>
                <w:lang w:eastAsia="ru-RU"/>
              </w:rPr>
              <w:t xml:space="preserve">лицевого счета администратора источников внутреннего финансирования дефицита федерального бюджета, открытого </w:t>
            </w:r>
            <w:r>
              <w:rPr>
                <w:rFonts w:ascii="Times New Roman" w:eastAsia="Times New Roman" w:hAnsi="Times New Roman" w:cs="Times New Roman"/>
                <w:sz w:val="24"/>
                <w:szCs w:val="24"/>
                <w:lang w:eastAsia="ru-RU"/>
              </w:rPr>
              <w:t>ФТС России</w:t>
            </w:r>
            <w:r>
              <w:rPr>
                <w:rFonts w:ascii="Times New Roman" w:hAnsi="Times New Roman" w:cs="Times New Roman"/>
                <w:spacing w:val="-3"/>
                <w:sz w:val="24"/>
                <w:szCs w:val="24"/>
              </w:rPr>
              <w:t>;</w:t>
            </w:r>
          </w:p>
        </w:tc>
        <w:tc>
          <w:tcPr>
            <w:tcW w:w="796" w:type="dxa"/>
            <w:vAlign w:val="center"/>
          </w:tcPr>
          <w:p w14:paraId="5890939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7AB9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1B416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8A9FAE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C0AE6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92D350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657F794" w14:textId="77777777" w:rsidR="0016782F" w:rsidRDefault="0016782F" w:rsidP="0016782F">
            <w:pPr>
              <w:jc w:val="center"/>
            </w:pPr>
            <w:r>
              <w:rPr>
                <w:rFonts w:ascii="Times New Roman" w:hAnsi="Times New Roman" w:cs="Times New Roman"/>
                <w:sz w:val="24"/>
                <w:szCs w:val="24"/>
              </w:rPr>
              <w:t>значимый</w:t>
            </w:r>
          </w:p>
        </w:tc>
      </w:tr>
      <w:tr w:rsidR="0016782F" w14:paraId="7FF8CF56" w14:textId="77777777" w:rsidTr="006640D9">
        <w:trPr>
          <w:trHeight w:val="96"/>
        </w:trPr>
        <w:tc>
          <w:tcPr>
            <w:tcW w:w="754" w:type="dxa"/>
            <w:vMerge/>
          </w:tcPr>
          <w:p w14:paraId="2EC3CC73" w14:textId="77777777" w:rsidR="0016782F" w:rsidRDefault="0016782F" w:rsidP="0016782F">
            <w:pPr>
              <w:jc w:val="center"/>
              <w:rPr>
                <w:rFonts w:ascii="Times New Roman" w:hAnsi="Times New Roman"/>
                <w:sz w:val="24"/>
                <w:szCs w:val="24"/>
              </w:rPr>
            </w:pPr>
          </w:p>
        </w:tc>
        <w:tc>
          <w:tcPr>
            <w:tcW w:w="695" w:type="dxa"/>
            <w:vAlign w:val="center"/>
          </w:tcPr>
          <w:p w14:paraId="2887190B" w14:textId="77777777" w:rsidR="0016782F" w:rsidRPr="00801B3C" w:rsidRDefault="0016782F" w:rsidP="0016782F">
            <w:pPr>
              <w:jc w:val="center"/>
              <w:rPr>
                <w:rFonts w:ascii="Times New Roman" w:hAnsi="Times New Roman" w:cs="Times New Roman"/>
                <w:sz w:val="24"/>
                <w:szCs w:val="24"/>
                <w:lang w:val="en-US"/>
              </w:rPr>
            </w:pPr>
            <w:r>
              <w:rPr>
                <w:rFonts w:ascii="Times New Roman" w:hAnsi="Times New Roman" w:cs="Times New Roman"/>
                <w:sz w:val="24"/>
                <w:szCs w:val="24"/>
              </w:rPr>
              <w:t>9.1</w:t>
            </w:r>
          </w:p>
        </w:tc>
        <w:tc>
          <w:tcPr>
            <w:tcW w:w="696" w:type="dxa"/>
            <w:gridSpan w:val="2"/>
            <w:vAlign w:val="center"/>
          </w:tcPr>
          <w:p w14:paraId="61D8767D" w14:textId="77777777" w:rsidR="0016782F" w:rsidRPr="00A26D37" w:rsidRDefault="0016782F" w:rsidP="0016782F">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574" w:type="dxa"/>
            <w:vAlign w:val="center"/>
          </w:tcPr>
          <w:p w14:paraId="48467BC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307E12E"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ведения справочника Реестр администрируемых доходов </w:t>
            </w:r>
            <w:r>
              <w:rPr>
                <w:rFonts w:ascii="Times New Roman" w:eastAsia="Times New Roman" w:hAnsi="Times New Roman" w:cs="Times New Roman"/>
                <w:sz w:val="24"/>
                <w:szCs w:val="24"/>
                <w:lang w:eastAsia="ru-RU"/>
              </w:rPr>
              <w:br/>
              <w:t>на основании информации из Реестра администрируемых доходов, представленного главным администратором доходов федерального бюджета, бюджетов государственных внебюджетных фондов;</w:t>
            </w:r>
          </w:p>
        </w:tc>
        <w:tc>
          <w:tcPr>
            <w:tcW w:w="796" w:type="dxa"/>
            <w:vAlign w:val="center"/>
          </w:tcPr>
          <w:p w14:paraId="705671A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F5332F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D70E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647325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462AF0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E1C30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041725" w14:textId="77777777" w:rsidR="0016782F" w:rsidRDefault="0016782F" w:rsidP="0016782F">
            <w:pPr>
              <w:jc w:val="center"/>
            </w:pPr>
            <w:r>
              <w:rPr>
                <w:rFonts w:ascii="Times New Roman" w:hAnsi="Times New Roman" w:cs="Times New Roman"/>
                <w:sz w:val="24"/>
                <w:szCs w:val="24"/>
              </w:rPr>
              <w:t>значимый</w:t>
            </w:r>
          </w:p>
        </w:tc>
      </w:tr>
      <w:tr w:rsidR="0016782F" w14:paraId="523C40D7" w14:textId="77777777" w:rsidTr="00BE5967">
        <w:trPr>
          <w:trHeight w:val="546"/>
        </w:trPr>
        <w:tc>
          <w:tcPr>
            <w:tcW w:w="754" w:type="dxa"/>
            <w:vMerge/>
          </w:tcPr>
          <w:p w14:paraId="073721D6" w14:textId="77777777" w:rsidR="0016782F" w:rsidRDefault="0016782F" w:rsidP="0016782F">
            <w:pPr>
              <w:jc w:val="center"/>
              <w:rPr>
                <w:rFonts w:ascii="Times New Roman" w:hAnsi="Times New Roman" w:cs="Times New Roman"/>
                <w:sz w:val="24"/>
                <w:szCs w:val="24"/>
              </w:rPr>
            </w:pPr>
          </w:p>
        </w:tc>
        <w:tc>
          <w:tcPr>
            <w:tcW w:w="695" w:type="dxa"/>
            <w:vAlign w:val="center"/>
          </w:tcPr>
          <w:p w14:paraId="6919D180"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E8715A3" w14:textId="77777777" w:rsidR="0016782F" w:rsidRDefault="0016782F" w:rsidP="0016782F">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574" w:type="dxa"/>
            <w:vAlign w:val="center"/>
          </w:tcPr>
          <w:p w14:paraId="3F55C48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861B00F" w14:textId="77777777" w:rsidR="0016782F" w:rsidRPr="00D05418" w:rsidRDefault="0016782F" w:rsidP="0016782F">
            <w:pPr>
              <w:jc w:val="both"/>
              <w:rPr>
                <w:rFonts w:ascii="Times New Roman" w:hAnsi="Times New Roman" w:cs="Times New Roman"/>
                <w:b/>
                <w:sz w:val="24"/>
                <w:szCs w:val="24"/>
              </w:rPr>
            </w:pPr>
            <w:r>
              <w:rPr>
                <w:rFonts w:ascii="Times New Roman" w:hAnsi="Times New Roman" w:cs="Times New Roman"/>
                <w:sz w:val="24"/>
                <w:szCs w:val="24"/>
              </w:rPr>
              <w:t xml:space="preserve">несоблюдение порядка ведения справочника Реестр администрируемых доходов на основании информации из Реестра администрируемых доходов, представленного главным администратором доходов бюджета </w:t>
            </w:r>
            <w:r>
              <w:rPr>
                <w:rFonts w:ascii="Times New Roman" w:hAnsi="Times New Roman" w:cs="Times New Roman"/>
                <w:sz w:val="24"/>
                <w:szCs w:val="24"/>
              </w:rPr>
              <w:lastRenderedPageBreak/>
              <w:t>субъекта Российской Федерации (муниципального образования, территориального фонда обязательного медицинского страхования) в УФК;</w:t>
            </w:r>
          </w:p>
        </w:tc>
        <w:tc>
          <w:tcPr>
            <w:tcW w:w="796" w:type="dxa"/>
            <w:vAlign w:val="center"/>
          </w:tcPr>
          <w:p w14:paraId="36AC05B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006333C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8C59F3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07A305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A9C56C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BA422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689743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7409CCE4" w14:textId="77777777" w:rsidTr="00962AF1">
        <w:trPr>
          <w:trHeight w:val="85"/>
        </w:trPr>
        <w:tc>
          <w:tcPr>
            <w:tcW w:w="754" w:type="dxa"/>
            <w:vMerge/>
          </w:tcPr>
          <w:p w14:paraId="6C90504B" w14:textId="77777777" w:rsidR="0016782F" w:rsidRDefault="0016782F" w:rsidP="0016782F">
            <w:pPr>
              <w:jc w:val="center"/>
              <w:rPr>
                <w:rFonts w:ascii="Times New Roman" w:hAnsi="Times New Roman" w:cs="Times New Roman"/>
                <w:sz w:val="24"/>
                <w:szCs w:val="24"/>
              </w:rPr>
            </w:pPr>
          </w:p>
        </w:tc>
        <w:tc>
          <w:tcPr>
            <w:tcW w:w="695" w:type="dxa"/>
            <w:vAlign w:val="center"/>
          </w:tcPr>
          <w:p w14:paraId="7765456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0325744B" w14:textId="77777777" w:rsidR="0016782F" w:rsidRDefault="0016782F" w:rsidP="0016782F">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w:t>
            </w:r>
          </w:p>
        </w:tc>
        <w:tc>
          <w:tcPr>
            <w:tcW w:w="574" w:type="dxa"/>
            <w:vAlign w:val="center"/>
          </w:tcPr>
          <w:p w14:paraId="4EEB00F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88FF106"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351E4AF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2FEDF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7C98B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A032F3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377B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695E02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EC5598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16782F" w14:paraId="0303877D" w14:textId="77777777" w:rsidTr="003A4EDC">
        <w:trPr>
          <w:trHeight w:val="631"/>
        </w:trPr>
        <w:tc>
          <w:tcPr>
            <w:tcW w:w="754" w:type="dxa"/>
            <w:vMerge w:val="restart"/>
          </w:tcPr>
          <w:p w14:paraId="3706301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p>
        </w:tc>
        <w:tc>
          <w:tcPr>
            <w:tcW w:w="13443" w:type="dxa"/>
            <w:gridSpan w:val="12"/>
            <w:vAlign w:val="center"/>
          </w:tcPr>
          <w:p w14:paraId="0370373B" w14:textId="77777777" w:rsidR="0016782F" w:rsidRDefault="0016782F" w:rsidP="0016782F">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учета, уточнения и возврата невыясненных поступлений, зачисляемых в федеральный бюджет </w:t>
            </w:r>
            <w:r>
              <w:rPr>
                <w:rFonts w:ascii="Times New Roman" w:hAnsi="Times New Roman" w:cs="Times New Roman"/>
                <w:sz w:val="24"/>
                <w:szCs w:val="24"/>
              </w:rPr>
              <w:br/>
              <w:t>(далее – невыясненные поступления):</w:t>
            </w:r>
          </w:p>
        </w:tc>
      </w:tr>
      <w:tr w:rsidR="0016782F" w14:paraId="475C4ED2" w14:textId="77777777" w:rsidTr="003F0B66">
        <w:trPr>
          <w:trHeight w:val="404"/>
        </w:trPr>
        <w:tc>
          <w:tcPr>
            <w:tcW w:w="754" w:type="dxa"/>
            <w:vMerge/>
          </w:tcPr>
          <w:p w14:paraId="39716A9A" w14:textId="77777777" w:rsidR="0016782F" w:rsidRDefault="0016782F" w:rsidP="0016782F">
            <w:pPr>
              <w:jc w:val="center"/>
              <w:rPr>
                <w:rFonts w:ascii="Times New Roman" w:hAnsi="Times New Roman"/>
                <w:sz w:val="24"/>
                <w:szCs w:val="24"/>
              </w:rPr>
            </w:pPr>
          </w:p>
        </w:tc>
        <w:tc>
          <w:tcPr>
            <w:tcW w:w="695" w:type="dxa"/>
            <w:vAlign w:val="center"/>
          </w:tcPr>
          <w:p w14:paraId="4F136585" w14:textId="77777777" w:rsidR="0016782F" w:rsidRPr="00545101"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62A8C6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95983F8"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A28832F" w14:textId="27DAE65A"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необоснованное отнесение поступлений к невыясненным поступлениям</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ненаправление</w:t>
            </w:r>
            <w:proofErr w:type="spellEnd"/>
            <w:r>
              <w:rPr>
                <w:rFonts w:ascii="Times New Roman" w:eastAsia="Times New Roman" w:hAnsi="Times New Roman" w:cs="Times New Roman"/>
                <w:sz w:val="24"/>
                <w:szCs w:val="24"/>
              </w:rPr>
              <w:t xml:space="preserve"> (несвоевременное направление) в адрес администраторов доходов бюджета, </w:t>
            </w:r>
            <w:r w:rsidRPr="009C4BAC">
              <w:rPr>
                <w:rFonts w:ascii="Times New Roman" w:eastAsia="Times New Roman" w:hAnsi="Times New Roman" w:cs="Times New Roman"/>
                <w:sz w:val="24"/>
                <w:szCs w:val="24"/>
                <w:lang w:eastAsia="ru-RU"/>
              </w:rPr>
              <w:t>администратора источников внутреннего финансирования дефицита федерального бюджета</w:t>
            </w:r>
            <w:r>
              <w:rPr>
                <w:rFonts w:ascii="Times New Roman" w:eastAsia="Times New Roman" w:hAnsi="Times New Roman" w:cs="Times New Roman"/>
                <w:sz w:val="24"/>
                <w:szCs w:val="24"/>
                <w:lang w:eastAsia="ru-RU"/>
              </w:rPr>
              <w:t xml:space="preserve"> (ФТС России)</w:t>
            </w:r>
            <w:r>
              <w:rPr>
                <w:rFonts w:ascii="Times New Roman" w:eastAsia="Times New Roman" w:hAnsi="Times New Roman" w:cs="Times New Roman"/>
                <w:sz w:val="24"/>
                <w:szCs w:val="24"/>
              </w:rPr>
              <w:t xml:space="preserve"> Запроса на выяснение принадлежности платежа (код формы по КФД 0531808)</w:t>
            </w:r>
            <w:r>
              <w:rPr>
                <w:rFonts w:ascii="Times New Roman" w:hAnsi="Times New Roman" w:cs="Times New Roman"/>
                <w:sz w:val="24"/>
                <w:szCs w:val="24"/>
              </w:rPr>
              <w:t>;</w:t>
            </w:r>
          </w:p>
        </w:tc>
        <w:tc>
          <w:tcPr>
            <w:tcW w:w="796" w:type="dxa"/>
            <w:vAlign w:val="center"/>
          </w:tcPr>
          <w:p w14:paraId="1F3D5D7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038863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80A9F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A0644D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D8C0EE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125689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32B8363" w14:textId="77777777" w:rsidR="0016782F" w:rsidRDefault="0016782F" w:rsidP="0016782F">
            <w:pPr>
              <w:jc w:val="center"/>
            </w:pPr>
            <w:r>
              <w:rPr>
                <w:rFonts w:ascii="Times New Roman" w:hAnsi="Times New Roman" w:cs="Times New Roman"/>
                <w:sz w:val="24"/>
                <w:szCs w:val="24"/>
              </w:rPr>
              <w:t>значимый</w:t>
            </w:r>
          </w:p>
        </w:tc>
      </w:tr>
      <w:tr w:rsidR="0016782F" w14:paraId="2FBB9739" w14:textId="77777777" w:rsidTr="00BA7DF9">
        <w:trPr>
          <w:trHeight w:val="260"/>
        </w:trPr>
        <w:tc>
          <w:tcPr>
            <w:tcW w:w="754" w:type="dxa"/>
            <w:vMerge/>
          </w:tcPr>
          <w:p w14:paraId="3B48B0AC" w14:textId="77777777" w:rsidR="0016782F" w:rsidRDefault="0016782F" w:rsidP="0016782F">
            <w:pPr>
              <w:jc w:val="center"/>
              <w:rPr>
                <w:rFonts w:ascii="Times New Roman" w:hAnsi="Times New Roman"/>
                <w:sz w:val="24"/>
                <w:szCs w:val="24"/>
              </w:rPr>
            </w:pPr>
          </w:p>
        </w:tc>
        <w:tc>
          <w:tcPr>
            <w:tcW w:w="695" w:type="dxa"/>
            <w:vAlign w:val="center"/>
          </w:tcPr>
          <w:p w14:paraId="6EAE7CEA"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6FB1352"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921036F"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28DA093"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необоснованный возврат (перечисление) невыясненных поступлений плательщику (банку, </w:t>
            </w:r>
            <w:r>
              <w:rPr>
                <w:rFonts w:ascii="Times New Roman" w:eastAsia="Times New Roman" w:hAnsi="Times New Roman" w:cs="Times New Roman"/>
                <w:sz w:val="24"/>
                <w:szCs w:val="24"/>
                <w:lang w:eastAsia="ru-RU"/>
              </w:rPr>
              <w:t>организации федеральной почтовой связи, платежному агенту, участнику системы казначейских платежей)</w:t>
            </w:r>
            <w:r>
              <w:rPr>
                <w:rFonts w:ascii="Times New Roman" w:hAnsi="Times New Roman" w:cs="Times New Roman"/>
                <w:sz w:val="24"/>
                <w:szCs w:val="24"/>
              </w:rPr>
              <w:t>;</w:t>
            </w:r>
          </w:p>
        </w:tc>
        <w:tc>
          <w:tcPr>
            <w:tcW w:w="796" w:type="dxa"/>
            <w:vAlign w:val="center"/>
          </w:tcPr>
          <w:p w14:paraId="6E560CC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3525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E3FFB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8D5F11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28FB31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DD62CC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7FD92E" w14:textId="77777777" w:rsidR="0016782F" w:rsidRDefault="0016782F" w:rsidP="0016782F">
            <w:pPr>
              <w:jc w:val="center"/>
            </w:pPr>
            <w:r>
              <w:rPr>
                <w:rFonts w:ascii="Times New Roman" w:hAnsi="Times New Roman" w:cs="Times New Roman"/>
                <w:sz w:val="24"/>
                <w:szCs w:val="24"/>
              </w:rPr>
              <w:t>значимый</w:t>
            </w:r>
          </w:p>
        </w:tc>
      </w:tr>
      <w:tr w:rsidR="0016782F" w14:paraId="55E30ACF" w14:textId="77777777" w:rsidTr="003B1165">
        <w:trPr>
          <w:trHeight w:val="130"/>
        </w:trPr>
        <w:tc>
          <w:tcPr>
            <w:tcW w:w="754" w:type="dxa"/>
            <w:vMerge/>
          </w:tcPr>
          <w:p w14:paraId="4AA5338F" w14:textId="77777777" w:rsidR="0016782F" w:rsidRDefault="0016782F" w:rsidP="0016782F">
            <w:pPr>
              <w:jc w:val="center"/>
              <w:rPr>
                <w:rFonts w:ascii="Times New Roman" w:hAnsi="Times New Roman"/>
                <w:sz w:val="24"/>
                <w:szCs w:val="24"/>
              </w:rPr>
            </w:pPr>
          </w:p>
        </w:tc>
        <w:tc>
          <w:tcPr>
            <w:tcW w:w="695" w:type="dxa"/>
            <w:vAlign w:val="center"/>
          </w:tcPr>
          <w:p w14:paraId="3EB7C439"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2AEF9F4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5BEB8E4"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0C7E8F5"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несвоевременный возврат (перечисление) невыясненных поступлений плательщику (банку,</w:t>
            </w:r>
            <w:r>
              <w:rPr>
                <w:rFonts w:ascii="Times New Roman" w:eastAsia="Times New Roman" w:hAnsi="Times New Roman" w:cs="Times New Roman"/>
                <w:sz w:val="24"/>
                <w:szCs w:val="24"/>
                <w:lang w:eastAsia="ru-RU"/>
              </w:rPr>
              <w:t xml:space="preserve"> организации федеральной почтовой связи, платежному агенту,</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участнику системы казначейских платежей</w:t>
            </w:r>
            <w:r>
              <w:rPr>
                <w:rFonts w:ascii="Times New Roman" w:hAnsi="Times New Roman" w:cs="Times New Roman"/>
                <w:sz w:val="24"/>
                <w:szCs w:val="24"/>
              </w:rPr>
              <w:t>);</w:t>
            </w:r>
          </w:p>
        </w:tc>
        <w:tc>
          <w:tcPr>
            <w:tcW w:w="796" w:type="dxa"/>
            <w:vAlign w:val="center"/>
          </w:tcPr>
          <w:p w14:paraId="5040C89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05BE434"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4E843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F323BD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2DAFF8"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C49E4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5F8D3D3" w14:textId="77777777" w:rsidR="0016782F" w:rsidRDefault="0016782F" w:rsidP="0016782F">
            <w:pPr>
              <w:jc w:val="center"/>
            </w:pPr>
            <w:r>
              <w:rPr>
                <w:rFonts w:ascii="Times New Roman" w:hAnsi="Times New Roman" w:cs="Times New Roman"/>
                <w:sz w:val="24"/>
                <w:szCs w:val="24"/>
              </w:rPr>
              <w:t>значимый</w:t>
            </w:r>
          </w:p>
        </w:tc>
      </w:tr>
      <w:tr w:rsidR="0016782F" w14:paraId="47A77BD0" w14:textId="77777777" w:rsidTr="001E07DD">
        <w:trPr>
          <w:trHeight w:val="1530"/>
        </w:trPr>
        <w:tc>
          <w:tcPr>
            <w:tcW w:w="754" w:type="dxa"/>
            <w:vMerge/>
          </w:tcPr>
          <w:p w14:paraId="02229A25" w14:textId="77777777" w:rsidR="0016782F" w:rsidRDefault="0016782F" w:rsidP="0016782F">
            <w:pPr>
              <w:jc w:val="center"/>
              <w:rPr>
                <w:rFonts w:ascii="Times New Roman" w:hAnsi="Times New Roman"/>
                <w:sz w:val="24"/>
                <w:szCs w:val="24"/>
              </w:rPr>
            </w:pPr>
          </w:p>
        </w:tc>
        <w:tc>
          <w:tcPr>
            <w:tcW w:w="695" w:type="dxa"/>
            <w:vAlign w:val="center"/>
          </w:tcPr>
          <w:p w14:paraId="048022FC"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2CAD11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79C49BB6"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6969EC4" w14:textId="35FEA821" w:rsidR="0016782F" w:rsidRDefault="0016782F">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оформления расчетных документов при возврате (перечислени</w:t>
            </w:r>
            <w:r w:rsidR="00920E0A">
              <w:rPr>
                <w:rFonts w:ascii="Times New Roman" w:hAnsi="Times New Roman" w:cs="Times New Roman"/>
                <w:sz w:val="24"/>
                <w:szCs w:val="24"/>
              </w:rPr>
              <w:t>и</w:t>
            </w:r>
            <w:r>
              <w:rPr>
                <w:rFonts w:ascii="Times New Roman" w:hAnsi="Times New Roman" w:cs="Times New Roman"/>
                <w:sz w:val="24"/>
                <w:szCs w:val="24"/>
              </w:rPr>
              <w:t>) невыясненных поступлений плательщику (банку,</w:t>
            </w:r>
            <w:r>
              <w:rPr>
                <w:rFonts w:ascii="Times New Roman" w:eastAsia="Times New Roman" w:hAnsi="Times New Roman" w:cs="Times New Roman"/>
                <w:sz w:val="24"/>
                <w:szCs w:val="24"/>
                <w:lang w:eastAsia="ru-RU"/>
              </w:rPr>
              <w:t xml:space="preserve"> организации федеральной почтовой связи,</w:t>
            </w:r>
            <w:r>
              <w:rPr>
                <w:rFonts w:ascii="Times New Roman" w:hAnsi="Times New Roman" w:cs="Times New Roman"/>
                <w:sz w:val="24"/>
                <w:szCs w:val="24"/>
              </w:rPr>
              <w:t xml:space="preserve"> платежному агенту, </w:t>
            </w:r>
            <w:r>
              <w:rPr>
                <w:rFonts w:ascii="Times New Roman" w:eastAsia="Times New Roman" w:hAnsi="Times New Roman" w:cs="Times New Roman"/>
                <w:sz w:val="24"/>
                <w:szCs w:val="24"/>
                <w:lang w:eastAsia="ru-RU"/>
              </w:rPr>
              <w:t>участнику системы казначейских платежей</w:t>
            </w:r>
            <w:r>
              <w:rPr>
                <w:rFonts w:ascii="Times New Roman" w:hAnsi="Times New Roman" w:cs="Times New Roman"/>
                <w:sz w:val="24"/>
                <w:szCs w:val="24"/>
              </w:rPr>
              <w:t>) (в части реквизитов, необходимых для корректного зачисления и учета платежа);</w:t>
            </w:r>
          </w:p>
        </w:tc>
        <w:tc>
          <w:tcPr>
            <w:tcW w:w="796" w:type="dxa"/>
            <w:vAlign w:val="center"/>
          </w:tcPr>
          <w:p w14:paraId="5B556C3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7265259"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43219A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10E856A"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5210F6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577D8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776E7CE" w14:textId="77777777" w:rsidR="0016782F" w:rsidRDefault="0016782F" w:rsidP="0016782F">
            <w:pPr>
              <w:jc w:val="center"/>
            </w:pPr>
            <w:r>
              <w:rPr>
                <w:rFonts w:ascii="Times New Roman" w:hAnsi="Times New Roman" w:cs="Times New Roman"/>
                <w:sz w:val="24"/>
                <w:szCs w:val="24"/>
              </w:rPr>
              <w:t>значимый</w:t>
            </w:r>
          </w:p>
        </w:tc>
      </w:tr>
      <w:tr w:rsidR="0016782F" w14:paraId="1B55EE54" w14:textId="77777777" w:rsidTr="00895D1B">
        <w:trPr>
          <w:trHeight w:val="2029"/>
        </w:trPr>
        <w:tc>
          <w:tcPr>
            <w:tcW w:w="754" w:type="dxa"/>
            <w:vMerge/>
          </w:tcPr>
          <w:p w14:paraId="756BDF44" w14:textId="77777777" w:rsidR="0016782F" w:rsidRDefault="0016782F" w:rsidP="0016782F">
            <w:pPr>
              <w:jc w:val="center"/>
              <w:rPr>
                <w:rFonts w:ascii="Times New Roman" w:hAnsi="Times New Roman"/>
                <w:sz w:val="24"/>
                <w:szCs w:val="24"/>
              </w:rPr>
            </w:pPr>
          </w:p>
        </w:tc>
        <w:tc>
          <w:tcPr>
            <w:tcW w:w="695" w:type="dxa"/>
            <w:vAlign w:val="center"/>
          </w:tcPr>
          <w:p w14:paraId="4661376D" w14:textId="5919833F"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A983707" w14:textId="42CCF834"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C83C6A2" w14:textId="4C5AC772"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6680C71" w14:textId="0584DC86" w:rsidR="0016782F" w:rsidRDefault="0016782F">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оформления расчетных документов при возврате (перечислени</w:t>
            </w:r>
            <w:r w:rsidR="00920E0A">
              <w:rPr>
                <w:rFonts w:ascii="Times New Roman" w:hAnsi="Times New Roman" w:cs="Times New Roman"/>
                <w:sz w:val="24"/>
                <w:szCs w:val="24"/>
              </w:rPr>
              <w:t>и</w:t>
            </w:r>
            <w:r>
              <w:rPr>
                <w:rFonts w:ascii="Times New Roman" w:hAnsi="Times New Roman" w:cs="Times New Roman"/>
                <w:sz w:val="24"/>
                <w:szCs w:val="24"/>
              </w:rPr>
              <w:t>) невыясненных поступлений плательщику (банку,</w:t>
            </w:r>
            <w:r>
              <w:rPr>
                <w:rFonts w:ascii="Times New Roman" w:eastAsia="Times New Roman" w:hAnsi="Times New Roman" w:cs="Times New Roman"/>
                <w:sz w:val="24"/>
                <w:szCs w:val="24"/>
                <w:lang w:eastAsia="ru-RU"/>
              </w:rPr>
              <w:t xml:space="preserve"> организации федеральной почтовой связи,</w:t>
            </w:r>
            <w:r>
              <w:rPr>
                <w:rFonts w:ascii="Times New Roman" w:hAnsi="Times New Roman" w:cs="Times New Roman"/>
                <w:sz w:val="24"/>
                <w:szCs w:val="24"/>
              </w:rPr>
              <w:t xml:space="preserve"> платежному агенту, </w:t>
            </w:r>
            <w:r>
              <w:rPr>
                <w:rFonts w:ascii="Times New Roman" w:eastAsia="Times New Roman" w:hAnsi="Times New Roman" w:cs="Times New Roman"/>
                <w:sz w:val="24"/>
                <w:szCs w:val="24"/>
                <w:lang w:eastAsia="ru-RU"/>
              </w:rPr>
              <w:t>участнику системы казначейских платежей</w:t>
            </w:r>
            <w:r>
              <w:rPr>
                <w:rFonts w:ascii="Times New Roman" w:hAnsi="Times New Roman" w:cs="Times New Roman"/>
                <w:sz w:val="24"/>
                <w:szCs w:val="24"/>
              </w:rPr>
              <w:t xml:space="preserve">) (в части реквизитов, </w:t>
            </w:r>
            <w:r>
              <w:rPr>
                <w:rFonts w:ascii="Times New Roman" w:hAnsi="Times New Roman" w:cs="Times New Roman"/>
                <w:sz w:val="24"/>
                <w:szCs w:val="24"/>
              </w:rPr>
              <w:br/>
              <w:t>не влияющих на зачисление и учет платежа);</w:t>
            </w:r>
          </w:p>
        </w:tc>
        <w:tc>
          <w:tcPr>
            <w:tcW w:w="796" w:type="dxa"/>
            <w:vAlign w:val="center"/>
          </w:tcPr>
          <w:p w14:paraId="20B231DB" w14:textId="5642F110"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63" w:type="dxa"/>
            <w:vAlign w:val="center"/>
          </w:tcPr>
          <w:p w14:paraId="6F2F5A20" w14:textId="6126D03F"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A166FA" w14:textId="290FEE22"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8F84747" w14:textId="632F61BF"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7D3736A" w14:textId="2BC5BC99"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5FF96D4" w14:textId="5BE0F5C0"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94A1D61" w14:textId="60409B1E"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16782F" w14:paraId="634B2796" w14:textId="77777777" w:rsidTr="00013D19">
        <w:trPr>
          <w:trHeight w:val="85"/>
        </w:trPr>
        <w:tc>
          <w:tcPr>
            <w:tcW w:w="754" w:type="dxa"/>
            <w:vMerge/>
          </w:tcPr>
          <w:p w14:paraId="7F45BA51" w14:textId="77777777" w:rsidR="0016782F" w:rsidRDefault="0016782F" w:rsidP="0016782F">
            <w:pPr>
              <w:jc w:val="center"/>
              <w:rPr>
                <w:rFonts w:ascii="Times New Roman" w:hAnsi="Times New Roman"/>
                <w:sz w:val="24"/>
                <w:szCs w:val="24"/>
              </w:rPr>
            </w:pPr>
          </w:p>
        </w:tc>
        <w:tc>
          <w:tcPr>
            <w:tcW w:w="695" w:type="dxa"/>
            <w:vAlign w:val="center"/>
          </w:tcPr>
          <w:p w14:paraId="3109BAE0"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D52EA2E"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0EED980" w14:textId="0F59BD34"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761AE7D3" w14:textId="20A78BDF"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необоснованное исполнение </w:t>
            </w:r>
            <w:r>
              <w:rPr>
                <w:rFonts w:ascii="Times New Roman" w:hAnsi="Times New Roman" w:cs="Times New Roman"/>
                <w:spacing w:val="-3"/>
                <w:sz w:val="24"/>
                <w:szCs w:val="24"/>
              </w:rPr>
              <w:t xml:space="preserve">документов администраторов доходов бюджетов, </w:t>
            </w:r>
            <w:r w:rsidRPr="00B33CC7">
              <w:rPr>
                <w:rFonts w:ascii="Times New Roman" w:hAnsi="Times New Roman" w:cs="Times New Roman"/>
                <w:spacing w:val="-3"/>
                <w:sz w:val="24"/>
                <w:szCs w:val="24"/>
              </w:rPr>
              <w:t>администратора источников внутреннего финансирования дефицита федерального бюджета</w:t>
            </w:r>
            <w:r>
              <w:rPr>
                <w:rFonts w:ascii="Times New Roman" w:hAnsi="Times New Roman" w:cs="Times New Roman"/>
                <w:spacing w:val="-3"/>
                <w:sz w:val="24"/>
                <w:szCs w:val="24"/>
              </w:rPr>
              <w:t xml:space="preserve"> (ФТС России) на </w:t>
            </w:r>
            <w:r>
              <w:rPr>
                <w:rFonts w:ascii="Times New Roman" w:hAnsi="Times New Roman" w:cs="Times New Roman"/>
                <w:sz w:val="24"/>
                <w:szCs w:val="24"/>
              </w:rPr>
              <w:t>уточнение невыясненных поступлений;</w:t>
            </w:r>
          </w:p>
        </w:tc>
        <w:tc>
          <w:tcPr>
            <w:tcW w:w="796" w:type="dxa"/>
            <w:vAlign w:val="center"/>
          </w:tcPr>
          <w:p w14:paraId="013C922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BC07A07"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16226D"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633AAA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27361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53E82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BFCFB8C" w14:textId="77777777" w:rsidR="0016782F" w:rsidRDefault="0016782F" w:rsidP="0016782F">
            <w:pPr>
              <w:jc w:val="center"/>
            </w:pPr>
            <w:r>
              <w:rPr>
                <w:rFonts w:ascii="Times New Roman" w:hAnsi="Times New Roman" w:cs="Times New Roman"/>
                <w:sz w:val="24"/>
                <w:szCs w:val="24"/>
              </w:rPr>
              <w:t>значимый</w:t>
            </w:r>
          </w:p>
        </w:tc>
      </w:tr>
      <w:tr w:rsidR="0016782F" w14:paraId="62FC9F93" w14:textId="77777777" w:rsidTr="003B1165">
        <w:trPr>
          <w:trHeight w:val="96"/>
        </w:trPr>
        <w:tc>
          <w:tcPr>
            <w:tcW w:w="754" w:type="dxa"/>
            <w:vMerge/>
          </w:tcPr>
          <w:p w14:paraId="553A9DE7" w14:textId="77777777" w:rsidR="0016782F" w:rsidRDefault="0016782F" w:rsidP="0016782F">
            <w:pPr>
              <w:jc w:val="center"/>
              <w:rPr>
                <w:rFonts w:ascii="Times New Roman" w:hAnsi="Times New Roman"/>
                <w:sz w:val="24"/>
                <w:szCs w:val="24"/>
              </w:rPr>
            </w:pPr>
          </w:p>
        </w:tc>
        <w:tc>
          <w:tcPr>
            <w:tcW w:w="695" w:type="dxa"/>
            <w:vAlign w:val="center"/>
          </w:tcPr>
          <w:p w14:paraId="44C87CC9"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A680B00"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47AF2FD" w14:textId="3E0C20FB"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BC8B4A4"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несвоевременное </w:t>
            </w:r>
            <w:r>
              <w:rPr>
                <w:rFonts w:ascii="Times New Roman" w:hAnsi="Times New Roman" w:cs="Times New Roman"/>
                <w:spacing w:val="-3"/>
                <w:sz w:val="24"/>
                <w:szCs w:val="24"/>
              </w:rPr>
              <w:t xml:space="preserve">исполнение операций </w:t>
            </w:r>
            <w:r>
              <w:rPr>
                <w:rFonts w:ascii="Times New Roman" w:hAnsi="Times New Roman" w:cs="Times New Roman"/>
                <w:sz w:val="24"/>
                <w:szCs w:val="24"/>
              </w:rPr>
              <w:t xml:space="preserve">уточнения невыясненных поступлений </w:t>
            </w:r>
            <w:r>
              <w:rPr>
                <w:rFonts w:ascii="Times New Roman" w:hAnsi="Times New Roman" w:cs="Times New Roman"/>
                <w:spacing w:val="-3"/>
                <w:sz w:val="24"/>
                <w:szCs w:val="24"/>
              </w:rPr>
              <w:t>(в том числе при недостаточности средств для проведения операций уточнения на счете № 03100)</w:t>
            </w:r>
            <w:r>
              <w:rPr>
                <w:rFonts w:ascii="Times New Roman" w:hAnsi="Times New Roman" w:cs="Times New Roman"/>
                <w:sz w:val="24"/>
                <w:szCs w:val="24"/>
              </w:rPr>
              <w:t>;</w:t>
            </w:r>
          </w:p>
        </w:tc>
        <w:tc>
          <w:tcPr>
            <w:tcW w:w="796" w:type="dxa"/>
            <w:vAlign w:val="center"/>
          </w:tcPr>
          <w:p w14:paraId="3DC6E48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239C69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83730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6DFCE6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2FDDB26"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CD0E3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A6D314" w14:textId="77777777" w:rsidR="0016782F" w:rsidRDefault="0016782F" w:rsidP="0016782F">
            <w:pPr>
              <w:jc w:val="center"/>
            </w:pPr>
            <w:r>
              <w:rPr>
                <w:rFonts w:ascii="Times New Roman" w:hAnsi="Times New Roman" w:cs="Times New Roman"/>
                <w:sz w:val="24"/>
                <w:szCs w:val="24"/>
              </w:rPr>
              <w:t>значимый</w:t>
            </w:r>
          </w:p>
        </w:tc>
      </w:tr>
      <w:tr w:rsidR="0016782F" w14:paraId="77B57E13" w14:textId="77777777" w:rsidTr="00BA7DF9">
        <w:trPr>
          <w:trHeight w:val="121"/>
        </w:trPr>
        <w:tc>
          <w:tcPr>
            <w:tcW w:w="754" w:type="dxa"/>
            <w:vMerge/>
          </w:tcPr>
          <w:p w14:paraId="1082A72B" w14:textId="77777777" w:rsidR="0016782F" w:rsidRDefault="0016782F" w:rsidP="0016782F">
            <w:pPr>
              <w:jc w:val="center"/>
              <w:rPr>
                <w:rFonts w:ascii="Times New Roman" w:hAnsi="Times New Roman"/>
                <w:sz w:val="24"/>
                <w:szCs w:val="24"/>
              </w:rPr>
            </w:pPr>
          </w:p>
        </w:tc>
        <w:tc>
          <w:tcPr>
            <w:tcW w:w="695" w:type="dxa"/>
            <w:vAlign w:val="center"/>
          </w:tcPr>
          <w:p w14:paraId="7F53CB26"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CA5694A"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0C518B9" w14:textId="0C7A1071"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245226B5" w14:textId="77777777" w:rsidR="0016782F" w:rsidRDefault="0016782F" w:rsidP="0016782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и сроков исполнения Реестра передаваемых (принимаемых) платежей; </w:t>
            </w:r>
          </w:p>
        </w:tc>
        <w:tc>
          <w:tcPr>
            <w:tcW w:w="796" w:type="dxa"/>
            <w:vAlign w:val="center"/>
          </w:tcPr>
          <w:p w14:paraId="7EA3BBC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A66C3D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735CA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BB74FAE"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278C98F"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ED95CD3"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3CAD761" w14:textId="77777777" w:rsidR="0016782F" w:rsidRDefault="0016782F" w:rsidP="0016782F">
            <w:pPr>
              <w:jc w:val="center"/>
            </w:pPr>
            <w:r>
              <w:rPr>
                <w:rFonts w:ascii="Times New Roman" w:hAnsi="Times New Roman" w:cs="Times New Roman"/>
                <w:sz w:val="24"/>
                <w:szCs w:val="24"/>
              </w:rPr>
              <w:t>значимый</w:t>
            </w:r>
          </w:p>
        </w:tc>
      </w:tr>
      <w:tr w:rsidR="0016782F" w14:paraId="79C4E676" w14:textId="77777777" w:rsidTr="003B1165">
        <w:trPr>
          <w:trHeight w:val="96"/>
        </w:trPr>
        <w:tc>
          <w:tcPr>
            <w:tcW w:w="754" w:type="dxa"/>
            <w:vMerge/>
          </w:tcPr>
          <w:p w14:paraId="08B296F1" w14:textId="77777777" w:rsidR="0016782F" w:rsidRDefault="0016782F" w:rsidP="0016782F">
            <w:pPr>
              <w:jc w:val="center"/>
              <w:rPr>
                <w:rFonts w:ascii="Times New Roman" w:hAnsi="Times New Roman"/>
                <w:sz w:val="24"/>
                <w:szCs w:val="24"/>
              </w:rPr>
            </w:pPr>
          </w:p>
        </w:tc>
        <w:tc>
          <w:tcPr>
            <w:tcW w:w="695" w:type="dxa"/>
            <w:vAlign w:val="center"/>
          </w:tcPr>
          <w:p w14:paraId="46554EBA" w14:textId="77777777" w:rsidR="0016782F" w:rsidRPr="00D05418"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1BA11BB" w14:textId="77777777"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A471CCE" w14:textId="46F95135" w:rsidR="0016782F" w:rsidRPr="00A26D37" w:rsidRDefault="0016782F" w:rsidP="0016782F">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4528FDED" w14:textId="77777777" w:rsidR="0016782F" w:rsidRDefault="0016782F" w:rsidP="0016782F">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отражения невыясненных поступлений на прочие неналоговые доходы федерального бюджета </w:t>
            </w:r>
            <w:r>
              <w:rPr>
                <w:rFonts w:ascii="Times New Roman" w:eastAsia="Times New Roman" w:hAnsi="Times New Roman" w:cs="Times New Roman"/>
                <w:sz w:val="24"/>
                <w:szCs w:val="24"/>
                <w:lang w:eastAsia="ru-RU"/>
              </w:rPr>
              <w:br/>
              <w:t xml:space="preserve">по платежам, зачисленным в федеральный бюджет, и по которым по истечении трех лет </w:t>
            </w:r>
            <w:r>
              <w:rPr>
                <w:rFonts w:ascii="Times New Roman" w:eastAsia="Times New Roman" w:hAnsi="Times New Roman" w:cs="Times New Roman"/>
                <w:sz w:val="24"/>
                <w:szCs w:val="24"/>
                <w:lang w:eastAsia="ru-RU"/>
              </w:rPr>
              <w:br/>
              <w:t xml:space="preserve">со дня их зачисления в федеральный бюджет </w:t>
            </w:r>
            <w:r>
              <w:rPr>
                <w:rFonts w:ascii="Times New Roman" w:eastAsia="Times New Roman" w:hAnsi="Times New Roman" w:cs="Times New Roman"/>
                <w:sz w:val="24"/>
                <w:szCs w:val="24"/>
                <w:lang w:eastAsia="ru-RU"/>
              </w:rPr>
              <w:br/>
              <w:t>не осуществлены возврат, уточнение;</w:t>
            </w:r>
          </w:p>
        </w:tc>
        <w:tc>
          <w:tcPr>
            <w:tcW w:w="796" w:type="dxa"/>
            <w:vAlign w:val="center"/>
          </w:tcPr>
          <w:p w14:paraId="50A246F0"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C8836DB"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AD6F51"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8941E5C"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5DA882"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164B15" w14:textId="77777777"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34B45E4" w14:textId="77777777" w:rsidR="0016782F" w:rsidRDefault="0016782F" w:rsidP="0016782F">
            <w:pPr>
              <w:jc w:val="center"/>
            </w:pPr>
            <w:r>
              <w:rPr>
                <w:rFonts w:ascii="Times New Roman" w:hAnsi="Times New Roman" w:cs="Times New Roman"/>
                <w:sz w:val="24"/>
                <w:szCs w:val="24"/>
              </w:rPr>
              <w:t>значимый</w:t>
            </w:r>
          </w:p>
        </w:tc>
      </w:tr>
      <w:tr w:rsidR="0016782F" w14:paraId="1BFC79DF" w14:textId="77777777" w:rsidTr="003B1165">
        <w:trPr>
          <w:trHeight w:val="96"/>
        </w:trPr>
        <w:tc>
          <w:tcPr>
            <w:tcW w:w="754" w:type="dxa"/>
            <w:vMerge/>
          </w:tcPr>
          <w:p w14:paraId="48B3F3B7" w14:textId="77777777" w:rsidR="0016782F" w:rsidRDefault="0016782F" w:rsidP="0016782F">
            <w:pPr>
              <w:jc w:val="center"/>
              <w:rPr>
                <w:rFonts w:ascii="Times New Roman" w:hAnsi="Times New Roman"/>
                <w:sz w:val="24"/>
                <w:szCs w:val="24"/>
              </w:rPr>
            </w:pPr>
          </w:p>
        </w:tc>
        <w:tc>
          <w:tcPr>
            <w:tcW w:w="695" w:type="dxa"/>
            <w:vAlign w:val="center"/>
          </w:tcPr>
          <w:p w14:paraId="3A999137" w14:textId="4D34399C"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064CDBD" w14:textId="6792F92D"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26358E93" w14:textId="0C6E1595" w:rsidR="0016782F" w:rsidDel="004266DF" w:rsidRDefault="0016782F" w:rsidP="0016782F">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6FAB58BE" w14:textId="1412C7C2" w:rsidR="0016782F" w:rsidRDefault="0016782F" w:rsidP="0016782F">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не</w:t>
            </w:r>
            <w:r w:rsidRPr="004F0A2F">
              <w:rPr>
                <w:rFonts w:ascii="Times New Roman" w:eastAsia="Calibri" w:hAnsi="Times New Roman" w:cs="Times New Roman"/>
                <w:sz w:val="24"/>
                <w:szCs w:val="24"/>
              </w:rPr>
              <w:t>осуществление контроля за проведением операций возврата (перечисления) средств плательщикам, банкам, организациям федеральной почтовой связи, платежным агентам, госуд</w:t>
            </w:r>
            <w:r>
              <w:rPr>
                <w:rFonts w:ascii="Times New Roman" w:eastAsia="Calibri" w:hAnsi="Times New Roman" w:cs="Times New Roman"/>
                <w:sz w:val="24"/>
                <w:szCs w:val="24"/>
              </w:rPr>
              <w:t>арственным учреждениям</w:t>
            </w:r>
            <w:r w:rsidRPr="004F0A2F">
              <w:rPr>
                <w:rFonts w:ascii="Times New Roman" w:eastAsia="Calibri" w:hAnsi="Times New Roman" w:cs="Times New Roman"/>
                <w:sz w:val="24"/>
                <w:szCs w:val="24"/>
              </w:rPr>
              <w:t xml:space="preserve"> неуполномоченными сотрудниками</w:t>
            </w:r>
            <w:r>
              <w:rPr>
                <w:rFonts w:ascii="Times New Roman" w:eastAsia="Calibri" w:hAnsi="Times New Roman" w:cs="Times New Roman"/>
                <w:sz w:val="24"/>
                <w:szCs w:val="24"/>
              </w:rPr>
              <w:t>;</w:t>
            </w:r>
          </w:p>
        </w:tc>
        <w:tc>
          <w:tcPr>
            <w:tcW w:w="796" w:type="dxa"/>
            <w:vAlign w:val="center"/>
          </w:tcPr>
          <w:p w14:paraId="1B786BD5" w14:textId="5D97AB50"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5CD9920" w14:textId="427247A8"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785D27" w14:textId="444FAAF5"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39A9D2E" w14:textId="30B059A2"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D8C9280" w14:textId="4399B36F"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4DD1974" w14:textId="60BF1836"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2678FD" w14:textId="71221B9D" w:rsidR="0016782F" w:rsidRDefault="0016782F" w:rsidP="0016782F">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79AEB091" w14:textId="77777777" w:rsidTr="003B1165">
        <w:trPr>
          <w:trHeight w:val="96"/>
        </w:trPr>
        <w:tc>
          <w:tcPr>
            <w:tcW w:w="754" w:type="dxa"/>
            <w:vMerge/>
          </w:tcPr>
          <w:p w14:paraId="2E743CE9" w14:textId="77777777" w:rsidR="00920E0A" w:rsidRDefault="00920E0A" w:rsidP="00920E0A">
            <w:pPr>
              <w:jc w:val="center"/>
              <w:rPr>
                <w:rFonts w:ascii="Times New Roman" w:hAnsi="Times New Roman"/>
                <w:sz w:val="24"/>
                <w:szCs w:val="24"/>
              </w:rPr>
            </w:pPr>
          </w:p>
        </w:tc>
        <w:tc>
          <w:tcPr>
            <w:tcW w:w="695" w:type="dxa"/>
            <w:vAlign w:val="center"/>
          </w:tcPr>
          <w:p w14:paraId="3C51956E" w14:textId="141673F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20DE6E2F" w14:textId="3C6C99A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035D705" w14:textId="2D4FBFB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7C869B67" w14:textId="67798DDD" w:rsidR="00920E0A" w:rsidRDefault="00920E0A" w:rsidP="00920E0A">
            <w:pPr>
              <w:jc w:val="both"/>
              <w:rPr>
                <w:rFonts w:ascii="Times New Roman" w:eastAsia="Calibri" w:hAnsi="Times New Roman" w:cs="Times New Roman"/>
                <w:sz w:val="24"/>
                <w:szCs w:val="24"/>
              </w:rPr>
            </w:pPr>
            <w:r>
              <w:rPr>
                <w:rFonts w:ascii="Times New Roman" w:eastAsia="Calibri" w:hAnsi="Times New Roman" w:cs="Times New Roman"/>
                <w:sz w:val="24"/>
                <w:szCs w:val="24"/>
              </w:rPr>
              <w:t>отражение в Ведомости учета невыясненных поступлений (код формы по КФД 0531456) операций по уточнению, возврату невыясненных поступлений не в полном объеме;</w:t>
            </w:r>
          </w:p>
        </w:tc>
        <w:tc>
          <w:tcPr>
            <w:tcW w:w="796" w:type="dxa"/>
            <w:vAlign w:val="center"/>
          </w:tcPr>
          <w:p w14:paraId="5304AE49" w14:textId="3D4449B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59F07B3" w14:textId="7FCC3FE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F74E6B" w14:textId="59BB6B2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A884A64" w14:textId="0609F3D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99AD158" w14:textId="46DB1AB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35DEFD8" w14:textId="5E9D12D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5C6E0E6" w14:textId="4AE8573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DF38100" w14:textId="77777777" w:rsidTr="00BE5967">
        <w:trPr>
          <w:trHeight w:val="649"/>
        </w:trPr>
        <w:tc>
          <w:tcPr>
            <w:tcW w:w="754" w:type="dxa"/>
            <w:vMerge/>
          </w:tcPr>
          <w:p w14:paraId="11CA2446" w14:textId="77777777" w:rsidR="00920E0A" w:rsidRDefault="00920E0A" w:rsidP="00920E0A">
            <w:pPr>
              <w:jc w:val="center"/>
              <w:rPr>
                <w:rFonts w:ascii="Times New Roman" w:hAnsi="Times New Roman"/>
                <w:sz w:val="24"/>
                <w:szCs w:val="24"/>
              </w:rPr>
            </w:pPr>
          </w:p>
        </w:tc>
        <w:tc>
          <w:tcPr>
            <w:tcW w:w="695" w:type="dxa"/>
            <w:vAlign w:val="center"/>
          </w:tcPr>
          <w:p w14:paraId="12DE4F19"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58D385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5B83029" w14:textId="550CAEAF" w:rsidR="00920E0A" w:rsidRPr="00A26D37" w:rsidRDefault="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274" w:type="dxa"/>
            <w:vAlign w:val="center"/>
          </w:tcPr>
          <w:p w14:paraId="461C6FC8"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BF932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20614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E5EA8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06421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C6031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611A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54CCA22" w14:textId="77777777" w:rsidR="00920E0A" w:rsidRDefault="00920E0A" w:rsidP="00920E0A">
            <w:pPr>
              <w:jc w:val="center"/>
            </w:pPr>
            <w:r>
              <w:rPr>
                <w:rFonts w:ascii="Times New Roman" w:hAnsi="Times New Roman" w:cs="Times New Roman"/>
                <w:sz w:val="24"/>
                <w:szCs w:val="24"/>
              </w:rPr>
              <w:t>низкий</w:t>
            </w:r>
          </w:p>
        </w:tc>
      </w:tr>
      <w:tr w:rsidR="00920E0A" w14:paraId="58A0EBB3" w14:textId="77777777" w:rsidTr="008763A1">
        <w:trPr>
          <w:trHeight w:val="479"/>
        </w:trPr>
        <w:tc>
          <w:tcPr>
            <w:tcW w:w="754" w:type="dxa"/>
            <w:vMerge w:val="restart"/>
          </w:tcPr>
          <w:p w14:paraId="21A8A0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5D170ED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Осуществление уточнения невыясненных поступлений, ошибочно зачисленных на счет другого территориального органа Федерального казначейства (далее – орган Федерального казначейства):</w:t>
            </w:r>
          </w:p>
        </w:tc>
      </w:tr>
      <w:tr w:rsidR="00920E0A" w14:paraId="23E7EBE3" w14:textId="77777777" w:rsidTr="00F017FF">
        <w:trPr>
          <w:trHeight w:val="85"/>
        </w:trPr>
        <w:tc>
          <w:tcPr>
            <w:tcW w:w="754" w:type="dxa"/>
            <w:vMerge/>
          </w:tcPr>
          <w:p w14:paraId="307F2891" w14:textId="77777777" w:rsidR="00920E0A" w:rsidRDefault="00920E0A" w:rsidP="00920E0A">
            <w:pPr>
              <w:jc w:val="center"/>
              <w:rPr>
                <w:rFonts w:ascii="Times New Roman" w:hAnsi="Times New Roman"/>
                <w:sz w:val="24"/>
                <w:szCs w:val="24"/>
              </w:rPr>
            </w:pPr>
          </w:p>
        </w:tc>
        <w:tc>
          <w:tcPr>
            <w:tcW w:w="695" w:type="dxa"/>
            <w:vAlign w:val="center"/>
          </w:tcPr>
          <w:p w14:paraId="194403CB" w14:textId="77777777" w:rsidR="00920E0A" w:rsidRPr="00851F3D"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r w:rsidRPr="00F4502F">
              <w:rPr>
                <w:rFonts w:ascii="Times New Roman" w:hAnsi="Times New Roman" w:cs="Times New Roman"/>
                <w:sz w:val="24"/>
                <w:szCs w:val="24"/>
              </w:rPr>
              <w:t>.1</w:t>
            </w:r>
          </w:p>
        </w:tc>
        <w:tc>
          <w:tcPr>
            <w:tcW w:w="696" w:type="dxa"/>
            <w:gridSpan w:val="2"/>
            <w:vAlign w:val="center"/>
          </w:tcPr>
          <w:p w14:paraId="6152304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913E49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B358743" w14:textId="58612194"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формирования и сроков направления Реестра передаваемых (принимаемых) платежей </w:t>
            </w:r>
            <w:r>
              <w:rPr>
                <w:rFonts w:ascii="Times New Roman" w:eastAsia="Times New Roman" w:hAnsi="Times New Roman" w:cs="Times New Roman"/>
                <w:sz w:val="24"/>
                <w:szCs w:val="24"/>
                <w:lang w:eastAsia="ru-RU"/>
              </w:rPr>
              <w:t xml:space="preserve">(далее – Реестр </w:t>
            </w:r>
            <w:r>
              <w:rPr>
                <w:rFonts w:ascii="Times New Roman" w:eastAsia="Times New Roman" w:hAnsi="Times New Roman" w:cs="Times New Roman"/>
                <w:sz w:val="24"/>
                <w:szCs w:val="24"/>
                <w:lang w:eastAsia="ru-RU"/>
              </w:rPr>
              <w:lastRenderedPageBreak/>
              <w:t>платежей)</w:t>
            </w:r>
            <w:r>
              <w:rPr>
                <w:rFonts w:ascii="Times New Roman" w:hAnsi="Times New Roman" w:cs="Times New Roman"/>
                <w:sz w:val="24"/>
                <w:szCs w:val="24"/>
              </w:rPr>
              <w:t xml:space="preserve"> в УФК, на счет которого ошибочно зачислены средства;</w:t>
            </w:r>
          </w:p>
        </w:tc>
        <w:tc>
          <w:tcPr>
            <w:tcW w:w="796" w:type="dxa"/>
            <w:vAlign w:val="center"/>
          </w:tcPr>
          <w:p w14:paraId="4F9312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8410C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7C3E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364C1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602A5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345E39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B39CFDB" w14:textId="77777777" w:rsidR="00920E0A" w:rsidRDefault="00920E0A" w:rsidP="00920E0A">
            <w:pPr>
              <w:jc w:val="center"/>
            </w:pPr>
            <w:r>
              <w:rPr>
                <w:rFonts w:ascii="Times New Roman" w:hAnsi="Times New Roman" w:cs="Times New Roman"/>
                <w:sz w:val="24"/>
                <w:szCs w:val="24"/>
              </w:rPr>
              <w:t>значимый</w:t>
            </w:r>
          </w:p>
        </w:tc>
      </w:tr>
      <w:tr w:rsidR="00920E0A" w14:paraId="6EC66187" w14:textId="77777777" w:rsidTr="00BE5967">
        <w:trPr>
          <w:trHeight w:val="823"/>
        </w:trPr>
        <w:tc>
          <w:tcPr>
            <w:tcW w:w="754" w:type="dxa"/>
            <w:vMerge/>
          </w:tcPr>
          <w:p w14:paraId="13512987" w14:textId="77777777" w:rsidR="00920E0A" w:rsidRDefault="00920E0A" w:rsidP="00920E0A">
            <w:pPr>
              <w:jc w:val="center"/>
              <w:rPr>
                <w:rFonts w:ascii="Times New Roman" w:hAnsi="Times New Roman"/>
                <w:sz w:val="24"/>
                <w:szCs w:val="24"/>
              </w:rPr>
            </w:pPr>
          </w:p>
        </w:tc>
        <w:tc>
          <w:tcPr>
            <w:tcW w:w="695" w:type="dxa"/>
            <w:vAlign w:val="center"/>
          </w:tcPr>
          <w:p w14:paraId="2BB2CD27" w14:textId="77777777" w:rsidR="00920E0A" w:rsidRPr="00851F3D"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r w:rsidRPr="00F4502F">
              <w:rPr>
                <w:rFonts w:ascii="Times New Roman" w:hAnsi="Times New Roman" w:cs="Times New Roman"/>
                <w:sz w:val="24"/>
                <w:szCs w:val="24"/>
              </w:rPr>
              <w:t>.1</w:t>
            </w:r>
          </w:p>
        </w:tc>
        <w:tc>
          <w:tcPr>
            <w:tcW w:w="696" w:type="dxa"/>
            <w:gridSpan w:val="2"/>
            <w:vAlign w:val="center"/>
          </w:tcPr>
          <w:p w14:paraId="057511F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773FA89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033A3F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оформления и направления Реестра платежей в УФК, от которого был получен указанный Реестр платежей;</w:t>
            </w:r>
          </w:p>
        </w:tc>
        <w:tc>
          <w:tcPr>
            <w:tcW w:w="796" w:type="dxa"/>
            <w:vAlign w:val="center"/>
          </w:tcPr>
          <w:p w14:paraId="3825FE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B41B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A15C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57978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FFF8D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9E8F3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C37E05" w14:textId="77777777" w:rsidR="00920E0A" w:rsidRDefault="00920E0A" w:rsidP="00920E0A">
            <w:pPr>
              <w:jc w:val="center"/>
            </w:pPr>
            <w:r>
              <w:rPr>
                <w:rFonts w:ascii="Times New Roman" w:hAnsi="Times New Roman" w:cs="Times New Roman"/>
                <w:sz w:val="24"/>
                <w:szCs w:val="24"/>
              </w:rPr>
              <w:t>значимый</w:t>
            </w:r>
          </w:p>
        </w:tc>
      </w:tr>
      <w:tr w:rsidR="00920E0A" w14:paraId="41484430" w14:textId="77777777" w:rsidTr="00BE5967">
        <w:trPr>
          <w:trHeight w:val="558"/>
        </w:trPr>
        <w:tc>
          <w:tcPr>
            <w:tcW w:w="754" w:type="dxa"/>
            <w:vMerge/>
          </w:tcPr>
          <w:p w14:paraId="4B985E78" w14:textId="77777777" w:rsidR="00920E0A" w:rsidRDefault="00920E0A" w:rsidP="00920E0A">
            <w:pPr>
              <w:jc w:val="center"/>
              <w:rPr>
                <w:rFonts w:ascii="Times New Roman" w:hAnsi="Times New Roman"/>
                <w:sz w:val="24"/>
                <w:szCs w:val="24"/>
              </w:rPr>
            </w:pPr>
          </w:p>
        </w:tc>
        <w:tc>
          <w:tcPr>
            <w:tcW w:w="695" w:type="dxa"/>
            <w:vAlign w:val="center"/>
          </w:tcPr>
          <w:p w14:paraId="2F6D071F" w14:textId="77777777" w:rsidR="00920E0A" w:rsidRPr="00851F3D"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r w:rsidRPr="00F4502F">
              <w:rPr>
                <w:rFonts w:ascii="Times New Roman" w:hAnsi="Times New Roman" w:cs="Times New Roman"/>
                <w:sz w:val="24"/>
                <w:szCs w:val="24"/>
              </w:rPr>
              <w:t>.1</w:t>
            </w:r>
          </w:p>
        </w:tc>
        <w:tc>
          <w:tcPr>
            <w:tcW w:w="696" w:type="dxa"/>
            <w:gridSpan w:val="2"/>
            <w:vAlign w:val="center"/>
          </w:tcPr>
          <w:p w14:paraId="04B70ED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7DC070F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ABABC6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отражения операций приема (передачи) невыясненных поступлений, ошибочно зачисленных на счет другого органа Федерального казначейства в Ведомости учета невыясненных поступлений (код формы по КФД 0531456);</w:t>
            </w:r>
          </w:p>
        </w:tc>
        <w:tc>
          <w:tcPr>
            <w:tcW w:w="796" w:type="dxa"/>
            <w:vAlign w:val="center"/>
          </w:tcPr>
          <w:p w14:paraId="48DA7A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0A904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11DE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B856E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8EDA1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F4F48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F8EB87D" w14:textId="77777777" w:rsidR="00920E0A" w:rsidRDefault="00920E0A" w:rsidP="00920E0A">
            <w:pPr>
              <w:jc w:val="center"/>
            </w:pPr>
            <w:r>
              <w:rPr>
                <w:rFonts w:ascii="Times New Roman" w:hAnsi="Times New Roman" w:cs="Times New Roman"/>
                <w:sz w:val="24"/>
                <w:szCs w:val="24"/>
              </w:rPr>
              <w:t>значимый</w:t>
            </w:r>
          </w:p>
        </w:tc>
      </w:tr>
      <w:tr w:rsidR="00920E0A" w14:paraId="1F60EAA1" w14:textId="77777777" w:rsidTr="00BE5967">
        <w:trPr>
          <w:trHeight w:val="109"/>
        </w:trPr>
        <w:tc>
          <w:tcPr>
            <w:tcW w:w="754" w:type="dxa"/>
            <w:vMerge/>
          </w:tcPr>
          <w:p w14:paraId="0C6CC8CC" w14:textId="77777777" w:rsidR="00920E0A" w:rsidRDefault="00920E0A" w:rsidP="00920E0A">
            <w:pPr>
              <w:jc w:val="center"/>
              <w:rPr>
                <w:rFonts w:ascii="Times New Roman" w:hAnsi="Times New Roman"/>
                <w:sz w:val="24"/>
                <w:szCs w:val="24"/>
              </w:rPr>
            </w:pPr>
          </w:p>
        </w:tc>
        <w:tc>
          <w:tcPr>
            <w:tcW w:w="695" w:type="dxa"/>
            <w:vAlign w:val="center"/>
          </w:tcPr>
          <w:p w14:paraId="445FE80A" w14:textId="77777777" w:rsidR="00920E0A" w:rsidRPr="00851F3D"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r w:rsidRPr="00F4502F">
              <w:rPr>
                <w:rFonts w:ascii="Times New Roman" w:hAnsi="Times New Roman" w:cs="Times New Roman"/>
                <w:sz w:val="24"/>
                <w:szCs w:val="24"/>
              </w:rPr>
              <w:t>.1</w:t>
            </w:r>
          </w:p>
        </w:tc>
        <w:tc>
          <w:tcPr>
            <w:tcW w:w="696" w:type="dxa"/>
            <w:gridSpan w:val="2"/>
            <w:vAlign w:val="center"/>
          </w:tcPr>
          <w:p w14:paraId="2E55AEB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81D39B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43CE087"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установленных сроков уточнения невыясненных поступлений, ошибочно зачисленных на счет другого органа Федерального казначейства;</w:t>
            </w:r>
          </w:p>
        </w:tc>
        <w:tc>
          <w:tcPr>
            <w:tcW w:w="796" w:type="dxa"/>
            <w:vAlign w:val="center"/>
          </w:tcPr>
          <w:p w14:paraId="2E7E5E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109B9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2990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E97F8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2152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6F4B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CB964E7" w14:textId="77777777" w:rsidR="00920E0A" w:rsidRDefault="00920E0A" w:rsidP="00920E0A">
            <w:pPr>
              <w:jc w:val="center"/>
            </w:pPr>
            <w:r>
              <w:rPr>
                <w:rFonts w:ascii="Times New Roman" w:hAnsi="Times New Roman" w:cs="Times New Roman"/>
                <w:sz w:val="24"/>
                <w:szCs w:val="24"/>
              </w:rPr>
              <w:t>значимый</w:t>
            </w:r>
          </w:p>
        </w:tc>
      </w:tr>
      <w:tr w:rsidR="00920E0A" w14:paraId="10B1DDFE" w14:textId="77777777" w:rsidTr="00895D1B">
        <w:trPr>
          <w:trHeight w:val="702"/>
        </w:trPr>
        <w:tc>
          <w:tcPr>
            <w:tcW w:w="754" w:type="dxa"/>
            <w:vMerge/>
          </w:tcPr>
          <w:p w14:paraId="6415EDF0" w14:textId="77777777" w:rsidR="00920E0A" w:rsidRDefault="00920E0A" w:rsidP="00920E0A">
            <w:pPr>
              <w:jc w:val="center"/>
              <w:rPr>
                <w:rFonts w:ascii="Times New Roman" w:hAnsi="Times New Roman" w:cs="Times New Roman"/>
                <w:sz w:val="24"/>
                <w:szCs w:val="24"/>
              </w:rPr>
            </w:pPr>
          </w:p>
        </w:tc>
        <w:tc>
          <w:tcPr>
            <w:tcW w:w="695" w:type="dxa"/>
            <w:vAlign w:val="center"/>
          </w:tcPr>
          <w:p w14:paraId="38560D0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83E43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67BCA2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AAB946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336A10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710CE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DA1B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C4CFC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06F0E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88C4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CD84A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7B45432" w14:textId="77777777" w:rsidTr="003F0B66">
        <w:trPr>
          <w:trHeight w:val="454"/>
        </w:trPr>
        <w:tc>
          <w:tcPr>
            <w:tcW w:w="754" w:type="dxa"/>
            <w:vMerge w:val="restart"/>
          </w:tcPr>
          <w:p w14:paraId="129E25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57FF498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Завершение операций по счетам № 03100, в том числе для завершения отчетного года МОУ ФК:</w:t>
            </w:r>
          </w:p>
        </w:tc>
      </w:tr>
      <w:tr w:rsidR="00920E0A" w14:paraId="42B93533" w14:textId="77777777" w:rsidTr="008763A1">
        <w:trPr>
          <w:trHeight w:val="1022"/>
        </w:trPr>
        <w:tc>
          <w:tcPr>
            <w:tcW w:w="754" w:type="dxa"/>
            <w:vMerge/>
          </w:tcPr>
          <w:p w14:paraId="5C0EFD0C" w14:textId="77777777" w:rsidR="00920E0A" w:rsidRDefault="00920E0A" w:rsidP="00920E0A">
            <w:pPr>
              <w:jc w:val="center"/>
              <w:rPr>
                <w:rFonts w:ascii="Times New Roman" w:hAnsi="Times New Roman"/>
                <w:sz w:val="24"/>
                <w:szCs w:val="24"/>
              </w:rPr>
            </w:pPr>
          </w:p>
        </w:tc>
        <w:tc>
          <w:tcPr>
            <w:tcW w:w="695" w:type="dxa"/>
            <w:vAlign w:val="center"/>
          </w:tcPr>
          <w:p w14:paraId="460E8B01"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6F7707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4DA1790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6AD543E"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завершения операций по счетам № 03100, в том числе для завершения отчетного года МОУ ФК в текущем финансовом году;</w:t>
            </w:r>
          </w:p>
        </w:tc>
        <w:tc>
          <w:tcPr>
            <w:tcW w:w="796" w:type="dxa"/>
            <w:vAlign w:val="center"/>
          </w:tcPr>
          <w:p w14:paraId="02859F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4B58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8D6B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064EC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AE10F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710AA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5636F7F" w14:textId="77777777" w:rsidR="00920E0A" w:rsidRDefault="00920E0A" w:rsidP="00920E0A">
            <w:pPr>
              <w:jc w:val="center"/>
            </w:pPr>
            <w:r>
              <w:rPr>
                <w:rFonts w:ascii="Times New Roman" w:hAnsi="Times New Roman" w:cs="Times New Roman"/>
                <w:sz w:val="24"/>
                <w:szCs w:val="24"/>
              </w:rPr>
              <w:t>значимый</w:t>
            </w:r>
          </w:p>
        </w:tc>
      </w:tr>
      <w:tr w:rsidR="00920E0A" w14:paraId="4214F117" w14:textId="77777777" w:rsidTr="00895D1B">
        <w:trPr>
          <w:trHeight w:val="687"/>
        </w:trPr>
        <w:tc>
          <w:tcPr>
            <w:tcW w:w="754" w:type="dxa"/>
            <w:vMerge/>
          </w:tcPr>
          <w:p w14:paraId="563ACC1A" w14:textId="77777777" w:rsidR="00920E0A" w:rsidRDefault="00920E0A" w:rsidP="00920E0A">
            <w:pPr>
              <w:jc w:val="center"/>
              <w:rPr>
                <w:rFonts w:ascii="Times New Roman" w:hAnsi="Times New Roman"/>
                <w:sz w:val="24"/>
                <w:szCs w:val="24"/>
              </w:rPr>
            </w:pPr>
          </w:p>
        </w:tc>
        <w:tc>
          <w:tcPr>
            <w:tcW w:w="695" w:type="dxa"/>
            <w:vAlign w:val="center"/>
          </w:tcPr>
          <w:p w14:paraId="28B4F4D6"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121851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3DFBAAE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AD8612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5A1495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2A9B2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38B70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1D308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7ED5E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4B1D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4B515DF" w14:textId="77777777" w:rsidR="00920E0A" w:rsidRDefault="00920E0A" w:rsidP="00920E0A">
            <w:pPr>
              <w:jc w:val="center"/>
            </w:pPr>
            <w:r>
              <w:rPr>
                <w:rFonts w:ascii="Times New Roman" w:hAnsi="Times New Roman" w:cs="Times New Roman"/>
                <w:sz w:val="24"/>
                <w:szCs w:val="24"/>
              </w:rPr>
              <w:t>низкий</w:t>
            </w:r>
          </w:p>
        </w:tc>
      </w:tr>
      <w:tr w:rsidR="00920E0A" w14:paraId="0D8D0747" w14:textId="77777777" w:rsidTr="00895D1B">
        <w:trPr>
          <w:trHeight w:val="981"/>
        </w:trPr>
        <w:tc>
          <w:tcPr>
            <w:tcW w:w="754" w:type="dxa"/>
            <w:vMerge w:val="restart"/>
          </w:tcPr>
          <w:p w14:paraId="3871DA78"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13443" w:type="dxa"/>
            <w:gridSpan w:val="12"/>
            <w:vAlign w:val="center"/>
          </w:tcPr>
          <w:p w14:paraId="02D702A4" w14:textId="246B7239" w:rsidR="00920E0A" w:rsidRDefault="00920E0A" w:rsidP="00920E0A">
            <w:pPr>
              <w:jc w:val="both"/>
            </w:pPr>
            <w:r w:rsidRPr="00516AE8">
              <w:rPr>
                <w:rFonts w:ascii="Times New Roman" w:hAnsi="Times New Roman" w:cs="Times New Roman"/>
                <w:sz w:val="24"/>
                <w:szCs w:val="24"/>
              </w:rPr>
              <w:t>Представление администраторам доходов бюджетов</w:t>
            </w:r>
            <w:r>
              <w:rPr>
                <w:rFonts w:ascii="Times New Roman" w:hAnsi="Times New Roman" w:cs="Times New Roman"/>
                <w:sz w:val="24"/>
                <w:szCs w:val="24"/>
              </w:rPr>
              <w:t xml:space="preserve">, </w:t>
            </w:r>
            <w:r w:rsidRPr="00EA190B">
              <w:rPr>
                <w:rFonts w:ascii="Times New Roman" w:hAnsi="Times New Roman" w:cs="Times New Roman"/>
                <w:sz w:val="24"/>
                <w:szCs w:val="24"/>
              </w:rPr>
              <w:t>администратор</w:t>
            </w:r>
            <w:r>
              <w:rPr>
                <w:rFonts w:ascii="Times New Roman" w:hAnsi="Times New Roman" w:cs="Times New Roman"/>
                <w:sz w:val="24"/>
                <w:szCs w:val="24"/>
              </w:rPr>
              <w:t>у</w:t>
            </w:r>
            <w:r w:rsidRPr="00EA190B">
              <w:rPr>
                <w:rFonts w:ascii="Times New Roman" w:hAnsi="Times New Roman" w:cs="Times New Roman"/>
                <w:sz w:val="24"/>
                <w:szCs w:val="24"/>
              </w:rPr>
              <w:t xml:space="preserve"> источников внутреннего финансирования дефицита федерального бюджета</w:t>
            </w:r>
            <w:r w:rsidRPr="00851F3D">
              <w:rPr>
                <w:rFonts w:ascii="Times New Roman" w:hAnsi="Times New Roman" w:cs="Times New Roman"/>
                <w:sz w:val="24"/>
                <w:szCs w:val="24"/>
              </w:rPr>
              <w:t xml:space="preserve"> </w:t>
            </w:r>
            <w:r>
              <w:rPr>
                <w:rFonts w:ascii="Times New Roman" w:hAnsi="Times New Roman" w:cs="Times New Roman"/>
                <w:sz w:val="24"/>
                <w:szCs w:val="24"/>
              </w:rPr>
              <w:t>(ФТС России)</w:t>
            </w:r>
            <w:r w:rsidRPr="00851F3D">
              <w:rPr>
                <w:rFonts w:ascii="Times New Roman" w:hAnsi="Times New Roman" w:cs="Times New Roman"/>
                <w:sz w:val="24"/>
                <w:szCs w:val="24"/>
              </w:rPr>
              <w:t xml:space="preserve"> </w:t>
            </w:r>
            <w:r w:rsidRPr="00516AE8">
              <w:rPr>
                <w:rFonts w:ascii="Times New Roman" w:hAnsi="Times New Roman" w:cs="Times New Roman"/>
                <w:sz w:val="24"/>
                <w:szCs w:val="24"/>
              </w:rPr>
              <w:t xml:space="preserve">информации, </w:t>
            </w:r>
            <w:r w:rsidRPr="00851F3D">
              <w:rPr>
                <w:rFonts w:ascii="Times New Roman" w:hAnsi="Times New Roman" w:cs="Times New Roman"/>
                <w:sz w:val="24"/>
                <w:szCs w:val="24"/>
              </w:rPr>
              <w:t xml:space="preserve">установленной нормативными правовыми актами Минфина России </w:t>
            </w:r>
            <w:r>
              <w:rPr>
                <w:rFonts w:ascii="Times New Roman" w:hAnsi="Times New Roman" w:cs="Times New Roman"/>
                <w:sz w:val="24"/>
                <w:szCs w:val="24"/>
              </w:rPr>
              <w:br/>
            </w:r>
            <w:r w:rsidRPr="00851F3D">
              <w:rPr>
                <w:rFonts w:ascii="Times New Roman" w:hAnsi="Times New Roman" w:cs="Times New Roman"/>
                <w:sz w:val="24"/>
                <w:szCs w:val="24"/>
              </w:rPr>
              <w:t>и Федерального казначейства</w:t>
            </w:r>
            <w:r w:rsidRPr="00516AE8">
              <w:rPr>
                <w:rFonts w:ascii="Times New Roman" w:hAnsi="Times New Roman" w:cs="Times New Roman"/>
                <w:sz w:val="24"/>
                <w:szCs w:val="24"/>
              </w:rPr>
              <w:t>:</w:t>
            </w:r>
          </w:p>
        </w:tc>
      </w:tr>
      <w:tr w:rsidR="00920E0A" w14:paraId="6E397CF5" w14:textId="77777777" w:rsidTr="00895D1B">
        <w:trPr>
          <w:trHeight w:val="1536"/>
        </w:trPr>
        <w:tc>
          <w:tcPr>
            <w:tcW w:w="754" w:type="dxa"/>
            <w:vMerge/>
          </w:tcPr>
          <w:p w14:paraId="765CDD06" w14:textId="77777777" w:rsidR="00920E0A" w:rsidRDefault="00920E0A" w:rsidP="00920E0A">
            <w:pPr>
              <w:jc w:val="center"/>
              <w:rPr>
                <w:rFonts w:ascii="Times New Roman" w:hAnsi="Times New Roman"/>
                <w:sz w:val="24"/>
                <w:szCs w:val="24"/>
              </w:rPr>
            </w:pPr>
          </w:p>
        </w:tc>
        <w:tc>
          <w:tcPr>
            <w:tcW w:w="695" w:type="dxa"/>
            <w:vAlign w:val="center"/>
          </w:tcPr>
          <w:p w14:paraId="639822CB"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E7BAA1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9387D0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7228058" w14:textId="6C89BEB3"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предоставления информации администраторам доходов бюджетов, </w:t>
            </w:r>
            <w:r w:rsidRPr="00EA190B">
              <w:rPr>
                <w:rFonts w:ascii="Times New Roman" w:eastAsia="Times New Roman" w:hAnsi="Times New Roman" w:cs="Times New Roman"/>
                <w:sz w:val="24"/>
                <w:szCs w:val="24"/>
                <w:lang w:eastAsia="ru-RU"/>
              </w:rPr>
              <w:t>администратор</w:t>
            </w:r>
            <w:r>
              <w:rPr>
                <w:rFonts w:ascii="Times New Roman" w:eastAsia="Times New Roman" w:hAnsi="Times New Roman" w:cs="Times New Roman"/>
                <w:sz w:val="24"/>
                <w:szCs w:val="24"/>
                <w:lang w:eastAsia="ru-RU"/>
              </w:rPr>
              <w:t>у</w:t>
            </w:r>
            <w:r w:rsidRPr="00EA190B">
              <w:rPr>
                <w:rFonts w:ascii="Times New Roman" w:eastAsia="Times New Roman" w:hAnsi="Times New Roman" w:cs="Times New Roman"/>
                <w:sz w:val="24"/>
                <w:szCs w:val="24"/>
                <w:lang w:eastAsia="ru-RU"/>
              </w:rPr>
              <w:t xml:space="preserve"> источников внутреннего финансирования дефицита федерального бюджета</w:t>
            </w:r>
            <w:r>
              <w:rPr>
                <w:rFonts w:ascii="Times New Roman" w:eastAsia="Times New Roman" w:hAnsi="Times New Roman" w:cs="Times New Roman"/>
                <w:sz w:val="24"/>
                <w:szCs w:val="24"/>
                <w:lang w:eastAsia="ru-RU"/>
              </w:rPr>
              <w:t>;</w:t>
            </w:r>
          </w:p>
        </w:tc>
        <w:tc>
          <w:tcPr>
            <w:tcW w:w="796" w:type="dxa"/>
            <w:vAlign w:val="center"/>
          </w:tcPr>
          <w:p w14:paraId="21A265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E2CB9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E171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7D693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EBDF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F131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BFAC3E1" w14:textId="77777777" w:rsidR="00920E0A" w:rsidRDefault="00920E0A" w:rsidP="00920E0A">
            <w:pPr>
              <w:jc w:val="center"/>
            </w:pPr>
            <w:r>
              <w:rPr>
                <w:rFonts w:ascii="Times New Roman" w:hAnsi="Times New Roman" w:cs="Times New Roman"/>
                <w:sz w:val="24"/>
                <w:szCs w:val="24"/>
              </w:rPr>
              <w:t>значимый</w:t>
            </w:r>
          </w:p>
        </w:tc>
      </w:tr>
      <w:tr w:rsidR="00920E0A" w14:paraId="38C4C8FF" w14:textId="77777777" w:rsidTr="00895D1B">
        <w:trPr>
          <w:trHeight w:val="1131"/>
        </w:trPr>
        <w:tc>
          <w:tcPr>
            <w:tcW w:w="754" w:type="dxa"/>
            <w:vMerge/>
          </w:tcPr>
          <w:p w14:paraId="2E7BA443" w14:textId="77777777" w:rsidR="00920E0A" w:rsidRDefault="00920E0A" w:rsidP="00920E0A">
            <w:pPr>
              <w:jc w:val="center"/>
              <w:rPr>
                <w:rFonts w:ascii="Times New Roman" w:hAnsi="Times New Roman"/>
                <w:sz w:val="24"/>
                <w:szCs w:val="24"/>
              </w:rPr>
            </w:pPr>
          </w:p>
        </w:tc>
        <w:tc>
          <w:tcPr>
            <w:tcW w:w="695" w:type="dxa"/>
            <w:vAlign w:val="center"/>
          </w:tcPr>
          <w:p w14:paraId="58596F7C"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A16DD6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A37E3A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D262D0E" w14:textId="0954CBE9"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предоставление администраторам доходов бюджетов, </w:t>
            </w:r>
            <w:r w:rsidRPr="00EA190B">
              <w:rPr>
                <w:rFonts w:ascii="Times New Roman" w:hAnsi="Times New Roman" w:cs="Times New Roman"/>
                <w:sz w:val="24"/>
                <w:szCs w:val="24"/>
              </w:rPr>
              <w:t>администратору источников внутреннего финансирования дефицита федерального бюджета</w:t>
            </w:r>
            <w:r>
              <w:rPr>
                <w:rFonts w:ascii="Times New Roman" w:hAnsi="Times New Roman" w:cs="Times New Roman"/>
                <w:sz w:val="24"/>
                <w:szCs w:val="24"/>
              </w:rPr>
              <w:t xml:space="preserve"> неполной информации;</w:t>
            </w:r>
          </w:p>
        </w:tc>
        <w:tc>
          <w:tcPr>
            <w:tcW w:w="796" w:type="dxa"/>
            <w:vAlign w:val="center"/>
          </w:tcPr>
          <w:p w14:paraId="2C9B37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9A618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40063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DE3B7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024B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1F6C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B8497EA" w14:textId="77777777" w:rsidR="00920E0A" w:rsidRDefault="00920E0A" w:rsidP="00920E0A">
            <w:pPr>
              <w:jc w:val="center"/>
            </w:pPr>
            <w:r>
              <w:rPr>
                <w:rFonts w:ascii="Times New Roman" w:hAnsi="Times New Roman" w:cs="Times New Roman"/>
                <w:sz w:val="24"/>
                <w:szCs w:val="24"/>
              </w:rPr>
              <w:t>значимый</w:t>
            </w:r>
          </w:p>
        </w:tc>
      </w:tr>
      <w:tr w:rsidR="00920E0A" w14:paraId="4989AEAB" w14:textId="77777777" w:rsidTr="00895D1B">
        <w:trPr>
          <w:trHeight w:val="1700"/>
        </w:trPr>
        <w:tc>
          <w:tcPr>
            <w:tcW w:w="754" w:type="dxa"/>
            <w:vMerge/>
          </w:tcPr>
          <w:p w14:paraId="705FA212" w14:textId="77777777" w:rsidR="00920E0A" w:rsidRDefault="00920E0A" w:rsidP="00920E0A">
            <w:pPr>
              <w:jc w:val="center"/>
              <w:rPr>
                <w:rFonts w:ascii="Times New Roman" w:hAnsi="Times New Roman"/>
                <w:sz w:val="24"/>
                <w:szCs w:val="24"/>
              </w:rPr>
            </w:pPr>
          </w:p>
        </w:tc>
        <w:tc>
          <w:tcPr>
            <w:tcW w:w="695" w:type="dxa"/>
            <w:vAlign w:val="center"/>
          </w:tcPr>
          <w:p w14:paraId="1FD978AA"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4F6C96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3A9A593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E5DDF02" w14:textId="70D6ADD3"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несоответствие предоставленной администраторам доходов бюджетов, </w:t>
            </w:r>
            <w:r w:rsidRPr="00EA190B">
              <w:rPr>
                <w:rFonts w:ascii="Times New Roman" w:hAnsi="Times New Roman" w:cs="Times New Roman"/>
                <w:sz w:val="24"/>
                <w:szCs w:val="24"/>
              </w:rPr>
              <w:t>администратору источников внутреннего финансирования дефицита федерального бюджета</w:t>
            </w:r>
            <w:r>
              <w:rPr>
                <w:rFonts w:ascii="Times New Roman" w:hAnsi="Times New Roman" w:cs="Times New Roman"/>
                <w:sz w:val="24"/>
                <w:szCs w:val="24"/>
              </w:rPr>
              <w:t xml:space="preserve"> информации учетным данным;</w:t>
            </w:r>
          </w:p>
        </w:tc>
        <w:tc>
          <w:tcPr>
            <w:tcW w:w="796" w:type="dxa"/>
            <w:vAlign w:val="center"/>
          </w:tcPr>
          <w:p w14:paraId="024140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C6269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67E0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A24D9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2B8B1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7030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50485B0" w14:textId="77777777" w:rsidR="00920E0A" w:rsidRDefault="00920E0A" w:rsidP="00920E0A">
            <w:pPr>
              <w:jc w:val="center"/>
            </w:pPr>
            <w:r>
              <w:rPr>
                <w:rFonts w:ascii="Times New Roman" w:hAnsi="Times New Roman" w:cs="Times New Roman"/>
                <w:sz w:val="24"/>
                <w:szCs w:val="24"/>
              </w:rPr>
              <w:t>значимый</w:t>
            </w:r>
          </w:p>
        </w:tc>
      </w:tr>
      <w:tr w:rsidR="00920E0A" w14:paraId="7D0C2F96" w14:textId="77777777" w:rsidTr="003F0B66">
        <w:trPr>
          <w:trHeight w:val="1243"/>
        </w:trPr>
        <w:tc>
          <w:tcPr>
            <w:tcW w:w="754" w:type="dxa"/>
            <w:vMerge/>
          </w:tcPr>
          <w:p w14:paraId="41FEA82B" w14:textId="77777777" w:rsidR="00920E0A" w:rsidRDefault="00920E0A" w:rsidP="00920E0A">
            <w:pPr>
              <w:jc w:val="center"/>
              <w:rPr>
                <w:rFonts w:ascii="Times New Roman" w:hAnsi="Times New Roman"/>
                <w:sz w:val="24"/>
                <w:szCs w:val="24"/>
              </w:rPr>
            </w:pPr>
          </w:p>
        </w:tc>
        <w:tc>
          <w:tcPr>
            <w:tcW w:w="695" w:type="dxa"/>
            <w:vAlign w:val="center"/>
          </w:tcPr>
          <w:p w14:paraId="61864F7D"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8A44E6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260465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2767228" w14:textId="42D321AB"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сроков направления администраторам доходов бюджетов, </w:t>
            </w:r>
            <w:r w:rsidRPr="00EA190B">
              <w:rPr>
                <w:rFonts w:ascii="Times New Roman" w:hAnsi="Times New Roman" w:cs="Times New Roman"/>
                <w:sz w:val="24"/>
                <w:szCs w:val="24"/>
              </w:rPr>
              <w:t>администратору источников внутреннего финансирования дефицита федерального бюджета</w:t>
            </w:r>
            <w:r>
              <w:rPr>
                <w:rFonts w:ascii="Times New Roman" w:hAnsi="Times New Roman" w:cs="Times New Roman"/>
                <w:sz w:val="24"/>
                <w:szCs w:val="24"/>
              </w:rPr>
              <w:t xml:space="preserve"> информации;</w:t>
            </w:r>
          </w:p>
        </w:tc>
        <w:tc>
          <w:tcPr>
            <w:tcW w:w="796" w:type="dxa"/>
            <w:vAlign w:val="center"/>
          </w:tcPr>
          <w:p w14:paraId="250655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F0A07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C346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477A3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CBB3E59" w14:textId="77777777" w:rsidR="00920E0A" w:rsidRDefault="00920E0A" w:rsidP="00920E0A">
            <w:pPr>
              <w:jc w:val="center"/>
              <w:rPr>
                <w:rFonts w:ascii="Times New Roman" w:hAnsi="Times New Roman" w:cs="Times New Roman"/>
                <w:sz w:val="24"/>
                <w:szCs w:val="24"/>
              </w:rPr>
            </w:pPr>
            <w:r>
              <w:t>–</w:t>
            </w:r>
          </w:p>
        </w:tc>
        <w:tc>
          <w:tcPr>
            <w:tcW w:w="785" w:type="dxa"/>
            <w:vAlign w:val="center"/>
          </w:tcPr>
          <w:p w14:paraId="1653D0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631AE9" w14:textId="77777777" w:rsidR="00920E0A" w:rsidRDefault="00920E0A" w:rsidP="00920E0A">
            <w:pPr>
              <w:jc w:val="center"/>
            </w:pPr>
            <w:r>
              <w:rPr>
                <w:rFonts w:ascii="Times New Roman" w:hAnsi="Times New Roman" w:cs="Times New Roman"/>
                <w:sz w:val="24"/>
                <w:szCs w:val="24"/>
              </w:rPr>
              <w:t>значимый</w:t>
            </w:r>
          </w:p>
        </w:tc>
      </w:tr>
      <w:tr w:rsidR="00920E0A" w14:paraId="335EEAE4" w14:textId="77777777" w:rsidTr="00895D1B">
        <w:trPr>
          <w:trHeight w:val="687"/>
        </w:trPr>
        <w:tc>
          <w:tcPr>
            <w:tcW w:w="754" w:type="dxa"/>
            <w:vMerge/>
          </w:tcPr>
          <w:p w14:paraId="578A909E" w14:textId="77777777" w:rsidR="00920E0A" w:rsidRDefault="00920E0A" w:rsidP="00920E0A">
            <w:pPr>
              <w:jc w:val="center"/>
              <w:rPr>
                <w:rFonts w:ascii="Times New Roman" w:hAnsi="Times New Roman"/>
                <w:sz w:val="24"/>
                <w:szCs w:val="24"/>
              </w:rPr>
            </w:pPr>
          </w:p>
        </w:tc>
        <w:tc>
          <w:tcPr>
            <w:tcW w:w="695" w:type="dxa"/>
            <w:vAlign w:val="center"/>
          </w:tcPr>
          <w:p w14:paraId="79DAD270"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AC8191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9781BE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FD3CA8F" w14:textId="240FCF5E"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B0E8E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883EA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7D642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1B0F3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6CA7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50E0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D0050F" w14:textId="77777777" w:rsidR="00920E0A" w:rsidRDefault="00920E0A" w:rsidP="00920E0A">
            <w:pPr>
              <w:jc w:val="center"/>
            </w:pPr>
            <w:r>
              <w:rPr>
                <w:rFonts w:ascii="Times New Roman" w:hAnsi="Times New Roman" w:cs="Times New Roman"/>
                <w:sz w:val="24"/>
                <w:szCs w:val="24"/>
              </w:rPr>
              <w:t>низкий</w:t>
            </w:r>
          </w:p>
        </w:tc>
      </w:tr>
      <w:tr w:rsidR="00920E0A" w14:paraId="2B7220AB" w14:textId="77777777" w:rsidTr="00BE5967">
        <w:trPr>
          <w:trHeight w:val="404"/>
        </w:trPr>
        <w:tc>
          <w:tcPr>
            <w:tcW w:w="754" w:type="dxa"/>
            <w:vMerge w:val="restart"/>
          </w:tcPr>
          <w:p w14:paraId="5B65E985"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13443" w:type="dxa"/>
            <w:gridSpan w:val="12"/>
            <w:vAlign w:val="center"/>
          </w:tcPr>
          <w:p w14:paraId="6FBC7219" w14:textId="3A7B4FF7" w:rsidR="00920E0A" w:rsidRDefault="00920E0A" w:rsidP="00920E0A">
            <w:pPr>
              <w:jc w:val="both"/>
            </w:pPr>
            <w:r>
              <w:rPr>
                <w:rFonts w:ascii="Times New Roman" w:eastAsia="Times New Roman" w:hAnsi="Times New Roman" w:cs="Times New Roman"/>
                <w:spacing w:val="-3"/>
                <w:sz w:val="24"/>
                <w:szCs w:val="24"/>
                <w:lang w:eastAsia="ru-RU"/>
              </w:rPr>
              <w:t xml:space="preserve">Исполнение документов администратора доходов бюджета, </w:t>
            </w:r>
            <w:r w:rsidRPr="00EA190B">
              <w:rPr>
                <w:rFonts w:ascii="Times New Roman" w:eastAsia="Times New Roman" w:hAnsi="Times New Roman" w:cs="Times New Roman"/>
                <w:spacing w:val="-3"/>
                <w:sz w:val="24"/>
                <w:szCs w:val="24"/>
                <w:lang w:eastAsia="ru-RU"/>
              </w:rPr>
              <w:t>администратор</w:t>
            </w:r>
            <w:r>
              <w:rPr>
                <w:rFonts w:ascii="Times New Roman" w:eastAsia="Times New Roman" w:hAnsi="Times New Roman" w:cs="Times New Roman"/>
                <w:spacing w:val="-3"/>
                <w:sz w:val="24"/>
                <w:szCs w:val="24"/>
                <w:lang w:eastAsia="ru-RU"/>
              </w:rPr>
              <w:t>а</w:t>
            </w:r>
            <w:r w:rsidRPr="00EA190B">
              <w:rPr>
                <w:rFonts w:ascii="Times New Roman" w:eastAsia="Times New Roman" w:hAnsi="Times New Roman" w:cs="Times New Roman"/>
                <w:spacing w:val="-3"/>
                <w:sz w:val="24"/>
                <w:szCs w:val="24"/>
                <w:lang w:eastAsia="ru-RU"/>
              </w:rPr>
              <w:t xml:space="preserve"> источников внутреннего финансирования дефицита федерального бюджета</w:t>
            </w:r>
            <w:r>
              <w:rPr>
                <w:rFonts w:ascii="Times New Roman" w:eastAsia="Times New Roman" w:hAnsi="Times New Roman" w:cs="Times New Roman"/>
                <w:spacing w:val="-3"/>
                <w:sz w:val="24"/>
                <w:szCs w:val="24"/>
                <w:lang w:eastAsia="ru-RU"/>
              </w:rPr>
              <w:t xml:space="preserve"> (ФТС России):</w:t>
            </w:r>
          </w:p>
        </w:tc>
      </w:tr>
      <w:tr w:rsidR="00920E0A" w14:paraId="33EAD78C" w14:textId="77777777" w:rsidTr="00BE5967">
        <w:trPr>
          <w:trHeight w:val="683"/>
        </w:trPr>
        <w:tc>
          <w:tcPr>
            <w:tcW w:w="754" w:type="dxa"/>
            <w:vMerge/>
          </w:tcPr>
          <w:p w14:paraId="545C1610" w14:textId="77777777" w:rsidR="00920E0A" w:rsidRDefault="00920E0A" w:rsidP="00920E0A">
            <w:pPr>
              <w:jc w:val="center"/>
              <w:rPr>
                <w:rFonts w:ascii="Times New Roman" w:hAnsi="Times New Roman"/>
                <w:sz w:val="24"/>
                <w:szCs w:val="24"/>
              </w:rPr>
            </w:pPr>
          </w:p>
        </w:tc>
        <w:tc>
          <w:tcPr>
            <w:tcW w:w="695" w:type="dxa"/>
            <w:vAlign w:val="center"/>
          </w:tcPr>
          <w:p w14:paraId="6BC74AC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78C0AB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283A2F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F0E9B37" w14:textId="65A5F056"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pacing w:val="-3"/>
                <w:sz w:val="24"/>
                <w:szCs w:val="24"/>
              </w:rPr>
              <w:t xml:space="preserve">необоснованное исполнение </w:t>
            </w:r>
            <w:r>
              <w:rPr>
                <w:rFonts w:ascii="Times New Roman" w:eastAsia="Times New Roman" w:hAnsi="Times New Roman" w:cs="Times New Roman"/>
                <w:spacing w:val="-3"/>
                <w:sz w:val="24"/>
                <w:szCs w:val="24"/>
                <w:lang w:eastAsia="ru-RU"/>
              </w:rPr>
              <w:t xml:space="preserve">документов администратора доходов бюджета, </w:t>
            </w:r>
            <w:r w:rsidRPr="00EA190B">
              <w:rPr>
                <w:rFonts w:ascii="Times New Roman" w:eastAsia="Times New Roman" w:hAnsi="Times New Roman" w:cs="Times New Roman"/>
                <w:spacing w:val="-3"/>
                <w:sz w:val="24"/>
                <w:szCs w:val="24"/>
                <w:lang w:eastAsia="ru-RU"/>
              </w:rPr>
              <w:t>администратора источников внутреннего финансирования дефицита федерального бюджета</w:t>
            </w:r>
            <w:r>
              <w:rPr>
                <w:rFonts w:ascii="Times New Roman" w:hAnsi="Times New Roman" w:cs="Times New Roman"/>
                <w:spacing w:val="-3"/>
                <w:sz w:val="24"/>
                <w:szCs w:val="24"/>
              </w:rPr>
              <w:t>;</w:t>
            </w:r>
          </w:p>
        </w:tc>
        <w:tc>
          <w:tcPr>
            <w:tcW w:w="796" w:type="dxa"/>
            <w:vAlign w:val="center"/>
          </w:tcPr>
          <w:p w14:paraId="6E6578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CCB9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F5CFE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63587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9503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5AD32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086F17B" w14:textId="77777777" w:rsidR="00920E0A" w:rsidRDefault="00920E0A" w:rsidP="00920E0A">
            <w:pPr>
              <w:jc w:val="center"/>
            </w:pPr>
            <w:r>
              <w:rPr>
                <w:rFonts w:ascii="Times New Roman" w:hAnsi="Times New Roman" w:cs="Times New Roman"/>
                <w:sz w:val="24"/>
                <w:szCs w:val="24"/>
              </w:rPr>
              <w:t>значимый</w:t>
            </w:r>
          </w:p>
        </w:tc>
      </w:tr>
      <w:tr w:rsidR="00920E0A" w14:paraId="7993CB2F" w14:textId="77777777" w:rsidTr="00BE5967">
        <w:trPr>
          <w:trHeight w:val="420"/>
        </w:trPr>
        <w:tc>
          <w:tcPr>
            <w:tcW w:w="754" w:type="dxa"/>
            <w:vMerge/>
          </w:tcPr>
          <w:p w14:paraId="535BE3DC" w14:textId="77777777" w:rsidR="00920E0A" w:rsidRDefault="00920E0A" w:rsidP="00920E0A">
            <w:pPr>
              <w:jc w:val="center"/>
              <w:rPr>
                <w:rFonts w:ascii="Times New Roman" w:hAnsi="Times New Roman"/>
                <w:sz w:val="24"/>
                <w:szCs w:val="24"/>
              </w:rPr>
            </w:pPr>
          </w:p>
        </w:tc>
        <w:tc>
          <w:tcPr>
            <w:tcW w:w="695" w:type="dxa"/>
            <w:vAlign w:val="center"/>
          </w:tcPr>
          <w:p w14:paraId="07414C2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6F128CB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5AC420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C6F18AF" w14:textId="27A0686A"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pacing w:val="-3"/>
                <w:sz w:val="24"/>
                <w:szCs w:val="24"/>
                <w:lang w:eastAsia="ru-RU"/>
              </w:rPr>
              <w:t xml:space="preserve">несвоевременность исполнения документов администратора доходов бюджета, </w:t>
            </w:r>
            <w:r w:rsidRPr="00EA190B">
              <w:rPr>
                <w:rFonts w:ascii="Times New Roman" w:eastAsia="Times New Roman" w:hAnsi="Times New Roman" w:cs="Times New Roman"/>
                <w:spacing w:val="-3"/>
                <w:sz w:val="24"/>
                <w:szCs w:val="24"/>
                <w:lang w:eastAsia="ru-RU"/>
              </w:rPr>
              <w:t>администратора источников внутреннего финансирования дефицита федерального бюджета</w:t>
            </w:r>
            <w:r>
              <w:rPr>
                <w:rFonts w:ascii="Times New Roman" w:hAnsi="Times New Roman" w:cs="Times New Roman"/>
                <w:spacing w:val="-3"/>
                <w:sz w:val="24"/>
                <w:szCs w:val="24"/>
              </w:rPr>
              <w:t>;</w:t>
            </w:r>
          </w:p>
        </w:tc>
        <w:tc>
          <w:tcPr>
            <w:tcW w:w="796" w:type="dxa"/>
            <w:vAlign w:val="center"/>
          </w:tcPr>
          <w:p w14:paraId="3D12C6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44C1C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6DEFA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34266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569F9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A015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6EFAAE" w14:textId="77777777" w:rsidR="00920E0A" w:rsidRDefault="00920E0A" w:rsidP="00920E0A">
            <w:pPr>
              <w:jc w:val="center"/>
            </w:pPr>
            <w:r>
              <w:rPr>
                <w:rFonts w:ascii="Times New Roman" w:hAnsi="Times New Roman" w:cs="Times New Roman"/>
                <w:sz w:val="24"/>
                <w:szCs w:val="24"/>
              </w:rPr>
              <w:t>значимый</w:t>
            </w:r>
          </w:p>
        </w:tc>
      </w:tr>
      <w:tr w:rsidR="00920E0A" w14:paraId="14196833" w14:textId="77777777" w:rsidTr="003F0B66">
        <w:trPr>
          <w:trHeight w:val="2388"/>
        </w:trPr>
        <w:tc>
          <w:tcPr>
            <w:tcW w:w="754" w:type="dxa"/>
            <w:vMerge/>
          </w:tcPr>
          <w:p w14:paraId="35E6D272" w14:textId="77777777" w:rsidR="00920E0A" w:rsidRDefault="00920E0A" w:rsidP="00920E0A">
            <w:pPr>
              <w:jc w:val="center"/>
              <w:rPr>
                <w:rFonts w:ascii="Times New Roman" w:hAnsi="Times New Roman" w:cs="Times New Roman"/>
                <w:sz w:val="24"/>
                <w:szCs w:val="24"/>
              </w:rPr>
            </w:pPr>
          </w:p>
        </w:tc>
        <w:tc>
          <w:tcPr>
            <w:tcW w:w="695" w:type="dxa"/>
            <w:vAlign w:val="center"/>
          </w:tcPr>
          <w:p w14:paraId="7324295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D53DF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25B9CD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403769F" w14:textId="56ED6161"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eastAsia="Times New Roman" w:hAnsi="Times New Roman" w:cs="Times New Roman"/>
                <w:spacing w:val="-3"/>
                <w:sz w:val="24"/>
                <w:szCs w:val="24"/>
                <w:lang w:eastAsia="ru-RU"/>
              </w:rPr>
              <w:t xml:space="preserve">установленных требований при проверке </w:t>
            </w:r>
            <w:r>
              <w:rPr>
                <w:rFonts w:ascii="Times New Roman" w:eastAsia="Times New Roman" w:hAnsi="Times New Roman" w:cs="Times New Roman"/>
                <w:sz w:val="24"/>
                <w:szCs w:val="24"/>
                <w:lang w:eastAsia="ru-RU"/>
              </w:rPr>
              <w:t>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 а также обоснованности возврата государственной пошлины, не администрируемой налоговыми органами;</w:t>
            </w:r>
          </w:p>
        </w:tc>
        <w:tc>
          <w:tcPr>
            <w:tcW w:w="796" w:type="dxa"/>
            <w:vAlign w:val="center"/>
          </w:tcPr>
          <w:p w14:paraId="73EAAD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07EA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B8FD9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AE540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7F5D1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71E6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A66F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FE40344" w14:textId="77777777" w:rsidTr="008763A1">
        <w:trPr>
          <w:trHeight w:val="1456"/>
        </w:trPr>
        <w:tc>
          <w:tcPr>
            <w:tcW w:w="754" w:type="dxa"/>
            <w:vMerge/>
          </w:tcPr>
          <w:p w14:paraId="2DBF2B65" w14:textId="77777777" w:rsidR="00920E0A" w:rsidRDefault="00920E0A" w:rsidP="00920E0A">
            <w:pPr>
              <w:jc w:val="center"/>
            </w:pPr>
          </w:p>
        </w:tc>
        <w:tc>
          <w:tcPr>
            <w:tcW w:w="695" w:type="dxa"/>
            <w:vAlign w:val="center"/>
          </w:tcPr>
          <w:p w14:paraId="19F0846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B134A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6E0C42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75DB699" w14:textId="2152116B" w:rsidR="00920E0A" w:rsidRDefault="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необоснованность отказа в исполнении документов администраторов доходов бюджета, </w:t>
            </w:r>
            <w:r w:rsidRPr="00EA190B">
              <w:rPr>
                <w:rFonts w:ascii="Times New Roman" w:eastAsia="Times New Roman" w:hAnsi="Times New Roman" w:cs="Times New Roman"/>
                <w:spacing w:val="-3"/>
                <w:sz w:val="24"/>
                <w:szCs w:val="24"/>
                <w:lang w:eastAsia="ru-RU"/>
              </w:rPr>
              <w:t>администратора источников внутреннего финансирования дефицита федерального бюджета</w:t>
            </w:r>
            <w:r>
              <w:rPr>
                <w:rFonts w:ascii="Times New Roman" w:eastAsia="Times New Roman" w:hAnsi="Times New Roman" w:cs="Times New Roman"/>
                <w:sz w:val="24"/>
                <w:szCs w:val="24"/>
                <w:lang w:eastAsia="ru-RU"/>
              </w:rPr>
              <w:t xml:space="preserve"> и направлении Уведомления (протокола)</w:t>
            </w:r>
            <w:r>
              <w:rPr>
                <w:rFonts w:ascii="Times New Roman" w:hAnsi="Times New Roman" w:cs="Times New Roman"/>
                <w:spacing w:val="-3"/>
                <w:sz w:val="24"/>
                <w:szCs w:val="24"/>
              </w:rPr>
              <w:t>;</w:t>
            </w:r>
          </w:p>
        </w:tc>
        <w:tc>
          <w:tcPr>
            <w:tcW w:w="796" w:type="dxa"/>
            <w:vAlign w:val="center"/>
          </w:tcPr>
          <w:p w14:paraId="11330B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E57EF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9332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00C7E9A" w14:textId="77777777" w:rsidR="00920E0A" w:rsidRDefault="00920E0A" w:rsidP="00920E0A">
            <w:pPr>
              <w:jc w:val="center"/>
            </w:pPr>
            <w:r>
              <w:rPr>
                <w:rFonts w:ascii="Times New Roman" w:hAnsi="Times New Roman" w:cs="Times New Roman"/>
                <w:sz w:val="24"/>
                <w:szCs w:val="24"/>
              </w:rPr>
              <w:t>–</w:t>
            </w:r>
          </w:p>
        </w:tc>
        <w:tc>
          <w:tcPr>
            <w:tcW w:w="763" w:type="dxa"/>
            <w:vAlign w:val="center"/>
          </w:tcPr>
          <w:p w14:paraId="6A61ACAA" w14:textId="77777777" w:rsidR="00920E0A" w:rsidRDefault="00920E0A" w:rsidP="00920E0A">
            <w:pPr>
              <w:jc w:val="center"/>
            </w:pPr>
            <w:r>
              <w:rPr>
                <w:rFonts w:ascii="Times New Roman" w:hAnsi="Times New Roman" w:cs="Times New Roman"/>
                <w:sz w:val="24"/>
                <w:szCs w:val="24"/>
              </w:rPr>
              <w:t>Х</w:t>
            </w:r>
          </w:p>
        </w:tc>
        <w:tc>
          <w:tcPr>
            <w:tcW w:w="785" w:type="dxa"/>
            <w:vAlign w:val="center"/>
          </w:tcPr>
          <w:p w14:paraId="4029E3FA" w14:textId="77777777" w:rsidR="00920E0A" w:rsidRDefault="00920E0A" w:rsidP="00920E0A">
            <w:pPr>
              <w:jc w:val="center"/>
            </w:pPr>
            <w:r>
              <w:rPr>
                <w:rFonts w:ascii="Times New Roman" w:hAnsi="Times New Roman" w:cs="Times New Roman"/>
                <w:sz w:val="24"/>
                <w:szCs w:val="24"/>
              </w:rPr>
              <w:t>–</w:t>
            </w:r>
          </w:p>
        </w:tc>
        <w:tc>
          <w:tcPr>
            <w:tcW w:w="1571" w:type="dxa"/>
            <w:vAlign w:val="center"/>
          </w:tcPr>
          <w:p w14:paraId="221BCF14" w14:textId="77777777" w:rsidR="00920E0A" w:rsidRDefault="00920E0A" w:rsidP="00920E0A">
            <w:pPr>
              <w:jc w:val="center"/>
            </w:pPr>
            <w:r>
              <w:rPr>
                <w:rFonts w:ascii="Times New Roman" w:hAnsi="Times New Roman" w:cs="Times New Roman"/>
                <w:sz w:val="24"/>
                <w:szCs w:val="24"/>
              </w:rPr>
              <w:t>значимый</w:t>
            </w:r>
          </w:p>
        </w:tc>
      </w:tr>
      <w:tr w:rsidR="00920E0A" w14:paraId="6651E0CD" w14:textId="77777777" w:rsidTr="00BE5967">
        <w:trPr>
          <w:trHeight w:val="404"/>
        </w:trPr>
        <w:tc>
          <w:tcPr>
            <w:tcW w:w="754" w:type="dxa"/>
            <w:vMerge/>
          </w:tcPr>
          <w:p w14:paraId="0EB79544" w14:textId="77777777" w:rsidR="00920E0A" w:rsidRDefault="00920E0A" w:rsidP="00920E0A">
            <w:pPr>
              <w:jc w:val="center"/>
            </w:pPr>
          </w:p>
        </w:tc>
        <w:tc>
          <w:tcPr>
            <w:tcW w:w="695" w:type="dxa"/>
            <w:vAlign w:val="center"/>
          </w:tcPr>
          <w:p w14:paraId="33E60CAC" w14:textId="5C9CA0C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B80FA74" w14:textId="7FD08CF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E14F10F" w14:textId="7EBCD30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47099C6" w14:textId="7DB6DAB4" w:rsidR="00920E0A" w:rsidRDefault="00920E0A" w:rsidP="00920E0A">
            <w:pPr>
              <w:jc w:val="both"/>
              <w:rPr>
                <w:rFonts w:ascii="Times New Roman" w:eastAsia="Times New Roman" w:hAnsi="Times New Roman" w:cs="Times New Roman"/>
                <w:sz w:val="24"/>
                <w:szCs w:val="24"/>
                <w:lang w:eastAsia="ru-RU"/>
              </w:rPr>
            </w:pPr>
            <w:r w:rsidRPr="000902BD">
              <w:rPr>
                <w:rFonts w:ascii="Times New Roman" w:hAnsi="Times New Roman" w:cs="Times New Roman"/>
                <w:sz w:val="24"/>
                <w:szCs w:val="24"/>
              </w:rPr>
              <w:t xml:space="preserve">несвоевременность направления администратору доходов бюджета, администратору источников внутреннего финансирования дефицита федерального бюджета Уведомления (протокола) </w:t>
            </w:r>
            <w:r>
              <w:rPr>
                <w:rFonts w:ascii="Times New Roman" w:hAnsi="Times New Roman" w:cs="Times New Roman"/>
                <w:sz w:val="24"/>
                <w:szCs w:val="24"/>
              </w:rPr>
              <w:br/>
            </w:r>
            <w:r w:rsidRPr="000902BD">
              <w:rPr>
                <w:rFonts w:ascii="Times New Roman" w:hAnsi="Times New Roman" w:cs="Times New Roman"/>
                <w:sz w:val="24"/>
                <w:szCs w:val="24"/>
              </w:rPr>
              <w:t>о непринятых к исполнению документах;</w:t>
            </w:r>
          </w:p>
        </w:tc>
        <w:tc>
          <w:tcPr>
            <w:tcW w:w="796" w:type="dxa"/>
            <w:vAlign w:val="center"/>
          </w:tcPr>
          <w:p w14:paraId="2EC82C27" w14:textId="70788D4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52AB3C" w14:textId="5BD0BA2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7FF930" w14:textId="7182509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E87587D" w14:textId="2F5ABCA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5A9A24" w14:textId="4704EA3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D80BAD" w14:textId="229A817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244D951" w14:textId="1C64CC1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38382CD" w14:textId="77777777" w:rsidTr="00BE5967">
        <w:trPr>
          <w:trHeight w:val="109"/>
        </w:trPr>
        <w:tc>
          <w:tcPr>
            <w:tcW w:w="754" w:type="dxa"/>
            <w:vMerge/>
          </w:tcPr>
          <w:p w14:paraId="095E08BF" w14:textId="77777777" w:rsidR="00920E0A" w:rsidRDefault="00920E0A" w:rsidP="00920E0A"/>
        </w:tc>
        <w:tc>
          <w:tcPr>
            <w:tcW w:w="695" w:type="dxa"/>
            <w:vAlign w:val="center"/>
          </w:tcPr>
          <w:p w14:paraId="77822D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82A98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51DC859" w14:textId="65C5B37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29BE6C9" w14:textId="77777777" w:rsidR="00920E0A" w:rsidRDefault="00920E0A" w:rsidP="00920E0A">
            <w:pPr>
              <w:pStyle w:val="a8"/>
              <w:tabs>
                <w:tab w:val="left" w:pos="1260"/>
                <w:tab w:val="left" w:pos="1440"/>
                <w:tab w:val="left" w:pos="1620"/>
              </w:tabs>
              <w:spacing w:line="240" w:lineRule="auto"/>
              <w:ind w:firstLine="0"/>
              <w:rPr>
                <w:sz w:val="24"/>
                <w:szCs w:val="24"/>
              </w:rPr>
            </w:pPr>
            <w:r>
              <w:rPr>
                <w:sz w:val="24"/>
                <w:szCs w:val="24"/>
              </w:rPr>
              <w:t xml:space="preserve">иные риски по пункту 10 направления деятельности </w:t>
            </w:r>
            <w:r>
              <w:rPr>
                <w:sz w:val="24"/>
                <w:szCs w:val="24"/>
                <w:lang w:val="en-US"/>
              </w:rPr>
              <w:t>IX</w:t>
            </w:r>
            <w:r w:rsidRPr="00545101">
              <w:rPr>
                <w:sz w:val="24"/>
                <w:szCs w:val="24"/>
              </w:rPr>
              <w:t>.1</w:t>
            </w:r>
            <w:r>
              <w:rPr>
                <w:sz w:val="24"/>
                <w:szCs w:val="24"/>
              </w:rPr>
              <w:t xml:space="preserve"> Классификатора рисков.</w:t>
            </w:r>
          </w:p>
        </w:tc>
        <w:tc>
          <w:tcPr>
            <w:tcW w:w="796" w:type="dxa"/>
            <w:vAlign w:val="center"/>
          </w:tcPr>
          <w:p w14:paraId="01F1689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462B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0CBF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42642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E483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96C4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20CE394" w14:textId="77777777" w:rsidR="00920E0A" w:rsidRDefault="00920E0A" w:rsidP="00920E0A">
            <w:pPr>
              <w:jc w:val="center"/>
            </w:pPr>
            <w:r>
              <w:rPr>
                <w:rFonts w:ascii="Times New Roman" w:hAnsi="Times New Roman" w:cs="Times New Roman"/>
                <w:sz w:val="24"/>
                <w:szCs w:val="24"/>
              </w:rPr>
              <w:t>низкий</w:t>
            </w:r>
          </w:p>
        </w:tc>
      </w:tr>
      <w:tr w:rsidR="00920E0A" w14:paraId="6064671F" w14:textId="77777777" w:rsidTr="00BE5967">
        <w:trPr>
          <w:trHeight w:val="109"/>
        </w:trPr>
        <w:tc>
          <w:tcPr>
            <w:tcW w:w="754" w:type="dxa"/>
            <w:vMerge w:val="restart"/>
          </w:tcPr>
          <w:p w14:paraId="0B26A892" w14:textId="78784CAB" w:rsidR="00920E0A" w:rsidRDefault="00920E0A" w:rsidP="00920E0A">
            <w:pPr>
              <w:jc w:val="center"/>
            </w:pPr>
            <w:r>
              <w:rPr>
                <w:rFonts w:ascii="Times New Roman" w:hAnsi="Times New Roman" w:cs="Times New Roman"/>
                <w:sz w:val="24"/>
                <w:szCs w:val="24"/>
              </w:rPr>
              <w:t>11.</w:t>
            </w:r>
          </w:p>
        </w:tc>
        <w:tc>
          <w:tcPr>
            <w:tcW w:w="13443" w:type="dxa"/>
            <w:gridSpan w:val="12"/>
            <w:vAlign w:val="center"/>
          </w:tcPr>
          <w:p w14:paraId="56AA5AA6" w14:textId="3A222673"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П</w:t>
            </w:r>
            <w:r w:rsidRPr="0055198E">
              <w:rPr>
                <w:rFonts w:ascii="Times New Roman" w:hAnsi="Times New Roman" w:cs="Times New Roman"/>
                <w:sz w:val="24"/>
                <w:szCs w:val="24"/>
              </w:rPr>
              <w:t>редставлени</w:t>
            </w:r>
            <w:r>
              <w:rPr>
                <w:rFonts w:ascii="Times New Roman" w:hAnsi="Times New Roman" w:cs="Times New Roman"/>
                <w:sz w:val="24"/>
                <w:szCs w:val="24"/>
              </w:rPr>
              <w:t>е</w:t>
            </w:r>
            <w:r w:rsidRPr="0055198E">
              <w:rPr>
                <w:rFonts w:ascii="Times New Roman" w:hAnsi="Times New Roman" w:cs="Times New Roman"/>
                <w:sz w:val="24"/>
                <w:szCs w:val="24"/>
              </w:rPr>
              <w:t xml:space="preserve"> (направлени</w:t>
            </w:r>
            <w:r>
              <w:rPr>
                <w:rFonts w:ascii="Times New Roman" w:hAnsi="Times New Roman" w:cs="Times New Roman"/>
                <w:sz w:val="24"/>
                <w:szCs w:val="24"/>
              </w:rPr>
              <w:t>е</w:t>
            </w:r>
            <w:r w:rsidRPr="0055198E">
              <w:rPr>
                <w:rFonts w:ascii="Times New Roman" w:hAnsi="Times New Roman" w:cs="Times New Roman"/>
                <w:sz w:val="24"/>
                <w:szCs w:val="24"/>
              </w:rPr>
              <w:t>) органам управления государственными внебюджетными фондами Российской Федерации информации о распределении и перечислении поступлений в соответствующие бюджеты:</w:t>
            </w:r>
          </w:p>
        </w:tc>
      </w:tr>
      <w:tr w:rsidR="00920E0A" w14:paraId="61EB57FD" w14:textId="77777777" w:rsidTr="00BE5967">
        <w:trPr>
          <w:trHeight w:val="572"/>
        </w:trPr>
        <w:tc>
          <w:tcPr>
            <w:tcW w:w="754" w:type="dxa"/>
            <w:vMerge/>
          </w:tcPr>
          <w:p w14:paraId="7B262555" w14:textId="77777777" w:rsidR="00920E0A" w:rsidRDefault="00920E0A" w:rsidP="00920E0A"/>
        </w:tc>
        <w:tc>
          <w:tcPr>
            <w:tcW w:w="695" w:type="dxa"/>
            <w:vAlign w:val="center"/>
          </w:tcPr>
          <w:p w14:paraId="017318F5" w14:textId="4B29CA9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79111D9" w14:textId="1D4DE14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53667711" w14:textId="4FC7C27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CF2A630" w14:textId="3D7B79F6" w:rsidR="00920E0A" w:rsidRDefault="00920E0A" w:rsidP="00920E0A">
            <w:pPr>
              <w:pStyle w:val="a8"/>
              <w:tabs>
                <w:tab w:val="left" w:pos="1260"/>
                <w:tab w:val="left" w:pos="1440"/>
                <w:tab w:val="left" w:pos="1620"/>
              </w:tabs>
              <w:spacing w:line="240" w:lineRule="auto"/>
              <w:ind w:firstLine="0"/>
              <w:rPr>
                <w:sz w:val="24"/>
                <w:szCs w:val="24"/>
              </w:rPr>
            </w:pPr>
            <w:r w:rsidRPr="008B2F0D">
              <w:rPr>
                <w:sz w:val="24"/>
                <w:szCs w:val="24"/>
              </w:rPr>
              <w:t>несвоевременное направление органам управления государственными внебюджетным</w:t>
            </w:r>
            <w:r>
              <w:rPr>
                <w:sz w:val="24"/>
                <w:szCs w:val="24"/>
              </w:rPr>
              <w:t xml:space="preserve">и фондами Российской Федерации </w:t>
            </w:r>
            <w:r w:rsidRPr="008B2F0D">
              <w:rPr>
                <w:sz w:val="24"/>
                <w:szCs w:val="24"/>
              </w:rPr>
              <w:t>информации о распределении и перечислении поступлений в соответствующие бюджеты;</w:t>
            </w:r>
          </w:p>
        </w:tc>
        <w:tc>
          <w:tcPr>
            <w:tcW w:w="796" w:type="dxa"/>
            <w:vAlign w:val="center"/>
          </w:tcPr>
          <w:p w14:paraId="23DE3F34" w14:textId="4502B77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2B7779" w14:textId="14446B8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931EAB" w14:textId="1FDDEF1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D0C6B6D" w14:textId="2029FF0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081FE40" w14:textId="062A6A5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603CC4C" w14:textId="243D820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AC13A6D" w14:textId="66B2809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0D3A4C17" w14:textId="77777777" w:rsidTr="00895D1B">
        <w:trPr>
          <w:trHeight w:val="85"/>
        </w:trPr>
        <w:tc>
          <w:tcPr>
            <w:tcW w:w="754" w:type="dxa"/>
            <w:vMerge/>
          </w:tcPr>
          <w:p w14:paraId="2AEDFF7D" w14:textId="77777777" w:rsidR="00920E0A" w:rsidRDefault="00920E0A" w:rsidP="00920E0A"/>
        </w:tc>
        <w:tc>
          <w:tcPr>
            <w:tcW w:w="695" w:type="dxa"/>
            <w:vAlign w:val="center"/>
          </w:tcPr>
          <w:p w14:paraId="076F1B8E" w14:textId="68FBFB3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C80D274" w14:textId="25E16F6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05168B01" w14:textId="547CB1D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CDF5731" w14:textId="4EC0627F" w:rsidR="00920E0A" w:rsidRDefault="00920E0A" w:rsidP="00920E0A">
            <w:pPr>
              <w:pStyle w:val="a8"/>
              <w:tabs>
                <w:tab w:val="left" w:pos="1260"/>
                <w:tab w:val="left" w:pos="1440"/>
                <w:tab w:val="left" w:pos="1620"/>
              </w:tabs>
              <w:spacing w:line="240" w:lineRule="auto"/>
              <w:ind w:firstLine="0"/>
              <w:rPr>
                <w:sz w:val="24"/>
                <w:szCs w:val="24"/>
              </w:rPr>
            </w:pPr>
            <w:r w:rsidRPr="008B2F0D">
              <w:rPr>
                <w:sz w:val="24"/>
                <w:szCs w:val="24"/>
              </w:rPr>
              <w:t>предоставление органам управления государственных внебюджетн</w:t>
            </w:r>
            <w:r>
              <w:rPr>
                <w:sz w:val="24"/>
                <w:szCs w:val="24"/>
              </w:rPr>
              <w:t xml:space="preserve">ых фондов Российской Федерации </w:t>
            </w:r>
            <w:r w:rsidRPr="008B2F0D">
              <w:rPr>
                <w:sz w:val="24"/>
                <w:szCs w:val="24"/>
              </w:rPr>
              <w:t>неполной информации о распределении и перечислении поступлений в соответствующие бюджеты;</w:t>
            </w:r>
          </w:p>
        </w:tc>
        <w:tc>
          <w:tcPr>
            <w:tcW w:w="796" w:type="dxa"/>
            <w:vAlign w:val="center"/>
          </w:tcPr>
          <w:p w14:paraId="2F20C4A0" w14:textId="458F7B9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723EF17" w14:textId="2C85982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980B56" w14:textId="1C2A64B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BF7D51B" w14:textId="2166667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DB7581B" w14:textId="7075E6F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BBE1D9" w14:textId="762A04E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BD3F3BB" w14:textId="450B82F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E293C53" w14:textId="77777777" w:rsidTr="00895D1B">
        <w:trPr>
          <w:trHeight w:val="1829"/>
        </w:trPr>
        <w:tc>
          <w:tcPr>
            <w:tcW w:w="754" w:type="dxa"/>
            <w:vMerge/>
          </w:tcPr>
          <w:p w14:paraId="47672ADB" w14:textId="77777777" w:rsidR="00920E0A" w:rsidRDefault="00920E0A" w:rsidP="00920E0A"/>
        </w:tc>
        <w:tc>
          <w:tcPr>
            <w:tcW w:w="695" w:type="dxa"/>
            <w:vAlign w:val="center"/>
          </w:tcPr>
          <w:p w14:paraId="5BE3DE56" w14:textId="65ABFE3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FD56DB8" w14:textId="1245796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49DF1BF0" w14:textId="0E5009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F3F95D7" w14:textId="2F87DCEB" w:rsidR="00920E0A" w:rsidRDefault="00920E0A" w:rsidP="00920E0A">
            <w:pPr>
              <w:pStyle w:val="a8"/>
              <w:tabs>
                <w:tab w:val="left" w:pos="1260"/>
                <w:tab w:val="left" w:pos="1440"/>
                <w:tab w:val="left" w:pos="1620"/>
              </w:tabs>
              <w:spacing w:line="240" w:lineRule="auto"/>
              <w:ind w:firstLine="0"/>
              <w:rPr>
                <w:sz w:val="24"/>
                <w:szCs w:val="24"/>
              </w:rPr>
            </w:pPr>
            <w:r w:rsidRPr="008B2F0D">
              <w:rPr>
                <w:sz w:val="24"/>
                <w:szCs w:val="24"/>
              </w:rPr>
              <w:t>несоответствие информации о распределении и перечислении поступлений в бюджеты, направляемой соответствующим органам управления государственных внебюджетн</w:t>
            </w:r>
            <w:r>
              <w:rPr>
                <w:sz w:val="24"/>
                <w:szCs w:val="24"/>
              </w:rPr>
              <w:t xml:space="preserve">ых фондов Российской Федерации, </w:t>
            </w:r>
            <w:r w:rsidRPr="008B2F0D">
              <w:rPr>
                <w:sz w:val="24"/>
                <w:szCs w:val="24"/>
              </w:rPr>
              <w:t>учетным данным</w:t>
            </w:r>
            <w:r>
              <w:rPr>
                <w:sz w:val="24"/>
                <w:szCs w:val="24"/>
              </w:rPr>
              <w:t>;</w:t>
            </w:r>
          </w:p>
        </w:tc>
        <w:tc>
          <w:tcPr>
            <w:tcW w:w="796" w:type="dxa"/>
            <w:vAlign w:val="center"/>
          </w:tcPr>
          <w:p w14:paraId="15640FCE" w14:textId="0A32F02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ABF1C3E" w14:textId="5F34A8C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AB3829" w14:textId="023C414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3965B3A" w14:textId="5CA1DA5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36B435" w14:textId="48435F9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AC43ED" w14:textId="5BB6A54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EB6996F" w14:textId="08EF7FF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1BC1952" w14:textId="77777777" w:rsidTr="00BE5967">
        <w:trPr>
          <w:trHeight w:val="109"/>
        </w:trPr>
        <w:tc>
          <w:tcPr>
            <w:tcW w:w="754" w:type="dxa"/>
            <w:vMerge/>
          </w:tcPr>
          <w:p w14:paraId="1B3E4276" w14:textId="77777777" w:rsidR="00920E0A" w:rsidRDefault="00920E0A" w:rsidP="00920E0A"/>
        </w:tc>
        <w:tc>
          <w:tcPr>
            <w:tcW w:w="695" w:type="dxa"/>
            <w:vAlign w:val="center"/>
          </w:tcPr>
          <w:p w14:paraId="3E886077" w14:textId="670C10A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0E98688" w14:textId="54E790D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69DAC5F4" w14:textId="52AB539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8E9047A" w14:textId="718D0D38" w:rsidR="00920E0A" w:rsidRDefault="00920E0A" w:rsidP="00920E0A">
            <w:pPr>
              <w:pStyle w:val="a8"/>
              <w:tabs>
                <w:tab w:val="left" w:pos="1260"/>
                <w:tab w:val="left" w:pos="1440"/>
                <w:tab w:val="left" w:pos="1620"/>
              </w:tabs>
              <w:spacing w:line="240" w:lineRule="auto"/>
              <w:ind w:firstLine="0"/>
              <w:rPr>
                <w:sz w:val="24"/>
                <w:szCs w:val="24"/>
              </w:rPr>
            </w:pPr>
            <w:r>
              <w:rPr>
                <w:sz w:val="24"/>
                <w:szCs w:val="24"/>
              </w:rPr>
              <w:t xml:space="preserve">иные риски по </w:t>
            </w:r>
            <w:r w:rsidRPr="005704B5">
              <w:rPr>
                <w:sz w:val="24"/>
                <w:szCs w:val="24"/>
              </w:rPr>
              <w:t xml:space="preserve">пункту </w:t>
            </w:r>
            <w:r>
              <w:rPr>
                <w:sz w:val="24"/>
                <w:szCs w:val="24"/>
              </w:rPr>
              <w:t>11</w:t>
            </w:r>
            <w:r w:rsidRPr="005704B5">
              <w:rPr>
                <w:sz w:val="24"/>
                <w:szCs w:val="24"/>
              </w:rPr>
              <w:t xml:space="preserve"> направления </w:t>
            </w:r>
            <w:r>
              <w:rPr>
                <w:sz w:val="24"/>
                <w:szCs w:val="24"/>
              </w:rPr>
              <w:t xml:space="preserve">деятельности </w:t>
            </w:r>
            <w:r>
              <w:rPr>
                <w:sz w:val="24"/>
                <w:szCs w:val="24"/>
                <w:lang w:val="en-US"/>
              </w:rPr>
              <w:t>IX</w:t>
            </w:r>
            <w:r w:rsidRPr="00545101">
              <w:rPr>
                <w:sz w:val="24"/>
                <w:szCs w:val="24"/>
              </w:rPr>
              <w:t>.1</w:t>
            </w:r>
            <w:r>
              <w:rPr>
                <w:sz w:val="24"/>
                <w:szCs w:val="24"/>
              </w:rPr>
              <w:t xml:space="preserve"> Классификатора рисков</w:t>
            </w:r>
            <w:r w:rsidRPr="005704B5">
              <w:rPr>
                <w:sz w:val="24"/>
                <w:szCs w:val="24"/>
              </w:rPr>
              <w:t>.</w:t>
            </w:r>
          </w:p>
        </w:tc>
        <w:tc>
          <w:tcPr>
            <w:tcW w:w="796" w:type="dxa"/>
            <w:vAlign w:val="center"/>
          </w:tcPr>
          <w:p w14:paraId="6E5D5FD5" w14:textId="20A6B85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F327255" w14:textId="36FBD9B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58D569" w14:textId="76DD47E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3FFEF43" w14:textId="221D639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C8AE08A" w14:textId="5C830BB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6D4EA12" w14:textId="2A66817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248983" w14:textId="3980AAD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91A57FB" w14:textId="77777777" w:rsidTr="00013D19">
        <w:trPr>
          <w:trHeight w:val="85"/>
        </w:trPr>
        <w:tc>
          <w:tcPr>
            <w:tcW w:w="754" w:type="dxa"/>
            <w:vMerge w:val="restart"/>
          </w:tcPr>
          <w:p w14:paraId="573DCABD" w14:textId="2BF1BF8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w:t>
            </w:r>
          </w:p>
        </w:tc>
        <w:tc>
          <w:tcPr>
            <w:tcW w:w="13443" w:type="dxa"/>
            <w:gridSpan w:val="12"/>
            <w:vAlign w:val="center"/>
          </w:tcPr>
          <w:p w14:paraId="78978D72"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п</w:t>
            </w:r>
            <w:r>
              <w:rPr>
                <w:rFonts w:ascii="Times New Roman" w:eastAsia="Times New Roman" w:hAnsi="Times New Roman" w:cs="Times New Roman"/>
                <w:spacing w:val="-3"/>
                <w:sz w:val="24"/>
                <w:szCs w:val="24"/>
                <w:lang w:eastAsia="ru-RU"/>
              </w:rPr>
              <w:t>ривлечения денежных средств с единого счета федерального бюджета, бюджетов государственных внебюджетных фондов:</w:t>
            </w:r>
          </w:p>
        </w:tc>
      </w:tr>
      <w:tr w:rsidR="00920E0A" w14:paraId="02AE3673" w14:textId="77777777" w:rsidTr="00AB4849">
        <w:trPr>
          <w:trHeight w:val="96"/>
        </w:trPr>
        <w:tc>
          <w:tcPr>
            <w:tcW w:w="754" w:type="dxa"/>
            <w:vMerge/>
          </w:tcPr>
          <w:p w14:paraId="32AE24E8" w14:textId="77777777" w:rsidR="00920E0A" w:rsidRDefault="00920E0A" w:rsidP="00920E0A">
            <w:pPr>
              <w:jc w:val="center"/>
              <w:rPr>
                <w:rFonts w:ascii="Times New Roman" w:hAnsi="Times New Roman"/>
                <w:sz w:val="24"/>
                <w:szCs w:val="24"/>
              </w:rPr>
            </w:pPr>
          </w:p>
        </w:tc>
        <w:tc>
          <w:tcPr>
            <w:tcW w:w="695" w:type="dxa"/>
            <w:vAlign w:val="center"/>
          </w:tcPr>
          <w:p w14:paraId="5DCAA14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1995E08" w14:textId="0EADB2D8"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33B938D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3C57095" w14:textId="6CBBBE4F"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при осуществлении п</w:t>
            </w:r>
            <w:r>
              <w:rPr>
                <w:rFonts w:ascii="Times New Roman" w:eastAsia="Times New Roman" w:hAnsi="Times New Roman" w:cs="Times New Roman"/>
                <w:spacing w:val="-3"/>
                <w:sz w:val="24"/>
                <w:szCs w:val="24"/>
                <w:lang w:eastAsia="ru-RU"/>
              </w:rPr>
              <w:t xml:space="preserve">ривлечения денежных средств с единого счета федерального бюджета, бюджетов государственных внебюджетных фондов при исполнении соответствующих документов администраторов доходов бюджетов, </w:t>
            </w:r>
            <w:r w:rsidRPr="003472D4">
              <w:rPr>
                <w:rFonts w:ascii="Times New Roman" w:eastAsia="Times New Roman" w:hAnsi="Times New Roman" w:cs="Times New Roman"/>
                <w:spacing w:val="-3"/>
                <w:sz w:val="24"/>
                <w:szCs w:val="24"/>
                <w:lang w:eastAsia="ru-RU"/>
              </w:rPr>
              <w:t>администратора источников внутреннего финансирования дефицита федерального бюджета</w:t>
            </w:r>
            <w:r>
              <w:rPr>
                <w:rFonts w:ascii="Times New Roman" w:eastAsia="Times New Roman" w:hAnsi="Times New Roman" w:cs="Times New Roman"/>
                <w:spacing w:val="-3"/>
                <w:sz w:val="24"/>
                <w:szCs w:val="24"/>
                <w:lang w:eastAsia="ru-RU"/>
              </w:rPr>
              <w:t xml:space="preserve"> (ФТС России) при проведении операций возврата (уточнения, зачета) сумм платежа (при недостаточности на счете № 03100 средств для проведения указанных операций);</w:t>
            </w:r>
          </w:p>
        </w:tc>
        <w:tc>
          <w:tcPr>
            <w:tcW w:w="796" w:type="dxa"/>
            <w:vAlign w:val="center"/>
          </w:tcPr>
          <w:p w14:paraId="287CE8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02D1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35BA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6415F4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4EFF9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3FFE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208C2C" w14:textId="77777777" w:rsidR="00920E0A" w:rsidRDefault="00920E0A" w:rsidP="00920E0A">
            <w:pPr>
              <w:jc w:val="center"/>
            </w:pPr>
            <w:r>
              <w:rPr>
                <w:rFonts w:ascii="Times New Roman" w:hAnsi="Times New Roman" w:cs="Times New Roman"/>
                <w:sz w:val="24"/>
                <w:szCs w:val="24"/>
              </w:rPr>
              <w:t>значимый</w:t>
            </w:r>
          </w:p>
        </w:tc>
      </w:tr>
      <w:tr w:rsidR="00920E0A" w14:paraId="7C107A49" w14:textId="77777777" w:rsidTr="00BE5967">
        <w:trPr>
          <w:trHeight w:val="638"/>
        </w:trPr>
        <w:tc>
          <w:tcPr>
            <w:tcW w:w="754" w:type="dxa"/>
            <w:vMerge/>
          </w:tcPr>
          <w:p w14:paraId="706B91AC" w14:textId="77777777" w:rsidR="00920E0A" w:rsidRDefault="00920E0A" w:rsidP="00920E0A">
            <w:pPr>
              <w:jc w:val="center"/>
              <w:rPr>
                <w:rFonts w:ascii="Times New Roman" w:hAnsi="Times New Roman"/>
                <w:sz w:val="24"/>
                <w:szCs w:val="24"/>
              </w:rPr>
            </w:pPr>
          </w:p>
        </w:tc>
        <w:tc>
          <w:tcPr>
            <w:tcW w:w="695" w:type="dxa"/>
            <w:vAlign w:val="center"/>
          </w:tcPr>
          <w:p w14:paraId="69C060A8"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1448F077" w14:textId="32FB6910"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4D3DBA2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41A66F8" w14:textId="1F1D4929" w:rsidR="00920E0A" w:rsidRDefault="00920E0A" w:rsidP="00920E0A">
            <w:pPr>
              <w:jc w:val="both"/>
              <w:rPr>
                <w:rFonts w:ascii="Times New Roman" w:eastAsiaTheme="minorEastAsia" w:hAnsi="Times New Roman" w:cs="Times New Roman"/>
                <w:sz w:val="24"/>
                <w:szCs w:val="24"/>
              </w:rPr>
            </w:pPr>
            <w:r w:rsidRPr="009E0C12">
              <w:rPr>
                <w:rFonts w:ascii="Times New Roman" w:eastAsia="Times New Roman" w:hAnsi="Times New Roman" w:cs="Times New Roman"/>
                <w:spacing w:val="-3"/>
                <w:sz w:val="24"/>
                <w:szCs w:val="24"/>
                <w:lang w:eastAsia="ru-RU"/>
              </w:rPr>
              <w:t>иные риски по пункту 1</w:t>
            </w:r>
            <w:r>
              <w:rPr>
                <w:rFonts w:ascii="Times New Roman" w:eastAsia="Times New Roman" w:hAnsi="Times New Roman" w:cs="Times New Roman"/>
                <w:spacing w:val="-3"/>
                <w:sz w:val="24"/>
                <w:szCs w:val="24"/>
                <w:lang w:eastAsia="ru-RU"/>
              </w:rPr>
              <w:t>2</w:t>
            </w:r>
            <w:r w:rsidRPr="009E0C12">
              <w:rPr>
                <w:rFonts w:ascii="Times New Roman" w:eastAsia="Times New Roman" w:hAnsi="Times New Roman" w:cs="Times New Roman"/>
                <w:spacing w:val="-3"/>
                <w:sz w:val="24"/>
                <w:szCs w:val="24"/>
                <w:lang w:eastAsia="ru-RU"/>
              </w:rPr>
              <w:t xml:space="preserve">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sz w:val="24"/>
                <w:szCs w:val="24"/>
              </w:rPr>
              <w:t xml:space="preserve"> </w:t>
            </w:r>
            <w:r w:rsidRPr="009E0C12">
              <w:rPr>
                <w:rFonts w:ascii="Times New Roman" w:eastAsia="Times New Roman" w:hAnsi="Times New Roman" w:cs="Times New Roman"/>
                <w:spacing w:val="-3"/>
                <w:sz w:val="24"/>
                <w:szCs w:val="24"/>
                <w:lang w:eastAsia="ru-RU"/>
              </w:rPr>
              <w:t>Классификатора рисков.</w:t>
            </w:r>
          </w:p>
        </w:tc>
        <w:tc>
          <w:tcPr>
            <w:tcW w:w="796" w:type="dxa"/>
            <w:vAlign w:val="center"/>
          </w:tcPr>
          <w:p w14:paraId="13ED0F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88832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C18E9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2C1D7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8064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ACE4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4CD1E4E" w14:textId="77777777" w:rsidR="00920E0A" w:rsidRDefault="00920E0A" w:rsidP="00920E0A">
            <w:pPr>
              <w:jc w:val="center"/>
            </w:pPr>
            <w:r>
              <w:rPr>
                <w:rFonts w:ascii="Times New Roman" w:hAnsi="Times New Roman" w:cs="Times New Roman"/>
                <w:sz w:val="24"/>
                <w:szCs w:val="24"/>
              </w:rPr>
              <w:t>низкий</w:t>
            </w:r>
          </w:p>
        </w:tc>
      </w:tr>
      <w:tr w:rsidR="00920E0A" w14:paraId="45079381" w14:textId="77777777" w:rsidTr="00AF2AD4">
        <w:trPr>
          <w:trHeight w:val="1654"/>
        </w:trPr>
        <w:tc>
          <w:tcPr>
            <w:tcW w:w="754" w:type="dxa"/>
            <w:vMerge w:val="restart"/>
          </w:tcPr>
          <w:p w14:paraId="1F304EB6" w14:textId="771F5459"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3443" w:type="dxa"/>
            <w:gridSpan w:val="12"/>
          </w:tcPr>
          <w:p w14:paraId="1B487044" w14:textId="77EE9AD3" w:rsidR="00920E0A" w:rsidRDefault="00920E0A" w:rsidP="00920E0A">
            <w:pPr>
              <w:jc w:val="both"/>
            </w:pPr>
            <w:r>
              <w:rPr>
                <w:rFonts w:ascii="Times New Roman" w:hAnsi="Times New Roman" w:cs="Times New Roman"/>
                <w:sz w:val="24"/>
                <w:szCs w:val="24"/>
              </w:rPr>
              <w:t xml:space="preserve">Осуществление работы в соответствии с приказом </w:t>
            </w:r>
            <w:r>
              <w:rPr>
                <w:rFonts w:ascii="Times New Roman" w:eastAsia="Times New Roman" w:hAnsi="Times New Roman" w:cs="Times New Roman"/>
                <w:sz w:val="24"/>
                <w:szCs w:val="24"/>
                <w:lang w:eastAsia="ru-RU"/>
              </w:rPr>
              <w:t xml:space="preserve">Федерального казначейства от 25 декабря 2014 г. № 320 «Об утверждении Порядков исполнения Федеральным казначейством положений Приложения № 5 «Протокол о порядке зачисления </w:t>
            </w:r>
            <w:r>
              <w:rPr>
                <w:rFonts w:ascii="Times New Roman" w:eastAsia="Times New Roman" w:hAnsi="Times New Roman" w:cs="Times New Roman"/>
                <w:sz w:val="24"/>
                <w:szCs w:val="24"/>
                <w:lang w:eastAsia="ru-RU"/>
              </w:rPr>
              <w:br/>
              <w:t xml:space="preserve">и распределения сумм ввозных таможенных пошлин (иных пошлин, налогов и сборов, имеющих эквивалентное действие), </w:t>
            </w:r>
            <w:r w:rsidR="0080173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их перечисления в доход бюджетов государств-членов» и Приложения № 8 «Протокол о применении специальных защитных, антидемпинговых и компенсационных мер по отношению к третьим странам» к Договору о Евразийском экономическом союзе от 29 мая 2014 года» (далее – приказ Федерального казначейства № 320):</w:t>
            </w:r>
          </w:p>
        </w:tc>
      </w:tr>
      <w:tr w:rsidR="00920E0A" w14:paraId="0BA35722" w14:textId="77777777" w:rsidTr="00BE5967">
        <w:trPr>
          <w:trHeight w:val="109"/>
        </w:trPr>
        <w:tc>
          <w:tcPr>
            <w:tcW w:w="754" w:type="dxa"/>
            <w:vMerge/>
          </w:tcPr>
          <w:p w14:paraId="4EB29B8C" w14:textId="77777777" w:rsidR="00920E0A" w:rsidRDefault="00920E0A" w:rsidP="00920E0A">
            <w:pPr>
              <w:jc w:val="center"/>
              <w:rPr>
                <w:rFonts w:ascii="Times New Roman" w:hAnsi="Times New Roman"/>
                <w:sz w:val="24"/>
                <w:szCs w:val="24"/>
              </w:rPr>
            </w:pPr>
          </w:p>
        </w:tc>
        <w:tc>
          <w:tcPr>
            <w:tcW w:w="695" w:type="dxa"/>
            <w:vAlign w:val="center"/>
          </w:tcPr>
          <w:p w14:paraId="350621FA"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7523EAC" w14:textId="35CDD004"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393B37E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FDD916F" w14:textId="245E131E"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законодательно установленных нормативов распределения пошлин, </w:t>
            </w:r>
            <w:r>
              <w:rPr>
                <w:rFonts w:ascii="Times New Roman" w:eastAsia="Times New Roman" w:hAnsi="Times New Roman" w:cs="Times New Roman"/>
                <w:sz w:val="24"/>
                <w:szCs w:val="24"/>
                <w:lang w:eastAsia="ru-RU"/>
              </w:rPr>
              <w:lastRenderedPageBreak/>
              <w:t>зачисленных на отдельный казначейский счет МОУ ФК;</w:t>
            </w:r>
          </w:p>
        </w:tc>
        <w:tc>
          <w:tcPr>
            <w:tcW w:w="796" w:type="dxa"/>
            <w:vAlign w:val="center"/>
          </w:tcPr>
          <w:p w14:paraId="62211F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BBC72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8FB1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E8CCE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E89A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848C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FFC4300" w14:textId="77777777" w:rsidR="00920E0A" w:rsidRDefault="00920E0A" w:rsidP="00920E0A">
            <w:pPr>
              <w:jc w:val="center"/>
            </w:pPr>
            <w:r>
              <w:rPr>
                <w:rFonts w:ascii="Times New Roman" w:hAnsi="Times New Roman" w:cs="Times New Roman"/>
                <w:sz w:val="24"/>
                <w:szCs w:val="24"/>
              </w:rPr>
              <w:t>значимый</w:t>
            </w:r>
          </w:p>
        </w:tc>
      </w:tr>
      <w:tr w:rsidR="00920E0A" w14:paraId="3B430DE3" w14:textId="77777777" w:rsidTr="008763A1">
        <w:trPr>
          <w:trHeight w:val="85"/>
        </w:trPr>
        <w:tc>
          <w:tcPr>
            <w:tcW w:w="754" w:type="dxa"/>
            <w:vMerge/>
          </w:tcPr>
          <w:p w14:paraId="145257D8" w14:textId="77777777" w:rsidR="00920E0A" w:rsidRDefault="00920E0A" w:rsidP="00920E0A">
            <w:pPr>
              <w:jc w:val="center"/>
              <w:rPr>
                <w:rFonts w:ascii="Times New Roman" w:hAnsi="Times New Roman"/>
                <w:sz w:val="24"/>
                <w:szCs w:val="24"/>
              </w:rPr>
            </w:pPr>
          </w:p>
        </w:tc>
        <w:tc>
          <w:tcPr>
            <w:tcW w:w="695" w:type="dxa"/>
            <w:vAlign w:val="center"/>
          </w:tcPr>
          <w:p w14:paraId="3600BE8E"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59B1331" w14:textId="5543CBF9"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393C353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5D14BFA" w14:textId="6FFBC4F8"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несвоевременное</w:t>
            </w:r>
            <w:r>
              <w:rPr>
                <w:rFonts w:ascii="Times New Roman" w:eastAsia="Times New Roman" w:hAnsi="Times New Roman" w:cs="Times New Roman"/>
                <w:sz w:val="24"/>
                <w:szCs w:val="24"/>
                <w:lang w:eastAsia="ru-RU"/>
              </w:rPr>
              <w:t xml:space="preserve"> направление в банк расчетных документов на перечисление МОУ ФК от имени Российской Федерации пошлин, зачисленных в соответствии с приказом Федерального казначейства № 320 на соответствующие счета государств-членов ЕАЭС;</w:t>
            </w:r>
          </w:p>
        </w:tc>
        <w:tc>
          <w:tcPr>
            <w:tcW w:w="796" w:type="dxa"/>
            <w:vAlign w:val="center"/>
          </w:tcPr>
          <w:p w14:paraId="595C91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F5934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2EF0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FC0C8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CCAB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CD2A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0E6A489" w14:textId="77777777" w:rsidR="00920E0A" w:rsidRDefault="00920E0A" w:rsidP="00920E0A">
            <w:pPr>
              <w:jc w:val="center"/>
            </w:pPr>
            <w:r>
              <w:rPr>
                <w:rFonts w:ascii="Times New Roman" w:hAnsi="Times New Roman" w:cs="Times New Roman"/>
                <w:sz w:val="24"/>
                <w:szCs w:val="24"/>
              </w:rPr>
              <w:t>значимый</w:t>
            </w:r>
          </w:p>
        </w:tc>
      </w:tr>
      <w:tr w:rsidR="00920E0A" w14:paraId="5E0CB6F9" w14:textId="77777777" w:rsidTr="00883A75">
        <w:trPr>
          <w:trHeight w:val="388"/>
        </w:trPr>
        <w:tc>
          <w:tcPr>
            <w:tcW w:w="754" w:type="dxa"/>
            <w:vMerge/>
          </w:tcPr>
          <w:p w14:paraId="16788972" w14:textId="77777777" w:rsidR="00920E0A" w:rsidRDefault="00920E0A" w:rsidP="00920E0A">
            <w:pPr>
              <w:jc w:val="center"/>
              <w:rPr>
                <w:rFonts w:ascii="Times New Roman" w:hAnsi="Times New Roman"/>
                <w:sz w:val="24"/>
                <w:szCs w:val="24"/>
              </w:rPr>
            </w:pPr>
          </w:p>
        </w:tc>
        <w:tc>
          <w:tcPr>
            <w:tcW w:w="695" w:type="dxa"/>
            <w:vAlign w:val="center"/>
          </w:tcPr>
          <w:p w14:paraId="293D94EF"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A876958" w14:textId="176DD8AC"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77E12A9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42C941E"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формирования и направления отчетов в соответствии с приказом Федерального казначейства № 320;</w:t>
            </w:r>
          </w:p>
        </w:tc>
        <w:tc>
          <w:tcPr>
            <w:tcW w:w="796" w:type="dxa"/>
            <w:vAlign w:val="center"/>
          </w:tcPr>
          <w:p w14:paraId="0D3AF6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2A1612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2BBE85D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47204C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D1B70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B997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F6183D" w14:textId="77777777" w:rsidR="00920E0A" w:rsidRDefault="00920E0A" w:rsidP="00920E0A">
            <w:pPr>
              <w:jc w:val="center"/>
            </w:pPr>
            <w:r>
              <w:rPr>
                <w:rFonts w:ascii="Times New Roman" w:hAnsi="Times New Roman" w:cs="Times New Roman"/>
                <w:sz w:val="24"/>
                <w:szCs w:val="24"/>
              </w:rPr>
              <w:t>средний</w:t>
            </w:r>
          </w:p>
        </w:tc>
      </w:tr>
      <w:tr w:rsidR="00920E0A" w14:paraId="58F3AC85" w14:textId="77777777" w:rsidTr="008763A1">
        <w:trPr>
          <w:trHeight w:val="258"/>
        </w:trPr>
        <w:tc>
          <w:tcPr>
            <w:tcW w:w="754" w:type="dxa"/>
            <w:vMerge/>
          </w:tcPr>
          <w:p w14:paraId="28D44DFE" w14:textId="77777777" w:rsidR="00920E0A" w:rsidRDefault="00920E0A" w:rsidP="00920E0A">
            <w:pPr>
              <w:jc w:val="center"/>
              <w:rPr>
                <w:rFonts w:ascii="Times New Roman" w:hAnsi="Times New Roman"/>
                <w:sz w:val="24"/>
                <w:szCs w:val="24"/>
              </w:rPr>
            </w:pPr>
          </w:p>
        </w:tc>
        <w:tc>
          <w:tcPr>
            <w:tcW w:w="695" w:type="dxa"/>
            <w:vAlign w:val="center"/>
          </w:tcPr>
          <w:p w14:paraId="73C0D373"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477CDC3C" w14:textId="7D64E0F4"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1C19D49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5FCB8A9" w14:textId="2C1FDB30"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13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6B44FA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03D33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F1BD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2F897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D909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5BCF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73FE2FC" w14:textId="77777777" w:rsidR="00920E0A" w:rsidRDefault="00920E0A" w:rsidP="00920E0A">
            <w:pPr>
              <w:jc w:val="center"/>
            </w:pPr>
            <w:r>
              <w:rPr>
                <w:rFonts w:ascii="Times New Roman" w:hAnsi="Times New Roman" w:cs="Times New Roman"/>
                <w:sz w:val="24"/>
                <w:szCs w:val="24"/>
              </w:rPr>
              <w:t>низкий</w:t>
            </w:r>
          </w:p>
        </w:tc>
      </w:tr>
      <w:tr w:rsidR="00920E0A" w14:paraId="6694BB21" w14:textId="77777777" w:rsidTr="005B77FC">
        <w:trPr>
          <w:trHeight w:val="300"/>
        </w:trPr>
        <w:tc>
          <w:tcPr>
            <w:tcW w:w="754" w:type="dxa"/>
            <w:vMerge w:val="restart"/>
          </w:tcPr>
          <w:p w14:paraId="172E5564" w14:textId="7AEE17C5" w:rsidR="00920E0A" w:rsidRDefault="00920E0A" w:rsidP="00920E0A">
            <w:pPr>
              <w:jc w:val="center"/>
              <w:rPr>
                <w:rFonts w:ascii="Times New Roman" w:hAnsi="Times New Roman"/>
                <w:sz w:val="24"/>
                <w:szCs w:val="24"/>
              </w:rPr>
            </w:pPr>
            <w:r>
              <w:rPr>
                <w:rFonts w:ascii="Times New Roman" w:hAnsi="Times New Roman"/>
                <w:sz w:val="24"/>
                <w:szCs w:val="24"/>
              </w:rPr>
              <w:t>14.</w:t>
            </w:r>
          </w:p>
        </w:tc>
        <w:tc>
          <w:tcPr>
            <w:tcW w:w="13443" w:type="dxa"/>
            <w:gridSpan w:val="12"/>
            <w:vAlign w:val="center"/>
          </w:tcPr>
          <w:p w14:paraId="678EA675"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Осуществление проверки информации, содержащейся в Перечне источников доходов Российской Федерации:</w:t>
            </w:r>
          </w:p>
        </w:tc>
      </w:tr>
      <w:tr w:rsidR="00920E0A" w14:paraId="5A600811" w14:textId="77777777" w:rsidTr="00895D1B">
        <w:trPr>
          <w:trHeight w:val="85"/>
        </w:trPr>
        <w:tc>
          <w:tcPr>
            <w:tcW w:w="754" w:type="dxa"/>
            <w:vMerge/>
          </w:tcPr>
          <w:p w14:paraId="72DBDF04" w14:textId="77777777" w:rsidR="00920E0A" w:rsidRDefault="00920E0A" w:rsidP="00920E0A">
            <w:pPr>
              <w:jc w:val="center"/>
              <w:rPr>
                <w:rFonts w:ascii="Times New Roman" w:hAnsi="Times New Roman"/>
                <w:sz w:val="24"/>
                <w:szCs w:val="24"/>
              </w:rPr>
            </w:pPr>
          </w:p>
        </w:tc>
        <w:tc>
          <w:tcPr>
            <w:tcW w:w="695" w:type="dxa"/>
            <w:vAlign w:val="center"/>
          </w:tcPr>
          <w:p w14:paraId="78078A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44E8A97" w14:textId="18B40E3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574" w:type="dxa"/>
            <w:vAlign w:val="center"/>
          </w:tcPr>
          <w:p w14:paraId="6427B3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222C2C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несвоевременность проверки информации, содержащей в Перечне источников доходов Российской Федерации, на предмет ее соответствия бюджетному законодательству Российской Федерации;</w:t>
            </w:r>
          </w:p>
        </w:tc>
        <w:tc>
          <w:tcPr>
            <w:tcW w:w="796" w:type="dxa"/>
            <w:vAlign w:val="center"/>
          </w:tcPr>
          <w:p w14:paraId="6A9691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2D4C39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603848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6A52B7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49A4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47A8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E172E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64ACFBD8" w14:textId="77777777" w:rsidTr="00BE5967">
        <w:trPr>
          <w:trHeight w:val="109"/>
        </w:trPr>
        <w:tc>
          <w:tcPr>
            <w:tcW w:w="754" w:type="dxa"/>
            <w:vMerge/>
          </w:tcPr>
          <w:p w14:paraId="31226219" w14:textId="77777777" w:rsidR="00920E0A" w:rsidRDefault="00920E0A" w:rsidP="00920E0A">
            <w:pPr>
              <w:jc w:val="center"/>
              <w:rPr>
                <w:rFonts w:ascii="Times New Roman" w:hAnsi="Times New Roman"/>
                <w:sz w:val="24"/>
                <w:szCs w:val="24"/>
              </w:rPr>
            </w:pPr>
          </w:p>
        </w:tc>
        <w:tc>
          <w:tcPr>
            <w:tcW w:w="695" w:type="dxa"/>
            <w:vAlign w:val="center"/>
          </w:tcPr>
          <w:p w14:paraId="0F1A1E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80F9CB6" w14:textId="0796B54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574" w:type="dxa"/>
            <w:vAlign w:val="center"/>
          </w:tcPr>
          <w:p w14:paraId="09FBD8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D9B12DB" w14:textId="5BE25EF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14 направления деятельности </w:t>
            </w:r>
            <w:r>
              <w:rPr>
                <w:rFonts w:ascii="Times New Roman" w:hAnsi="Times New Roman" w:cs="Times New Roman"/>
                <w:sz w:val="24"/>
                <w:szCs w:val="24"/>
                <w:lang w:val="en-US"/>
              </w:rPr>
              <w:t>IX</w:t>
            </w:r>
            <w:r w:rsidRPr="00545101">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612F29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695D10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3CD7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315C6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5576DC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E444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F1646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CC26DB6" w14:textId="77777777" w:rsidTr="001E07DD">
        <w:trPr>
          <w:trHeight w:val="400"/>
        </w:trPr>
        <w:tc>
          <w:tcPr>
            <w:tcW w:w="754" w:type="dxa"/>
            <w:vMerge w:val="restart"/>
          </w:tcPr>
          <w:p w14:paraId="5B467B50" w14:textId="25E5FF1A" w:rsidR="00920E0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lang w:val="en-US"/>
              </w:rPr>
              <w:t>.</w:t>
            </w:r>
          </w:p>
        </w:tc>
        <w:tc>
          <w:tcPr>
            <w:tcW w:w="13443" w:type="dxa"/>
            <w:gridSpan w:val="12"/>
            <w:vAlign w:val="center"/>
          </w:tcPr>
          <w:p w14:paraId="39F590D7" w14:textId="77777777" w:rsidR="00920E0A" w:rsidRPr="00901F9B"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sidRPr="00901F9B">
              <w:rPr>
                <w:rFonts w:ascii="Times New Roman" w:hAnsi="Times New Roman" w:cs="Times New Roman"/>
                <w:sz w:val="24"/>
                <w:szCs w:val="24"/>
              </w:rPr>
              <w:t xml:space="preserve">регистрации участников Государственной информационной системы о государственных </w:t>
            </w:r>
            <w:r>
              <w:rPr>
                <w:rFonts w:ascii="Times New Roman" w:hAnsi="Times New Roman" w:cs="Times New Roman"/>
                <w:sz w:val="24"/>
                <w:szCs w:val="24"/>
              </w:rPr>
              <w:t>и муниципальных платежах (далее </w:t>
            </w:r>
            <w:r w:rsidRPr="00901F9B">
              <w:rPr>
                <w:rFonts w:ascii="Times New Roman" w:hAnsi="Times New Roman" w:cs="Times New Roman"/>
                <w:sz w:val="24"/>
                <w:szCs w:val="24"/>
              </w:rPr>
              <w:t>–</w:t>
            </w:r>
            <w:r>
              <w:rPr>
                <w:rFonts w:ascii="Times New Roman" w:hAnsi="Times New Roman" w:cs="Times New Roman"/>
                <w:sz w:val="24"/>
                <w:szCs w:val="24"/>
              </w:rPr>
              <w:t> </w:t>
            </w:r>
            <w:r w:rsidRPr="00901F9B">
              <w:rPr>
                <w:rFonts w:ascii="Times New Roman" w:hAnsi="Times New Roman" w:cs="Times New Roman"/>
                <w:sz w:val="24"/>
                <w:szCs w:val="24"/>
              </w:rPr>
              <w:t>ГИС</w:t>
            </w:r>
            <w:r>
              <w:rPr>
                <w:rFonts w:ascii="Times New Roman" w:hAnsi="Times New Roman" w:cs="Times New Roman"/>
                <w:sz w:val="24"/>
                <w:szCs w:val="24"/>
              </w:rPr>
              <w:t> </w:t>
            </w:r>
            <w:r w:rsidRPr="00901F9B">
              <w:rPr>
                <w:rFonts w:ascii="Times New Roman" w:hAnsi="Times New Roman" w:cs="Times New Roman"/>
                <w:sz w:val="24"/>
                <w:szCs w:val="24"/>
              </w:rPr>
              <w:t>ГМП) в данной системе:</w:t>
            </w:r>
          </w:p>
        </w:tc>
      </w:tr>
      <w:tr w:rsidR="00920E0A" w14:paraId="20EF0532" w14:textId="77777777" w:rsidTr="003F0B66">
        <w:trPr>
          <w:trHeight w:val="278"/>
        </w:trPr>
        <w:tc>
          <w:tcPr>
            <w:tcW w:w="754" w:type="dxa"/>
            <w:vMerge/>
          </w:tcPr>
          <w:p w14:paraId="69F79E48" w14:textId="77777777" w:rsidR="00920E0A" w:rsidRDefault="00920E0A" w:rsidP="00920E0A">
            <w:pPr>
              <w:jc w:val="center"/>
              <w:rPr>
                <w:rFonts w:ascii="Times New Roman" w:hAnsi="Times New Roman"/>
                <w:sz w:val="24"/>
                <w:szCs w:val="24"/>
              </w:rPr>
            </w:pPr>
          </w:p>
        </w:tc>
        <w:tc>
          <w:tcPr>
            <w:tcW w:w="695" w:type="dxa"/>
            <w:vAlign w:val="center"/>
          </w:tcPr>
          <w:p w14:paraId="5B800EB7"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AC16529" w14:textId="0A6E442C"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4852B83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871625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iCs/>
                <w:sz w:val="24"/>
                <w:szCs w:val="24"/>
              </w:rPr>
              <w:t>необоснованный отказ в регистрации участника ГИС ГМП в данной системе;</w:t>
            </w:r>
          </w:p>
        </w:tc>
        <w:tc>
          <w:tcPr>
            <w:tcW w:w="796" w:type="dxa"/>
            <w:vAlign w:val="center"/>
          </w:tcPr>
          <w:p w14:paraId="20D711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75B8F1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53097B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2DE23E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5B83C3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68DEF0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4BAF58D0" w14:textId="77777777" w:rsidR="00920E0A" w:rsidRDefault="00920E0A" w:rsidP="00920E0A">
            <w:pPr>
              <w:jc w:val="center"/>
            </w:pPr>
            <w:r>
              <w:rPr>
                <w:rFonts w:ascii="Times New Roman" w:hAnsi="Times New Roman" w:cs="Times New Roman"/>
                <w:sz w:val="24"/>
                <w:szCs w:val="24"/>
              </w:rPr>
              <w:t>средний</w:t>
            </w:r>
          </w:p>
        </w:tc>
      </w:tr>
      <w:tr w:rsidR="00920E0A" w14:paraId="3E1978ED" w14:textId="77777777" w:rsidTr="008763A1">
        <w:trPr>
          <w:trHeight w:val="561"/>
        </w:trPr>
        <w:tc>
          <w:tcPr>
            <w:tcW w:w="754" w:type="dxa"/>
            <w:vMerge/>
          </w:tcPr>
          <w:p w14:paraId="0CA71CA5" w14:textId="77777777" w:rsidR="00920E0A" w:rsidRDefault="00920E0A" w:rsidP="00920E0A">
            <w:pPr>
              <w:jc w:val="center"/>
              <w:rPr>
                <w:rFonts w:ascii="Times New Roman" w:hAnsi="Times New Roman"/>
                <w:sz w:val="24"/>
                <w:szCs w:val="24"/>
              </w:rPr>
            </w:pPr>
          </w:p>
        </w:tc>
        <w:tc>
          <w:tcPr>
            <w:tcW w:w="695" w:type="dxa"/>
            <w:vAlign w:val="center"/>
          </w:tcPr>
          <w:p w14:paraId="02029261"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7B63BB3" w14:textId="4EE6902C"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651D1F2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94176A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iCs/>
                <w:sz w:val="24"/>
                <w:szCs w:val="24"/>
              </w:rPr>
              <w:t>н</w:t>
            </w:r>
            <w:r>
              <w:rPr>
                <w:rFonts w:ascii="Times New Roman" w:hAnsi="Times New Roman" w:cs="Times New Roman"/>
                <w:sz w:val="24"/>
                <w:szCs w:val="24"/>
              </w:rPr>
              <w:t>есоблюдение</w:t>
            </w:r>
            <w:r>
              <w:rPr>
                <w:rFonts w:ascii="Times New Roman" w:hAnsi="Times New Roman" w:cs="Times New Roman"/>
                <w:iCs/>
                <w:sz w:val="24"/>
                <w:szCs w:val="24"/>
              </w:rPr>
              <w:t xml:space="preserve"> сроков регистрации участников ГИС ГМП в данной системе;</w:t>
            </w:r>
          </w:p>
        </w:tc>
        <w:tc>
          <w:tcPr>
            <w:tcW w:w="796" w:type="dxa"/>
            <w:vAlign w:val="center"/>
          </w:tcPr>
          <w:p w14:paraId="4F70FF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3D0CFC4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363793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0D1F8F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0ED864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1E8120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5ACE798A" w14:textId="77777777" w:rsidR="00920E0A" w:rsidRDefault="00920E0A" w:rsidP="00920E0A">
            <w:pPr>
              <w:jc w:val="center"/>
            </w:pPr>
            <w:r>
              <w:rPr>
                <w:rFonts w:ascii="Times New Roman" w:hAnsi="Times New Roman" w:cs="Times New Roman"/>
                <w:sz w:val="24"/>
                <w:szCs w:val="24"/>
              </w:rPr>
              <w:t>средний</w:t>
            </w:r>
          </w:p>
        </w:tc>
      </w:tr>
      <w:tr w:rsidR="00920E0A" w14:paraId="21783691" w14:textId="77777777" w:rsidTr="00E93DC9">
        <w:trPr>
          <w:trHeight w:val="672"/>
        </w:trPr>
        <w:tc>
          <w:tcPr>
            <w:tcW w:w="754" w:type="dxa"/>
            <w:vMerge/>
          </w:tcPr>
          <w:p w14:paraId="7240F51C" w14:textId="77777777" w:rsidR="00920E0A" w:rsidRDefault="00920E0A" w:rsidP="00920E0A">
            <w:pPr>
              <w:jc w:val="center"/>
              <w:rPr>
                <w:rFonts w:ascii="Times New Roman" w:hAnsi="Times New Roman"/>
                <w:sz w:val="24"/>
                <w:szCs w:val="24"/>
              </w:rPr>
            </w:pPr>
          </w:p>
        </w:tc>
        <w:tc>
          <w:tcPr>
            <w:tcW w:w="695" w:type="dxa"/>
            <w:vAlign w:val="center"/>
          </w:tcPr>
          <w:p w14:paraId="41082B48"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1714996" w14:textId="31D8765E"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2220F6E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5ADD09D"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iCs/>
                <w:sz w:val="24"/>
                <w:szCs w:val="24"/>
              </w:rPr>
              <w:t>н</w:t>
            </w:r>
            <w:r>
              <w:rPr>
                <w:rFonts w:ascii="Times New Roman" w:hAnsi="Times New Roman" w:cs="Times New Roman"/>
                <w:sz w:val="24"/>
                <w:szCs w:val="24"/>
              </w:rPr>
              <w:t>есоблюдение</w:t>
            </w:r>
            <w:r>
              <w:rPr>
                <w:rFonts w:ascii="Times New Roman" w:hAnsi="Times New Roman" w:cs="Times New Roman"/>
                <w:iCs/>
                <w:sz w:val="24"/>
                <w:szCs w:val="24"/>
              </w:rPr>
              <w:t xml:space="preserve"> требований по проверке полноты и соответствия представленных участником ГИС ГМП документов для регистрации в данной системе, по </w:t>
            </w:r>
            <w:r>
              <w:rPr>
                <w:rFonts w:ascii="Times New Roman" w:eastAsia="Times New Roman" w:hAnsi="Times New Roman" w:cs="Times New Roman"/>
                <w:sz w:val="24"/>
                <w:szCs w:val="24"/>
                <w:lang w:eastAsia="ru-RU"/>
              </w:rPr>
              <w:t>внесению изменений в сведения об участниках</w:t>
            </w:r>
            <w:r>
              <w:rPr>
                <w:rFonts w:ascii="Times New Roman" w:eastAsia="Times New Roman" w:hAnsi="Times New Roman" w:cs="Times New Roman"/>
                <w:iCs/>
                <w:sz w:val="24"/>
                <w:szCs w:val="24"/>
                <w:lang w:eastAsia="ru-RU"/>
              </w:rPr>
              <w:t xml:space="preserve"> ГИС ГМП</w:t>
            </w:r>
            <w:r>
              <w:rPr>
                <w:rFonts w:ascii="Times New Roman" w:eastAsia="Times New Roman" w:hAnsi="Times New Roman" w:cs="Times New Roman"/>
                <w:sz w:val="24"/>
                <w:szCs w:val="24"/>
                <w:lang w:eastAsia="ru-RU"/>
              </w:rPr>
              <w:t xml:space="preserve"> и прекращению их доступа к ГИС ГМП</w:t>
            </w:r>
            <w:r>
              <w:rPr>
                <w:rFonts w:ascii="Times New Roman" w:hAnsi="Times New Roman" w:cs="Times New Roman"/>
                <w:iCs/>
                <w:sz w:val="24"/>
                <w:szCs w:val="24"/>
              </w:rPr>
              <w:t>;</w:t>
            </w:r>
          </w:p>
        </w:tc>
        <w:tc>
          <w:tcPr>
            <w:tcW w:w="796" w:type="dxa"/>
            <w:vAlign w:val="center"/>
          </w:tcPr>
          <w:p w14:paraId="582914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3AF776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427BDF4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25307F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509754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588C8D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231616DF" w14:textId="77777777" w:rsidR="00920E0A" w:rsidRDefault="00920E0A" w:rsidP="00920E0A">
            <w:pPr>
              <w:jc w:val="center"/>
            </w:pPr>
            <w:r>
              <w:rPr>
                <w:rFonts w:ascii="Times New Roman" w:hAnsi="Times New Roman" w:cs="Times New Roman"/>
                <w:sz w:val="24"/>
                <w:szCs w:val="24"/>
              </w:rPr>
              <w:t>средний</w:t>
            </w:r>
          </w:p>
        </w:tc>
      </w:tr>
      <w:tr w:rsidR="00920E0A" w14:paraId="5F378AE2" w14:textId="77777777" w:rsidTr="00883A75">
        <w:trPr>
          <w:trHeight w:val="85"/>
        </w:trPr>
        <w:tc>
          <w:tcPr>
            <w:tcW w:w="754" w:type="dxa"/>
            <w:vMerge/>
          </w:tcPr>
          <w:p w14:paraId="1BD20C14" w14:textId="77777777" w:rsidR="00920E0A" w:rsidRDefault="00920E0A" w:rsidP="00920E0A">
            <w:pPr>
              <w:jc w:val="center"/>
              <w:rPr>
                <w:rFonts w:ascii="Times New Roman" w:hAnsi="Times New Roman" w:cs="Times New Roman"/>
                <w:sz w:val="24"/>
                <w:szCs w:val="24"/>
              </w:rPr>
            </w:pPr>
          </w:p>
        </w:tc>
        <w:tc>
          <w:tcPr>
            <w:tcW w:w="695" w:type="dxa"/>
            <w:vAlign w:val="center"/>
          </w:tcPr>
          <w:p w14:paraId="642625F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268B789B" w14:textId="5949608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4F9EA0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373142C" w14:textId="53F1CD06"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15 направления деятельности </w:t>
            </w:r>
            <w:r>
              <w:rPr>
                <w:rFonts w:ascii="Times New Roman" w:hAnsi="Times New Roman" w:cs="Times New Roman"/>
                <w:sz w:val="24"/>
                <w:szCs w:val="24"/>
                <w:lang w:val="en-US"/>
              </w:rPr>
              <w:t>IX</w:t>
            </w:r>
            <w:r w:rsidRPr="009E0C12">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0D996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66427E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7B5B88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01976B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28F97F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06913C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0CCE3E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8C06F18" w14:textId="77777777" w:rsidTr="00BE5967">
        <w:trPr>
          <w:trHeight w:val="436"/>
        </w:trPr>
        <w:tc>
          <w:tcPr>
            <w:tcW w:w="754" w:type="dxa"/>
            <w:vMerge w:val="restart"/>
          </w:tcPr>
          <w:p w14:paraId="70D7EFEE" w14:textId="6129458B" w:rsidR="00920E0A" w:rsidRDefault="00920E0A" w:rsidP="00920E0A">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val="en-US" w:eastAsia="ru-RU"/>
              </w:rPr>
              <w:t>.</w:t>
            </w:r>
          </w:p>
        </w:tc>
        <w:tc>
          <w:tcPr>
            <w:tcW w:w="13443" w:type="dxa"/>
            <w:gridSpan w:val="12"/>
            <w:vAlign w:val="center"/>
          </w:tcPr>
          <w:p w14:paraId="271C6E4E"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Направление информации в ГИС ГМП:</w:t>
            </w:r>
          </w:p>
        </w:tc>
      </w:tr>
      <w:tr w:rsidR="00920E0A" w14:paraId="24055B91" w14:textId="77777777" w:rsidTr="003A4EDC">
        <w:trPr>
          <w:trHeight w:val="96"/>
        </w:trPr>
        <w:tc>
          <w:tcPr>
            <w:tcW w:w="754" w:type="dxa"/>
            <w:vMerge/>
          </w:tcPr>
          <w:p w14:paraId="5972AD81" w14:textId="77777777" w:rsidR="00920E0A" w:rsidRDefault="00920E0A" w:rsidP="00920E0A">
            <w:pPr>
              <w:jc w:val="center"/>
              <w:rPr>
                <w:rFonts w:ascii="Times New Roman" w:hAnsi="Times New Roman" w:cs="Times New Roman"/>
                <w:sz w:val="24"/>
                <w:szCs w:val="24"/>
              </w:rPr>
            </w:pPr>
          </w:p>
        </w:tc>
        <w:tc>
          <w:tcPr>
            <w:tcW w:w="695" w:type="dxa"/>
            <w:vAlign w:val="center"/>
          </w:tcPr>
          <w:p w14:paraId="1F771A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37327640" w14:textId="337B8F1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25EF3E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63613FF" w14:textId="77777777" w:rsidR="00920E0A" w:rsidRDefault="00920E0A" w:rsidP="00920E0A">
            <w:pPr>
              <w:jc w:val="both"/>
              <w:rPr>
                <w:rFonts w:ascii="Times New Roman" w:hAnsi="Times New Roman" w:cs="Times New Roman"/>
                <w:sz w:val="24"/>
                <w:szCs w:val="24"/>
              </w:rPr>
            </w:pPr>
            <w:r w:rsidRPr="00E51269">
              <w:rPr>
                <w:rFonts w:ascii="Times New Roman" w:hAnsi="Times New Roman" w:cs="Times New Roman"/>
                <w:sz w:val="24"/>
                <w:szCs w:val="24"/>
              </w:rPr>
              <w:t>несвоевременность н</w:t>
            </w:r>
            <w:r>
              <w:rPr>
                <w:rFonts w:ascii="Times New Roman" w:hAnsi="Times New Roman" w:cs="Times New Roman"/>
                <w:sz w:val="24"/>
                <w:szCs w:val="24"/>
              </w:rPr>
              <w:t xml:space="preserve">аправления в ГИС ГМП информации </w:t>
            </w:r>
            <w:r w:rsidRPr="00E51269">
              <w:rPr>
                <w:rFonts w:ascii="Times New Roman" w:hAnsi="Times New Roman" w:cs="Times New Roman"/>
                <w:sz w:val="24"/>
                <w:szCs w:val="24"/>
              </w:rPr>
              <w:t>о зачислении денежных средств на счет № 03100;</w:t>
            </w:r>
          </w:p>
        </w:tc>
        <w:tc>
          <w:tcPr>
            <w:tcW w:w="796" w:type="dxa"/>
            <w:vAlign w:val="center"/>
          </w:tcPr>
          <w:p w14:paraId="43A9F9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AD291A1"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2B29AED2"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41" w:type="dxa"/>
            <w:vAlign w:val="center"/>
          </w:tcPr>
          <w:p w14:paraId="79248654"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sz w:val="24"/>
                <w:szCs w:val="24"/>
              </w:rPr>
              <w:t>Х</w:t>
            </w:r>
          </w:p>
        </w:tc>
        <w:tc>
          <w:tcPr>
            <w:tcW w:w="763" w:type="dxa"/>
            <w:vAlign w:val="center"/>
          </w:tcPr>
          <w:p w14:paraId="09422EC5"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4B08DE8F"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1571" w:type="dxa"/>
            <w:vAlign w:val="center"/>
          </w:tcPr>
          <w:p w14:paraId="2E4EE7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E9BD5C8" w14:textId="77777777" w:rsidTr="00BE5967">
        <w:trPr>
          <w:trHeight w:val="109"/>
        </w:trPr>
        <w:tc>
          <w:tcPr>
            <w:tcW w:w="754" w:type="dxa"/>
            <w:vMerge/>
          </w:tcPr>
          <w:p w14:paraId="7C969234" w14:textId="77777777" w:rsidR="00920E0A" w:rsidRDefault="00920E0A" w:rsidP="00920E0A">
            <w:pPr>
              <w:jc w:val="center"/>
              <w:rPr>
                <w:rFonts w:ascii="Times New Roman" w:hAnsi="Times New Roman" w:cs="Times New Roman"/>
                <w:sz w:val="24"/>
                <w:szCs w:val="24"/>
              </w:rPr>
            </w:pPr>
          </w:p>
        </w:tc>
        <w:tc>
          <w:tcPr>
            <w:tcW w:w="695" w:type="dxa"/>
            <w:vAlign w:val="center"/>
          </w:tcPr>
          <w:p w14:paraId="3773CE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0C5D6D8" w14:textId="29FFD41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70D00E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8BDFD43" w14:textId="77777777" w:rsidR="00920E0A" w:rsidRDefault="00920E0A" w:rsidP="00920E0A">
            <w:pPr>
              <w:jc w:val="both"/>
              <w:rPr>
                <w:rFonts w:ascii="Times New Roman" w:hAnsi="Times New Roman" w:cs="Times New Roman"/>
                <w:sz w:val="24"/>
                <w:szCs w:val="24"/>
              </w:rPr>
            </w:pPr>
            <w:r w:rsidRPr="00E51269">
              <w:rPr>
                <w:rFonts w:ascii="Times New Roman" w:hAnsi="Times New Roman" w:cs="Times New Roman"/>
                <w:sz w:val="24"/>
                <w:szCs w:val="24"/>
              </w:rPr>
              <w:t>несвоевременность направления в ГИС</w:t>
            </w:r>
            <w:r>
              <w:rPr>
                <w:rFonts w:ascii="Times New Roman" w:hAnsi="Times New Roman" w:cs="Times New Roman"/>
                <w:sz w:val="24"/>
                <w:szCs w:val="24"/>
              </w:rPr>
              <w:t> ГМП информации</w:t>
            </w:r>
            <w:r w:rsidRPr="00E51269">
              <w:rPr>
                <w:rFonts w:ascii="Times New Roman" w:hAnsi="Times New Roman" w:cs="Times New Roman"/>
                <w:sz w:val="24"/>
                <w:szCs w:val="24"/>
              </w:rPr>
              <w:t xml:space="preserve"> о возврате денежных средств плательщику;</w:t>
            </w:r>
          </w:p>
        </w:tc>
        <w:tc>
          <w:tcPr>
            <w:tcW w:w="796" w:type="dxa"/>
            <w:vAlign w:val="center"/>
          </w:tcPr>
          <w:p w14:paraId="2BA9F6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26F678E"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76E47711"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41" w:type="dxa"/>
            <w:vAlign w:val="center"/>
          </w:tcPr>
          <w:p w14:paraId="35B8C821"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sz w:val="24"/>
                <w:szCs w:val="24"/>
              </w:rPr>
              <w:t>Х</w:t>
            </w:r>
          </w:p>
        </w:tc>
        <w:tc>
          <w:tcPr>
            <w:tcW w:w="763" w:type="dxa"/>
            <w:vAlign w:val="center"/>
          </w:tcPr>
          <w:p w14:paraId="0CE264B2"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643DB7CF"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1571" w:type="dxa"/>
            <w:vAlign w:val="center"/>
          </w:tcPr>
          <w:p w14:paraId="2EC174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5586C6C3" w14:textId="77777777" w:rsidTr="00895D1B">
        <w:trPr>
          <w:trHeight w:val="85"/>
        </w:trPr>
        <w:tc>
          <w:tcPr>
            <w:tcW w:w="754" w:type="dxa"/>
            <w:vMerge/>
          </w:tcPr>
          <w:p w14:paraId="4B653A3D" w14:textId="77777777" w:rsidR="00920E0A" w:rsidRDefault="00920E0A" w:rsidP="00920E0A">
            <w:pPr>
              <w:jc w:val="center"/>
              <w:rPr>
                <w:rFonts w:ascii="Times New Roman" w:hAnsi="Times New Roman" w:cs="Times New Roman"/>
                <w:sz w:val="24"/>
                <w:szCs w:val="24"/>
              </w:rPr>
            </w:pPr>
          </w:p>
        </w:tc>
        <w:tc>
          <w:tcPr>
            <w:tcW w:w="695" w:type="dxa"/>
            <w:vAlign w:val="center"/>
          </w:tcPr>
          <w:p w14:paraId="057815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6AD0F8BF" w14:textId="09F201F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6DE3A7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19729BD" w14:textId="77777777" w:rsidR="00920E0A" w:rsidRDefault="00920E0A" w:rsidP="00920E0A">
            <w:pPr>
              <w:jc w:val="both"/>
              <w:rPr>
                <w:rFonts w:ascii="Times New Roman" w:hAnsi="Times New Roman" w:cs="Times New Roman"/>
                <w:sz w:val="24"/>
                <w:szCs w:val="24"/>
              </w:rPr>
            </w:pPr>
            <w:r w:rsidRPr="00E51269">
              <w:rPr>
                <w:rFonts w:ascii="Times New Roman" w:hAnsi="Times New Roman" w:cs="Times New Roman"/>
                <w:sz w:val="24"/>
                <w:szCs w:val="24"/>
              </w:rPr>
              <w:t>несвоевременность н</w:t>
            </w:r>
            <w:r>
              <w:rPr>
                <w:rFonts w:ascii="Times New Roman" w:hAnsi="Times New Roman" w:cs="Times New Roman"/>
                <w:sz w:val="24"/>
                <w:szCs w:val="24"/>
              </w:rPr>
              <w:t xml:space="preserve">аправления в ГИС ГМП информации </w:t>
            </w:r>
            <w:r w:rsidRPr="00E51269">
              <w:rPr>
                <w:rFonts w:ascii="Times New Roman" w:hAnsi="Times New Roman" w:cs="Times New Roman"/>
                <w:sz w:val="24"/>
                <w:szCs w:val="24"/>
              </w:rPr>
              <w:t>об уточнении вида и принадлежности платежа</w:t>
            </w:r>
            <w:r>
              <w:rPr>
                <w:rFonts w:ascii="Times New Roman" w:hAnsi="Times New Roman" w:cs="Times New Roman"/>
                <w:sz w:val="24"/>
                <w:szCs w:val="24"/>
              </w:rPr>
              <w:t>;</w:t>
            </w:r>
          </w:p>
        </w:tc>
        <w:tc>
          <w:tcPr>
            <w:tcW w:w="796" w:type="dxa"/>
            <w:vAlign w:val="center"/>
          </w:tcPr>
          <w:p w14:paraId="2F292AF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9628133"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33036D33"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41" w:type="dxa"/>
            <w:vAlign w:val="center"/>
          </w:tcPr>
          <w:p w14:paraId="2581180B"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sz w:val="24"/>
                <w:szCs w:val="24"/>
              </w:rPr>
              <w:t>Х</w:t>
            </w:r>
          </w:p>
        </w:tc>
        <w:tc>
          <w:tcPr>
            <w:tcW w:w="763" w:type="dxa"/>
            <w:vAlign w:val="center"/>
          </w:tcPr>
          <w:p w14:paraId="648421A8"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785" w:type="dxa"/>
            <w:vAlign w:val="center"/>
          </w:tcPr>
          <w:p w14:paraId="3C0C04B2"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w:t>
            </w:r>
          </w:p>
        </w:tc>
        <w:tc>
          <w:tcPr>
            <w:tcW w:w="1571" w:type="dxa"/>
            <w:vAlign w:val="center"/>
          </w:tcPr>
          <w:p w14:paraId="341CF24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1A8A461" w14:textId="77777777" w:rsidTr="00BE5967">
        <w:trPr>
          <w:trHeight w:val="109"/>
        </w:trPr>
        <w:tc>
          <w:tcPr>
            <w:tcW w:w="754" w:type="dxa"/>
            <w:vMerge/>
          </w:tcPr>
          <w:p w14:paraId="2E83F930" w14:textId="77777777" w:rsidR="00920E0A" w:rsidRDefault="00920E0A" w:rsidP="00920E0A">
            <w:pPr>
              <w:jc w:val="center"/>
              <w:rPr>
                <w:rFonts w:ascii="Times New Roman" w:hAnsi="Times New Roman" w:cs="Times New Roman"/>
                <w:sz w:val="24"/>
                <w:szCs w:val="24"/>
              </w:rPr>
            </w:pPr>
          </w:p>
        </w:tc>
        <w:tc>
          <w:tcPr>
            <w:tcW w:w="695" w:type="dxa"/>
            <w:vAlign w:val="center"/>
          </w:tcPr>
          <w:p w14:paraId="17FB71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244A2E6D" w14:textId="1DEE69E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4CE3DA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C4ABDDA" w14:textId="45CA814B"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16 направления деятельности </w:t>
            </w:r>
            <w:r>
              <w:rPr>
                <w:rFonts w:ascii="Times New Roman" w:hAnsi="Times New Roman" w:cs="Times New Roman"/>
                <w:sz w:val="24"/>
                <w:szCs w:val="24"/>
                <w:lang w:val="en-US"/>
              </w:rPr>
              <w:t>IX</w:t>
            </w:r>
            <w:r w:rsidRPr="009E0C12">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3A623B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8F69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49DA61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59D63E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0B181A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36ADF79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4B0032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DD9F3A1" w14:textId="77777777" w:rsidTr="00BE5967">
        <w:trPr>
          <w:trHeight w:val="470"/>
        </w:trPr>
        <w:tc>
          <w:tcPr>
            <w:tcW w:w="754" w:type="dxa"/>
            <w:vMerge w:val="restart"/>
          </w:tcPr>
          <w:p w14:paraId="1DB6FDE6" w14:textId="6C7D251F"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val="en-US" w:eastAsia="ru-RU"/>
              </w:rPr>
              <w:t>.</w:t>
            </w:r>
          </w:p>
        </w:tc>
        <w:tc>
          <w:tcPr>
            <w:tcW w:w="13443" w:type="dxa"/>
            <w:gridSpan w:val="12"/>
            <w:vAlign w:val="center"/>
          </w:tcPr>
          <w:p w14:paraId="1037202C" w14:textId="77777777" w:rsidR="00920E0A" w:rsidRPr="00901F9B" w:rsidRDefault="00920E0A" w:rsidP="00920E0A">
            <w:pPr>
              <w:jc w:val="both"/>
              <w:rPr>
                <w:rFonts w:ascii="Times New Roman" w:hAnsi="Times New Roman" w:cs="Times New Roman"/>
                <w:sz w:val="24"/>
                <w:szCs w:val="24"/>
              </w:rPr>
            </w:pPr>
            <w:r>
              <w:rPr>
                <w:rFonts w:ascii="Times New Roman" w:hAnsi="Times New Roman" w:cs="Times New Roman"/>
                <w:sz w:val="24"/>
                <w:szCs w:val="24"/>
              </w:rPr>
              <w:t>Составление установленных форм отчетности и представление ее в Федеральное казначейство:</w:t>
            </w:r>
          </w:p>
        </w:tc>
      </w:tr>
      <w:tr w:rsidR="00920E0A" w14:paraId="5BB26FF3" w14:textId="77777777" w:rsidTr="00BE5967">
        <w:trPr>
          <w:trHeight w:val="109"/>
        </w:trPr>
        <w:tc>
          <w:tcPr>
            <w:tcW w:w="754" w:type="dxa"/>
            <w:vMerge/>
          </w:tcPr>
          <w:p w14:paraId="1D643172" w14:textId="77777777" w:rsidR="00920E0A" w:rsidRDefault="00920E0A" w:rsidP="00920E0A">
            <w:pPr>
              <w:jc w:val="center"/>
              <w:rPr>
                <w:rFonts w:ascii="Times New Roman" w:hAnsi="Times New Roman"/>
                <w:sz w:val="24"/>
                <w:szCs w:val="24"/>
              </w:rPr>
            </w:pPr>
          </w:p>
        </w:tc>
        <w:tc>
          <w:tcPr>
            <w:tcW w:w="695" w:type="dxa"/>
            <w:vAlign w:val="center"/>
          </w:tcPr>
          <w:p w14:paraId="27C9A09B"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7D232B01" w14:textId="1689DA23"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4935B74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CC4160D"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составления установленных форм отчетности;</w:t>
            </w:r>
          </w:p>
        </w:tc>
        <w:tc>
          <w:tcPr>
            <w:tcW w:w="796" w:type="dxa"/>
            <w:vAlign w:val="center"/>
          </w:tcPr>
          <w:p w14:paraId="798EB7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32688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5741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Х</w:t>
            </w:r>
          </w:p>
        </w:tc>
        <w:tc>
          <w:tcPr>
            <w:tcW w:w="741" w:type="dxa"/>
            <w:vAlign w:val="center"/>
          </w:tcPr>
          <w:p w14:paraId="367F4D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BC0F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B1D7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9510CD" w14:textId="77777777" w:rsidR="00920E0A" w:rsidRDefault="00920E0A" w:rsidP="00920E0A">
            <w:pPr>
              <w:jc w:val="center"/>
            </w:pPr>
            <w:r>
              <w:rPr>
                <w:rFonts w:ascii="Times New Roman" w:hAnsi="Times New Roman" w:cs="Times New Roman"/>
                <w:sz w:val="24"/>
                <w:szCs w:val="24"/>
              </w:rPr>
              <w:t>значимый</w:t>
            </w:r>
          </w:p>
        </w:tc>
      </w:tr>
      <w:tr w:rsidR="00920E0A" w14:paraId="50533C61" w14:textId="77777777" w:rsidTr="00BE5967">
        <w:trPr>
          <w:trHeight w:val="109"/>
        </w:trPr>
        <w:tc>
          <w:tcPr>
            <w:tcW w:w="754" w:type="dxa"/>
            <w:vMerge/>
          </w:tcPr>
          <w:p w14:paraId="677D9145" w14:textId="77777777" w:rsidR="00920E0A" w:rsidRDefault="00920E0A" w:rsidP="00920E0A">
            <w:pPr>
              <w:jc w:val="center"/>
              <w:rPr>
                <w:rFonts w:ascii="Times New Roman" w:hAnsi="Times New Roman"/>
                <w:sz w:val="24"/>
                <w:szCs w:val="24"/>
              </w:rPr>
            </w:pPr>
          </w:p>
        </w:tc>
        <w:tc>
          <w:tcPr>
            <w:tcW w:w="695" w:type="dxa"/>
            <w:vAlign w:val="center"/>
          </w:tcPr>
          <w:p w14:paraId="573AF5A8"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0BEF15F6" w14:textId="02F5A3DA"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6E2A2F5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3682168"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несвоевременное представление установленных форм отчетности в Федеральное казначейство;</w:t>
            </w:r>
          </w:p>
        </w:tc>
        <w:tc>
          <w:tcPr>
            <w:tcW w:w="796" w:type="dxa"/>
            <w:vAlign w:val="center"/>
          </w:tcPr>
          <w:p w14:paraId="2CD6812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C257E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55F8E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Х</w:t>
            </w:r>
          </w:p>
        </w:tc>
        <w:tc>
          <w:tcPr>
            <w:tcW w:w="741" w:type="dxa"/>
            <w:vAlign w:val="center"/>
          </w:tcPr>
          <w:p w14:paraId="3DF46A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9D78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28E4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3D57E19" w14:textId="77777777" w:rsidR="00920E0A" w:rsidRDefault="00920E0A" w:rsidP="00920E0A">
            <w:pPr>
              <w:jc w:val="center"/>
            </w:pPr>
            <w:r>
              <w:rPr>
                <w:rFonts w:ascii="Times New Roman" w:hAnsi="Times New Roman" w:cs="Times New Roman"/>
                <w:sz w:val="24"/>
                <w:szCs w:val="24"/>
              </w:rPr>
              <w:t>значимый</w:t>
            </w:r>
          </w:p>
        </w:tc>
      </w:tr>
      <w:tr w:rsidR="00920E0A" w14:paraId="316D4F32" w14:textId="77777777" w:rsidTr="00BE5967">
        <w:trPr>
          <w:trHeight w:val="109"/>
        </w:trPr>
        <w:tc>
          <w:tcPr>
            <w:tcW w:w="754" w:type="dxa"/>
            <w:vMerge/>
          </w:tcPr>
          <w:p w14:paraId="24403107" w14:textId="77777777" w:rsidR="00920E0A" w:rsidRDefault="00920E0A" w:rsidP="00920E0A">
            <w:pPr>
              <w:jc w:val="center"/>
              <w:rPr>
                <w:rFonts w:ascii="Times New Roman" w:hAnsi="Times New Roman" w:cs="Times New Roman"/>
                <w:sz w:val="24"/>
                <w:szCs w:val="24"/>
              </w:rPr>
            </w:pPr>
          </w:p>
        </w:tc>
        <w:tc>
          <w:tcPr>
            <w:tcW w:w="695" w:type="dxa"/>
            <w:vAlign w:val="center"/>
          </w:tcPr>
          <w:p w14:paraId="4DA5A09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660E08BB" w14:textId="56C0079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4371EC4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481A9A0" w14:textId="3312789C"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17 направления деятельности </w:t>
            </w:r>
            <w:r>
              <w:rPr>
                <w:rFonts w:ascii="Times New Roman" w:hAnsi="Times New Roman" w:cs="Times New Roman"/>
                <w:sz w:val="24"/>
                <w:szCs w:val="24"/>
                <w:lang w:val="en-US"/>
              </w:rPr>
              <w:t>IX</w:t>
            </w:r>
            <w:r w:rsidRPr="009E0C12">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D5506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D765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7F52C61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258776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58DE5F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660FB0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02E54A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619E861" w14:textId="77777777" w:rsidTr="00BE5967">
        <w:trPr>
          <w:trHeight w:val="120"/>
        </w:trPr>
        <w:tc>
          <w:tcPr>
            <w:tcW w:w="754" w:type="dxa"/>
            <w:vMerge w:val="restart"/>
          </w:tcPr>
          <w:p w14:paraId="4983EDEF" w14:textId="5A6AAAB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lang w:val="en-US"/>
              </w:rPr>
              <w:t>.</w:t>
            </w:r>
          </w:p>
        </w:tc>
        <w:tc>
          <w:tcPr>
            <w:tcW w:w="13443" w:type="dxa"/>
            <w:gridSpan w:val="12"/>
            <w:vAlign w:val="center"/>
          </w:tcPr>
          <w:p w14:paraId="654BC037"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sidRPr="00901F9B">
              <w:rPr>
                <w:rFonts w:ascii="Times New Roman" w:hAnsi="Times New Roman" w:cs="Times New Roman"/>
                <w:sz w:val="24"/>
                <w:szCs w:val="24"/>
              </w:rPr>
              <w:t xml:space="preserve"> </w:t>
            </w:r>
            <w:r>
              <w:rPr>
                <w:rFonts w:ascii="Times New Roman" w:hAnsi="Times New Roman" w:cs="Times New Roman"/>
                <w:sz w:val="24"/>
                <w:szCs w:val="24"/>
              </w:rPr>
              <w:t>осуществляемые МОУ ФК</w:t>
            </w:r>
            <w:r w:rsidRPr="00901F9B">
              <w:rPr>
                <w:rFonts w:ascii="Times New Roman" w:hAnsi="Times New Roman" w:cs="Times New Roman"/>
                <w:sz w:val="24"/>
                <w:szCs w:val="24"/>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IX</w:t>
            </w:r>
            <w:r w:rsidRPr="009E0C12">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sidRPr="00901F9B">
              <w:rPr>
                <w:rFonts w:ascii="Times New Roman" w:hAnsi="Times New Roman" w:cs="Times New Roman"/>
                <w:sz w:val="24"/>
                <w:szCs w:val="24"/>
              </w:rPr>
              <w:t xml:space="preserve"> рисков:</w:t>
            </w:r>
          </w:p>
        </w:tc>
      </w:tr>
      <w:tr w:rsidR="00920E0A" w14:paraId="1C10B780" w14:textId="77777777" w:rsidTr="003A7DF6">
        <w:trPr>
          <w:trHeight w:val="104"/>
        </w:trPr>
        <w:tc>
          <w:tcPr>
            <w:tcW w:w="754" w:type="dxa"/>
            <w:vMerge/>
          </w:tcPr>
          <w:p w14:paraId="4AF4A861" w14:textId="77777777" w:rsidR="00920E0A" w:rsidRDefault="00920E0A" w:rsidP="00920E0A">
            <w:pPr>
              <w:jc w:val="center"/>
              <w:rPr>
                <w:rFonts w:ascii="Times New Roman" w:hAnsi="Times New Roman"/>
                <w:sz w:val="24"/>
                <w:szCs w:val="24"/>
              </w:rPr>
            </w:pPr>
          </w:p>
        </w:tc>
        <w:tc>
          <w:tcPr>
            <w:tcW w:w="695" w:type="dxa"/>
            <w:vAlign w:val="center"/>
          </w:tcPr>
          <w:p w14:paraId="26EC7498"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rPr>
              <w:t>9.1</w:t>
            </w:r>
          </w:p>
        </w:tc>
        <w:tc>
          <w:tcPr>
            <w:tcW w:w="696" w:type="dxa"/>
            <w:gridSpan w:val="2"/>
            <w:vAlign w:val="center"/>
          </w:tcPr>
          <w:p w14:paraId="5841BF83" w14:textId="74474903"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p>
        </w:tc>
        <w:tc>
          <w:tcPr>
            <w:tcW w:w="574" w:type="dxa"/>
            <w:vAlign w:val="center"/>
          </w:tcPr>
          <w:p w14:paraId="6D5CEBB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0CABCBF"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(в том числе по формированию документов) по направлению деятельности </w:t>
            </w:r>
            <w:r>
              <w:rPr>
                <w:rFonts w:ascii="Times New Roman" w:hAnsi="Times New Roman" w:cs="Times New Roman"/>
                <w:sz w:val="24"/>
                <w:szCs w:val="24"/>
                <w:lang w:val="en-US"/>
              </w:rPr>
              <w:t>IX</w:t>
            </w:r>
            <w:r w:rsidRPr="009E0C12">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CB79DF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B33D7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EDF7A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E733B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BDD3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6F30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AAFF9D9" w14:textId="77777777" w:rsidR="00920E0A" w:rsidRDefault="00920E0A" w:rsidP="00920E0A">
            <w:pPr>
              <w:jc w:val="center"/>
            </w:pPr>
            <w:r>
              <w:rPr>
                <w:rFonts w:ascii="Times New Roman" w:hAnsi="Times New Roman" w:cs="Times New Roman"/>
                <w:sz w:val="24"/>
                <w:szCs w:val="24"/>
              </w:rPr>
              <w:t>низкий</w:t>
            </w:r>
          </w:p>
        </w:tc>
      </w:tr>
      <w:tr w:rsidR="00920E0A" w14:paraId="1D393409" w14:textId="77777777" w:rsidTr="00BE5967">
        <w:trPr>
          <w:trHeight w:val="567"/>
        </w:trPr>
        <w:tc>
          <w:tcPr>
            <w:tcW w:w="14197" w:type="dxa"/>
            <w:gridSpan w:val="13"/>
            <w:vAlign w:val="center"/>
          </w:tcPr>
          <w:p w14:paraId="485C6FC8" w14:textId="77777777" w:rsidR="00920E0A" w:rsidRPr="00B43A28" w:rsidRDefault="00920E0A" w:rsidP="00920E0A">
            <w:pPr>
              <w:jc w:val="both"/>
              <w:rPr>
                <w:rFonts w:ascii="Times New Roman" w:hAnsi="Times New Roman" w:cs="Times New Roman"/>
                <w:b/>
                <w:sz w:val="24"/>
                <w:szCs w:val="24"/>
              </w:rPr>
            </w:pPr>
            <w:r w:rsidRPr="00B43A28">
              <w:rPr>
                <w:rFonts w:ascii="Times New Roman" w:hAnsi="Times New Roman" w:cs="Times New Roman"/>
                <w:b/>
                <w:sz w:val="24"/>
                <w:szCs w:val="24"/>
                <w:u w:val="single"/>
              </w:rPr>
              <w:t>Направление деятельности</w:t>
            </w:r>
            <w:r w:rsidRPr="00BD20B7">
              <w:rPr>
                <w:rFonts w:ascii="Times New Roman" w:hAnsi="Times New Roman" w:cs="Times New Roman"/>
                <w:b/>
                <w:sz w:val="24"/>
                <w:szCs w:val="24"/>
                <w:u w:val="single"/>
              </w:rPr>
              <w:t xml:space="preserve"> </w:t>
            </w:r>
            <w:r>
              <w:rPr>
                <w:rFonts w:ascii="Times New Roman" w:hAnsi="Times New Roman" w:cs="Times New Roman"/>
                <w:b/>
                <w:sz w:val="24"/>
                <w:szCs w:val="24"/>
                <w:u w:val="single"/>
              </w:rPr>
              <w:t>МОУ ФК</w:t>
            </w:r>
            <w:r>
              <w:rPr>
                <w:rFonts w:ascii="Times New Roman" w:hAnsi="Times New Roman" w:cs="Times New Roman"/>
                <w:b/>
                <w:sz w:val="24"/>
                <w:szCs w:val="24"/>
              </w:rPr>
              <w:t>: </w:t>
            </w:r>
            <w:r>
              <w:rPr>
                <w:rFonts w:ascii="Times New Roman" w:hAnsi="Times New Roman" w:cs="Times New Roman"/>
                <w:b/>
                <w:sz w:val="24"/>
                <w:szCs w:val="24"/>
                <w:lang w:val="en-US"/>
              </w:rPr>
              <w:t>X</w:t>
            </w:r>
            <w:r w:rsidRPr="002E0329">
              <w:rPr>
                <w:rFonts w:ascii="Times New Roman" w:hAnsi="Times New Roman" w:cs="Times New Roman"/>
                <w:b/>
                <w:sz w:val="24"/>
                <w:szCs w:val="24"/>
              </w:rPr>
              <w:t>.1</w:t>
            </w:r>
            <w:r>
              <w:rPr>
                <w:rFonts w:ascii="Times New Roman" w:hAnsi="Times New Roman" w:cs="Times New Roman"/>
                <w:b/>
                <w:sz w:val="24"/>
                <w:szCs w:val="24"/>
              </w:rPr>
              <w:t>. </w:t>
            </w:r>
            <w:r w:rsidRPr="00B43A28">
              <w:rPr>
                <w:rFonts w:ascii="Times New Roman" w:hAnsi="Times New Roman" w:cs="Times New Roman"/>
                <w:b/>
                <w:sz w:val="24"/>
                <w:szCs w:val="24"/>
              </w:rPr>
              <w:t xml:space="preserve">Организация и осуществление </w:t>
            </w:r>
            <w:r>
              <w:rPr>
                <w:rFonts w:ascii="Times New Roman" w:hAnsi="Times New Roman" w:cs="Times New Roman"/>
                <w:b/>
                <w:sz w:val="24"/>
                <w:szCs w:val="24"/>
              </w:rPr>
              <w:t>казначейских платежей</w:t>
            </w:r>
            <w:r w:rsidRPr="00B43A28">
              <w:rPr>
                <w:rFonts w:ascii="Times New Roman" w:hAnsi="Times New Roman" w:cs="Times New Roman"/>
                <w:b/>
                <w:sz w:val="24"/>
                <w:szCs w:val="24"/>
              </w:rPr>
              <w:t xml:space="preserve"> в системе банковских расчетов между </w:t>
            </w:r>
            <w:r>
              <w:rPr>
                <w:rFonts w:ascii="Times New Roman" w:hAnsi="Times New Roman" w:cs="Times New Roman"/>
                <w:b/>
                <w:sz w:val="24"/>
                <w:szCs w:val="24"/>
              </w:rPr>
              <w:t>МОУ ФК</w:t>
            </w:r>
            <w:r w:rsidRPr="00B43A28">
              <w:rPr>
                <w:rFonts w:ascii="Times New Roman" w:hAnsi="Times New Roman" w:cs="Times New Roman"/>
                <w:b/>
                <w:sz w:val="24"/>
                <w:szCs w:val="24"/>
              </w:rPr>
              <w:t xml:space="preserve"> и учреждением Банка России, кредитными организациями</w:t>
            </w:r>
          </w:p>
        </w:tc>
      </w:tr>
      <w:tr w:rsidR="00920E0A" w14:paraId="6917F66A" w14:textId="77777777" w:rsidTr="00BE5967">
        <w:trPr>
          <w:trHeight w:val="561"/>
        </w:trPr>
        <w:tc>
          <w:tcPr>
            <w:tcW w:w="754" w:type="dxa"/>
            <w:vMerge w:val="restart"/>
          </w:tcPr>
          <w:p w14:paraId="368DF1B8" w14:textId="77777777" w:rsidR="00920E0A" w:rsidRDefault="00920E0A" w:rsidP="00920E0A">
            <w:pPr>
              <w:jc w:val="center"/>
            </w:pPr>
            <w:r>
              <w:rPr>
                <w:rFonts w:ascii="Times New Roman" w:hAnsi="Times New Roman" w:cs="Times New Roman"/>
                <w:sz w:val="24"/>
                <w:szCs w:val="24"/>
              </w:rPr>
              <w:t>1.</w:t>
            </w:r>
          </w:p>
        </w:tc>
        <w:tc>
          <w:tcPr>
            <w:tcW w:w="13443" w:type="dxa"/>
            <w:gridSpan w:val="12"/>
            <w:vAlign w:val="center"/>
          </w:tcPr>
          <w:p w14:paraId="7E7EFF60" w14:textId="77777777" w:rsidR="00920E0A" w:rsidRPr="00901F9B" w:rsidRDefault="00920E0A" w:rsidP="00920E0A">
            <w:pPr>
              <w:jc w:val="both"/>
              <w:rPr>
                <w:rFonts w:ascii="Times New Roman" w:hAnsi="Times New Roman" w:cs="Times New Roman"/>
                <w:sz w:val="24"/>
                <w:szCs w:val="24"/>
              </w:rPr>
            </w:pPr>
            <w:r>
              <w:rPr>
                <w:rFonts w:ascii="Times New Roman" w:hAnsi="Times New Roman" w:cs="Times New Roman"/>
                <w:sz w:val="24"/>
                <w:szCs w:val="24"/>
              </w:rPr>
              <w:t>Формирование</w:t>
            </w:r>
            <w:r w:rsidRPr="00901F9B">
              <w:rPr>
                <w:rFonts w:ascii="Times New Roman" w:hAnsi="Times New Roman" w:cs="Times New Roman"/>
                <w:sz w:val="24"/>
                <w:szCs w:val="24"/>
              </w:rPr>
              <w:t xml:space="preserve"> Консолидированных заявок на перечисление средств с </w:t>
            </w:r>
            <w:r>
              <w:rPr>
                <w:rFonts w:ascii="Times New Roman" w:hAnsi="Times New Roman" w:cs="Times New Roman"/>
                <w:sz w:val="24"/>
                <w:szCs w:val="24"/>
              </w:rPr>
              <w:t xml:space="preserve">отдельного единого </w:t>
            </w:r>
            <w:r w:rsidRPr="00901F9B">
              <w:rPr>
                <w:rFonts w:ascii="Times New Roman" w:hAnsi="Times New Roman" w:cs="Times New Roman"/>
                <w:sz w:val="24"/>
                <w:szCs w:val="24"/>
              </w:rPr>
              <w:t>счета</w:t>
            </w:r>
            <w:r>
              <w:rPr>
                <w:rFonts w:ascii="Times New Roman" w:hAnsi="Times New Roman" w:cs="Times New Roman"/>
                <w:sz w:val="24"/>
                <w:szCs w:val="24"/>
              </w:rPr>
              <w:t xml:space="preserve"> федерального бюджета, открытого в</w:t>
            </w:r>
            <w:r w:rsidRPr="00901F9B">
              <w:rPr>
                <w:rFonts w:ascii="Times New Roman" w:hAnsi="Times New Roman" w:cs="Times New Roman"/>
                <w:sz w:val="24"/>
                <w:szCs w:val="24"/>
              </w:rPr>
              <w:t xml:space="preserve"> </w:t>
            </w:r>
            <w:r>
              <w:rPr>
                <w:rFonts w:ascii="Times New Roman" w:hAnsi="Times New Roman" w:cs="Times New Roman"/>
                <w:sz w:val="24"/>
                <w:szCs w:val="24"/>
              </w:rPr>
              <w:t>МОУ ФК</w:t>
            </w:r>
            <w:r w:rsidRPr="00901F9B">
              <w:rPr>
                <w:rFonts w:ascii="Times New Roman" w:hAnsi="Times New Roman" w:cs="Times New Roman"/>
                <w:sz w:val="24"/>
                <w:szCs w:val="24"/>
              </w:rPr>
              <w:t>:</w:t>
            </w:r>
          </w:p>
        </w:tc>
      </w:tr>
      <w:tr w:rsidR="00920E0A" w14:paraId="494C8F33" w14:textId="77777777" w:rsidTr="006640D9">
        <w:trPr>
          <w:trHeight w:val="96"/>
        </w:trPr>
        <w:tc>
          <w:tcPr>
            <w:tcW w:w="754" w:type="dxa"/>
            <w:vMerge/>
          </w:tcPr>
          <w:p w14:paraId="57553A1E" w14:textId="77777777" w:rsidR="00920E0A" w:rsidRDefault="00920E0A" w:rsidP="00920E0A">
            <w:pPr>
              <w:jc w:val="center"/>
              <w:rPr>
                <w:rFonts w:ascii="Times New Roman" w:hAnsi="Times New Roman" w:cs="Times New Roman"/>
                <w:sz w:val="24"/>
                <w:szCs w:val="24"/>
              </w:rPr>
            </w:pPr>
          </w:p>
        </w:tc>
        <w:tc>
          <w:tcPr>
            <w:tcW w:w="695" w:type="dxa"/>
            <w:vAlign w:val="center"/>
          </w:tcPr>
          <w:p w14:paraId="7BA363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10.1</w:t>
            </w:r>
          </w:p>
        </w:tc>
        <w:tc>
          <w:tcPr>
            <w:tcW w:w="696" w:type="dxa"/>
            <w:gridSpan w:val="2"/>
            <w:vAlign w:val="center"/>
          </w:tcPr>
          <w:p w14:paraId="462053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12C1D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47034A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eastAsia="Calibri" w:hAnsi="Times New Roman" w:cs="Times New Roman"/>
                <w:sz w:val="24"/>
                <w:szCs w:val="24"/>
              </w:rPr>
              <w:t>Консолидированных заявок на перечисление средств с отдельного единого счета федерального бюджета, открытого в МОУ ФК, на казначейские счета, открытые в МОУ ФК, для осуществления казначейских платежей;</w:t>
            </w:r>
            <w:r>
              <w:rPr>
                <w:rFonts w:ascii="Times New Roman" w:hAnsi="Times New Roman" w:cs="Times New Roman"/>
                <w:sz w:val="24"/>
                <w:szCs w:val="24"/>
              </w:rPr>
              <w:t xml:space="preserve"> </w:t>
            </w:r>
          </w:p>
        </w:tc>
        <w:tc>
          <w:tcPr>
            <w:tcW w:w="796" w:type="dxa"/>
            <w:vAlign w:val="center"/>
          </w:tcPr>
          <w:p w14:paraId="0FA1EF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2727C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26EC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945B57A" w14:textId="77777777" w:rsidR="00920E0A" w:rsidRPr="00E14F8F"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24FC410" w14:textId="77777777" w:rsidR="00920E0A" w:rsidRPr="00E14F8F"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921833C" w14:textId="77777777" w:rsidR="00920E0A" w:rsidRPr="00E14F8F"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5B48485" w14:textId="77777777" w:rsidR="00920E0A" w:rsidRDefault="00920E0A" w:rsidP="00920E0A">
            <w:pPr>
              <w:jc w:val="center"/>
            </w:pPr>
            <w:r>
              <w:rPr>
                <w:rFonts w:ascii="Times New Roman" w:hAnsi="Times New Roman" w:cs="Times New Roman"/>
                <w:sz w:val="24"/>
                <w:szCs w:val="24"/>
              </w:rPr>
              <w:t>значимый</w:t>
            </w:r>
          </w:p>
        </w:tc>
      </w:tr>
      <w:tr w:rsidR="00920E0A" w14:paraId="128D2061" w14:textId="77777777" w:rsidTr="00895D1B">
        <w:trPr>
          <w:trHeight w:val="2103"/>
        </w:trPr>
        <w:tc>
          <w:tcPr>
            <w:tcW w:w="754" w:type="dxa"/>
            <w:vMerge/>
          </w:tcPr>
          <w:p w14:paraId="191E69CD" w14:textId="77777777" w:rsidR="00920E0A" w:rsidRDefault="00920E0A" w:rsidP="00920E0A"/>
        </w:tc>
        <w:tc>
          <w:tcPr>
            <w:tcW w:w="695" w:type="dxa"/>
            <w:vAlign w:val="center"/>
          </w:tcPr>
          <w:p w14:paraId="3ECDA1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10.1</w:t>
            </w:r>
          </w:p>
        </w:tc>
        <w:tc>
          <w:tcPr>
            <w:tcW w:w="696" w:type="dxa"/>
            <w:gridSpan w:val="2"/>
            <w:vAlign w:val="center"/>
          </w:tcPr>
          <w:p w14:paraId="71C82E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7B53D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F16B63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X</w:t>
            </w:r>
            <w:r w:rsidRPr="002E0329">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«Организация </w:t>
            </w:r>
            <w:r>
              <w:rPr>
                <w:rFonts w:ascii="Times New Roman" w:hAnsi="Times New Roman" w:cs="Times New Roman"/>
                <w:sz w:val="24"/>
                <w:szCs w:val="24"/>
              </w:rPr>
              <w:br/>
              <w:t xml:space="preserve">и осуществление казначейских платежей </w:t>
            </w:r>
            <w:r>
              <w:rPr>
                <w:rFonts w:ascii="Times New Roman" w:hAnsi="Times New Roman" w:cs="Times New Roman"/>
                <w:sz w:val="24"/>
                <w:szCs w:val="24"/>
              </w:rPr>
              <w:br/>
              <w:t xml:space="preserve">в системе банковских расчетов между МОУ ФК и учреждением Банка России, кредитными организациями» (далее – направление деятельности </w:t>
            </w:r>
            <w:r>
              <w:rPr>
                <w:rFonts w:ascii="Times New Roman" w:hAnsi="Times New Roman" w:cs="Times New Roman"/>
                <w:sz w:val="24"/>
                <w:szCs w:val="24"/>
                <w:lang w:val="en-US"/>
              </w:rPr>
              <w:t>X</w:t>
            </w:r>
            <w:r w:rsidRPr="002E0329">
              <w:rPr>
                <w:rFonts w:ascii="Times New Roman" w:hAnsi="Times New Roman" w:cs="Times New Roman"/>
                <w:sz w:val="24"/>
                <w:szCs w:val="24"/>
              </w:rPr>
              <w:t>.1</w:t>
            </w:r>
            <w:r>
              <w:rPr>
                <w:rFonts w:ascii="Times New Roman" w:hAnsi="Times New Roman" w:cs="Times New Roman"/>
                <w:sz w:val="24"/>
                <w:szCs w:val="24"/>
              </w:rPr>
              <w:t>) Классификатора рисков</w:t>
            </w:r>
            <w:r>
              <w:rPr>
                <w:rFonts w:ascii="Times New Roman" w:hAnsi="Times New Roman" w:cs="Times New Roman"/>
                <w:bCs/>
                <w:sz w:val="24"/>
                <w:szCs w:val="24"/>
              </w:rPr>
              <w:t>.</w:t>
            </w:r>
          </w:p>
        </w:tc>
        <w:tc>
          <w:tcPr>
            <w:tcW w:w="796" w:type="dxa"/>
            <w:vAlign w:val="center"/>
          </w:tcPr>
          <w:p w14:paraId="555A6B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8D514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8E52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C0C62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1CB6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2A335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A4C77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304CC29A" w14:textId="77777777" w:rsidTr="003F0B66">
        <w:trPr>
          <w:trHeight w:val="109"/>
        </w:trPr>
        <w:tc>
          <w:tcPr>
            <w:tcW w:w="754" w:type="dxa"/>
            <w:vMerge w:val="restart"/>
          </w:tcPr>
          <w:p w14:paraId="4B1FF6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443" w:type="dxa"/>
            <w:gridSpan w:val="12"/>
            <w:vAlign w:val="center"/>
          </w:tcPr>
          <w:p w14:paraId="242EBE7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Формирование распоряжений о переводе денежных средств со счетов МОУ ФК и обеспечение их передачи в учреждение Банка России и кредитные организации:</w:t>
            </w:r>
          </w:p>
        </w:tc>
      </w:tr>
      <w:tr w:rsidR="00920E0A" w14:paraId="7F3A1DAB" w14:textId="77777777" w:rsidTr="00BE5967">
        <w:trPr>
          <w:trHeight w:val="109"/>
        </w:trPr>
        <w:tc>
          <w:tcPr>
            <w:tcW w:w="754" w:type="dxa"/>
            <w:vMerge/>
          </w:tcPr>
          <w:p w14:paraId="0BD267B7" w14:textId="77777777" w:rsidR="00920E0A" w:rsidRDefault="00920E0A" w:rsidP="00920E0A">
            <w:pPr>
              <w:jc w:val="center"/>
              <w:rPr>
                <w:rFonts w:ascii="Times New Roman" w:hAnsi="Times New Roman"/>
                <w:sz w:val="24"/>
                <w:szCs w:val="24"/>
              </w:rPr>
            </w:pPr>
          </w:p>
        </w:tc>
        <w:tc>
          <w:tcPr>
            <w:tcW w:w="695" w:type="dxa"/>
            <w:vAlign w:val="center"/>
          </w:tcPr>
          <w:p w14:paraId="21E17BD3"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25804C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5BCFA5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DDC116E"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отсутствие приказа о назначении лиц, ответственных за проведение казначейских платежей через расчетную сеть Банка России</w:t>
            </w:r>
            <w:r w:rsidRPr="00423230">
              <w:rPr>
                <w:rFonts w:ascii="Times New Roman" w:hAnsi="Times New Roman" w:cs="Times New Roman"/>
                <w:snapToGrid w:val="0"/>
                <w:color w:val="000000"/>
                <w:sz w:val="28"/>
                <w:szCs w:val="28"/>
              </w:rPr>
              <w:t xml:space="preserve">, </w:t>
            </w:r>
            <w:r w:rsidRPr="00EB2ED9">
              <w:rPr>
                <w:rFonts w:ascii="Times New Roman" w:hAnsi="Times New Roman" w:cs="Times New Roman"/>
                <w:sz w:val="24"/>
                <w:szCs w:val="24"/>
              </w:rPr>
              <w:t>кредитные организации и наделении их полномочиями по подписанию с использованием соответствующего прикладного программного обеспечения поручений о перечислении на счет, распоряжений о переводе денежных средств с банковских счетов МОУ ФК, открытых в подразделении Банка России или кредитных организациях</w:t>
            </w:r>
            <w:r>
              <w:rPr>
                <w:rFonts w:ascii="Times New Roman" w:hAnsi="Times New Roman" w:cs="Times New Roman"/>
                <w:sz w:val="24"/>
                <w:szCs w:val="24"/>
              </w:rPr>
              <w:t>;</w:t>
            </w:r>
          </w:p>
        </w:tc>
        <w:tc>
          <w:tcPr>
            <w:tcW w:w="796" w:type="dxa"/>
            <w:vAlign w:val="center"/>
          </w:tcPr>
          <w:p w14:paraId="1E9563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40ABA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AA0A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873BC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B018D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984E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EFF9D16" w14:textId="77777777" w:rsidR="00920E0A" w:rsidRDefault="00920E0A" w:rsidP="00920E0A">
            <w:pPr>
              <w:jc w:val="center"/>
            </w:pPr>
            <w:r>
              <w:rPr>
                <w:rFonts w:ascii="Times New Roman" w:hAnsi="Times New Roman" w:cs="Times New Roman"/>
                <w:sz w:val="24"/>
                <w:szCs w:val="24"/>
              </w:rPr>
              <w:t>значимый</w:t>
            </w:r>
          </w:p>
        </w:tc>
      </w:tr>
      <w:tr w:rsidR="00920E0A" w14:paraId="4D64AD1D" w14:textId="77777777" w:rsidTr="00BE5967">
        <w:trPr>
          <w:trHeight w:val="2115"/>
        </w:trPr>
        <w:tc>
          <w:tcPr>
            <w:tcW w:w="754" w:type="dxa"/>
            <w:vMerge/>
          </w:tcPr>
          <w:p w14:paraId="739130AA" w14:textId="77777777" w:rsidR="00920E0A" w:rsidRDefault="00920E0A" w:rsidP="00920E0A">
            <w:pPr>
              <w:jc w:val="center"/>
              <w:rPr>
                <w:rFonts w:ascii="Times New Roman" w:hAnsi="Times New Roman"/>
                <w:sz w:val="24"/>
                <w:szCs w:val="24"/>
              </w:rPr>
            </w:pPr>
          </w:p>
        </w:tc>
        <w:tc>
          <w:tcPr>
            <w:tcW w:w="695" w:type="dxa"/>
            <w:vAlign w:val="center"/>
          </w:tcPr>
          <w:p w14:paraId="2404DA3A"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934AF4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534DFD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87C9CB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требований технологических регламентов и локальных документов МОУ ФК в части разграничения полномочий должностных лиц, осуществляющих контроль при направлении распоряжений о переводе денежных средств в учреждение Банка России</w:t>
            </w:r>
            <w:r>
              <w:rPr>
                <w:rFonts w:ascii="Times New Roman" w:eastAsia="Times New Roman" w:hAnsi="Times New Roman" w:cs="Times New Roman"/>
                <w:sz w:val="24"/>
                <w:szCs w:val="24"/>
                <w:lang w:eastAsia="ru-RU"/>
              </w:rPr>
              <w:t xml:space="preserve"> и кредитные организации</w:t>
            </w:r>
            <w:r>
              <w:rPr>
                <w:rFonts w:ascii="Times New Roman" w:hAnsi="Times New Roman" w:cs="Times New Roman"/>
                <w:sz w:val="24"/>
                <w:szCs w:val="24"/>
              </w:rPr>
              <w:t>;</w:t>
            </w:r>
          </w:p>
        </w:tc>
        <w:tc>
          <w:tcPr>
            <w:tcW w:w="796" w:type="dxa"/>
            <w:vAlign w:val="center"/>
          </w:tcPr>
          <w:p w14:paraId="5F94EF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FAB2A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49A23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85002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08903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35E4E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3F371E2" w14:textId="77777777" w:rsidR="00920E0A" w:rsidRDefault="00920E0A" w:rsidP="00920E0A">
            <w:pPr>
              <w:jc w:val="center"/>
            </w:pPr>
            <w:r>
              <w:rPr>
                <w:rFonts w:ascii="Times New Roman" w:hAnsi="Times New Roman" w:cs="Times New Roman"/>
                <w:sz w:val="24"/>
                <w:szCs w:val="24"/>
              </w:rPr>
              <w:t>средний</w:t>
            </w:r>
          </w:p>
        </w:tc>
      </w:tr>
      <w:tr w:rsidR="00920E0A" w14:paraId="0302BDE7" w14:textId="77777777" w:rsidTr="00AB4849">
        <w:trPr>
          <w:trHeight w:val="1394"/>
        </w:trPr>
        <w:tc>
          <w:tcPr>
            <w:tcW w:w="754" w:type="dxa"/>
            <w:vMerge/>
          </w:tcPr>
          <w:p w14:paraId="2A520C5A" w14:textId="77777777" w:rsidR="00920E0A" w:rsidRDefault="00920E0A" w:rsidP="00920E0A">
            <w:pPr>
              <w:jc w:val="center"/>
              <w:rPr>
                <w:rFonts w:ascii="Times New Roman" w:hAnsi="Times New Roman"/>
                <w:sz w:val="24"/>
                <w:szCs w:val="24"/>
              </w:rPr>
            </w:pPr>
          </w:p>
        </w:tc>
        <w:tc>
          <w:tcPr>
            <w:tcW w:w="695" w:type="dxa"/>
            <w:vAlign w:val="center"/>
          </w:tcPr>
          <w:p w14:paraId="28B091DE"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18D8BBD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DAA871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20E27DF"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napToGrid w:val="0"/>
                <w:color w:val="000000"/>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napToGrid w:val="0"/>
                <w:color w:val="000000"/>
                <w:sz w:val="24"/>
                <w:szCs w:val="24"/>
                <w:lang w:eastAsia="ru-RU"/>
              </w:rPr>
              <w:t xml:space="preserve"> требований технологических регламентов и локальных документов МОУ ФК в части осуществления уточнения реквизитов распоряжений о переводе денежных средств на основании запросов кредитной организации, направленных в МОУ ФК в электронном виде;</w:t>
            </w:r>
          </w:p>
        </w:tc>
        <w:tc>
          <w:tcPr>
            <w:tcW w:w="796" w:type="dxa"/>
            <w:vAlign w:val="center"/>
          </w:tcPr>
          <w:p w14:paraId="141C62AB" w14:textId="77777777" w:rsidR="00920E0A" w:rsidRDefault="00920E0A" w:rsidP="00920E0A">
            <w:pPr>
              <w:jc w:val="center"/>
              <w:rPr>
                <w:rFonts w:ascii="Times New Roman" w:hAnsi="Times New Roman" w:cs="Times New Roman"/>
                <w:sz w:val="24"/>
                <w:szCs w:val="24"/>
              </w:rPr>
            </w:pPr>
            <w:r>
              <w:t>–</w:t>
            </w:r>
          </w:p>
        </w:tc>
        <w:tc>
          <w:tcPr>
            <w:tcW w:w="763" w:type="dxa"/>
            <w:vAlign w:val="center"/>
          </w:tcPr>
          <w:p w14:paraId="2001E6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F984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65497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63844B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7B19A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378F959" w14:textId="77777777" w:rsidR="00920E0A" w:rsidRDefault="00920E0A" w:rsidP="00920E0A">
            <w:pPr>
              <w:jc w:val="center"/>
            </w:pPr>
            <w:r>
              <w:rPr>
                <w:rFonts w:ascii="Times New Roman" w:hAnsi="Times New Roman" w:cs="Times New Roman"/>
                <w:sz w:val="24"/>
                <w:szCs w:val="24"/>
              </w:rPr>
              <w:t>значимый</w:t>
            </w:r>
          </w:p>
        </w:tc>
      </w:tr>
      <w:tr w:rsidR="00920E0A" w14:paraId="626B3732" w14:textId="77777777" w:rsidTr="00E023D8">
        <w:trPr>
          <w:trHeight w:val="1113"/>
        </w:trPr>
        <w:tc>
          <w:tcPr>
            <w:tcW w:w="754" w:type="dxa"/>
            <w:vMerge/>
          </w:tcPr>
          <w:p w14:paraId="1B3BF00E" w14:textId="77777777" w:rsidR="00920E0A" w:rsidRDefault="00920E0A" w:rsidP="00920E0A">
            <w:pPr>
              <w:jc w:val="center"/>
              <w:rPr>
                <w:rFonts w:ascii="Times New Roman" w:hAnsi="Times New Roman"/>
                <w:sz w:val="24"/>
                <w:szCs w:val="24"/>
              </w:rPr>
            </w:pPr>
          </w:p>
        </w:tc>
        <w:tc>
          <w:tcPr>
            <w:tcW w:w="695" w:type="dxa"/>
            <w:vAlign w:val="center"/>
          </w:tcPr>
          <w:p w14:paraId="65751836"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582EB94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38643E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0E741A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napToGrid w:val="0"/>
                <w:color w:val="000000"/>
                <w:sz w:val="24"/>
                <w:szCs w:val="24"/>
                <w:lang w:eastAsia="ru-RU"/>
              </w:rPr>
              <w:t>несанкционированное исполнение распоряжений о переводе денежных средств, связанное с некорректной работой программного обеспечения, используемого в МОУ ФК;</w:t>
            </w:r>
          </w:p>
        </w:tc>
        <w:tc>
          <w:tcPr>
            <w:tcW w:w="796" w:type="dxa"/>
            <w:vAlign w:val="center"/>
          </w:tcPr>
          <w:p w14:paraId="62CF0D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C4C3D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CFE7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9F4054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17AB5C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B9C76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C75131D" w14:textId="77777777" w:rsidR="00920E0A" w:rsidRDefault="00920E0A" w:rsidP="00920E0A">
            <w:pPr>
              <w:jc w:val="center"/>
            </w:pPr>
            <w:r>
              <w:rPr>
                <w:rFonts w:ascii="Times New Roman" w:hAnsi="Times New Roman" w:cs="Times New Roman"/>
                <w:sz w:val="24"/>
                <w:szCs w:val="24"/>
              </w:rPr>
              <w:t>значимый</w:t>
            </w:r>
          </w:p>
        </w:tc>
      </w:tr>
      <w:tr w:rsidR="00920E0A" w14:paraId="6E350624" w14:textId="77777777" w:rsidTr="003F0B66">
        <w:trPr>
          <w:trHeight w:val="109"/>
        </w:trPr>
        <w:tc>
          <w:tcPr>
            <w:tcW w:w="754" w:type="dxa"/>
            <w:vMerge/>
          </w:tcPr>
          <w:p w14:paraId="46315626" w14:textId="77777777" w:rsidR="00920E0A" w:rsidRDefault="00920E0A" w:rsidP="00920E0A">
            <w:pPr>
              <w:jc w:val="center"/>
              <w:rPr>
                <w:rFonts w:ascii="Times New Roman" w:hAnsi="Times New Roman" w:cs="Times New Roman"/>
                <w:sz w:val="24"/>
                <w:szCs w:val="24"/>
              </w:rPr>
            </w:pPr>
          </w:p>
        </w:tc>
        <w:tc>
          <w:tcPr>
            <w:tcW w:w="695" w:type="dxa"/>
            <w:vAlign w:val="center"/>
          </w:tcPr>
          <w:p w14:paraId="6DC2D99A"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722D5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E54CB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604AEE2"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X</w:t>
            </w:r>
            <w:r w:rsidRPr="002E0329">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CB5EC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4DCA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4C81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315C6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6BC0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BC90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0072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5D2CA3F" w14:textId="77777777" w:rsidTr="003F0B66">
        <w:trPr>
          <w:trHeight w:val="382"/>
        </w:trPr>
        <w:tc>
          <w:tcPr>
            <w:tcW w:w="754" w:type="dxa"/>
            <w:vMerge w:val="restart"/>
          </w:tcPr>
          <w:p w14:paraId="033980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4FF14437"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контроля за соответствием данных полученных выписок банка и сформированных выписок по казначейским счетам проведенным операциям:</w:t>
            </w:r>
          </w:p>
        </w:tc>
      </w:tr>
      <w:tr w:rsidR="00920E0A" w14:paraId="5951247F" w14:textId="77777777" w:rsidTr="003F0B66">
        <w:trPr>
          <w:trHeight w:val="109"/>
        </w:trPr>
        <w:tc>
          <w:tcPr>
            <w:tcW w:w="754" w:type="dxa"/>
            <w:vMerge/>
          </w:tcPr>
          <w:p w14:paraId="32A5C2AE" w14:textId="77777777" w:rsidR="00920E0A" w:rsidRDefault="00920E0A" w:rsidP="00920E0A">
            <w:pPr>
              <w:jc w:val="center"/>
              <w:rPr>
                <w:rFonts w:ascii="Times New Roman" w:hAnsi="Times New Roman"/>
                <w:sz w:val="24"/>
                <w:szCs w:val="24"/>
              </w:rPr>
            </w:pPr>
          </w:p>
        </w:tc>
        <w:tc>
          <w:tcPr>
            <w:tcW w:w="695" w:type="dxa"/>
            <w:vAlign w:val="center"/>
          </w:tcPr>
          <w:p w14:paraId="1C2A675A"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21CBAEE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E00B6A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C6BA7A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отсутствие с</w:t>
            </w:r>
            <w:r w:rsidRPr="00381A7F">
              <w:rPr>
                <w:rFonts w:ascii="Times New Roman" w:eastAsia="Times New Roman" w:hAnsi="Times New Roman" w:cs="Times New Roman"/>
                <w:sz w:val="24"/>
                <w:szCs w:val="24"/>
                <w:lang w:eastAsia="ru-RU"/>
              </w:rPr>
              <w:t>формир</w:t>
            </w:r>
            <w:r>
              <w:rPr>
                <w:rFonts w:ascii="Times New Roman" w:eastAsia="Times New Roman" w:hAnsi="Times New Roman" w:cs="Times New Roman"/>
                <w:sz w:val="24"/>
                <w:szCs w:val="24"/>
                <w:lang w:eastAsia="ru-RU"/>
              </w:rPr>
              <w:t>ованных в</w:t>
            </w:r>
            <w:r w:rsidRPr="00381A7F">
              <w:rPr>
                <w:rFonts w:ascii="Times New Roman" w:eastAsia="Times New Roman" w:hAnsi="Times New Roman" w:cs="Times New Roman"/>
                <w:sz w:val="24"/>
                <w:szCs w:val="24"/>
                <w:lang w:eastAsia="ru-RU"/>
              </w:rPr>
              <w:t>ыпис</w:t>
            </w:r>
            <w:r>
              <w:rPr>
                <w:rFonts w:ascii="Times New Roman" w:eastAsia="Times New Roman" w:hAnsi="Times New Roman" w:cs="Times New Roman"/>
                <w:sz w:val="24"/>
                <w:szCs w:val="24"/>
                <w:lang w:eastAsia="ru-RU"/>
              </w:rPr>
              <w:t>ок</w:t>
            </w:r>
            <w:r w:rsidRPr="00381A7F">
              <w:rPr>
                <w:rFonts w:ascii="Times New Roman" w:eastAsia="Times New Roman" w:hAnsi="Times New Roman" w:cs="Times New Roman"/>
                <w:sz w:val="24"/>
                <w:szCs w:val="24"/>
                <w:lang w:eastAsia="ru-RU"/>
              </w:rPr>
              <w:t xml:space="preserve"> по казначейским счетам</w:t>
            </w:r>
            <w:r>
              <w:rPr>
                <w:rFonts w:ascii="Times New Roman" w:eastAsia="Times New Roman" w:hAnsi="Times New Roman" w:cs="Times New Roman"/>
                <w:sz w:val="24"/>
                <w:szCs w:val="24"/>
                <w:lang w:eastAsia="ru-RU"/>
              </w:rPr>
              <w:t>;</w:t>
            </w:r>
          </w:p>
        </w:tc>
        <w:tc>
          <w:tcPr>
            <w:tcW w:w="796" w:type="dxa"/>
            <w:vAlign w:val="center"/>
          </w:tcPr>
          <w:p w14:paraId="690C08C9" w14:textId="77777777" w:rsidR="00920E0A"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w:t>
            </w:r>
          </w:p>
        </w:tc>
        <w:tc>
          <w:tcPr>
            <w:tcW w:w="763" w:type="dxa"/>
            <w:vAlign w:val="center"/>
          </w:tcPr>
          <w:p w14:paraId="0DB9F3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C5A9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6F658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3A122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7C08F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5E4A32" w14:textId="77777777" w:rsidR="00920E0A" w:rsidRDefault="00920E0A" w:rsidP="00920E0A">
            <w:pPr>
              <w:jc w:val="center"/>
            </w:pPr>
            <w:r>
              <w:rPr>
                <w:rFonts w:ascii="Times New Roman" w:hAnsi="Times New Roman" w:cs="Times New Roman"/>
                <w:sz w:val="24"/>
                <w:szCs w:val="24"/>
              </w:rPr>
              <w:t>значимый</w:t>
            </w:r>
          </w:p>
        </w:tc>
      </w:tr>
      <w:tr w:rsidR="00920E0A" w14:paraId="24816823" w14:textId="77777777" w:rsidTr="00895D1B">
        <w:trPr>
          <w:trHeight w:val="85"/>
        </w:trPr>
        <w:tc>
          <w:tcPr>
            <w:tcW w:w="754" w:type="dxa"/>
            <w:vMerge/>
          </w:tcPr>
          <w:p w14:paraId="18F20F28" w14:textId="77777777" w:rsidR="00920E0A" w:rsidRDefault="00920E0A" w:rsidP="00920E0A">
            <w:pPr>
              <w:jc w:val="center"/>
              <w:rPr>
                <w:rFonts w:ascii="Times New Roman" w:hAnsi="Times New Roman"/>
                <w:sz w:val="24"/>
                <w:szCs w:val="24"/>
              </w:rPr>
            </w:pPr>
          </w:p>
        </w:tc>
        <w:tc>
          <w:tcPr>
            <w:tcW w:w="695" w:type="dxa"/>
            <w:vAlign w:val="center"/>
          </w:tcPr>
          <w:p w14:paraId="193C1E0B"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32593B6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4499D9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73061C8"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несоответствие данных полученных выписок банка проведенным операциям МОУ ФК;</w:t>
            </w:r>
          </w:p>
        </w:tc>
        <w:tc>
          <w:tcPr>
            <w:tcW w:w="796" w:type="dxa"/>
            <w:vAlign w:val="center"/>
          </w:tcPr>
          <w:p w14:paraId="56241603" w14:textId="77777777" w:rsidR="00920E0A"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w:t>
            </w:r>
          </w:p>
        </w:tc>
        <w:tc>
          <w:tcPr>
            <w:tcW w:w="763" w:type="dxa"/>
            <w:vAlign w:val="center"/>
          </w:tcPr>
          <w:p w14:paraId="416D61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4477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99902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E0A3F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A324E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6F80915" w14:textId="77777777" w:rsidR="00920E0A" w:rsidRDefault="00920E0A" w:rsidP="00920E0A">
            <w:pPr>
              <w:jc w:val="center"/>
            </w:pPr>
            <w:r>
              <w:rPr>
                <w:rFonts w:ascii="Times New Roman" w:hAnsi="Times New Roman" w:cs="Times New Roman"/>
                <w:sz w:val="24"/>
                <w:szCs w:val="24"/>
              </w:rPr>
              <w:t>значимый</w:t>
            </w:r>
          </w:p>
        </w:tc>
      </w:tr>
      <w:tr w:rsidR="00920E0A" w14:paraId="4EE2A71C" w14:textId="77777777" w:rsidTr="005B77FC">
        <w:trPr>
          <w:trHeight w:val="128"/>
        </w:trPr>
        <w:tc>
          <w:tcPr>
            <w:tcW w:w="754" w:type="dxa"/>
            <w:vMerge/>
          </w:tcPr>
          <w:p w14:paraId="1384C3C9" w14:textId="77777777" w:rsidR="00920E0A" w:rsidRDefault="00920E0A" w:rsidP="00920E0A">
            <w:pPr>
              <w:jc w:val="center"/>
              <w:rPr>
                <w:rFonts w:ascii="Times New Roman" w:hAnsi="Times New Roman"/>
                <w:sz w:val="24"/>
                <w:szCs w:val="24"/>
              </w:rPr>
            </w:pPr>
          </w:p>
        </w:tc>
        <w:tc>
          <w:tcPr>
            <w:tcW w:w="695" w:type="dxa"/>
            <w:vAlign w:val="center"/>
          </w:tcPr>
          <w:p w14:paraId="6757AAEB" w14:textId="77777777" w:rsidR="00920E0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2944DC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1C640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DA5B6EF" w14:textId="77777777" w:rsidR="00920E0A" w:rsidRDefault="00920E0A" w:rsidP="00920E0A">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неподтверждение</w:t>
            </w:r>
            <w:proofErr w:type="spellEnd"/>
            <w:r>
              <w:rPr>
                <w:rFonts w:ascii="Times New Roman" w:eastAsia="Times New Roman" w:hAnsi="Times New Roman" w:cs="Times New Roman"/>
                <w:sz w:val="24"/>
                <w:szCs w:val="24"/>
                <w:lang w:eastAsia="ru-RU"/>
              </w:rPr>
              <w:t xml:space="preserve"> расходной части выписок по всем счетам МОУ ФК;</w:t>
            </w:r>
          </w:p>
        </w:tc>
        <w:tc>
          <w:tcPr>
            <w:tcW w:w="796" w:type="dxa"/>
            <w:vAlign w:val="center"/>
          </w:tcPr>
          <w:p w14:paraId="1967C465" w14:textId="77777777" w:rsidR="00920E0A" w:rsidRPr="00177E21"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w:t>
            </w:r>
          </w:p>
        </w:tc>
        <w:tc>
          <w:tcPr>
            <w:tcW w:w="763" w:type="dxa"/>
            <w:vAlign w:val="center"/>
          </w:tcPr>
          <w:p w14:paraId="3CE61A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9F08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A191B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03B93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894AC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B2F8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5865FB1" w14:textId="77777777" w:rsidTr="005B77FC">
        <w:trPr>
          <w:trHeight w:val="408"/>
        </w:trPr>
        <w:tc>
          <w:tcPr>
            <w:tcW w:w="754" w:type="dxa"/>
            <w:vMerge/>
          </w:tcPr>
          <w:p w14:paraId="6831C804" w14:textId="77777777" w:rsidR="00920E0A" w:rsidRDefault="00920E0A" w:rsidP="00920E0A">
            <w:pPr>
              <w:jc w:val="center"/>
              <w:rPr>
                <w:rFonts w:ascii="Times New Roman" w:hAnsi="Times New Roman"/>
                <w:sz w:val="24"/>
                <w:szCs w:val="24"/>
              </w:rPr>
            </w:pPr>
          </w:p>
        </w:tc>
        <w:tc>
          <w:tcPr>
            <w:tcW w:w="695" w:type="dxa"/>
            <w:vAlign w:val="center"/>
          </w:tcPr>
          <w:p w14:paraId="58D34267" w14:textId="77777777" w:rsidR="00920E0A" w:rsidRDefault="00920E0A" w:rsidP="00920E0A">
            <w:pPr>
              <w:jc w:val="center"/>
              <w:rPr>
                <w:rFonts w:ascii="Times New Roman" w:hAnsi="Times New Roman" w:cs="Times New Roman"/>
                <w:sz w:val="24"/>
                <w:szCs w:val="24"/>
                <w:lang w:val="en-US"/>
              </w:rPr>
            </w:pPr>
            <w:r w:rsidRPr="008808A3">
              <w:rPr>
                <w:rFonts w:ascii="Times New Roman" w:hAnsi="Times New Roman" w:cs="Times New Roman"/>
                <w:sz w:val="24"/>
                <w:szCs w:val="28"/>
              </w:rPr>
              <w:t>10.1</w:t>
            </w:r>
          </w:p>
        </w:tc>
        <w:tc>
          <w:tcPr>
            <w:tcW w:w="696" w:type="dxa"/>
            <w:gridSpan w:val="2"/>
            <w:vAlign w:val="center"/>
          </w:tcPr>
          <w:p w14:paraId="3BA75A69" w14:textId="77777777" w:rsidR="00920E0A" w:rsidRDefault="00920E0A" w:rsidP="00920E0A">
            <w:pPr>
              <w:jc w:val="center"/>
              <w:rPr>
                <w:rFonts w:ascii="Times New Roman" w:hAnsi="Times New Roman" w:cs="Times New Roman"/>
                <w:sz w:val="24"/>
                <w:szCs w:val="24"/>
              </w:rPr>
            </w:pPr>
            <w:r w:rsidRPr="008808A3">
              <w:rPr>
                <w:rFonts w:ascii="Times New Roman" w:hAnsi="Times New Roman" w:cs="Times New Roman"/>
                <w:sz w:val="24"/>
                <w:szCs w:val="28"/>
              </w:rPr>
              <w:t>3</w:t>
            </w:r>
          </w:p>
        </w:tc>
        <w:tc>
          <w:tcPr>
            <w:tcW w:w="574" w:type="dxa"/>
            <w:vAlign w:val="center"/>
          </w:tcPr>
          <w:p w14:paraId="1E4444B0" w14:textId="77777777" w:rsidR="00920E0A" w:rsidRDefault="00920E0A" w:rsidP="00920E0A">
            <w:pPr>
              <w:jc w:val="center"/>
              <w:rPr>
                <w:rFonts w:ascii="Times New Roman" w:hAnsi="Times New Roman" w:cs="Times New Roman"/>
                <w:sz w:val="24"/>
                <w:szCs w:val="24"/>
              </w:rPr>
            </w:pPr>
            <w:r w:rsidRPr="008808A3">
              <w:rPr>
                <w:rFonts w:ascii="Times New Roman" w:hAnsi="Times New Roman" w:cs="Times New Roman"/>
                <w:sz w:val="24"/>
                <w:szCs w:val="28"/>
              </w:rPr>
              <w:t>4</w:t>
            </w:r>
          </w:p>
        </w:tc>
        <w:tc>
          <w:tcPr>
            <w:tcW w:w="5274" w:type="dxa"/>
            <w:vAlign w:val="center"/>
          </w:tcPr>
          <w:p w14:paraId="3C0BE5E9" w14:textId="77777777" w:rsidR="00920E0A" w:rsidRDefault="00920E0A" w:rsidP="00920E0A">
            <w:pPr>
              <w:jc w:val="both"/>
              <w:rPr>
                <w:rFonts w:ascii="Times New Roman" w:eastAsia="Times New Roman" w:hAnsi="Times New Roman" w:cs="Times New Roman"/>
                <w:sz w:val="24"/>
                <w:szCs w:val="24"/>
                <w:lang w:eastAsia="ru-RU"/>
              </w:rPr>
            </w:pPr>
            <w:r w:rsidRPr="008808A3">
              <w:rPr>
                <w:rFonts w:ascii="Times New Roman" w:hAnsi="Times New Roman" w:cs="Times New Roman"/>
                <w:sz w:val="24"/>
                <w:szCs w:val="28"/>
              </w:rPr>
              <w:t>несвоевременное формирование выписок по казначейским счетам;</w:t>
            </w:r>
          </w:p>
        </w:tc>
        <w:tc>
          <w:tcPr>
            <w:tcW w:w="796" w:type="dxa"/>
            <w:vAlign w:val="center"/>
          </w:tcPr>
          <w:p w14:paraId="2F7FEA8C" w14:textId="77777777" w:rsidR="00920E0A" w:rsidRPr="00177E21"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w:t>
            </w:r>
          </w:p>
        </w:tc>
        <w:tc>
          <w:tcPr>
            <w:tcW w:w="763" w:type="dxa"/>
            <w:vAlign w:val="center"/>
          </w:tcPr>
          <w:p w14:paraId="5955BA99" w14:textId="77777777" w:rsidR="00920E0A"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Х</w:t>
            </w:r>
          </w:p>
        </w:tc>
        <w:tc>
          <w:tcPr>
            <w:tcW w:w="785" w:type="dxa"/>
            <w:vAlign w:val="center"/>
          </w:tcPr>
          <w:p w14:paraId="48E473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F2429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55C90F" w14:textId="77777777" w:rsidR="00920E0A" w:rsidRDefault="00920E0A" w:rsidP="00920E0A">
            <w:pPr>
              <w:jc w:val="center"/>
              <w:rPr>
                <w:rFonts w:ascii="Times New Roman" w:hAnsi="Times New Roman" w:cs="Times New Roman"/>
                <w:sz w:val="24"/>
                <w:szCs w:val="24"/>
              </w:rPr>
            </w:pPr>
            <w:r w:rsidRPr="00177E21">
              <w:rPr>
                <w:rFonts w:ascii="Times New Roman" w:hAnsi="Times New Roman" w:cs="Times New Roman"/>
                <w:sz w:val="24"/>
                <w:szCs w:val="24"/>
              </w:rPr>
              <w:t>Х</w:t>
            </w:r>
          </w:p>
        </w:tc>
        <w:tc>
          <w:tcPr>
            <w:tcW w:w="785" w:type="dxa"/>
            <w:vAlign w:val="center"/>
          </w:tcPr>
          <w:p w14:paraId="5B0F208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E600A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1CAB646" w14:textId="77777777" w:rsidTr="00895D1B">
        <w:trPr>
          <w:trHeight w:val="85"/>
        </w:trPr>
        <w:tc>
          <w:tcPr>
            <w:tcW w:w="754" w:type="dxa"/>
            <w:vMerge/>
          </w:tcPr>
          <w:p w14:paraId="3F120934" w14:textId="77777777" w:rsidR="00920E0A" w:rsidRDefault="00920E0A" w:rsidP="00920E0A">
            <w:pPr>
              <w:jc w:val="center"/>
              <w:rPr>
                <w:rFonts w:ascii="Times New Roman" w:hAnsi="Times New Roman"/>
                <w:sz w:val="24"/>
                <w:szCs w:val="24"/>
              </w:rPr>
            </w:pPr>
          </w:p>
        </w:tc>
        <w:tc>
          <w:tcPr>
            <w:tcW w:w="695" w:type="dxa"/>
            <w:vAlign w:val="center"/>
          </w:tcPr>
          <w:p w14:paraId="31F7EC21"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0F2A787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B5C5C3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149EABE"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X</w:t>
            </w:r>
            <w:r w:rsidRPr="002E0329">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BBF49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6708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AFD0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6DCAC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ACA44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CB50C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8A1C9E3" w14:textId="77777777" w:rsidR="00920E0A" w:rsidRDefault="00920E0A" w:rsidP="00920E0A">
            <w:pPr>
              <w:jc w:val="center"/>
            </w:pPr>
            <w:r>
              <w:rPr>
                <w:rFonts w:ascii="Times New Roman" w:hAnsi="Times New Roman" w:cs="Times New Roman"/>
                <w:sz w:val="24"/>
                <w:szCs w:val="24"/>
              </w:rPr>
              <w:t>низкий</w:t>
            </w:r>
          </w:p>
        </w:tc>
      </w:tr>
      <w:tr w:rsidR="00920E0A" w14:paraId="63DA5242" w14:textId="77777777" w:rsidTr="00AB4849">
        <w:trPr>
          <w:trHeight w:val="402"/>
        </w:trPr>
        <w:tc>
          <w:tcPr>
            <w:tcW w:w="754" w:type="dxa"/>
            <w:vMerge w:val="restart"/>
          </w:tcPr>
          <w:p w14:paraId="18BF66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01D502D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Осуществление контроля за соответствием данных распоряжений о совершении казначейских платежей, представляемых получателями бюджетных средств в МОУ ФК:</w:t>
            </w:r>
          </w:p>
        </w:tc>
      </w:tr>
      <w:tr w:rsidR="00920E0A" w14:paraId="4F62280F" w14:textId="77777777" w:rsidTr="00AF2AD4">
        <w:trPr>
          <w:trHeight w:val="96"/>
        </w:trPr>
        <w:tc>
          <w:tcPr>
            <w:tcW w:w="754" w:type="dxa"/>
            <w:vMerge/>
          </w:tcPr>
          <w:p w14:paraId="4992A69D" w14:textId="77777777" w:rsidR="00920E0A" w:rsidRDefault="00920E0A" w:rsidP="00920E0A">
            <w:pPr>
              <w:jc w:val="center"/>
              <w:rPr>
                <w:rFonts w:ascii="Times New Roman" w:hAnsi="Times New Roman"/>
                <w:sz w:val="24"/>
                <w:szCs w:val="24"/>
              </w:rPr>
            </w:pPr>
          </w:p>
        </w:tc>
        <w:tc>
          <w:tcPr>
            <w:tcW w:w="695" w:type="dxa"/>
            <w:vAlign w:val="center"/>
          </w:tcPr>
          <w:p w14:paraId="1A0EB073" w14:textId="77777777" w:rsidR="00920E0A" w:rsidRPr="002E0329"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4093F65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75DEA7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8F83A3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несоответствие данных распоряжений </w:t>
            </w:r>
            <w:r>
              <w:rPr>
                <w:rFonts w:ascii="Times New Roman" w:hAnsi="Times New Roman" w:cs="Times New Roman"/>
                <w:sz w:val="24"/>
                <w:szCs w:val="24"/>
              </w:rPr>
              <w:br/>
              <w:t xml:space="preserve">о совершении казначейских платежей, представляемых на бумажных (электронных) носителях получателями бюджетных средств </w:t>
            </w:r>
            <w:r>
              <w:rPr>
                <w:rFonts w:ascii="Times New Roman" w:hAnsi="Times New Roman" w:cs="Times New Roman"/>
                <w:sz w:val="24"/>
                <w:szCs w:val="24"/>
              </w:rPr>
              <w:br/>
              <w:t xml:space="preserve">в МОУ ФК, данным поручений о перечислении на счет в системе казначейских платежей, </w:t>
            </w:r>
            <w:r>
              <w:rPr>
                <w:rFonts w:ascii="Times New Roman" w:hAnsi="Times New Roman" w:cs="Times New Roman"/>
                <w:sz w:val="24"/>
                <w:szCs w:val="24"/>
              </w:rPr>
              <w:lastRenderedPageBreak/>
              <w:t>распоряжениям о переводе денежных средств, передаваемых для осуществления казначейских платежей в учреждение Банка России;</w:t>
            </w:r>
          </w:p>
        </w:tc>
        <w:tc>
          <w:tcPr>
            <w:tcW w:w="796" w:type="dxa"/>
            <w:vAlign w:val="center"/>
          </w:tcPr>
          <w:p w14:paraId="25DEDE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203D7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86BDF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64D5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5858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85351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F7C51FD" w14:textId="77777777" w:rsidR="00920E0A" w:rsidRDefault="00920E0A" w:rsidP="00920E0A">
            <w:pPr>
              <w:jc w:val="center"/>
            </w:pPr>
            <w:r>
              <w:rPr>
                <w:rFonts w:ascii="Times New Roman" w:hAnsi="Times New Roman" w:cs="Times New Roman"/>
                <w:sz w:val="24"/>
                <w:szCs w:val="24"/>
              </w:rPr>
              <w:t>значимый</w:t>
            </w:r>
          </w:p>
        </w:tc>
      </w:tr>
      <w:tr w:rsidR="00920E0A" w14:paraId="27F42125" w14:textId="77777777" w:rsidTr="00883A75">
        <w:trPr>
          <w:trHeight w:val="85"/>
        </w:trPr>
        <w:tc>
          <w:tcPr>
            <w:tcW w:w="754" w:type="dxa"/>
            <w:vMerge/>
          </w:tcPr>
          <w:p w14:paraId="03A7966D" w14:textId="77777777" w:rsidR="00920E0A" w:rsidRDefault="00920E0A" w:rsidP="00920E0A">
            <w:pPr>
              <w:jc w:val="center"/>
              <w:rPr>
                <w:rFonts w:ascii="Times New Roman" w:hAnsi="Times New Roman"/>
                <w:sz w:val="24"/>
                <w:szCs w:val="24"/>
              </w:rPr>
            </w:pPr>
          </w:p>
        </w:tc>
        <w:tc>
          <w:tcPr>
            <w:tcW w:w="695" w:type="dxa"/>
            <w:vAlign w:val="center"/>
          </w:tcPr>
          <w:p w14:paraId="4F42984E" w14:textId="77777777" w:rsidR="00920E0A" w:rsidRPr="00F110BC" w:rsidRDefault="00920E0A" w:rsidP="00920E0A">
            <w:pPr>
              <w:jc w:val="center"/>
              <w:rPr>
                <w:rFonts w:ascii="Times New Roman" w:hAnsi="Times New Roman" w:cs="Times New Roman"/>
                <w:sz w:val="24"/>
                <w:szCs w:val="24"/>
              </w:rPr>
            </w:pPr>
            <w:r w:rsidRPr="00F110BC">
              <w:rPr>
                <w:rFonts w:ascii="Times New Roman" w:hAnsi="Times New Roman" w:cs="Times New Roman"/>
                <w:sz w:val="24"/>
                <w:szCs w:val="24"/>
              </w:rPr>
              <w:t>1</w:t>
            </w:r>
            <w:r>
              <w:rPr>
                <w:rFonts w:ascii="Times New Roman" w:hAnsi="Times New Roman" w:cs="Times New Roman"/>
                <w:sz w:val="24"/>
                <w:szCs w:val="24"/>
              </w:rPr>
              <w:t>0</w:t>
            </w:r>
            <w:r w:rsidRPr="00F110BC">
              <w:rPr>
                <w:rFonts w:ascii="Times New Roman" w:hAnsi="Times New Roman" w:cs="Times New Roman"/>
                <w:sz w:val="24"/>
                <w:szCs w:val="24"/>
              </w:rPr>
              <w:t>.1</w:t>
            </w:r>
          </w:p>
        </w:tc>
        <w:tc>
          <w:tcPr>
            <w:tcW w:w="696" w:type="dxa"/>
            <w:gridSpan w:val="2"/>
            <w:vAlign w:val="center"/>
          </w:tcPr>
          <w:p w14:paraId="48D9D7D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839C4A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B39C59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X</w:t>
            </w:r>
            <w:r w:rsidRPr="000A32AC">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25EB9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6EF12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954C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6A97B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EB34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5846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58DB20C" w14:textId="77777777" w:rsidR="00920E0A" w:rsidRDefault="00920E0A" w:rsidP="00920E0A">
            <w:pPr>
              <w:jc w:val="center"/>
            </w:pPr>
            <w:r>
              <w:rPr>
                <w:rFonts w:ascii="Times New Roman" w:hAnsi="Times New Roman" w:cs="Times New Roman"/>
                <w:sz w:val="24"/>
                <w:szCs w:val="24"/>
              </w:rPr>
              <w:t>низкий</w:t>
            </w:r>
          </w:p>
        </w:tc>
      </w:tr>
      <w:tr w:rsidR="00920E0A" w14:paraId="636EE542" w14:textId="77777777" w:rsidTr="002D4A8F">
        <w:trPr>
          <w:trHeight w:val="703"/>
        </w:trPr>
        <w:tc>
          <w:tcPr>
            <w:tcW w:w="754" w:type="dxa"/>
            <w:vMerge w:val="restart"/>
          </w:tcPr>
          <w:p w14:paraId="5BA857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642E689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наличными денежными средствами и денежными средствами, предназначенными для осуществления расчетов </w:t>
            </w:r>
            <w:r>
              <w:rPr>
                <w:rFonts w:ascii="Times New Roman" w:hAnsi="Times New Roman" w:cs="Times New Roman"/>
                <w:sz w:val="24"/>
                <w:szCs w:val="24"/>
              </w:rPr>
              <w:br/>
              <w:t>по операциям, совершаемым с использованием платежных карт, участников системы казначейских платежей, лицевые счета которым открыты в МОУ ФК:</w:t>
            </w:r>
          </w:p>
        </w:tc>
      </w:tr>
      <w:tr w:rsidR="00920E0A" w14:paraId="54305E19" w14:textId="77777777" w:rsidTr="00BA7DF9">
        <w:trPr>
          <w:trHeight w:val="402"/>
        </w:trPr>
        <w:tc>
          <w:tcPr>
            <w:tcW w:w="754" w:type="dxa"/>
            <w:vMerge/>
          </w:tcPr>
          <w:p w14:paraId="305DF99B" w14:textId="77777777" w:rsidR="00920E0A" w:rsidRDefault="00920E0A" w:rsidP="00920E0A">
            <w:pPr>
              <w:jc w:val="center"/>
              <w:rPr>
                <w:rFonts w:ascii="Times New Roman" w:hAnsi="Times New Roman"/>
                <w:sz w:val="24"/>
                <w:szCs w:val="24"/>
              </w:rPr>
            </w:pPr>
          </w:p>
        </w:tc>
        <w:tc>
          <w:tcPr>
            <w:tcW w:w="695" w:type="dxa"/>
            <w:vAlign w:val="center"/>
          </w:tcPr>
          <w:p w14:paraId="203D86FA" w14:textId="77777777" w:rsidR="00920E0A" w:rsidRPr="00022324" w:rsidRDefault="00920E0A" w:rsidP="00920E0A">
            <w:pPr>
              <w:jc w:val="center"/>
              <w:rPr>
                <w:rFonts w:ascii="Times New Roman" w:hAnsi="Times New Roman" w:cs="Times New Roman"/>
                <w:sz w:val="24"/>
                <w:szCs w:val="24"/>
              </w:rPr>
            </w:pPr>
            <w:r w:rsidRPr="00022324">
              <w:rPr>
                <w:rFonts w:ascii="Times New Roman" w:hAnsi="Times New Roman" w:cs="Times New Roman"/>
                <w:sz w:val="24"/>
                <w:szCs w:val="24"/>
              </w:rPr>
              <w:t>1</w:t>
            </w:r>
            <w:r>
              <w:rPr>
                <w:rFonts w:ascii="Times New Roman" w:hAnsi="Times New Roman" w:cs="Times New Roman"/>
                <w:sz w:val="24"/>
                <w:szCs w:val="24"/>
              </w:rPr>
              <w:t>0</w:t>
            </w:r>
            <w:r w:rsidRPr="00022324">
              <w:rPr>
                <w:rFonts w:ascii="Times New Roman" w:hAnsi="Times New Roman" w:cs="Times New Roman"/>
                <w:sz w:val="24"/>
                <w:szCs w:val="24"/>
              </w:rPr>
              <w:t>.1</w:t>
            </w:r>
          </w:p>
        </w:tc>
        <w:tc>
          <w:tcPr>
            <w:tcW w:w="696" w:type="dxa"/>
            <w:gridSpan w:val="2"/>
            <w:vAlign w:val="center"/>
          </w:tcPr>
          <w:p w14:paraId="736FEC3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7C64AE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D33837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работы по получению денежных чековых книжек в учреждении Банка России и кредитных организациях, их учета и выдачи клиентам;</w:t>
            </w:r>
          </w:p>
        </w:tc>
        <w:tc>
          <w:tcPr>
            <w:tcW w:w="796" w:type="dxa"/>
            <w:vAlign w:val="center"/>
          </w:tcPr>
          <w:p w14:paraId="3C472B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14A41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8AE48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115648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BEAD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1661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79B198F" w14:textId="77777777" w:rsidR="00920E0A" w:rsidRDefault="00920E0A" w:rsidP="00920E0A">
            <w:pPr>
              <w:jc w:val="center"/>
            </w:pPr>
            <w:r>
              <w:rPr>
                <w:rFonts w:ascii="Times New Roman" w:hAnsi="Times New Roman" w:cs="Times New Roman"/>
                <w:sz w:val="24"/>
                <w:szCs w:val="24"/>
              </w:rPr>
              <w:t>низкий</w:t>
            </w:r>
          </w:p>
        </w:tc>
      </w:tr>
      <w:tr w:rsidR="00920E0A" w14:paraId="2075F007" w14:textId="77777777" w:rsidTr="00B457BD">
        <w:trPr>
          <w:trHeight w:val="176"/>
        </w:trPr>
        <w:tc>
          <w:tcPr>
            <w:tcW w:w="754" w:type="dxa"/>
            <w:vMerge/>
          </w:tcPr>
          <w:p w14:paraId="5E96D0D4" w14:textId="77777777" w:rsidR="00920E0A" w:rsidRDefault="00920E0A" w:rsidP="00920E0A">
            <w:pPr>
              <w:jc w:val="center"/>
              <w:rPr>
                <w:rFonts w:ascii="Times New Roman" w:hAnsi="Times New Roman"/>
                <w:sz w:val="24"/>
                <w:szCs w:val="24"/>
              </w:rPr>
            </w:pPr>
          </w:p>
        </w:tc>
        <w:tc>
          <w:tcPr>
            <w:tcW w:w="695" w:type="dxa"/>
            <w:vAlign w:val="center"/>
          </w:tcPr>
          <w:p w14:paraId="5AD6367F"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6F58C0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50A36A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3E03290"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формирования Бухгалтерской справки (код формы по ОКУД 0504833);</w:t>
            </w:r>
          </w:p>
        </w:tc>
        <w:tc>
          <w:tcPr>
            <w:tcW w:w="796" w:type="dxa"/>
            <w:vAlign w:val="center"/>
          </w:tcPr>
          <w:p w14:paraId="6B007C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CAC91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367EF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554E0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343C16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0026DC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6DDF0955" w14:textId="77777777" w:rsidR="00920E0A" w:rsidRDefault="00920E0A" w:rsidP="00920E0A">
            <w:pPr>
              <w:jc w:val="center"/>
            </w:pPr>
            <w:r>
              <w:rPr>
                <w:rFonts w:ascii="Times New Roman" w:hAnsi="Times New Roman" w:cs="Times New Roman"/>
                <w:sz w:val="24"/>
                <w:szCs w:val="24"/>
              </w:rPr>
              <w:t>средний</w:t>
            </w:r>
          </w:p>
        </w:tc>
      </w:tr>
      <w:tr w:rsidR="00920E0A" w14:paraId="55622A10" w14:textId="77777777" w:rsidTr="00AB4849">
        <w:trPr>
          <w:trHeight w:val="96"/>
        </w:trPr>
        <w:tc>
          <w:tcPr>
            <w:tcW w:w="754" w:type="dxa"/>
            <w:vMerge/>
          </w:tcPr>
          <w:p w14:paraId="6785FEDA" w14:textId="77777777" w:rsidR="00920E0A" w:rsidRDefault="00920E0A" w:rsidP="00920E0A">
            <w:pPr>
              <w:jc w:val="center"/>
              <w:rPr>
                <w:rFonts w:ascii="Times New Roman" w:hAnsi="Times New Roman" w:cs="Times New Roman"/>
                <w:sz w:val="24"/>
                <w:szCs w:val="24"/>
              </w:rPr>
            </w:pPr>
          </w:p>
        </w:tc>
        <w:tc>
          <w:tcPr>
            <w:tcW w:w="695" w:type="dxa"/>
            <w:vAlign w:val="center"/>
          </w:tcPr>
          <w:p w14:paraId="1A8EE7E2"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776298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C73DB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3C5D8FE"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несоблюдение порядка перечисления средств на счет, открытый МОУ ФК на балансовом счете </w:t>
            </w:r>
            <w:r>
              <w:rPr>
                <w:rFonts w:ascii="Times New Roman" w:hAnsi="Times New Roman" w:cs="Times New Roman"/>
                <w:sz w:val="24"/>
                <w:szCs w:val="24"/>
              </w:rPr>
              <w:br/>
              <w:t>№ 40116 «Средства для выдачи и внесения наличных денег и осуществления расчетов по отдельным операциям» (далее – счет № 40116);</w:t>
            </w:r>
          </w:p>
        </w:tc>
        <w:tc>
          <w:tcPr>
            <w:tcW w:w="796" w:type="dxa"/>
            <w:vAlign w:val="center"/>
          </w:tcPr>
          <w:p w14:paraId="782254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81DFB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36C8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A63A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D1194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8C23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94209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8038178" w14:textId="77777777" w:rsidTr="00F017FF">
        <w:trPr>
          <w:trHeight w:val="85"/>
        </w:trPr>
        <w:tc>
          <w:tcPr>
            <w:tcW w:w="754" w:type="dxa"/>
            <w:vMerge/>
          </w:tcPr>
          <w:p w14:paraId="31F488B2" w14:textId="77777777" w:rsidR="00920E0A" w:rsidRDefault="00920E0A" w:rsidP="00920E0A">
            <w:pPr>
              <w:jc w:val="center"/>
              <w:rPr>
                <w:rFonts w:ascii="Times New Roman" w:hAnsi="Times New Roman" w:cs="Times New Roman"/>
                <w:sz w:val="24"/>
                <w:szCs w:val="24"/>
              </w:rPr>
            </w:pPr>
          </w:p>
        </w:tc>
        <w:tc>
          <w:tcPr>
            <w:tcW w:w="695" w:type="dxa"/>
            <w:vAlign w:val="center"/>
          </w:tcPr>
          <w:p w14:paraId="0D2CE930"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0EFA85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BE8AE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88B6DB9"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несоблюдение правил обеспечения наличными денежными средствами</w:t>
            </w:r>
            <w:r>
              <w:rPr>
                <w:rFonts w:ascii="Times New Roman" w:eastAsia="Times New Roman" w:hAnsi="Times New Roman" w:cs="Times New Roman"/>
                <w:sz w:val="24"/>
                <w:szCs w:val="24"/>
                <w:lang w:eastAsia="ru-RU"/>
              </w:rPr>
              <w:t xml:space="preserve"> участников системы казначейских платежей</w:t>
            </w:r>
            <w:r>
              <w:rPr>
                <w:rFonts w:ascii="Times New Roman" w:hAnsi="Times New Roman" w:cs="Times New Roman"/>
                <w:sz w:val="24"/>
                <w:szCs w:val="24"/>
              </w:rPr>
              <w:t>;</w:t>
            </w:r>
          </w:p>
        </w:tc>
        <w:tc>
          <w:tcPr>
            <w:tcW w:w="796" w:type="dxa"/>
            <w:vAlign w:val="center"/>
          </w:tcPr>
          <w:p w14:paraId="47FD31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76CF0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42D7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46097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689EDFE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3200AB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5ECFE1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C33DD26" w14:textId="77777777" w:rsidTr="002D4A8F">
        <w:trPr>
          <w:trHeight w:val="246"/>
        </w:trPr>
        <w:tc>
          <w:tcPr>
            <w:tcW w:w="754" w:type="dxa"/>
            <w:vMerge/>
          </w:tcPr>
          <w:p w14:paraId="698AB667" w14:textId="77777777" w:rsidR="00920E0A" w:rsidRDefault="00920E0A" w:rsidP="00920E0A">
            <w:pPr>
              <w:jc w:val="center"/>
              <w:rPr>
                <w:rFonts w:ascii="Times New Roman" w:hAnsi="Times New Roman" w:cs="Times New Roman"/>
                <w:sz w:val="24"/>
                <w:szCs w:val="24"/>
              </w:rPr>
            </w:pPr>
          </w:p>
        </w:tc>
        <w:tc>
          <w:tcPr>
            <w:tcW w:w="695" w:type="dxa"/>
            <w:vAlign w:val="center"/>
          </w:tcPr>
          <w:p w14:paraId="09847725"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39DB85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5930A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5073AE0"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отсутствие в Комплексном договоре банковского обслуживания, Договоре банковского счета, заключенном между МОУ ФК и Центральным банком Российской </w:t>
            </w:r>
            <w:r>
              <w:rPr>
                <w:rFonts w:ascii="Times New Roman" w:hAnsi="Times New Roman" w:cs="Times New Roman"/>
                <w:sz w:val="24"/>
                <w:szCs w:val="24"/>
              </w:rPr>
              <w:lastRenderedPageBreak/>
              <w:t xml:space="preserve">Федерации или кредитной организацией, положений, </w:t>
            </w:r>
            <w:r>
              <w:rPr>
                <w:rFonts w:ascii="Times New Roman" w:eastAsia="Times New Roman" w:hAnsi="Times New Roman" w:cs="Times New Roman"/>
                <w:sz w:val="24"/>
                <w:szCs w:val="24"/>
                <w:lang w:eastAsia="ru-RU"/>
              </w:rPr>
              <w:t xml:space="preserve">установленных пунктом 4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утвержденных приказом Федерального казначейства от 15 мая 2020 г. </w:t>
            </w:r>
            <w:r>
              <w:rPr>
                <w:rFonts w:ascii="Times New Roman" w:eastAsia="Times New Roman" w:hAnsi="Times New Roman" w:cs="Times New Roman"/>
                <w:sz w:val="24"/>
                <w:szCs w:val="24"/>
                <w:lang w:eastAsia="ru-RU"/>
              </w:rPr>
              <w:br/>
              <w:t>№ 22н;</w:t>
            </w:r>
          </w:p>
        </w:tc>
        <w:tc>
          <w:tcPr>
            <w:tcW w:w="796" w:type="dxa"/>
            <w:vAlign w:val="center"/>
          </w:tcPr>
          <w:p w14:paraId="616A83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4E4F6D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1FDE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9A537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24FB2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66F44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5AB00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B5BCE15" w14:textId="77777777" w:rsidTr="005006D3">
        <w:trPr>
          <w:trHeight w:val="883"/>
        </w:trPr>
        <w:tc>
          <w:tcPr>
            <w:tcW w:w="754" w:type="dxa"/>
            <w:vMerge/>
          </w:tcPr>
          <w:p w14:paraId="1CB7EA3A" w14:textId="77777777" w:rsidR="00920E0A" w:rsidRDefault="00920E0A" w:rsidP="00920E0A">
            <w:pPr>
              <w:jc w:val="center"/>
              <w:rPr>
                <w:rFonts w:ascii="Times New Roman" w:hAnsi="Times New Roman" w:cs="Times New Roman"/>
                <w:sz w:val="24"/>
                <w:szCs w:val="24"/>
              </w:rPr>
            </w:pPr>
          </w:p>
        </w:tc>
        <w:tc>
          <w:tcPr>
            <w:tcW w:w="695" w:type="dxa"/>
            <w:vAlign w:val="center"/>
          </w:tcPr>
          <w:p w14:paraId="56A16A71" w14:textId="77777777" w:rsidR="00920E0A" w:rsidRPr="00022324"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10.1</w:t>
            </w:r>
          </w:p>
        </w:tc>
        <w:tc>
          <w:tcPr>
            <w:tcW w:w="696" w:type="dxa"/>
            <w:gridSpan w:val="2"/>
            <w:vAlign w:val="center"/>
          </w:tcPr>
          <w:p w14:paraId="097D53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804EF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055E6E0" w14:textId="77777777" w:rsidR="00920E0A" w:rsidRDefault="00920E0A" w:rsidP="00920E0A">
            <w:pPr>
              <w:jc w:val="both"/>
              <w:rPr>
                <w:rFonts w:ascii="Times New Roman" w:hAnsi="Times New Roman" w:cs="Times New Roman"/>
                <w:sz w:val="24"/>
                <w:szCs w:val="24"/>
              </w:rPr>
            </w:pPr>
            <w:r w:rsidRPr="000860B7">
              <w:rPr>
                <w:rFonts w:ascii="Times New Roman" w:hAnsi="Times New Roman" w:cs="Times New Roman"/>
                <w:sz w:val="24"/>
                <w:szCs w:val="24"/>
              </w:rPr>
              <w:t>несоблюдение порядка</w:t>
            </w:r>
            <w:r>
              <w:t xml:space="preserve"> </w:t>
            </w:r>
            <w:r w:rsidRPr="00D0649B">
              <w:rPr>
                <w:rFonts w:ascii="Times New Roman" w:hAnsi="Times New Roman" w:cs="Times New Roman"/>
                <w:sz w:val="24"/>
                <w:szCs w:val="24"/>
              </w:rPr>
              <w:t>прием</w:t>
            </w:r>
            <w:r>
              <w:rPr>
                <w:rFonts w:ascii="Times New Roman" w:hAnsi="Times New Roman" w:cs="Times New Roman"/>
                <w:sz w:val="24"/>
                <w:szCs w:val="24"/>
              </w:rPr>
              <w:t>а</w:t>
            </w:r>
            <w:r w:rsidRPr="00D0649B">
              <w:rPr>
                <w:rFonts w:ascii="Times New Roman" w:hAnsi="Times New Roman" w:cs="Times New Roman"/>
                <w:sz w:val="24"/>
                <w:szCs w:val="24"/>
              </w:rPr>
              <w:t xml:space="preserve"> Заявлений на получение карт (код формы </w:t>
            </w:r>
            <w:r>
              <w:rPr>
                <w:rFonts w:ascii="Times New Roman" w:hAnsi="Times New Roman" w:cs="Times New Roman"/>
                <w:sz w:val="24"/>
                <w:szCs w:val="24"/>
              </w:rPr>
              <w:br/>
            </w:r>
            <w:r w:rsidRPr="00D0649B">
              <w:rPr>
                <w:rFonts w:ascii="Times New Roman" w:hAnsi="Times New Roman" w:cs="Times New Roman"/>
                <w:sz w:val="24"/>
                <w:szCs w:val="24"/>
              </w:rPr>
              <w:t>по КФД</w:t>
            </w:r>
            <w:r>
              <w:rPr>
                <w:rFonts w:ascii="Times New Roman" w:hAnsi="Times New Roman" w:cs="Times New Roman"/>
                <w:sz w:val="24"/>
                <w:szCs w:val="24"/>
              </w:rPr>
              <w:t> </w:t>
            </w:r>
            <w:r w:rsidRPr="00D0649B">
              <w:rPr>
                <w:rFonts w:ascii="Times New Roman" w:hAnsi="Times New Roman" w:cs="Times New Roman"/>
                <w:sz w:val="24"/>
                <w:szCs w:val="24"/>
              </w:rPr>
              <w:t>0531247)</w:t>
            </w:r>
            <w:r>
              <w:rPr>
                <w:rFonts w:ascii="Times New Roman" w:hAnsi="Times New Roman" w:cs="Times New Roman"/>
                <w:sz w:val="24"/>
                <w:szCs w:val="24"/>
              </w:rPr>
              <w:t>;</w:t>
            </w:r>
          </w:p>
        </w:tc>
        <w:tc>
          <w:tcPr>
            <w:tcW w:w="796" w:type="dxa"/>
            <w:vAlign w:val="center"/>
          </w:tcPr>
          <w:p w14:paraId="5A871A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C044B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BDAD3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501EA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9D0F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7A0F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6BB52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03C559E7" w14:textId="77777777" w:rsidTr="00532EE3">
        <w:trPr>
          <w:trHeight w:val="895"/>
        </w:trPr>
        <w:tc>
          <w:tcPr>
            <w:tcW w:w="754" w:type="dxa"/>
            <w:vMerge/>
          </w:tcPr>
          <w:p w14:paraId="6BFDDF0E" w14:textId="77777777" w:rsidR="00920E0A" w:rsidRDefault="00920E0A" w:rsidP="00920E0A">
            <w:pPr>
              <w:jc w:val="center"/>
              <w:rPr>
                <w:rFonts w:ascii="Times New Roman" w:hAnsi="Times New Roman" w:cs="Times New Roman"/>
                <w:sz w:val="24"/>
                <w:szCs w:val="24"/>
              </w:rPr>
            </w:pPr>
          </w:p>
        </w:tc>
        <w:tc>
          <w:tcPr>
            <w:tcW w:w="695" w:type="dxa"/>
            <w:shd w:val="clear" w:color="auto" w:fill="auto"/>
            <w:vAlign w:val="center"/>
          </w:tcPr>
          <w:p w14:paraId="05631DB7" w14:textId="77777777" w:rsidR="00920E0A" w:rsidRPr="00532EE3" w:rsidRDefault="00920E0A" w:rsidP="00920E0A">
            <w:pPr>
              <w:jc w:val="center"/>
              <w:rPr>
                <w:rFonts w:ascii="Times New Roman" w:hAnsi="Times New Roman" w:cs="Times New Roman"/>
                <w:sz w:val="24"/>
                <w:szCs w:val="24"/>
                <w:lang w:val="en-US"/>
              </w:rPr>
            </w:pPr>
            <w:r w:rsidRPr="00532EE3">
              <w:rPr>
                <w:rFonts w:ascii="Times New Roman" w:hAnsi="Times New Roman" w:cs="Times New Roman"/>
                <w:sz w:val="24"/>
                <w:szCs w:val="24"/>
                <w:lang w:val="en-US"/>
              </w:rPr>
              <w:t>1</w:t>
            </w:r>
            <w:r w:rsidRPr="00532EE3">
              <w:rPr>
                <w:rFonts w:ascii="Times New Roman" w:hAnsi="Times New Roman" w:cs="Times New Roman"/>
                <w:sz w:val="24"/>
                <w:szCs w:val="24"/>
              </w:rPr>
              <w:t>0</w:t>
            </w:r>
            <w:r w:rsidRPr="00532EE3">
              <w:rPr>
                <w:rFonts w:ascii="Times New Roman" w:hAnsi="Times New Roman" w:cs="Times New Roman"/>
                <w:sz w:val="24"/>
                <w:szCs w:val="24"/>
                <w:lang w:val="en-US"/>
              </w:rPr>
              <w:t>.1</w:t>
            </w:r>
          </w:p>
        </w:tc>
        <w:tc>
          <w:tcPr>
            <w:tcW w:w="696" w:type="dxa"/>
            <w:gridSpan w:val="2"/>
            <w:shd w:val="clear" w:color="auto" w:fill="auto"/>
            <w:vAlign w:val="center"/>
          </w:tcPr>
          <w:p w14:paraId="4677B23F"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5</w:t>
            </w:r>
          </w:p>
        </w:tc>
        <w:tc>
          <w:tcPr>
            <w:tcW w:w="574" w:type="dxa"/>
            <w:shd w:val="clear" w:color="auto" w:fill="auto"/>
            <w:vAlign w:val="center"/>
          </w:tcPr>
          <w:p w14:paraId="78FE00A3"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7</w:t>
            </w:r>
          </w:p>
        </w:tc>
        <w:tc>
          <w:tcPr>
            <w:tcW w:w="5274" w:type="dxa"/>
            <w:shd w:val="clear" w:color="auto" w:fill="auto"/>
            <w:vAlign w:val="center"/>
          </w:tcPr>
          <w:p w14:paraId="436B60AE" w14:textId="49AE5BEB" w:rsidR="00920E0A" w:rsidRPr="00532EE3" w:rsidRDefault="00920E0A" w:rsidP="00953D92">
            <w:pPr>
              <w:jc w:val="both"/>
              <w:rPr>
                <w:rFonts w:ascii="Times New Roman" w:hAnsi="Times New Roman" w:cs="Times New Roman"/>
                <w:b/>
                <w:sz w:val="24"/>
                <w:szCs w:val="24"/>
              </w:rPr>
            </w:pPr>
            <w:r w:rsidRPr="00532EE3">
              <w:rPr>
                <w:rFonts w:ascii="Times New Roman" w:hAnsi="Times New Roman" w:cs="Times New Roman"/>
                <w:sz w:val="24"/>
                <w:szCs w:val="24"/>
              </w:rPr>
              <w:t>несоблюдение порядка формирования Реестра на выпуск карт и направления его в кредитную организацию;</w:t>
            </w:r>
          </w:p>
        </w:tc>
        <w:tc>
          <w:tcPr>
            <w:tcW w:w="796" w:type="dxa"/>
            <w:shd w:val="clear" w:color="auto" w:fill="auto"/>
            <w:vAlign w:val="center"/>
          </w:tcPr>
          <w:p w14:paraId="0968C99B"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w:t>
            </w:r>
          </w:p>
        </w:tc>
        <w:tc>
          <w:tcPr>
            <w:tcW w:w="763" w:type="dxa"/>
            <w:shd w:val="clear" w:color="auto" w:fill="auto"/>
            <w:vAlign w:val="center"/>
          </w:tcPr>
          <w:p w14:paraId="140B0359"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Х</w:t>
            </w:r>
          </w:p>
        </w:tc>
        <w:tc>
          <w:tcPr>
            <w:tcW w:w="785" w:type="dxa"/>
            <w:shd w:val="clear" w:color="auto" w:fill="auto"/>
            <w:vAlign w:val="center"/>
          </w:tcPr>
          <w:p w14:paraId="058C1E1D"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w:t>
            </w:r>
          </w:p>
        </w:tc>
        <w:tc>
          <w:tcPr>
            <w:tcW w:w="741" w:type="dxa"/>
            <w:shd w:val="clear" w:color="auto" w:fill="auto"/>
            <w:vAlign w:val="center"/>
          </w:tcPr>
          <w:p w14:paraId="6B6BFB86"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Х</w:t>
            </w:r>
          </w:p>
        </w:tc>
        <w:tc>
          <w:tcPr>
            <w:tcW w:w="763" w:type="dxa"/>
            <w:shd w:val="clear" w:color="auto" w:fill="auto"/>
            <w:vAlign w:val="center"/>
          </w:tcPr>
          <w:p w14:paraId="289D3E57"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w:t>
            </w:r>
          </w:p>
        </w:tc>
        <w:tc>
          <w:tcPr>
            <w:tcW w:w="785" w:type="dxa"/>
            <w:shd w:val="clear" w:color="auto" w:fill="auto"/>
            <w:vAlign w:val="center"/>
          </w:tcPr>
          <w:p w14:paraId="336D506B"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w:t>
            </w:r>
          </w:p>
        </w:tc>
        <w:tc>
          <w:tcPr>
            <w:tcW w:w="1571" w:type="dxa"/>
            <w:shd w:val="clear" w:color="auto" w:fill="auto"/>
            <w:vAlign w:val="center"/>
          </w:tcPr>
          <w:p w14:paraId="03B2F749" w14:textId="77777777" w:rsidR="00920E0A" w:rsidRPr="00532EE3" w:rsidRDefault="00920E0A" w:rsidP="00920E0A">
            <w:pPr>
              <w:jc w:val="center"/>
              <w:rPr>
                <w:rFonts w:ascii="Times New Roman" w:hAnsi="Times New Roman" w:cs="Times New Roman"/>
                <w:sz w:val="24"/>
                <w:szCs w:val="24"/>
              </w:rPr>
            </w:pPr>
            <w:r w:rsidRPr="00532EE3">
              <w:rPr>
                <w:rFonts w:ascii="Times New Roman" w:hAnsi="Times New Roman" w:cs="Times New Roman"/>
                <w:sz w:val="24"/>
                <w:szCs w:val="24"/>
              </w:rPr>
              <w:t>средний</w:t>
            </w:r>
          </w:p>
        </w:tc>
      </w:tr>
      <w:tr w:rsidR="00920E0A" w14:paraId="60EB264A" w14:textId="77777777" w:rsidTr="00E023D8">
        <w:trPr>
          <w:trHeight w:val="654"/>
        </w:trPr>
        <w:tc>
          <w:tcPr>
            <w:tcW w:w="754" w:type="dxa"/>
            <w:vMerge/>
          </w:tcPr>
          <w:p w14:paraId="4516B71A" w14:textId="77777777" w:rsidR="00920E0A" w:rsidRDefault="00920E0A" w:rsidP="00920E0A">
            <w:pPr>
              <w:jc w:val="center"/>
              <w:rPr>
                <w:rFonts w:ascii="Times New Roman" w:hAnsi="Times New Roman" w:cs="Times New Roman"/>
                <w:sz w:val="24"/>
                <w:szCs w:val="24"/>
              </w:rPr>
            </w:pPr>
          </w:p>
        </w:tc>
        <w:tc>
          <w:tcPr>
            <w:tcW w:w="695" w:type="dxa"/>
            <w:vAlign w:val="center"/>
          </w:tcPr>
          <w:p w14:paraId="137B4587" w14:textId="77777777" w:rsidR="00920E0A" w:rsidRPr="00E14F8F" w:rsidRDefault="00920E0A" w:rsidP="00920E0A">
            <w:pPr>
              <w:jc w:val="center"/>
              <w:rPr>
                <w:rFonts w:ascii="Times New Roman" w:hAnsi="Times New Roman" w:cs="Times New Roman"/>
                <w:sz w:val="24"/>
                <w:szCs w:val="24"/>
              </w:rPr>
            </w:pPr>
            <w:r w:rsidRPr="00E14F8F">
              <w:rPr>
                <w:rFonts w:ascii="Times New Roman" w:hAnsi="Times New Roman" w:cs="Times New Roman"/>
                <w:sz w:val="24"/>
                <w:szCs w:val="24"/>
              </w:rPr>
              <w:t>1</w:t>
            </w:r>
            <w:r>
              <w:rPr>
                <w:rFonts w:ascii="Times New Roman" w:hAnsi="Times New Roman" w:cs="Times New Roman"/>
                <w:sz w:val="24"/>
                <w:szCs w:val="24"/>
              </w:rPr>
              <w:t>0</w:t>
            </w:r>
            <w:r w:rsidRPr="00E14F8F">
              <w:rPr>
                <w:rFonts w:ascii="Times New Roman" w:hAnsi="Times New Roman" w:cs="Times New Roman"/>
                <w:sz w:val="24"/>
                <w:szCs w:val="24"/>
              </w:rPr>
              <w:t>.1</w:t>
            </w:r>
          </w:p>
        </w:tc>
        <w:tc>
          <w:tcPr>
            <w:tcW w:w="696" w:type="dxa"/>
            <w:gridSpan w:val="2"/>
            <w:vAlign w:val="center"/>
          </w:tcPr>
          <w:p w14:paraId="7B2700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25640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62006584" w14:textId="2EE65934"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несоблюдение порядка ведения </w:t>
            </w:r>
            <w:r>
              <w:rPr>
                <w:rFonts w:ascii="Times New Roman" w:eastAsia="Times New Roman" w:hAnsi="Times New Roman" w:cs="Times New Roman"/>
                <w:sz w:val="24"/>
                <w:szCs w:val="24"/>
                <w:lang w:eastAsia="ru-RU"/>
              </w:rPr>
              <w:t>Журнала регистрации бланков денежных чековых книжек (код формы по КФД 0531241)</w:t>
            </w:r>
            <w:r>
              <w:rPr>
                <w:rFonts w:ascii="Times New Roman" w:hAnsi="Times New Roman" w:cs="Times New Roman"/>
                <w:sz w:val="24"/>
                <w:szCs w:val="24"/>
              </w:rPr>
              <w:t>;</w:t>
            </w:r>
          </w:p>
        </w:tc>
        <w:tc>
          <w:tcPr>
            <w:tcW w:w="796" w:type="dxa"/>
            <w:vAlign w:val="center"/>
          </w:tcPr>
          <w:p w14:paraId="444354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0E24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98F0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158A6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0EDEC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A6B1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FFF51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A4FF097" w14:textId="77777777" w:rsidTr="00BE5967">
        <w:trPr>
          <w:trHeight w:val="109"/>
        </w:trPr>
        <w:tc>
          <w:tcPr>
            <w:tcW w:w="754" w:type="dxa"/>
            <w:vMerge/>
          </w:tcPr>
          <w:p w14:paraId="3828C371" w14:textId="77777777" w:rsidR="00920E0A" w:rsidRDefault="00920E0A" w:rsidP="00920E0A">
            <w:pPr>
              <w:jc w:val="center"/>
              <w:rPr>
                <w:rFonts w:ascii="Times New Roman" w:hAnsi="Times New Roman" w:cs="Times New Roman"/>
                <w:sz w:val="24"/>
                <w:szCs w:val="24"/>
              </w:rPr>
            </w:pPr>
          </w:p>
        </w:tc>
        <w:tc>
          <w:tcPr>
            <w:tcW w:w="695" w:type="dxa"/>
            <w:vAlign w:val="center"/>
          </w:tcPr>
          <w:p w14:paraId="0EDEA8BC"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0EFBF0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23C39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0B8972FC" w14:textId="5A0658DB" w:rsidR="00920E0A" w:rsidRPr="00D05418" w:rsidRDefault="00E100A2" w:rsidP="00920E0A">
            <w:pPr>
              <w:jc w:val="both"/>
              <w:rPr>
                <w:rFonts w:ascii="Times New Roman" w:hAnsi="Times New Roman" w:cs="Times New Roman"/>
                <w:b/>
                <w:sz w:val="24"/>
                <w:szCs w:val="24"/>
              </w:rPr>
            </w:pPr>
            <w:r w:rsidRPr="00E023D8">
              <w:rPr>
                <w:rFonts w:ascii="Times New Roman" w:hAnsi="Times New Roman" w:cs="Times New Roman"/>
                <w:sz w:val="24"/>
                <w:szCs w:val="24"/>
              </w:rPr>
              <w:t>несоблюдение порядка формирования и несвоевременность предоставления клиентам Ведомости операций уполномоченного подразделения (удаленного клиента) участника бюджетного процесса с денежными средствами (код формы по КФД 0531244) (</w:t>
            </w:r>
            <w:hyperlink r:id="rId7" w:history="1">
              <w:r w:rsidRPr="00E023D8">
                <w:rPr>
                  <w:rFonts w:ascii="Times New Roman" w:hAnsi="Times New Roman" w:cs="Times New Roman"/>
                  <w:sz w:val="24"/>
                  <w:szCs w:val="24"/>
                </w:rPr>
                <w:t>Ведомости</w:t>
              </w:r>
            </w:hyperlink>
            <w:r w:rsidRPr="00E023D8">
              <w:rPr>
                <w:rFonts w:ascii="Times New Roman" w:hAnsi="Times New Roman" w:cs="Times New Roman"/>
                <w:sz w:val="24"/>
                <w:szCs w:val="24"/>
              </w:rPr>
              <w:t xml:space="preserve"> операций уполномоченного подразделения </w:t>
            </w:r>
            <w:r w:rsidRPr="00E023D8">
              <w:rPr>
                <w:rFonts w:ascii="Times New Roman" w:hAnsi="Times New Roman" w:cs="Times New Roman"/>
                <w:sz w:val="24"/>
                <w:szCs w:val="24"/>
              </w:rPr>
              <w:lastRenderedPageBreak/>
              <w:t>(удаленного клиента) получателя средств из бюджета с денежными средс</w:t>
            </w:r>
            <w:r w:rsidR="00E023D8">
              <w:rPr>
                <w:rFonts w:ascii="Times New Roman" w:hAnsi="Times New Roman" w:cs="Times New Roman"/>
                <w:sz w:val="24"/>
                <w:szCs w:val="24"/>
              </w:rPr>
              <w:t>твами (код формы по КФД 0531245</w:t>
            </w:r>
            <w:r w:rsidRPr="00E023D8">
              <w:rPr>
                <w:rFonts w:ascii="Times New Roman" w:hAnsi="Times New Roman" w:cs="Times New Roman"/>
                <w:sz w:val="24"/>
                <w:szCs w:val="24"/>
              </w:rPr>
              <w:t>)</w:t>
            </w:r>
            <w:r w:rsidR="00920E0A" w:rsidRPr="00E100A2">
              <w:rPr>
                <w:rFonts w:ascii="Times New Roman" w:hAnsi="Times New Roman" w:cs="Times New Roman"/>
                <w:sz w:val="24"/>
                <w:szCs w:val="24"/>
              </w:rPr>
              <w:t>;</w:t>
            </w:r>
          </w:p>
        </w:tc>
        <w:tc>
          <w:tcPr>
            <w:tcW w:w="796" w:type="dxa"/>
            <w:vAlign w:val="center"/>
          </w:tcPr>
          <w:p w14:paraId="330CD9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0F0201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B0B4B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B5CFC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194D4D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45AA8C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3AECD2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2DE753E5" w14:textId="77777777" w:rsidTr="00E023D8">
        <w:trPr>
          <w:trHeight w:val="1819"/>
        </w:trPr>
        <w:tc>
          <w:tcPr>
            <w:tcW w:w="754" w:type="dxa"/>
            <w:vMerge/>
          </w:tcPr>
          <w:p w14:paraId="57CD956A" w14:textId="77777777" w:rsidR="00920E0A" w:rsidRDefault="00920E0A" w:rsidP="00920E0A">
            <w:pPr>
              <w:jc w:val="center"/>
              <w:rPr>
                <w:rFonts w:ascii="Times New Roman" w:hAnsi="Times New Roman" w:cs="Times New Roman"/>
                <w:sz w:val="24"/>
                <w:szCs w:val="24"/>
              </w:rPr>
            </w:pPr>
          </w:p>
        </w:tc>
        <w:tc>
          <w:tcPr>
            <w:tcW w:w="695" w:type="dxa"/>
            <w:vAlign w:val="center"/>
          </w:tcPr>
          <w:p w14:paraId="04E9E512" w14:textId="77777777" w:rsidR="00920E0A" w:rsidRPr="000A32AC"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1C0583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A99A7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13BB5B3A"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 xml:space="preserve">и несвоевременное предоставление клиентам Сведений об операциях, совершаемых </w:t>
            </w:r>
            <w:r>
              <w:rPr>
                <w:rFonts w:ascii="Times New Roman" w:hAnsi="Times New Roman" w:cs="Times New Roman"/>
                <w:sz w:val="24"/>
                <w:szCs w:val="24"/>
              </w:rPr>
              <w:br/>
              <w:t xml:space="preserve">с использованием карт </w:t>
            </w:r>
            <w:r>
              <w:rPr>
                <w:rFonts w:ascii="Times New Roman" w:eastAsia="Times New Roman" w:hAnsi="Times New Roman" w:cs="Times New Roman"/>
                <w:sz w:val="24"/>
                <w:szCs w:val="24"/>
                <w:lang w:eastAsia="ru-RU"/>
              </w:rPr>
              <w:t>(код формы по КФД 0531246)</w:t>
            </w:r>
            <w:r>
              <w:rPr>
                <w:rFonts w:ascii="Times New Roman" w:hAnsi="Times New Roman" w:cs="Times New Roman"/>
                <w:sz w:val="24"/>
                <w:szCs w:val="24"/>
              </w:rPr>
              <w:t xml:space="preserve"> (при получении соответствующей информации от кредитной организации);</w:t>
            </w:r>
          </w:p>
        </w:tc>
        <w:tc>
          <w:tcPr>
            <w:tcW w:w="796" w:type="dxa"/>
            <w:vAlign w:val="center"/>
          </w:tcPr>
          <w:p w14:paraId="15A77A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0E27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B1845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D3C5F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603386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33BE861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2F2B5E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668E087" w14:textId="77777777" w:rsidTr="00E023D8">
        <w:trPr>
          <w:trHeight w:val="1265"/>
        </w:trPr>
        <w:tc>
          <w:tcPr>
            <w:tcW w:w="754" w:type="dxa"/>
            <w:vMerge/>
          </w:tcPr>
          <w:p w14:paraId="1E8A3F13" w14:textId="77777777" w:rsidR="00920E0A" w:rsidRDefault="00920E0A" w:rsidP="00920E0A">
            <w:pPr>
              <w:jc w:val="center"/>
              <w:rPr>
                <w:rFonts w:ascii="Times New Roman" w:hAnsi="Times New Roman" w:cs="Times New Roman"/>
                <w:sz w:val="24"/>
                <w:szCs w:val="24"/>
              </w:rPr>
            </w:pPr>
          </w:p>
        </w:tc>
        <w:tc>
          <w:tcPr>
            <w:tcW w:w="695" w:type="dxa"/>
            <w:vAlign w:val="center"/>
          </w:tcPr>
          <w:p w14:paraId="38A28F4C" w14:textId="77777777" w:rsidR="00920E0A" w:rsidRPr="0013605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10.1</w:t>
            </w:r>
          </w:p>
        </w:tc>
        <w:tc>
          <w:tcPr>
            <w:tcW w:w="696" w:type="dxa"/>
            <w:gridSpan w:val="2"/>
            <w:vAlign w:val="center"/>
          </w:tcPr>
          <w:p w14:paraId="4F6036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923D2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2E4DA6E0" w14:textId="77777777" w:rsidR="00920E0A" w:rsidRPr="00081062"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приема Расшифровки сумм неиспользованных (внесенных через банкомат или пункт выдачи наличных денежных средств) средств (код формы по КФД 0531251)</w:t>
            </w:r>
            <w:r w:rsidRPr="0013605A">
              <w:rPr>
                <w:rFonts w:ascii="Times New Roman" w:hAnsi="Times New Roman" w:cs="Times New Roman"/>
                <w:sz w:val="24"/>
                <w:szCs w:val="24"/>
              </w:rPr>
              <w:t>;</w:t>
            </w:r>
          </w:p>
        </w:tc>
        <w:tc>
          <w:tcPr>
            <w:tcW w:w="796" w:type="dxa"/>
            <w:vAlign w:val="center"/>
          </w:tcPr>
          <w:p w14:paraId="7407A7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4A1A3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81B7A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138009B"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63" w:type="dxa"/>
            <w:vAlign w:val="center"/>
          </w:tcPr>
          <w:p w14:paraId="1C7C0E4E"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785" w:type="dxa"/>
            <w:vAlign w:val="center"/>
          </w:tcPr>
          <w:p w14:paraId="5E3D9190"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571" w:type="dxa"/>
            <w:vAlign w:val="center"/>
          </w:tcPr>
          <w:p w14:paraId="7B0629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2E0A25ED" w14:textId="77777777" w:rsidTr="00E023D8">
        <w:trPr>
          <w:trHeight w:val="985"/>
        </w:trPr>
        <w:tc>
          <w:tcPr>
            <w:tcW w:w="754" w:type="dxa"/>
            <w:vMerge/>
          </w:tcPr>
          <w:p w14:paraId="707A6D16" w14:textId="77777777" w:rsidR="00920E0A" w:rsidRDefault="00920E0A" w:rsidP="00920E0A">
            <w:pPr>
              <w:jc w:val="center"/>
              <w:rPr>
                <w:rFonts w:ascii="Times New Roman" w:hAnsi="Times New Roman" w:cs="Times New Roman"/>
                <w:sz w:val="24"/>
                <w:szCs w:val="24"/>
              </w:rPr>
            </w:pPr>
          </w:p>
        </w:tc>
        <w:tc>
          <w:tcPr>
            <w:tcW w:w="695" w:type="dxa"/>
            <w:vAlign w:val="center"/>
          </w:tcPr>
          <w:p w14:paraId="23B7E1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10.1</w:t>
            </w:r>
          </w:p>
        </w:tc>
        <w:tc>
          <w:tcPr>
            <w:tcW w:w="696" w:type="dxa"/>
            <w:gridSpan w:val="2"/>
            <w:vAlign w:val="center"/>
          </w:tcPr>
          <w:p w14:paraId="604827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B2D3E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274" w:type="dxa"/>
            <w:vAlign w:val="center"/>
          </w:tcPr>
          <w:p w14:paraId="21C9FE9D" w14:textId="77777777" w:rsidR="00920E0A" w:rsidRPr="003673AD"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несоблюдение порядка перечисления средств со счета, открытого МОУ ФК на балансовом счете № 40116</w:t>
            </w:r>
            <w:r w:rsidRPr="0013605A">
              <w:rPr>
                <w:rFonts w:ascii="Times New Roman" w:hAnsi="Times New Roman" w:cs="Times New Roman"/>
                <w:sz w:val="24"/>
                <w:szCs w:val="24"/>
              </w:rPr>
              <w:t>;</w:t>
            </w:r>
          </w:p>
        </w:tc>
        <w:tc>
          <w:tcPr>
            <w:tcW w:w="796" w:type="dxa"/>
            <w:vAlign w:val="center"/>
          </w:tcPr>
          <w:p w14:paraId="5D3994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4FDB0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37BC7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EAB1BE5"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Х</w:t>
            </w:r>
          </w:p>
        </w:tc>
        <w:tc>
          <w:tcPr>
            <w:tcW w:w="763" w:type="dxa"/>
            <w:vAlign w:val="center"/>
          </w:tcPr>
          <w:p w14:paraId="5559DF6E"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iCs/>
                <w:sz w:val="24"/>
                <w:szCs w:val="24"/>
              </w:rPr>
              <w:t>–</w:t>
            </w:r>
          </w:p>
        </w:tc>
        <w:tc>
          <w:tcPr>
            <w:tcW w:w="785" w:type="dxa"/>
            <w:vAlign w:val="center"/>
          </w:tcPr>
          <w:p w14:paraId="73DD647C"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571" w:type="dxa"/>
            <w:vAlign w:val="center"/>
          </w:tcPr>
          <w:p w14:paraId="0F64ED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4117B6A4" w14:textId="77777777" w:rsidTr="00E023D8">
        <w:trPr>
          <w:trHeight w:val="713"/>
        </w:trPr>
        <w:tc>
          <w:tcPr>
            <w:tcW w:w="754" w:type="dxa"/>
            <w:vMerge/>
          </w:tcPr>
          <w:p w14:paraId="565DBEFA" w14:textId="77777777" w:rsidR="00920E0A" w:rsidRDefault="00920E0A" w:rsidP="00920E0A">
            <w:pPr>
              <w:jc w:val="center"/>
              <w:rPr>
                <w:rFonts w:ascii="Times New Roman" w:hAnsi="Times New Roman" w:cs="Times New Roman"/>
                <w:sz w:val="24"/>
                <w:szCs w:val="24"/>
              </w:rPr>
            </w:pPr>
          </w:p>
        </w:tc>
        <w:tc>
          <w:tcPr>
            <w:tcW w:w="695" w:type="dxa"/>
            <w:vAlign w:val="center"/>
          </w:tcPr>
          <w:p w14:paraId="65745A67" w14:textId="77777777" w:rsidR="00920E0A" w:rsidRPr="00851F3D" w:rsidRDefault="00920E0A" w:rsidP="00920E0A">
            <w:pPr>
              <w:jc w:val="center"/>
              <w:rPr>
                <w:rFonts w:ascii="Times New Roman" w:hAnsi="Times New Roman" w:cs="Times New Roman"/>
                <w:sz w:val="24"/>
                <w:szCs w:val="24"/>
              </w:rPr>
            </w:pPr>
            <w:r w:rsidRPr="00851F3D">
              <w:rPr>
                <w:rFonts w:ascii="Times New Roman" w:hAnsi="Times New Roman" w:cs="Times New Roman"/>
                <w:sz w:val="24"/>
                <w:szCs w:val="24"/>
              </w:rPr>
              <w:t>1</w:t>
            </w:r>
            <w:r>
              <w:rPr>
                <w:rFonts w:ascii="Times New Roman" w:hAnsi="Times New Roman" w:cs="Times New Roman"/>
                <w:sz w:val="24"/>
                <w:szCs w:val="24"/>
              </w:rPr>
              <w:t>0</w:t>
            </w:r>
            <w:r w:rsidRPr="00851F3D">
              <w:rPr>
                <w:rFonts w:ascii="Times New Roman" w:hAnsi="Times New Roman" w:cs="Times New Roman"/>
                <w:sz w:val="24"/>
                <w:szCs w:val="24"/>
              </w:rPr>
              <w:t>.1</w:t>
            </w:r>
          </w:p>
        </w:tc>
        <w:tc>
          <w:tcPr>
            <w:tcW w:w="696" w:type="dxa"/>
            <w:gridSpan w:val="2"/>
            <w:vAlign w:val="center"/>
          </w:tcPr>
          <w:p w14:paraId="3BBD1C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0FF0B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274" w:type="dxa"/>
            <w:vAlign w:val="center"/>
          </w:tcPr>
          <w:p w14:paraId="33599F0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X</w:t>
            </w:r>
            <w:r w:rsidRPr="000A32AC">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0371E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D8B5C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7356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1C936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F39BE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51ECF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2FCA3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886799A" w14:textId="77777777" w:rsidTr="00E023D8">
        <w:trPr>
          <w:trHeight w:val="490"/>
        </w:trPr>
        <w:tc>
          <w:tcPr>
            <w:tcW w:w="754" w:type="dxa"/>
            <w:vMerge w:val="restart"/>
          </w:tcPr>
          <w:p w14:paraId="45C68413" w14:textId="77777777" w:rsidR="00920E0A" w:rsidRDefault="00920E0A" w:rsidP="00920E0A">
            <w:pPr>
              <w:jc w:val="center"/>
            </w:pPr>
            <w:r>
              <w:rPr>
                <w:rFonts w:ascii="Times New Roman" w:hAnsi="Times New Roman" w:cs="Times New Roman"/>
                <w:sz w:val="24"/>
                <w:szCs w:val="24"/>
              </w:rPr>
              <w:t>6.</w:t>
            </w:r>
          </w:p>
        </w:tc>
        <w:tc>
          <w:tcPr>
            <w:tcW w:w="13443" w:type="dxa"/>
            <w:gridSpan w:val="12"/>
            <w:vAlign w:val="center"/>
          </w:tcPr>
          <w:p w14:paraId="6BC5A637" w14:textId="4D13FE95" w:rsidR="00920E0A" w:rsidRPr="00901F9B"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средств, поступивших в соответствии с Консолидированной заявкой на казначейский счет для осуществления </w:t>
            </w:r>
            <w:r w:rsidR="00D56C1C">
              <w:rPr>
                <w:rFonts w:ascii="Times New Roman" w:hAnsi="Times New Roman" w:cs="Times New Roman"/>
                <w:sz w:val="24"/>
                <w:szCs w:val="24"/>
              </w:rPr>
              <w:br/>
            </w:r>
            <w:r>
              <w:rPr>
                <w:rFonts w:ascii="Times New Roman" w:hAnsi="Times New Roman" w:cs="Times New Roman"/>
                <w:sz w:val="24"/>
                <w:szCs w:val="24"/>
              </w:rPr>
              <w:t xml:space="preserve">и отражения операций по учету и распределению поступлений (далее – счет 3100) и единый счет федерального бюджета </w:t>
            </w:r>
            <w:r>
              <w:rPr>
                <w:rFonts w:ascii="Times New Roman" w:hAnsi="Times New Roman" w:cs="Times New Roman"/>
                <w:sz w:val="24"/>
                <w:szCs w:val="24"/>
              </w:rPr>
              <w:br/>
              <w:t xml:space="preserve">(далее – счет 3211), открытые в МОУ ФК: </w:t>
            </w:r>
          </w:p>
        </w:tc>
      </w:tr>
      <w:tr w:rsidR="00920E0A" w14:paraId="08221DBF" w14:textId="77777777" w:rsidTr="00E023D8">
        <w:trPr>
          <w:trHeight w:val="85"/>
        </w:trPr>
        <w:tc>
          <w:tcPr>
            <w:tcW w:w="754" w:type="dxa"/>
            <w:vMerge/>
          </w:tcPr>
          <w:p w14:paraId="79F3D8E4" w14:textId="77777777" w:rsidR="00920E0A" w:rsidRDefault="00920E0A" w:rsidP="00920E0A">
            <w:pPr>
              <w:jc w:val="center"/>
              <w:rPr>
                <w:rFonts w:ascii="Times New Roman" w:hAnsi="Times New Roman"/>
                <w:sz w:val="24"/>
                <w:szCs w:val="24"/>
              </w:rPr>
            </w:pPr>
          </w:p>
        </w:tc>
        <w:tc>
          <w:tcPr>
            <w:tcW w:w="695" w:type="dxa"/>
            <w:vAlign w:val="center"/>
          </w:tcPr>
          <w:p w14:paraId="1AD49BC4" w14:textId="77777777" w:rsidR="00920E0A" w:rsidRPr="00851F3D" w:rsidRDefault="00920E0A" w:rsidP="00920E0A">
            <w:pPr>
              <w:jc w:val="center"/>
              <w:rPr>
                <w:rFonts w:ascii="Times New Roman" w:hAnsi="Times New Roman" w:cs="Times New Roman"/>
                <w:sz w:val="24"/>
                <w:szCs w:val="24"/>
              </w:rPr>
            </w:pPr>
            <w:r w:rsidRPr="00851F3D">
              <w:rPr>
                <w:rFonts w:ascii="Times New Roman" w:hAnsi="Times New Roman" w:cs="Times New Roman"/>
                <w:sz w:val="24"/>
                <w:szCs w:val="24"/>
              </w:rPr>
              <w:t>1</w:t>
            </w:r>
            <w:r>
              <w:rPr>
                <w:rFonts w:ascii="Times New Roman" w:hAnsi="Times New Roman" w:cs="Times New Roman"/>
                <w:sz w:val="24"/>
                <w:szCs w:val="24"/>
              </w:rPr>
              <w:t>0</w:t>
            </w:r>
            <w:r w:rsidRPr="00851F3D">
              <w:rPr>
                <w:rFonts w:ascii="Times New Roman" w:hAnsi="Times New Roman" w:cs="Times New Roman"/>
                <w:sz w:val="24"/>
                <w:szCs w:val="24"/>
              </w:rPr>
              <w:t>.1</w:t>
            </w:r>
          </w:p>
        </w:tc>
        <w:tc>
          <w:tcPr>
            <w:tcW w:w="696" w:type="dxa"/>
            <w:gridSpan w:val="2"/>
            <w:vAlign w:val="center"/>
          </w:tcPr>
          <w:p w14:paraId="6968684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575168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7ED1ADE"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несоответствие суммы, указанной </w:t>
            </w:r>
            <w:r>
              <w:rPr>
                <w:rFonts w:ascii="Times New Roman" w:hAnsi="Times New Roman" w:cs="Times New Roman"/>
                <w:sz w:val="24"/>
                <w:szCs w:val="24"/>
              </w:rPr>
              <w:br/>
              <w:t xml:space="preserve">в Консолидированной заявке на перечисление средств федерального бюджета на счета 3100 </w:t>
            </w:r>
            <w:r>
              <w:rPr>
                <w:rFonts w:ascii="Times New Roman" w:hAnsi="Times New Roman" w:cs="Times New Roman"/>
                <w:sz w:val="24"/>
                <w:szCs w:val="24"/>
              </w:rPr>
              <w:br/>
            </w:r>
            <w:r>
              <w:rPr>
                <w:rFonts w:ascii="Times New Roman" w:hAnsi="Times New Roman" w:cs="Times New Roman"/>
                <w:sz w:val="24"/>
                <w:szCs w:val="24"/>
              </w:rPr>
              <w:lastRenderedPageBreak/>
              <w:t>и 3211, открытые в МОУ ФК, сумме распоряжений о совершении казначейских платежей, представленных получателями бюджетных средств;</w:t>
            </w:r>
          </w:p>
        </w:tc>
        <w:tc>
          <w:tcPr>
            <w:tcW w:w="796" w:type="dxa"/>
            <w:vAlign w:val="center"/>
          </w:tcPr>
          <w:p w14:paraId="3E2CA5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1E318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252A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CE9FF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80853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28801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69DA07A" w14:textId="77777777" w:rsidR="00920E0A" w:rsidRDefault="00920E0A" w:rsidP="00920E0A">
            <w:pPr>
              <w:jc w:val="center"/>
            </w:pPr>
            <w:r>
              <w:rPr>
                <w:rFonts w:ascii="Times New Roman" w:hAnsi="Times New Roman" w:cs="Times New Roman"/>
                <w:sz w:val="24"/>
                <w:szCs w:val="24"/>
              </w:rPr>
              <w:t>значимый</w:t>
            </w:r>
          </w:p>
        </w:tc>
      </w:tr>
      <w:tr w:rsidR="00920E0A" w14:paraId="4217E22E" w14:textId="77777777" w:rsidTr="00E023D8">
        <w:trPr>
          <w:trHeight w:val="1829"/>
        </w:trPr>
        <w:tc>
          <w:tcPr>
            <w:tcW w:w="754" w:type="dxa"/>
            <w:vMerge/>
          </w:tcPr>
          <w:p w14:paraId="1FDBEF6C" w14:textId="77777777" w:rsidR="00920E0A" w:rsidRDefault="00920E0A" w:rsidP="00920E0A">
            <w:pPr>
              <w:jc w:val="center"/>
              <w:rPr>
                <w:rFonts w:ascii="Times New Roman" w:hAnsi="Times New Roman"/>
                <w:sz w:val="24"/>
                <w:szCs w:val="24"/>
              </w:rPr>
            </w:pPr>
          </w:p>
        </w:tc>
        <w:tc>
          <w:tcPr>
            <w:tcW w:w="695" w:type="dxa"/>
            <w:vAlign w:val="center"/>
          </w:tcPr>
          <w:p w14:paraId="537CBD34" w14:textId="77777777" w:rsidR="00920E0A" w:rsidRPr="00F110BC" w:rsidRDefault="00920E0A" w:rsidP="00920E0A">
            <w:pPr>
              <w:jc w:val="center"/>
              <w:rPr>
                <w:rFonts w:ascii="Times New Roman" w:hAnsi="Times New Roman" w:cs="Times New Roman"/>
                <w:sz w:val="24"/>
                <w:szCs w:val="24"/>
              </w:rPr>
            </w:pPr>
            <w:r w:rsidRPr="00F110BC">
              <w:rPr>
                <w:rFonts w:ascii="Times New Roman" w:hAnsi="Times New Roman" w:cs="Times New Roman"/>
                <w:sz w:val="24"/>
                <w:szCs w:val="24"/>
              </w:rPr>
              <w:t>1</w:t>
            </w:r>
            <w:r>
              <w:rPr>
                <w:rFonts w:ascii="Times New Roman" w:hAnsi="Times New Roman" w:cs="Times New Roman"/>
                <w:sz w:val="24"/>
                <w:szCs w:val="24"/>
              </w:rPr>
              <w:t>0</w:t>
            </w:r>
            <w:r w:rsidRPr="00F110BC">
              <w:rPr>
                <w:rFonts w:ascii="Times New Roman" w:hAnsi="Times New Roman" w:cs="Times New Roman"/>
                <w:sz w:val="24"/>
                <w:szCs w:val="24"/>
              </w:rPr>
              <w:t>.1</w:t>
            </w:r>
          </w:p>
        </w:tc>
        <w:tc>
          <w:tcPr>
            <w:tcW w:w="696" w:type="dxa"/>
            <w:gridSpan w:val="2"/>
            <w:vAlign w:val="center"/>
          </w:tcPr>
          <w:p w14:paraId="73734BD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2931F3D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C644C81" w14:textId="77777777" w:rsidR="00920E0A" w:rsidRPr="00B55D5C"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текущим операционным днем средств, поступивших на счета 3100 и 3211, открытые в МОУ ФК, в соответствии </w:t>
            </w:r>
            <w:r>
              <w:rPr>
                <w:rFonts w:ascii="Times New Roman" w:hAnsi="Times New Roman" w:cs="Times New Roman"/>
                <w:sz w:val="24"/>
                <w:szCs w:val="24"/>
              </w:rPr>
              <w:br/>
              <w:t>с Консолидированной заявкой для осуществления казначейских платежей следующего операционного дня;</w:t>
            </w:r>
          </w:p>
        </w:tc>
        <w:tc>
          <w:tcPr>
            <w:tcW w:w="796" w:type="dxa"/>
            <w:vAlign w:val="center"/>
          </w:tcPr>
          <w:p w14:paraId="2ED7E3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B2E63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9A06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8FEA3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BC0A2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829BE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4740606" w14:textId="77777777" w:rsidR="00920E0A" w:rsidRDefault="00920E0A" w:rsidP="00920E0A">
            <w:pPr>
              <w:jc w:val="center"/>
            </w:pPr>
            <w:r>
              <w:rPr>
                <w:rFonts w:ascii="Times New Roman" w:hAnsi="Times New Roman" w:cs="Times New Roman"/>
                <w:sz w:val="24"/>
                <w:szCs w:val="24"/>
              </w:rPr>
              <w:t>значимый</w:t>
            </w:r>
          </w:p>
        </w:tc>
      </w:tr>
      <w:tr w:rsidR="00920E0A" w14:paraId="49ACEEAD" w14:textId="77777777" w:rsidTr="00E023D8">
        <w:trPr>
          <w:trHeight w:val="679"/>
        </w:trPr>
        <w:tc>
          <w:tcPr>
            <w:tcW w:w="754" w:type="dxa"/>
            <w:vMerge/>
          </w:tcPr>
          <w:p w14:paraId="294CDBEC" w14:textId="77777777" w:rsidR="00920E0A" w:rsidRDefault="00920E0A" w:rsidP="00920E0A">
            <w:pPr>
              <w:jc w:val="center"/>
              <w:rPr>
                <w:rFonts w:ascii="Times New Roman" w:hAnsi="Times New Roman"/>
                <w:sz w:val="24"/>
                <w:szCs w:val="24"/>
              </w:rPr>
            </w:pPr>
          </w:p>
        </w:tc>
        <w:tc>
          <w:tcPr>
            <w:tcW w:w="695" w:type="dxa"/>
            <w:vAlign w:val="center"/>
          </w:tcPr>
          <w:p w14:paraId="049DC514" w14:textId="77777777" w:rsidR="00920E0A" w:rsidRPr="00851F3D" w:rsidRDefault="00920E0A" w:rsidP="00920E0A">
            <w:pPr>
              <w:jc w:val="center"/>
              <w:rPr>
                <w:rFonts w:ascii="Times New Roman" w:hAnsi="Times New Roman" w:cs="Times New Roman"/>
                <w:sz w:val="24"/>
                <w:szCs w:val="24"/>
              </w:rPr>
            </w:pPr>
            <w:r w:rsidRPr="00851F3D">
              <w:rPr>
                <w:rFonts w:ascii="Times New Roman" w:hAnsi="Times New Roman" w:cs="Times New Roman"/>
                <w:sz w:val="24"/>
                <w:szCs w:val="24"/>
              </w:rPr>
              <w:t>1</w:t>
            </w:r>
            <w:r>
              <w:rPr>
                <w:rFonts w:ascii="Times New Roman" w:hAnsi="Times New Roman" w:cs="Times New Roman"/>
                <w:sz w:val="24"/>
                <w:szCs w:val="24"/>
              </w:rPr>
              <w:t>0</w:t>
            </w:r>
            <w:r w:rsidRPr="00851F3D">
              <w:rPr>
                <w:rFonts w:ascii="Times New Roman" w:hAnsi="Times New Roman" w:cs="Times New Roman"/>
                <w:sz w:val="24"/>
                <w:szCs w:val="24"/>
              </w:rPr>
              <w:t>.1</w:t>
            </w:r>
          </w:p>
        </w:tc>
        <w:tc>
          <w:tcPr>
            <w:tcW w:w="696" w:type="dxa"/>
            <w:gridSpan w:val="2"/>
            <w:vAlign w:val="center"/>
          </w:tcPr>
          <w:p w14:paraId="339E49A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A7CB77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D97B06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X</w:t>
            </w:r>
            <w:r w:rsidRPr="00716E2A">
              <w:rPr>
                <w:rFonts w:ascii="Times New Roman" w:hAnsi="Times New Roman" w:cs="Times New Roman"/>
                <w:sz w:val="24"/>
                <w:szCs w:val="24"/>
              </w:rPr>
              <w:t>.1</w:t>
            </w:r>
            <w:r w:rsidRPr="00C74C12">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3F57BE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2D85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155B9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0B5BB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F60B1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157B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B3A6120" w14:textId="77777777" w:rsidR="00920E0A" w:rsidRDefault="00920E0A" w:rsidP="00920E0A">
            <w:pPr>
              <w:jc w:val="center"/>
            </w:pPr>
            <w:r>
              <w:rPr>
                <w:rFonts w:ascii="Times New Roman" w:hAnsi="Times New Roman" w:cs="Times New Roman"/>
                <w:sz w:val="24"/>
                <w:szCs w:val="24"/>
              </w:rPr>
              <w:t>низкий</w:t>
            </w:r>
          </w:p>
        </w:tc>
      </w:tr>
      <w:tr w:rsidR="00920E0A" w14:paraId="2D26B0FA" w14:textId="77777777" w:rsidTr="00E023D8">
        <w:trPr>
          <w:trHeight w:val="583"/>
        </w:trPr>
        <w:tc>
          <w:tcPr>
            <w:tcW w:w="754" w:type="dxa"/>
            <w:vMerge w:val="restart"/>
          </w:tcPr>
          <w:p w14:paraId="0A4D4BD3" w14:textId="77777777" w:rsidR="00920E0A" w:rsidRDefault="00920E0A" w:rsidP="00920E0A">
            <w:pPr>
              <w:jc w:val="center"/>
              <w:rPr>
                <w:rFonts w:ascii="Times New Roman" w:hAnsi="Times New Roman" w:cs="Times New Roman"/>
                <w:sz w:val="24"/>
                <w:szCs w:val="24"/>
                <w:highlight w:val="yellow"/>
              </w:rPr>
            </w:pPr>
            <w:r>
              <w:rPr>
                <w:rFonts w:ascii="Times New Roman" w:hAnsi="Times New Roman" w:cs="Times New Roman"/>
                <w:sz w:val="24"/>
                <w:szCs w:val="24"/>
              </w:rPr>
              <w:t>7.</w:t>
            </w:r>
          </w:p>
        </w:tc>
        <w:tc>
          <w:tcPr>
            <w:tcW w:w="13443" w:type="dxa"/>
            <w:gridSpan w:val="12"/>
            <w:vAlign w:val="center"/>
          </w:tcPr>
          <w:p w14:paraId="5262A37C" w14:textId="77777777" w:rsidR="00920E0A" w:rsidRDefault="00920E0A" w:rsidP="00920E0A">
            <w:pPr>
              <w:jc w:val="both"/>
            </w:pPr>
            <w:r>
              <w:rPr>
                <w:rFonts w:ascii="Times New Roman" w:hAnsi="Times New Roman" w:cs="Times New Roman"/>
                <w:sz w:val="24"/>
                <w:szCs w:val="24"/>
              </w:rPr>
              <w:t xml:space="preserve">Проведение </w:t>
            </w:r>
            <w:r>
              <w:rPr>
                <w:rFonts w:ascii="Times New Roman" w:eastAsia="Times New Roman" w:hAnsi="Times New Roman" w:cs="Times New Roman"/>
                <w:sz w:val="24"/>
                <w:szCs w:val="24"/>
                <w:lang w:eastAsia="ru-RU"/>
              </w:rPr>
              <w:t>операций по распределению средств, полученных от размещения временно свободных средств единого казначейского счета:</w:t>
            </w:r>
          </w:p>
        </w:tc>
      </w:tr>
      <w:tr w:rsidR="00920E0A" w14:paraId="46B78C6A" w14:textId="77777777" w:rsidTr="00E023D8">
        <w:trPr>
          <w:trHeight w:val="2675"/>
        </w:trPr>
        <w:tc>
          <w:tcPr>
            <w:tcW w:w="754" w:type="dxa"/>
            <w:vMerge/>
          </w:tcPr>
          <w:p w14:paraId="406033FF" w14:textId="77777777" w:rsidR="00920E0A" w:rsidRDefault="00920E0A" w:rsidP="00920E0A">
            <w:pPr>
              <w:jc w:val="center"/>
              <w:rPr>
                <w:rFonts w:ascii="Times New Roman" w:hAnsi="Times New Roman"/>
                <w:sz w:val="24"/>
                <w:szCs w:val="24"/>
              </w:rPr>
            </w:pPr>
          </w:p>
        </w:tc>
        <w:tc>
          <w:tcPr>
            <w:tcW w:w="695" w:type="dxa"/>
            <w:vAlign w:val="center"/>
          </w:tcPr>
          <w:p w14:paraId="45B79AEC" w14:textId="77777777" w:rsidR="00920E0A" w:rsidRPr="00716E2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2FBF2F0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47C94A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A5EEA4F" w14:textId="77777777" w:rsidR="00920E0A" w:rsidRDefault="00920E0A" w:rsidP="00920E0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несоблюдение порядка проведения операций </w:t>
            </w:r>
            <w:r>
              <w:rPr>
                <w:rFonts w:ascii="Times New Roman" w:eastAsiaTheme="minorEastAsia" w:hAnsi="Times New Roman" w:cs="Times New Roman"/>
                <w:sz w:val="24"/>
                <w:szCs w:val="24"/>
              </w:rPr>
              <w:br/>
              <w:t xml:space="preserve">по распределению средств, полученных </w:t>
            </w:r>
            <w:r>
              <w:rPr>
                <w:rFonts w:ascii="Times New Roman" w:eastAsiaTheme="minorEastAsia" w:hAnsi="Times New Roman" w:cs="Times New Roman"/>
                <w:sz w:val="24"/>
                <w:szCs w:val="24"/>
              </w:rPr>
              <w:br/>
              <w:t>от размещения временно свободных средств единого казначейского счета, отдельного казначейского счета с кодом 4100 «Финансовый результат по операциям по управлению остатками средств на едином казначейском счете», открытого Межрегиональному управлению Федерального казначейства в сфере управления ликвидностью;</w:t>
            </w:r>
          </w:p>
        </w:tc>
        <w:tc>
          <w:tcPr>
            <w:tcW w:w="796" w:type="dxa"/>
            <w:vAlign w:val="center"/>
          </w:tcPr>
          <w:p w14:paraId="364FC2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CDCCEA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F07A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8F52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7E6B42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73F079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6B66181A" w14:textId="77777777" w:rsidR="00920E0A" w:rsidRDefault="00920E0A" w:rsidP="00920E0A">
            <w:pPr>
              <w:jc w:val="center"/>
            </w:pPr>
            <w:r>
              <w:rPr>
                <w:rFonts w:ascii="Times New Roman" w:hAnsi="Times New Roman" w:cs="Times New Roman"/>
                <w:sz w:val="24"/>
                <w:szCs w:val="24"/>
              </w:rPr>
              <w:t>значимый</w:t>
            </w:r>
          </w:p>
        </w:tc>
      </w:tr>
      <w:tr w:rsidR="00920E0A" w14:paraId="14599B7D" w14:textId="77777777" w:rsidTr="00E023D8">
        <w:trPr>
          <w:trHeight w:val="95"/>
        </w:trPr>
        <w:tc>
          <w:tcPr>
            <w:tcW w:w="754" w:type="dxa"/>
            <w:vMerge/>
          </w:tcPr>
          <w:p w14:paraId="0A9298CD" w14:textId="77777777" w:rsidR="00920E0A" w:rsidRDefault="00920E0A" w:rsidP="00920E0A">
            <w:pPr>
              <w:jc w:val="center"/>
              <w:rPr>
                <w:rFonts w:ascii="Times New Roman" w:hAnsi="Times New Roman"/>
                <w:sz w:val="24"/>
                <w:szCs w:val="24"/>
              </w:rPr>
            </w:pPr>
          </w:p>
        </w:tc>
        <w:tc>
          <w:tcPr>
            <w:tcW w:w="695" w:type="dxa"/>
            <w:vAlign w:val="center"/>
          </w:tcPr>
          <w:p w14:paraId="34FC9F3B" w14:textId="77777777" w:rsidR="00920E0A" w:rsidRPr="00716E2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5A755B1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63349E8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4B38A9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X</w:t>
            </w:r>
            <w:r w:rsidRPr="00716E2A">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26D7EC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4A5B9D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D831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4E60F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8E15A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6C586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F874B1E" w14:textId="77777777" w:rsidR="00920E0A" w:rsidRDefault="00920E0A" w:rsidP="00920E0A">
            <w:pPr>
              <w:jc w:val="center"/>
            </w:pPr>
            <w:r>
              <w:rPr>
                <w:rFonts w:ascii="Times New Roman" w:hAnsi="Times New Roman" w:cs="Times New Roman"/>
                <w:sz w:val="24"/>
                <w:szCs w:val="24"/>
              </w:rPr>
              <w:t>низкий</w:t>
            </w:r>
          </w:p>
        </w:tc>
      </w:tr>
      <w:tr w:rsidR="00920E0A" w14:paraId="4C27846E" w14:textId="77777777" w:rsidTr="00E023D8">
        <w:trPr>
          <w:trHeight w:val="231"/>
        </w:trPr>
        <w:tc>
          <w:tcPr>
            <w:tcW w:w="754" w:type="dxa"/>
            <w:vMerge w:val="restart"/>
          </w:tcPr>
          <w:p w14:paraId="4CAEB8DE" w14:textId="77777777" w:rsidR="00920E0A" w:rsidRDefault="00920E0A" w:rsidP="00920E0A">
            <w:pPr>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8.</w:t>
            </w:r>
          </w:p>
        </w:tc>
        <w:tc>
          <w:tcPr>
            <w:tcW w:w="13443" w:type="dxa"/>
            <w:gridSpan w:val="12"/>
            <w:vAlign w:val="center"/>
          </w:tcPr>
          <w:p w14:paraId="65F6E7CD" w14:textId="77777777" w:rsidR="00920E0A" w:rsidRDefault="00920E0A" w:rsidP="00920E0A">
            <w:pPr>
              <w:jc w:val="both"/>
            </w:pPr>
            <w:r>
              <w:rPr>
                <w:rFonts w:ascii="Times New Roman" w:hAnsi="Times New Roman" w:cs="Times New Roman"/>
                <w:sz w:val="24"/>
                <w:szCs w:val="24"/>
              </w:rPr>
              <w:t xml:space="preserve">Проведение </w:t>
            </w:r>
            <w:r w:rsidRPr="00EC2077">
              <w:rPr>
                <w:rFonts w:ascii="Times New Roman" w:eastAsia="Times New Roman" w:hAnsi="Times New Roman" w:cs="Times New Roman"/>
                <w:sz w:val="24"/>
                <w:szCs w:val="24"/>
                <w:lang w:eastAsia="ru-RU"/>
              </w:rPr>
              <w:t>операций по размещению средств единого казначейского счета с отдельного казначейского счета, открытого Межрегиональному управлению Федерального казначейства в сфере управления ликвидностью</w:t>
            </w:r>
            <w:r>
              <w:rPr>
                <w:rFonts w:ascii="Times New Roman" w:eastAsia="Times New Roman" w:hAnsi="Times New Roman" w:cs="Times New Roman"/>
                <w:sz w:val="24"/>
                <w:szCs w:val="24"/>
                <w:lang w:eastAsia="ru-RU"/>
              </w:rPr>
              <w:t>:</w:t>
            </w:r>
          </w:p>
        </w:tc>
      </w:tr>
      <w:tr w:rsidR="00920E0A" w14:paraId="3EF035DC" w14:textId="77777777" w:rsidTr="00343607">
        <w:trPr>
          <w:trHeight w:val="91"/>
        </w:trPr>
        <w:tc>
          <w:tcPr>
            <w:tcW w:w="754" w:type="dxa"/>
            <w:vMerge/>
          </w:tcPr>
          <w:p w14:paraId="23104B73" w14:textId="77777777" w:rsidR="00920E0A" w:rsidRDefault="00920E0A" w:rsidP="00920E0A">
            <w:pPr>
              <w:jc w:val="center"/>
              <w:rPr>
                <w:rFonts w:ascii="Times New Roman" w:hAnsi="Times New Roman"/>
                <w:sz w:val="24"/>
                <w:szCs w:val="24"/>
              </w:rPr>
            </w:pPr>
          </w:p>
        </w:tc>
        <w:tc>
          <w:tcPr>
            <w:tcW w:w="695" w:type="dxa"/>
            <w:vAlign w:val="center"/>
          </w:tcPr>
          <w:p w14:paraId="432B4C4D" w14:textId="77777777" w:rsidR="00920E0A" w:rsidRPr="00716E2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F1AF16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77ACB91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8448C54"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осуществления </w:t>
            </w:r>
            <w:r w:rsidRPr="00EC2077">
              <w:rPr>
                <w:rFonts w:ascii="Times New Roman" w:eastAsia="Times New Roman" w:hAnsi="Times New Roman" w:cs="Times New Roman"/>
                <w:sz w:val="24"/>
                <w:szCs w:val="24"/>
                <w:lang w:eastAsia="ru-RU"/>
              </w:rPr>
              <w:t>операций по размещению средств единого казначейского счета с отдельного казначейского счета, открытого Межрегиональному управлению Федерального казначейства в сфере управления ликвидностью</w:t>
            </w:r>
            <w:r>
              <w:rPr>
                <w:rFonts w:ascii="Times New Roman" w:eastAsia="Times New Roman" w:hAnsi="Times New Roman" w:cs="Times New Roman"/>
                <w:sz w:val="24"/>
                <w:szCs w:val="24"/>
                <w:lang w:eastAsia="ru-RU"/>
              </w:rPr>
              <w:t>;</w:t>
            </w:r>
          </w:p>
        </w:tc>
        <w:tc>
          <w:tcPr>
            <w:tcW w:w="796" w:type="dxa"/>
            <w:vAlign w:val="center"/>
          </w:tcPr>
          <w:p w14:paraId="38C853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83A04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4C464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D5CE4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4FC6E5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1C56FA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4FC7CC2A" w14:textId="77777777" w:rsidR="00920E0A" w:rsidRDefault="00920E0A" w:rsidP="00920E0A">
            <w:pPr>
              <w:jc w:val="center"/>
            </w:pPr>
            <w:r>
              <w:rPr>
                <w:rFonts w:ascii="Times New Roman" w:hAnsi="Times New Roman" w:cs="Times New Roman"/>
                <w:sz w:val="24"/>
                <w:szCs w:val="24"/>
              </w:rPr>
              <w:t>значимый</w:t>
            </w:r>
          </w:p>
        </w:tc>
      </w:tr>
      <w:tr w:rsidR="00920E0A" w14:paraId="732B8923" w14:textId="77777777" w:rsidTr="008763A1">
        <w:trPr>
          <w:trHeight w:val="85"/>
        </w:trPr>
        <w:tc>
          <w:tcPr>
            <w:tcW w:w="754" w:type="dxa"/>
            <w:vMerge/>
          </w:tcPr>
          <w:p w14:paraId="204F0128" w14:textId="77777777" w:rsidR="00920E0A" w:rsidRDefault="00920E0A" w:rsidP="00920E0A">
            <w:pPr>
              <w:jc w:val="center"/>
              <w:rPr>
                <w:rFonts w:ascii="Times New Roman" w:hAnsi="Times New Roman"/>
                <w:sz w:val="24"/>
                <w:szCs w:val="24"/>
              </w:rPr>
            </w:pPr>
          </w:p>
        </w:tc>
        <w:tc>
          <w:tcPr>
            <w:tcW w:w="695" w:type="dxa"/>
            <w:vAlign w:val="center"/>
          </w:tcPr>
          <w:p w14:paraId="11EC12E8" w14:textId="77777777" w:rsidR="00920E0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10.1</w:t>
            </w:r>
          </w:p>
        </w:tc>
        <w:tc>
          <w:tcPr>
            <w:tcW w:w="696" w:type="dxa"/>
            <w:gridSpan w:val="2"/>
            <w:vAlign w:val="center"/>
          </w:tcPr>
          <w:p w14:paraId="289E0A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520C51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DA9612F"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проведения платежей по банковским счетам Федерального казначейства на основании документов, подготовленных Межрегиональным управлением Федерального казначейства в сфере управления ликвидностью;</w:t>
            </w:r>
          </w:p>
        </w:tc>
        <w:tc>
          <w:tcPr>
            <w:tcW w:w="796" w:type="dxa"/>
            <w:vAlign w:val="center"/>
          </w:tcPr>
          <w:p w14:paraId="26021C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A0CE8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5327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1E2692"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763" w:type="dxa"/>
            <w:vAlign w:val="center"/>
          </w:tcPr>
          <w:p w14:paraId="48BA922B" w14:textId="77777777" w:rsidR="00920E0A" w:rsidRDefault="00920E0A" w:rsidP="00920E0A">
            <w:pPr>
              <w:jc w:val="center"/>
              <w:rPr>
                <w:rFonts w:ascii="Times New Roman" w:hAnsi="Times New Roman" w:cs="Times New Roman"/>
                <w:iCs/>
                <w:sz w:val="24"/>
                <w:szCs w:val="24"/>
              </w:rPr>
            </w:pPr>
            <w:r>
              <w:rPr>
                <w:rFonts w:ascii="Times New Roman" w:hAnsi="Times New Roman" w:cs="Times New Roman"/>
                <w:iCs/>
                <w:sz w:val="24"/>
                <w:szCs w:val="24"/>
              </w:rPr>
              <w:t>Х</w:t>
            </w:r>
          </w:p>
        </w:tc>
        <w:tc>
          <w:tcPr>
            <w:tcW w:w="785" w:type="dxa"/>
            <w:vAlign w:val="center"/>
          </w:tcPr>
          <w:p w14:paraId="38866160"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w:t>
            </w:r>
          </w:p>
        </w:tc>
        <w:tc>
          <w:tcPr>
            <w:tcW w:w="1571" w:type="dxa"/>
            <w:vAlign w:val="center"/>
          </w:tcPr>
          <w:p w14:paraId="16526C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663C652" w14:textId="77777777" w:rsidTr="003A4EDC">
        <w:trPr>
          <w:trHeight w:val="96"/>
        </w:trPr>
        <w:tc>
          <w:tcPr>
            <w:tcW w:w="754" w:type="dxa"/>
            <w:vMerge/>
          </w:tcPr>
          <w:p w14:paraId="6838E724" w14:textId="77777777" w:rsidR="00920E0A" w:rsidRDefault="00920E0A" w:rsidP="00920E0A">
            <w:pPr>
              <w:jc w:val="center"/>
              <w:rPr>
                <w:rFonts w:ascii="Times New Roman" w:hAnsi="Times New Roman"/>
                <w:sz w:val="24"/>
                <w:szCs w:val="24"/>
              </w:rPr>
            </w:pPr>
          </w:p>
        </w:tc>
        <w:tc>
          <w:tcPr>
            <w:tcW w:w="695" w:type="dxa"/>
            <w:vAlign w:val="center"/>
          </w:tcPr>
          <w:p w14:paraId="6A0851C7" w14:textId="77777777" w:rsidR="00920E0A" w:rsidRPr="00716E2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5C36293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24D9033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45D5110"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X</w:t>
            </w:r>
            <w:r w:rsidRPr="00716E2A">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AFBA4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2F061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E462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6A43D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5D8C9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8BAA1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AD20702" w14:textId="77777777" w:rsidR="00920E0A" w:rsidRDefault="00920E0A" w:rsidP="00920E0A">
            <w:pPr>
              <w:jc w:val="center"/>
            </w:pPr>
            <w:r>
              <w:rPr>
                <w:rFonts w:ascii="Times New Roman" w:hAnsi="Times New Roman" w:cs="Times New Roman"/>
                <w:sz w:val="24"/>
                <w:szCs w:val="24"/>
              </w:rPr>
              <w:t>низкий</w:t>
            </w:r>
          </w:p>
        </w:tc>
      </w:tr>
      <w:tr w:rsidR="00920E0A" w14:paraId="50EEC3BF" w14:textId="77777777" w:rsidTr="005006D3">
        <w:trPr>
          <w:trHeight w:val="109"/>
        </w:trPr>
        <w:tc>
          <w:tcPr>
            <w:tcW w:w="754" w:type="dxa"/>
            <w:vMerge w:val="restart"/>
          </w:tcPr>
          <w:p w14:paraId="7CBC15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5692986F"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 xml:space="preserve">Осуществление взаимодействия с </w:t>
            </w:r>
            <w:r>
              <w:rPr>
                <w:rFonts w:ascii="Times New Roman" w:eastAsia="Times New Roman" w:hAnsi="Times New Roman" w:cs="Times New Roman"/>
                <w:sz w:val="24"/>
                <w:szCs w:val="24"/>
              </w:rPr>
              <w:t>ГИС ГМП:</w:t>
            </w:r>
          </w:p>
        </w:tc>
      </w:tr>
      <w:tr w:rsidR="00920E0A" w14:paraId="61F5065E" w14:textId="77777777" w:rsidTr="00895D1B">
        <w:trPr>
          <w:trHeight w:val="971"/>
        </w:trPr>
        <w:tc>
          <w:tcPr>
            <w:tcW w:w="754" w:type="dxa"/>
            <w:vMerge/>
          </w:tcPr>
          <w:p w14:paraId="72D86607" w14:textId="77777777" w:rsidR="00920E0A" w:rsidRDefault="00920E0A" w:rsidP="00920E0A">
            <w:pPr>
              <w:jc w:val="center"/>
              <w:rPr>
                <w:rFonts w:ascii="Times New Roman" w:hAnsi="Times New Roman"/>
                <w:sz w:val="24"/>
                <w:szCs w:val="24"/>
              </w:rPr>
            </w:pPr>
          </w:p>
        </w:tc>
        <w:tc>
          <w:tcPr>
            <w:tcW w:w="695" w:type="dxa"/>
            <w:vAlign w:val="center"/>
          </w:tcPr>
          <w:p w14:paraId="72CF0D1B"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0C36BAA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2AA427A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6933E2F" w14:textId="43A131A8"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формирования и н</w:t>
            </w:r>
            <w:r>
              <w:rPr>
                <w:rFonts w:ascii="Times New Roman" w:eastAsia="Times New Roman" w:hAnsi="Times New Roman" w:cs="Times New Roman"/>
                <w:sz w:val="24"/>
                <w:szCs w:val="24"/>
              </w:rPr>
              <w:t xml:space="preserve">аправления в ГИС ГМП </w:t>
            </w:r>
            <w:r>
              <w:rPr>
                <w:rFonts w:ascii="Times New Roman" w:eastAsia="Times New Roman" w:hAnsi="Times New Roman" w:cs="Times New Roman"/>
                <w:sz w:val="24"/>
                <w:szCs w:val="24"/>
                <w:lang w:eastAsia="ru-RU"/>
              </w:rPr>
              <w:t xml:space="preserve">извещений о приеме к исполнению </w:t>
            </w:r>
            <w:r>
              <w:rPr>
                <w:rFonts w:ascii="Times New Roman" w:hAnsi="Times New Roman" w:cs="Times New Roman"/>
                <w:sz w:val="24"/>
                <w:szCs w:val="24"/>
              </w:rPr>
              <w:t xml:space="preserve">распоряжений, извещений об уточнении (в том числе аннулировании) распоряжений </w:t>
            </w:r>
            <w:r>
              <w:rPr>
                <w:rFonts w:ascii="Times New Roman" w:eastAsia="Times New Roman" w:hAnsi="Times New Roman" w:cs="Times New Roman"/>
                <w:sz w:val="24"/>
                <w:szCs w:val="24"/>
                <w:lang w:eastAsia="ru-RU"/>
              </w:rPr>
              <w:t>после санкционирования оплаты (уточнения оплаты) денежных обязательств получателей средств федерального бюджета, администраторов источников финансирования дефицита федерального бюджета, федеральных бюджетных (автономных) учреждений, лицевые счета которых открыты в МОУ ФК;</w:t>
            </w:r>
          </w:p>
        </w:tc>
        <w:tc>
          <w:tcPr>
            <w:tcW w:w="796" w:type="dxa"/>
            <w:vAlign w:val="center"/>
          </w:tcPr>
          <w:p w14:paraId="09C59A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CC792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F4C32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94ACD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ADDC5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9EBAB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1C9E63" w14:textId="77777777" w:rsidR="00920E0A" w:rsidRDefault="00920E0A" w:rsidP="00920E0A">
            <w:pPr>
              <w:jc w:val="center"/>
            </w:pPr>
            <w:r>
              <w:rPr>
                <w:rFonts w:ascii="Times New Roman" w:hAnsi="Times New Roman" w:cs="Times New Roman"/>
                <w:sz w:val="24"/>
                <w:szCs w:val="24"/>
              </w:rPr>
              <w:t>значимый</w:t>
            </w:r>
          </w:p>
        </w:tc>
      </w:tr>
      <w:tr w:rsidR="00920E0A" w14:paraId="78C59A7B" w14:textId="77777777" w:rsidTr="00B31638">
        <w:trPr>
          <w:trHeight w:val="330"/>
        </w:trPr>
        <w:tc>
          <w:tcPr>
            <w:tcW w:w="754" w:type="dxa"/>
            <w:vMerge/>
          </w:tcPr>
          <w:p w14:paraId="10022C27" w14:textId="77777777" w:rsidR="00920E0A" w:rsidRDefault="00920E0A" w:rsidP="00920E0A">
            <w:pPr>
              <w:jc w:val="center"/>
              <w:rPr>
                <w:rFonts w:ascii="Times New Roman" w:hAnsi="Times New Roman"/>
                <w:sz w:val="24"/>
                <w:szCs w:val="24"/>
              </w:rPr>
            </w:pPr>
          </w:p>
        </w:tc>
        <w:tc>
          <w:tcPr>
            <w:tcW w:w="695" w:type="dxa"/>
            <w:vAlign w:val="center"/>
          </w:tcPr>
          <w:p w14:paraId="3E648C24"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32610ED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083AFD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6FE95FD"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X</w:t>
            </w:r>
            <w:r w:rsidRPr="002366E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FCCE98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32863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7060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537C0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DA3E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8BED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126550" w14:textId="77777777" w:rsidR="00920E0A" w:rsidRDefault="00920E0A" w:rsidP="00920E0A">
            <w:pPr>
              <w:jc w:val="center"/>
            </w:pPr>
            <w:r>
              <w:rPr>
                <w:rFonts w:ascii="Times New Roman" w:hAnsi="Times New Roman" w:cs="Times New Roman"/>
                <w:sz w:val="24"/>
                <w:szCs w:val="24"/>
              </w:rPr>
              <w:t>низкий</w:t>
            </w:r>
          </w:p>
        </w:tc>
      </w:tr>
      <w:tr w:rsidR="00920E0A" w14:paraId="0D8DCD25" w14:textId="77777777" w:rsidTr="00895D1B">
        <w:trPr>
          <w:trHeight w:val="184"/>
        </w:trPr>
        <w:tc>
          <w:tcPr>
            <w:tcW w:w="754" w:type="dxa"/>
            <w:vMerge w:val="restart"/>
          </w:tcPr>
          <w:p w14:paraId="4FC45A84" w14:textId="77777777" w:rsidR="00920E0A" w:rsidRDefault="00920E0A" w:rsidP="00920E0A">
            <w:pPr>
              <w:jc w:val="center"/>
            </w:pPr>
            <w:r>
              <w:rPr>
                <w:rFonts w:ascii="Times New Roman" w:hAnsi="Times New Roman" w:cs="Times New Roman"/>
                <w:sz w:val="24"/>
                <w:szCs w:val="24"/>
              </w:rPr>
              <w:t>10.</w:t>
            </w:r>
          </w:p>
        </w:tc>
        <w:tc>
          <w:tcPr>
            <w:tcW w:w="13443" w:type="dxa"/>
            <w:gridSpan w:val="12"/>
            <w:vAlign w:val="center"/>
          </w:tcPr>
          <w:p w14:paraId="3AD16148" w14:textId="77777777" w:rsidR="00920E0A" w:rsidRDefault="00920E0A" w:rsidP="00920E0A">
            <w:pPr>
              <w:jc w:val="both"/>
            </w:pPr>
            <w:r>
              <w:rPr>
                <w:rFonts w:ascii="Times New Roman" w:hAnsi="Times New Roman" w:cs="Times New Roman"/>
                <w:sz w:val="24"/>
                <w:szCs w:val="24"/>
              </w:rPr>
              <w:t>Осуществление комплектования, хранения, учета и использования архивных документов</w:t>
            </w:r>
            <w:r>
              <w:rPr>
                <w:rFonts w:ascii="Times New Roman" w:eastAsia="Times New Roman" w:hAnsi="Times New Roman" w:cs="Times New Roman"/>
                <w:sz w:val="24"/>
                <w:szCs w:val="24"/>
              </w:rPr>
              <w:t>:</w:t>
            </w:r>
          </w:p>
        </w:tc>
      </w:tr>
      <w:tr w:rsidR="00920E0A" w14:paraId="16D1D3C4" w14:textId="77777777" w:rsidTr="005006D3">
        <w:trPr>
          <w:trHeight w:val="109"/>
        </w:trPr>
        <w:tc>
          <w:tcPr>
            <w:tcW w:w="754" w:type="dxa"/>
            <w:vMerge/>
          </w:tcPr>
          <w:p w14:paraId="1403AA95" w14:textId="77777777" w:rsidR="00920E0A" w:rsidRDefault="00920E0A" w:rsidP="00920E0A">
            <w:pPr>
              <w:jc w:val="center"/>
              <w:rPr>
                <w:rFonts w:ascii="Times New Roman" w:hAnsi="Times New Roman"/>
                <w:sz w:val="24"/>
                <w:szCs w:val="24"/>
              </w:rPr>
            </w:pPr>
          </w:p>
        </w:tc>
        <w:tc>
          <w:tcPr>
            <w:tcW w:w="695" w:type="dxa"/>
            <w:vAlign w:val="center"/>
          </w:tcPr>
          <w:p w14:paraId="6BB3DB10"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DE7D2D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190A72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56A22D1"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работы по комплектованию, хранению, учету и использованию архивных документов, образовавшихся в ходе деятельности структурного подразделения МОУ ФК;</w:t>
            </w:r>
          </w:p>
        </w:tc>
        <w:tc>
          <w:tcPr>
            <w:tcW w:w="796" w:type="dxa"/>
            <w:vAlign w:val="center"/>
          </w:tcPr>
          <w:p w14:paraId="63C692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3DDEC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CD1D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EFE59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C358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71C98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F075197" w14:textId="77777777" w:rsidR="00920E0A" w:rsidRDefault="00920E0A" w:rsidP="00920E0A">
            <w:pPr>
              <w:jc w:val="center"/>
            </w:pPr>
            <w:r>
              <w:rPr>
                <w:rFonts w:ascii="Times New Roman" w:hAnsi="Times New Roman" w:cs="Times New Roman"/>
                <w:sz w:val="24"/>
                <w:szCs w:val="24"/>
              </w:rPr>
              <w:t>низкий</w:t>
            </w:r>
          </w:p>
        </w:tc>
      </w:tr>
      <w:tr w:rsidR="00920E0A" w14:paraId="1980E5BD" w14:textId="77777777" w:rsidTr="008763A1">
        <w:trPr>
          <w:trHeight w:val="396"/>
        </w:trPr>
        <w:tc>
          <w:tcPr>
            <w:tcW w:w="754" w:type="dxa"/>
            <w:vMerge/>
          </w:tcPr>
          <w:p w14:paraId="0AB5CBBD" w14:textId="77777777" w:rsidR="00920E0A" w:rsidRDefault="00920E0A" w:rsidP="00920E0A">
            <w:pPr>
              <w:jc w:val="center"/>
              <w:rPr>
                <w:rFonts w:ascii="Times New Roman" w:hAnsi="Times New Roman"/>
                <w:sz w:val="24"/>
                <w:szCs w:val="24"/>
              </w:rPr>
            </w:pPr>
          </w:p>
        </w:tc>
        <w:tc>
          <w:tcPr>
            <w:tcW w:w="695" w:type="dxa"/>
            <w:vAlign w:val="center"/>
          </w:tcPr>
          <w:p w14:paraId="7B55DAB6"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27B47C2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520B4D0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696676D"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w:t>
            </w:r>
            <w:r>
              <w:rPr>
                <w:rFonts w:ascii="Times New Roman" w:hAnsi="Times New Roman" w:cs="Times New Roman"/>
                <w:sz w:val="24"/>
                <w:szCs w:val="24"/>
                <w:lang w:val="en-US"/>
              </w:rPr>
              <w:t>X</w:t>
            </w:r>
            <w:r w:rsidRPr="002366E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230A73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2F70F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2893E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EBE35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284D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32C1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9374C8F" w14:textId="77777777" w:rsidR="00920E0A" w:rsidRDefault="00920E0A" w:rsidP="00920E0A">
            <w:pPr>
              <w:jc w:val="center"/>
            </w:pPr>
            <w:r>
              <w:rPr>
                <w:rFonts w:ascii="Times New Roman" w:hAnsi="Times New Roman" w:cs="Times New Roman"/>
                <w:sz w:val="24"/>
                <w:szCs w:val="24"/>
              </w:rPr>
              <w:t>низкий</w:t>
            </w:r>
          </w:p>
        </w:tc>
      </w:tr>
      <w:tr w:rsidR="00920E0A" w14:paraId="14E5A3D2" w14:textId="77777777" w:rsidTr="00AE4BE3">
        <w:trPr>
          <w:trHeight w:val="398"/>
        </w:trPr>
        <w:tc>
          <w:tcPr>
            <w:tcW w:w="754" w:type="dxa"/>
            <w:vMerge w:val="restart"/>
          </w:tcPr>
          <w:p w14:paraId="00FA4A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13443" w:type="dxa"/>
            <w:gridSpan w:val="12"/>
            <w:vAlign w:val="center"/>
          </w:tcPr>
          <w:p w14:paraId="1D1049A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взаимодействия с государственной информационной системой жилищно-коммунального хозяйства </w:t>
            </w:r>
            <w:r>
              <w:rPr>
                <w:rFonts w:ascii="Times New Roman" w:hAnsi="Times New Roman" w:cs="Times New Roman"/>
                <w:sz w:val="24"/>
                <w:szCs w:val="24"/>
              </w:rPr>
              <w:br/>
              <w:t>(далее – ГИС ЖКХ):</w:t>
            </w:r>
          </w:p>
        </w:tc>
      </w:tr>
      <w:tr w:rsidR="00920E0A" w14:paraId="119C365D" w14:textId="77777777" w:rsidTr="00895D1B">
        <w:trPr>
          <w:trHeight w:val="85"/>
        </w:trPr>
        <w:tc>
          <w:tcPr>
            <w:tcW w:w="754" w:type="dxa"/>
            <w:vMerge/>
          </w:tcPr>
          <w:p w14:paraId="48CA77B5" w14:textId="77777777" w:rsidR="00920E0A" w:rsidRDefault="00920E0A" w:rsidP="00920E0A">
            <w:pPr>
              <w:jc w:val="center"/>
              <w:rPr>
                <w:rFonts w:ascii="Times New Roman" w:hAnsi="Times New Roman"/>
                <w:sz w:val="24"/>
                <w:szCs w:val="24"/>
              </w:rPr>
            </w:pPr>
          </w:p>
        </w:tc>
        <w:tc>
          <w:tcPr>
            <w:tcW w:w="695" w:type="dxa"/>
            <w:vAlign w:val="center"/>
          </w:tcPr>
          <w:p w14:paraId="1A5F36BB"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51C3692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50A66A2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B43BB68"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w:t>
            </w:r>
            <w:r>
              <w:rPr>
                <w:rFonts w:ascii="Times New Roman" w:eastAsia="Times New Roman" w:hAnsi="Times New Roman" w:cs="Times New Roman"/>
                <w:sz w:val="24"/>
                <w:szCs w:val="24"/>
                <w:lang w:eastAsia="ru-RU"/>
              </w:rPr>
              <w:t xml:space="preserve"> и сроков </w:t>
            </w:r>
            <w:r>
              <w:rPr>
                <w:rFonts w:ascii="Times New Roman" w:hAnsi="Times New Roman" w:cs="Times New Roman"/>
                <w:sz w:val="24"/>
                <w:szCs w:val="24"/>
              </w:rPr>
              <w:t>о</w:t>
            </w:r>
            <w:r>
              <w:rPr>
                <w:rFonts w:ascii="Times New Roman" w:eastAsia="Times New Roman" w:hAnsi="Times New Roman" w:cs="Times New Roman"/>
                <w:sz w:val="24"/>
                <w:szCs w:val="24"/>
                <w:lang w:eastAsia="ru-RU"/>
              </w:rPr>
              <w:t xml:space="preserve">существления размещения, уточнения и аннулирования в ГИС ЖКХ информации о внесении платы за жилое помещение и коммунальные услуги после проведения операций по перечислениям получателей бюджетных средств федерального бюджета, администраторов источников финансирования дефицита федерального бюджета, федеральных бюджетных (автономных) учреждений, </w:t>
            </w:r>
            <w:r w:rsidRPr="00FA4EE1">
              <w:rPr>
                <w:rFonts w:ascii="Times New Roman" w:hAnsi="Times New Roman" w:cs="Times New Roman"/>
                <w:sz w:val="24"/>
                <w:szCs w:val="24"/>
              </w:rPr>
              <w:t>получателей средств из бюджета, участников казначейского сопровождения</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лицевые счета которых открыты в МОУ ФК;</w:t>
            </w:r>
          </w:p>
        </w:tc>
        <w:tc>
          <w:tcPr>
            <w:tcW w:w="796" w:type="dxa"/>
            <w:vAlign w:val="center"/>
          </w:tcPr>
          <w:p w14:paraId="107938B6"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763" w:type="dxa"/>
            <w:vAlign w:val="center"/>
          </w:tcPr>
          <w:p w14:paraId="15814CE0"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Х</w:t>
            </w:r>
          </w:p>
        </w:tc>
        <w:tc>
          <w:tcPr>
            <w:tcW w:w="785" w:type="dxa"/>
            <w:vAlign w:val="center"/>
          </w:tcPr>
          <w:p w14:paraId="1C6EEE0A"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741" w:type="dxa"/>
            <w:vAlign w:val="center"/>
          </w:tcPr>
          <w:p w14:paraId="66AEC61B"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763" w:type="dxa"/>
            <w:vAlign w:val="center"/>
          </w:tcPr>
          <w:p w14:paraId="59F2D6CB"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Х</w:t>
            </w:r>
          </w:p>
        </w:tc>
        <w:tc>
          <w:tcPr>
            <w:tcW w:w="785" w:type="dxa"/>
            <w:vAlign w:val="center"/>
          </w:tcPr>
          <w:p w14:paraId="5427138B"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1571" w:type="dxa"/>
            <w:vAlign w:val="center"/>
          </w:tcPr>
          <w:p w14:paraId="7A25A79D" w14:textId="77777777" w:rsidR="00920E0A" w:rsidRDefault="00920E0A" w:rsidP="00920E0A">
            <w:pPr>
              <w:jc w:val="center"/>
            </w:pPr>
            <w:r>
              <w:rPr>
                <w:rFonts w:ascii="Times New Roman" w:hAnsi="Times New Roman" w:cs="Times New Roman"/>
                <w:sz w:val="24"/>
                <w:szCs w:val="24"/>
              </w:rPr>
              <w:t>значимый</w:t>
            </w:r>
          </w:p>
        </w:tc>
      </w:tr>
      <w:tr w:rsidR="00920E0A" w14:paraId="75BB5561" w14:textId="77777777" w:rsidTr="00AE4BE3">
        <w:trPr>
          <w:trHeight w:val="429"/>
        </w:trPr>
        <w:tc>
          <w:tcPr>
            <w:tcW w:w="754" w:type="dxa"/>
            <w:vMerge/>
          </w:tcPr>
          <w:p w14:paraId="30DE38DF" w14:textId="77777777" w:rsidR="00920E0A" w:rsidRDefault="00920E0A" w:rsidP="00920E0A">
            <w:pPr>
              <w:jc w:val="center"/>
              <w:rPr>
                <w:rFonts w:ascii="Times New Roman" w:hAnsi="Times New Roman"/>
                <w:sz w:val="24"/>
                <w:szCs w:val="24"/>
              </w:rPr>
            </w:pPr>
          </w:p>
        </w:tc>
        <w:tc>
          <w:tcPr>
            <w:tcW w:w="695" w:type="dxa"/>
            <w:vAlign w:val="center"/>
          </w:tcPr>
          <w:p w14:paraId="5838877F"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0BB2EDB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6A56C33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D8B521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1</w:t>
            </w:r>
            <w:r w:rsidRPr="00C74C12">
              <w:rPr>
                <w:rFonts w:ascii="Times New Roman" w:hAnsi="Times New Roman" w:cs="Times New Roman"/>
                <w:sz w:val="24"/>
                <w:szCs w:val="24"/>
              </w:rPr>
              <w:t>1</w:t>
            </w:r>
            <w:r>
              <w:rPr>
                <w:rFonts w:ascii="Times New Roman" w:hAnsi="Times New Roman" w:cs="Times New Roman"/>
                <w:sz w:val="24"/>
                <w:szCs w:val="24"/>
              </w:rPr>
              <w:t xml:space="preserve"> направления деятельности </w:t>
            </w:r>
            <w:r>
              <w:rPr>
                <w:rFonts w:ascii="Times New Roman" w:hAnsi="Times New Roman" w:cs="Times New Roman"/>
                <w:sz w:val="24"/>
                <w:szCs w:val="24"/>
                <w:lang w:val="en-US"/>
              </w:rPr>
              <w:t>X</w:t>
            </w:r>
            <w:r w:rsidRPr="002366E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4D84E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948C6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F38D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588CE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C5B85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1297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A4AE18B" w14:textId="77777777" w:rsidR="00920E0A" w:rsidRDefault="00920E0A" w:rsidP="00920E0A">
            <w:pPr>
              <w:jc w:val="center"/>
            </w:pPr>
            <w:r>
              <w:rPr>
                <w:rFonts w:ascii="Times New Roman" w:hAnsi="Times New Roman" w:cs="Times New Roman"/>
                <w:sz w:val="24"/>
                <w:szCs w:val="24"/>
              </w:rPr>
              <w:t>низкий</w:t>
            </w:r>
          </w:p>
        </w:tc>
      </w:tr>
      <w:tr w:rsidR="00920E0A" w14:paraId="483E98BD" w14:textId="77777777" w:rsidTr="00895D1B">
        <w:trPr>
          <w:trHeight w:val="85"/>
        </w:trPr>
        <w:tc>
          <w:tcPr>
            <w:tcW w:w="754" w:type="dxa"/>
            <w:vMerge w:val="restart"/>
          </w:tcPr>
          <w:p w14:paraId="2EC759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443" w:type="dxa"/>
            <w:gridSpan w:val="12"/>
            <w:vAlign w:val="center"/>
          </w:tcPr>
          <w:p w14:paraId="30CD1F82"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w:t>
            </w:r>
            <w:r w:rsidRPr="002366EE">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1A04BFD1" w14:textId="77777777" w:rsidTr="008763A1">
        <w:trPr>
          <w:trHeight w:val="85"/>
        </w:trPr>
        <w:tc>
          <w:tcPr>
            <w:tcW w:w="754" w:type="dxa"/>
            <w:vMerge/>
          </w:tcPr>
          <w:p w14:paraId="247674B0" w14:textId="77777777" w:rsidR="00920E0A" w:rsidRDefault="00920E0A" w:rsidP="00920E0A">
            <w:pPr>
              <w:jc w:val="center"/>
              <w:rPr>
                <w:rFonts w:ascii="Times New Roman" w:hAnsi="Times New Roman"/>
                <w:sz w:val="24"/>
                <w:szCs w:val="24"/>
              </w:rPr>
            </w:pPr>
          </w:p>
        </w:tc>
        <w:tc>
          <w:tcPr>
            <w:tcW w:w="695" w:type="dxa"/>
            <w:vAlign w:val="center"/>
          </w:tcPr>
          <w:p w14:paraId="6F67383C"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.1</w:t>
            </w:r>
          </w:p>
        </w:tc>
        <w:tc>
          <w:tcPr>
            <w:tcW w:w="696" w:type="dxa"/>
            <w:gridSpan w:val="2"/>
            <w:vAlign w:val="center"/>
          </w:tcPr>
          <w:p w14:paraId="65E54DC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28E4DDF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F2472C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 xml:space="preserve">по направлению деятельности </w:t>
            </w:r>
            <w:r>
              <w:rPr>
                <w:rFonts w:ascii="Times New Roman" w:hAnsi="Times New Roman" w:cs="Times New Roman"/>
                <w:sz w:val="24"/>
                <w:szCs w:val="24"/>
                <w:lang w:val="en-US"/>
              </w:rPr>
              <w:t>X</w:t>
            </w:r>
            <w:r w:rsidRPr="002366E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6453DD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0594A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878A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6DA8A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EF0C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C668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9353DA" w14:textId="77777777" w:rsidR="00920E0A" w:rsidRDefault="00920E0A" w:rsidP="00920E0A">
            <w:pPr>
              <w:jc w:val="center"/>
            </w:pPr>
            <w:r>
              <w:rPr>
                <w:rFonts w:ascii="Times New Roman" w:hAnsi="Times New Roman" w:cs="Times New Roman"/>
                <w:sz w:val="24"/>
                <w:szCs w:val="24"/>
              </w:rPr>
              <w:t>низкий</w:t>
            </w:r>
          </w:p>
        </w:tc>
      </w:tr>
      <w:tr w:rsidR="00920E0A" w14:paraId="76D67813" w14:textId="77777777" w:rsidTr="00F67BC6">
        <w:trPr>
          <w:trHeight w:val="1530"/>
        </w:trPr>
        <w:tc>
          <w:tcPr>
            <w:tcW w:w="14197" w:type="dxa"/>
            <w:gridSpan w:val="13"/>
          </w:tcPr>
          <w:p w14:paraId="433F84CD" w14:textId="77777777" w:rsidR="00920E0A" w:rsidRDefault="00920E0A" w:rsidP="00920E0A">
            <w:pPr>
              <w:jc w:val="both"/>
            </w:pPr>
            <w:r>
              <w:rPr>
                <w:rFonts w:ascii="Times New Roman" w:eastAsia="Times New Roman" w:hAnsi="Times New Roman" w:cs="Times New Roman"/>
                <w:b/>
                <w:bCs/>
                <w:sz w:val="24"/>
                <w:szCs w:val="24"/>
                <w:u w:val="single"/>
                <w:lang w:eastAsia="ru-RU"/>
              </w:rPr>
              <w:t>Направление деятельности</w:t>
            </w:r>
            <w:r w:rsidRPr="002366EE">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МОУ ФК</w:t>
            </w:r>
            <w:r w:rsidRPr="00096A80">
              <w:rPr>
                <w:rFonts w:ascii="Times New Roman" w:eastAsia="Times New Roman" w:hAnsi="Times New Roman" w:cs="Times New Roman"/>
                <w:b/>
                <w:bCs/>
                <w:sz w:val="24"/>
                <w:szCs w:val="24"/>
                <w:lang w:eastAsia="ru-RU"/>
              </w:rPr>
              <w:t>: </w:t>
            </w:r>
            <w:r w:rsidRPr="00096A80">
              <w:rPr>
                <w:rFonts w:ascii="Times New Roman" w:eastAsia="Times New Roman" w:hAnsi="Times New Roman" w:cs="Times New Roman"/>
                <w:b/>
                <w:bCs/>
                <w:sz w:val="24"/>
                <w:szCs w:val="24"/>
                <w:lang w:val="en-US" w:eastAsia="ru-RU"/>
              </w:rPr>
              <w:t>X</w:t>
            </w: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w:t>
            </w:r>
            <w:r w:rsidRPr="002366EE">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 </w:t>
            </w:r>
            <w:r w:rsidRPr="004D3A61">
              <w:rPr>
                <w:rFonts w:ascii="Times New Roman" w:hAnsi="Times New Roman" w:cs="Times New Roman"/>
                <w:b/>
                <w:sz w:val="24"/>
                <w:szCs w:val="24"/>
              </w:rPr>
              <w:t xml:space="preserve">Осуществление и учет операций со средствами федерального бюджета </w:t>
            </w:r>
            <w:r>
              <w:rPr>
                <w:rFonts w:ascii="Times New Roman" w:hAnsi="Times New Roman" w:cs="Times New Roman"/>
                <w:b/>
                <w:sz w:val="24"/>
                <w:szCs w:val="24"/>
              </w:rPr>
              <w:br/>
            </w:r>
            <w:r w:rsidRPr="004D3A61">
              <w:rPr>
                <w:rFonts w:ascii="Times New Roman" w:hAnsi="Times New Roman" w:cs="Times New Roman"/>
                <w:b/>
                <w:sz w:val="24"/>
                <w:szCs w:val="24"/>
              </w:rPr>
              <w:t xml:space="preserve">и государственных внебюджетных фондов Российской Федерации, средствами, поступающими во временное распоряжение получателей средств федерального бюджета и государственных внебюджетных фондов Российской Федерации, средствами бюджета Союзного государства, средствами для финансирования мероприятий по оперативно-розыскной деятельности, </w:t>
            </w:r>
            <w:r w:rsidRPr="004D3A61">
              <w:rPr>
                <w:rFonts w:ascii="Times New Roman" w:eastAsia="Times New Roman" w:hAnsi="Times New Roman" w:cs="Times New Roman"/>
                <w:b/>
                <w:sz w:val="24"/>
                <w:szCs w:val="24"/>
              </w:rPr>
              <w:t>средствами федеральных бюджетных (автономных) учреждений и получателей средств из бюджета, средствами обязательного медицинского страхования,</w:t>
            </w:r>
            <w:r w:rsidRPr="004D3A61">
              <w:rPr>
                <w:rFonts w:ascii="Times New Roman" w:eastAsia="Times New Roman" w:hAnsi="Times New Roman" w:cs="Times New Roman"/>
                <w:sz w:val="24"/>
                <w:szCs w:val="24"/>
              </w:rPr>
              <w:t xml:space="preserve"> </w:t>
            </w:r>
            <w:r w:rsidRPr="004D3A61">
              <w:rPr>
                <w:rFonts w:ascii="Times New Roman" w:eastAsia="Times New Roman" w:hAnsi="Times New Roman" w:cs="Times New Roman"/>
                <w:b/>
                <w:sz w:val="24"/>
                <w:szCs w:val="24"/>
              </w:rPr>
              <w:t>поступающими федеральным бюджетным (автономным) учреждениям</w:t>
            </w:r>
          </w:p>
        </w:tc>
      </w:tr>
      <w:tr w:rsidR="00920E0A" w14:paraId="4298D4A3" w14:textId="77777777" w:rsidTr="00B31638">
        <w:trPr>
          <w:trHeight w:val="240"/>
        </w:trPr>
        <w:tc>
          <w:tcPr>
            <w:tcW w:w="754" w:type="dxa"/>
            <w:vMerge w:val="restart"/>
          </w:tcPr>
          <w:p w14:paraId="1CC9554F" w14:textId="77777777" w:rsidR="00920E0A" w:rsidRDefault="00920E0A" w:rsidP="00920E0A">
            <w:pPr>
              <w:jc w:val="center"/>
            </w:pPr>
            <w:r>
              <w:rPr>
                <w:rFonts w:ascii="Times New Roman" w:hAnsi="Times New Roman" w:cs="Times New Roman"/>
                <w:sz w:val="24"/>
                <w:szCs w:val="24"/>
              </w:rPr>
              <w:t>1.</w:t>
            </w:r>
          </w:p>
        </w:tc>
        <w:tc>
          <w:tcPr>
            <w:tcW w:w="13443" w:type="dxa"/>
            <w:gridSpan w:val="12"/>
            <w:vAlign w:val="center"/>
          </w:tcPr>
          <w:p w14:paraId="72DA7A75" w14:textId="77777777" w:rsidR="00920E0A" w:rsidRDefault="00920E0A" w:rsidP="00920E0A">
            <w:pPr>
              <w:jc w:val="both"/>
            </w:pPr>
            <w:r>
              <w:rPr>
                <w:rFonts w:ascii="Times New Roman" w:hAnsi="Times New Roman" w:cs="Times New Roman"/>
                <w:sz w:val="24"/>
                <w:szCs w:val="24"/>
              </w:rPr>
              <w:t>Ведение лицевых счетов клиентов:</w:t>
            </w:r>
          </w:p>
        </w:tc>
      </w:tr>
      <w:tr w:rsidR="00920E0A" w14:paraId="276C679D" w14:textId="77777777" w:rsidTr="00895D1B">
        <w:trPr>
          <w:trHeight w:val="85"/>
        </w:trPr>
        <w:tc>
          <w:tcPr>
            <w:tcW w:w="754" w:type="dxa"/>
            <w:vMerge/>
          </w:tcPr>
          <w:p w14:paraId="7C224E0C" w14:textId="77777777" w:rsidR="00920E0A" w:rsidRDefault="00920E0A" w:rsidP="00920E0A">
            <w:pPr>
              <w:jc w:val="center"/>
              <w:rPr>
                <w:rFonts w:ascii="Times New Roman" w:hAnsi="Times New Roman"/>
                <w:sz w:val="24"/>
                <w:szCs w:val="24"/>
              </w:rPr>
            </w:pPr>
          </w:p>
        </w:tc>
        <w:tc>
          <w:tcPr>
            <w:tcW w:w="695" w:type="dxa"/>
            <w:vAlign w:val="center"/>
          </w:tcPr>
          <w:p w14:paraId="4B192496" w14:textId="77777777" w:rsidR="00920E0A" w:rsidRPr="002366E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1E9D5CA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5F7EAB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2F4B1A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сроков формирования </w:t>
            </w:r>
            <w:r>
              <w:rPr>
                <w:rFonts w:ascii="Times New Roman" w:hAnsi="Times New Roman" w:cs="Times New Roman"/>
                <w:sz w:val="24"/>
                <w:szCs w:val="24"/>
              </w:rPr>
              <w:br/>
              <w:t xml:space="preserve">и предоставления выписок из лицевых счетов </w:t>
            </w:r>
            <w:r>
              <w:rPr>
                <w:rFonts w:ascii="Times New Roman" w:hAnsi="Times New Roman" w:cs="Times New Roman"/>
                <w:sz w:val="24"/>
                <w:szCs w:val="24"/>
              </w:rPr>
              <w:br/>
              <w:t>и приложений к ним по всем видам лицевых счетов, открытых</w:t>
            </w:r>
            <w:r>
              <w:rPr>
                <w:rFonts w:ascii="Times New Roman" w:eastAsia="Times New Roman" w:hAnsi="Times New Roman" w:cs="Times New Roman"/>
                <w:sz w:val="24"/>
                <w:szCs w:val="24"/>
                <w:lang w:eastAsia="ru-RU"/>
              </w:rPr>
              <w:t xml:space="preserve">, в МОУ ФК, </w:t>
            </w:r>
            <w:r>
              <w:rPr>
                <w:rFonts w:ascii="Times New Roman" w:hAnsi="Times New Roman" w:cs="Times New Roman"/>
                <w:sz w:val="24"/>
                <w:szCs w:val="24"/>
              </w:rPr>
              <w:t>в разрезе распоряжений о перечислении по операциям за соответствующий операционный день</w:t>
            </w:r>
            <w:r>
              <w:rPr>
                <w:rFonts w:ascii="Times New Roman" w:eastAsia="Times New Roman" w:hAnsi="Times New Roman" w:cs="Times New Roman"/>
                <w:sz w:val="24"/>
                <w:szCs w:val="24"/>
                <w:lang w:eastAsia="ru-RU"/>
              </w:rPr>
              <w:t>;</w:t>
            </w:r>
          </w:p>
        </w:tc>
        <w:tc>
          <w:tcPr>
            <w:tcW w:w="796" w:type="dxa"/>
            <w:vAlign w:val="center"/>
          </w:tcPr>
          <w:p w14:paraId="6050CD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6ED71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2E29324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7D7B30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79FE97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370211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65632417" w14:textId="77777777" w:rsidR="00920E0A" w:rsidRDefault="00920E0A" w:rsidP="00920E0A">
            <w:pPr>
              <w:jc w:val="center"/>
            </w:pPr>
            <w:r>
              <w:rPr>
                <w:rFonts w:ascii="Times New Roman" w:hAnsi="Times New Roman" w:cs="Times New Roman"/>
                <w:sz w:val="24"/>
                <w:szCs w:val="24"/>
              </w:rPr>
              <w:t>средний</w:t>
            </w:r>
          </w:p>
        </w:tc>
      </w:tr>
      <w:tr w:rsidR="00920E0A" w14:paraId="799FFC49" w14:textId="77777777" w:rsidTr="00F67BC6">
        <w:trPr>
          <w:trHeight w:val="1258"/>
        </w:trPr>
        <w:tc>
          <w:tcPr>
            <w:tcW w:w="754" w:type="dxa"/>
            <w:vMerge/>
          </w:tcPr>
          <w:p w14:paraId="04CFC309" w14:textId="77777777" w:rsidR="00920E0A" w:rsidRDefault="00920E0A" w:rsidP="00920E0A">
            <w:pPr>
              <w:jc w:val="center"/>
              <w:rPr>
                <w:rFonts w:ascii="Times New Roman" w:hAnsi="Times New Roman"/>
                <w:sz w:val="24"/>
                <w:szCs w:val="24"/>
              </w:rPr>
            </w:pPr>
          </w:p>
        </w:tc>
        <w:tc>
          <w:tcPr>
            <w:tcW w:w="695" w:type="dxa"/>
            <w:vAlign w:val="center"/>
          </w:tcPr>
          <w:p w14:paraId="3179F14F" w14:textId="77777777" w:rsidR="00920E0A" w:rsidRPr="00B83F87" w:rsidRDefault="00920E0A" w:rsidP="00920E0A">
            <w:pPr>
              <w:jc w:val="center"/>
              <w:rPr>
                <w:rFonts w:ascii="Times New Roman" w:hAnsi="Times New Roman" w:cs="Times New Roman"/>
                <w:sz w:val="24"/>
                <w:szCs w:val="24"/>
              </w:rPr>
            </w:pPr>
            <w:r w:rsidRPr="00B83F87">
              <w:rPr>
                <w:rFonts w:ascii="Times New Roman" w:hAnsi="Times New Roman" w:cs="Times New Roman"/>
                <w:sz w:val="24"/>
                <w:szCs w:val="24"/>
              </w:rPr>
              <w:t>1</w:t>
            </w:r>
            <w:r>
              <w:rPr>
                <w:rFonts w:ascii="Times New Roman" w:hAnsi="Times New Roman" w:cs="Times New Roman"/>
                <w:sz w:val="24"/>
                <w:szCs w:val="24"/>
              </w:rPr>
              <w:t>1</w:t>
            </w:r>
            <w:r w:rsidRPr="00B83F87">
              <w:rPr>
                <w:rFonts w:ascii="Times New Roman" w:hAnsi="Times New Roman" w:cs="Times New Roman"/>
                <w:sz w:val="24"/>
                <w:szCs w:val="24"/>
              </w:rPr>
              <w:t>.1</w:t>
            </w:r>
          </w:p>
        </w:tc>
        <w:tc>
          <w:tcPr>
            <w:tcW w:w="696" w:type="dxa"/>
            <w:gridSpan w:val="2"/>
            <w:vAlign w:val="center"/>
          </w:tcPr>
          <w:p w14:paraId="2E2B30A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9F63F0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6DD9B09"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несвоевременное формирование </w:t>
            </w:r>
            <w:r>
              <w:rPr>
                <w:rFonts w:ascii="Times New Roman" w:hAnsi="Times New Roman" w:cs="Times New Roman"/>
                <w:sz w:val="24"/>
                <w:szCs w:val="24"/>
              </w:rPr>
              <w:br/>
              <w:t xml:space="preserve">и предоставление Отчетов о состоянии лицевых счетов по всем видам лицевых счетов, открытых в МОУ ФК; </w:t>
            </w:r>
          </w:p>
        </w:tc>
        <w:tc>
          <w:tcPr>
            <w:tcW w:w="796" w:type="dxa"/>
            <w:vAlign w:val="center"/>
          </w:tcPr>
          <w:p w14:paraId="7E915C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935E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5AC51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0ECFF0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63" w:type="dxa"/>
            <w:vAlign w:val="center"/>
          </w:tcPr>
          <w:p w14:paraId="5A380A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85" w:type="dxa"/>
            <w:vAlign w:val="center"/>
          </w:tcPr>
          <w:p w14:paraId="3304D3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5B26C6A8" w14:textId="77777777" w:rsidR="00920E0A" w:rsidRDefault="00920E0A" w:rsidP="00920E0A">
            <w:pPr>
              <w:jc w:val="center"/>
            </w:pPr>
            <w:r>
              <w:rPr>
                <w:rFonts w:ascii="Times New Roman" w:hAnsi="Times New Roman" w:cs="Times New Roman"/>
                <w:sz w:val="24"/>
                <w:szCs w:val="24"/>
              </w:rPr>
              <w:t>средний</w:t>
            </w:r>
          </w:p>
        </w:tc>
      </w:tr>
      <w:tr w:rsidR="00920E0A" w14:paraId="65B626BB" w14:textId="77777777" w:rsidTr="002D4A8F">
        <w:trPr>
          <w:trHeight w:val="104"/>
        </w:trPr>
        <w:tc>
          <w:tcPr>
            <w:tcW w:w="754" w:type="dxa"/>
            <w:vMerge/>
          </w:tcPr>
          <w:p w14:paraId="099E73E2" w14:textId="77777777" w:rsidR="00920E0A" w:rsidRDefault="00920E0A" w:rsidP="00920E0A">
            <w:pPr>
              <w:jc w:val="center"/>
              <w:rPr>
                <w:rFonts w:ascii="Times New Roman" w:hAnsi="Times New Roman"/>
                <w:sz w:val="24"/>
                <w:szCs w:val="24"/>
              </w:rPr>
            </w:pPr>
          </w:p>
        </w:tc>
        <w:tc>
          <w:tcPr>
            <w:tcW w:w="695" w:type="dxa"/>
            <w:vAlign w:val="center"/>
          </w:tcPr>
          <w:p w14:paraId="1ED06637" w14:textId="77777777" w:rsidR="00920E0A" w:rsidRPr="00B83F87" w:rsidRDefault="00920E0A" w:rsidP="00920E0A">
            <w:pPr>
              <w:jc w:val="center"/>
              <w:rPr>
                <w:rFonts w:ascii="Times New Roman" w:hAnsi="Times New Roman" w:cs="Times New Roman"/>
                <w:sz w:val="24"/>
                <w:szCs w:val="24"/>
              </w:rPr>
            </w:pPr>
            <w:r w:rsidRPr="00B83F87">
              <w:rPr>
                <w:rFonts w:ascii="Times New Roman" w:hAnsi="Times New Roman" w:cs="Times New Roman"/>
                <w:sz w:val="24"/>
                <w:szCs w:val="24"/>
              </w:rPr>
              <w:t>1</w:t>
            </w:r>
            <w:r>
              <w:rPr>
                <w:rFonts w:ascii="Times New Roman" w:hAnsi="Times New Roman" w:cs="Times New Roman"/>
                <w:sz w:val="24"/>
                <w:szCs w:val="24"/>
              </w:rPr>
              <w:t>1</w:t>
            </w:r>
            <w:r w:rsidRPr="00B83F87">
              <w:rPr>
                <w:rFonts w:ascii="Times New Roman" w:hAnsi="Times New Roman" w:cs="Times New Roman"/>
                <w:sz w:val="24"/>
                <w:szCs w:val="24"/>
              </w:rPr>
              <w:t>.1</w:t>
            </w:r>
          </w:p>
        </w:tc>
        <w:tc>
          <w:tcPr>
            <w:tcW w:w="696" w:type="dxa"/>
            <w:gridSpan w:val="2"/>
            <w:vAlign w:val="center"/>
          </w:tcPr>
          <w:p w14:paraId="3BEE1FE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94AA52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FAF9B6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X</w:t>
            </w:r>
            <w:r>
              <w:rPr>
                <w:rFonts w:ascii="Times New Roman" w:hAnsi="Times New Roman"/>
                <w:bCs/>
                <w:sz w:val="24"/>
                <w:szCs w:val="24"/>
                <w:lang w:val="en-US"/>
              </w:rPr>
              <w:t>I</w:t>
            </w:r>
            <w:r w:rsidRPr="002366EE">
              <w:rPr>
                <w:rFonts w:ascii="Times New Roman" w:hAnsi="Times New Roman"/>
                <w:bCs/>
                <w:sz w:val="24"/>
                <w:szCs w:val="24"/>
              </w:rPr>
              <w:t>.1</w:t>
            </w:r>
            <w:r>
              <w:rPr>
                <w:rFonts w:ascii="Times New Roman" w:hAnsi="Times New Roman"/>
                <w:bCs/>
                <w:sz w:val="24"/>
                <w:szCs w:val="24"/>
              </w:rPr>
              <w:t xml:space="preserve"> «</w:t>
            </w:r>
            <w:r w:rsidRPr="004D3A61">
              <w:rPr>
                <w:rFonts w:ascii="Times New Roman" w:hAnsi="Times New Roman" w:cs="Times New Roman"/>
                <w:sz w:val="24"/>
                <w:szCs w:val="24"/>
              </w:rPr>
              <w:t xml:space="preserve">Осуществление и учет </w:t>
            </w:r>
            <w:r w:rsidRPr="004D3A61">
              <w:rPr>
                <w:rFonts w:ascii="Times New Roman" w:hAnsi="Times New Roman" w:cs="Times New Roman"/>
                <w:sz w:val="24"/>
                <w:szCs w:val="24"/>
              </w:rPr>
              <w:lastRenderedPageBreak/>
              <w:t xml:space="preserve">операций со средствами федерального бюджета и государственных внебюджетных фондов Российской Федерации, средствами, поступающими во временное распоряжение получателей средств федерального бюджета и государственных внебюджетных фондов Российской Федерации, средствами бюджета Союзного государства, средствами для финансирования мероприятий по оперативно-розыскной деятельности, </w:t>
            </w:r>
            <w:r w:rsidRPr="004D3A61">
              <w:rPr>
                <w:rFonts w:ascii="Times New Roman" w:eastAsia="Times New Roman" w:hAnsi="Times New Roman" w:cs="Times New Roman"/>
                <w:sz w:val="24"/>
                <w:szCs w:val="24"/>
              </w:rPr>
              <w:t>средствами федеральных бюджетных (автономных) учреждений и получателей средств из бюджета, средствами обязательного медицинского страхования, поступающими федеральным бюджетным (автономным) учреждениям</w:t>
            </w:r>
            <w:r w:rsidRPr="004D3A61">
              <w:rPr>
                <w:rFonts w:ascii="Times New Roman" w:eastAsia="Times New Roman" w:hAnsi="Times New Roman" w:cs="Times New Roman"/>
                <w:sz w:val="24"/>
                <w:szCs w:val="24"/>
                <w:lang w:eastAsia="ru-RU"/>
              </w:rPr>
              <w:t xml:space="preserve">» </w:t>
            </w:r>
            <w:r w:rsidRPr="004D3A61">
              <w:rPr>
                <w:rFonts w:ascii="Times New Roman" w:eastAsia="Times New Roman" w:hAnsi="Times New Roman" w:cs="Times New Roman"/>
                <w:sz w:val="24"/>
                <w:szCs w:val="24"/>
                <w:lang w:eastAsia="ru-RU"/>
              </w:rPr>
              <w:br/>
            </w:r>
            <w:r w:rsidRPr="004D3A61">
              <w:rPr>
                <w:rFonts w:ascii="Times New Roman" w:eastAsia="Times New Roman" w:hAnsi="Times New Roman" w:cs="Times New Roman"/>
                <w:sz w:val="24"/>
                <w:szCs w:val="24"/>
              </w:rPr>
              <w:t>(далее – направление деятельности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XI</w:t>
            </w:r>
            <w:r w:rsidRPr="002366E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sz w:val="24"/>
                <w:szCs w:val="24"/>
                <w:lang w:eastAsia="ru-RU"/>
              </w:rPr>
              <w:t>.</w:t>
            </w:r>
          </w:p>
        </w:tc>
        <w:tc>
          <w:tcPr>
            <w:tcW w:w="796" w:type="dxa"/>
            <w:vAlign w:val="center"/>
          </w:tcPr>
          <w:p w14:paraId="0EE948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269637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CB6A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5C877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9B08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B48A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D3CEF53" w14:textId="77777777" w:rsidR="00920E0A" w:rsidRDefault="00920E0A" w:rsidP="00920E0A">
            <w:pPr>
              <w:jc w:val="center"/>
            </w:pPr>
            <w:r>
              <w:rPr>
                <w:rFonts w:ascii="Times New Roman" w:hAnsi="Times New Roman" w:cs="Times New Roman"/>
                <w:sz w:val="24"/>
                <w:szCs w:val="24"/>
              </w:rPr>
              <w:t>низкий</w:t>
            </w:r>
          </w:p>
        </w:tc>
      </w:tr>
      <w:tr w:rsidR="00920E0A" w14:paraId="137CF6EC" w14:textId="77777777" w:rsidTr="00AE4BE3">
        <w:trPr>
          <w:trHeight w:val="175"/>
        </w:trPr>
        <w:tc>
          <w:tcPr>
            <w:tcW w:w="754" w:type="dxa"/>
            <w:vMerge w:val="restart"/>
          </w:tcPr>
          <w:p w14:paraId="17F8BD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3C7C9C17"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Формирование регистров аналитического учета операций:</w:t>
            </w:r>
          </w:p>
        </w:tc>
      </w:tr>
      <w:tr w:rsidR="00920E0A" w14:paraId="52FD6720" w14:textId="77777777" w:rsidTr="00B300D8">
        <w:trPr>
          <w:trHeight w:val="130"/>
        </w:trPr>
        <w:tc>
          <w:tcPr>
            <w:tcW w:w="754" w:type="dxa"/>
            <w:vMerge/>
          </w:tcPr>
          <w:p w14:paraId="3C198A09" w14:textId="77777777" w:rsidR="00920E0A" w:rsidRDefault="00920E0A" w:rsidP="00920E0A">
            <w:pPr>
              <w:jc w:val="center"/>
              <w:rPr>
                <w:rFonts w:ascii="Times New Roman" w:hAnsi="Times New Roman"/>
                <w:sz w:val="24"/>
                <w:szCs w:val="24"/>
              </w:rPr>
            </w:pPr>
          </w:p>
        </w:tc>
        <w:tc>
          <w:tcPr>
            <w:tcW w:w="695" w:type="dxa"/>
            <w:vAlign w:val="center"/>
          </w:tcPr>
          <w:p w14:paraId="3AD14DFE"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0AA9D12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FC8C03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38401E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установленного порядка и сроков формирования регистров аналитического учета операций со средствами федерального бюджета, средствами, поступающими во временное распоряжение получателей средств федерального бюджета в соответствии с бюджетным законодательством Российской Федерации, средствами бюджета Союзного государства, средствами для финансирования </w:t>
            </w:r>
            <w:r>
              <w:rPr>
                <w:rFonts w:ascii="Times New Roman" w:hAnsi="Times New Roman" w:cs="Times New Roman"/>
                <w:sz w:val="24"/>
                <w:szCs w:val="24"/>
              </w:rPr>
              <w:lastRenderedPageBreak/>
              <w:t xml:space="preserve">мероприятий по оперативно-розыскной деятельности, </w:t>
            </w:r>
            <w:r>
              <w:rPr>
                <w:rFonts w:ascii="Times New Roman" w:eastAsia="Times New Roman" w:hAnsi="Times New Roman" w:cs="Times New Roman"/>
                <w:sz w:val="24"/>
                <w:szCs w:val="24"/>
              </w:rPr>
              <w:t>средствами федеральных бюджетных (автономных) учреждений, средствами получателей средств из бюджета,</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средствами обязательного медицинского страхования, поступающими федеральным бюджетным (автономным) учреждениям;</w:t>
            </w:r>
          </w:p>
        </w:tc>
        <w:tc>
          <w:tcPr>
            <w:tcW w:w="796" w:type="dxa"/>
            <w:vAlign w:val="center"/>
          </w:tcPr>
          <w:p w14:paraId="3A4922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2BD7B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43C9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58EA1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C3A4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B80A2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0DABFD0" w14:textId="77777777" w:rsidR="00920E0A" w:rsidRDefault="00920E0A" w:rsidP="00920E0A">
            <w:pPr>
              <w:jc w:val="center"/>
            </w:pPr>
            <w:r>
              <w:rPr>
                <w:rFonts w:ascii="Times New Roman" w:hAnsi="Times New Roman" w:cs="Times New Roman"/>
                <w:sz w:val="24"/>
                <w:szCs w:val="24"/>
              </w:rPr>
              <w:t>значимый</w:t>
            </w:r>
          </w:p>
        </w:tc>
      </w:tr>
      <w:tr w:rsidR="00920E0A" w14:paraId="65FC62FA" w14:textId="77777777" w:rsidTr="00B457BD">
        <w:trPr>
          <w:trHeight w:val="85"/>
        </w:trPr>
        <w:tc>
          <w:tcPr>
            <w:tcW w:w="754" w:type="dxa"/>
            <w:vMerge/>
          </w:tcPr>
          <w:p w14:paraId="5E6A2B49" w14:textId="77777777" w:rsidR="00920E0A" w:rsidRDefault="00920E0A" w:rsidP="00920E0A">
            <w:pPr>
              <w:jc w:val="center"/>
              <w:rPr>
                <w:rFonts w:ascii="Times New Roman" w:hAnsi="Times New Roman"/>
                <w:sz w:val="24"/>
                <w:szCs w:val="24"/>
              </w:rPr>
            </w:pPr>
          </w:p>
        </w:tc>
        <w:tc>
          <w:tcPr>
            <w:tcW w:w="695" w:type="dxa"/>
            <w:vAlign w:val="center"/>
          </w:tcPr>
          <w:p w14:paraId="2A0B889B"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17846A2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DE9AE8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8D8CEF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X</w:t>
            </w:r>
            <w:r>
              <w:rPr>
                <w:rFonts w:ascii="Times New Roman" w:eastAsia="Times New Roman" w:hAnsi="Times New Roman" w:cs="Times New Roman"/>
                <w:bCs/>
                <w:sz w:val="24"/>
                <w:szCs w:val="24"/>
                <w:lang w:val="en-US" w:eastAsia="ru-RU"/>
              </w:rPr>
              <w:t>I</w:t>
            </w:r>
            <w:r w:rsidRPr="00621F48">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508827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2670B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2412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0EBE2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6BF8F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3B78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D97DCC0" w14:textId="77777777" w:rsidR="00920E0A" w:rsidRDefault="00920E0A" w:rsidP="00920E0A">
            <w:pPr>
              <w:jc w:val="center"/>
            </w:pPr>
            <w:r>
              <w:rPr>
                <w:rFonts w:ascii="Times New Roman" w:hAnsi="Times New Roman" w:cs="Times New Roman"/>
                <w:sz w:val="24"/>
                <w:szCs w:val="24"/>
              </w:rPr>
              <w:t>низкий</w:t>
            </w:r>
          </w:p>
        </w:tc>
      </w:tr>
      <w:tr w:rsidR="00920E0A" w14:paraId="470D1FA6" w14:textId="77777777" w:rsidTr="00E023D8">
        <w:trPr>
          <w:trHeight w:val="1290"/>
        </w:trPr>
        <w:tc>
          <w:tcPr>
            <w:tcW w:w="754" w:type="dxa"/>
            <w:vMerge w:val="restart"/>
          </w:tcPr>
          <w:p w14:paraId="1E6DF7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7BC170B1" w14:textId="77777777" w:rsidR="00920E0A" w:rsidRDefault="00920E0A" w:rsidP="00920E0A">
            <w:pPr>
              <w:jc w:val="both"/>
            </w:pPr>
            <w:r>
              <w:rPr>
                <w:rFonts w:ascii="Times New Roman" w:eastAsia="Times New Roman" w:hAnsi="Times New Roman" w:cs="Times New Roman"/>
                <w:sz w:val="24"/>
                <w:szCs w:val="24"/>
                <w:lang w:eastAsia="ru-RU"/>
              </w:rPr>
              <w:t xml:space="preserve">Доведение бюджетных ассигнований и (или) лимитов бюджетных обязательств, предельных объемов финансирования </w:t>
            </w:r>
            <w:r>
              <w:rPr>
                <w:rFonts w:ascii="Times New Roman" w:eastAsia="Times New Roman" w:hAnsi="Times New Roman" w:cs="Times New Roman"/>
                <w:sz w:val="24"/>
                <w:szCs w:val="24"/>
                <w:lang w:eastAsia="ru-RU"/>
              </w:rPr>
              <w:br/>
              <w:t>(далее – бюджетные данные), в случае принятия Минфином России соответствующего решения, при организации исполнения федерального бюджета по расходам и источникам финансирования дефицита федерального бюджета и передача бюджетных данных при реорганизации участников бюджетного процесса федерального уровня:</w:t>
            </w:r>
          </w:p>
        </w:tc>
      </w:tr>
      <w:tr w:rsidR="00920E0A" w14:paraId="1BF40F2C" w14:textId="77777777" w:rsidTr="00E023D8">
        <w:trPr>
          <w:trHeight w:val="881"/>
        </w:trPr>
        <w:tc>
          <w:tcPr>
            <w:tcW w:w="754" w:type="dxa"/>
            <w:vMerge/>
          </w:tcPr>
          <w:p w14:paraId="5D840C21" w14:textId="77777777" w:rsidR="00920E0A" w:rsidRDefault="00920E0A" w:rsidP="00920E0A">
            <w:pPr>
              <w:jc w:val="center"/>
              <w:rPr>
                <w:rFonts w:ascii="Times New Roman" w:hAnsi="Times New Roman"/>
                <w:sz w:val="24"/>
                <w:szCs w:val="24"/>
              </w:rPr>
            </w:pPr>
          </w:p>
        </w:tc>
        <w:tc>
          <w:tcPr>
            <w:tcW w:w="695" w:type="dxa"/>
            <w:vAlign w:val="center"/>
          </w:tcPr>
          <w:p w14:paraId="2DD22C40"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72F85A0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CA3BDE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0B81EB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несвоевременность отражения на соответствующих лицевых счетах клиентов операций по доведению и распределению бюджетных данных;</w:t>
            </w:r>
          </w:p>
        </w:tc>
        <w:tc>
          <w:tcPr>
            <w:tcW w:w="796" w:type="dxa"/>
            <w:vAlign w:val="center"/>
          </w:tcPr>
          <w:p w14:paraId="627EC1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3D3EF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4A734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A18C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398647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6F6775F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6F25E5F6" w14:textId="77777777" w:rsidR="00920E0A" w:rsidRDefault="00920E0A" w:rsidP="00920E0A">
            <w:pPr>
              <w:jc w:val="center"/>
            </w:pPr>
            <w:r>
              <w:rPr>
                <w:rFonts w:ascii="Times New Roman" w:hAnsi="Times New Roman" w:cs="Times New Roman"/>
                <w:sz w:val="24"/>
                <w:szCs w:val="24"/>
              </w:rPr>
              <w:t>значимый</w:t>
            </w:r>
          </w:p>
        </w:tc>
      </w:tr>
      <w:tr w:rsidR="00920E0A" w14:paraId="77F53F3A" w14:textId="77777777" w:rsidTr="00E023D8">
        <w:trPr>
          <w:trHeight w:val="911"/>
        </w:trPr>
        <w:tc>
          <w:tcPr>
            <w:tcW w:w="754" w:type="dxa"/>
            <w:vMerge/>
          </w:tcPr>
          <w:p w14:paraId="7CF6C7BF" w14:textId="77777777" w:rsidR="00920E0A" w:rsidRDefault="00920E0A" w:rsidP="00920E0A">
            <w:pPr>
              <w:jc w:val="center"/>
              <w:rPr>
                <w:rFonts w:ascii="Times New Roman" w:hAnsi="Times New Roman"/>
                <w:sz w:val="24"/>
                <w:szCs w:val="24"/>
              </w:rPr>
            </w:pPr>
          </w:p>
        </w:tc>
        <w:tc>
          <w:tcPr>
            <w:tcW w:w="695" w:type="dxa"/>
            <w:vAlign w:val="center"/>
          </w:tcPr>
          <w:p w14:paraId="2259F681"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7052801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809BCC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89C6CB9"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отзыва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главным распорядителем,</w:t>
            </w:r>
            <w:r>
              <w:rPr>
                <w:rFonts w:ascii="Times New Roman" w:eastAsia="Times New Roman" w:hAnsi="Times New Roman" w:cs="Times New Roman"/>
                <w:sz w:val="28"/>
                <w:szCs w:val="28"/>
                <w:lang w:eastAsia="ru-RU"/>
              </w:rPr>
              <w:t xml:space="preserve"> </w:t>
            </w:r>
            <w:r>
              <w:rPr>
                <w:rFonts w:ascii="Times New Roman" w:hAnsi="Times New Roman" w:cs="Times New Roman"/>
                <w:sz w:val="24"/>
                <w:szCs w:val="24"/>
              </w:rPr>
              <w:t>распорядителем неиспользованных и/или нераспределенных бюджетных данных, отраженных на соответствующих лицевых счетах клиентов;</w:t>
            </w:r>
          </w:p>
        </w:tc>
        <w:tc>
          <w:tcPr>
            <w:tcW w:w="796" w:type="dxa"/>
            <w:vAlign w:val="center"/>
          </w:tcPr>
          <w:p w14:paraId="4403B8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DD517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F11F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75C9A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06A44EE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6873D3E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3E95128B" w14:textId="77777777" w:rsidR="00920E0A" w:rsidRDefault="00920E0A" w:rsidP="00920E0A">
            <w:pPr>
              <w:jc w:val="center"/>
            </w:pPr>
            <w:r>
              <w:rPr>
                <w:rFonts w:ascii="Times New Roman" w:hAnsi="Times New Roman" w:cs="Times New Roman"/>
                <w:sz w:val="24"/>
                <w:szCs w:val="24"/>
              </w:rPr>
              <w:t>значимый</w:t>
            </w:r>
          </w:p>
        </w:tc>
      </w:tr>
      <w:tr w:rsidR="00920E0A" w14:paraId="40D618F5" w14:textId="77777777" w:rsidTr="00F017FF">
        <w:trPr>
          <w:trHeight w:val="85"/>
        </w:trPr>
        <w:tc>
          <w:tcPr>
            <w:tcW w:w="754" w:type="dxa"/>
            <w:vMerge/>
          </w:tcPr>
          <w:p w14:paraId="16878105" w14:textId="77777777" w:rsidR="00920E0A" w:rsidRDefault="00920E0A" w:rsidP="00920E0A">
            <w:pPr>
              <w:jc w:val="center"/>
              <w:rPr>
                <w:rFonts w:ascii="Times New Roman" w:hAnsi="Times New Roman"/>
                <w:sz w:val="24"/>
                <w:szCs w:val="24"/>
              </w:rPr>
            </w:pPr>
          </w:p>
        </w:tc>
        <w:tc>
          <w:tcPr>
            <w:tcW w:w="695" w:type="dxa"/>
            <w:vAlign w:val="center"/>
          </w:tcPr>
          <w:p w14:paraId="676D547C"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684F17A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D4C20A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C8CF06C" w14:textId="77777777" w:rsidR="00920E0A" w:rsidRPr="0003703F" w:rsidRDefault="00920E0A" w:rsidP="00920E0A">
            <w:pPr>
              <w:jc w:val="both"/>
              <w:rPr>
                <w:rFonts w:ascii="Times New Roman" w:eastAsia="Times New Roman" w:hAnsi="Times New Roman" w:cs="Times New Roman"/>
                <w:sz w:val="24"/>
                <w:szCs w:val="24"/>
                <w:lang w:eastAsia="ru-RU"/>
              </w:rPr>
            </w:pPr>
            <w:r w:rsidRPr="0003703F">
              <w:rPr>
                <w:rFonts w:ascii="Times New Roman" w:eastAsia="Times New Roman" w:hAnsi="Times New Roman" w:cs="Times New Roman"/>
                <w:sz w:val="24"/>
                <w:szCs w:val="24"/>
                <w:lang w:eastAsia="ru-RU"/>
              </w:rPr>
              <w:t xml:space="preserve">превышение бюджетных данных, распределенных главными распорядителями средств федерального бюджета между нижестоящими распорядителями </w:t>
            </w:r>
            <w:r>
              <w:rPr>
                <w:rFonts w:ascii="Times New Roman" w:eastAsia="Times New Roman" w:hAnsi="Times New Roman" w:cs="Times New Roman"/>
                <w:sz w:val="24"/>
                <w:szCs w:val="24"/>
                <w:lang w:eastAsia="ru-RU"/>
              </w:rPr>
              <w:br/>
            </w:r>
            <w:r w:rsidRPr="0003703F">
              <w:rPr>
                <w:rFonts w:ascii="Times New Roman" w:eastAsia="Times New Roman" w:hAnsi="Times New Roman" w:cs="Times New Roman"/>
                <w:sz w:val="24"/>
                <w:szCs w:val="24"/>
                <w:lang w:eastAsia="ru-RU"/>
              </w:rPr>
              <w:lastRenderedPageBreak/>
              <w:t>и получателями средств федерального бюджета, над утвержденными им бюджетными данными;</w:t>
            </w:r>
          </w:p>
        </w:tc>
        <w:tc>
          <w:tcPr>
            <w:tcW w:w="796" w:type="dxa"/>
            <w:vAlign w:val="center"/>
          </w:tcPr>
          <w:p w14:paraId="35F02598" w14:textId="77777777" w:rsidR="00920E0A" w:rsidRPr="0003703F" w:rsidRDefault="00920E0A" w:rsidP="00920E0A">
            <w:pPr>
              <w:jc w:val="center"/>
              <w:rPr>
                <w:rFonts w:ascii="Times New Roman" w:eastAsia="Times New Roman" w:hAnsi="Times New Roman" w:cs="Times New Roman"/>
                <w:sz w:val="24"/>
                <w:szCs w:val="24"/>
                <w:lang w:eastAsia="ru-RU"/>
              </w:rPr>
            </w:pPr>
            <w:r w:rsidRPr="0003703F">
              <w:rPr>
                <w:rFonts w:ascii="Times New Roman" w:eastAsia="Times New Roman" w:hAnsi="Times New Roman" w:cs="Times New Roman"/>
                <w:sz w:val="24"/>
                <w:szCs w:val="24"/>
                <w:lang w:eastAsia="ru-RU"/>
              </w:rPr>
              <w:lastRenderedPageBreak/>
              <w:t>–</w:t>
            </w:r>
          </w:p>
        </w:tc>
        <w:tc>
          <w:tcPr>
            <w:tcW w:w="763" w:type="dxa"/>
            <w:vAlign w:val="center"/>
          </w:tcPr>
          <w:p w14:paraId="58DF01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3DD8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59CBC4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8EED0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CB8CB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73E2F1" w14:textId="77777777" w:rsidR="00920E0A" w:rsidRDefault="00920E0A" w:rsidP="00920E0A">
            <w:pPr>
              <w:jc w:val="center"/>
            </w:pPr>
            <w:r>
              <w:rPr>
                <w:rFonts w:ascii="Times New Roman" w:hAnsi="Times New Roman" w:cs="Times New Roman"/>
                <w:sz w:val="24"/>
                <w:szCs w:val="24"/>
              </w:rPr>
              <w:t>значимый</w:t>
            </w:r>
          </w:p>
        </w:tc>
      </w:tr>
      <w:tr w:rsidR="00920E0A" w14:paraId="57981AE6" w14:textId="77777777" w:rsidTr="005B77FC">
        <w:trPr>
          <w:trHeight w:val="344"/>
        </w:trPr>
        <w:tc>
          <w:tcPr>
            <w:tcW w:w="754" w:type="dxa"/>
            <w:vMerge/>
          </w:tcPr>
          <w:p w14:paraId="70884DEF" w14:textId="77777777" w:rsidR="00920E0A" w:rsidRDefault="00920E0A" w:rsidP="00920E0A">
            <w:pPr>
              <w:jc w:val="center"/>
              <w:rPr>
                <w:rFonts w:ascii="Times New Roman" w:hAnsi="Times New Roman"/>
                <w:sz w:val="24"/>
                <w:szCs w:val="24"/>
              </w:rPr>
            </w:pPr>
          </w:p>
        </w:tc>
        <w:tc>
          <w:tcPr>
            <w:tcW w:w="695" w:type="dxa"/>
            <w:vAlign w:val="center"/>
          </w:tcPr>
          <w:p w14:paraId="3822CF59" w14:textId="77777777" w:rsidR="00920E0A" w:rsidRPr="001977D5" w:rsidRDefault="00920E0A" w:rsidP="00920E0A">
            <w:pPr>
              <w:jc w:val="center"/>
              <w:rPr>
                <w:rFonts w:ascii="Times New Roman" w:hAnsi="Times New Roman" w:cs="Times New Roman"/>
                <w:sz w:val="24"/>
                <w:szCs w:val="24"/>
              </w:rPr>
            </w:pPr>
            <w:r w:rsidRPr="001977D5">
              <w:rPr>
                <w:rFonts w:ascii="Times New Roman" w:hAnsi="Times New Roman" w:cs="Times New Roman"/>
                <w:sz w:val="24"/>
                <w:szCs w:val="24"/>
              </w:rPr>
              <w:t>1</w:t>
            </w:r>
            <w:r>
              <w:rPr>
                <w:rFonts w:ascii="Times New Roman" w:hAnsi="Times New Roman" w:cs="Times New Roman"/>
                <w:sz w:val="24"/>
                <w:szCs w:val="24"/>
              </w:rPr>
              <w:t>1</w:t>
            </w:r>
            <w:r w:rsidRPr="001977D5">
              <w:rPr>
                <w:rFonts w:ascii="Times New Roman" w:hAnsi="Times New Roman" w:cs="Times New Roman"/>
                <w:sz w:val="24"/>
                <w:szCs w:val="24"/>
              </w:rPr>
              <w:t>.1</w:t>
            </w:r>
          </w:p>
        </w:tc>
        <w:tc>
          <w:tcPr>
            <w:tcW w:w="696" w:type="dxa"/>
            <w:gridSpan w:val="2"/>
            <w:vAlign w:val="center"/>
          </w:tcPr>
          <w:p w14:paraId="2A79572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C12755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B2CB7E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621F48">
              <w:rPr>
                <w:rFonts w:ascii="Times New Roman" w:hAnsi="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3D986B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B4E5E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8F43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B255E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3B3D0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4BA3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CA1519" w14:textId="77777777" w:rsidR="00920E0A" w:rsidRDefault="00920E0A" w:rsidP="00920E0A">
            <w:pPr>
              <w:jc w:val="center"/>
            </w:pPr>
            <w:r>
              <w:rPr>
                <w:rFonts w:ascii="Times New Roman" w:hAnsi="Times New Roman" w:cs="Times New Roman"/>
                <w:sz w:val="24"/>
                <w:szCs w:val="24"/>
              </w:rPr>
              <w:t>низкий</w:t>
            </w:r>
          </w:p>
        </w:tc>
      </w:tr>
      <w:tr w:rsidR="00920E0A" w14:paraId="71810943" w14:textId="77777777" w:rsidTr="00462F62">
        <w:trPr>
          <w:trHeight w:val="246"/>
        </w:trPr>
        <w:tc>
          <w:tcPr>
            <w:tcW w:w="754" w:type="dxa"/>
            <w:vMerge w:val="restart"/>
          </w:tcPr>
          <w:p w14:paraId="014CD9F4" w14:textId="77777777" w:rsidR="00920E0A" w:rsidRDefault="00920E0A" w:rsidP="00920E0A">
            <w:pPr>
              <w:jc w:val="center"/>
            </w:pPr>
            <w:r>
              <w:rPr>
                <w:rFonts w:ascii="Times New Roman" w:hAnsi="Times New Roman" w:cs="Times New Roman"/>
                <w:sz w:val="24"/>
                <w:szCs w:val="24"/>
              </w:rPr>
              <w:t>4.</w:t>
            </w:r>
          </w:p>
        </w:tc>
        <w:tc>
          <w:tcPr>
            <w:tcW w:w="13443" w:type="dxa"/>
            <w:gridSpan w:val="12"/>
            <w:vAlign w:val="center"/>
          </w:tcPr>
          <w:p w14:paraId="7C52046F" w14:textId="77777777" w:rsidR="00920E0A" w:rsidRDefault="00920E0A" w:rsidP="00920E0A">
            <w:pPr>
              <w:jc w:val="both"/>
            </w:pPr>
            <w:r>
              <w:rPr>
                <w:rFonts w:ascii="Times New Roman" w:hAnsi="Times New Roman" w:cs="Times New Roman"/>
                <w:sz w:val="24"/>
                <w:szCs w:val="24"/>
              </w:rPr>
              <w:t>Проведение операций со средствами, поступающими во временное распоряжение получателя средств федерального бюджета, бюджетов государственных внебюджетных фондов:</w:t>
            </w:r>
          </w:p>
        </w:tc>
      </w:tr>
      <w:tr w:rsidR="00920E0A" w14:paraId="50599DDD" w14:textId="77777777" w:rsidTr="002943F9">
        <w:trPr>
          <w:trHeight w:val="1802"/>
        </w:trPr>
        <w:tc>
          <w:tcPr>
            <w:tcW w:w="754" w:type="dxa"/>
            <w:vMerge/>
          </w:tcPr>
          <w:p w14:paraId="7E4D4D24" w14:textId="77777777" w:rsidR="00920E0A" w:rsidRDefault="00920E0A" w:rsidP="00920E0A">
            <w:pPr>
              <w:jc w:val="center"/>
              <w:rPr>
                <w:rFonts w:ascii="Times New Roman" w:hAnsi="Times New Roman"/>
                <w:sz w:val="24"/>
                <w:szCs w:val="24"/>
              </w:rPr>
            </w:pPr>
          </w:p>
        </w:tc>
        <w:tc>
          <w:tcPr>
            <w:tcW w:w="695" w:type="dxa"/>
            <w:vAlign w:val="center"/>
          </w:tcPr>
          <w:p w14:paraId="76955D61"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5B2C437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C24A4A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4CDDA5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осуществления операций на лицевом счете для учета операций со средствами, поступающими во временное распоряжение получателя средств федерального бюджета, бюджетов государственных внебюджетных фондов;</w:t>
            </w:r>
          </w:p>
        </w:tc>
        <w:tc>
          <w:tcPr>
            <w:tcW w:w="796" w:type="dxa"/>
            <w:vAlign w:val="center"/>
          </w:tcPr>
          <w:p w14:paraId="583DE1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8F322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79D5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70809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5977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3F31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4684CDE" w14:textId="77777777" w:rsidR="00920E0A" w:rsidRDefault="00920E0A" w:rsidP="00920E0A">
            <w:pPr>
              <w:jc w:val="center"/>
            </w:pPr>
            <w:r>
              <w:rPr>
                <w:rFonts w:ascii="Times New Roman" w:hAnsi="Times New Roman" w:cs="Times New Roman"/>
                <w:sz w:val="24"/>
                <w:szCs w:val="24"/>
              </w:rPr>
              <w:t>значимый</w:t>
            </w:r>
          </w:p>
        </w:tc>
      </w:tr>
      <w:tr w:rsidR="00920E0A" w14:paraId="2796DE3C" w14:textId="77777777" w:rsidTr="002943F9">
        <w:trPr>
          <w:trHeight w:val="1019"/>
        </w:trPr>
        <w:tc>
          <w:tcPr>
            <w:tcW w:w="754" w:type="dxa"/>
            <w:vMerge/>
          </w:tcPr>
          <w:p w14:paraId="3F30ADEB" w14:textId="77777777" w:rsidR="00920E0A" w:rsidRDefault="00920E0A" w:rsidP="00920E0A">
            <w:pPr>
              <w:jc w:val="center"/>
              <w:rPr>
                <w:rFonts w:ascii="Times New Roman" w:hAnsi="Times New Roman"/>
                <w:sz w:val="24"/>
                <w:szCs w:val="24"/>
              </w:rPr>
            </w:pPr>
          </w:p>
        </w:tc>
        <w:tc>
          <w:tcPr>
            <w:tcW w:w="695" w:type="dxa"/>
            <w:vAlign w:val="center"/>
          </w:tcPr>
          <w:p w14:paraId="498CF05B" w14:textId="2AEAEB9B" w:rsidR="00920E0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11.1</w:t>
            </w:r>
          </w:p>
        </w:tc>
        <w:tc>
          <w:tcPr>
            <w:tcW w:w="696" w:type="dxa"/>
            <w:gridSpan w:val="2"/>
            <w:vAlign w:val="center"/>
          </w:tcPr>
          <w:p w14:paraId="3EEDA0AF" w14:textId="115D569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D3A3A4F" w14:textId="44D01BC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DDBAF47" w14:textId="667AD2A1"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несоблюдение сроков и порядка возврата невыясненных поступлений, в соответствии с порядком Казначейского обслуживания;</w:t>
            </w:r>
          </w:p>
        </w:tc>
        <w:tc>
          <w:tcPr>
            <w:tcW w:w="796" w:type="dxa"/>
            <w:vAlign w:val="center"/>
          </w:tcPr>
          <w:p w14:paraId="6FE03B0A" w14:textId="1497AE2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845DF67" w14:textId="499DF3D6" w:rsidR="00920E0A" w:rsidRDefault="00920E0A" w:rsidP="00920E0A">
            <w:pPr>
              <w:jc w:val="center"/>
              <w:rPr>
                <w:rFonts w:ascii="Times New Roman" w:hAnsi="Times New Roman" w:cs="Times New Roman"/>
                <w:sz w:val="24"/>
                <w:szCs w:val="24"/>
              </w:rPr>
            </w:pPr>
            <w:r>
              <w:rPr>
                <w:rFonts w:ascii="Times New Roman" w:hAnsi="Times New Roman" w:cs="Times New Roman"/>
                <w:szCs w:val="24"/>
              </w:rPr>
              <w:t>Х</w:t>
            </w:r>
          </w:p>
        </w:tc>
        <w:tc>
          <w:tcPr>
            <w:tcW w:w="785" w:type="dxa"/>
            <w:vAlign w:val="center"/>
          </w:tcPr>
          <w:p w14:paraId="7B983420" w14:textId="684DCA7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914BB4B" w14:textId="0B5D9C7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61F5E6" w14:textId="2CC1744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823679A" w14:textId="24A15A1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14A39C3" w14:textId="6E4818A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A2EFFDF" w14:textId="77777777" w:rsidTr="002943F9">
        <w:trPr>
          <w:trHeight w:val="1246"/>
        </w:trPr>
        <w:tc>
          <w:tcPr>
            <w:tcW w:w="754" w:type="dxa"/>
            <w:vMerge/>
          </w:tcPr>
          <w:p w14:paraId="05ABB96B" w14:textId="77777777" w:rsidR="00920E0A" w:rsidRDefault="00920E0A" w:rsidP="00920E0A">
            <w:pPr>
              <w:jc w:val="center"/>
              <w:rPr>
                <w:rFonts w:ascii="Times New Roman" w:hAnsi="Times New Roman"/>
                <w:sz w:val="24"/>
                <w:szCs w:val="24"/>
              </w:rPr>
            </w:pPr>
          </w:p>
        </w:tc>
        <w:tc>
          <w:tcPr>
            <w:tcW w:w="695" w:type="dxa"/>
            <w:vAlign w:val="center"/>
          </w:tcPr>
          <w:p w14:paraId="27F4E62F" w14:textId="26A775DF" w:rsidR="00920E0A"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11.1</w:t>
            </w:r>
          </w:p>
        </w:tc>
        <w:tc>
          <w:tcPr>
            <w:tcW w:w="696" w:type="dxa"/>
            <w:gridSpan w:val="2"/>
            <w:vAlign w:val="center"/>
          </w:tcPr>
          <w:p w14:paraId="792F6845" w14:textId="0161B7E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AC01F0C" w14:textId="1CD965E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773CC21" w14:textId="2FF77BD5" w:rsidR="00920E0A" w:rsidRDefault="00920E0A" w:rsidP="00C8166C">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перечисления в доход соответствующего бюджета в соответствии </w:t>
            </w:r>
            <w:r w:rsidR="00C8166C">
              <w:rPr>
                <w:rFonts w:ascii="Times New Roman" w:hAnsi="Times New Roman" w:cs="Times New Roman"/>
                <w:sz w:val="24"/>
                <w:szCs w:val="24"/>
              </w:rPr>
              <w:br/>
            </w:r>
            <w:r>
              <w:rPr>
                <w:rFonts w:ascii="Times New Roman" w:hAnsi="Times New Roman" w:cs="Times New Roman"/>
                <w:sz w:val="24"/>
                <w:szCs w:val="24"/>
              </w:rPr>
              <w:t>с постан</w:t>
            </w:r>
            <w:r w:rsidR="00C8166C">
              <w:rPr>
                <w:rFonts w:ascii="Times New Roman" w:hAnsi="Times New Roman" w:cs="Times New Roman"/>
                <w:sz w:val="24"/>
                <w:szCs w:val="24"/>
              </w:rPr>
              <w:t xml:space="preserve">овлением Правительства РФ </w:t>
            </w:r>
            <w:r w:rsidR="00C8166C">
              <w:rPr>
                <w:rFonts w:ascii="Times New Roman" w:hAnsi="Times New Roman" w:cs="Times New Roman"/>
                <w:sz w:val="24"/>
                <w:szCs w:val="24"/>
              </w:rPr>
              <w:br/>
              <w:t>от 27</w:t>
            </w:r>
            <w:r w:rsidR="00C8166C" w:rsidRPr="00C8166C">
              <w:rPr>
                <w:rFonts w:ascii="Times New Roman" w:hAnsi="Times New Roman" w:cs="Times New Roman"/>
                <w:sz w:val="24"/>
                <w:szCs w:val="24"/>
              </w:rPr>
              <w:t xml:space="preserve"> </w:t>
            </w:r>
            <w:r w:rsidR="00C8166C">
              <w:rPr>
                <w:rFonts w:ascii="Times New Roman" w:hAnsi="Times New Roman" w:cs="Times New Roman"/>
                <w:sz w:val="24"/>
                <w:szCs w:val="24"/>
              </w:rPr>
              <w:t xml:space="preserve">марта </w:t>
            </w:r>
            <w:r>
              <w:rPr>
                <w:rFonts w:ascii="Times New Roman" w:hAnsi="Times New Roman" w:cs="Times New Roman"/>
                <w:sz w:val="24"/>
                <w:szCs w:val="24"/>
              </w:rPr>
              <w:t>2020</w:t>
            </w:r>
            <w:r w:rsidR="00C8166C">
              <w:rPr>
                <w:rFonts w:ascii="Times New Roman" w:hAnsi="Times New Roman" w:cs="Times New Roman"/>
                <w:sz w:val="24"/>
                <w:szCs w:val="24"/>
              </w:rPr>
              <w:t> г. № </w:t>
            </w:r>
            <w:r>
              <w:rPr>
                <w:rFonts w:ascii="Times New Roman" w:hAnsi="Times New Roman" w:cs="Times New Roman"/>
                <w:sz w:val="24"/>
                <w:szCs w:val="24"/>
              </w:rPr>
              <w:t>356;</w:t>
            </w:r>
          </w:p>
        </w:tc>
        <w:tc>
          <w:tcPr>
            <w:tcW w:w="796" w:type="dxa"/>
            <w:vAlign w:val="center"/>
          </w:tcPr>
          <w:p w14:paraId="206ACD61" w14:textId="1A01C60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C55CF57" w14:textId="5E78F08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30012EC" w14:textId="5116873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4E2CB29" w14:textId="214740A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B98E585" w14:textId="42C5719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AA0272" w14:textId="45889AA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2CB52A" w14:textId="49BB86E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B1C62F8" w14:textId="77777777" w:rsidTr="002943F9">
        <w:trPr>
          <w:trHeight w:val="697"/>
        </w:trPr>
        <w:tc>
          <w:tcPr>
            <w:tcW w:w="754" w:type="dxa"/>
            <w:vMerge/>
          </w:tcPr>
          <w:p w14:paraId="190A107D" w14:textId="77777777" w:rsidR="00920E0A" w:rsidRDefault="00920E0A" w:rsidP="00920E0A">
            <w:pPr>
              <w:jc w:val="center"/>
              <w:rPr>
                <w:rFonts w:ascii="Times New Roman" w:hAnsi="Times New Roman"/>
                <w:sz w:val="24"/>
                <w:szCs w:val="24"/>
              </w:rPr>
            </w:pPr>
          </w:p>
        </w:tc>
        <w:tc>
          <w:tcPr>
            <w:tcW w:w="695" w:type="dxa"/>
            <w:vAlign w:val="center"/>
          </w:tcPr>
          <w:p w14:paraId="32273FC9" w14:textId="77777777" w:rsidR="00920E0A" w:rsidRPr="00C8166C" w:rsidRDefault="00920E0A" w:rsidP="00920E0A">
            <w:pPr>
              <w:jc w:val="center"/>
              <w:rPr>
                <w:rFonts w:ascii="Times New Roman" w:hAnsi="Times New Roman" w:cs="Times New Roman"/>
                <w:sz w:val="24"/>
                <w:szCs w:val="24"/>
              </w:rPr>
            </w:pPr>
            <w:r w:rsidRPr="00C8166C">
              <w:rPr>
                <w:rFonts w:ascii="Times New Roman" w:hAnsi="Times New Roman" w:cs="Times New Roman"/>
                <w:sz w:val="24"/>
                <w:szCs w:val="24"/>
              </w:rPr>
              <w:t>1</w:t>
            </w:r>
            <w:r>
              <w:rPr>
                <w:rFonts w:ascii="Times New Roman" w:hAnsi="Times New Roman" w:cs="Times New Roman"/>
                <w:sz w:val="24"/>
                <w:szCs w:val="24"/>
              </w:rPr>
              <w:t>1</w:t>
            </w:r>
            <w:r w:rsidRPr="00C8166C">
              <w:rPr>
                <w:rFonts w:ascii="Times New Roman" w:hAnsi="Times New Roman" w:cs="Times New Roman"/>
                <w:sz w:val="24"/>
                <w:szCs w:val="24"/>
              </w:rPr>
              <w:t>.1</w:t>
            </w:r>
          </w:p>
        </w:tc>
        <w:tc>
          <w:tcPr>
            <w:tcW w:w="696" w:type="dxa"/>
            <w:gridSpan w:val="2"/>
            <w:vAlign w:val="center"/>
          </w:tcPr>
          <w:p w14:paraId="26C6DA9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5BC7ACB" w14:textId="19FAC3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ABF9078"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621F48">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421613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F504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A89E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4CC7E1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0E9E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ED67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9DBB05" w14:textId="77777777" w:rsidR="00920E0A" w:rsidRDefault="00920E0A" w:rsidP="00920E0A">
            <w:pPr>
              <w:jc w:val="center"/>
            </w:pPr>
            <w:r>
              <w:rPr>
                <w:rFonts w:ascii="Times New Roman" w:hAnsi="Times New Roman" w:cs="Times New Roman"/>
                <w:sz w:val="24"/>
                <w:szCs w:val="24"/>
              </w:rPr>
              <w:t>низкий</w:t>
            </w:r>
          </w:p>
        </w:tc>
      </w:tr>
      <w:tr w:rsidR="00920E0A" w14:paraId="500590E4" w14:textId="77777777" w:rsidTr="00D91671">
        <w:trPr>
          <w:trHeight w:val="202"/>
        </w:trPr>
        <w:tc>
          <w:tcPr>
            <w:tcW w:w="754" w:type="dxa"/>
            <w:vMerge w:val="restart"/>
          </w:tcPr>
          <w:p w14:paraId="4B0D87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611DD1C6"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Исполнение бюджета Союзного государства:</w:t>
            </w:r>
          </w:p>
        </w:tc>
      </w:tr>
      <w:tr w:rsidR="00920E0A" w14:paraId="750DBE8E" w14:textId="77777777" w:rsidTr="00AB4849">
        <w:trPr>
          <w:trHeight w:val="96"/>
        </w:trPr>
        <w:tc>
          <w:tcPr>
            <w:tcW w:w="754" w:type="dxa"/>
            <w:vMerge/>
          </w:tcPr>
          <w:p w14:paraId="00944D41" w14:textId="77777777" w:rsidR="00920E0A" w:rsidRDefault="00920E0A" w:rsidP="00920E0A">
            <w:pPr>
              <w:jc w:val="center"/>
              <w:rPr>
                <w:rFonts w:ascii="Times New Roman" w:hAnsi="Times New Roman"/>
                <w:sz w:val="24"/>
                <w:szCs w:val="24"/>
              </w:rPr>
            </w:pPr>
          </w:p>
        </w:tc>
        <w:tc>
          <w:tcPr>
            <w:tcW w:w="695" w:type="dxa"/>
            <w:vAlign w:val="center"/>
          </w:tcPr>
          <w:p w14:paraId="54646298"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2A2752F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1A6825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BE2BDFD"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открытия, переоформления и закрытия лицевых счетов </w:t>
            </w:r>
            <w:r>
              <w:rPr>
                <w:rFonts w:ascii="Times New Roman" w:hAnsi="Times New Roman" w:cs="Times New Roman"/>
                <w:sz w:val="24"/>
                <w:szCs w:val="24"/>
              </w:rPr>
              <w:lastRenderedPageBreak/>
              <w:t>распорядителей и получателей средств бюджета Союзного государства (далее – лицевой счет клиента Союзного государства);</w:t>
            </w:r>
          </w:p>
        </w:tc>
        <w:tc>
          <w:tcPr>
            <w:tcW w:w="796" w:type="dxa"/>
            <w:vAlign w:val="center"/>
          </w:tcPr>
          <w:p w14:paraId="349F54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F86DC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CCBC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0686AAA"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763" w:type="dxa"/>
            <w:vAlign w:val="center"/>
          </w:tcPr>
          <w:p w14:paraId="70D0F8BC"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Х</w:t>
            </w:r>
          </w:p>
        </w:tc>
        <w:tc>
          <w:tcPr>
            <w:tcW w:w="785" w:type="dxa"/>
            <w:vAlign w:val="center"/>
          </w:tcPr>
          <w:p w14:paraId="1BE3439A"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1571" w:type="dxa"/>
            <w:vAlign w:val="center"/>
          </w:tcPr>
          <w:p w14:paraId="78A535CC" w14:textId="77777777" w:rsidR="00920E0A" w:rsidRDefault="00920E0A" w:rsidP="00920E0A">
            <w:pPr>
              <w:jc w:val="center"/>
            </w:pPr>
            <w:r>
              <w:rPr>
                <w:rFonts w:ascii="Times New Roman" w:hAnsi="Times New Roman" w:cs="Times New Roman"/>
                <w:sz w:val="24"/>
                <w:szCs w:val="24"/>
              </w:rPr>
              <w:t>значимый</w:t>
            </w:r>
          </w:p>
        </w:tc>
      </w:tr>
      <w:tr w:rsidR="00920E0A" w14:paraId="4E95A116" w14:textId="77777777" w:rsidTr="00E023D8">
        <w:trPr>
          <w:trHeight w:val="827"/>
        </w:trPr>
        <w:tc>
          <w:tcPr>
            <w:tcW w:w="754" w:type="dxa"/>
            <w:vMerge/>
          </w:tcPr>
          <w:p w14:paraId="2B5439B6" w14:textId="77777777" w:rsidR="00920E0A" w:rsidRDefault="00920E0A" w:rsidP="00920E0A">
            <w:pPr>
              <w:jc w:val="center"/>
              <w:rPr>
                <w:rFonts w:ascii="Times New Roman" w:hAnsi="Times New Roman"/>
                <w:sz w:val="24"/>
                <w:szCs w:val="24"/>
              </w:rPr>
            </w:pPr>
          </w:p>
        </w:tc>
        <w:tc>
          <w:tcPr>
            <w:tcW w:w="695" w:type="dxa"/>
            <w:vAlign w:val="center"/>
          </w:tcPr>
          <w:p w14:paraId="5936B2CA"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2275C7A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B79041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C9EEFED"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отражения на лицевых счетах главных распорядителей средств бюджета Союзного государства на основании Распоряжения об объемах на финансирование соответствующих объемов финансирования расходов;</w:t>
            </w:r>
          </w:p>
        </w:tc>
        <w:tc>
          <w:tcPr>
            <w:tcW w:w="796" w:type="dxa"/>
            <w:vAlign w:val="center"/>
          </w:tcPr>
          <w:p w14:paraId="48671D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E1DA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879D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ABB3B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BE916B3"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Х</w:t>
            </w:r>
          </w:p>
        </w:tc>
        <w:tc>
          <w:tcPr>
            <w:tcW w:w="785" w:type="dxa"/>
            <w:vAlign w:val="center"/>
          </w:tcPr>
          <w:p w14:paraId="58188F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46A786" w14:textId="77777777" w:rsidR="00920E0A" w:rsidRDefault="00920E0A" w:rsidP="00920E0A">
            <w:pPr>
              <w:jc w:val="center"/>
            </w:pPr>
            <w:r>
              <w:rPr>
                <w:rFonts w:ascii="Times New Roman" w:hAnsi="Times New Roman" w:cs="Times New Roman"/>
                <w:sz w:val="24"/>
                <w:szCs w:val="24"/>
              </w:rPr>
              <w:t>значимый</w:t>
            </w:r>
          </w:p>
        </w:tc>
      </w:tr>
      <w:tr w:rsidR="00920E0A" w14:paraId="5580AB0E" w14:textId="77777777" w:rsidTr="00F017FF">
        <w:trPr>
          <w:trHeight w:val="85"/>
        </w:trPr>
        <w:tc>
          <w:tcPr>
            <w:tcW w:w="754" w:type="dxa"/>
            <w:vMerge/>
          </w:tcPr>
          <w:p w14:paraId="5D51A7ED" w14:textId="77777777" w:rsidR="00920E0A" w:rsidRDefault="00920E0A" w:rsidP="00920E0A">
            <w:pPr>
              <w:jc w:val="center"/>
              <w:rPr>
                <w:rFonts w:ascii="Times New Roman" w:hAnsi="Times New Roman" w:cs="Times New Roman"/>
                <w:sz w:val="24"/>
                <w:szCs w:val="24"/>
              </w:rPr>
            </w:pPr>
          </w:p>
        </w:tc>
        <w:tc>
          <w:tcPr>
            <w:tcW w:w="695" w:type="dxa"/>
            <w:vAlign w:val="center"/>
          </w:tcPr>
          <w:p w14:paraId="20A40E42"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50C3C7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01D01F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85726B0"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несвоевременность отражения на лицевых счетах клиентов Союзного государства объемов финансирования расходов бюджета Союзного государства, доведенных реестрами на финансирование и отзыв неиспользованных и/или нераспределенных объемов финансирования расходов бюджета Союзного государства;</w:t>
            </w:r>
          </w:p>
        </w:tc>
        <w:tc>
          <w:tcPr>
            <w:tcW w:w="796" w:type="dxa"/>
            <w:vAlign w:val="center"/>
          </w:tcPr>
          <w:p w14:paraId="3273E5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34520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FEAA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DF0EB12"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763" w:type="dxa"/>
            <w:vAlign w:val="center"/>
          </w:tcPr>
          <w:p w14:paraId="3E76CD42"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Х</w:t>
            </w:r>
          </w:p>
        </w:tc>
        <w:tc>
          <w:tcPr>
            <w:tcW w:w="785" w:type="dxa"/>
            <w:vAlign w:val="center"/>
          </w:tcPr>
          <w:p w14:paraId="6EAD2DE6" w14:textId="77777777" w:rsidR="00920E0A" w:rsidRDefault="00920E0A" w:rsidP="00920E0A">
            <w:pPr>
              <w:jc w:val="center"/>
              <w:rPr>
                <w:rFonts w:ascii="Times New Roman" w:hAnsi="Times New Roman" w:cs="Times New Roman"/>
                <w:sz w:val="24"/>
                <w:szCs w:val="24"/>
              </w:rPr>
            </w:pPr>
            <w:r w:rsidRPr="00B43A28">
              <w:rPr>
                <w:rFonts w:ascii="Times New Roman" w:hAnsi="Times New Roman" w:cs="Times New Roman"/>
                <w:sz w:val="24"/>
                <w:szCs w:val="24"/>
              </w:rPr>
              <w:t>–</w:t>
            </w:r>
          </w:p>
        </w:tc>
        <w:tc>
          <w:tcPr>
            <w:tcW w:w="1571" w:type="dxa"/>
            <w:vAlign w:val="center"/>
          </w:tcPr>
          <w:p w14:paraId="04C6B0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05F4687A" w14:textId="77777777" w:rsidTr="00B457BD">
        <w:trPr>
          <w:trHeight w:val="85"/>
        </w:trPr>
        <w:tc>
          <w:tcPr>
            <w:tcW w:w="754" w:type="dxa"/>
            <w:vMerge/>
          </w:tcPr>
          <w:p w14:paraId="442F2D6C" w14:textId="77777777" w:rsidR="00920E0A" w:rsidRDefault="00920E0A" w:rsidP="00920E0A">
            <w:pPr>
              <w:jc w:val="center"/>
              <w:rPr>
                <w:rFonts w:ascii="Times New Roman" w:hAnsi="Times New Roman" w:cs="Times New Roman"/>
                <w:sz w:val="24"/>
                <w:szCs w:val="24"/>
              </w:rPr>
            </w:pPr>
          </w:p>
        </w:tc>
        <w:tc>
          <w:tcPr>
            <w:tcW w:w="695" w:type="dxa"/>
            <w:vAlign w:val="center"/>
          </w:tcPr>
          <w:p w14:paraId="60EE734E"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36CA66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0DD7B7A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7AD0C9C"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несоблюдение порядка санкционирования расходов получателей средств бюджета Союзного государства;</w:t>
            </w:r>
          </w:p>
        </w:tc>
        <w:tc>
          <w:tcPr>
            <w:tcW w:w="796" w:type="dxa"/>
            <w:vAlign w:val="center"/>
          </w:tcPr>
          <w:p w14:paraId="34C984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1DCD1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4DAF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25772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4FC7F0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444FF5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4A7858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1E9CE5B" w14:textId="77777777" w:rsidTr="00B457BD">
        <w:trPr>
          <w:trHeight w:val="266"/>
        </w:trPr>
        <w:tc>
          <w:tcPr>
            <w:tcW w:w="754" w:type="dxa"/>
            <w:vMerge/>
          </w:tcPr>
          <w:p w14:paraId="0C58D149" w14:textId="77777777" w:rsidR="00920E0A" w:rsidRDefault="00920E0A" w:rsidP="00920E0A">
            <w:pPr>
              <w:jc w:val="center"/>
              <w:rPr>
                <w:rFonts w:ascii="Times New Roman" w:hAnsi="Times New Roman" w:cs="Times New Roman"/>
                <w:sz w:val="24"/>
                <w:szCs w:val="24"/>
              </w:rPr>
            </w:pPr>
          </w:p>
        </w:tc>
        <w:tc>
          <w:tcPr>
            <w:tcW w:w="695" w:type="dxa"/>
            <w:vAlign w:val="center"/>
          </w:tcPr>
          <w:p w14:paraId="4661A381" w14:textId="77777777" w:rsidR="00920E0A" w:rsidRPr="00621F4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2ACA58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FACD3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42AAAAB" w14:textId="77777777" w:rsidR="00920E0A" w:rsidRPr="00D05418" w:rsidRDefault="00920E0A" w:rsidP="00920E0A">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несвоевременность доведения до УФК Реестра главных распорядителей, распорядителей </w:t>
            </w:r>
            <w:r>
              <w:rPr>
                <w:rFonts w:ascii="Times New Roman" w:eastAsia="Times New Roman" w:hAnsi="Times New Roman" w:cs="Times New Roman"/>
                <w:sz w:val="24"/>
                <w:szCs w:val="24"/>
                <w:lang w:eastAsia="ru-RU"/>
              </w:rPr>
              <w:br/>
              <w:t>и получателей средств бюджета Союзного государства на соответствующий год;</w:t>
            </w:r>
          </w:p>
        </w:tc>
        <w:tc>
          <w:tcPr>
            <w:tcW w:w="796" w:type="dxa"/>
            <w:vAlign w:val="center"/>
          </w:tcPr>
          <w:p w14:paraId="43E214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2702F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AA9C7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E4F9B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F06D4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5420D2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0A4270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199A8E7" w14:textId="77777777" w:rsidTr="00E023D8">
        <w:trPr>
          <w:trHeight w:val="85"/>
        </w:trPr>
        <w:tc>
          <w:tcPr>
            <w:tcW w:w="754" w:type="dxa"/>
            <w:vMerge/>
          </w:tcPr>
          <w:p w14:paraId="719E384C" w14:textId="77777777" w:rsidR="00920E0A" w:rsidRDefault="00920E0A" w:rsidP="00920E0A">
            <w:pPr>
              <w:jc w:val="center"/>
              <w:rPr>
                <w:rFonts w:ascii="Times New Roman" w:hAnsi="Times New Roman" w:cs="Times New Roman"/>
                <w:sz w:val="24"/>
                <w:szCs w:val="24"/>
              </w:rPr>
            </w:pPr>
          </w:p>
        </w:tc>
        <w:tc>
          <w:tcPr>
            <w:tcW w:w="695" w:type="dxa"/>
            <w:vAlign w:val="center"/>
          </w:tcPr>
          <w:p w14:paraId="5DE2A123" w14:textId="77777777" w:rsidR="00920E0A" w:rsidRPr="00851F3D" w:rsidRDefault="00920E0A" w:rsidP="00920E0A">
            <w:pPr>
              <w:jc w:val="center"/>
              <w:rPr>
                <w:rFonts w:ascii="Times New Roman" w:hAnsi="Times New Roman" w:cs="Times New Roman"/>
                <w:sz w:val="24"/>
                <w:szCs w:val="24"/>
              </w:rPr>
            </w:pPr>
            <w:r w:rsidRPr="00851F3D">
              <w:rPr>
                <w:rFonts w:ascii="Times New Roman" w:hAnsi="Times New Roman" w:cs="Times New Roman"/>
                <w:sz w:val="24"/>
                <w:szCs w:val="24"/>
              </w:rPr>
              <w:t>1</w:t>
            </w:r>
            <w:r>
              <w:rPr>
                <w:rFonts w:ascii="Times New Roman" w:hAnsi="Times New Roman" w:cs="Times New Roman"/>
                <w:sz w:val="24"/>
                <w:szCs w:val="24"/>
              </w:rPr>
              <w:t>1</w:t>
            </w:r>
            <w:r w:rsidRPr="00851F3D">
              <w:rPr>
                <w:rFonts w:ascii="Times New Roman" w:hAnsi="Times New Roman" w:cs="Times New Roman"/>
                <w:sz w:val="24"/>
                <w:szCs w:val="24"/>
              </w:rPr>
              <w:t>.1</w:t>
            </w:r>
          </w:p>
        </w:tc>
        <w:tc>
          <w:tcPr>
            <w:tcW w:w="696" w:type="dxa"/>
            <w:gridSpan w:val="2"/>
            <w:vAlign w:val="center"/>
          </w:tcPr>
          <w:p w14:paraId="5A4C9A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7CA31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32EC485F"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несоблюдение порядка завершения операций </w:t>
            </w:r>
            <w:r>
              <w:rPr>
                <w:rFonts w:ascii="Times New Roman" w:hAnsi="Times New Roman" w:cs="Times New Roman"/>
                <w:sz w:val="24"/>
                <w:szCs w:val="24"/>
              </w:rPr>
              <w:br/>
              <w:t>по исполнению бюджета Союзного государства в текущем финансовом году;</w:t>
            </w:r>
          </w:p>
        </w:tc>
        <w:tc>
          <w:tcPr>
            <w:tcW w:w="796" w:type="dxa"/>
            <w:vAlign w:val="center"/>
          </w:tcPr>
          <w:p w14:paraId="2DA124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FC61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2B6B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6C70CF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2D4A7F23"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DFC2CC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6E4F41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FB6F072" w14:textId="77777777" w:rsidTr="001E07DD">
        <w:trPr>
          <w:trHeight w:val="442"/>
        </w:trPr>
        <w:tc>
          <w:tcPr>
            <w:tcW w:w="754" w:type="dxa"/>
            <w:vMerge/>
          </w:tcPr>
          <w:p w14:paraId="2EF19D6E" w14:textId="77777777" w:rsidR="00920E0A" w:rsidRDefault="00920E0A" w:rsidP="00920E0A">
            <w:pPr>
              <w:jc w:val="center"/>
              <w:rPr>
                <w:rFonts w:ascii="Times New Roman" w:hAnsi="Times New Roman" w:cs="Times New Roman"/>
                <w:sz w:val="24"/>
                <w:szCs w:val="24"/>
              </w:rPr>
            </w:pPr>
          </w:p>
        </w:tc>
        <w:tc>
          <w:tcPr>
            <w:tcW w:w="695" w:type="dxa"/>
            <w:vAlign w:val="center"/>
          </w:tcPr>
          <w:p w14:paraId="06315404" w14:textId="77777777" w:rsidR="00920E0A" w:rsidRPr="006C71B7" w:rsidRDefault="00920E0A" w:rsidP="00920E0A">
            <w:pPr>
              <w:jc w:val="center"/>
              <w:rPr>
                <w:rFonts w:ascii="Times New Roman" w:hAnsi="Times New Roman" w:cs="Times New Roman"/>
                <w:sz w:val="24"/>
                <w:szCs w:val="24"/>
              </w:rPr>
            </w:pPr>
            <w:r w:rsidRPr="006C71B7">
              <w:rPr>
                <w:rFonts w:ascii="Times New Roman" w:hAnsi="Times New Roman" w:cs="Times New Roman"/>
                <w:sz w:val="24"/>
                <w:szCs w:val="24"/>
              </w:rPr>
              <w:t>1</w:t>
            </w:r>
            <w:r>
              <w:rPr>
                <w:rFonts w:ascii="Times New Roman" w:hAnsi="Times New Roman" w:cs="Times New Roman"/>
                <w:sz w:val="24"/>
                <w:szCs w:val="24"/>
              </w:rPr>
              <w:t>1</w:t>
            </w:r>
            <w:r w:rsidRPr="006C71B7">
              <w:rPr>
                <w:rFonts w:ascii="Times New Roman" w:hAnsi="Times New Roman" w:cs="Times New Roman"/>
                <w:sz w:val="24"/>
                <w:szCs w:val="24"/>
              </w:rPr>
              <w:t>.1</w:t>
            </w:r>
          </w:p>
        </w:tc>
        <w:tc>
          <w:tcPr>
            <w:tcW w:w="696" w:type="dxa"/>
            <w:gridSpan w:val="2"/>
            <w:vAlign w:val="center"/>
          </w:tcPr>
          <w:p w14:paraId="2D70C2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9ECC4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6B3E2067"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621F48">
              <w:rPr>
                <w:rFonts w:ascii="Times New Roman" w:hAnsi="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96E09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7FA25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83A3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9335C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26468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1029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41BF5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3A1000F" w14:textId="77777777" w:rsidTr="00B457BD">
        <w:trPr>
          <w:trHeight w:val="85"/>
        </w:trPr>
        <w:tc>
          <w:tcPr>
            <w:tcW w:w="754" w:type="dxa"/>
            <w:vMerge w:val="restart"/>
          </w:tcPr>
          <w:p w14:paraId="383333B6" w14:textId="77777777" w:rsidR="00920E0A" w:rsidRDefault="00920E0A" w:rsidP="00920E0A">
            <w:pPr>
              <w:jc w:val="center"/>
            </w:pPr>
            <w:r>
              <w:rPr>
                <w:rFonts w:ascii="Times New Roman" w:hAnsi="Times New Roman" w:cs="Times New Roman"/>
                <w:sz w:val="24"/>
                <w:szCs w:val="24"/>
              </w:rPr>
              <w:t>6.</w:t>
            </w:r>
          </w:p>
        </w:tc>
        <w:tc>
          <w:tcPr>
            <w:tcW w:w="13443" w:type="dxa"/>
            <w:gridSpan w:val="12"/>
            <w:vAlign w:val="center"/>
          </w:tcPr>
          <w:p w14:paraId="1F538EFB" w14:textId="798BD56B" w:rsidR="00920E0A" w:rsidRDefault="00920E0A" w:rsidP="00920E0A">
            <w:pPr>
              <w:autoSpaceDE w:val="0"/>
              <w:autoSpaceDN w:val="0"/>
              <w:adjustRightInd w:val="0"/>
              <w:jc w:val="both"/>
            </w:pPr>
            <w:r>
              <w:rPr>
                <w:rFonts w:ascii="Times New Roman" w:hAnsi="Times New Roman" w:cs="Times New Roman"/>
                <w:sz w:val="24"/>
                <w:szCs w:val="24"/>
              </w:rPr>
              <w:t>Осуществление контроля за ведением операций со средствами федерального бюджета получателями средств федерального бюджета, со средствами бюджетов государственных внебюджетных фондов получателями средств государственных внебюджетных фондов:</w:t>
            </w:r>
          </w:p>
        </w:tc>
      </w:tr>
      <w:tr w:rsidR="00920E0A" w14:paraId="24EB0CD7" w14:textId="77777777" w:rsidTr="00B457BD">
        <w:trPr>
          <w:trHeight w:val="287"/>
        </w:trPr>
        <w:tc>
          <w:tcPr>
            <w:tcW w:w="754" w:type="dxa"/>
            <w:vMerge/>
          </w:tcPr>
          <w:p w14:paraId="328C273A" w14:textId="77777777" w:rsidR="00920E0A" w:rsidRDefault="00920E0A" w:rsidP="00920E0A">
            <w:pPr>
              <w:jc w:val="center"/>
              <w:rPr>
                <w:rFonts w:ascii="Times New Roman" w:hAnsi="Times New Roman"/>
                <w:sz w:val="24"/>
                <w:szCs w:val="24"/>
              </w:rPr>
            </w:pPr>
          </w:p>
        </w:tc>
        <w:tc>
          <w:tcPr>
            <w:tcW w:w="695" w:type="dxa"/>
            <w:vAlign w:val="center"/>
          </w:tcPr>
          <w:p w14:paraId="45C9A580" w14:textId="77777777" w:rsidR="00920E0A" w:rsidRPr="00C147F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63DEF9A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7C1BCFC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1FE34BF"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превышение перечислений,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p>
        </w:tc>
        <w:tc>
          <w:tcPr>
            <w:tcW w:w="796" w:type="dxa"/>
            <w:vAlign w:val="center"/>
          </w:tcPr>
          <w:p w14:paraId="203A53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8961D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E624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50262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278EE5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300640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7AD6FE69" w14:textId="77777777" w:rsidR="00920E0A" w:rsidRDefault="00920E0A" w:rsidP="00920E0A">
            <w:pPr>
              <w:jc w:val="center"/>
            </w:pPr>
            <w:r>
              <w:rPr>
                <w:rFonts w:ascii="Times New Roman" w:hAnsi="Times New Roman" w:cs="Times New Roman"/>
                <w:sz w:val="24"/>
                <w:szCs w:val="24"/>
              </w:rPr>
              <w:t>значимый</w:t>
            </w:r>
          </w:p>
        </w:tc>
      </w:tr>
      <w:tr w:rsidR="00920E0A" w14:paraId="1EDDE8B3" w14:textId="77777777" w:rsidTr="00B457BD">
        <w:trPr>
          <w:trHeight w:val="85"/>
        </w:trPr>
        <w:tc>
          <w:tcPr>
            <w:tcW w:w="754" w:type="dxa"/>
            <w:vMerge/>
          </w:tcPr>
          <w:p w14:paraId="68584FF9" w14:textId="77777777" w:rsidR="00920E0A" w:rsidRDefault="00920E0A" w:rsidP="00920E0A">
            <w:pPr>
              <w:jc w:val="center"/>
              <w:rPr>
                <w:rFonts w:ascii="Times New Roman" w:hAnsi="Times New Roman"/>
                <w:sz w:val="24"/>
                <w:szCs w:val="24"/>
              </w:rPr>
            </w:pPr>
          </w:p>
        </w:tc>
        <w:tc>
          <w:tcPr>
            <w:tcW w:w="695" w:type="dxa"/>
            <w:vAlign w:val="center"/>
          </w:tcPr>
          <w:p w14:paraId="1F00E252" w14:textId="77777777" w:rsidR="00920E0A" w:rsidRPr="00C147F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7FF7159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505203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0B1EBA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превышение бюджетных ассигнований для осуществления перечислений по источникам финансирования дефицита федерального бюджета, доведенных главному администратору источников финансирования дефицита бюджета (администратору с полномочиями главного администратора), над распределенными им суммами между нижестоящими администраторами источников финансирования дефицита бюджета;</w:t>
            </w:r>
          </w:p>
        </w:tc>
        <w:tc>
          <w:tcPr>
            <w:tcW w:w="796" w:type="dxa"/>
            <w:vAlign w:val="center"/>
          </w:tcPr>
          <w:p w14:paraId="74AAEB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C1827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A66E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CF6BE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E93F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4805A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90DBB78" w14:textId="77777777" w:rsidR="00920E0A" w:rsidRDefault="00920E0A" w:rsidP="00920E0A">
            <w:pPr>
              <w:jc w:val="center"/>
            </w:pPr>
            <w:r>
              <w:rPr>
                <w:rFonts w:ascii="Times New Roman" w:hAnsi="Times New Roman" w:cs="Times New Roman"/>
                <w:sz w:val="24"/>
                <w:szCs w:val="24"/>
              </w:rPr>
              <w:t>значимый</w:t>
            </w:r>
          </w:p>
        </w:tc>
      </w:tr>
      <w:tr w:rsidR="00920E0A" w14:paraId="583738E1" w14:textId="77777777" w:rsidTr="00F017FF">
        <w:trPr>
          <w:trHeight w:val="85"/>
        </w:trPr>
        <w:tc>
          <w:tcPr>
            <w:tcW w:w="754" w:type="dxa"/>
            <w:vMerge/>
          </w:tcPr>
          <w:p w14:paraId="4234E97A" w14:textId="77777777" w:rsidR="00920E0A" w:rsidRDefault="00920E0A" w:rsidP="00920E0A">
            <w:pPr>
              <w:jc w:val="center"/>
              <w:rPr>
                <w:rFonts w:ascii="Times New Roman" w:hAnsi="Times New Roman"/>
                <w:sz w:val="24"/>
                <w:szCs w:val="24"/>
              </w:rPr>
            </w:pPr>
          </w:p>
        </w:tc>
        <w:tc>
          <w:tcPr>
            <w:tcW w:w="695" w:type="dxa"/>
            <w:vAlign w:val="center"/>
          </w:tcPr>
          <w:p w14:paraId="02EDCDFB" w14:textId="77777777" w:rsidR="00920E0A" w:rsidRPr="00C147F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7803D5C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62DD51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755C0EE"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5FD74C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AEA0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5A97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57CC0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DEECB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14CA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1AA9588" w14:textId="77777777" w:rsidR="00920E0A" w:rsidRDefault="00920E0A" w:rsidP="00920E0A">
            <w:pPr>
              <w:jc w:val="center"/>
            </w:pPr>
            <w:r>
              <w:rPr>
                <w:rFonts w:ascii="Times New Roman" w:hAnsi="Times New Roman" w:cs="Times New Roman"/>
                <w:sz w:val="24"/>
                <w:szCs w:val="24"/>
              </w:rPr>
              <w:t>низкий</w:t>
            </w:r>
          </w:p>
        </w:tc>
      </w:tr>
      <w:tr w:rsidR="00920E0A" w14:paraId="368C6120" w14:textId="77777777" w:rsidTr="00F67BC6">
        <w:trPr>
          <w:trHeight w:val="434"/>
        </w:trPr>
        <w:tc>
          <w:tcPr>
            <w:tcW w:w="754" w:type="dxa"/>
            <w:vMerge w:val="restart"/>
          </w:tcPr>
          <w:p w14:paraId="598DEB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349440F2"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Санкционирование оплаты денежных обязательств получателей средств федерального бюджета и </w:t>
            </w:r>
            <w:r>
              <w:rPr>
                <w:rFonts w:ascii="Times New Roman" w:hAnsi="Times New Roman" w:cs="Times New Roman"/>
                <w:sz w:val="24"/>
                <w:szCs w:val="24"/>
              </w:rPr>
              <w:t>государственных внебюджетных фондов Российской Федерации</w:t>
            </w:r>
            <w:r>
              <w:rPr>
                <w:rFonts w:ascii="Times New Roman" w:eastAsia="Times New Roman" w:hAnsi="Times New Roman" w:cs="Times New Roman"/>
                <w:sz w:val="24"/>
                <w:szCs w:val="24"/>
                <w:lang w:eastAsia="ru-RU"/>
              </w:rPr>
              <w:t>:</w:t>
            </w:r>
          </w:p>
        </w:tc>
      </w:tr>
      <w:tr w:rsidR="00920E0A" w14:paraId="0274F472" w14:textId="77777777" w:rsidTr="00B31638">
        <w:trPr>
          <w:trHeight w:val="85"/>
        </w:trPr>
        <w:tc>
          <w:tcPr>
            <w:tcW w:w="754" w:type="dxa"/>
            <w:vMerge/>
          </w:tcPr>
          <w:p w14:paraId="4276E0F7" w14:textId="77777777" w:rsidR="00920E0A" w:rsidRDefault="00920E0A" w:rsidP="00920E0A">
            <w:pPr>
              <w:jc w:val="center"/>
              <w:rPr>
                <w:rFonts w:ascii="Times New Roman" w:hAnsi="Times New Roman"/>
                <w:sz w:val="24"/>
                <w:szCs w:val="24"/>
              </w:rPr>
            </w:pPr>
          </w:p>
        </w:tc>
        <w:tc>
          <w:tcPr>
            <w:tcW w:w="695" w:type="dxa"/>
            <w:vAlign w:val="center"/>
          </w:tcPr>
          <w:p w14:paraId="65A1437D" w14:textId="77777777" w:rsidR="00920E0A" w:rsidRDefault="00920E0A" w:rsidP="00920E0A">
            <w:pPr>
              <w:jc w:val="center"/>
            </w:pPr>
            <w:r w:rsidRPr="008864D6">
              <w:rPr>
                <w:rFonts w:ascii="Times New Roman" w:hAnsi="Times New Roman" w:cs="Times New Roman"/>
                <w:sz w:val="24"/>
                <w:szCs w:val="24"/>
                <w:lang w:val="en-US"/>
              </w:rPr>
              <w:t>1</w:t>
            </w:r>
            <w:r>
              <w:rPr>
                <w:rFonts w:ascii="Times New Roman" w:hAnsi="Times New Roman" w:cs="Times New Roman"/>
                <w:sz w:val="24"/>
                <w:szCs w:val="24"/>
              </w:rPr>
              <w:t>1</w:t>
            </w:r>
            <w:r w:rsidRPr="008864D6">
              <w:rPr>
                <w:rFonts w:ascii="Times New Roman" w:hAnsi="Times New Roman" w:cs="Times New Roman"/>
                <w:sz w:val="24"/>
                <w:szCs w:val="24"/>
                <w:lang w:val="en-US"/>
              </w:rPr>
              <w:t>.1</w:t>
            </w:r>
          </w:p>
        </w:tc>
        <w:tc>
          <w:tcPr>
            <w:tcW w:w="696" w:type="dxa"/>
            <w:gridSpan w:val="2"/>
            <w:vAlign w:val="center"/>
          </w:tcPr>
          <w:p w14:paraId="76A6F17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7D8B5BD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6503F78" w14:textId="38D27B0F"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о</w:t>
            </w:r>
            <w:r w:rsidRPr="00536E96">
              <w:rPr>
                <w:rFonts w:ascii="Times New Roman" w:eastAsia="Times New Roman" w:hAnsi="Times New Roman" w:cs="Times New Roman"/>
                <w:sz w:val="24"/>
                <w:szCs w:val="24"/>
                <w:lang w:eastAsia="ru-RU"/>
              </w:rPr>
              <w:t xml:space="preserve">тсутствие направленных в органы Федерального казначейства обращений органов управления государственными внебюджетными </w:t>
            </w:r>
            <w:r w:rsidRPr="00536E96">
              <w:rPr>
                <w:rFonts w:ascii="Times New Roman" w:eastAsia="Times New Roman" w:hAnsi="Times New Roman" w:cs="Times New Roman"/>
                <w:sz w:val="24"/>
                <w:szCs w:val="24"/>
                <w:lang w:eastAsia="ru-RU"/>
              </w:rPr>
              <w:lastRenderedPageBreak/>
              <w:t xml:space="preserve">фондами </w:t>
            </w:r>
            <w:r>
              <w:rPr>
                <w:rFonts w:ascii="Times New Roman" w:eastAsia="Times New Roman" w:hAnsi="Times New Roman" w:cs="Times New Roman"/>
                <w:sz w:val="24"/>
                <w:szCs w:val="24"/>
                <w:lang w:eastAsia="ru-RU"/>
              </w:rPr>
              <w:t xml:space="preserve">Российской Федерации </w:t>
            </w:r>
            <w:r w:rsidRPr="00536E96">
              <w:rPr>
                <w:rFonts w:ascii="Times New Roman" w:eastAsia="Times New Roman" w:hAnsi="Times New Roman" w:cs="Times New Roman"/>
                <w:sz w:val="24"/>
                <w:szCs w:val="24"/>
                <w:lang w:eastAsia="ru-RU"/>
              </w:rPr>
              <w:t>о передаче (прекращении осуществления) отдельных функций органов управления государственными внебюджетными фондами (в случаях</w:t>
            </w:r>
            <w:r w:rsidR="00953D92">
              <w:rPr>
                <w:rFonts w:ascii="Times New Roman" w:eastAsia="Times New Roman" w:hAnsi="Times New Roman" w:cs="Times New Roman"/>
                <w:sz w:val="24"/>
                <w:szCs w:val="24"/>
                <w:lang w:eastAsia="ru-RU"/>
              </w:rPr>
              <w:t>,</w:t>
            </w:r>
            <w:r w:rsidRPr="00536E96">
              <w:rPr>
                <w:rFonts w:ascii="Times New Roman" w:eastAsia="Times New Roman" w:hAnsi="Times New Roman" w:cs="Times New Roman"/>
                <w:sz w:val="24"/>
                <w:szCs w:val="24"/>
                <w:lang w:eastAsia="ru-RU"/>
              </w:rPr>
              <w:t xml:space="preserve"> установленных законодательством Российской Федерации)</w:t>
            </w:r>
            <w:r>
              <w:rPr>
                <w:rFonts w:ascii="Times New Roman" w:eastAsia="Times New Roman" w:hAnsi="Times New Roman" w:cs="Times New Roman"/>
                <w:sz w:val="24"/>
                <w:szCs w:val="24"/>
                <w:lang w:eastAsia="ru-RU"/>
              </w:rPr>
              <w:t>;</w:t>
            </w:r>
          </w:p>
        </w:tc>
        <w:tc>
          <w:tcPr>
            <w:tcW w:w="796" w:type="dxa"/>
            <w:vAlign w:val="center"/>
          </w:tcPr>
          <w:p w14:paraId="2F9FC7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1FA6B2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2061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A4CF5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736E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86871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9D4595D" w14:textId="77777777" w:rsidR="00920E0A" w:rsidRDefault="00920E0A" w:rsidP="00920E0A">
            <w:pPr>
              <w:jc w:val="center"/>
            </w:pPr>
            <w:r>
              <w:rPr>
                <w:rFonts w:ascii="Times New Roman" w:hAnsi="Times New Roman" w:cs="Times New Roman"/>
                <w:sz w:val="24"/>
                <w:szCs w:val="24"/>
              </w:rPr>
              <w:t>значимый</w:t>
            </w:r>
          </w:p>
        </w:tc>
      </w:tr>
      <w:tr w:rsidR="00920E0A" w14:paraId="06D6F7C0" w14:textId="77777777" w:rsidTr="002943F9">
        <w:trPr>
          <w:trHeight w:val="1823"/>
        </w:trPr>
        <w:tc>
          <w:tcPr>
            <w:tcW w:w="754" w:type="dxa"/>
            <w:vMerge/>
          </w:tcPr>
          <w:p w14:paraId="5BD25A9B" w14:textId="77777777" w:rsidR="00920E0A" w:rsidRDefault="00920E0A" w:rsidP="00920E0A">
            <w:pPr>
              <w:jc w:val="center"/>
              <w:rPr>
                <w:rFonts w:ascii="Times New Roman" w:hAnsi="Times New Roman"/>
                <w:sz w:val="24"/>
                <w:szCs w:val="24"/>
              </w:rPr>
            </w:pPr>
          </w:p>
        </w:tc>
        <w:tc>
          <w:tcPr>
            <w:tcW w:w="695" w:type="dxa"/>
            <w:vAlign w:val="center"/>
          </w:tcPr>
          <w:p w14:paraId="2FEAD80F" w14:textId="77777777" w:rsidR="00920E0A" w:rsidRDefault="00920E0A" w:rsidP="00920E0A">
            <w:pPr>
              <w:jc w:val="center"/>
            </w:pPr>
            <w:r w:rsidRPr="00953D92">
              <w:rPr>
                <w:rFonts w:ascii="Times New Roman" w:hAnsi="Times New Roman" w:cs="Times New Roman"/>
                <w:sz w:val="24"/>
                <w:szCs w:val="24"/>
              </w:rPr>
              <w:t>1</w:t>
            </w:r>
            <w:r>
              <w:rPr>
                <w:rFonts w:ascii="Times New Roman" w:hAnsi="Times New Roman" w:cs="Times New Roman"/>
                <w:sz w:val="24"/>
                <w:szCs w:val="24"/>
              </w:rPr>
              <w:t>1</w:t>
            </w:r>
            <w:r w:rsidRPr="00953D92">
              <w:rPr>
                <w:rFonts w:ascii="Times New Roman" w:hAnsi="Times New Roman" w:cs="Times New Roman"/>
                <w:sz w:val="24"/>
                <w:szCs w:val="24"/>
              </w:rPr>
              <w:t>.1</w:t>
            </w:r>
          </w:p>
        </w:tc>
        <w:tc>
          <w:tcPr>
            <w:tcW w:w="696" w:type="dxa"/>
            <w:gridSpan w:val="2"/>
            <w:vAlign w:val="center"/>
          </w:tcPr>
          <w:p w14:paraId="5F6F899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4FD82E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C92A73D"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порядка санкционирования оплаты денежных обязательств получателей средств федерального бюджета и администраторов источников внутреннего финансирования дефицита федерального бюджета;</w:t>
            </w:r>
          </w:p>
        </w:tc>
        <w:tc>
          <w:tcPr>
            <w:tcW w:w="796" w:type="dxa"/>
            <w:vAlign w:val="center"/>
          </w:tcPr>
          <w:p w14:paraId="41269D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1680B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7EE32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1DD08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79E66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2DE5A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536F05" w14:textId="77777777" w:rsidR="00920E0A" w:rsidRDefault="00920E0A" w:rsidP="00920E0A">
            <w:pPr>
              <w:jc w:val="center"/>
            </w:pPr>
            <w:r>
              <w:rPr>
                <w:rFonts w:ascii="Times New Roman" w:hAnsi="Times New Roman" w:cs="Times New Roman"/>
                <w:sz w:val="24"/>
                <w:szCs w:val="24"/>
              </w:rPr>
              <w:t>значимый</w:t>
            </w:r>
          </w:p>
        </w:tc>
      </w:tr>
      <w:tr w:rsidR="00920E0A" w14:paraId="6236AD10" w14:textId="77777777" w:rsidTr="002943F9">
        <w:trPr>
          <w:trHeight w:val="1282"/>
        </w:trPr>
        <w:tc>
          <w:tcPr>
            <w:tcW w:w="754" w:type="dxa"/>
            <w:vMerge/>
          </w:tcPr>
          <w:p w14:paraId="7FEB278F" w14:textId="77777777" w:rsidR="00920E0A" w:rsidRDefault="00920E0A" w:rsidP="00920E0A">
            <w:pPr>
              <w:jc w:val="center"/>
              <w:rPr>
                <w:rFonts w:ascii="Times New Roman" w:hAnsi="Times New Roman"/>
                <w:sz w:val="24"/>
                <w:szCs w:val="24"/>
              </w:rPr>
            </w:pPr>
          </w:p>
        </w:tc>
        <w:tc>
          <w:tcPr>
            <w:tcW w:w="695" w:type="dxa"/>
            <w:vAlign w:val="center"/>
          </w:tcPr>
          <w:p w14:paraId="7B599C98" w14:textId="77777777" w:rsidR="00920E0A" w:rsidRDefault="00920E0A" w:rsidP="00920E0A">
            <w:pPr>
              <w:jc w:val="center"/>
            </w:pPr>
            <w:r w:rsidRPr="008864D6">
              <w:rPr>
                <w:rFonts w:ascii="Times New Roman" w:hAnsi="Times New Roman" w:cs="Times New Roman"/>
                <w:sz w:val="24"/>
                <w:szCs w:val="24"/>
                <w:lang w:val="en-US"/>
              </w:rPr>
              <w:t>1</w:t>
            </w:r>
            <w:r>
              <w:rPr>
                <w:rFonts w:ascii="Times New Roman" w:hAnsi="Times New Roman" w:cs="Times New Roman"/>
                <w:sz w:val="24"/>
                <w:szCs w:val="24"/>
              </w:rPr>
              <w:t>1</w:t>
            </w:r>
            <w:r w:rsidRPr="008864D6">
              <w:rPr>
                <w:rFonts w:ascii="Times New Roman" w:hAnsi="Times New Roman" w:cs="Times New Roman"/>
                <w:sz w:val="24"/>
                <w:szCs w:val="24"/>
                <w:lang w:val="en-US"/>
              </w:rPr>
              <w:t>.1</w:t>
            </w:r>
          </w:p>
        </w:tc>
        <w:tc>
          <w:tcPr>
            <w:tcW w:w="696" w:type="dxa"/>
            <w:gridSpan w:val="2"/>
            <w:vAlign w:val="center"/>
          </w:tcPr>
          <w:p w14:paraId="37D978F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D027E6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3B86473"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sidRPr="00E24755">
              <w:rPr>
                <w:rFonts w:ascii="Times New Roman" w:eastAsia="Times New Roman" w:hAnsi="Times New Roman" w:cs="Times New Roman"/>
                <w:sz w:val="24"/>
                <w:szCs w:val="24"/>
                <w:lang w:eastAsia="ru-RU"/>
              </w:rPr>
              <w:t>есоблюдение порядка санкционирования оплаты денежных обязательств получателей средств государственных внебюджетных фондов Российской Федерации</w:t>
            </w:r>
            <w:r>
              <w:rPr>
                <w:rFonts w:ascii="Times New Roman" w:eastAsia="Times New Roman" w:hAnsi="Times New Roman" w:cs="Times New Roman"/>
                <w:sz w:val="24"/>
                <w:szCs w:val="24"/>
                <w:lang w:eastAsia="ru-RU"/>
              </w:rPr>
              <w:t>;</w:t>
            </w:r>
          </w:p>
        </w:tc>
        <w:tc>
          <w:tcPr>
            <w:tcW w:w="796" w:type="dxa"/>
            <w:vAlign w:val="center"/>
          </w:tcPr>
          <w:p w14:paraId="63F275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7968F6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074E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158DC21"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3901B5BB"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1A59550"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85DD164" w14:textId="77777777" w:rsidR="00920E0A" w:rsidRDefault="00920E0A" w:rsidP="00920E0A">
            <w:pPr>
              <w:jc w:val="center"/>
            </w:pPr>
            <w:r>
              <w:rPr>
                <w:rFonts w:ascii="Times New Roman" w:hAnsi="Times New Roman" w:cs="Times New Roman"/>
                <w:sz w:val="24"/>
                <w:szCs w:val="24"/>
              </w:rPr>
              <w:t>значимый</w:t>
            </w:r>
          </w:p>
        </w:tc>
      </w:tr>
      <w:tr w:rsidR="00920E0A" w14:paraId="3D47A165" w14:textId="77777777" w:rsidTr="002943F9">
        <w:trPr>
          <w:trHeight w:val="2548"/>
        </w:trPr>
        <w:tc>
          <w:tcPr>
            <w:tcW w:w="754" w:type="dxa"/>
            <w:vMerge/>
          </w:tcPr>
          <w:p w14:paraId="669A2071" w14:textId="77777777" w:rsidR="00920E0A" w:rsidRDefault="00920E0A" w:rsidP="00920E0A">
            <w:pPr>
              <w:jc w:val="center"/>
              <w:rPr>
                <w:rFonts w:ascii="Times New Roman" w:hAnsi="Times New Roman"/>
                <w:sz w:val="24"/>
                <w:szCs w:val="24"/>
              </w:rPr>
            </w:pPr>
          </w:p>
        </w:tc>
        <w:tc>
          <w:tcPr>
            <w:tcW w:w="695" w:type="dxa"/>
            <w:vAlign w:val="center"/>
          </w:tcPr>
          <w:p w14:paraId="41DB82E4" w14:textId="77777777" w:rsidR="00920E0A" w:rsidRDefault="00920E0A" w:rsidP="00920E0A">
            <w:pPr>
              <w:jc w:val="center"/>
            </w:pPr>
            <w:r w:rsidRPr="008864D6">
              <w:rPr>
                <w:rFonts w:ascii="Times New Roman" w:hAnsi="Times New Roman" w:cs="Times New Roman"/>
                <w:sz w:val="24"/>
                <w:szCs w:val="24"/>
                <w:lang w:val="en-US"/>
              </w:rPr>
              <w:t>1</w:t>
            </w:r>
            <w:r>
              <w:rPr>
                <w:rFonts w:ascii="Times New Roman" w:hAnsi="Times New Roman" w:cs="Times New Roman"/>
                <w:sz w:val="24"/>
                <w:szCs w:val="24"/>
              </w:rPr>
              <w:t>1</w:t>
            </w:r>
            <w:r w:rsidRPr="008864D6">
              <w:rPr>
                <w:rFonts w:ascii="Times New Roman" w:hAnsi="Times New Roman" w:cs="Times New Roman"/>
                <w:sz w:val="24"/>
                <w:szCs w:val="24"/>
                <w:lang w:val="en-US"/>
              </w:rPr>
              <w:t>.1</w:t>
            </w:r>
          </w:p>
        </w:tc>
        <w:tc>
          <w:tcPr>
            <w:tcW w:w="696" w:type="dxa"/>
            <w:gridSpan w:val="2"/>
            <w:vAlign w:val="center"/>
          </w:tcPr>
          <w:p w14:paraId="1D3937A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3717C3F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5C51E6A" w14:textId="3AED12D7" w:rsidR="00920E0A" w:rsidRDefault="00920E0A" w:rsidP="005D6804">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санкционирования</w:t>
            </w:r>
            <w:r>
              <w:rPr>
                <w:rFonts w:ascii="Times New Roman" w:eastAsia="Times New Roman" w:hAnsi="Times New Roman" w:cs="Times New Roman"/>
                <w:sz w:val="24"/>
                <w:szCs w:val="24"/>
                <w:lang w:eastAsia="ru-RU"/>
              </w:rPr>
              <w:t xml:space="preserve"> расходов федеральных бюджетных (автономных) учреждений, источником финансового обеспечения которых являются субсидии, полученные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в соответствии с абзацем вторым </w:t>
            </w:r>
            <w:hyperlink r:id="rId8" w:history="1">
              <w:r>
                <w:rPr>
                  <w:rFonts w:ascii="Times New Roman" w:eastAsia="Times New Roman" w:hAnsi="Times New Roman" w:cs="Times New Roman"/>
                  <w:sz w:val="24"/>
                  <w:szCs w:val="24"/>
                  <w:lang w:eastAsia="ru-RU"/>
                </w:rPr>
                <w:t>части 1 статьи 78.1</w:t>
              </w:r>
            </w:hyperlink>
            <w:r>
              <w:rPr>
                <w:rFonts w:ascii="Times New Roman" w:eastAsia="Times New Roman" w:hAnsi="Times New Roman" w:cs="Times New Roman"/>
                <w:sz w:val="24"/>
                <w:szCs w:val="24"/>
                <w:lang w:eastAsia="ru-RU"/>
              </w:rPr>
              <w:t xml:space="preserve"> и статьей 78.2 Б</w:t>
            </w:r>
            <w:r w:rsidR="005D6804">
              <w:rPr>
                <w:rFonts w:ascii="Times New Roman" w:eastAsia="Times New Roman" w:hAnsi="Times New Roman" w:cs="Times New Roman"/>
                <w:sz w:val="24"/>
                <w:szCs w:val="24"/>
                <w:lang w:eastAsia="ru-RU"/>
              </w:rPr>
              <w:t>юджетного кодекса Российской Федерации (далее – Б</w:t>
            </w:r>
            <w:r>
              <w:rPr>
                <w:rFonts w:ascii="Times New Roman" w:eastAsia="Times New Roman" w:hAnsi="Times New Roman" w:cs="Times New Roman"/>
                <w:sz w:val="24"/>
                <w:szCs w:val="24"/>
                <w:lang w:eastAsia="ru-RU"/>
              </w:rPr>
              <w:t>К</w:t>
            </w:r>
            <w:r w:rsidR="005D680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РФ</w:t>
            </w:r>
            <w:r w:rsidR="005D680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лицевые счета которых открыты в МОУ ФК;</w:t>
            </w:r>
          </w:p>
        </w:tc>
        <w:tc>
          <w:tcPr>
            <w:tcW w:w="796" w:type="dxa"/>
            <w:vAlign w:val="center"/>
          </w:tcPr>
          <w:p w14:paraId="162C99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1830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0DFC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A8D88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2B797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4214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A2B617D" w14:textId="77777777" w:rsidR="00920E0A" w:rsidRDefault="00920E0A" w:rsidP="00920E0A">
            <w:pPr>
              <w:jc w:val="center"/>
            </w:pPr>
            <w:r>
              <w:rPr>
                <w:rFonts w:ascii="Times New Roman" w:hAnsi="Times New Roman" w:cs="Times New Roman"/>
                <w:sz w:val="24"/>
                <w:szCs w:val="24"/>
              </w:rPr>
              <w:t>значимый</w:t>
            </w:r>
          </w:p>
        </w:tc>
      </w:tr>
      <w:tr w:rsidR="00920E0A" w14:paraId="49ECD380" w14:textId="77777777" w:rsidTr="00E023D8">
        <w:trPr>
          <w:trHeight w:val="85"/>
        </w:trPr>
        <w:tc>
          <w:tcPr>
            <w:tcW w:w="754" w:type="dxa"/>
            <w:vMerge/>
          </w:tcPr>
          <w:p w14:paraId="0007873F" w14:textId="77777777" w:rsidR="00920E0A" w:rsidRDefault="00920E0A" w:rsidP="00920E0A">
            <w:pPr>
              <w:jc w:val="center"/>
              <w:rPr>
                <w:rFonts w:ascii="Times New Roman" w:hAnsi="Times New Roman" w:cs="Times New Roman"/>
                <w:sz w:val="24"/>
                <w:szCs w:val="24"/>
              </w:rPr>
            </w:pPr>
          </w:p>
        </w:tc>
        <w:tc>
          <w:tcPr>
            <w:tcW w:w="695" w:type="dxa"/>
            <w:vAlign w:val="center"/>
          </w:tcPr>
          <w:p w14:paraId="3BDC306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1</w:t>
            </w:r>
            <w:r>
              <w:rPr>
                <w:rFonts w:ascii="Times New Roman" w:hAnsi="Times New Roman" w:cs="Times New Roman"/>
                <w:sz w:val="24"/>
                <w:szCs w:val="24"/>
                <w:lang w:val="en-US"/>
              </w:rPr>
              <w:t>.1</w:t>
            </w:r>
          </w:p>
        </w:tc>
        <w:tc>
          <w:tcPr>
            <w:tcW w:w="696" w:type="dxa"/>
            <w:gridSpan w:val="2"/>
            <w:vAlign w:val="center"/>
          </w:tcPr>
          <w:p w14:paraId="093A12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13EA3E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C595BB8"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2B2073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0AC7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39BD7A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CACC8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BA533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A9CB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BFA3C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8377C7E" w14:textId="77777777" w:rsidTr="00E023D8">
        <w:trPr>
          <w:trHeight w:val="1688"/>
        </w:trPr>
        <w:tc>
          <w:tcPr>
            <w:tcW w:w="754" w:type="dxa"/>
            <w:vMerge w:val="restart"/>
          </w:tcPr>
          <w:p w14:paraId="1D7AAE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0682EFD5" w14:textId="77777777" w:rsidR="00920E0A" w:rsidRPr="00AF2AD4" w:rsidRDefault="00920E0A" w:rsidP="00920E0A">
            <w:pPr>
              <w:jc w:val="both"/>
              <w:rPr>
                <w:rFonts w:ascii="Times New Roman" w:eastAsia="Times New Roman" w:hAnsi="Times New Roman" w:cs="Times New Roman"/>
                <w:sz w:val="24"/>
                <w:szCs w:val="24"/>
                <w:lang w:eastAsia="ru-RU"/>
              </w:rPr>
            </w:pPr>
            <w:r w:rsidRPr="00AF2AD4">
              <w:rPr>
                <w:rFonts w:ascii="Times New Roman" w:eastAsia="Times New Roman" w:hAnsi="Times New Roman" w:cs="Times New Roman"/>
                <w:sz w:val="24"/>
                <w:szCs w:val="24"/>
                <w:lang w:eastAsia="ru-RU"/>
              </w:rPr>
              <w:t xml:space="preserve">Учет бюджетных </w:t>
            </w:r>
            <w:r>
              <w:rPr>
                <w:rFonts w:ascii="Times New Roman" w:eastAsia="Times New Roman" w:hAnsi="Times New Roman" w:cs="Times New Roman"/>
                <w:sz w:val="24"/>
                <w:szCs w:val="24"/>
                <w:lang w:eastAsia="ru-RU"/>
              </w:rPr>
              <w:t xml:space="preserve">и денежных обязательств </w:t>
            </w:r>
            <w:r w:rsidRPr="00AF2AD4">
              <w:rPr>
                <w:rFonts w:ascii="Times New Roman" w:eastAsia="Times New Roman" w:hAnsi="Times New Roman" w:cs="Times New Roman"/>
                <w:sz w:val="24"/>
                <w:szCs w:val="24"/>
                <w:lang w:eastAsia="ru-RU"/>
              </w:rPr>
              <w:t>получателей средств федерального бюджета, получателей средств государственных внебюджетных фондов Российской Федерации (при передаче отдельных функций органов управления государственными внебюджетными фондами связанных с учетом бюджетных и денежных обязательств получателей средств бюджета государственного внебюджетного фонда в территориальные органы Федерального казначейства на основании обращений органов управления государственными внебюджетными фондами Российской Федерации о передаче (прекращении осуществления) отдельных функций органов управления государственными внебюджетными фондами:</w:t>
            </w:r>
          </w:p>
        </w:tc>
      </w:tr>
      <w:tr w:rsidR="00920E0A" w14:paraId="53C6AF84" w14:textId="77777777" w:rsidTr="00D91671">
        <w:trPr>
          <w:trHeight w:val="109"/>
        </w:trPr>
        <w:tc>
          <w:tcPr>
            <w:tcW w:w="754" w:type="dxa"/>
            <w:vMerge/>
          </w:tcPr>
          <w:p w14:paraId="33AFDDDE" w14:textId="77777777" w:rsidR="00920E0A" w:rsidRDefault="00920E0A" w:rsidP="00920E0A">
            <w:pPr>
              <w:jc w:val="center"/>
              <w:rPr>
                <w:rFonts w:ascii="Times New Roman" w:hAnsi="Times New Roman"/>
                <w:sz w:val="24"/>
                <w:szCs w:val="24"/>
              </w:rPr>
            </w:pPr>
          </w:p>
        </w:tc>
        <w:tc>
          <w:tcPr>
            <w:tcW w:w="695" w:type="dxa"/>
            <w:vAlign w:val="center"/>
          </w:tcPr>
          <w:p w14:paraId="7CDF5D4B"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200B09A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27ED60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6E60D35" w14:textId="77777777" w:rsidR="00920E0A" w:rsidRPr="00AF2AD4" w:rsidRDefault="00920E0A" w:rsidP="00920E0A">
            <w:pPr>
              <w:jc w:val="both"/>
              <w:rPr>
                <w:rFonts w:ascii="Times New Roman" w:eastAsia="Times New Roman" w:hAnsi="Times New Roman" w:cs="Times New Roman"/>
                <w:sz w:val="24"/>
                <w:szCs w:val="24"/>
                <w:lang w:eastAsia="ru-RU"/>
              </w:rPr>
            </w:pPr>
            <w:r w:rsidRPr="00AF2AD4">
              <w:rPr>
                <w:rFonts w:ascii="Times New Roman" w:eastAsia="Times New Roman" w:hAnsi="Times New Roman" w:cs="Times New Roman"/>
                <w:sz w:val="24"/>
                <w:szCs w:val="24"/>
                <w:lang w:eastAsia="ru-RU"/>
              </w:rPr>
              <w:t xml:space="preserve">несоблюдение сроков постановки на учет бюджетных </w:t>
            </w:r>
            <w:r>
              <w:rPr>
                <w:rFonts w:ascii="Times New Roman" w:eastAsia="Times New Roman" w:hAnsi="Times New Roman" w:cs="Times New Roman"/>
                <w:sz w:val="24"/>
                <w:szCs w:val="24"/>
                <w:lang w:eastAsia="ru-RU"/>
              </w:rPr>
              <w:t xml:space="preserve">и денежных обязательств </w:t>
            </w:r>
            <w:r w:rsidRPr="00AF2AD4">
              <w:rPr>
                <w:rFonts w:ascii="Times New Roman" w:eastAsia="Times New Roman" w:hAnsi="Times New Roman" w:cs="Times New Roman"/>
                <w:sz w:val="24"/>
                <w:szCs w:val="24"/>
                <w:lang w:eastAsia="ru-RU"/>
              </w:rPr>
              <w:t>получателей средств федерального бюджета, получателей средств государственных внебюджетных фондов Российской Федерации;</w:t>
            </w:r>
          </w:p>
        </w:tc>
        <w:tc>
          <w:tcPr>
            <w:tcW w:w="796" w:type="dxa"/>
            <w:vAlign w:val="center"/>
          </w:tcPr>
          <w:p w14:paraId="329580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C69A4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E64D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2BE5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20BD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B258D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BA9A85" w14:textId="77777777" w:rsidR="00920E0A" w:rsidRDefault="00920E0A" w:rsidP="00920E0A">
            <w:pPr>
              <w:jc w:val="center"/>
            </w:pPr>
            <w:r>
              <w:rPr>
                <w:rFonts w:ascii="Times New Roman" w:hAnsi="Times New Roman" w:cs="Times New Roman"/>
                <w:sz w:val="24"/>
                <w:szCs w:val="24"/>
              </w:rPr>
              <w:t>значимый</w:t>
            </w:r>
          </w:p>
        </w:tc>
      </w:tr>
      <w:tr w:rsidR="00920E0A" w14:paraId="6B192DC5" w14:textId="77777777" w:rsidTr="005B77FC">
        <w:trPr>
          <w:trHeight w:val="672"/>
        </w:trPr>
        <w:tc>
          <w:tcPr>
            <w:tcW w:w="754" w:type="dxa"/>
            <w:vMerge/>
          </w:tcPr>
          <w:p w14:paraId="08483492" w14:textId="77777777" w:rsidR="00920E0A" w:rsidRDefault="00920E0A" w:rsidP="00920E0A">
            <w:pPr>
              <w:jc w:val="center"/>
              <w:rPr>
                <w:rFonts w:ascii="Times New Roman" w:hAnsi="Times New Roman"/>
                <w:sz w:val="24"/>
                <w:szCs w:val="24"/>
              </w:rPr>
            </w:pPr>
          </w:p>
        </w:tc>
        <w:tc>
          <w:tcPr>
            <w:tcW w:w="695" w:type="dxa"/>
            <w:vAlign w:val="center"/>
          </w:tcPr>
          <w:p w14:paraId="551581CE"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3521A19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640EAF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3828F52" w14:textId="77777777" w:rsidR="00920E0A" w:rsidRPr="00AF2AD4" w:rsidRDefault="00920E0A" w:rsidP="00920E0A">
            <w:pPr>
              <w:jc w:val="both"/>
              <w:rPr>
                <w:rFonts w:ascii="Times New Roman" w:eastAsia="Times New Roman" w:hAnsi="Times New Roman" w:cs="Times New Roman"/>
                <w:sz w:val="24"/>
                <w:szCs w:val="24"/>
                <w:lang w:eastAsia="ru-RU"/>
              </w:rPr>
            </w:pPr>
            <w:r w:rsidRPr="00AF2AD4">
              <w:rPr>
                <w:rFonts w:ascii="Times New Roman" w:eastAsia="Times New Roman" w:hAnsi="Times New Roman" w:cs="Times New Roman"/>
                <w:sz w:val="24"/>
                <w:szCs w:val="24"/>
                <w:lang w:eastAsia="ru-RU"/>
              </w:rPr>
              <w:t>несоблюдение сроков направления получателю средств федерального бюджета, получателю средств государственных внебюджетных фондов Российской Федерации, главному распорядителю (распорядителю) средств федерального бюджета, главному распорядителю (распорядителю) средств государственных внебюджетных фондов Российской Федерации Уведомлений о превышении принятым бюджетным обязательством неиспользованных лимитов бюджетных обязательств;</w:t>
            </w:r>
          </w:p>
        </w:tc>
        <w:tc>
          <w:tcPr>
            <w:tcW w:w="796" w:type="dxa"/>
            <w:vAlign w:val="center"/>
          </w:tcPr>
          <w:p w14:paraId="22C120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FDDF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77820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67B8E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D1E3E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C4B98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B1621BE" w14:textId="77777777" w:rsidR="00920E0A" w:rsidRDefault="00920E0A" w:rsidP="00920E0A">
            <w:pPr>
              <w:jc w:val="center"/>
            </w:pPr>
            <w:r>
              <w:rPr>
                <w:rFonts w:ascii="Times New Roman" w:hAnsi="Times New Roman" w:cs="Times New Roman"/>
                <w:sz w:val="24"/>
                <w:szCs w:val="24"/>
              </w:rPr>
              <w:t>низкий</w:t>
            </w:r>
          </w:p>
        </w:tc>
      </w:tr>
      <w:tr w:rsidR="00920E0A" w14:paraId="4ADDBC6A" w14:textId="77777777" w:rsidTr="00B31638">
        <w:trPr>
          <w:trHeight w:val="85"/>
        </w:trPr>
        <w:tc>
          <w:tcPr>
            <w:tcW w:w="754" w:type="dxa"/>
            <w:vMerge/>
          </w:tcPr>
          <w:p w14:paraId="3FFDBDCD" w14:textId="77777777" w:rsidR="00920E0A" w:rsidRDefault="00920E0A" w:rsidP="00920E0A">
            <w:pPr>
              <w:jc w:val="center"/>
              <w:rPr>
                <w:rFonts w:ascii="Times New Roman" w:hAnsi="Times New Roman"/>
                <w:sz w:val="24"/>
                <w:szCs w:val="24"/>
              </w:rPr>
            </w:pPr>
          </w:p>
        </w:tc>
        <w:tc>
          <w:tcPr>
            <w:tcW w:w="695" w:type="dxa"/>
            <w:vAlign w:val="center"/>
          </w:tcPr>
          <w:p w14:paraId="04673638"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0697C68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07A80E2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5329660" w14:textId="77777777" w:rsidR="00920E0A" w:rsidRPr="00AF2AD4" w:rsidRDefault="00920E0A" w:rsidP="00920E0A">
            <w:pPr>
              <w:jc w:val="both"/>
              <w:rPr>
                <w:rFonts w:ascii="Times New Roman" w:eastAsia="Times New Roman" w:hAnsi="Times New Roman" w:cs="Times New Roman"/>
                <w:sz w:val="24"/>
                <w:szCs w:val="24"/>
                <w:lang w:eastAsia="ru-RU"/>
              </w:rPr>
            </w:pPr>
            <w:r w:rsidRPr="00AF2AD4">
              <w:rPr>
                <w:rFonts w:ascii="Times New Roman" w:eastAsia="Times New Roman" w:hAnsi="Times New Roman" w:cs="Times New Roman"/>
                <w:sz w:val="24"/>
                <w:szCs w:val="24"/>
                <w:lang w:eastAsia="ru-RU"/>
              </w:rPr>
              <w:t xml:space="preserve">несоблюдение сроков направления Извещений о постановке на учет бюджетных, денежных </w:t>
            </w:r>
            <w:r w:rsidRPr="00AF2AD4">
              <w:rPr>
                <w:rFonts w:ascii="Times New Roman" w:eastAsia="Times New Roman" w:hAnsi="Times New Roman" w:cs="Times New Roman"/>
                <w:sz w:val="24"/>
                <w:szCs w:val="24"/>
                <w:lang w:eastAsia="ru-RU"/>
              </w:rPr>
              <w:lastRenderedPageBreak/>
              <w:t>обязательств до получателя средств федерального бюджета, получателя средств государственных внебюджетных фондов Российской Федерации, распорядителя (главного распорядителя) средств федерального бюджета, распорядителя (главного распорядителя) средств государственных внебюджетных фондов Российской Федерации;</w:t>
            </w:r>
          </w:p>
        </w:tc>
        <w:tc>
          <w:tcPr>
            <w:tcW w:w="796" w:type="dxa"/>
            <w:vAlign w:val="center"/>
          </w:tcPr>
          <w:p w14:paraId="10BFB5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25B2D8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25C8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98BCC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32587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CB7A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623EA3C" w14:textId="77777777" w:rsidR="00920E0A" w:rsidRDefault="00920E0A" w:rsidP="00920E0A">
            <w:pPr>
              <w:jc w:val="center"/>
            </w:pPr>
            <w:r>
              <w:rPr>
                <w:rFonts w:ascii="Times New Roman" w:hAnsi="Times New Roman" w:cs="Times New Roman"/>
                <w:sz w:val="24"/>
                <w:szCs w:val="24"/>
              </w:rPr>
              <w:t>низкий</w:t>
            </w:r>
          </w:p>
        </w:tc>
      </w:tr>
      <w:tr w:rsidR="00920E0A" w14:paraId="1BA6AEFB" w14:textId="77777777" w:rsidTr="00E023D8">
        <w:trPr>
          <w:trHeight w:val="2279"/>
        </w:trPr>
        <w:tc>
          <w:tcPr>
            <w:tcW w:w="754" w:type="dxa"/>
            <w:vMerge/>
          </w:tcPr>
          <w:p w14:paraId="37920653" w14:textId="77777777" w:rsidR="00920E0A" w:rsidRDefault="00920E0A" w:rsidP="00920E0A">
            <w:pPr>
              <w:jc w:val="center"/>
              <w:rPr>
                <w:rFonts w:ascii="Times New Roman" w:hAnsi="Times New Roman" w:cs="Times New Roman"/>
                <w:sz w:val="24"/>
                <w:szCs w:val="24"/>
              </w:rPr>
            </w:pPr>
          </w:p>
        </w:tc>
        <w:tc>
          <w:tcPr>
            <w:tcW w:w="695" w:type="dxa"/>
            <w:vAlign w:val="center"/>
          </w:tcPr>
          <w:p w14:paraId="7809737E" w14:textId="77777777" w:rsidR="00920E0A" w:rsidRPr="00096A80"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1DA0A4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36DB78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5274" w:type="dxa"/>
            <w:vAlign w:val="center"/>
          </w:tcPr>
          <w:p w14:paraId="1C97F724" w14:textId="77777777" w:rsidR="00920E0A" w:rsidRPr="00AF2AD4" w:rsidRDefault="00920E0A" w:rsidP="00920E0A">
            <w:pPr>
              <w:jc w:val="both"/>
              <w:rPr>
                <w:rFonts w:ascii="Times New Roman" w:eastAsia="Times New Roman" w:hAnsi="Times New Roman" w:cs="Times New Roman"/>
                <w:sz w:val="24"/>
                <w:szCs w:val="24"/>
                <w:lang w:eastAsia="ru-RU"/>
              </w:rPr>
            </w:pPr>
            <w:r w:rsidRPr="00AF2AD4">
              <w:rPr>
                <w:rFonts w:ascii="Times New Roman" w:eastAsia="Times New Roman" w:hAnsi="Times New Roman" w:cs="Times New Roman"/>
                <w:sz w:val="24"/>
                <w:szCs w:val="24"/>
                <w:lang w:eastAsia="ru-RU"/>
              </w:rPr>
              <w:t>несоблюдение контроля соответствия Сведений о бюджетном и денежном обязательствах, представленных получателями средств федерального бюджета, требованиям Порядка учета территориальными органами Федерального казначейства бюджетных и денежных обязательств получателей средств федерального бюджета;</w:t>
            </w:r>
          </w:p>
        </w:tc>
        <w:tc>
          <w:tcPr>
            <w:tcW w:w="796" w:type="dxa"/>
            <w:vAlign w:val="center"/>
          </w:tcPr>
          <w:p w14:paraId="0CF0D0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D8385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98C5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4DE65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2EF2F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0229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6EC8B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9F6ECA8" w14:textId="77777777" w:rsidTr="002943F9">
        <w:trPr>
          <w:trHeight w:val="2490"/>
        </w:trPr>
        <w:tc>
          <w:tcPr>
            <w:tcW w:w="754" w:type="dxa"/>
            <w:vMerge/>
          </w:tcPr>
          <w:p w14:paraId="64938469" w14:textId="77777777" w:rsidR="00920E0A" w:rsidRDefault="00920E0A" w:rsidP="00920E0A">
            <w:pPr>
              <w:jc w:val="center"/>
              <w:rPr>
                <w:rFonts w:ascii="Times New Roman" w:hAnsi="Times New Roman" w:cs="Times New Roman"/>
                <w:sz w:val="24"/>
                <w:szCs w:val="24"/>
              </w:rPr>
            </w:pPr>
          </w:p>
        </w:tc>
        <w:tc>
          <w:tcPr>
            <w:tcW w:w="695" w:type="dxa"/>
            <w:vAlign w:val="center"/>
          </w:tcPr>
          <w:p w14:paraId="0A4B96F3" w14:textId="77777777" w:rsidR="00920E0A" w:rsidRPr="00096A80"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11.1</w:t>
            </w:r>
          </w:p>
        </w:tc>
        <w:tc>
          <w:tcPr>
            <w:tcW w:w="696" w:type="dxa"/>
            <w:gridSpan w:val="2"/>
            <w:vAlign w:val="center"/>
          </w:tcPr>
          <w:p w14:paraId="10EAA3D9"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8</w:t>
            </w:r>
          </w:p>
        </w:tc>
        <w:tc>
          <w:tcPr>
            <w:tcW w:w="574" w:type="dxa"/>
            <w:vAlign w:val="center"/>
          </w:tcPr>
          <w:p w14:paraId="149C7ED2" w14:textId="77777777" w:rsidR="00920E0A" w:rsidRPr="00AF2AD4"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5</w:t>
            </w:r>
          </w:p>
        </w:tc>
        <w:tc>
          <w:tcPr>
            <w:tcW w:w="5274" w:type="dxa"/>
            <w:vAlign w:val="center"/>
          </w:tcPr>
          <w:p w14:paraId="52BA009A" w14:textId="0D9675F0" w:rsidR="00920E0A" w:rsidRPr="00AF2AD4" w:rsidRDefault="00920E0A" w:rsidP="00920E0A">
            <w:pPr>
              <w:jc w:val="both"/>
              <w:rPr>
                <w:rFonts w:ascii="Times New Roman" w:hAnsi="Times New Roman" w:cs="Times New Roman"/>
                <w:sz w:val="24"/>
                <w:szCs w:val="24"/>
              </w:rPr>
            </w:pPr>
            <w:r w:rsidRPr="00AF2AD4">
              <w:rPr>
                <w:rFonts w:ascii="Times New Roman" w:hAnsi="Times New Roman" w:cs="Times New Roman"/>
                <w:sz w:val="24"/>
                <w:szCs w:val="24"/>
              </w:rPr>
              <w:t>несоблюдение контроля соответствия Сведений о бюджетном и денежном обязательствах, представленных получателями средств государственных внебюджетных фондов Российской Федерации, требованиям Порядка учета бюджетных и денежных обязательств получателей средств государственных внебюджетных фондов Российской Федерации;</w:t>
            </w:r>
          </w:p>
        </w:tc>
        <w:tc>
          <w:tcPr>
            <w:tcW w:w="796" w:type="dxa"/>
            <w:vAlign w:val="center"/>
          </w:tcPr>
          <w:p w14:paraId="44B5E445"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Х</w:t>
            </w:r>
          </w:p>
        </w:tc>
        <w:tc>
          <w:tcPr>
            <w:tcW w:w="763" w:type="dxa"/>
            <w:vAlign w:val="center"/>
          </w:tcPr>
          <w:p w14:paraId="1102FA1E"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w:t>
            </w:r>
          </w:p>
        </w:tc>
        <w:tc>
          <w:tcPr>
            <w:tcW w:w="785" w:type="dxa"/>
            <w:vAlign w:val="center"/>
          </w:tcPr>
          <w:p w14:paraId="3A421C94"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w:t>
            </w:r>
          </w:p>
        </w:tc>
        <w:tc>
          <w:tcPr>
            <w:tcW w:w="741" w:type="dxa"/>
            <w:vAlign w:val="center"/>
          </w:tcPr>
          <w:p w14:paraId="154F1EC7"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Х</w:t>
            </w:r>
          </w:p>
        </w:tc>
        <w:tc>
          <w:tcPr>
            <w:tcW w:w="763" w:type="dxa"/>
            <w:vAlign w:val="center"/>
          </w:tcPr>
          <w:p w14:paraId="175C76F0"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w:t>
            </w:r>
          </w:p>
        </w:tc>
        <w:tc>
          <w:tcPr>
            <w:tcW w:w="785" w:type="dxa"/>
            <w:vAlign w:val="center"/>
          </w:tcPr>
          <w:p w14:paraId="514B82F8"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w:t>
            </w:r>
          </w:p>
        </w:tc>
        <w:tc>
          <w:tcPr>
            <w:tcW w:w="1571" w:type="dxa"/>
            <w:vAlign w:val="center"/>
          </w:tcPr>
          <w:p w14:paraId="58EC3D42" w14:textId="77777777" w:rsidR="00920E0A" w:rsidRDefault="00920E0A" w:rsidP="00920E0A">
            <w:pPr>
              <w:jc w:val="center"/>
              <w:rPr>
                <w:rFonts w:ascii="Times New Roman" w:hAnsi="Times New Roman" w:cs="Times New Roman"/>
                <w:sz w:val="24"/>
                <w:szCs w:val="24"/>
              </w:rPr>
            </w:pPr>
            <w:r w:rsidRPr="00AF2AD4">
              <w:rPr>
                <w:rFonts w:ascii="Times New Roman" w:hAnsi="Times New Roman" w:cs="Times New Roman"/>
                <w:sz w:val="24"/>
                <w:szCs w:val="24"/>
              </w:rPr>
              <w:t>низкий</w:t>
            </w:r>
          </w:p>
        </w:tc>
      </w:tr>
      <w:tr w:rsidR="00920E0A" w14:paraId="7BE663CB" w14:textId="77777777" w:rsidTr="00D91671">
        <w:trPr>
          <w:trHeight w:val="234"/>
        </w:trPr>
        <w:tc>
          <w:tcPr>
            <w:tcW w:w="754" w:type="dxa"/>
            <w:vMerge/>
          </w:tcPr>
          <w:p w14:paraId="10E1E783" w14:textId="77777777" w:rsidR="00920E0A" w:rsidRDefault="00920E0A" w:rsidP="00920E0A">
            <w:pPr>
              <w:jc w:val="center"/>
              <w:rPr>
                <w:rFonts w:ascii="Times New Roman" w:hAnsi="Times New Roman" w:cs="Times New Roman"/>
                <w:sz w:val="24"/>
                <w:szCs w:val="24"/>
              </w:rPr>
            </w:pPr>
          </w:p>
        </w:tc>
        <w:tc>
          <w:tcPr>
            <w:tcW w:w="695" w:type="dxa"/>
            <w:vAlign w:val="center"/>
          </w:tcPr>
          <w:p w14:paraId="457B5771" w14:textId="77777777" w:rsidR="00920E0A" w:rsidRPr="00A26D37" w:rsidRDefault="00920E0A" w:rsidP="00920E0A">
            <w:pPr>
              <w:jc w:val="center"/>
              <w:rPr>
                <w:rFonts w:ascii="Times New Roman" w:hAnsi="Times New Roman" w:cs="Times New Roman"/>
                <w:sz w:val="24"/>
                <w:szCs w:val="24"/>
              </w:rPr>
            </w:pPr>
            <w:r w:rsidRPr="00096A80">
              <w:rPr>
                <w:rFonts w:ascii="Times New Roman" w:hAnsi="Times New Roman" w:cs="Times New Roman"/>
                <w:sz w:val="24"/>
                <w:szCs w:val="24"/>
              </w:rPr>
              <w:t>1</w:t>
            </w:r>
            <w:r>
              <w:rPr>
                <w:rFonts w:ascii="Times New Roman" w:hAnsi="Times New Roman" w:cs="Times New Roman"/>
                <w:sz w:val="24"/>
                <w:szCs w:val="24"/>
              </w:rPr>
              <w:t>1</w:t>
            </w:r>
            <w:r w:rsidRPr="00096A80">
              <w:rPr>
                <w:rFonts w:ascii="Times New Roman" w:hAnsi="Times New Roman" w:cs="Times New Roman"/>
                <w:sz w:val="24"/>
                <w:szCs w:val="24"/>
              </w:rPr>
              <w:t>.1</w:t>
            </w:r>
          </w:p>
        </w:tc>
        <w:tc>
          <w:tcPr>
            <w:tcW w:w="696" w:type="dxa"/>
            <w:gridSpan w:val="2"/>
            <w:vAlign w:val="center"/>
          </w:tcPr>
          <w:p w14:paraId="27D675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96675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AA7833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2760EE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B24B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094A1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26C6D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BD78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3B2E9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1AD2E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910C119" w14:textId="77777777" w:rsidTr="00AE4BE3">
        <w:trPr>
          <w:trHeight w:val="109"/>
        </w:trPr>
        <w:tc>
          <w:tcPr>
            <w:tcW w:w="754" w:type="dxa"/>
            <w:vMerge w:val="restart"/>
          </w:tcPr>
          <w:p w14:paraId="508F54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3443" w:type="dxa"/>
            <w:gridSpan w:val="12"/>
            <w:vAlign w:val="center"/>
          </w:tcPr>
          <w:p w14:paraId="25B76E57"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Завершение операций по исполнению федерального бюджета в текущем финансовом году:</w:t>
            </w:r>
          </w:p>
        </w:tc>
      </w:tr>
      <w:tr w:rsidR="00920E0A" w14:paraId="39875D6F" w14:textId="77777777" w:rsidTr="002943F9">
        <w:trPr>
          <w:trHeight w:val="961"/>
        </w:trPr>
        <w:tc>
          <w:tcPr>
            <w:tcW w:w="754" w:type="dxa"/>
            <w:vMerge/>
          </w:tcPr>
          <w:p w14:paraId="62CC861D" w14:textId="77777777" w:rsidR="00920E0A" w:rsidRDefault="00920E0A" w:rsidP="00920E0A">
            <w:pPr>
              <w:jc w:val="center"/>
              <w:rPr>
                <w:rFonts w:ascii="Times New Roman" w:hAnsi="Times New Roman"/>
                <w:sz w:val="24"/>
                <w:szCs w:val="24"/>
              </w:rPr>
            </w:pPr>
          </w:p>
        </w:tc>
        <w:tc>
          <w:tcPr>
            <w:tcW w:w="695" w:type="dxa"/>
            <w:vAlign w:val="center"/>
          </w:tcPr>
          <w:p w14:paraId="5B4202EA" w14:textId="77777777" w:rsidR="00920E0A" w:rsidRDefault="00920E0A" w:rsidP="00920E0A">
            <w:pPr>
              <w:jc w:val="center"/>
            </w:pPr>
            <w:r w:rsidRPr="00D071F8">
              <w:rPr>
                <w:rFonts w:ascii="Times New Roman" w:hAnsi="Times New Roman" w:cs="Times New Roman"/>
                <w:sz w:val="24"/>
                <w:szCs w:val="24"/>
                <w:lang w:val="en-US"/>
              </w:rPr>
              <w:t>1</w:t>
            </w:r>
            <w:r>
              <w:rPr>
                <w:rFonts w:ascii="Times New Roman" w:hAnsi="Times New Roman" w:cs="Times New Roman"/>
                <w:sz w:val="24"/>
                <w:szCs w:val="24"/>
              </w:rPr>
              <w:t>1</w:t>
            </w:r>
            <w:r w:rsidRPr="00D071F8">
              <w:rPr>
                <w:rFonts w:ascii="Times New Roman" w:hAnsi="Times New Roman" w:cs="Times New Roman"/>
                <w:sz w:val="24"/>
                <w:szCs w:val="24"/>
                <w:lang w:val="en-US"/>
              </w:rPr>
              <w:t>.1</w:t>
            </w:r>
          </w:p>
        </w:tc>
        <w:tc>
          <w:tcPr>
            <w:tcW w:w="696" w:type="dxa"/>
            <w:gridSpan w:val="2"/>
            <w:vAlign w:val="center"/>
          </w:tcPr>
          <w:p w14:paraId="0E76B8E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7BA147D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54E0AF3"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завершения операций по исполнению федерального бюджета в текущем финансовом году;</w:t>
            </w:r>
          </w:p>
        </w:tc>
        <w:tc>
          <w:tcPr>
            <w:tcW w:w="796" w:type="dxa"/>
            <w:vAlign w:val="center"/>
          </w:tcPr>
          <w:p w14:paraId="4E06F24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8889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1742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76254E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260D92B"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87834F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0695BD2F" w14:textId="77777777" w:rsidR="00920E0A" w:rsidRDefault="00920E0A" w:rsidP="00920E0A">
            <w:pPr>
              <w:jc w:val="center"/>
            </w:pPr>
            <w:r>
              <w:rPr>
                <w:rFonts w:ascii="Times New Roman" w:hAnsi="Times New Roman" w:cs="Times New Roman"/>
                <w:sz w:val="24"/>
                <w:szCs w:val="24"/>
              </w:rPr>
              <w:t>значимый</w:t>
            </w:r>
          </w:p>
        </w:tc>
      </w:tr>
      <w:tr w:rsidR="00920E0A" w14:paraId="7B8549C8" w14:textId="77777777" w:rsidTr="002943F9">
        <w:trPr>
          <w:trHeight w:val="691"/>
        </w:trPr>
        <w:tc>
          <w:tcPr>
            <w:tcW w:w="754" w:type="dxa"/>
            <w:vMerge/>
          </w:tcPr>
          <w:p w14:paraId="19184F5B" w14:textId="77777777" w:rsidR="00920E0A" w:rsidRDefault="00920E0A" w:rsidP="00920E0A">
            <w:pPr>
              <w:jc w:val="center"/>
              <w:rPr>
                <w:rFonts w:ascii="Times New Roman" w:hAnsi="Times New Roman"/>
                <w:sz w:val="24"/>
                <w:szCs w:val="24"/>
              </w:rPr>
            </w:pPr>
          </w:p>
        </w:tc>
        <w:tc>
          <w:tcPr>
            <w:tcW w:w="695" w:type="dxa"/>
            <w:vAlign w:val="center"/>
          </w:tcPr>
          <w:p w14:paraId="54A91C57" w14:textId="77777777" w:rsidR="00920E0A" w:rsidRDefault="00920E0A" w:rsidP="00920E0A">
            <w:pPr>
              <w:jc w:val="center"/>
            </w:pPr>
            <w:r w:rsidRPr="00D071F8">
              <w:rPr>
                <w:rFonts w:ascii="Times New Roman" w:hAnsi="Times New Roman" w:cs="Times New Roman"/>
                <w:sz w:val="24"/>
                <w:szCs w:val="24"/>
                <w:lang w:val="en-US"/>
              </w:rPr>
              <w:t>1</w:t>
            </w:r>
            <w:r>
              <w:rPr>
                <w:rFonts w:ascii="Times New Roman" w:hAnsi="Times New Roman" w:cs="Times New Roman"/>
                <w:sz w:val="24"/>
                <w:szCs w:val="24"/>
              </w:rPr>
              <w:t>1</w:t>
            </w:r>
            <w:r w:rsidRPr="00D071F8">
              <w:rPr>
                <w:rFonts w:ascii="Times New Roman" w:hAnsi="Times New Roman" w:cs="Times New Roman"/>
                <w:sz w:val="24"/>
                <w:szCs w:val="24"/>
                <w:lang w:val="en-US"/>
              </w:rPr>
              <w:t>.1</w:t>
            </w:r>
          </w:p>
        </w:tc>
        <w:tc>
          <w:tcPr>
            <w:tcW w:w="696" w:type="dxa"/>
            <w:gridSpan w:val="2"/>
            <w:vAlign w:val="center"/>
          </w:tcPr>
          <w:p w14:paraId="76B11DF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03D8010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0AB162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9</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0E7E60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13BFE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99AD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39DC8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1BAA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B75CF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1B58393" w14:textId="77777777" w:rsidR="00920E0A" w:rsidRDefault="00920E0A" w:rsidP="00920E0A">
            <w:pPr>
              <w:jc w:val="center"/>
            </w:pPr>
            <w:r>
              <w:rPr>
                <w:rFonts w:ascii="Times New Roman" w:hAnsi="Times New Roman" w:cs="Times New Roman"/>
                <w:sz w:val="24"/>
                <w:szCs w:val="24"/>
              </w:rPr>
              <w:t>низкий</w:t>
            </w:r>
          </w:p>
        </w:tc>
      </w:tr>
      <w:tr w:rsidR="00920E0A" w14:paraId="0C0686D7" w14:textId="77777777" w:rsidTr="002943F9">
        <w:trPr>
          <w:trHeight w:val="400"/>
        </w:trPr>
        <w:tc>
          <w:tcPr>
            <w:tcW w:w="754" w:type="dxa"/>
            <w:vMerge w:val="restart"/>
          </w:tcPr>
          <w:p w14:paraId="436C846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351F477E"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Осуществление взыскания неиспользованных остатков субсидий, предоставленных из федерального бюджета:</w:t>
            </w:r>
          </w:p>
        </w:tc>
      </w:tr>
      <w:tr w:rsidR="00920E0A" w14:paraId="017F523B" w14:textId="77777777" w:rsidTr="00E023D8">
        <w:trPr>
          <w:trHeight w:val="2281"/>
        </w:trPr>
        <w:tc>
          <w:tcPr>
            <w:tcW w:w="754" w:type="dxa"/>
            <w:vMerge/>
          </w:tcPr>
          <w:p w14:paraId="716FA651" w14:textId="77777777" w:rsidR="00920E0A" w:rsidRDefault="00920E0A" w:rsidP="00920E0A">
            <w:pPr>
              <w:jc w:val="center"/>
              <w:rPr>
                <w:rFonts w:ascii="Times New Roman" w:hAnsi="Times New Roman"/>
                <w:sz w:val="24"/>
                <w:szCs w:val="24"/>
              </w:rPr>
            </w:pPr>
          </w:p>
        </w:tc>
        <w:tc>
          <w:tcPr>
            <w:tcW w:w="695" w:type="dxa"/>
            <w:vAlign w:val="center"/>
          </w:tcPr>
          <w:p w14:paraId="634C64D0" w14:textId="77777777" w:rsidR="00920E0A" w:rsidRDefault="00920E0A" w:rsidP="00920E0A">
            <w:pPr>
              <w:jc w:val="center"/>
            </w:pPr>
            <w:r w:rsidRPr="00411AB6">
              <w:rPr>
                <w:rFonts w:ascii="Times New Roman" w:hAnsi="Times New Roman" w:cs="Times New Roman"/>
                <w:sz w:val="24"/>
                <w:szCs w:val="24"/>
                <w:lang w:val="en-US"/>
              </w:rPr>
              <w:t>1</w:t>
            </w:r>
            <w:r>
              <w:rPr>
                <w:rFonts w:ascii="Times New Roman" w:hAnsi="Times New Roman" w:cs="Times New Roman"/>
                <w:sz w:val="24"/>
                <w:szCs w:val="24"/>
              </w:rPr>
              <w:t>1</w:t>
            </w:r>
            <w:r w:rsidRPr="00411AB6">
              <w:rPr>
                <w:rFonts w:ascii="Times New Roman" w:hAnsi="Times New Roman" w:cs="Times New Roman"/>
                <w:sz w:val="24"/>
                <w:szCs w:val="24"/>
                <w:lang w:val="en-US"/>
              </w:rPr>
              <w:t>.1</w:t>
            </w:r>
          </w:p>
        </w:tc>
        <w:tc>
          <w:tcPr>
            <w:tcW w:w="696" w:type="dxa"/>
            <w:gridSpan w:val="2"/>
            <w:vAlign w:val="center"/>
          </w:tcPr>
          <w:p w14:paraId="04C4754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FD3E5F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F2AA911"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w:t>
            </w:r>
            <w:r w:rsidRPr="00AF5415">
              <w:rPr>
                <w:rFonts w:ascii="Times New Roman" w:hAnsi="Times New Roman" w:cs="Times New Roman"/>
                <w:sz w:val="24"/>
                <w:szCs w:val="24"/>
              </w:rPr>
              <w:t xml:space="preserve">порядка взыскания </w:t>
            </w:r>
            <w:r w:rsidRPr="00AF2AD4">
              <w:rPr>
                <w:rFonts w:ascii="Times New Roman" w:hAnsi="Times New Roman" w:cs="Times New Roman"/>
                <w:sz w:val="24"/>
                <w:szCs w:val="24"/>
              </w:rPr>
              <w:t xml:space="preserve">сложившихся на начало текущего финансового года </w:t>
            </w:r>
            <w:r w:rsidRPr="00AF5415">
              <w:rPr>
                <w:rFonts w:ascii="Times New Roman" w:hAnsi="Times New Roman" w:cs="Times New Roman"/>
                <w:sz w:val="24"/>
                <w:szCs w:val="24"/>
              </w:rPr>
              <w:t xml:space="preserve">остатков </w:t>
            </w:r>
            <w:r w:rsidRPr="00AF2AD4">
              <w:rPr>
                <w:rFonts w:ascii="Times New Roman" w:hAnsi="Times New Roman" w:cs="Times New Roman"/>
                <w:sz w:val="24"/>
                <w:szCs w:val="24"/>
              </w:rPr>
              <w:t>целевых</w:t>
            </w:r>
            <w:r w:rsidRPr="00AF5415">
              <w:rPr>
                <w:rFonts w:ascii="Times New Roman" w:hAnsi="Times New Roman" w:cs="Times New Roman"/>
                <w:sz w:val="24"/>
                <w:szCs w:val="24"/>
              </w:rPr>
              <w:t xml:space="preserve"> субсидий </w:t>
            </w:r>
            <w:r w:rsidRPr="00AF2AD4">
              <w:rPr>
                <w:rFonts w:ascii="Times New Roman" w:hAnsi="Times New Roman" w:cs="Times New Roman"/>
                <w:sz w:val="24"/>
                <w:szCs w:val="24"/>
              </w:rPr>
              <w:t>прошлых лет</w:t>
            </w:r>
            <w:r w:rsidRPr="00AF5415">
              <w:rPr>
                <w:rFonts w:ascii="Times New Roman" w:hAnsi="Times New Roman" w:cs="Times New Roman"/>
                <w:sz w:val="24"/>
                <w:szCs w:val="24"/>
              </w:rPr>
              <w:t>, предоставленных из федерального бюджета федеральным бюджетным (автономным) учреждениям, федеральным государственным унитарным предприятиям, лицевые счета которых открыты в МОУ ФК;</w:t>
            </w:r>
          </w:p>
        </w:tc>
        <w:tc>
          <w:tcPr>
            <w:tcW w:w="796" w:type="dxa"/>
            <w:vAlign w:val="center"/>
          </w:tcPr>
          <w:p w14:paraId="22A4FE1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B592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AEE0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E066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D6BA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C9ED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A607A0" w14:textId="77777777" w:rsidR="00920E0A" w:rsidRDefault="00920E0A" w:rsidP="00920E0A">
            <w:pPr>
              <w:jc w:val="center"/>
            </w:pPr>
            <w:r>
              <w:rPr>
                <w:rFonts w:ascii="Times New Roman" w:hAnsi="Times New Roman" w:cs="Times New Roman"/>
                <w:sz w:val="24"/>
                <w:szCs w:val="24"/>
              </w:rPr>
              <w:t>значимый</w:t>
            </w:r>
          </w:p>
        </w:tc>
      </w:tr>
      <w:tr w:rsidR="00920E0A" w14:paraId="4DFFD0D9" w14:textId="77777777" w:rsidTr="00F67BC6">
        <w:trPr>
          <w:trHeight w:val="85"/>
        </w:trPr>
        <w:tc>
          <w:tcPr>
            <w:tcW w:w="754" w:type="dxa"/>
            <w:vMerge/>
          </w:tcPr>
          <w:p w14:paraId="0C825164" w14:textId="77777777" w:rsidR="00920E0A" w:rsidRDefault="00920E0A" w:rsidP="00920E0A">
            <w:pPr>
              <w:jc w:val="center"/>
              <w:rPr>
                <w:rFonts w:ascii="Times New Roman" w:hAnsi="Times New Roman"/>
                <w:sz w:val="24"/>
                <w:szCs w:val="24"/>
              </w:rPr>
            </w:pPr>
          </w:p>
        </w:tc>
        <w:tc>
          <w:tcPr>
            <w:tcW w:w="695" w:type="dxa"/>
            <w:vAlign w:val="center"/>
          </w:tcPr>
          <w:p w14:paraId="7E792664" w14:textId="77777777" w:rsidR="00920E0A" w:rsidRDefault="00920E0A" w:rsidP="00920E0A">
            <w:pPr>
              <w:jc w:val="center"/>
            </w:pPr>
            <w:r w:rsidRPr="00411AB6">
              <w:rPr>
                <w:rFonts w:ascii="Times New Roman" w:hAnsi="Times New Roman" w:cs="Times New Roman"/>
                <w:sz w:val="24"/>
                <w:szCs w:val="24"/>
                <w:lang w:val="en-US"/>
              </w:rPr>
              <w:t>1</w:t>
            </w:r>
            <w:r>
              <w:rPr>
                <w:rFonts w:ascii="Times New Roman" w:hAnsi="Times New Roman" w:cs="Times New Roman"/>
                <w:sz w:val="24"/>
                <w:szCs w:val="24"/>
              </w:rPr>
              <w:t>1</w:t>
            </w:r>
            <w:r w:rsidRPr="00411AB6">
              <w:rPr>
                <w:rFonts w:ascii="Times New Roman" w:hAnsi="Times New Roman" w:cs="Times New Roman"/>
                <w:sz w:val="24"/>
                <w:szCs w:val="24"/>
                <w:lang w:val="en-US"/>
              </w:rPr>
              <w:t>.1</w:t>
            </w:r>
          </w:p>
        </w:tc>
        <w:tc>
          <w:tcPr>
            <w:tcW w:w="696" w:type="dxa"/>
            <w:gridSpan w:val="2"/>
            <w:vAlign w:val="center"/>
          </w:tcPr>
          <w:p w14:paraId="08C2D77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5D06EC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837C3B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10</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2E5CB0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4DFA6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15D5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7BDEB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0527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D7A98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8902C48" w14:textId="77777777" w:rsidR="00920E0A" w:rsidRDefault="00920E0A" w:rsidP="00920E0A">
            <w:pPr>
              <w:jc w:val="center"/>
            </w:pPr>
            <w:r>
              <w:rPr>
                <w:rFonts w:ascii="Times New Roman" w:hAnsi="Times New Roman" w:cs="Times New Roman"/>
                <w:sz w:val="24"/>
                <w:szCs w:val="24"/>
              </w:rPr>
              <w:t>низкий</w:t>
            </w:r>
          </w:p>
        </w:tc>
      </w:tr>
      <w:tr w:rsidR="00920E0A" w14:paraId="38FA41AD" w14:textId="77777777" w:rsidTr="002943F9">
        <w:trPr>
          <w:trHeight w:val="492"/>
        </w:trPr>
        <w:tc>
          <w:tcPr>
            <w:tcW w:w="754" w:type="dxa"/>
            <w:vMerge w:val="restart"/>
          </w:tcPr>
          <w:p w14:paraId="69FBF7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13443" w:type="dxa"/>
            <w:gridSpan w:val="12"/>
            <w:vAlign w:val="center"/>
          </w:tcPr>
          <w:p w14:paraId="0241FFAD"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Осуществление возврата клиентам документов без исполнения:</w:t>
            </w:r>
          </w:p>
        </w:tc>
      </w:tr>
      <w:tr w:rsidR="00920E0A" w14:paraId="3ACAF4A1" w14:textId="77777777" w:rsidTr="00AE4BE3">
        <w:trPr>
          <w:trHeight w:val="109"/>
        </w:trPr>
        <w:tc>
          <w:tcPr>
            <w:tcW w:w="754" w:type="dxa"/>
            <w:vMerge/>
          </w:tcPr>
          <w:p w14:paraId="73B65BAB" w14:textId="77777777" w:rsidR="00920E0A" w:rsidRDefault="00920E0A" w:rsidP="00920E0A">
            <w:pPr>
              <w:jc w:val="center"/>
              <w:rPr>
                <w:rFonts w:ascii="Times New Roman" w:hAnsi="Times New Roman"/>
                <w:sz w:val="24"/>
                <w:szCs w:val="24"/>
              </w:rPr>
            </w:pPr>
          </w:p>
        </w:tc>
        <w:tc>
          <w:tcPr>
            <w:tcW w:w="695" w:type="dxa"/>
            <w:vAlign w:val="center"/>
          </w:tcPr>
          <w:p w14:paraId="35E7AD73" w14:textId="77777777" w:rsidR="00920E0A" w:rsidRDefault="00920E0A" w:rsidP="00920E0A">
            <w:pPr>
              <w:jc w:val="center"/>
            </w:pPr>
            <w:r w:rsidRPr="000328FC">
              <w:rPr>
                <w:rFonts w:ascii="Times New Roman" w:hAnsi="Times New Roman" w:cs="Times New Roman"/>
                <w:sz w:val="24"/>
                <w:szCs w:val="24"/>
                <w:lang w:val="en-US"/>
              </w:rPr>
              <w:t>1</w:t>
            </w:r>
            <w:r>
              <w:rPr>
                <w:rFonts w:ascii="Times New Roman" w:hAnsi="Times New Roman" w:cs="Times New Roman"/>
                <w:sz w:val="24"/>
                <w:szCs w:val="24"/>
              </w:rPr>
              <w:t>1</w:t>
            </w:r>
            <w:r w:rsidRPr="000328FC">
              <w:rPr>
                <w:rFonts w:ascii="Times New Roman" w:hAnsi="Times New Roman" w:cs="Times New Roman"/>
                <w:sz w:val="24"/>
                <w:szCs w:val="24"/>
                <w:lang w:val="en-US"/>
              </w:rPr>
              <w:t>.1</w:t>
            </w:r>
          </w:p>
        </w:tc>
        <w:tc>
          <w:tcPr>
            <w:tcW w:w="696" w:type="dxa"/>
            <w:gridSpan w:val="2"/>
            <w:vAlign w:val="center"/>
          </w:tcPr>
          <w:p w14:paraId="13F5F83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5E3FE48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42E7EEF"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неправомерность возврата клиентам документов без исполнения; </w:t>
            </w:r>
          </w:p>
        </w:tc>
        <w:tc>
          <w:tcPr>
            <w:tcW w:w="796" w:type="dxa"/>
            <w:vAlign w:val="center"/>
          </w:tcPr>
          <w:p w14:paraId="16C86E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2495EEC" w14:textId="3F78777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CB594D" w14:textId="3E8E292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B2DC9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95F8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6EEB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584E92" w14:textId="3348F1FB" w:rsidR="00920E0A" w:rsidRDefault="00920E0A" w:rsidP="00920E0A">
            <w:pPr>
              <w:jc w:val="center"/>
            </w:pPr>
            <w:r>
              <w:rPr>
                <w:rFonts w:ascii="Times New Roman" w:hAnsi="Times New Roman" w:cs="Times New Roman"/>
                <w:sz w:val="24"/>
                <w:szCs w:val="24"/>
              </w:rPr>
              <w:t>средний</w:t>
            </w:r>
          </w:p>
        </w:tc>
      </w:tr>
      <w:tr w:rsidR="00920E0A" w14:paraId="2E0070E6" w14:textId="77777777" w:rsidTr="00D91671">
        <w:trPr>
          <w:trHeight w:val="109"/>
        </w:trPr>
        <w:tc>
          <w:tcPr>
            <w:tcW w:w="754" w:type="dxa"/>
            <w:vMerge/>
          </w:tcPr>
          <w:p w14:paraId="1717AA2B" w14:textId="77777777" w:rsidR="00920E0A" w:rsidRDefault="00920E0A" w:rsidP="00920E0A">
            <w:pPr>
              <w:jc w:val="center"/>
              <w:rPr>
                <w:rFonts w:ascii="Times New Roman" w:hAnsi="Times New Roman"/>
                <w:sz w:val="24"/>
                <w:szCs w:val="24"/>
              </w:rPr>
            </w:pPr>
          </w:p>
        </w:tc>
        <w:tc>
          <w:tcPr>
            <w:tcW w:w="695" w:type="dxa"/>
            <w:vAlign w:val="center"/>
          </w:tcPr>
          <w:p w14:paraId="01E7F9C2" w14:textId="77777777" w:rsidR="00920E0A" w:rsidRDefault="00920E0A" w:rsidP="00920E0A">
            <w:pPr>
              <w:jc w:val="center"/>
            </w:pPr>
            <w:r w:rsidRPr="000328FC">
              <w:rPr>
                <w:rFonts w:ascii="Times New Roman" w:hAnsi="Times New Roman" w:cs="Times New Roman"/>
                <w:sz w:val="24"/>
                <w:szCs w:val="24"/>
                <w:lang w:val="en-US"/>
              </w:rPr>
              <w:t>1</w:t>
            </w:r>
            <w:r>
              <w:rPr>
                <w:rFonts w:ascii="Times New Roman" w:hAnsi="Times New Roman" w:cs="Times New Roman"/>
                <w:sz w:val="24"/>
                <w:szCs w:val="24"/>
              </w:rPr>
              <w:t>1</w:t>
            </w:r>
            <w:r w:rsidRPr="000328FC">
              <w:rPr>
                <w:rFonts w:ascii="Times New Roman" w:hAnsi="Times New Roman" w:cs="Times New Roman"/>
                <w:sz w:val="24"/>
                <w:szCs w:val="24"/>
                <w:lang w:val="en-US"/>
              </w:rPr>
              <w:t>.1</w:t>
            </w:r>
          </w:p>
        </w:tc>
        <w:tc>
          <w:tcPr>
            <w:tcW w:w="696" w:type="dxa"/>
            <w:gridSpan w:val="2"/>
            <w:vAlign w:val="center"/>
          </w:tcPr>
          <w:p w14:paraId="3B653B8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35AA734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715609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несвоевременность возврата клиентам документов без исполнения;</w:t>
            </w:r>
          </w:p>
        </w:tc>
        <w:tc>
          <w:tcPr>
            <w:tcW w:w="796" w:type="dxa"/>
            <w:vAlign w:val="center"/>
          </w:tcPr>
          <w:p w14:paraId="3A26FC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4A953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ECFE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4E851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F8EF3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1055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FB3C102" w14:textId="77777777" w:rsidR="00920E0A" w:rsidRDefault="00920E0A" w:rsidP="00920E0A">
            <w:pPr>
              <w:jc w:val="center"/>
            </w:pPr>
            <w:r>
              <w:rPr>
                <w:rFonts w:ascii="Times New Roman" w:hAnsi="Times New Roman" w:cs="Times New Roman"/>
                <w:sz w:val="24"/>
                <w:szCs w:val="24"/>
              </w:rPr>
              <w:t>значимый</w:t>
            </w:r>
          </w:p>
        </w:tc>
      </w:tr>
      <w:tr w:rsidR="00920E0A" w14:paraId="40C6CF93" w14:textId="77777777" w:rsidTr="00AB4849">
        <w:trPr>
          <w:trHeight w:val="96"/>
        </w:trPr>
        <w:tc>
          <w:tcPr>
            <w:tcW w:w="754" w:type="dxa"/>
            <w:vMerge/>
          </w:tcPr>
          <w:p w14:paraId="61F7F51B" w14:textId="77777777" w:rsidR="00920E0A" w:rsidRDefault="00920E0A" w:rsidP="00920E0A">
            <w:pPr>
              <w:jc w:val="center"/>
              <w:rPr>
                <w:rFonts w:ascii="Times New Roman" w:hAnsi="Times New Roman" w:cs="Times New Roman"/>
                <w:sz w:val="24"/>
                <w:szCs w:val="24"/>
              </w:rPr>
            </w:pPr>
          </w:p>
        </w:tc>
        <w:tc>
          <w:tcPr>
            <w:tcW w:w="695" w:type="dxa"/>
            <w:vAlign w:val="center"/>
          </w:tcPr>
          <w:p w14:paraId="0082E694" w14:textId="77777777" w:rsidR="00920E0A" w:rsidRDefault="00920E0A" w:rsidP="00920E0A">
            <w:pPr>
              <w:jc w:val="center"/>
            </w:pPr>
            <w:r w:rsidRPr="000328FC">
              <w:rPr>
                <w:rFonts w:ascii="Times New Roman" w:hAnsi="Times New Roman" w:cs="Times New Roman"/>
                <w:sz w:val="24"/>
                <w:szCs w:val="24"/>
                <w:lang w:val="en-US"/>
              </w:rPr>
              <w:t>1</w:t>
            </w:r>
            <w:r>
              <w:rPr>
                <w:rFonts w:ascii="Times New Roman" w:hAnsi="Times New Roman" w:cs="Times New Roman"/>
                <w:sz w:val="24"/>
                <w:szCs w:val="24"/>
              </w:rPr>
              <w:t>1</w:t>
            </w:r>
            <w:r w:rsidRPr="000328FC">
              <w:rPr>
                <w:rFonts w:ascii="Times New Roman" w:hAnsi="Times New Roman" w:cs="Times New Roman"/>
                <w:sz w:val="24"/>
                <w:szCs w:val="24"/>
                <w:lang w:val="en-US"/>
              </w:rPr>
              <w:t>.1</w:t>
            </w:r>
          </w:p>
        </w:tc>
        <w:tc>
          <w:tcPr>
            <w:tcW w:w="696" w:type="dxa"/>
            <w:gridSpan w:val="2"/>
            <w:vAlign w:val="center"/>
          </w:tcPr>
          <w:p w14:paraId="38D460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4677C9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C73281A"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иные риски по пункту 11</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68D65B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2706B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CA7D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C31C7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BD60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83BDE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BD5B6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287287E" w14:textId="77777777" w:rsidTr="003A4EDC">
        <w:trPr>
          <w:trHeight w:val="553"/>
        </w:trPr>
        <w:tc>
          <w:tcPr>
            <w:tcW w:w="754" w:type="dxa"/>
            <w:vMerge w:val="restart"/>
          </w:tcPr>
          <w:p w14:paraId="2615FF0A"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13443" w:type="dxa"/>
            <w:gridSpan w:val="12"/>
            <w:vAlign w:val="center"/>
          </w:tcPr>
          <w:p w14:paraId="34E5E4CC" w14:textId="77777777" w:rsidR="00920E0A" w:rsidRDefault="00920E0A" w:rsidP="00920E0A">
            <w:pPr>
              <w:jc w:val="both"/>
            </w:pPr>
            <w:r>
              <w:rPr>
                <w:rFonts w:ascii="Times New Roman" w:hAnsi="Times New Roman" w:cs="Times New Roman"/>
                <w:sz w:val="24"/>
                <w:szCs w:val="24"/>
              </w:rPr>
              <w:t>Проведение и учет операций по перечислениям из бюджетов государственных внебюджетных фондов Российской Федерации от имени и по поручению соответствующих клиентов, лицевые счета которых открыты в МОУ ФК:</w:t>
            </w:r>
          </w:p>
        </w:tc>
      </w:tr>
      <w:tr w:rsidR="00920E0A" w14:paraId="25F25391" w14:textId="77777777" w:rsidTr="00AE4BE3">
        <w:trPr>
          <w:trHeight w:val="109"/>
        </w:trPr>
        <w:tc>
          <w:tcPr>
            <w:tcW w:w="754" w:type="dxa"/>
            <w:vMerge/>
          </w:tcPr>
          <w:p w14:paraId="4629676E" w14:textId="77777777" w:rsidR="00920E0A" w:rsidRDefault="00920E0A" w:rsidP="00920E0A">
            <w:pPr>
              <w:jc w:val="center"/>
              <w:rPr>
                <w:rFonts w:ascii="Times New Roman" w:hAnsi="Times New Roman"/>
                <w:sz w:val="24"/>
                <w:szCs w:val="24"/>
              </w:rPr>
            </w:pPr>
          </w:p>
        </w:tc>
        <w:tc>
          <w:tcPr>
            <w:tcW w:w="695" w:type="dxa"/>
            <w:vAlign w:val="center"/>
          </w:tcPr>
          <w:p w14:paraId="3D71B1F7" w14:textId="77777777" w:rsidR="00920E0A" w:rsidRDefault="00920E0A" w:rsidP="00920E0A">
            <w:pPr>
              <w:jc w:val="center"/>
            </w:pPr>
            <w:r w:rsidRPr="00D74BDE">
              <w:rPr>
                <w:rFonts w:ascii="Times New Roman" w:hAnsi="Times New Roman" w:cs="Times New Roman"/>
                <w:sz w:val="24"/>
                <w:szCs w:val="24"/>
                <w:lang w:val="en-US"/>
              </w:rPr>
              <w:t>1</w:t>
            </w:r>
            <w:r>
              <w:rPr>
                <w:rFonts w:ascii="Times New Roman" w:hAnsi="Times New Roman" w:cs="Times New Roman"/>
                <w:sz w:val="24"/>
                <w:szCs w:val="24"/>
              </w:rPr>
              <w:t>1</w:t>
            </w:r>
            <w:r w:rsidRPr="00D74BDE">
              <w:rPr>
                <w:rFonts w:ascii="Times New Roman" w:hAnsi="Times New Roman" w:cs="Times New Roman"/>
                <w:sz w:val="24"/>
                <w:szCs w:val="24"/>
                <w:lang w:val="en-US"/>
              </w:rPr>
              <w:t>.1</w:t>
            </w:r>
          </w:p>
        </w:tc>
        <w:tc>
          <w:tcPr>
            <w:tcW w:w="696" w:type="dxa"/>
            <w:gridSpan w:val="2"/>
            <w:vAlign w:val="center"/>
          </w:tcPr>
          <w:p w14:paraId="4DC523C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1EF9607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FF71F7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несвоевременность исполнения расчетных документов (распоряжений о совершении казначейских платежей), представленных клиентами в МОУ ФК;</w:t>
            </w:r>
          </w:p>
        </w:tc>
        <w:tc>
          <w:tcPr>
            <w:tcW w:w="796" w:type="dxa"/>
            <w:vAlign w:val="center"/>
          </w:tcPr>
          <w:p w14:paraId="267E9E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2803F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09CD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C248273"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FAD418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4B7CA63"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9DBF27D" w14:textId="77777777" w:rsidR="00920E0A" w:rsidRDefault="00920E0A" w:rsidP="00920E0A">
            <w:pPr>
              <w:jc w:val="center"/>
            </w:pPr>
            <w:r>
              <w:rPr>
                <w:rFonts w:ascii="Times New Roman" w:hAnsi="Times New Roman" w:cs="Times New Roman"/>
                <w:sz w:val="24"/>
                <w:szCs w:val="24"/>
              </w:rPr>
              <w:t>значимый</w:t>
            </w:r>
          </w:p>
        </w:tc>
      </w:tr>
      <w:tr w:rsidR="00920E0A" w14:paraId="2DFD506E" w14:textId="77777777" w:rsidTr="00F67BC6">
        <w:trPr>
          <w:trHeight w:val="1112"/>
        </w:trPr>
        <w:tc>
          <w:tcPr>
            <w:tcW w:w="754" w:type="dxa"/>
            <w:vMerge/>
          </w:tcPr>
          <w:p w14:paraId="5C7CB751" w14:textId="77777777" w:rsidR="00920E0A" w:rsidRDefault="00920E0A" w:rsidP="00920E0A">
            <w:pPr>
              <w:jc w:val="center"/>
              <w:rPr>
                <w:rFonts w:ascii="Times New Roman" w:hAnsi="Times New Roman"/>
                <w:sz w:val="24"/>
                <w:szCs w:val="24"/>
              </w:rPr>
            </w:pPr>
          </w:p>
        </w:tc>
        <w:tc>
          <w:tcPr>
            <w:tcW w:w="695" w:type="dxa"/>
            <w:vAlign w:val="center"/>
          </w:tcPr>
          <w:p w14:paraId="37918FDE" w14:textId="77777777" w:rsidR="00920E0A" w:rsidRDefault="00920E0A" w:rsidP="00920E0A">
            <w:pPr>
              <w:jc w:val="center"/>
            </w:pPr>
            <w:r w:rsidRPr="00D74BDE">
              <w:rPr>
                <w:rFonts w:ascii="Times New Roman" w:hAnsi="Times New Roman" w:cs="Times New Roman"/>
                <w:sz w:val="24"/>
                <w:szCs w:val="24"/>
                <w:lang w:val="en-US"/>
              </w:rPr>
              <w:t>1</w:t>
            </w:r>
            <w:r>
              <w:rPr>
                <w:rFonts w:ascii="Times New Roman" w:hAnsi="Times New Roman" w:cs="Times New Roman"/>
                <w:sz w:val="24"/>
                <w:szCs w:val="24"/>
              </w:rPr>
              <w:t>1</w:t>
            </w:r>
            <w:r w:rsidRPr="00D74BDE">
              <w:rPr>
                <w:rFonts w:ascii="Times New Roman" w:hAnsi="Times New Roman" w:cs="Times New Roman"/>
                <w:sz w:val="24"/>
                <w:szCs w:val="24"/>
                <w:lang w:val="en-US"/>
              </w:rPr>
              <w:t>.1</w:t>
            </w:r>
          </w:p>
        </w:tc>
        <w:tc>
          <w:tcPr>
            <w:tcW w:w="696" w:type="dxa"/>
            <w:gridSpan w:val="2"/>
            <w:vAlign w:val="center"/>
          </w:tcPr>
          <w:p w14:paraId="664911A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1C3679D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0EC64C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несоответствие расчетных документов (распоряжений о совершении казначейских платежей) клиентов установленным требованиям;</w:t>
            </w:r>
          </w:p>
        </w:tc>
        <w:tc>
          <w:tcPr>
            <w:tcW w:w="796" w:type="dxa"/>
            <w:vAlign w:val="center"/>
          </w:tcPr>
          <w:p w14:paraId="37E3DB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B668F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8A1374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BD2A1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8C29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30B6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D1357A" w14:textId="77777777" w:rsidR="00920E0A" w:rsidRDefault="00920E0A" w:rsidP="00920E0A">
            <w:pPr>
              <w:jc w:val="center"/>
            </w:pPr>
            <w:r>
              <w:rPr>
                <w:rFonts w:ascii="Times New Roman" w:hAnsi="Times New Roman" w:cs="Times New Roman"/>
                <w:sz w:val="24"/>
                <w:szCs w:val="24"/>
              </w:rPr>
              <w:t>средний</w:t>
            </w:r>
          </w:p>
        </w:tc>
      </w:tr>
      <w:tr w:rsidR="00920E0A" w14:paraId="68715991" w14:textId="77777777" w:rsidTr="00D91671">
        <w:trPr>
          <w:trHeight w:val="109"/>
        </w:trPr>
        <w:tc>
          <w:tcPr>
            <w:tcW w:w="754" w:type="dxa"/>
            <w:vMerge/>
          </w:tcPr>
          <w:p w14:paraId="6A034DE5" w14:textId="77777777" w:rsidR="00920E0A" w:rsidRDefault="00920E0A" w:rsidP="00920E0A">
            <w:pPr>
              <w:jc w:val="center"/>
              <w:rPr>
                <w:rFonts w:ascii="Times New Roman" w:hAnsi="Times New Roman"/>
                <w:sz w:val="24"/>
                <w:szCs w:val="24"/>
              </w:rPr>
            </w:pPr>
          </w:p>
        </w:tc>
        <w:tc>
          <w:tcPr>
            <w:tcW w:w="695" w:type="dxa"/>
            <w:vAlign w:val="center"/>
          </w:tcPr>
          <w:p w14:paraId="1BD04467" w14:textId="77777777" w:rsidR="00920E0A" w:rsidRDefault="00920E0A" w:rsidP="00920E0A">
            <w:pPr>
              <w:jc w:val="center"/>
            </w:pPr>
            <w:r w:rsidRPr="00D74BDE">
              <w:rPr>
                <w:rFonts w:ascii="Times New Roman" w:hAnsi="Times New Roman" w:cs="Times New Roman"/>
                <w:sz w:val="24"/>
                <w:szCs w:val="24"/>
                <w:lang w:val="en-US"/>
              </w:rPr>
              <w:t>1</w:t>
            </w:r>
            <w:r>
              <w:rPr>
                <w:rFonts w:ascii="Times New Roman" w:hAnsi="Times New Roman" w:cs="Times New Roman"/>
                <w:sz w:val="24"/>
                <w:szCs w:val="24"/>
              </w:rPr>
              <w:t>1</w:t>
            </w:r>
            <w:r w:rsidRPr="00D74BDE">
              <w:rPr>
                <w:rFonts w:ascii="Times New Roman" w:hAnsi="Times New Roman" w:cs="Times New Roman"/>
                <w:sz w:val="24"/>
                <w:szCs w:val="24"/>
                <w:lang w:val="en-US"/>
              </w:rPr>
              <w:t>.1</w:t>
            </w:r>
          </w:p>
        </w:tc>
        <w:tc>
          <w:tcPr>
            <w:tcW w:w="696" w:type="dxa"/>
            <w:gridSpan w:val="2"/>
            <w:vAlign w:val="center"/>
          </w:tcPr>
          <w:p w14:paraId="1FDCE0B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77A56FE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0C3875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несвоевременность и полнота доведения МОУ ФК информации по операциям со средствами государственных внебюджетных фондов Российской Федерации до органа управления государственным внебюджетным фондом Российской Федерации;</w:t>
            </w:r>
          </w:p>
        </w:tc>
        <w:tc>
          <w:tcPr>
            <w:tcW w:w="796" w:type="dxa"/>
            <w:vAlign w:val="center"/>
          </w:tcPr>
          <w:p w14:paraId="082C60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8417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B994F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39568D8" w14:textId="77777777" w:rsidR="00920E0A" w:rsidRPr="00664B12" w:rsidRDefault="00920E0A" w:rsidP="00920E0A">
            <w:pPr>
              <w:jc w:val="center"/>
              <w:rPr>
                <w:rFonts w:ascii="Times New Roman" w:hAnsi="Times New Roman" w:cs="Times New Roman"/>
                <w:sz w:val="24"/>
                <w:szCs w:val="24"/>
              </w:rPr>
            </w:pPr>
            <w:r w:rsidRPr="00664B12">
              <w:rPr>
                <w:rFonts w:ascii="Times New Roman" w:hAnsi="Times New Roman" w:cs="Times New Roman"/>
                <w:sz w:val="24"/>
                <w:szCs w:val="24"/>
              </w:rPr>
              <w:t>X</w:t>
            </w:r>
          </w:p>
        </w:tc>
        <w:tc>
          <w:tcPr>
            <w:tcW w:w="763" w:type="dxa"/>
            <w:vAlign w:val="center"/>
          </w:tcPr>
          <w:p w14:paraId="25E3F6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65B9F6"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A9BDCC6" w14:textId="77777777" w:rsidR="00920E0A" w:rsidRDefault="00920E0A" w:rsidP="00920E0A">
            <w:pPr>
              <w:jc w:val="center"/>
            </w:pPr>
            <w:r>
              <w:rPr>
                <w:rFonts w:ascii="Times New Roman" w:hAnsi="Times New Roman" w:cs="Times New Roman"/>
                <w:sz w:val="24"/>
                <w:szCs w:val="24"/>
              </w:rPr>
              <w:t>средний</w:t>
            </w:r>
          </w:p>
        </w:tc>
      </w:tr>
      <w:tr w:rsidR="00920E0A" w14:paraId="6940AEF0" w14:textId="77777777" w:rsidTr="00AE4BE3">
        <w:trPr>
          <w:trHeight w:val="109"/>
        </w:trPr>
        <w:tc>
          <w:tcPr>
            <w:tcW w:w="754" w:type="dxa"/>
            <w:vMerge/>
          </w:tcPr>
          <w:p w14:paraId="5F85EE02" w14:textId="77777777" w:rsidR="00920E0A" w:rsidRDefault="00920E0A" w:rsidP="00920E0A">
            <w:pPr>
              <w:jc w:val="center"/>
              <w:rPr>
                <w:rFonts w:ascii="Times New Roman" w:hAnsi="Times New Roman" w:cs="Times New Roman"/>
                <w:sz w:val="24"/>
                <w:szCs w:val="24"/>
              </w:rPr>
            </w:pPr>
          </w:p>
        </w:tc>
        <w:tc>
          <w:tcPr>
            <w:tcW w:w="695" w:type="dxa"/>
            <w:vAlign w:val="center"/>
          </w:tcPr>
          <w:p w14:paraId="3008B6DE" w14:textId="77777777" w:rsidR="00920E0A" w:rsidRDefault="00920E0A" w:rsidP="00920E0A">
            <w:pPr>
              <w:jc w:val="center"/>
            </w:pPr>
            <w:r w:rsidRPr="00D74BDE">
              <w:rPr>
                <w:rFonts w:ascii="Times New Roman" w:hAnsi="Times New Roman" w:cs="Times New Roman"/>
                <w:sz w:val="24"/>
                <w:szCs w:val="24"/>
                <w:lang w:val="en-US"/>
              </w:rPr>
              <w:t>1</w:t>
            </w:r>
            <w:r>
              <w:rPr>
                <w:rFonts w:ascii="Times New Roman" w:hAnsi="Times New Roman" w:cs="Times New Roman"/>
                <w:sz w:val="24"/>
                <w:szCs w:val="24"/>
              </w:rPr>
              <w:t>1</w:t>
            </w:r>
            <w:r w:rsidRPr="00D74BDE">
              <w:rPr>
                <w:rFonts w:ascii="Times New Roman" w:hAnsi="Times New Roman" w:cs="Times New Roman"/>
                <w:sz w:val="24"/>
                <w:szCs w:val="24"/>
                <w:lang w:val="en-US"/>
              </w:rPr>
              <w:t>.1</w:t>
            </w:r>
          </w:p>
        </w:tc>
        <w:tc>
          <w:tcPr>
            <w:tcW w:w="696" w:type="dxa"/>
            <w:gridSpan w:val="2"/>
            <w:vAlign w:val="center"/>
          </w:tcPr>
          <w:p w14:paraId="595C2A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w:t>
            </w:r>
          </w:p>
        </w:tc>
        <w:tc>
          <w:tcPr>
            <w:tcW w:w="574" w:type="dxa"/>
            <w:vAlign w:val="center"/>
          </w:tcPr>
          <w:p w14:paraId="3FE8B7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DCE899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 </w:t>
            </w:r>
            <w:r>
              <w:rPr>
                <w:rFonts w:ascii="Times New Roman" w:hAnsi="Times New Roman"/>
                <w:bCs/>
                <w:sz w:val="24"/>
                <w:szCs w:val="24"/>
              </w:rPr>
              <w:t xml:space="preserve">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5781C2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8131F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A898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EF3DC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57A6A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A145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AFFFA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низкий</w:t>
            </w:r>
          </w:p>
        </w:tc>
      </w:tr>
      <w:tr w:rsidR="00920E0A" w14:paraId="4852C369" w14:textId="77777777" w:rsidTr="00F67BC6">
        <w:trPr>
          <w:trHeight w:val="672"/>
        </w:trPr>
        <w:tc>
          <w:tcPr>
            <w:tcW w:w="754" w:type="dxa"/>
            <w:vMerge w:val="restart"/>
          </w:tcPr>
          <w:p w14:paraId="718423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13443" w:type="dxa"/>
            <w:gridSpan w:val="12"/>
            <w:vAlign w:val="center"/>
          </w:tcPr>
          <w:p w14:paraId="75473896" w14:textId="77777777" w:rsidR="00920E0A" w:rsidRDefault="00920E0A" w:rsidP="00920E0A">
            <w:pPr>
              <w:jc w:val="both"/>
              <w:rPr>
                <w:rFonts w:ascii="Times New Roman" w:hAnsi="Times New Roman" w:cs="Times New Roman"/>
                <w:snapToGrid w:val="0"/>
                <w:sz w:val="24"/>
                <w:szCs w:val="24"/>
              </w:rPr>
            </w:pPr>
            <w:r w:rsidRPr="0003703F">
              <w:rPr>
                <w:rFonts w:ascii="Times New Roman" w:hAnsi="Times New Roman" w:cs="Times New Roman"/>
                <w:sz w:val="24"/>
                <w:szCs w:val="24"/>
              </w:rPr>
              <w:t>Проведение и учет операций по перечислениям из федерального бюджета от имени и по поручению соответствующих клиентов, лицевые счета которых открыты в МОУ ФК:</w:t>
            </w:r>
          </w:p>
        </w:tc>
      </w:tr>
      <w:tr w:rsidR="00920E0A" w14:paraId="293A9EF4" w14:textId="77777777" w:rsidTr="00AE4BE3">
        <w:trPr>
          <w:trHeight w:val="109"/>
        </w:trPr>
        <w:tc>
          <w:tcPr>
            <w:tcW w:w="754" w:type="dxa"/>
            <w:vMerge/>
          </w:tcPr>
          <w:p w14:paraId="2A1F62CC" w14:textId="77777777" w:rsidR="00920E0A" w:rsidRDefault="00920E0A" w:rsidP="00920E0A">
            <w:pPr>
              <w:jc w:val="center"/>
              <w:rPr>
                <w:rFonts w:ascii="Times New Roman" w:hAnsi="Times New Roman" w:cs="Times New Roman"/>
                <w:sz w:val="24"/>
                <w:szCs w:val="24"/>
              </w:rPr>
            </w:pPr>
          </w:p>
        </w:tc>
        <w:tc>
          <w:tcPr>
            <w:tcW w:w="695" w:type="dxa"/>
            <w:vAlign w:val="center"/>
          </w:tcPr>
          <w:p w14:paraId="111DE2CF" w14:textId="77777777" w:rsidR="00920E0A" w:rsidRPr="0003703F"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11.1</w:t>
            </w:r>
          </w:p>
        </w:tc>
        <w:tc>
          <w:tcPr>
            <w:tcW w:w="696" w:type="dxa"/>
            <w:gridSpan w:val="2"/>
            <w:vAlign w:val="center"/>
          </w:tcPr>
          <w:p w14:paraId="4292E9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1918A0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0E3423F" w14:textId="77777777" w:rsidR="00920E0A" w:rsidRPr="0003703F" w:rsidRDefault="00920E0A" w:rsidP="00920E0A">
            <w:pPr>
              <w:jc w:val="both"/>
              <w:rPr>
                <w:rFonts w:ascii="Times New Roman" w:eastAsia="Times New Roman" w:hAnsi="Times New Roman" w:cs="Times New Roman"/>
                <w:sz w:val="24"/>
                <w:szCs w:val="24"/>
                <w:lang w:eastAsia="ru-RU"/>
              </w:rPr>
            </w:pPr>
            <w:r w:rsidRPr="0003703F">
              <w:rPr>
                <w:rFonts w:ascii="Times New Roman" w:eastAsia="Times New Roman" w:hAnsi="Times New Roman" w:cs="Times New Roman"/>
                <w:sz w:val="24"/>
                <w:szCs w:val="24"/>
                <w:lang w:eastAsia="ru-RU"/>
              </w:rPr>
              <w:t>несвоевременность исполнения расчетных документов (распоряжений о совершении казначейских платежей), представленных клиентами в МОУ ФК;</w:t>
            </w:r>
          </w:p>
        </w:tc>
        <w:tc>
          <w:tcPr>
            <w:tcW w:w="796" w:type="dxa"/>
            <w:vAlign w:val="center"/>
          </w:tcPr>
          <w:p w14:paraId="09715F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D5757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D204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604DA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33B8B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E55C9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C15BE84"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значимый</w:t>
            </w:r>
          </w:p>
        </w:tc>
      </w:tr>
      <w:tr w:rsidR="00920E0A" w14:paraId="511D61A9" w14:textId="77777777" w:rsidTr="00B31638">
        <w:trPr>
          <w:trHeight w:val="85"/>
        </w:trPr>
        <w:tc>
          <w:tcPr>
            <w:tcW w:w="754" w:type="dxa"/>
            <w:vMerge/>
          </w:tcPr>
          <w:p w14:paraId="48F0B7AE" w14:textId="77777777" w:rsidR="00920E0A" w:rsidRDefault="00920E0A" w:rsidP="00920E0A">
            <w:pPr>
              <w:jc w:val="center"/>
              <w:rPr>
                <w:rFonts w:ascii="Times New Roman" w:hAnsi="Times New Roman" w:cs="Times New Roman"/>
                <w:sz w:val="24"/>
                <w:szCs w:val="24"/>
              </w:rPr>
            </w:pPr>
          </w:p>
        </w:tc>
        <w:tc>
          <w:tcPr>
            <w:tcW w:w="695" w:type="dxa"/>
            <w:vAlign w:val="center"/>
          </w:tcPr>
          <w:p w14:paraId="55C35B29" w14:textId="77777777" w:rsidR="00920E0A" w:rsidRPr="0003703F"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11.1</w:t>
            </w:r>
          </w:p>
        </w:tc>
        <w:tc>
          <w:tcPr>
            <w:tcW w:w="696" w:type="dxa"/>
            <w:gridSpan w:val="2"/>
            <w:vAlign w:val="center"/>
          </w:tcPr>
          <w:p w14:paraId="428D22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3B76B2E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3B988FA" w14:textId="77777777" w:rsidR="00920E0A" w:rsidRPr="0003703F" w:rsidRDefault="00920E0A" w:rsidP="00920E0A">
            <w:pPr>
              <w:jc w:val="both"/>
              <w:rPr>
                <w:rFonts w:ascii="Times New Roman" w:eastAsia="Times New Roman" w:hAnsi="Times New Roman" w:cs="Times New Roman"/>
                <w:sz w:val="24"/>
                <w:szCs w:val="24"/>
                <w:lang w:eastAsia="ru-RU"/>
              </w:rPr>
            </w:pPr>
            <w:r w:rsidRPr="0003703F">
              <w:rPr>
                <w:rFonts w:ascii="Times New Roman" w:eastAsia="Times New Roman" w:hAnsi="Times New Roman" w:cs="Times New Roman"/>
                <w:sz w:val="24"/>
                <w:szCs w:val="24"/>
                <w:lang w:eastAsia="ru-RU"/>
              </w:rPr>
              <w:t xml:space="preserve">несоответствие расчетных документов (распоряжений о совершении казначейских </w:t>
            </w:r>
            <w:r w:rsidRPr="0003703F">
              <w:rPr>
                <w:rFonts w:ascii="Times New Roman" w:eastAsia="Times New Roman" w:hAnsi="Times New Roman" w:cs="Times New Roman"/>
                <w:sz w:val="24"/>
                <w:szCs w:val="24"/>
                <w:lang w:eastAsia="ru-RU"/>
              </w:rPr>
              <w:lastRenderedPageBreak/>
              <w:t>платежей) клиентов установленным требованиям;</w:t>
            </w:r>
          </w:p>
        </w:tc>
        <w:tc>
          <w:tcPr>
            <w:tcW w:w="796" w:type="dxa"/>
            <w:vAlign w:val="center"/>
          </w:tcPr>
          <w:p w14:paraId="0FC8C8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4CDE1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942A6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D0B8A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ED4C76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F1794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C5821D"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средний</w:t>
            </w:r>
          </w:p>
        </w:tc>
      </w:tr>
      <w:tr w:rsidR="00920E0A" w14:paraId="2BC114F7" w14:textId="77777777" w:rsidTr="00F67BC6">
        <w:trPr>
          <w:trHeight w:val="1012"/>
        </w:trPr>
        <w:tc>
          <w:tcPr>
            <w:tcW w:w="754" w:type="dxa"/>
            <w:vMerge/>
          </w:tcPr>
          <w:p w14:paraId="6F38630A" w14:textId="77777777" w:rsidR="00920E0A" w:rsidRDefault="00920E0A" w:rsidP="00920E0A">
            <w:pPr>
              <w:jc w:val="center"/>
              <w:rPr>
                <w:rFonts w:ascii="Times New Roman" w:hAnsi="Times New Roman" w:cs="Times New Roman"/>
                <w:sz w:val="24"/>
                <w:szCs w:val="24"/>
              </w:rPr>
            </w:pPr>
          </w:p>
        </w:tc>
        <w:tc>
          <w:tcPr>
            <w:tcW w:w="695" w:type="dxa"/>
            <w:vAlign w:val="center"/>
          </w:tcPr>
          <w:p w14:paraId="613C5DE2" w14:textId="77777777" w:rsidR="00920E0A" w:rsidRPr="0003703F"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11.1</w:t>
            </w:r>
          </w:p>
        </w:tc>
        <w:tc>
          <w:tcPr>
            <w:tcW w:w="696" w:type="dxa"/>
            <w:gridSpan w:val="2"/>
            <w:vAlign w:val="center"/>
          </w:tcPr>
          <w:p w14:paraId="63EA8C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3821DB0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5DD3E0B" w14:textId="77777777" w:rsidR="00920E0A" w:rsidRPr="0003703F" w:rsidRDefault="00920E0A" w:rsidP="00920E0A">
            <w:pPr>
              <w:jc w:val="both"/>
              <w:rPr>
                <w:rFonts w:ascii="Times New Roman" w:eastAsia="Times New Roman" w:hAnsi="Times New Roman" w:cs="Times New Roman"/>
                <w:sz w:val="24"/>
                <w:szCs w:val="24"/>
                <w:lang w:eastAsia="ru-RU"/>
              </w:rPr>
            </w:pPr>
            <w:r w:rsidRPr="0003703F">
              <w:rPr>
                <w:rFonts w:ascii="Times New Roman" w:eastAsia="Times New Roman" w:hAnsi="Times New Roman" w:cs="Times New Roman"/>
                <w:sz w:val="24"/>
                <w:szCs w:val="24"/>
                <w:lang w:eastAsia="ru-RU"/>
              </w:rPr>
              <w:t xml:space="preserve">несвоевременность и полнота доведения МОУ ФК информации по операциям </w:t>
            </w:r>
            <w:r>
              <w:rPr>
                <w:rFonts w:ascii="Times New Roman" w:eastAsia="Times New Roman" w:hAnsi="Times New Roman" w:cs="Times New Roman"/>
                <w:sz w:val="24"/>
                <w:szCs w:val="24"/>
                <w:lang w:eastAsia="ru-RU"/>
              </w:rPr>
              <w:br/>
            </w:r>
            <w:r w:rsidRPr="0003703F">
              <w:rPr>
                <w:rFonts w:ascii="Times New Roman" w:eastAsia="Times New Roman" w:hAnsi="Times New Roman" w:cs="Times New Roman"/>
                <w:sz w:val="24"/>
                <w:szCs w:val="24"/>
                <w:lang w:eastAsia="ru-RU"/>
              </w:rPr>
              <w:t xml:space="preserve">со средствами федерального бюджета </w:t>
            </w:r>
            <w:r>
              <w:rPr>
                <w:rFonts w:ascii="Times New Roman" w:eastAsia="Times New Roman" w:hAnsi="Times New Roman" w:cs="Times New Roman"/>
                <w:sz w:val="24"/>
                <w:szCs w:val="24"/>
                <w:lang w:eastAsia="ru-RU"/>
              </w:rPr>
              <w:br/>
            </w:r>
            <w:r w:rsidRPr="0003703F">
              <w:rPr>
                <w:rFonts w:ascii="Times New Roman" w:eastAsia="Times New Roman" w:hAnsi="Times New Roman" w:cs="Times New Roman"/>
                <w:sz w:val="24"/>
                <w:szCs w:val="24"/>
                <w:lang w:eastAsia="ru-RU"/>
              </w:rPr>
              <w:t>до соответствующих клиентов;</w:t>
            </w:r>
          </w:p>
        </w:tc>
        <w:tc>
          <w:tcPr>
            <w:tcW w:w="796" w:type="dxa"/>
            <w:vAlign w:val="center"/>
          </w:tcPr>
          <w:p w14:paraId="13A1E7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4BC8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74515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05787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90480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B63C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63A0AE6"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средний</w:t>
            </w:r>
          </w:p>
        </w:tc>
      </w:tr>
      <w:tr w:rsidR="00920E0A" w14:paraId="30386001" w14:textId="77777777" w:rsidTr="00AE4BE3">
        <w:trPr>
          <w:trHeight w:val="109"/>
        </w:trPr>
        <w:tc>
          <w:tcPr>
            <w:tcW w:w="754" w:type="dxa"/>
            <w:vMerge/>
          </w:tcPr>
          <w:p w14:paraId="294E0180" w14:textId="77777777" w:rsidR="00920E0A" w:rsidRDefault="00920E0A" w:rsidP="00920E0A">
            <w:pPr>
              <w:jc w:val="center"/>
              <w:rPr>
                <w:rFonts w:ascii="Times New Roman" w:hAnsi="Times New Roman" w:cs="Times New Roman"/>
                <w:sz w:val="24"/>
                <w:szCs w:val="24"/>
              </w:rPr>
            </w:pPr>
          </w:p>
        </w:tc>
        <w:tc>
          <w:tcPr>
            <w:tcW w:w="695" w:type="dxa"/>
            <w:vAlign w:val="center"/>
          </w:tcPr>
          <w:p w14:paraId="309C6710" w14:textId="77777777" w:rsidR="00920E0A" w:rsidRPr="0003703F"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11.1</w:t>
            </w:r>
          </w:p>
        </w:tc>
        <w:tc>
          <w:tcPr>
            <w:tcW w:w="696" w:type="dxa"/>
            <w:gridSpan w:val="2"/>
            <w:vAlign w:val="center"/>
          </w:tcPr>
          <w:p w14:paraId="7B2AA9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13</w:t>
            </w:r>
          </w:p>
        </w:tc>
        <w:tc>
          <w:tcPr>
            <w:tcW w:w="574" w:type="dxa"/>
            <w:vAlign w:val="center"/>
          </w:tcPr>
          <w:p w14:paraId="2EADDC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EF762F6" w14:textId="77777777" w:rsidR="00920E0A" w:rsidRPr="0003703F"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риски по пункту 13</w:t>
            </w:r>
            <w:r w:rsidRPr="0003703F">
              <w:rPr>
                <w:rFonts w:ascii="Times New Roman" w:eastAsia="Times New Roman" w:hAnsi="Times New Roman" w:cs="Times New Roman"/>
                <w:sz w:val="24"/>
                <w:szCs w:val="24"/>
                <w:lang w:eastAsia="ru-RU"/>
              </w:rPr>
              <w:t xml:space="preserve"> направления деятельности рисков XI.1 Классификатора.</w:t>
            </w:r>
          </w:p>
        </w:tc>
        <w:tc>
          <w:tcPr>
            <w:tcW w:w="796" w:type="dxa"/>
            <w:vAlign w:val="center"/>
          </w:tcPr>
          <w:p w14:paraId="539C65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E3AD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7FE1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2F2DF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A7F8D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A63D7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3452F68"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napToGrid w:val="0"/>
                <w:sz w:val="24"/>
                <w:szCs w:val="24"/>
              </w:rPr>
              <w:t>низкий</w:t>
            </w:r>
          </w:p>
        </w:tc>
      </w:tr>
      <w:tr w:rsidR="00920E0A" w14:paraId="16A8431B" w14:textId="77777777" w:rsidTr="00AE4BE3">
        <w:trPr>
          <w:trHeight w:val="109"/>
        </w:trPr>
        <w:tc>
          <w:tcPr>
            <w:tcW w:w="754" w:type="dxa"/>
            <w:vMerge w:val="restart"/>
          </w:tcPr>
          <w:p w14:paraId="7DC7DB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13443" w:type="dxa"/>
            <w:gridSpan w:val="12"/>
            <w:vAlign w:val="center"/>
          </w:tcPr>
          <w:p w14:paraId="77306539" w14:textId="77777777" w:rsidR="00920E0A" w:rsidRDefault="00920E0A" w:rsidP="00920E0A">
            <w:pPr>
              <w:rPr>
                <w:rFonts w:ascii="Times New Roman" w:hAnsi="Times New Roman" w:cs="Times New Roman"/>
                <w:snapToGrid w:val="0"/>
                <w:sz w:val="24"/>
                <w:szCs w:val="24"/>
              </w:rPr>
            </w:pPr>
            <w:r>
              <w:rPr>
                <w:rFonts w:ascii="Times New Roman" w:eastAsia="Times New Roman" w:hAnsi="Times New Roman" w:cs="Times New Roman"/>
                <w:sz w:val="24"/>
                <w:szCs w:val="24"/>
                <w:lang w:eastAsia="ru-RU"/>
              </w:rPr>
              <w:t>Составление и представление сводно-аналитической бюджетной отчетности:</w:t>
            </w:r>
          </w:p>
        </w:tc>
      </w:tr>
      <w:tr w:rsidR="00920E0A" w14:paraId="2872D13F" w14:textId="77777777" w:rsidTr="00AE4BE3">
        <w:trPr>
          <w:trHeight w:val="109"/>
        </w:trPr>
        <w:tc>
          <w:tcPr>
            <w:tcW w:w="754" w:type="dxa"/>
            <w:vMerge/>
          </w:tcPr>
          <w:p w14:paraId="50231EFA" w14:textId="77777777" w:rsidR="00920E0A" w:rsidRDefault="00920E0A" w:rsidP="00920E0A">
            <w:pPr>
              <w:jc w:val="center"/>
              <w:rPr>
                <w:rFonts w:ascii="Times New Roman" w:hAnsi="Times New Roman" w:cs="Times New Roman"/>
                <w:sz w:val="24"/>
                <w:szCs w:val="24"/>
              </w:rPr>
            </w:pPr>
          </w:p>
        </w:tc>
        <w:tc>
          <w:tcPr>
            <w:tcW w:w="695" w:type="dxa"/>
            <w:vAlign w:val="center"/>
          </w:tcPr>
          <w:p w14:paraId="6E6831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.1</w:t>
            </w:r>
          </w:p>
        </w:tc>
        <w:tc>
          <w:tcPr>
            <w:tcW w:w="696" w:type="dxa"/>
            <w:gridSpan w:val="2"/>
            <w:vAlign w:val="center"/>
          </w:tcPr>
          <w:p w14:paraId="2E33EC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574" w:type="dxa"/>
            <w:vAlign w:val="center"/>
          </w:tcPr>
          <w:p w14:paraId="19050A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17555F8" w14:textId="3CD29CA9"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составление и представление сводно-аналитической бюджетной отчетности;</w:t>
            </w:r>
          </w:p>
        </w:tc>
        <w:tc>
          <w:tcPr>
            <w:tcW w:w="796" w:type="dxa"/>
            <w:vAlign w:val="center"/>
          </w:tcPr>
          <w:p w14:paraId="3D6FED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FBE7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FEF9A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60F2D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5845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7B92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7BAE86A"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значимый</w:t>
            </w:r>
          </w:p>
        </w:tc>
      </w:tr>
      <w:tr w:rsidR="00920E0A" w14:paraId="6B4155C9" w14:textId="77777777" w:rsidTr="00AE4BE3">
        <w:trPr>
          <w:trHeight w:val="294"/>
        </w:trPr>
        <w:tc>
          <w:tcPr>
            <w:tcW w:w="754" w:type="dxa"/>
            <w:vMerge/>
          </w:tcPr>
          <w:p w14:paraId="57D23434" w14:textId="77777777" w:rsidR="00920E0A" w:rsidRDefault="00920E0A" w:rsidP="00920E0A">
            <w:pPr>
              <w:jc w:val="center"/>
              <w:rPr>
                <w:rFonts w:ascii="Times New Roman" w:hAnsi="Times New Roman" w:cs="Times New Roman"/>
                <w:sz w:val="24"/>
                <w:szCs w:val="24"/>
              </w:rPr>
            </w:pPr>
          </w:p>
        </w:tc>
        <w:tc>
          <w:tcPr>
            <w:tcW w:w="695" w:type="dxa"/>
            <w:vAlign w:val="center"/>
          </w:tcPr>
          <w:p w14:paraId="362992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.1</w:t>
            </w:r>
          </w:p>
        </w:tc>
        <w:tc>
          <w:tcPr>
            <w:tcW w:w="696" w:type="dxa"/>
            <w:gridSpan w:val="2"/>
            <w:vAlign w:val="center"/>
          </w:tcPr>
          <w:p w14:paraId="73DF2F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574" w:type="dxa"/>
            <w:vAlign w:val="center"/>
          </w:tcPr>
          <w:p w14:paraId="541CE8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4181947" w14:textId="20ACD720"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некачественное составление и представление сводно-аналитической бюджетной отчетности;</w:t>
            </w:r>
          </w:p>
        </w:tc>
        <w:tc>
          <w:tcPr>
            <w:tcW w:w="796" w:type="dxa"/>
            <w:vAlign w:val="center"/>
          </w:tcPr>
          <w:p w14:paraId="5B8EBB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BABC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CCB6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B8167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E63B3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1D91C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3A0E3F"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значимый</w:t>
            </w:r>
          </w:p>
        </w:tc>
      </w:tr>
      <w:tr w:rsidR="00920E0A" w14:paraId="424528FE" w14:textId="77777777" w:rsidTr="00AE4BE3">
        <w:trPr>
          <w:trHeight w:val="146"/>
        </w:trPr>
        <w:tc>
          <w:tcPr>
            <w:tcW w:w="754" w:type="dxa"/>
            <w:vMerge/>
          </w:tcPr>
          <w:p w14:paraId="4484E420" w14:textId="77777777" w:rsidR="00920E0A" w:rsidRDefault="00920E0A" w:rsidP="00920E0A">
            <w:pPr>
              <w:jc w:val="center"/>
              <w:rPr>
                <w:rFonts w:ascii="Times New Roman" w:hAnsi="Times New Roman" w:cs="Times New Roman"/>
                <w:sz w:val="24"/>
                <w:szCs w:val="24"/>
              </w:rPr>
            </w:pPr>
          </w:p>
        </w:tc>
        <w:tc>
          <w:tcPr>
            <w:tcW w:w="695" w:type="dxa"/>
            <w:vAlign w:val="center"/>
          </w:tcPr>
          <w:p w14:paraId="39306C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en-US"/>
              </w:rPr>
              <w:t>.1</w:t>
            </w:r>
          </w:p>
        </w:tc>
        <w:tc>
          <w:tcPr>
            <w:tcW w:w="696" w:type="dxa"/>
            <w:gridSpan w:val="2"/>
            <w:vAlign w:val="center"/>
          </w:tcPr>
          <w:p w14:paraId="11CDB1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14</w:t>
            </w:r>
          </w:p>
        </w:tc>
        <w:tc>
          <w:tcPr>
            <w:tcW w:w="574" w:type="dxa"/>
            <w:vAlign w:val="center"/>
          </w:tcPr>
          <w:p w14:paraId="1B2448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A04F0DC"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риски по пункту 14</w:t>
            </w:r>
            <w:r w:rsidRPr="0003703F">
              <w:rPr>
                <w:rFonts w:ascii="Times New Roman" w:eastAsia="Times New Roman" w:hAnsi="Times New Roman" w:cs="Times New Roman"/>
                <w:sz w:val="24"/>
                <w:szCs w:val="24"/>
                <w:lang w:eastAsia="ru-RU"/>
              </w:rPr>
              <w:t xml:space="preserve"> направления деятельности рисков XI.1 Классификатора.</w:t>
            </w:r>
          </w:p>
        </w:tc>
        <w:tc>
          <w:tcPr>
            <w:tcW w:w="796" w:type="dxa"/>
            <w:vAlign w:val="center"/>
          </w:tcPr>
          <w:p w14:paraId="0A9903D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B35E3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747A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89C62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26BC2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071B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C6A8C3"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низкий</w:t>
            </w:r>
          </w:p>
        </w:tc>
      </w:tr>
      <w:tr w:rsidR="00920E0A" w14:paraId="43F1408B" w14:textId="77777777" w:rsidTr="00F67BC6">
        <w:trPr>
          <w:trHeight w:val="955"/>
        </w:trPr>
        <w:tc>
          <w:tcPr>
            <w:tcW w:w="754" w:type="dxa"/>
            <w:vMerge w:val="restart"/>
          </w:tcPr>
          <w:p w14:paraId="5973A8F3" w14:textId="1A09348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13443" w:type="dxa"/>
            <w:gridSpan w:val="12"/>
            <w:vAlign w:val="center"/>
          </w:tcPr>
          <w:p w14:paraId="45255316" w14:textId="00687CAE" w:rsidR="00920E0A" w:rsidRPr="00092CD3" w:rsidRDefault="00920E0A" w:rsidP="00920E0A">
            <w:pPr>
              <w:tabs>
                <w:tab w:val="left" w:pos="1440"/>
              </w:tabs>
              <w:jc w:val="both"/>
              <w:rPr>
                <w:rFonts w:ascii="Times New Roman" w:hAnsi="Times New Roman" w:cs="Times New Roman"/>
                <w:sz w:val="24"/>
                <w:szCs w:val="24"/>
              </w:rPr>
            </w:pPr>
            <w:r w:rsidRPr="00092CD3">
              <w:rPr>
                <w:rFonts w:ascii="Times New Roman" w:hAnsi="Times New Roman" w:cs="Times New Roman"/>
                <w:sz w:val="24"/>
                <w:szCs w:val="24"/>
              </w:rPr>
              <w:t xml:space="preserve">Исполнение судебных актов, </w:t>
            </w:r>
            <w:r w:rsidRPr="00305FEA">
              <w:rPr>
                <w:rFonts w:ascii="Times New Roman" w:hAnsi="Times New Roman" w:cs="Times New Roman"/>
                <w:sz w:val="24"/>
                <w:szCs w:val="24"/>
              </w:rPr>
              <w:t>предусматривающих обращение взыскания на средства бюджетов бюджетной системы Российской Федерации, на средства бюджетных (автономных) учреждений, на подлежащие казначейскому сопровождению средства участников казначейского сопровождения</w:t>
            </w:r>
            <w:r>
              <w:rPr>
                <w:rFonts w:ascii="Times New Roman" w:hAnsi="Times New Roman" w:cs="Times New Roman"/>
                <w:sz w:val="24"/>
                <w:szCs w:val="24"/>
              </w:rPr>
              <w:t xml:space="preserve">, </w:t>
            </w:r>
            <w:r w:rsidRPr="00092CD3">
              <w:rPr>
                <w:rFonts w:ascii="Times New Roman" w:hAnsi="Times New Roman" w:cs="Times New Roman"/>
                <w:sz w:val="24"/>
                <w:szCs w:val="24"/>
              </w:rPr>
              <w:t xml:space="preserve">решений </w:t>
            </w:r>
            <w:r>
              <w:rPr>
                <w:rFonts w:ascii="Times New Roman" w:hAnsi="Times New Roman" w:cs="Times New Roman"/>
                <w:sz w:val="24"/>
                <w:szCs w:val="24"/>
              </w:rPr>
              <w:t xml:space="preserve">налогового органа </w:t>
            </w:r>
            <w:r w:rsidRPr="00092CD3">
              <w:rPr>
                <w:rFonts w:ascii="Times New Roman" w:hAnsi="Times New Roman" w:cs="Times New Roman"/>
                <w:sz w:val="24"/>
                <w:szCs w:val="24"/>
              </w:rPr>
              <w:t>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sidRPr="00092CD3">
              <w:rPr>
                <w:rFonts w:ascii="Times New Roman" w:eastAsia="Times New Roman" w:hAnsi="Times New Roman" w:cs="Times New Roman"/>
                <w:sz w:val="24"/>
                <w:szCs w:val="24"/>
              </w:rPr>
              <w:t>, предусматривающих обращение взыскания на средства бюджетов бюджетной системы Российской Федерации, на средства бюджетных (автономных) учреждений</w:t>
            </w:r>
            <w:r w:rsidRPr="00092CD3">
              <w:rPr>
                <w:rFonts w:ascii="Times New Roman" w:hAnsi="Times New Roman" w:cs="Times New Roman"/>
                <w:sz w:val="24"/>
                <w:szCs w:val="24"/>
              </w:rPr>
              <w:t>:</w:t>
            </w:r>
          </w:p>
        </w:tc>
      </w:tr>
      <w:tr w:rsidR="00920E0A" w14:paraId="7E3715C2" w14:textId="77777777" w:rsidTr="00AE4BE3">
        <w:trPr>
          <w:trHeight w:val="109"/>
        </w:trPr>
        <w:tc>
          <w:tcPr>
            <w:tcW w:w="754" w:type="dxa"/>
            <w:vMerge/>
          </w:tcPr>
          <w:p w14:paraId="1945EE43" w14:textId="77777777" w:rsidR="00920E0A" w:rsidRDefault="00920E0A" w:rsidP="00920E0A">
            <w:pPr>
              <w:jc w:val="center"/>
              <w:rPr>
                <w:rFonts w:ascii="Times New Roman" w:hAnsi="Times New Roman"/>
                <w:sz w:val="24"/>
                <w:szCs w:val="24"/>
              </w:rPr>
            </w:pPr>
          </w:p>
        </w:tc>
        <w:tc>
          <w:tcPr>
            <w:tcW w:w="695" w:type="dxa"/>
            <w:vAlign w:val="center"/>
          </w:tcPr>
          <w:p w14:paraId="2AD24B0C" w14:textId="77777777" w:rsidR="00920E0A" w:rsidRDefault="00920E0A" w:rsidP="00920E0A">
            <w:pPr>
              <w:jc w:val="center"/>
            </w:pPr>
            <w:r w:rsidRPr="00B3543D">
              <w:rPr>
                <w:rFonts w:ascii="Times New Roman" w:hAnsi="Times New Roman" w:cs="Times New Roman"/>
                <w:sz w:val="24"/>
                <w:szCs w:val="24"/>
                <w:lang w:val="en-US"/>
              </w:rPr>
              <w:t>1</w:t>
            </w:r>
            <w:r>
              <w:rPr>
                <w:rFonts w:ascii="Times New Roman" w:hAnsi="Times New Roman" w:cs="Times New Roman"/>
                <w:sz w:val="24"/>
                <w:szCs w:val="24"/>
              </w:rPr>
              <w:t>1</w:t>
            </w:r>
            <w:r w:rsidRPr="00B3543D">
              <w:rPr>
                <w:rFonts w:ascii="Times New Roman" w:hAnsi="Times New Roman" w:cs="Times New Roman"/>
                <w:sz w:val="24"/>
                <w:szCs w:val="24"/>
                <w:lang w:val="en-US"/>
              </w:rPr>
              <w:t>.1</w:t>
            </w:r>
          </w:p>
        </w:tc>
        <w:tc>
          <w:tcPr>
            <w:tcW w:w="696" w:type="dxa"/>
            <w:gridSpan w:val="2"/>
            <w:vAlign w:val="center"/>
          </w:tcPr>
          <w:p w14:paraId="6095C281" w14:textId="1CC6A1E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6C53C31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46FA58A" w14:textId="79C7DEFD"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исполнения </w:t>
            </w:r>
            <w:r>
              <w:rPr>
                <w:rFonts w:ascii="Times New Roman" w:eastAsia="Times New Roman" w:hAnsi="Times New Roman" w:cs="Times New Roman"/>
                <w:sz w:val="24"/>
                <w:szCs w:val="24"/>
                <w:lang w:eastAsia="ru-RU"/>
              </w:rPr>
              <w:t xml:space="preserve">судебных актов, предусматривающих обращение взыскания на средства бюджетов бюджетной системы Российской Федерации, на средства бюджетных (автономных) учреждений, </w:t>
            </w:r>
            <w:r w:rsidRPr="00A03556">
              <w:rPr>
                <w:rFonts w:ascii="Times New Roman" w:hAnsi="Times New Roman" w:cs="Times New Roman"/>
                <w:sz w:val="24"/>
                <w:szCs w:val="24"/>
              </w:rPr>
              <w:t xml:space="preserve">на подлежащие казначейскому сопровождению </w:t>
            </w:r>
            <w:r w:rsidRPr="00A03556">
              <w:rPr>
                <w:rFonts w:ascii="Times New Roman" w:hAnsi="Times New Roman" w:cs="Times New Roman"/>
                <w:sz w:val="24"/>
                <w:szCs w:val="24"/>
              </w:rPr>
              <w:lastRenderedPageBreak/>
              <w:t>средства участников казначейского сопровождения</w:t>
            </w:r>
            <w:r>
              <w:rPr>
                <w:rFonts w:ascii="Times New Roman" w:eastAsia="Times New Roman" w:hAnsi="Times New Roman" w:cs="Times New Roman"/>
                <w:sz w:val="24"/>
                <w:szCs w:val="24"/>
                <w:lang w:eastAsia="ru-RU"/>
              </w:rPr>
              <w:t xml:space="preserve">, поступающих в МОУ ФК; </w:t>
            </w:r>
          </w:p>
        </w:tc>
        <w:tc>
          <w:tcPr>
            <w:tcW w:w="796" w:type="dxa"/>
            <w:vAlign w:val="center"/>
          </w:tcPr>
          <w:p w14:paraId="2A2E7F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4EC2E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B66B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83FF3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5EA6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236DA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7936C7" w14:textId="77777777" w:rsidR="00920E0A" w:rsidRDefault="00920E0A" w:rsidP="00920E0A">
            <w:pPr>
              <w:jc w:val="center"/>
            </w:pPr>
            <w:r>
              <w:rPr>
                <w:rFonts w:ascii="Times New Roman" w:hAnsi="Times New Roman" w:cs="Times New Roman"/>
                <w:sz w:val="24"/>
                <w:szCs w:val="24"/>
              </w:rPr>
              <w:t>значимый</w:t>
            </w:r>
          </w:p>
        </w:tc>
      </w:tr>
      <w:tr w:rsidR="00920E0A" w14:paraId="32CB76B2" w14:textId="77777777" w:rsidTr="00B31638">
        <w:trPr>
          <w:trHeight w:val="85"/>
        </w:trPr>
        <w:tc>
          <w:tcPr>
            <w:tcW w:w="754" w:type="dxa"/>
            <w:vMerge/>
          </w:tcPr>
          <w:p w14:paraId="224A9D6D" w14:textId="77777777" w:rsidR="00920E0A" w:rsidRDefault="00920E0A" w:rsidP="00920E0A">
            <w:pPr>
              <w:jc w:val="center"/>
              <w:rPr>
                <w:rFonts w:ascii="Times New Roman" w:hAnsi="Times New Roman"/>
                <w:sz w:val="24"/>
                <w:szCs w:val="24"/>
              </w:rPr>
            </w:pPr>
          </w:p>
        </w:tc>
        <w:tc>
          <w:tcPr>
            <w:tcW w:w="695" w:type="dxa"/>
            <w:vAlign w:val="center"/>
          </w:tcPr>
          <w:p w14:paraId="23863272" w14:textId="77777777" w:rsidR="00920E0A" w:rsidRDefault="00920E0A" w:rsidP="00920E0A">
            <w:pPr>
              <w:jc w:val="center"/>
            </w:pPr>
            <w:r w:rsidRPr="006C71B7">
              <w:rPr>
                <w:rFonts w:ascii="Times New Roman" w:hAnsi="Times New Roman" w:cs="Times New Roman"/>
                <w:sz w:val="24"/>
                <w:szCs w:val="24"/>
              </w:rPr>
              <w:t>1</w:t>
            </w:r>
            <w:r>
              <w:rPr>
                <w:rFonts w:ascii="Times New Roman" w:hAnsi="Times New Roman" w:cs="Times New Roman"/>
                <w:sz w:val="24"/>
                <w:szCs w:val="24"/>
              </w:rPr>
              <w:t>1</w:t>
            </w:r>
            <w:r w:rsidRPr="006C71B7">
              <w:rPr>
                <w:rFonts w:ascii="Times New Roman" w:hAnsi="Times New Roman" w:cs="Times New Roman"/>
                <w:sz w:val="24"/>
                <w:szCs w:val="24"/>
              </w:rPr>
              <w:t>.1</w:t>
            </w:r>
          </w:p>
        </w:tc>
        <w:tc>
          <w:tcPr>
            <w:tcW w:w="696" w:type="dxa"/>
            <w:gridSpan w:val="2"/>
            <w:vAlign w:val="center"/>
          </w:tcPr>
          <w:p w14:paraId="6E49FCB4" w14:textId="28EE8429"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2770758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05AC5A5" w14:textId="199304E5" w:rsidR="00920E0A" w:rsidRPr="00092CD3" w:rsidRDefault="00920E0A" w:rsidP="00920E0A">
            <w:pPr>
              <w:tabs>
                <w:tab w:val="left" w:pos="1440"/>
              </w:tabs>
              <w:jc w:val="both"/>
              <w:rPr>
                <w:rFonts w:ascii="Times New Roman" w:eastAsiaTheme="minorEastAsia" w:hAnsi="Times New Roman" w:cs="Times New Roman"/>
                <w:sz w:val="24"/>
                <w:szCs w:val="24"/>
              </w:rPr>
            </w:pPr>
            <w:r w:rsidRPr="00092CD3">
              <w:rPr>
                <w:rFonts w:ascii="Times New Roman" w:eastAsia="Times New Roman" w:hAnsi="Times New Roman" w:cs="Times New Roman"/>
                <w:sz w:val="24"/>
                <w:szCs w:val="24"/>
                <w:lang w:eastAsia="ru-RU"/>
              </w:rPr>
              <w:t xml:space="preserve">несоблюдение порядка исполнения решений </w:t>
            </w:r>
            <w:r>
              <w:rPr>
                <w:rFonts w:ascii="Times New Roman" w:eastAsia="Times New Roman" w:hAnsi="Times New Roman" w:cs="Times New Roman"/>
                <w:sz w:val="24"/>
                <w:szCs w:val="24"/>
                <w:lang w:eastAsia="ru-RU"/>
              </w:rPr>
              <w:t xml:space="preserve">налогового органа </w:t>
            </w:r>
            <w:r w:rsidRPr="00092CD3">
              <w:rPr>
                <w:rFonts w:ascii="Times New Roman" w:hAnsi="Times New Roman" w:cs="Times New Roman"/>
                <w:sz w:val="24"/>
                <w:szCs w:val="24"/>
              </w:rPr>
              <w:t>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sidRPr="00092CD3">
              <w:rPr>
                <w:rFonts w:ascii="Times New Roman" w:eastAsia="Times New Roman" w:hAnsi="Times New Roman" w:cs="Times New Roman"/>
                <w:sz w:val="24"/>
                <w:szCs w:val="24"/>
              </w:rPr>
              <w:t>, предусматривающих обращение взыскания на средства бюджетов бюджетной системы Российской Федерации, на средства бюджетных (автономных) учреждений</w:t>
            </w:r>
            <w:r w:rsidRPr="00092CD3">
              <w:rPr>
                <w:rFonts w:ascii="Times New Roman" w:eastAsia="Times New Roman" w:hAnsi="Times New Roman" w:cs="Times New Roman"/>
                <w:sz w:val="24"/>
                <w:szCs w:val="24"/>
                <w:lang w:eastAsia="ru-RU"/>
              </w:rPr>
              <w:t>, поступающих в МОУ ФК;</w:t>
            </w:r>
          </w:p>
        </w:tc>
        <w:tc>
          <w:tcPr>
            <w:tcW w:w="796" w:type="dxa"/>
            <w:vAlign w:val="center"/>
          </w:tcPr>
          <w:p w14:paraId="555D04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C81F6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C9CF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9182C4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F66F5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BEC11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A5F3D9C" w14:textId="77777777" w:rsidR="00920E0A" w:rsidRDefault="00920E0A" w:rsidP="00920E0A">
            <w:pPr>
              <w:jc w:val="center"/>
            </w:pPr>
            <w:r>
              <w:rPr>
                <w:rFonts w:ascii="Times New Roman" w:hAnsi="Times New Roman" w:cs="Times New Roman"/>
                <w:sz w:val="24"/>
                <w:szCs w:val="24"/>
              </w:rPr>
              <w:t>значимый</w:t>
            </w:r>
          </w:p>
        </w:tc>
      </w:tr>
      <w:tr w:rsidR="00920E0A" w14:paraId="350B5B67" w14:textId="77777777" w:rsidTr="00D91671">
        <w:trPr>
          <w:trHeight w:val="1680"/>
        </w:trPr>
        <w:tc>
          <w:tcPr>
            <w:tcW w:w="754" w:type="dxa"/>
            <w:vMerge/>
          </w:tcPr>
          <w:p w14:paraId="4295493B" w14:textId="77777777" w:rsidR="00920E0A" w:rsidRDefault="00920E0A" w:rsidP="00920E0A">
            <w:pPr>
              <w:jc w:val="center"/>
              <w:rPr>
                <w:rFonts w:ascii="Times New Roman" w:hAnsi="Times New Roman" w:cs="Times New Roman"/>
                <w:sz w:val="24"/>
                <w:szCs w:val="24"/>
              </w:rPr>
            </w:pPr>
          </w:p>
        </w:tc>
        <w:tc>
          <w:tcPr>
            <w:tcW w:w="695" w:type="dxa"/>
            <w:vAlign w:val="center"/>
          </w:tcPr>
          <w:p w14:paraId="7427299B" w14:textId="77777777" w:rsidR="00920E0A" w:rsidRDefault="00920E0A" w:rsidP="00920E0A">
            <w:pPr>
              <w:jc w:val="center"/>
            </w:pPr>
            <w:r w:rsidRPr="00C072A5">
              <w:rPr>
                <w:rFonts w:ascii="Times New Roman" w:hAnsi="Times New Roman" w:cs="Times New Roman"/>
                <w:sz w:val="24"/>
                <w:szCs w:val="24"/>
              </w:rPr>
              <w:t>1</w:t>
            </w:r>
            <w:r>
              <w:rPr>
                <w:rFonts w:ascii="Times New Roman" w:hAnsi="Times New Roman" w:cs="Times New Roman"/>
                <w:sz w:val="24"/>
                <w:szCs w:val="24"/>
              </w:rPr>
              <w:t>1</w:t>
            </w:r>
            <w:r w:rsidRPr="00C072A5">
              <w:rPr>
                <w:rFonts w:ascii="Times New Roman" w:hAnsi="Times New Roman" w:cs="Times New Roman"/>
                <w:sz w:val="24"/>
                <w:szCs w:val="24"/>
              </w:rPr>
              <w:t>.1</w:t>
            </w:r>
          </w:p>
        </w:tc>
        <w:tc>
          <w:tcPr>
            <w:tcW w:w="696" w:type="dxa"/>
            <w:gridSpan w:val="2"/>
            <w:vAlign w:val="center"/>
          </w:tcPr>
          <w:p w14:paraId="1D7422F6" w14:textId="74F93E6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0B6DF064" w14:textId="77777777" w:rsidR="00920E0A" w:rsidRDefault="00920E0A" w:rsidP="00920E0A">
            <w:pPr>
              <w:jc w:val="center"/>
              <w:rPr>
                <w:rFonts w:ascii="Times New Roman" w:hAnsi="Times New Roman" w:cs="Times New Roman"/>
                <w:sz w:val="24"/>
                <w:szCs w:val="24"/>
              </w:rPr>
            </w:pPr>
            <w:r w:rsidRPr="00C072A5">
              <w:rPr>
                <w:rFonts w:ascii="Times New Roman" w:hAnsi="Times New Roman" w:cs="Times New Roman"/>
                <w:sz w:val="24"/>
                <w:szCs w:val="24"/>
              </w:rPr>
              <w:t>3</w:t>
            </w:r>
          </w:p>
        </w:tc>
        <w:tc>
          <w:tcPr>
            <w:tcW w:w="5274" w:type="dxa"/>
            <w:vAlign w:val="center"/>
          </w:tcPr>
          <w:p w14:paraId="13ABE893" w14:textId="77777777" w:rsidR="00920E0A" w:rsidRPr="00D05418" w:rsidRDefault="00920E0A" w:rsidP="00920E0A">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занесение в информационную систему Федерального казначейства (далее – ИС ФК) неполной информации при </w:t>
            </w:r>
            <w:r>
              <w:rPr>
                <w:rFonts w:ascii="Times New Roman" w:hAnsi="Times New Roman" w:cs="Times New Roman"/>
                <w:sz w:val="24"/>
                <w:szCs w:val="24"/>
              </w:rPr>
              <w:t xml:space="preserve">регистрации исполнительного документа, решения налогового органа, а также </w:t>
            </w:r>
            <w:proofErr w:type="spellStart"/>
            <w:r>
              <w:rPr>
                <w:rFonts w:ascii="Times New Roman" w:hAnsi="Times New Roman" w:cs="Times New Roman"/>
                <w:sz w:val="24"/>
                <w:szCs w:val="24"/>
              </w:rPr>
              <w:t>незанесение</w:t>
            </w:r>
            <w:proofErr w:type="spellEnd"/>
            <w:r>
              <w:rPr>
                <w:rFonts w:ascii="Times New Roman" w:hAnsi="Times New Roman" w:cs="Times New Roman"/>
                <w:sz w:val="24"/>
                <w:szCs w:val="24"/>
              </w:rPr>
              <w:t xml:space="preserve"> информации в процессе организации исполнения;</w:t>
            </w:r>
          </w:p>
        </w:tc>
        <w:tc>
          <w:tcPr>
            <w:tcW w:w="796" w:type="dxa"/>
            <w:vAlign w:val="center"/>
          </w:tcPr>
          <w:p w14:paraId="4506046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2E2C0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00C32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EF456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E9602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F515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4423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258AB49" w14:textId="77777777" w:rsidTr="00B31638">
        <w:trPr>
          <w:trHeight w:val="722"/>
        </w:trPr>
        <w:tc>
          <w:tcPr>
            <w:tcW w:w="754" w:type="dxa"/>
            <w:vMerge/>
          </w:tcPr>
          <w:p w14:paraId="0FBE3FC2" w14:textId="77777777" w:rsidR="00920E0A" w:rsidRDefault="00920E0A" w:rsidP="00920E0A">
            <w:pPr>
              <w:jc w:val="center"/>
              <w:rPr>
                <w:rFonts w:ascii="Times New Roman" w:hAnsi="Times New Roman" w:cs="Times New Roman"/>
                <w:sz w:val="24"/>
                <w:szCs w:val="24"/>
              </w:rPr>
            </w:pPr>
          </w:p>
        </w:tc>
        <w:tc>
          <w:tcPr>
            <w:tcW w:w="695" w:type="dxa"/>
            <w:vAlign w:val="center"/>
          </w:tcPr>
          <w:p w14:paraId="10A0B7F1" w14:textId="77777777" w:rsidR="00920E0A" w:rsidRDefault="00920E0A" w:rsidP="00920E0A">
            <w:pPr>
              <w:jc w:val="center"/>
            </w:pPr>
            <w:r w:rsidRPr="00B3543D">
              <w:rPr>
                <w:rFonts w:ascii="Times New Roman" w:hAnsi="Times New Roman" w:cs="Times New Roman"/>
                <w:sz w:val="24"/>
                <w:szCs w:val="24"/>
                <w:lang w:val="en-US"/>
              </w:rPr>
              <w:t>1</w:t>
            </w:r>
            <w:r>
              <w:rPr>
                <w:rFonts w:ascii="Times New Roman" w:hAnsi="Times New Roman" w:cs="Times New Roman"/>
                <w:sz w:val="24"/>
                <w:szCs w:val="24"/>
              </w:rPr>
              <w:t>1</w:t>
            </w:r>
            <w:r w:rsidRPr="00B3543D">
              <w:rPr>
                <w:rFonts w:ascii="Times New Roman" w:hAnsi="Times New Roman" w:cs="Times New Roman"/>
                <w:sz w:val="24"/>
                <w:szCs w:val="24"/>
                <w:lang w:val="en-US"/>
              </w:rPr>
              <w:t>.1</w:t>
            </w:r>
          </w:p>
        </w:tc>
        <w:tc>
          <w:tcPr>
            <w:tcW w:w="696" w:type="dxa"/>
            <w:gridSpan w:val="2"/>
            <w:vAlign w:val="center"/>
          </w:tcPr>
          <w:p w14:paraId="00BD5074" w14:textId="71C698F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w:t>
            </w:r>
          </w:p>
        </w:tc>
        <w:tc>
          <w:tcPr>
            <w:tcW w:w="574" w:type="dxa"/>
            <w:vAlign w:val="center"/>
          </w:tcPr>
          <w:p w14:paraId="79C412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209D0EB" w14:textId="1F8C4A92"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15</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C147F1">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7DA0B7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9A280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227A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7B1F7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5EB65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86DA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5686E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FCF75EF" w14:textId="77777777" w:rsidTr="00B31638">
        <w:trPr>
          <w:trHeight w:val="85"/>
        </w:trPr>
        <w:tc>
          <w:tcPr>
            <w:tcW w:w="754" w:type="dxa"/>
            <w:vMerge w:val="restart"/>
          </w:tcPr>
          <w:p w14:paraId="4EB00D06" w14:textId="17582D0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13443" w:type="dxa"/>
            <w:gridSpan w:val="12"/>
            <w:vAlign w:val="center"/>
          </w:tcPr>
          <w:p w14:paraId="52F0829C" w14:textId="78286739" w:rsidR="00920E0A" w:rsidRDefault="00920E0A" w:rsidP="00920E0A">
            <w:pPr>
              <w:rPr>
                <w:rFonts w:ascii="Times New Roman" w:hAnsi="Times New Roman" w:cs="Times New Roman"/>
                <w:sz w:val="24"/>
                <w:szCs w:val="24"/>
              </w:rPr>
            </w:pPr>
            <w:r>
              <w:rPr>
                <w:rFonts w:ascii="Times New Roman" w:hAnsi="Times New Roman" w:cs="Times New Roman"/>
                <w:sz w:val="24"/>
                <w:szCs w:val="24"/>
              </w:rPr>
              <w:t>Приостановление (возобновление) операций на</w:t>
            </w:r>
            <w:r>
              <w:rPr>
                <w:rFonts w:ascii="Times New Roman" w:eastAsia="Times New Roman" w:hAnsi="Times New Roman" w:cs="Times New Roman"/>
                <w:sz w:val="24"/>
                <w:szCs w:val="24"/>
              </w:rPr>
              <w:t xml:space="preserve"> лицевых счетах, открытых клиентам в МОУ ФК:</w:t>
            </w:r>
          </w:p>
        </w:tc>
      </w:tr>
      <w:tr w:rsidR="00920E0A" w14:paraId="68B9FC5E" w14:textId="77777777" w:rsidTr="00AE4BE3">
        <w:trPr>
          <w:trHeight w:val="109"/>
        </w:trPr>
        <w:tc>
          <w:tcPr>
            <w:tcW w:w="754" w:type="dxa"/>
            <w:vMerge/>
          </w:tcPr>
          <w:p w14:paraId="04EC34CF" w14:textId="77777777" w:rsidR="00920E0A" w:rsidRDefault="00920E0A" w:rsidP="00920E0A">
            <w:pPr>
              <w:jc w:val="center"/>
              <w:rPr>
                <w:rFonts w:ascii="Times New Roman" w:hAnsi="Times New Roman"/>
                <w:sz w:val="24"/>
                <w:szCs w:val="24"/>
              </w:rPr>
            </w:pPr>
          </w:p>
        </w:tc>
        <w:tc>
          <w:tcPr>
            <w:tcW w:w="695" w:type="dxa"/>
            <w:vAlign w:val="center"/>
          </w:tcPr>
          <w:p w14:paraId="74B29AB9" w14:textId="77777777" w:rsidR="00920E0A" w:rsidRDefault="00920E0A" w:rsidP="00920E0A">
            <w:pPr>
              <w:jc w:val="center"/>
            </w:pPr>
            <w:r w:rsidRPr="00B3543D">
              <w:rPr>
                <w:rFonts w:ascii="Times New Roman" w:hAnsi="Times New Roman" w:cs="Times New Roman"/>
                <w:sz w:val="24"/>
                <w:szCs w:val="24"/>
                <w:lang w:val="en-US"/>
              </w:rPr>
              <w:t>1</w:t>
            </w:r>
            <w:r>
              <w:rPr>
                <w:rFonts w:ascii="Times New Roman" w:hAnsi="Times New Roman" w:cs="Times New Roman"/>
                <w:sz w:val="24"/>
                <w:szCs w:val="24"/>
              </w:rPr>
              <w:t>1</w:t>
            </w:r>
            <w:r w:rsidRPr="00B3543D">
              <w:rPr>
                <w:rFonts w:ascii="Times New Roman" w:hAnsi="Times New Roman" w:cs="Times New Roman"/>
                <w:sz w:val="24"/>
                <w:szCs w:val="24"/>
                <w:lang w:val="en-US"/>
              </w:rPr>
              <w:t>.1</w:t>
            </w:r>
          </w:p>
        </w:tc>
        <w:tc>
          <w:tcPr>
            <w:tcW w:w="696" w:type="dxa"/>
            <w:gridSpan w:val="2"/>
            <w:vAlign w:val="center"/>
          </w:tcPr>
          <w:p w14:paraId="02E6ADE3" w14:textId="2979BD4F"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66A9888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0E84DB6" w14:textId="16AD0032"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порядка приостановления (возобновления) операций на</w:t>
            </w:r>
            <w:r>
              <w:rPr>
                <w:rFonts w:ascii="Times New Roman" w:eastAsia="Times New Roman" w:hAnsi="Times New Roman" w:cs="Times New Roman"/>
                <w:sz w:val="24"/>
                <w:szCs w:val="24"/>
              </w:rPr>
              <w:t xml:space="preserve"> лицевых счетах, открытых клиентам в МОУ ФК, в соответствии с </w:t>
            </w:r>
            <w:r>
              <w:rPr>
                <w:rFonts w:ascii="Times New Roman" w:eastAsia="Times New Roman" w:hAnsi="Times New Roman" w:cs="Times New Roman"/>
                <w:sz w:val="24"/>
                <w:szCs w:val="24"/>
              </w:rPr>
              <w:lastRenderedPageBreak/>
              <w:t>бюджетным законодательством Российской Федерации;</w:t>
            </w:r>
          </w:p>
        </w:tc>
        <w:tc>
          <w:tcPr>
            <w:tcW w:w="796" w:type="dxa"/>
            <w:vAlign w:val="center"/>
          </w:tcPr>
          <w:p w14:paraId="3AFA0A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56BB9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C75D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5D08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B2934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6DA05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5012A21" w14:textId="77777777" w:rsidR="00920E0A" w:rsidRDefault="00920E0A" w:rsidP="00920E0A">
            <w:pPr>
              <w:jc w:val="center"/>
            </w:pPr>
            <w:r>
              <w:rPr>
                <w:rFonts w:ascii="Times New Roman" w:hAnsi="Times New Roman" w:cs="Times New Roman"/>
                <w:sz w:val="24"/>
                <w:szCs w:val="24"/>
              </w:rPr>
              <w:t>значимый</w:t>
            </w:r>
          </w:p>
        </w:tc>
      </w:tr>
      <w:tr w:rsidR="00920E0A" w14:paraId="71D801FB" w14:textId="77777777" w:rsidTr="00B31638">
        <w:trPr>
          <w:trHeight w:val="85"/>
        </w:trPr>
        <w:tc>
          <w:tcPr>
            <w:tcW w:w="754" w:type="dxa"/>
            <w:vMerge/>
          </w:tcPr>
          <w:p w14:paraId="42138DD2" w14:textId="77777777" w:rsidR="00920E0A" w:rsidRDefault="00920E0A" w:rsidP="00920E0A">
            <w:pPr>
              <w:jc w:val="center"/>
              <w:rPr>
                <w:rFonts w:ascii="Times New Roman" w:hAnsi="Times New Roman"/>
                <w:sz w:val="24"/>
                <w:szCs w:val="24"/>
              </w:rPr>
            </w:pPr>
          </w:p>
        </w:tc>
        <w:tc>
          <w:tcPr>
            <w:tcW w:w="695" w:type="dxa"/>
            <w:vAlign w:val="center"/>
          </w:tcPr>
          <w:p w14:paraId="03348BCE" w14:textId="77777777" w:rsidR="00920E0A" w:rsidRDefault="00920E0A" w:rsidP="00920E0A">
            <w:pPr>
              <w:jc w:val="center"/>
            </w:pPr>
            <w:r w:rsidRPr="00B3543D">
              <w:rPr>
                <w:rFonts w:ascii="Times New Roman" w:hAnsi="Times New Roman" w:cs="Times New Roman"/>
                <w:sz w:val="24"/>
                <w:szCs w:val="24"/>
                <w:lang w:val="en-US"/>
              </w:rPr>
              <w:t>1</w:t>
            </w:r>
            <w:r>
              <w:rPr>
                <w:rFonts w:ascii="Times New Roman" w:hAnsi="Times New Roman" w:cs="Times New Roman"/>
                <w:sz w:val="24"/>
                <w:szCs w:val="24"/>
              </w:rPr>
              <w:t>1</w:t>
            </w:r>
            <w:r w:rsidRPr="00B3543D">
              <w:rPr>
                <w:rFonts w:ascii="Times New Roman" w:hAnsi="Times New Roman" w:cs="Times New Roman"/>
                <w:sz w:val="24"/>
                <w:szCs w:val="24"/>
                <w:lang w:val="en-US"/>
              </w:rPr>
              <w:t>.1</w:t>
            </w:r>
          </w:p>
        </w:tc>
        <w:tc>
          <w:tcPr>
            <w:tcW w:w="696" w:type="dxa"/>
            <w:gridSpan w:val="2"/>
            <w:vAlign w:val="center"/>
          </w:tcPr>
          <w:p w14:paraId="11E42180" w14:textId="36D75409"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16</w:t>
            </w:r>
          </w:p>
        </w:tc>
        <w:tc>
          <w:tcPr>
            <w:tcW w:w="574" w:type="dxa"/>
            <w:vAlign w:val="center"/>
          </w:tcPr>
          <w:p w14:paraId="77E5DFC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8C7A413" w14:textId="0D0ADD45"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16</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0C64AC">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2DEE364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A455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635E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41E20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2D96C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297B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4732ED2" w14:textId="77777777" w:rsidR="00920E0A" w:rsidRDefault="00920E0A" w:rsidP="00920E0A">
            <w:pPr>
              <w:jc w:val="center"/>
            </w:pPr>
            <w:r>
              <w:rPr>
                <w:rFonts w:ascii="Times New Roman" w:hAnsi="Times New Roman" w:cs="Times New Roman"/>
                <w:sz w:val="24"/>
                <w:szCs w:val="24"/>
              </w:rPr>
              <w:t>низкий</w:t>
            </w:r>
          </w:p>
        </w:tc>
      </w:tr>
      <w:tr w:rsidR="00920E0A" w14:paraId="06807B9F" w14:textId="77777777" w:rsidTr="002943F9">
        <w:trPr>
          <w:trHeight w:val="125"/>
        </w:trPr>
        <w:tc>
          <w:tcPr>
            <w:tcW w:w="754" w:type="dxa"/>
            <w:vMerge w:val="restart"/>
          </w:tcPr>
          <w:p w14:paraId="06D0F645" w14:textId="58A1392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13443" w:type="dxa"/>
            <w:gridSpan w:val="12"/>
            <w:vAlign w:val="center"/>
          </w:tcPr>
          <w:p w14:paraId="198460C1"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Проведение операций по обеспечению наличными денежными средствами:</w:t>
            </w:r>
          </w:p>
        </w:tc>
      </w:tr>
      <w:tr w:rsidR="00920E0A" w14:paraId="5647A7B4" w14:textId="77777777" w:rsidTr="00B31638">
        <w:trPr>
          <w:trHeight w:val="85"/>
        </w:trPr>
        <w:tc>
          <w:tcPr>
            <w:tcW w:w="754" w:type="dxa"/>
            <w:vMerge/>
          </w:tcPr>
          <w:p w14:paraId="0A133C63" w14:textId="77777777" w:rsidR="00920E0A" w:rsidRDefault="00920E0A" w:rsidP="00920E0A">
            <w:pPr>
              <w:jc w:val="center"/>
              <w:rPr>
                <w:rFonts w:ascii="Times New Roman" w:hAnsi="Times New Roman"/>
                <w:sz w:val="24"/>
                <w:szCs w:val="24"/>
              </w:rPr>
            </w:pPr>
          </w:p>
        </w:tc>
        <w:tc>
          <w:tcPr>
            <w:tcW w:w="695" w:type="dxa"/>
            <w:vAlign w:val="center"/>
          </w:tcPr>
          <w:p w14:paraId="1F00493B" w14:textId="77777777" w:rsidR="00920E0A" w:rsidRDefault="00920E0A" w:rsidP="00920E0A">
            <w:pPr>
              <w:jc w:val="center"/>
            </w:pPr>
            <w:r w:rsidRPr="00B3543D">
              <w:rPr>
                <w:rFonts w:ascii="Times New Roman" w:hAnsi="Times New Roman" w:cs="Times New Roman"/>
                <w:sz w:val="24"/>
                <w:szCs w:val="24"/>
                <w:lang w:val="en-US"/>
              </w:rPr>
              <w:t>1</w:t>
            </w:r>
            <w:r>
              <w:rPr>
                <w:rFonts w:ascii="Times New Roman" w:hAnsi="Times New Roman" w:cs="Times New Roman"/>
                <w:sz w:val="24"/>
                <w:szCs w:val="24"/>
              </w:rPr>
              <w:t>1</w:t>
            </w:r>
            <w:r w:rsidRPr="00B3543D">
              <w:rPr>
                <w:rFonts w:ascii="Times New Roman" w:hAnsi="Times New Roman" w:cs="Times New Roman"/>
                <w:sz w:val="24"/>
                <w:szCs w:val="24"/>
                <w:lang w:val="en-US"/>
              </w:rPr>
              <w:t>.1</w:t>
            </w:r>
          </w:p>
        </w:tc>
        <w:tc>
          <w:tcPr>
            <w:tcW w:w="696" w:type="dxa"/>
            <w:gridSpan w:val="2"/>
            <w:vAlign w:val="center"/>
          </w:tcPr>
          <w:p w14:paraId="690616CD" w14:textId="15701F3E"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29A5A36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27B1DC1"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проведения операций </w:t>
            </w:r>
            <w:r>
              <w:rPr>
                <w:rFonts w:ascii="Times New Roman" w:eastAsia="Times New Roman" w:hAnsi="Times New Roman" w:cs="Times New Roman"/>
                <w:sz w:val="24"/>
                <w:szCs w:val="24"/>
                <w:lang w:eastAsia="ru-RU"/>
              </w:rPr>
              <w:br/>
              <w:t xml:space="preserve">по обеспечению наличными денежными средствами и осуществление операций </w:t>
            </w:r>
            <w:r>
              <w:rPr>
                <w:rFonts w:ascii="Times New Roman" w:eastAsia="Times New Roman" w:hAnsi="Times New Roman" w:cs="Times New Roman"/>
                <w:sz w:val="24"/>
                <w:szCs w:val="24"/>
                <w:lang w:eastAsia="ru-RU"/>
              </w:rPr>
              <w:br/>
              <w:t xml:space="preserve">с использованием платежных карт организаций, лицевые счета которым открыты </w:t>
            </w:r>
            <w:r>
              <w:rPr>
                <w:rFonts w:ascii="Times New Roman" w:eastAsia="Times New Roman" w:hAnsi="Times New Roman" w:cs="Times New Roman"/>
                <w:sz w:val="24"/>
                <w:szCs w:val="24"/>
                <w:lang w:eastAsia="ru-RU"/>
              </w:rPr>
              <w:br/>
              <w:t>в МОУ ФК;</w:t>
            </w:r>
          </w:p>
        </w:tc>
        <w:tc>
          <w:tcPr>
            <w:tcW w:w="796" w:type="dxa"/>
            <w:vAlign w:val="center"/>
          </w:tcPr>
          <w:p w14:paraId="583165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7A1B70D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C5D7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41" w:type="dxa"/>
            <w:vAlign w:val="center"/>
          </w:tcPr>
          <w:p w14:paraId="05D9F45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158047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7537C7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77DF8D96" w14:textId="77777777" w:rsidR="00920E0A" w:rsidRDefault="00920E0A" w:rsidP="00920E0A">
            <w:pPr>
              <w:jc w:val="center"/>
            </w:pPr>
            <w:r>
              <w:rPr>
                <w:rFonts w:ascii="Times New Roman" w:hAnsi="Times New Roman" w:cs="Times New Roman"/>
                <w:sz w:val="24"/>
                <w:szCs w:val="24"/>
              </w:rPr>
              <w:t>значимый</w:t>
            </w:r>
          </w:p>
        </w:tc>
      </w:tr>
      <w:tr w:rsidR="00920E0A" w14:paraId="7AA90303" w14:textId="77777777" w:rsidTr="00AB4849">
        <w:trPr>
          <w:trHeight w:val="96"/>
        </w:trPr>
        <w:tc>
          <w:tcPr>
            <w:tcW w:w="754" w:type="dxa"/>
            <w:vMerge/>
          </w:tcPr>
          <w:p w14:paraId="15F99A1B" w14:textId="77777777" w:rsidR="00920E0A" w:rsidRDefault="00920E0A" w:rsidP="00920E0A">
            <w:pPr>
              <w:jc w:val="center"/>
              <w:rPr>
                <w:rFonts w:ascii="Times New Roman" w:hAnsi="Times New Roman"/>
                <w:sz w:val="24"/>
                <w:szCs w:val="24"/>
              </w:rPr>
            </w:pPr>
          </w:p>
        </w:tc>
        <w:tc>
          <w:tcPr>
            <w:tcW w:w="695" w:type="dxa"/>
            <w:vAlign w:val="center"/>
          </w:tcPr>
          <w:p w14:paraId="2399BF00" w14:textId="77777777" w:rsidR="00920E0A" w:rsidRDefault="00920E0A" w:rsidP="00920E0A">
            <w:pPr>
              <w:jc w:val="center"/>
            </w:pPr>
            <w:r w:rsidRPr="006C71B7">
              <w:rPr>
                <w:rFonts w:ascii="Times New Roman" w:hAnsi="Times New Roman" w:cs="Times New Roman"/>
                <w:sz w:val="24"/>
                <w:szCs w:val="24"/>
              </w:rPr>
              <w:t>1</w:t>
            </w:r>
            <w:r>
              <w:rPr>
                <w:rFonts w:ascii="Times New Roman" w:hAnsi="Times New Roman" w:cs="Times New Roman"/>
                <w:sz w:val="24"/>
                <w:szCs w:val="24"/>
              </w:rPr>
              <w:t>1</w:t>
            </w:r>
            <w:r w:rsidRPr="006C71B7">
              <w:rPr>
                <w:rFonts w:ascii="Times New Roman" w:hAnsi="Times New Roman" w:cs="Times New Roman"/>
                <w:sz w:val="24"/>
                <w:szCs w:val="24"/>
              </w:rPr>
              <w:t>.1</w:t>
            </w:r>
          </w:p>
        </w:tc>
        <w:tc>
          <w:tcPr>
            <w:tcW w:w="696" w:type="dxa"/>
            <w:gridSpan w:val="2"/>
            <w:vAlign w:val="center"/>
          </w:tcPr>
          <w:p w14:paraId="5C411786" w14:textId="356A930B"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w:t>
            </w:r>
          </w:p>
        </w:tc>
        <w:tc>
          <w:tcPr>
            <w:tcW w:w="574" w:type="dxa"/>
            <w:vAlign w:val="center"/>
          </w:tcPr>
          <w:p w14:paraId="4830562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1670F23" w14:textId="055E5B78"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17</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sidRPr="000C64AC">
              <w:rPr>
                <w:rFonts w:ascii="Times New Roman" w:hAnsi="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69BC5E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A8E85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A310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2ADA8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B2A49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51C1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B6EF490" w14:textId="77777777" w:rsidR="00920E0A" w:rsidRDefault="00920E0A" w:rsidP="00920E0A">
            <w:pPr>
              <w:jc w:val="center"/>
            </w:pPr>
            <w:r>
              <w:rPr>
                <w:rFonts w:ascii="Times New Roman" w:hAnsi="Times New Roman" w:cs="Times New Roman"/>
                <w:sz w:val="24"/>
                <w:szCs w:val="24"/>
              </w:rPr>
              <w:t>низкий</w:t>
            </w:r>
          </w:p>
        </w:tc>
      </w:tr>
      <w:tr w:rsidR="00920E0A" w14:paraId="0196C568" w14:textId="77777777" w:rsidTr="00B31638">
        <w:trPr>
          <w:trHeight w:val="85"/>
        </w:trPr>
        <w:tc>
          <w:tcPr>
            <w:tcW w:w="754" w:type="dxa"/>
            <w:vMerge w:val="restart"/>
          </w:tcPr>
          <w:p w14:paraId="40E58DF7" w14:textId="0419FAF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p>
        </w:tc>
        <w:tc>
          <w:tcPr>
            <w:tcW w:w="13443" w:type="dxa"/>
            <w:gridSpan w:val="12"/>
            <w:vAlign w:val="center"/>
          </w:tcPr>
          <w:p w14:paraId="41840A9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XI</w:t>
            </w:r>
            <w:r w:rsidRPr="000C64AC">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59A9BBDC" w14:textId="77777777" w:rsidTr="00883A75">
        <w:trPr>
          <w:trHeight w:val="148"/>
        </w:trPr>
        <w:tc>
          <w:tcPr>
            <w:tcW w:w="754" w:type="dxa"/>
            <w:vMerge/>
          </w:tcPr>
          <w:p w14:paraId="101FE101" w14:textId="77777777" w:rsidR="00920E0A" w:rsidRDefault="00920E0A" w:rsidP="00920E0A">
            <w:pPr>
              <w:jc w:val="center"/>
              <w:rPr>
                <w:rFonts w:ascii="Times New Roman" w:hAnsi="Times New Roman"/>
                <w:sz w:val="24"/>
                <w:szCs w:val="24"/>
              </w:rPr>
            </w:pPr>
          </w:p>
        </w:tc>
        <w:tc>
          <w:tcPr>
            <w:tcW w:w="695" w:type="dxa"/>
            <w:vAlign w:val="center"/>
          </w:tcPr>
          <w:p w14:paraId="32079C03" w14:textId="77777777" w:rsidR="00920E0A" w:rsidRDefault="00920E0A" w:rsidP="00920E0A">
            <w:pPr>
              <w:jc w:val="center"/>
            </w:pPr>
            <w:r w:rsidRPr="000C64AC">
              <w:rPr>
                <w:rFonts w:ascii="Times New Roman" w:hAnsi="Times New Roman" w:cs="Times New Roman"/>
                <w:sz w:val="24"/>
                <w:szCs w:val="24"/>
              </w:rPr>
              <w:t>1</w:t>
            </w:r>
            <w:r>
              <w:rPr>
                <w:rFonts w:ascii="Times New Roman" w:hAnsi="Times New Roman" w:cs="Times New Roman"/>
                <w:sz w:val="24"/>
                <w:szCs w:val="24"/>
              </w:rPr>
              <w:t>1</w:t>
            </w:r>
            <w:r w:rsidRPr="000C64AC">
              <w:rPr>
                <w:rFonts w:ascii="Times New Roman" w:hAnsi="Times New Roman" w:cs="Times New Roman"/>
                <w:sz w:val="24"/>
                <w:szCs w:val="24"/>
              </w:rPr>
              <w:t>.1</w:t>
            </w:r>
          </w:p>
        </w:tc>
        <w:tc>
          <w:tcPr>
            <w:tcW w:w="696" w:type="dxa"/>
            <w:gridSpan w:val="2"/>
            <w:vAlign w:val="center"/>
          </w:tcPr>
          <w:p w14:paraId="68F8EA5A" w14:textId="73BCC1BF"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p>
        </w:tc>
        <w:tc>
          <w:tcPr>
            <w:tcW w:w="574" w:type="dxa"/>
            <w:vAlign w:val="center"/>
          </w:tcPr>
          <w:p w14:paraId="30437D4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82A41F9"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XI</w:t>
            </w:r>
            <w:r w:rsidRPr="000C64AC">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831A8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2874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1533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B764D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9207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472A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2307FF5" w14:textId="77777777" w:rsidR="00920E0A" w:rsidRDefault="00920E0A" w:rsidP="00920E0A">
            <w:pPr>
              <w:jc w:val="center"/>
            </w:pPr>
            <w:r>
              <w:rPr>
                <w:rFonts w:ascii="Times New Roman" w:hAnsi="Times New Roman" w:cs="Times New Roman"/>
                <w:sz w:val="24"/>
                <w:szCs w:val="24"/>
              </w:rPr>
              <w:t>низкий</w:t>
            </w:r>
          </w:p>
        </w:tc>
      </w:tr>
      <w:tr w:rsidR="00920E0A" w14:paraId="036F7BC6" w14:textId="77777777" w:rsidTr="00730539">
        <w:trPr>
          <w:trHeight w:val="85"/>
        </w:trPr>
        <w:tc>
          <w:tcPr>
            <w:tcW w:w="14197" w:type="dxa"/>
            <w:gridSpan w:val="13"/>
            <w:vAlign w:val="center"/>
          </w:tcPr>
          <w:p w14:paraId="5F98C94D" w14:textId="7FABBE44"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bCs/>
                <w:sz w:val="24"/>
                <w:szCs w:val="24"/>
                <w:u w:val="single"/>
                <w:lang w:eastAsia="ru-RU"/>
              </w:rPr>
              <w:t>Направление деятельности</w:t>
            </w:r>
            <w:r w:rsidRPr="000C64AC">
              <w:rPr>
                <w:rFonts w:ascii="Times New Roman" w:eastAsia="Times New Roman" w:hAnsi="Times New Roman" w:cs="Times New Roman"/>
                <w:b/>
                <w:bCs/>
                <w:sz w:val="24"/>
                <w:szCs w:val="24"/>
                <w:u w:val="single"/>
                <w:lang w:eastAsia="ru-RU"/>
              </w:rPr>
              <w:t xml:space="preserve"> </w:t>
            </w:r>
            <w:r>
              <w:rPr>
                <w:rFonts w:ascii="Times New Roman" w:eastAsia="Times New Roman" w:hAnsi="Times New Roman" w:cs="Times New Roman"/>
                <w:b/>
                <w:bCs/>
                <w:sz w:val="24"/>
                <w:szCs w:val="24"/>
                <w:u w:val="single"/>
                <w:lang w:eastAsia="ru-RU"/>
              </w:rPr>
              <w:t>МОУ ФК:</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val="en-US" w:eastAsia="ru-RU"/>
              </w:rPr>
              <w:t>X</w:t>
            </w:r>
            <w:r>
              <w:rPr>
                <w:rFonts w:ascii="Times New Roman" w:eastAsia="Times New Roman" w:hAnsi="Times New Roman" w:cs="Times New Roman"/>
                <w:b/>
                <w:bCs/>
                <w:sz w:val="24"/>
                <w:szCs w:val="24"/>
                <w:lang w:eastAsia="ru-RU"/>
              </w:rPr>
              <w:t>I</w:t>
            </w:r>
            <w:r>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.1 </w:t>
            </w:r>
            <w:r>
              <w:rPr>
                <w:rFonts w:ascii="Times New Roman" w:eastAsia="Times New Roman" w:hAnsi="Times New Roman" w:cs="Times New Roman"/>
                <w:b/>
                <w:sz w:val="24"/>
                <w:szCs w:val="24"/>
                <w:lang w:eastAsia="ru-RU"/>
              </w:rPr>
              <w:t>Ведение федеральных реестров и нормативно-справочной информации,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открытие,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переоформление и закрытие лицевых счетов, открытие, изменение и закрытие казначейских счетов</w:t>
            </w:r>
          </w:p>
        </w:tc>
      </w:tr>
      <w:tr w:rsidR="00920E0A" w14:paraId="57180AF6" w14:textId="77777777" w:rsidTr="002943F9">
        <w:trPr>
          <w:trHeight w:val="210"/>
        </w:trPr>
        <w:tc>
          <w:tcPr>
            <w:tcW w:w="754" w:type="dxa"/>
            <w:vMerge w:val="restart"/>
          </w:tcPr>
          <w:p w14:paraId="66EC0483" w14:textId="77777777" w:rsidR="00920E0A" w:rsidRDefault="00920E0A" w:rsidP="00920E0A">
            <w:pPr>
              <w:jc w:val="center"/>
            </w:pPr>
            <w:r>
              <w:rPr>
                <w:rFonts w:ascii="Times New Roman" w:eastAsia="Times New Roman" w:hAnsi="Times New Roman" w:cs="Times New Roman"/>
                <w:sz w:val="24"/>
                <w:szCs w:val="24"/>
                <w:lang w:eastAsia="ru-RU"/>
              </w:rPr>
              <w:t>1.</w:t>
            </w:r>
          </w:p>
        </w:tc>
        <w:tc>
          <w:tcPr>
            <w:tcW w:w="13443" w:type="dxa"/>
            <w:gridSpan w:val="12"/>
            <w:vAlign w:val="center"/>
          </w:tcPr>
          <w:p w14:paraId="07760E87"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Формирование и ведение Реестра контрактов, содержащего сведения, составляющие государственную тайну (далее – Реестр контрактов)</w:t>
            </w:r>
            <w:r>
              <w:rPr>
                <w:rFonts w:ascii="Times New Roman" w:hAnsi="Times New Roman" w:cs="Times New Roman"/>
                <w:sz w:val="24"/>
                <w:szCs w:val="24"/>
              </w:rPr>
              <w:t>:</w:t>
            </w:r>
          </w:p>
        </w:tc>
      </w:tr>
      <w:tr w:rsidR="00920E0A" w14:paraId="53B08AC2" w14:textId="77777777" w:rsidTr="002943F9">
        <w:trPr>
          <w:trHeight w:val="125"/>
        </w:trPr>
        <w:tc>
          <w:tcPr>
            <w:tcW w:w="754" w:type="dxa"/>
            <w:vMerge/>
          </w:tcPr>
          <w:p w14:paraId="506968DE" w14:textId="77777777" w:rsidR="00920E0A" w:rsidRDefault="00920E0A" w:rsidP="00920E0A">
            <w:pPr>
              <w:jc w:val="center"/>
              <w:rPr>
                <w:rFonts w:ascii="Times New Roman" w:hAnsi="Times New Roman"/>
                <w:sz w:val="24"/>
                <w:szCs w:val="24"/>
              </w:rPr>
            </w:pPr>
          </w:p>
        </w:tc>
        <w:tc>
          <w:tcPr>
            <w:tcW w:w="695" w:type="dxa"/>
            <w:vAlign w:val="center"/>
          </w:tcPr>
          <w:p w14:paraId="76E8DCE5"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5E6F2BA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9E9DC2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BB009D4"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осуществления проверки информации, подлежащей включению в Реестр контрактов;</w:t>
            </w:r>
          </w:p>
        </w:tc>
        <w:tc>
          <w:tcPr>
            <w:tcW w:w="796" w:type="dxa"/>
            <w:vAlign w:val="center"/>
          </w:tcPr>
          <w:p w14:paraId="3B75EA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5AA4F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1A9B5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6A1B8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528CB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0934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37C5EB" w14:textId="77777777" w:rsidR="00920E0A" w:rsidRDefault="00920E0A" w:rsidP="00920E0A">
            <w:pPr>
              <w:jc w:val="center"/>
            </w:pPr>
            <w:r>
              <w:rPr>
                <w:rFonts w:ascii="Times New Roman" w:hAnsi="Times New Roman" w:cs="Times New Roman"/>
                <w:sz w:val="24"/>
                <w:szCs w:val="24"/>
              </w:rPr>
              <w:t>средний</w:t>
            </w:r>
          </w:p>
        </w:tc>
      </w:tr>
      <w:tr w:rsidR="00920E0A" w14:paraId="389053F1" w14:textId="77777777" w:rsidTr="00DF290F">
        <w:trPr>
          <w:trHeight w:val="546"/>
        </w:trPr>
        <w:tc>
          <w:tcPr>
            <w:tcW w:w="754" w:type="dxa"/>
            <w:vMerge/>
          </w:tcPr>
          <w:p w14:paraId="36C80BC5" w14:textId="77777777" w:rsidR="00920E0A" w:rsidRDefault="00920E0A" w:rsidP="00920E0A">
            <w:pPr>
              <w:jc w:val="center"/>
              <w:rPr>
                <w:rFonts w:ascii="Times New Roman" w:hAnsi="Times New Roman"/>
                <w:sz w:val="24"/>
                <w:szCs w:val="24"/>
              </w:rPr>
            </w:pPr>
          </w:p>
        </w:tc>
        <w:tc>
          <w:tcPr>
            <w:tcW w:w="695" w:type="dxa"/>
            <w:vAlign w:val="center"/>
          </w:tcPr>
          <w:p w14:paraId="33785A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2B4653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3FA6D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949EA4D"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FD24BD">
              <w:rPr>
                <w:rFonts w:ascii="Times New Roman" w:eastAsia="Times New Roman" w:hAnsi="Times New Roman" w:cs="Times New Roman"/>
                <w:sz w:val="24"/>
                <w:szCs w:val="24"/>
                <w:lang w:eastAsia="ru-RU"/>
              </w:rPr>
              <w:t>своевременность присвоения уникал</w:t>
            </w:r>
            <w:r>
              <w:rPr>
                <w:rFonts w:ascii="Times New Roman" w:eastAsia="Times New Roman" w:hAnsi="Times New Roman" w:cs="Times New Roman"/>
                <w:sz w:val="24"/>
                <w:szCs w:val="24"/>
                <w:lang w:eastAsia="ru-RU"/>
              </w:rPr>
              <w:t xml:space="preserve">ьного номера реестровой записи </w:t>
            </w:r>
            <w:r w:rsidRPr="00FD24BD">
              <w:rPr>
                <w:rFonts w:ascii="Times New Roman" w:eastAsia="Times New Roman" w:hAnsi="Times New Roman" w:cs="Times New Roman"/>
                <w:sz w:val="24"/>
                <w:szCs w:val="24"/>
                <w:lang w:eastAsia="ru-RU"/>
              </w:rPr>
              <w:t>в Реестре контрактов</w:t>
            </w:r>
            <w:r>
              <w:rPr>
                <w:rFonts w:ascii="Times New Roman" w:eastAsia="Times New Roman" w:hAnsi="Times New Roman" w:cs="Times New Roman"/>
                <w:sz w:val="24"/>
                <w:szCs w:val="24"/>
                <w:lang w:eastAsia="ru-RU"/>
              </w:rPr>
              <w:t>;</w:t>
            </w:r>
          </w:p>
        </w:tc>
        <w:tc>
          <w:tcPr>
            <w:tcW w:w="796" w:type="dxa"/>
            <w:vAlign w:val="center"/>
          </w:tcPr>
          <w:p w14:paraId="23AE86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6FB5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9919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5675B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928E9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18C46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D8B00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34E16607" w14:textId="77777777" w:rsidTr="00883A75">
        <w:trPr>
          <w:trHeight w:val="85"/>
        </w:trPr>
        <w:tc>
          <w:tcPr>
            <w:tcW w:w="754" w:type="dxa"/>
            <w:vMerge/>
          </w:tcPr>
          <w:p w14:paraId="13F1249D" w14:textId="77777777" w:rsidR="00920E0A" w:rsidRDefault="00920E0A" w:rsidP="00920E0A">
            <w:pPr>
              <w:jc w:val="center"/>
              <w:rPr>
                <w:rFonts w:ascii="Times New Roman" w:hAnsi="Times New Roman"/>
                <w:sz w:val="24"/>
                <w:szCs w:val="24"/>
              </w:rPr>
            </w:pPr>
          </w:p>
        </w:tc>
        <w:tc>
          <w:tcPr>
            <w:tcW w:w="695" w:type="dxa"/>
            <w:vAlign w:val="center"/>
          </w:tcPr>
          <w:p w14:paraId="251649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630592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7CAF46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00E2DF6"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FD24BD">
              <w:rPr>
                <w:rFonts w:ascii="Times New Roman" w:eastAsia="Times New Roman" w:hAnsi="Times New Roman" w:cs="Times New Roman"/>
                <w:sz w:val="24"/>
                <w:szCs w:val="24"/>
                <w:lang w:eastAsia="ru-RU"/>
              </w:rPr>
              <w:t>достоверность информации, содержащейся в реестровой записи организации в Реестре контрактов</w:t>
            </w:r>
            <w:r>
              <w:rPr>
                <w:rFonts w:ascii="Times New Roman" w:eastAsia="Times New Roman" w:hAnsi="Times New Roman" w:cs="Times New Roman"/>
                <w:sz w:val="24"/>
                <w:szCs w:val="24"/>
                <w:lang w:eastAsia="ru-RU"/>
              </w:rPr>
              <w:t>;</w:t>
            </w:r>
          </w:p>
        </w:tc>
        <w:tc>
          <w:tcPr>
            <w:tcW w:w="796" w:type="dxa"/>
            <w:vAlign w:val="center"/>
          </w:tcPr>
          <w:p w14:paraId="6B0638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8BE8C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3078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7F0C4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40791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54B1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9177B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C60372D" w14:textId="77777777" w:rsidTr="00AB4849">
        <w:trPr>
          <w:trHeight w:val="96"/>
        </w:trPr>
        <w:tc>
          <w:tcPr>
            <w:tcW w:w="754" w:type="dxa"/>
            <w:vMerge/>
          </w:tcPr>
          <w:p w14:paraId="4613F176" w14:textId="77777777" w:rsidR="00920E0A" w:rsidRDefault="00920E0A" w:rsidP="00920E0A">
            <w:pPr>
              <w:jc w:val="center"/>
              <w:rPr>
                <w:rFonts w:ascii="Times New Roman" w:hAnsi="Times New Roman"/>
                <w:sz w:val="24"/>
                <w:szCs w:val="24"/>
              </w:rPr>
            </w:pPr>
          </w:p>
        </w:tc>
        <w:tc>
          <w:tcPr>
            <w:tcW w:w="695" w:type="dxa"/>
            <w:vAlign w:val="center"/>
          </w:tcPr>
          <w:p w14:paraId="06230A52"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2</w:t>
            </w:r>
            <w:r w:rsidRPr="00D631B4">
              <w:rPr>
                <w:rFonts w:ascii="Times New Roman" w:hAnsi="Times New Roman" w:cs="Times New Roman"/>
                <w:sz w:val="24"/>
                <w:szCs w:val="24"/>
              </w:rPr>
              <w:t>.1</w:t>
            </w:r>
          </w:p>
        </w:tc>
        <w:tc>
          <w:tcPr>
            <w:tcW w:w="696" w:type="dxa"/>
            <w:gridSpan w:val="2"/>
            <w:vAlign w:val="center"/>
          </w:tcPr>
          <w:p w14:paraId="094FA61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FA3599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8B17151"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несвоевременность направления организациям </w:t>
            </w:r>
            <w:r w:rsidRPr="000C2BAE">
              <w:rPr>
                <w:rFonts w:ascii="Times New Roman" w:hAnsi="Times New Roman" w:cs="Times New Roman"/>
                <w:sz w:val="24"/>
                <w:szCs w:val="24"/>
              </w:rPr>
              <w:t>выписки 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r>
              <w:rPr>
                <w:rFonts w:ascii="Times New Roman" w:eastAsia="Times New Roman" w:hAnsi="Times New Roman" w:cs="Times New Roman"/>
                <w:sz w:val="24"/>
                <w:szCs w:val="24"/>
                <w:lang w:eastAsia="ru-RU"/>
              </w:rPr>
              <w:t>, с указанием присвоенного уникального номера реестровой записи;</w:t>
            </w:r>
          </w:p>
        </w:tc>
        <w:tc>
          <w:tcPr>
            <w:tcW w:w="796" w:type="dxa"/>
            <w:vAlign w:val="center"/>
          </w:tcPr>
          <w:p w14:paraId="5A54FA6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163F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9A1F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4B523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30B1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28FD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EA00803" w14:textId="77777777" w:rsidR="00920E0A" w:rsidRDefault="00920E0A" w:rsidP="00920E0A">
            <w:pPr>
              <w:jc w:val="center"/>
            </w:pPr>
            <w:r>
              <w:rPr>
                <w:rFonts w:ascii="Times New Roman" w:hAnsi="Times New Roman" w:cs="Times New Roman"/>
                <w:sz w:val="24"/>
                <w:szCs w:val="24"/>
              </w:rPr>
              <w:t>значимый</w:t>
            </w:r>
          </w:p>
        </w:tc>
      </w:tr>
      <w:tr w:rsidR="00920E0A" w14:paraId="60EED10B" w14:textId="77777777" w:rsidTr="00AB4849">
        <w:trPr>
          <w:trHeight w:val="96"/>
        </w:trPr>
        <w:tc>
          <w:tcPr>
            <w:tcW w:w="754" w:type="dxa"/>
            <w:vMerge/>
          </w:tcPr>
          <w:p w14:paraId="22319C41" w14:textId="77777777" w:rsidR="00920E0A" w:rsidRDefault="00920E0A" w:rsidP="00920E0A">
            <w:pPr>
              <w:jc w:val="center"/>
              <w:rPr>
                <w:rFonts w:ascii="Times New Roman" w:hAnsi="Times New Roman"/>
                <w:sz w:val="24"/>
                <w:szCs w:val="24"/>
              </w:rPr>
            </w:pPr>
          </w:p>
        </w:tc>
        <w:tc>
          <w:tcPr>
            <w:tcW w:w="695" w:type="dxa"/>
            <w:vAlign w:val="center"/>
          </w:tcPr>
          <w:p w14:paraId="64443A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28839A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BC484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D0B9489" w14:textId="77777777" w:rsidR="00920E0A" w:rsidRDefault="00920E0A" w:rsidP="00920E0A">
            <w:pPr>
              <w:jc w:val="both"/>
              <w:rPr>
                <w:rFonts w:ascii="Times New Roman" w:eastAsia="Times New Roman" w:hAnsi="Times New Roman" w:cs="Times New Roman"/>
                <w:sz w:val="24"/>
                <w:szCs w:val="24"/>
                <w:lang w:eastAsia="ru-RU"/>
              </w:rPr>
            </w:pPr>
            <w:r w:rsidRPr="00A33A6E">
              <w:rPr>
                <w:rFonts w:ascii="Times New Roman" w:eastAsia="Times New Roman" w:hAnsi="Times New Roman" w:cs="Times New Roman"/>
                <w:sz w:val="24"/>
                <w:szCs w:val="24"/>
                <w:lang w:eastAsia="ru-RU"/>
              </w:rPr>
              <w:t xml:space="preserve">несвоевременность направления поставщикам (подрядчикам, исполнителям) выписки из реестра контрактов, содержащего сведения, составляющие государственную тайну, </w:t>
            </w:r>
            <w:r>
              <w:rPr>
                <w:rFonts w:ascii="Times New Roman" w:eastAsia="Times New Roman" w:hAnsi="Times New Roman" w:cs="Times New Roman"/>
                <w:sz w:val="24"/>
                <w:szCs w:val="24"/>
                <w:lang w:eastAsia="ru-RU"/>
              </w:rPr>
              <w:br/>
            </w:r>
            <w:r w:rsidRPr="00A33A6E">
              <w:rPr>
                <w:rFonts w:ascii="Times New Roman" w:eastAsia="Times New Roman" w:hAnsi="Times New Roman" w:cs="Times New Roman"/>
                <w:sz w:val="24"/>
                <w:szCs w:val="24"/>
                <w:lang w:eastAsia="ru-RU"/>
              </w:rPr>
              <w:t xml:space="preserve">о включенных в такой реестр сведениях </w:t>
            </w:r>
            <w:r>
              <w:rPr>
                <w:rFonts w:ascii="Times New Roman" w:eastAsia="Times New Roman" w:hAnsi="Times New Roman" w:cs="Times New Roman"/>
                <w:sz w:val="24"/>
                <w:szCs w:val="24"/>
                <w:lang w:eastAsia="ru-RU"/>
              </w:rPr>
              <w:br/>
            </w:r>
            <w:r w:rsidRPr="00A33A6E">
              <w:rPr>
                <w:rFonts w:ascii="Times New Roman" w:eastAsia="Times New Roman" w:hAnsi="Times New Roman" w:cs="Times New Roman"/>
                <w:sz w:val="24"/>
                <w:szCs w:val="24"/>
                <w:lang w:eastAsia="ru-RU"/>
              </w:rPr>
              <w:t>в отношении контракта, исполненного поставщиком (подрядчиком, исполнителем);</w:t>
            </w:r>
          </w:p>
        </w:tc>
        <w:tc>
          <w:tcPr>
            <w:tcW w:w="796" w:type="dxa"/>
            <w:vAlign w:val="center"/>
          </w:tcPr>
          <w:p w14:paraId="604E18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F003A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6D5CC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30173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9AB58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744B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7858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2D019BE6" w14:textId="77777777" w:rsidTr="00AB4849">
        <w:trPr>
          <w:trHeight w:val="126"/>
        </w:trPr>
        <w:tc>
          <w:tcPr>
            <w:tcW w:w="754" w:type="dxa"/>
            <w:vMerge/>
          </w:tcPr>
          <w:p w14:paraId="44D677ED" w14:textId="77777777" w:rsidR="00920E0A" w:rsidRDefault="00920E0A" w:rsidP="00920E0A">
            <w:pPr>
              <w:jc w:val="center"/>
              <w:rPr>
                <w:rFonts w:ascii="Times New Roman" w:hAnsi="Times New Roman"/>
                <w:sz w:val="24"/>
                <w:szCs w:val="24"/>
              </w:rPr>
            </w:pPr>
          </w:p>
        </w:tc>
        <w:tc>
          <w:tcPr>
            <w:tcW w:w="695" w:type="dxa"/>
            <w:vAlign w:val="center"/>
          </w:tcPr>
          <w:p w14:paraId="72C38C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52E936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7E4E9D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03ECA5E5"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407F12">
              <w:rPr>
                <w:rFonts w:ascii="Times New Roman" w:eastAsia="Times New Roman" w:hAnsi="Times New Roman" w:cs="Times New Roman"/>
                <w:sz w:val="24"/>
                <w:szCs w:val="24"/>
                <w:lang w:eastAsia="ru-RU"/>
              </w:rPr>
              <w:t xml:space="preserve">обоснованность отказа </w:t>
            </w:r>
            <w:r>
              <w:rPr>
                <w:rFonts w:ascii="Times New Roman" w:eastAsia="Times New Roman" w:hAnsi="Times New Roman" w:cs="Times New Roman"/>
                <w:sz w:val="24"/>
                <w:szCs w:val="24"/>
                <w:lang w:eastAsia="ru-RU"/>
              </w:rPr>
              <w:t>в</w:t>
            </w:r>
            <w:r w:rsidRPr="00407F12">
              <w:rPr>
                <w:rFonts w:ascii="Times New Roman" w:eastAsia="Times New Roman" w:hAnsi="Times New Roman" w:cs="Times New Roman"/>
                <w:sz w:val="24"/>
                <w:szCs w:val="24"/>
                <w:lang w:eastAsia="ru-RU"/>
              </w:rPr>
              <w:t>о включении (обновлении) информации в Реестр контрактов</w:t>
            </w:r>
            <w:r>
              <w:rPr>
                <w:rFonts w:ascii="Times New Roman" w:eastAsia="Times New Roman" w:hAnsi="Times New Roman" w:cs="Times New Roman"/>
                <w:sz w:val="24"/>
                <w:szCs w:val="24"/>
                <w:lang w:eastAsia="ru-RU"/>
              </w:rPr>
              <w:t>;</w:t>
            </w:r>
          </w:p>
        </w:tc>
        <w:tc>
          <w:tcPr>
            <w:tcW w:w="796" w:type="dxa"/>
            <w:vAlign w:val="center"/>
          </w:tcPr>
          <w:p w14:paraId="28A4F7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AAF0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CDF4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33AE3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5497F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B432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EFFF909" w14:textId="77777777" w:rsidR="00920E0A" w:rsidRDefault="00920E0A" w:rsidP="00920E0A">
            <w:pPr>
              <w:jc w:val="center"/>
              <w:rPr>
                <w:rFonts w:ascii="Times New Roman" w:hAnsi="Times New Roman" w:cs="Times New Roman"/>
                <w:sz w:val="24"/>
                <w:szCs w:val="24"/>
              </w:rPr>
            </w:pPr>
            <w:r w:rsidRPr="00407F12">
              <w:rPr>
                <w:rFonts w:ascii="Times New Roman" w:hAnsi="Times New Roman" w:cs="Times New Roman"/>
                <w:sz w:val="24"/>
                <w:szCs w:val="24"/>
              </w:rPr>
              <w:t>значимый</w:t>
            </w:r>
          </w:p>
        </w:tc>
      </w:tr>
      <w:tr w:rsidR="00920E0A" w14:paraId="3AE3C852" w14:textId="77777777" w:rsidTr="009A44DA">
        <w:trPr>
          <w:trHeight w:val="121"/>
        </w:trPr>
        <w:tc>
          <w:tcPr>
            <w:tcW w:w="754" w:type="dxa"/>
            <w:vMerge/>
          </w:tcPr>
          <w:p w14:paraId="31C680ED" w14:textId="77777777" w:rsidR="00920E0A" w:rsidRDefault="00920E0A" w:rsidP="00920E0A">
            <w:pPr>
              <w:jc w:val="center"/>
              <w:rPr>
                <w:rFonts w:ascii="Times New Roman" w:hAnsi="Times New Roman" w:cs="Times New Roman"/>
                <w:sz w:val="24"/>
                <w:szCs w:val="24"/>
              </w:rPr>
            </w:pPr>
          </w:p>
        </w:tc>
        <w:tc>
          <w:tcPr>
            <w:tcW w:w="695" w:type="dxa"/>
            <w:vAlign w:val="center"/>
          </w:tcPr>
          <w:p w14:paraId="274CCAAF"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2</w:t>
            </w:r>
            <w:r w:rsidRPr="00D631B4">
              <w:rPr>
                <w:rFonts w:ascii="Times New Roman" w:hAnsi="Times New Roman" w:cs="Times New Roman"/>
                <w:sz w:val="24"/>
                <w:szCs w:val="24"/>
              </w:rPr>
              <w:t>.1</w:t>
            </w:r>
          </w:p>
        </w:tc>
        <w:tc>
          <w:tcPr>
            <w:tcW w:w="696" w:type="dxa"/>
            <w:gridSpan w:val="2"/>
            <w:vAlign w:val="center"/>
          </w:tcPr>
          <w:p w14:paraId="480853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268B0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05448D2E" w14:textId="77777777" w:rsidR="00920E0A" w:rsidRPr="00D05418" w:rsidRDefault="00920E0A" w:rsidP="00920E0A">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несвоевременность направления организациям протоколов, содержащих перечень выявленных несоответствий и (или) основания, по которым сведения не включаются в Реестр контрактов;</w:t>
            </w:r>
          </w:p>
        </w:tc>
        <w:tc>
          <w:tcPr>
            <w:tcW w:w="796" w:type="dxa"/>
            <w:vAlign w:val="center"/>
          </w:tcPr>
          <w:p w14:paraId="31E8D9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CF898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F4E9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9A764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5B427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B696D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68C2E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469AC35" w14:textId="77777777" w:rsidTr="00DF290F">
        <w:trPr>
          <w:trHeight w:val="1963"/>
        </w:trPr>
        <w:tc>
          <w:tcPr>
            <w:tcW w:w="754" w:type="dxa"/>
            <w:vMerge/>
          </w:tcPr>
          <w:p w14:paraId="4F88C27C" w14:textId="77777777" w:rsidR="00920E0A" w:rsidRDefault="00920E0A" w:rsidP="00920E0A">
            <w:pPr>
              <w:jc w:val="center"/>
              <w:rPr>
                <w:rFonts w:ascii="Times New Roman" w:hAnsi="Times New Roman" w:cs="Times New Roman"/>
                <w:sz w:val="24"/>
                <w:szCs w:val="24"/>
              </w:rPr>
            </w:pPr>
          </w:p>
        </w:tc>
        <w:tc>
          <w:tcPr>
            <w:tcW w:w="695" w:type="dxa"/>
            <w:vAlign w:val="center"/>
          </w:tcPr>
          <w:p w14:paraId="4C9A00F0"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2</w:t>
            </w:r>
            <w:r w:rsidRPr="00D631B4">
              <w:rPr>
                <w:rFonts w:ascii="Times New Roman" w:hAnsi="Times New Roman" w:cs="Times New Roman"/>
                <w:sz w:val="24"/>
                <w:szCs w:val="24"/>
              </w:rPr>
              <w:t>.1</w:t>
            </w:r>
          </w:p>
        </w:tc>
        <w:tc>
          <w:tcPr>
            <w:tcW w:w="696" w:type="dxa"/>
            <w:gridSpan w:val="2"/>
            <w:vAlign w:val="center"/>
          </w:tcPr>
          <w:p w14:paraId="4B22D4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243C5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4CE9B11F" w14:textId="568ADAEF"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XI</w:t>
            </w:r>
            <w:r>
              <w:rPr>
                <w:rFonts w:ascii="Times New Roman" w:eastAsia="Times New Roman" w:hAnsi="Times New Roman" w:cs="Times New Roman"/>
                <w:bCs/>
                <w:sz w:val="24"/>
                <w:szCs w:val="24"/>
                <w:lang w:eastAsia="ru-RU"/>
              </w:rPr>
              <w:t>I.1</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Ведение федеральных реестров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 нормативно-справочной информации,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открытие, переоформление и закрытие лицевых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счетов, открытие, изменение и закрытие казначейских счетов»</w:t>
            </w:r>
            <w:r>
              <w:rPr>
                <w:rFonts w:ascii="Times New Roman" w:hAnsi="Times New Roman" w:cs="Times New Roman"/>
                <w:sz w:val="24"/>
                <w:szCs w:val="24"/>
              </w:rPr>
              <w:t xml:space="preserve"> (далее</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 xml:space="preserve">направление деятельности </w:t>
            </w:r>
            <w:r>
              <w:rPr>
                <w:rFonts w:ascii="Times New Roman" w:hAnsi="Times New Roman" w:cs="Times New Roman"/>
                <w:sz w:val="24"/>
                <w:szCs w:val="24"/>
                <w:lang w:val="en-US"/>
              </w:rPr>
              <w:t>XI</w:t>
            </w:r>
            <w:r>
              <w:rPr>
                <w:rFonts w:ascii="Times New Roman" w:hAnsi="Times New Roman" w:cs="Times New Roman"/>
                <w:bCs/>
                <w:sz w:val="24"/>
                <w:szCs w:val="24"/>
              </w:rPr>
              <w:t>I.1)</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3C3CD2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46328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0727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C9629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7BCE85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2B17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444D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D9A394B" w14:textId="77777777" w:rsidTr="002943F9">
        <w:trPr>
          <w:trHeight w:val="389"/>
        </w:trPr>
        <w:tc>
          <w:tcPr>
            <w:tcW w:w="754" w:type="dxa"/>
            <w:vMerge w:val="restart"/>
          </w:tcPr>
          <w:p w14:paraId="550034F6"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443" w:type="dxa"/>
            <w:gridSpan w:val="12"/>
            <w:vAlign w:val="center"/>
          </w:tcPr>
          <w:p w14:paraId="03FCA031" w14:textId="77777777" w:rsidR="00920E0A" w:rsidRDefault="00920E0A" w:rsidP="00920E0A">
            <w:r>
              <w:rPr>
                <w:rFonts w:ascii="Times New Roman" w:hAnsi="Times New Roman" w:cs="Times New Roman"/>
                <w:sz w:val="24"/>
                <w:szCs w:val="24"/>
              </w:rPr>
              <w:t>В</w:t>
            </w:r>
            <w:r>
              <w:rPr>
                <w:rFonts w:ascii="Times New Roman" w:eastAsia="Times New Roman" w:hAnsi="Times New Roman" w:cs="Times New Roman"/>
                <w:sz w:val="24"/>
                <w:szCs w:val="24"/>
                <w:lang w:eastAsia="ru-RU"/>
              </w:rPr>
              <w:t>едение Закрытого реестра независимых гарантий:</w:t>
            </w:r>
          </w:p>
        </w:tc>
      </w:tr>
      <w:tr w:rsidR="00920E0A" w14:paraId="3C243562" w14:textId="77777777" w:rsidTr="00D91671">
        <w:trPr>
          <w:trHeight w:val="109"/>
        </w:trPr>
        <w:tc>
          <w:tcPr>
            <w:tcW w:w="754" w:type="dxa"/>
            <w:vMerge/>
          </w:tcPr>
          <w:p w14:paraId="70949C47" w14:textId="77777777" w:rsidR="00920E0A" w:rsidRDefault="00920E0A" w:rsidP="00920E0A">
            <w:pPr>
              <w:jc w:val="center"/>
              <w:rPr>
                <w:rFonts w:ascii="Times New Roman" w:hAnsi="Times New Roman"/>
                <w:sz w:val="24"/>
                <w:szCs w:val="24"/>
              </w:rPr>
            </w:pPr>
          </w:p>
        </w:tc>
        <w:tc>
          <w:tcPr>
            <w:tcW w:w="695" w:type="dxa"/>
            <w:vAlign w:val="center"/>
          </w:tcPr>
          <w:p w14:paraId="103C4C2D"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744321E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E7886A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0D30965" w14:textId="77777777" w:rsidR="00920E0A" w:rsidRDefault="00920E0A" w:rsidP="00920E0A">
            <w:pPr>
              <w:autoSpaceDE w:val="0"/>
              <w:autoSpaceDN w:val="0"/>
              <w:adjustRightInd w:val="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несвоевременность осуществления проверки наличия информации, подлежащей включению в Закрытый реестр независимых гарантий, предусмотренной пунктом 4 Правил формирования и ведения Закрытого реестра независимых гарантий, утвержденных постановлением Правительства Российской Федерации от 8 ноября 2013 г. № 1005, и ее соответствия требованиям, установленным </w:t>
            </w:r>
            <w:r w:rsidRPr="000E2BFD">
              <w:rPr>
                <w:rFonts w:ascii="Times New Roman" w:eastAsia="Times New Roman" w:hAnsi="Times New Roman" w:cs="Times New Roman"/>
                <w:sz w:val="24"/>
                <w:szCs w:val="24"/>
                <w:lang w:eastAsia="ru-RU"/>
              </w:rPr>
              <w:t xml:space="preserve">Порядком формирования и </w:t>
            </w:r>
            <w:hyperlink r:id="rId9" w:history="1">
              <w:r w:rsidRPr="000E2BFD">
                <w:rPr>
                  <w:rFonts w:ascii="Times New Roman" w:eastAsia="Times New Roman" w:hAnsi="Times New Roman" w:cs="Times New Roman"/>
                  <w:sz w:val="24"/>
                  <w:szCs w:val="24"/>
                  <w:lang w:eastAsia="ru-RU"/>
                </w:rPr>
                <w:t>направления</w:t>
              </w:r>
            </w:hyperlink>
            <w:r w:rsidRPr="000E2BFD">
              <w:rPr>
                <w:rFonts w:ascii="Times New Roman" w:eastAsia="Times New Roman" w:hAnsi="Times New Roman" w:cs="Times New Roman"/>
                <w:sz w:val="24"/>
                <w:szCs w:val="24"/>
                <w:lang w:eastAsia="ru-RU"/>
              </w:rPr>
              <w:t xml:space="preserve"> гарантом информации, подлежащей включению в закрытый реестр независимых гарантий, в том числе порядок удостоверения права подписи лиц, направляющих информацию, и направления Федеральным казначейством выписок из закрытого реестра независимых гарантий и протоколов о выявленных несоответствиях информации, подлежащей включению в </w:t>
            </w:r>
            <w:r w:rsidRPr="000E2BFD">
              <w:rPr>
                <w:rFonts w:ascii="Times New Roman" w:eastAsia="Times New Roman" w:hAnsi="Times New Roman" w:cs="Times New Roman"/>
                <w:sz w:val="24"/>
                <w:szCs w:val="24"/>
                <w:lang w:eastAsia="ru-RU"/>
              </w:rPr>
              <w:lastRenderedPageBreak/>
              <w:t xml:space="preserve">закрытый реестр независимых гарантий утвержденным приказом Минфина России </w:t>
            </w:r>
            <w:r>
              <w:rPr>
                <w:rFonts w:ascii="Times New Roman" w:eastAsia="Times New Roman" w:hAnsi="Times New Roman" w:cs="Times New Roman"/>
                <w:sz w:val="24"/>
                <w:szCs w:val="24"/>
                <w:lang w:eastAsia="ru-RU"/>
              </w:rPr>
              <w:br/>
            </w:r>
            <w:r w:rsidRPr="000E2BFD">
              <w:rPr>
                <w:rFonts w:ascii="Times New Roman" w:eastAsia="Times New Roman" w:hAnsi="Times New Roman" w:cs="Times New Roman"/>
                <w:sz w:val="24"/>
                <w:szCs w:val="24"/>
                <w:lang w:eastAsia="ru-RU"/>
              </w:rPr>
              <w:t>от 24 декабря 2021 г. № 226н;</w:t>
            </w:r>
          </w:p>
        </w:tc>
        <w:tc>
          <w:tcPr>
            <w:tcW w:w="796" w:type="dxa"/>
            <w:vAlign w:val="center"/>
          </w:tcPr>
          <w:p w14:paraId="3B1C0E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3E70C7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7A76C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CEC76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7F43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417F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BC7D6A" w14:textId="77777777" w:rsidR="00920E0A" w:rsidRDefault="00920E0A" w:rsidP="00920E0A">
            <w:pPr>
              <w:jc w:val="center"/>
            </w:pPr>
            <w:r>
              <w:rPr>
                <w:rFonts w:ascii="Times New Roman" w:hAnsi="Times New Roman" w:cs="Times New Roman"/>
                <w:sz w:val="24"/>
                <w:szCs w:val="24"/>
              </w:rPr>
              <w:t>значимый</w:t>
            </w:r>
          </w:p>
        </w:tc>
      </w:tr>
      <w:tr w:rsidR="00920E0A" w14:paraId="5D7F8B1D" w14:textId="77777777" w:rsidTr="002943F9">
        <w:trPr>
          <w:trHeight w:val="983"/>
        </w:trPr>
        <w:tc>
          <w:tcPr>
            <w:tcW w:w="754" w:type="dxa"/>
            <w:vMerge/>
          </w:tcPr>
          <w:p w14:paraId="5420BD54" w14:textId="77777777" w:rsidR="00920E0A" w:rsidRDefault="00920E0A" w:rsidP="00920E0A">
            <w:pPr>
              <w:jc w:val="center"/>
              <w:rPr>
                <w:rFonts w:ascii="Times New Roman" w:hAnsi="Times New Roman"/>
                <w:sz w:val="24"/>
                <w:szCs w:val="24"/>
              </w:rPr>
            </w:pPr>
          </w:p>
        </w:tc>
        <w:tc>
          <w:tcPr>
            <w:tcW w:w="695" w:type="dxa"/>
            <w:vAlign w:val="center"/>
          </w:tcPr>
          <w:p w14:paraId="070C195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sidRPr="00B55D5C">
              <w:rPr>
                <w:rFonts w:ascii="Times New Roman" w:hAnsi="Times New Roman" w:cs="Times New Roman"/>
                <w:sz w:val="24"/>
                <w:szCs w:val="24"/>
              </w:rPr>
              <w:t>2</w:t>
            </w:r>
            <w:r>
              <w:rPr>
                <w:rFonts w:ascii="Times New Roman" w:hAnsi="Times New Roman" w:cs="Times New Roman"/>
                <w:sz w:val="24"/>
                <w:szCs w:val="24"/>
              </w:rPr>
              <w:t>.1</w:t>
            </w:r>
          </w:p>
        </w:tc>
        <w:tc>
          <w:tcPr>
            <w:tcW w:w="696" w:type="dxa"/>
            <w:gridSpan w:val="2"/>
            <w:vAlign w:val="center"/>
          </w:tcPr>
          <w:p w14:paraId="763589B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EF1A45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739D275"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присвоения уникального номера реестровой записи в Закрытом реестре независимых гарантий;</w:t>
            </w:r>
          </w:p>
        </w:tc>
        <w:tc>
          <w:tcPr>
            <w:tcW w:w="796" w:type="dxa"/>
            <w:vAlign w:val="center"/>
          </w:tcPr>
          <w:p w14:paraId="204B7E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B518C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752C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42E7E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6B598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B8C1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DDA5F1D" w14:textId="77777777" w:rsidR="00920E0A" w:rsidRDefault="00920E0A" w:rsidP="00920E0A">
            <w:pPr>
              <w:jc w:val="center"/>
            </w:pPr>
            <w:r>
              <w:rPr>
                <w:rFonts w:ascii="Times New Roman" w:hAnsi="Times New Roman" w:cs="Times New Roman"/>
                <w:sz w:val="24"/>
                <w:szCs w:val="24"/>
              </w:rPr>
              <w:t>значимый</w:t>
            </w:r>
          </w:p>
        </w:tc>
      </w:tr>
      <w:tr w:rsidR="00920E0A" w14:paraId="2664891F" w14:textId="77777777" w:rsidTr="002943F9">
        <w:trPr>
          <w:trHeight w:val="969"/>
        </w:trPr>
        <w:tc>
          <w:tcPr>
            <w:tcW w:w="754" w:type="dxa"/>
            <w:vMerge/>
          </w:tcPr>
          <w:p w14:paraId="0108BE7E" w14:textId="77777777" w:rsidR="00920E0A" w:rsidRDefault="00920E0A" w:rsidP="00920E0A">
            <w:pPr>
              <w:jc w:val="center"/>
              <w:rPr>
                <w:rFonts w:ascii="Times New Roman" w:hAnsi="Times New Roman"/>
                <w:sz w:val="24"/>
                <w:szCs w:val="24"/>
              </w:rPr>
            </w:pPr>
          </w:p>
        </w:tc>
        <w:tc>
          <w:tcPr>
            <w:tcW w:w="695" w:type="dxa"/>
            <w:vAlign w:val="center"/>
          </w:tcPr>
          <w:p w14:paraId="47808AEA"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295E141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936916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D75C3DC"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направления гаранту выписки из Закрытого реестра независимых гарантий;</w:t>
            </w:r>
          </w:p>
        </w:tc>
        <w:tc>
          <w:tcPr>
            <w:tcW w:w="796" w:type="dxa"/>
            <w:vAlign w:val="center"/>
          </w:tcPr>
          <w:p w14:paraId="09E7B0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75A4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3B47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12A65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2758F7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0D3C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DD2ADDB" w14:textId="77777777" w:rsidR="00920E0A" w:rsidRDefault="00920E0A" w:rsidP="00920E0A">
            <w:pPr>
              <w:jc w:val="center"/>
            </w:pPr>
            <w:r>
              <w:rPr>
                <w:rFonts w:ascii="Times New Roman" w:hAnsi="Times New Roman" w:cs="Times New Roman"/>
                <w:sz w:val="24"/>
                <w:szCs w:val="24"/>
              </w:rPr>
              <w:t>значимый</w:t>
            </w:r>
          </w:p>
        </w:tc>
      </w:tr>
      <w:tr w:rsidR="00920E0A" w14:paraId="1654EB83" w14:textId="77777777" w:rsidTr="00DF290F">
        <w:trPr>
          <w:trHeight w:val="993"/>
        </w:trPr>
        <w:tc>
          <w:tcPr>
            <w:tcW w:w="754" w:type="dxa"/>
            <w:vMerge/>
          </w:tcPr>
          <w:p w14:paraId="79ED2693" w14:textId="77777777" w:rsidR="00920E0A" w:rsidRDefault="00920E0A" w:rsidP="00920E0A">
            <w:pPr>
              <w:jc w:val="center"/>
              <w:rPr>
                <w:rFonts w:ascii="Times New Roman" w:hAnsi="Times New Roman" w:cs="Times New Roman"/>
                <w:sz w:val="24"/>
                <w:szCs w:val="24"/>
              </w:rPr>
            </w:pPr>
          </w:p>
        </w:tc>
        <w:tc>
          <w:tcPr>
            <w:tcW w:w="695" w:type="dxa"/>
            <w:vAlign w:val="center"/>
          </w:tcPr>
          <w:p w14:paraId="19EDDE1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556D3E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AFE70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E23E68A"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необоснованность отказа во включении информации в Закрытый реестр независимых гарантий;</w:t>
            </w:r>
          </w:p>
        </w:tc>
        <w:tc>
          <w:tcPr>
            <w:tcW w:w="796" w:type="dxa"/>
            <w:vAlign w:val="center"/>
          </w:tcPr>
          <w:p w14:paraId="72501F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6E611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4AA5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1CBBC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03BB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A4E3B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64529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6C4E166" w14:textId="77777777" w:rsidTr="002943F9">
        <w:trPr>
          <w:trHeight w:val="1848"/>
        </w:trPr>
        <w:tc>
          <w:tcPr>
            <w:tcW w:w="754" w:type="dxa"/>
            <w:vMerge/>
          </w:tcPr>
          <w:p w14:paraId="52DBD149" w14:textId="77777777" w:rsidR="00920E0A" w:rsidRDefault="00920E0A" w:rsidP="00920E0A"/>
        </w:tc>
        <w:tc>
          <w:tcPr>
            <w:tcW w:w="695" w:type="dxa"/>
            <w:vAlign w:val="center"/>
          </w:tcPr>
          <w:p w14:paraId="55F8CF6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4539CC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56A37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6CD417C" w14:textId="77777777" w:rsidR="00920E0A" w:rsidRDefault="00920E0A" w:rsidP="00920E0A">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несвоевременность направления гаранту протокола, содержащего сведения о выявленных несоответствиях, а также возврата гаранту поступившей информации, подлежащей включению в Закрытый реестр независимых гарантий;</w:t>
            </w:r>
          </w:p>
        </w:tc>
        <w:tc>
          <w:tcPr>
            <w:tcW w:w="796" w:type="dxa"/>
            <w:vAlign w:val="center"/>
          </w:tcPr>
          <w:p w14:paraId="6B561241"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0072A24"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E8A1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0975024"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7EA4447"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14A3169"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65645EA" w14:textId="77777777" w:rsidR="00920E0A" w:rsidRDefault="00920E0A" w:rsidP="00920E0A">
            <w:pPr>
              <w:jc w:val="center"/>
            </w:pPr>
            <w:r>
              <w:rPr>
                <w:rFonts w:ascii="Times New Roman" w:hAnsi="Times New Roman" w:cs="Times New Roman"/>
                <w:sz w:val="24"/>
                <w:szCs w:val="24"/>
              </w:rPr>
              <w:t>значимый</w:t>
            </w:r>
          </w:p>
        </w:tc>
      </w:tr>
      <w:tr w:rsidR="00920E0A" w14:paraId="43D95C68" w14:textId="77777777" w:rsidTr="002943F9">
        <w:trPr>
          <w:trHeight w:val="967"/>
        </w:trPr>
        <w:tc>
          <w:tcPr>
            <w:tcW w:w="754" w:type="dxa"/>
            <w:vMerge/>
          </w:tcPr>
          <w:p w14:paraId="3A07D328" w14:textId="77777777" w:rsidR="00920E0A" w:rsidRDefault="00920E0A" w:rsidP="00920E0A"/>
        </w:tc>
        <w:tc>
          <w:tcPr>
            <w:tcW w:w="695" w:type="dxa"/>
            <w:vAlign w:val="center"/>
          </w:tcPr>
          <w:p w14:paraId="593C7BD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006817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45140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2C2836EE" w14:textId="77777777" w:rsidR="00920E0A" w:rsidRDefault="00920E0A" w:rsidP="00920E0A">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недостоверность информации, содержащейся в реестровой записи Закрытого реестра независимых гарантий;</w:t>
            </w:r>
          </w:p>
        </w:tc>
        <w:tc>
          <w:tcPr>
            <w:tcW w:w="796" w:type="dxa"/>
            <w:vAlign w:val="center"/>
          </w:tcPr>
          <w:p w14:paraId="1DD0084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DB4285"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93CC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F1058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1295D85"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F591C2"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9E57C2C" w14:textId="77777777" w:rsidR="00920E0A" w:rsidRDefault="00920E0A" w:rsidP="00920E0A">
            <w:pPr>
              <w:jc w:val="center"/>
            </w:pPr>
            <w:r>
              <w:rPr>
                <w:rFonts w:ascii="Times New Roman" w:hAnsi="Times New Roman" w:cs="Times New Roman"/>
                <w:sz w:val="24"/>
                <w:szCs w:val="24"/>
              </w:rPr>
              <w:t>значимый</w:t>
            </w:r>
          </w:p>
        </w:tc>
      </w:tr>
      <w:tr w:rsidR="00920E0A" w14:paraId="00294B60" w14:textId="77777777" w:rsidTr="002943F9">
        <w:trPr>
          <w:trHeight w:val="698"/>
        </w:trPr>
        <w:tc>
          <w:tcPr>
            <w:tcW w:w="754" w:type="dxa"/>
            <w:vMerge/>
          </w:tcPr>
          <w:p w14:paraId="04BAD302" w14:textId="77777777" w:rsidR="00920E0A" w:rsidRDefault="00920E0A" w:rsidP="00920E0A"/>
        </w:tc>
        <w:tc>
          <w:tcPr>
            <w:tcW w:w="695" w:type="dxa"/>
            <w:vAlign w:val="center"/>
          </w:tcPr>
          <w:p w14:paraId="0E3DA34F"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6DAECE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62CB6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C5DD525" w14:textId="77777777" w:rsidR="00920E0A" w:rsidRDefault="00920E0A" w:rsidP="00920E0A">
            <w:pPr>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eastAsia="Times New Roman" w:hAnsi="Times New Roman" w:cs="Times New Roman"/>
                <w:bCs/>
                <w:sz w:val="24"/>
                <w:szCs w:val="24"/>
                <w:lang w:eastAsia="ru-RU"/>
              </w:rPr>
              <w:t>I</w:t>
            </w:r>
            <w:r>
              <w:rPr>
                <w:rFonts w:ascii="Times New Roman" w:eastAsia="Times New Roman" w:hAnsi="Times New Roman" w:cs="Times New Roman"/>
                <w:bCs/>
                <w:sz w:val="24"/>
                <w:szCs w:val="24"/>
                <w:lang w:val="en-US" w:eastAsia="ru-RU"/>
              </w:rPr>
              <w:t>I</w:t>
            </w:r>
            <w:r>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16C6DC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12C2E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8CBE4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109A80A"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8061A0"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2DF05F"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F6B3DA8" w14:textId="77777777" w:rsidR="00920E0A" w:rsidRDefault="00920E0A" w:rsidP="00920E0A">
            <w:pPr>
              <w:jc w:val="center"/>
              <w:rPr>
                <w:rFonts w:ascii="Times New Roman" w:hAnsi="Times New Roman" w:cs="Times New Roman"/>
                <w:snapToGrid w:val="0"/>
                <w:sz w:val="24"/>
                <w:szCs w:val="24"/>
              </w:rPr>
            </w:pPr>
            <w:r>
              <w:rPr>
                <w:rFonts w:ascii="Times New Roman" w:hAnsi="Times New Roman" w:cs="Times New Roman"/>
                <w:sz w:val="24"/>
                <w:szCs w:val="24"/>
              </w:rPr>
              <w:t>низкий</w:t>
            </w:r>
          </w:p>
        </w:tc>
      </w:tr>
      <w:tr w:rsidR="00920E0A" w14:paraId="04223F8B" w14:textId="77777777" w:rsidTr="005737A9">
        <w:trPr>
          <w:trHeight w:val="445"/>
        </w:trPr>
        <w:tc>
          <w:tcPr>
            <w:tcW w:w="754" w:type="dxa"/>
            <w:vMerge w:val="restart"/>
          </w:tcPr>
          <w:p w14:paraId="4B3D405F" w14:textId="77777777" w:rsidR="00920E0A" w:rsidRPr="0043097D"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443" w:type="dxa"/>
            <w:gridSpan w:val="12"/>
            <w:vAlign w:val="center"/>
          </w:tcPr>
          <w:p w14:paraId="07DB5395" w14:textId="3F8BC858"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eastAsia="Times New Roman" w:hAnsi="Times New Roman" w:cs="Times New Roman"/>
                <w:sz w:val="24"/>
                <w:szCs w:val="24"/>
                <w:lang w:eastAsia="ru-RU"/>
              </w:rPr>
              <w:t xml:space="preserve">едение Реестра соглашений (договоров) о предоставлении </w:t>
            </w:r>
            <w:r w:rsidRPr="00386B00">
              <w:rPr>
                <w:rFonts w:ascii="Times New Roman" w:eastAsia="Times New Roman" w:hAnsi="Times New Roman" w:cs="Times New Roman"/>
                <w:sz w:val="24"/>
                <w:szCs w:val="24"/>
                <w:lang w:eastAsia="ru-RU"/>
              </w:rPr>
              <w:t>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(далее – Реестр соглашений):</w:t>
            </w:r>
          </w:p>
        </w:tc>
      </w:tr>
      <w:tr w:rsidR="00920E0A" w14:paraId="05B6E466" w14:textId="77777777" w:rsidTr="00DF290F">
        <w:trPr>
          <w:trHeight w:val="109"/>
        </w:trPr>
        <w:tc>
          <w:tcPr>
            <w:tcW w:w="754" w:type="dxa"/>
            <w:vMerge/>
          </w:tcPr>
          <w:p w14:paraId="18EA1F72" w14:textId="77777777" w:rsidR="00920E0A" w:rsidRDefault="00920E0A" w:rsidP="00920E0A">
            <w:pPr>
              <w:jc w:val="center"/>
              <w:rPr>
                <w:rFonts w:ascii="Times New Roman" w:hAnsi="Times New Roman"/>
                <w:sz w:val="24"/>
                <w:szCs w:val="24"/>
              </w:rPr>
            </w:pPr>
          </w:p>
        </w:tc>
        <w:tc>
          <w:tcPr>
            <w:tcW w:w="695" w:type="dxa"/>
            <w:vAlign w:val="center"/>
          </w:tcPr>
          <w:p w14:paraId="68C526DD"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sidRPr="00050559">
              <w:rPr>
                <w:rFonts w:ascii="Times New Roman" w:hAnsi="Times New Roman" w:cs="Times New Roman"/>
                <w:sz w:val="24"/>
                <w:szCs w:val="24"/>
              </w:rPr>
              <w:t>2</w:t>
            </w:r>
            <w:r>
              <w:rPr>
                <w:rFonts w:ascii="Times New Roman" w:hAnsi="Times New Roman" w:cs="Times New Roman"/>
                <w:sz w:val="24"/>
                <w:szCs w:val="24"/>
              </w:rPr>
              <w:t>.1</w:t>
            </w:r>
          </w:p>
        </w:tc>
        <w:tc>
          <w:tcPr>
            <w:tcW w:w="696" w:type="dxa"/>
            <w:gridSpan w:val="2"/>
            <w:vAlign w:val="center"/>
          </w:tcPr>
          <w:p w14:paraId="6E70CCF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8731F86" w14:textId="18D082B4"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38D601F"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осуществления проверки информации, подлежащей включению в Реестр соглашений;</w:t>
            </w:r>
          </w:p>
        </w:tc>
        <w:tc>
          <w:tcPr>
            <w:tcW w:w="796" w:type="dxa"/>
            <w:vAlign w:val="center"/>
          </w:tcPr>
          <w:p w14:paraId="11AD7C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792C7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4F243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D0440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73A30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63E8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9DE718D" w14:textId="77777777" w:rsidR="00920E0A" w:rsidRDefault="00920E0A" w:rsidP="00920E0A">
            <w:pPr>
              <w:jc w:val="center"/>
            </w:pPr>
            <w:r>
              <w:rPr>
                <w:rFonts w:ascii="Times New Roman" w:hAnsi="Times New Roman" w:cs="Times New Roman"/>
                <w:sz w:val="24"/>
                <w:szCs w:val="24"/>
              </w:rPr>
              <w:t>средний</w:t>
            </w:r>
          </w:p>
        </w:tc>
      </w:tr>
      <w:tr w:rsidR="00920E0A" w14:paraId="21FC4E1C" w14:textId="77777777" w:rsidTr="00D91671">
        <w:trPr>
          <w:trHeight w:val="451"/>
        </w:trPr>
        <w:tc>
          <w:tcPr>
            <w:tcW w:w="754" w:type="dxa"/>
            <w:vMerge/>
          </w:tcPr>
          <w:p w14:paraId="5464DD0B" w14:textId="77777777" w:rsidR="00920E0A" w:rsidRDefault="00920E0A" w:rsidP="00920E0A">
            <w:pPr>
              <w:jc w:val="center"/>
              <w:rPr>
                <w:rFonts w:ascii="Times New Roman" w:hAnsi="Times New Roman"/>
                <w:sz w:val="24"/>
                <w:szCs w:val="24"/>
              </w:rPr>
            </w:pPr>
          </w:p>
        </w:tc>
        <w:tc>
          <w:tcPr>
            <w:tcW w:w="695" w:type="dxa"/>
            <w:vAlign w:val="center"/>
          </w:tcPr>
          <w:p w14:paraId="3C80CD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3457C3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5EFE01F" w14:textId="74B397B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E75C459"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FB32D5">
              <w:rPr>
                <w:rFonts w:ascii="Times New Roman" w:eastAsia="Times New Roman" w:hAnsi="Times New Roman" w:cs="Times New Roman"/>
                <w:sz w:val="24"/>
                <w:szCs w:val="24"/>
                <w:lang w:eastAsia="ru-RU"/>
              </w:rPr>
              <w:t>своевременность присвоения уникал</w:t>
            </w:r>
            <w:r>
              <w:rPr>
                <w:rFonts w:ascii="Times New Roman" w:eastAsia="Times New Roman" w:hAnsi="Times New Roman" w:cs="Times New Roman"/>
                <w:sz w:val="24"/>
                <w:szCs w:val="24"/>
                <w:lang w:eastAsia="ru-RU"/>
              </w:rPr>
              <w:t xml:space="preserve">ьного номера реестровой записи </w:t>
            </w:r>
            <w:r w:rsidRPr="00FB32D5">
              <w:rPr>
                <w:rFonts w:ascii="Times New Roman" w:eastAsia="Times New Roman" w:hAnsi="Times New Roman" w:cs="Times New Roman"/>
                <w:sz w:val="24"/>
                <w:szCs w:val="24"/>
                <w:lang w:eastAsia="ru-RU"/>
              </w:rPr>
              <w:t>в Реестре соглашений</w:t>
            </w:r>
            <w:r>
              <w:rPr>
                <w:rFonts w:ascii="Times New Roman" w:eastAsia="Times New Roman" w:hAnsi="Times New Roman" w:cs="Times New Roman"/>
                <w:sz w:val="24"/>
                <w:szCs w:val="24"/>
                <w:lang w:eastAsia="ru-RU"/>
              </w:rPr>
              <w:t>;</w:t>
            </w:r>
          </w:p>
        </w:tc>
        <w:tc>
          <w:tcPr>
            <w:tcW w:w="796" w:type="dxa"/>
            <w:vAlign w:val="center"/>
          </w:tcPr>
          <w:p w14:paraId="06FA88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4B3F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CBEE9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B8CFC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AAF9A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CDD2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BFE9DE5" w14:textId="77777777" w:rsidR="00920E0A" w:rsidRDefault="00920E0A" w:rsidP="00920E0A">
            <w:pPr>
              <w:jc w:val="center"/>
              <w:rPr>
                <w:rFonts w:ascii="Times New Roman" w:hAnsi="Times New Roman" w:cs="Times New Roman"/>
                <w:sz w:val="24"/>
                <w:szCs w:val="24"/>
              </w:rPr>
            </w:pPr>
            <w:r w:rsidRPr="00FB32D5">
              <w:rPr>
                <w:rFonts w:ascii="Times New Roman" w:hAnsi="Times New Roman" w:cs="Times New Roman"/>
                <w:sz w:val="24"/>
                <w:szCs w:val="24"/>
              </w:rPr>
              <w:t>значимый</w:t>
            </w:r>
          </w:p>
        </w:tc>
      </w:tr>
      <w:tr w:rsidR="00920E0A" w14:paraId="4CED551E" w14:textId="77777777" w:rsidTr="002943F9">
        <w:trPr>
          <w:trHeight w:val="2570"/>
        </w:trPr>
        <w:tc>
          <w:tcPr>
            <w:tcW w:w="754" w:type="dxa"/>
            <w:vMerge/>
          </w:tcPr>
          <w:p w14:paraId="674D3BA5" w14:textId="77777777" w:rsidR="00920E0A" w:rsidRDefault="00920E0A" w:rsidP="00920E0A">
            <w:pPr>
              <w:jc w:val="center"/>
              <w:rPr>
                <w:rFonts w:ascii="Times New Roman" w:hAnsi="Times New Roman" w:cs="Times New Roman"/>
                <w:sz w:val="24"/>
                <w:szCs w:val="24"/>
              </w:rPr>
            </w:pPr>
          </w:p>
        </w:tc>
        <w:tc>
          <w:tcPr>
            <w:tcW w:w="695" w:type="dxa"/>
            <w:vAlign w:val="center"/>
          </w:tcPr>
          <w:p w14:paraId="18F620FB"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355BF0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31B15D8" w14:textId="2CA04DC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121CB38" w14:textId="77777777" w:rsidR="00920E0A" w:rsidRPr="00D05418" w:rsidRDefault="00920E0A" w:rsidP="00920E0A">
            <w:pPr>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несвоевременность размещения информации и документов, </w:t>
            </w:r>
            <w:r>
              <w:rPr>
                <w:rFonts w:ascii="Times New Roman" w:hAnsi="Times New Roman" w:cs="Times New Roman"/>
                <w:sz w:val="24"/>
                <w:szCs w:val="24"/>
              </w:rPr>
              <w:t>предусмотренных условиями</w:t>
            </w:r>
            <w:r>
              <w:rPr>
                <w:rFonts w:ascii="Times New Roman" w:eastAsia="Times New Roman" w:hAnsi="Times New Roman" w:cs="Times New Roman"/>
                <w:sz w:val="24"/>
                <w:szCs w:val="24"/>
                <w:lang w:eastAsia="ru-RU"/>
              </w:rPr>
              <w:t xml:space="preserve"> соглашений </w:t>
            </w:r>
            <w:r w:rsidRPr="00907723">
              <w:rPr>
                <w:rFonts w:ascii="Times New Roman" w:eastAsia="Times New Roman" w:hAnsi="Times New Roman" w:cs="Times New Roman"/>
                <w:color w:val="000000" w:themeColor="text1"/>
                <w:sz w:val="24"/>
                <w:szCs w:val="24"/>
                <w:lang w:eastAsia="ru-RU"/>
              </w:rPr>
              <w:t>о предоставлении субсидий бюджетам субъектов Российской Федерации из федерального бюджета</w:t>
            </w:r>
            <w:r>
              <w:rPr>
                <w:rFonts w:ascii="Times New Roman" w:eastAsia="Times New Roman" w:hAnsi="Times New Roman" w:cs="Times New Roman"/>
                <w:sz w:val="24"/>
                <w:szCs w:val="24"/>
                <w:lang w:eastAsia="ru-RU"/>
              </w:rPr>
              <w:t>, в реестровой записи Реестра соглашений на едином портале бюджетной системы Российской Федерации в информационно-телекоммуникационной сети «Интернет»;</w:t>
            </w:r>
          </w:p>
        </w:tc>
        <w:tc>
          <w:tcPr>
            <w:tcW w:w="796" w:type="dxa"/>
            <w:vAlign w:val="center"/>
          </w:tcPr>
          <w:p w14:paraId="687E15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12BB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1AE4C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6A757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CE104B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F7F53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C3645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2BCDE0A2" w14:textId="77777777" w:rsidTr="009A44DA">
        <w:trPr>
          <w:trHeight w:val="225"/>
        </w:trPr>
        <w:tc>
          <w:tcPr>
            <w:tcW w:w="754" w:type="dxa"/>
            <w:vMerge/>
          </w:tcPr>
          <w:p w14:paraId="47E72EF3" w14:textId="77777777" w:rsidR="00920E0A" w:rsidRDefault="00920E0A" w:rsidP="00920E0A">
            <w:pPr>
              <w:jc w:val="center"/>
              <w:rPr>
                <w:rFonts w:ascii="Times New Roman" w:hAnsi="Times New Roman" w:cs="Times New Roman"/>
                <w:sz w:val="24"/>
                <w:szCs w:val="24"/>
              </w:rPr>
            </w:pPr>
          </w:p>
        </w:tc>
        <w:tc>
          <w:tcPr>
            <w:tcW w:w="695" w:type="dxa"/>
            <w:vAlign w:val="center"/>
          </w:tcPr>
          <w:p w14:paraId="0B00EB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3D68DB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AA6E717" w14:textId="53C68F2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FFC57DC"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w:t>
            </w:r>
            <w:r w:rsidRPr="00FB32D5">
              <w:rPr>
                <w:rFonts w:ascii="Times New Roman" w:hAnsi="Times New Roman" w:cs="Times New Roman"/>
                <w:sz w:val="24"/>
                <w:szCs w:val="24"/>
              </w:rPr>
              <w:t xml:space="preserve">обоснованность отказа </w:t>
            </w:r>
            <w:r>
              <w:rPr>
                <w:rFonts w:ascii="Times New Roman" w:hAnsi="Times New Roman" w:cs="Times New Roman"/>
                <w:sz w:val="24"/>
                <w:szCs w:val="24"/>
              </w:rPr>
              <w:t>в</w:t>
            </w:r>
            <w:r w:rsidRPr="00FB32D5">
              <w:rPr>
                <w:rFonts w:ascii="Times New Roman" w:hAnsi="Times New Roman" w:cs="Times New Roman"/>
                <w:sz w:val="24"/>
                <w:szCs w:val="24"/>
              </w:rPr>
              <w:t>о включении (обновлении) информации в Реестре соглашений</w:t>
            </w:r>
            <w:r>
              <w:rPr>
                <w:rFonts w:ascii="Times New Roman" w:hAnsi="Times New Roman" w:cs="Times New Roman"/>
                <w:sz w:val="24"/>
                <w:szCs w:val="24"/>
              </w:rPr>
              <w:t>;</w:t>
            </w:r>
          </w:p>
        </w:tc>
        <w:tc>
          <w:tcPr>
            <w:tcW w:w="796" w:type="dxa"/>
            <w:vAlign w:val="center"/>
          </w:tcPr>
          <w:p w14:paraId="3EC392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FD905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B141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23403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7CA0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8351D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8B89236" w14:textId="77777777" w:rsidR="00920E0A" w:rsidRDefault="00920E0A" w:rsidP="00920E0A">
            <w:pPr>
              <w:jc w:val="center"/>
              <w:rPr>
                <w:rFonts w:ascii="Times New Roman" w:hAnsi="Times New Roman" w:cs="Times New Roman"/>
                <w:sz w:val="24"/>
                <w:szCs w:val="24"/>
              </w:rPr>
            </w:pPr>
            <w:r w:rsidRPr="00FB32D5">
              <w:rPr>
                <w:rFonts w:ascii="Times New Roman" w:hAnsi="Times New Roman" w:cs="Times New Roman"/>
                <w:sz w:val="24"/>
                <w:szCs w:val="24"/>
              </w:rPr>
              <w:t>значимый</w:t>
            </w:r>
          </w:p>
        </w:tc>
      </w:tr>
      <w:tr w:rsidR="00920E0A" w14:paraId="610F2832" w14:textId="77777777" w:rsidTr="00013D19">
        <w:trPr>
          <w:trHeight w:val="85"/>
        </w:trPr>
        <w:tc>
          <w:tcPr>
            <w:tcW w:w="754" w:type="dxa"/>
            <w:vMerge/>
          </w:tcPr>
          <w:p w14:paraId="142F777A" w14:textId="77777777" w:rsidR="00920E0A" w:rsidRDefault="00920E0A" w:rsidP="00920E0A">
            <w:pPr>
              <w:jc w:val="center"/>
              <w:rPr>
                <w:rFonts w:ascii="Times New Roman" w:hAnsi="Times New Roman" w:cs="Times New Roman"/>
                <w:sz w:val="24"/>
                <w:szCs w:val="24"/>
              </w:rPr>
            </w:pPr>
          </w:p>
        </w:tc>
        <w:tc>
          <w:tcPr>
            <w:tcW w:w="695" w:type="dxa"/>
            <w:vAlign w:val="center"/>
          </w:tcPr>
          <w:p w14:paraId="7C0747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3E5D64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FDD7E45" w14:textId="10339E1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F41DB8F"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w:t>
            </w:r>
            <w:r w:rsidRPr="00FB32D5">
              <w:rPr>
                <w:rFonts w:ascii="Times New Roman" w:hAnsi="Times New Roman" w:cs="Times New Roman"/>
                <w:sz w:val="24"/>
                <w:szCs w:val="24"/>
              </w:rPr>
              <w:t>своевременность направления протокола, содержащего сведения о выявленных несоответствиях и основания</w:t>
            </w:r>
            <w:r>
              <w:rPr>
                <w:rFonts w:ascii="Times New Roman" w:hAnsi="Times New Roman" w:cs="Times New Roman"/>
                <w:sz w:val="24"/>
                <w:szCs w:val="24"/>
              </w:rPr>
              <w:t>х</w:t>
            </w:r>
            <w:r w:rsidRPr="00FB32D5">
              <w:rPr>
                <w:rFonts w:ascii="Times New Roman" w:hAnsi="Times New Roman" w:cs="Times New Roman"/>
                <w:sz w:val="24"/>
                <w:szCs w:val="24"/>
              </w:rPr>
              <w:t>, по которым информация не включена в Реестр соглашений</w:t>
            </w:r>
            <w:r>
              <w:rPr>
                <w:rFonts w:ascii="Times New Roman" w:hAnsi="Times New Roman" w:cs="Times New Roman"/>
                <w:sz w:val="24"/>
                <w:szCs w:val="24"/>
              </w:rPr>
              <w:t>;</w:t>
            </w:r>
          </w:p>
        </w:tc>
        <w:tc>
          <w:tcPr>
            <w:tcW w:w="796" w:type="dxa"/>
            <w:vAlign w:val="center"/>
          </w:tcPr>
          <w:p w14:paraId="6C90C3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89BB6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C5F4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3328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EA284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D2AC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C3179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56BFD89D" w14:textId="77777777" w:rsidTr="00330A7A">
        <w:trPr>
          <w:trHeight w:val="109"/>
        </w:trPr>
        <w:tc>
          <w:tcPr>
            <w:tcW w:w="754" w:type="dxa"/>
            <w:vMerge/>
          </w:tcPr>
          <w:p w14:paraId="1D85FA4E" w14:textId="77777777" w:rsidR="00920E0A" w:rsidRDefault="00920E0A" w:rsidP="00920E0A">
            <w:pPr>
              <w:jc w:val="center"/>
              <w:rPr>
                <w:rFonts w:ascii="Times New Roman" w:hAnsi="Times New Roman" w:cs="Times New Roman"/>
                <w:sz w:val="24"/>
                <w:szCs w:val="24"/>
              </w:rPr>
            </w:pPr>
          </w:p>
        </w:tc>
        <w:tc>
          <w:tcPr>
            <w:tcW w:w="695" w:type="dxa"/>
            <w:vAlign w:val="center"/>
          </w:tcPr>
          <w:p w14:paraId="37E04AA4"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329C5A4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3405ACB" w14:textId="6E65702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46E7E108"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XI</w:t>
            </w:r>
            <w:r>
              <w:rPr>
                <w:rFonts w:ascii="Times New Roman" w:eastAsia="Times New Roman" w:hAnsi="Times New Roman" w:cs="Times New Roman"/>
                <w:bCs/>
                <w:sz w:val="24"/>
                <w:szCs w:val="24"/>
                <w:lang w:eastAsia="ru-RU"/>
              </w:rPr>
              <w:t>I</w:t>
            </w:r>
            <w:r w:rsidRPr="004B1F2C">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48B0CE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DF2E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09F4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AF590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9A5A8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2C27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FF074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F217DF7" w14:textId="77777777" w:rsidTr="00DF290F">
        <w:trPr>
          <w:trHeight w:val="114"/>
        </w:trPr>
        <w:tc>
          <w:tcPr>
            <w:tcW w:w="754" w:type="dxa"/>
            <w:vMerge w:val="restart"/>
          </w:tcPr>
          <w:p w14:paraId="18E5F4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48EE0ACF" w14:textId="77777777" w:rsidR="00920E0A" w:rsidRDefault="00920E0A" w:rsidP="00920E0A">
            <w:pPr>
              <w:tabs>
                <w:tab w:val="left" w:pos="1260"/>
                <w:tab w:val="left" w:pos="1440"/>
                <w:tab w:val="left" w:pos="1620"/>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Ведение и формирование реестра конечных получателей субсидий:</w:t>
            </w:r>
          </w:p>
        </w:tc>
      </w:tr>
      <w:tr w:rsidR="00920E0A" w14:paraId="6A80553E" w14:textId="77777777" w:rsidTr="00330A7A">
        <w:trPr>
          <w:trHeight w:val="109"/>
        </w:trPr>
        <w:tc>
          <w:tcPr>
            <w:tcW w:w="754" w:type="dxa"/>
            <w:vMerge/>
          </w:tcPr>
          <w:p w14:paraId="72EA539B" w14:textId="77777777" w:rsidR="00920E0A" w:rsidRDefault="00920E0A" w:rsidP="00920E0A">
            <w:pPr>
              <w:jc w:val="center"/>
              <w:rPr>
                <w:rFonts w:ascii="Times New Roman" w:hAnsi="Times New Roman"/>
                <w:sz w:val="24"/>
                <w:szCs w:val="24"/>
              </w:rPr>
            </w:pPr>
          </w:p>
        </w:tc>
        <w:tc>
          <w:tcPr>
            <w:tcW w:w="695" w:type="dxa"/>
            <w:vAlign w:val="center"/>
          </w:tcPr>
          <w:p w14:paraId="22964A4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7AAC986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A60797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221C630"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порядка включения информации в реестр конечных получателей субсидий;</w:t>
            </w:r>
          </w:p>
        </w:tc>
        <w:tc>
          <w:tcPr>
            <w:tcW w:w="796" w:type="dxa"/>
            <w:vAlign w:val="center"/>
          </w:tcPr>
          <w:p w14:paraId="14BD23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370641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061750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4783C7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599A7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12C7B2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12232CF4" w14:textId="77777777" w:rsidR="00920E0A" w:rsidRDefault="00920E0A" w:rsidP="00920E0A">
            <w:pPr>
              <w:jc w:val="center"/>
            </w:pPr>
            <w:r>
              <w:rPr>
                <w:rFonts w:ascii="Times New Roman" w:hAnsi="Times New Roman" w:cs="Times New Roman"/>
                <w:sz w:val="24"/>
                <w:szCs w:val="24"/>
              </w:rPr>
              <w:t>низкий</w:t>
            </w:r>
          </w:p>
        </w:tc>
      </w:tr>
      <w:tr w:rsidR="00920E0A" w14:paraId="29CD1835" w14:textId="77777777" w:rsidTr="00B31638">
        <w:trPr>
          <w:trHeight w:val="85"/>
        </w:trPr>
        <w:tc>
          <w:tcPr>
            <w:tcW w:w="754" w:type="dxa"/>
            <w:vMerge/>
          </w:tcPr>
          <w:p w14:paraId="58532C19" w14:textId="77777777" w:rsidR="00920E0A" w:rsidRDefault="00920E0A" w:rsidP="00920E0A">
            <w:pPr>
              <w:jc w:val="center"/>
              <w:rPr>
                <w:rFonts w:ascii="Times New Roman" w:hAnsi="Times New Roman"/>
                <w:sz w:val="24"/>
                <w:szCs w:val="24"/>
              </w:rPr>
            </w:pPr>
          </w:p>
        </w:tc>
        <w:tc>
          <w:tcPr>
            <w:tcW w:w="695" w:type="dxa"/>
            <w:vAlign w:val="center"/>
          </w:tcPr>
          <w:p w14:paraId="09CFAF9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7F90455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CC1F73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8370C79"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несвоевременность уведомления территориальных органов Федерального казначейства об отказе во включении информации в реестр конечных получателей субсидий с указанием выявленных несоответствий;</w:t>
            </w:r>
          </w:p>
        </w:tc>
        <w:tc>
          <w:tcPr>
            <w:tcW w:w="796" w:type="dxa"/>
            <w:vAlign w:val="center"/>
          </w:tcPr>
          <w:p w14:paraId="12E636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4C998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64DBDA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615988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2E05F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4C745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5BBAD6BE" w14:textId="77777777" w:rsidR="00920E0A" w:rsidRDefault="00920E0A" w:rsidP="00920E0A">
            <w:pPr>
              <w:jc w:val="center"/>
            </w:pPr>
            <w:r>
              <w:rPr>
                <w:rFonts w:ascii="Times New Roman" w:hAnsi="Times New Roman" w:cs="Times New Roman"/>
                <w:sz w:val="24"/>
                <w:szCs w:val="24"/>
              </w:rPr>
              <w:t>низкий</w:t>
            </w:r>
          </w:p>
        </w:tc>
      </w:tr>
      <w:tr w:rsidR="00920E0A" w14:paraId="1134FE3D" w14:textId="77777777" w:rsidTr="00B31638">
        <w:trPr>
          <w:trHeight w:val="690"/>
        </w:trPr>
        <w:tc>
          <w:tcPr>
            <w:tcW w:w="754" w:type="dxa"/>
            <w:vMerge/>
          </w:tcPr>
          <w:p w14:paraId="3C267349" w14:textId="77777777" w:rsidR="00920E0A" w:rsidRDefault="00920E0A" w:rsidP="00920E0A">
            <w:pPr>
              <w:jc w:val="center"/>
              <w:rPr>
                <w:rFonts w:ascii="Times New Roman" w:hAnsi="Times New Roman"/>
                <w:sz w:val="24"/>
                <w:szCs w:val="24"/>
              </w:rPr>
            </w:pPr>
          </w:p>
        </w:tc>
        <w:tc>
          <w:tcPr>
            <w:tcW w:w="695" w:type="dxa"/>
            <w:vAlign w:val="center"/>
          </w:tcPr>
          <w:p w14:paraId="2A217CAE"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61B8EBC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E3A704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2F27A6E"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сроков формирования реестра конечных получателей субсидий;</w:t>
            </w:r>
          </w:p>
        </w:tc>
        <w:tc>
          <w:tcPr>
            <w:tcW w:w="796" w:type="dxa"/>
            <w:vAlign w:val="center"/>
          </w:tcPr>
          <w:p w14:paraId="5B4FCCF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1F76F5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85" w:type="dxa"/>
            <w:vAlign w:val="center"/>
          </w:tcPr>
          <w:p w14:paraId="31A4AF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15EC79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2BED5F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85" w:type="dxa"/>
            <w:vAlign w:val="center"/>
          </w:tcPr>
          <w:p w14:paraId="4C6D52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190C8AC9" w14:textId="77777777" w:rsidR="00920E0A" w:rsidRDefault="00920E0A" w:rsidP="00920E0A">
            <w:pPr>
              <w:jc w:val="center"/>
            </w:pPr>
            <w:r>
              <w:rPr>
                <w:rFonts w:ascii="Times New Roman" w:hAnsi="Times New Roman" w:cs="Times New Roman"/>
                <w:sz w:val="24"/>
                <w:szCs w:val="24"/>
              </w:rPr>
              <w:t>значимый</w:t>
            </w:r>
          </w:p>
        </w:tc>
      </w:tr>
      <w:tr w:rsidR="00920E0A" w14:paraId="6799DECA" w14:textId="77777777" w:rsidTr="00B31638">
        <w:trPr>
          <w:trHeight w:val="713"/>
        </w:trPr>
        <w:tc>
          <w:tcPr>
            <w:tcW w:w="754" w:type="dxa"/>
            <w:vMerge/>
          </w:tcPr>
          <w:p w14:paraId="390A2CFF" w14:textId="77777777" w:rsidR="00920E0A" w:rsidRDefault="00920E0A" w:rsidP="00920E0A">
            <w:pPr>
              <w:jc w:val="center"/>
              <w:rPr>
                <w:rFonts w:ascii="Times New Roman" w:hAnsi="Times New Roman" w:cs="Times New Roman"/>
                <w:sz w:val="24"/>
                <w:szCs w:val="24"/>
              </w:rPr>
            </w:pPr>
          </w:p>
        </w:tc>
        <w:tc>
          <w:tcPr>
            <w:tcW w:w="695" w:type="dxa"/>
            <w:vAlign w:val="center"/>
          </w:tcPr>
          <w:p w14:paraId="566D0D60"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.1</w:t>
            </w:r>
          </w:p>
        </w:tc>
        <w:tc>
          <w:tcPr>
            <w:tcW w:w="696" w:type="dxa"/>
            <w:gridSpan w:val="2"/>
            <w:vAlign w:val="center"/>
          </w:tcPr>
          <w:p w14:paraId="30A6F4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FFC61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02F8C6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w:t>
            </w:r>
            <w:r>
              <w:rPr>
                <w:rFonts w:ascii="Times New Roman" w:hAnsi="Times New Roman"/>
                <w:bCs/>
                <w:sz w:val="24"/>
                <w:szCs w:val="24"/>
              </w:rPr>
              <w:t xml:space="preserve">направления деятельности </w:t>
            </w:r>
            <w:r>
              <w:rPr>
                <w:rFonts w:ascii="Times New Roman" w:hAnsi="Times New Roman"/>
                <w:bCs/>
                <w:sz w:val="24"/>
                <w:szCs w:val="24"/>
                <w:lang w:val="en-US"/>
              </w:rPr>
              <w:t>X</w:t>
            </w:r>
            <w:r>
              <w:rPr>
                <w:rFonts w:ascii="Times New Roman" w:eastAsia="Times New Roman" w:hAnsi="Times New Roman" w:cs="Times New Roman"/>
                <w:bCs/>
                <w:sz w:val="24"/>
                <w:szCs w:val="24"/>
                <w:lang w:eastAsia="ru-RU"/>
              </w:rPr>
              <w:t>I</w:t>
            </w:r>
            <w:r>
              <w:rPr>
                <w:rFonts w:ascii="Times New Roman" w:eastAsia="Times New Roman" w:hAnsi="Times New Roman" w:cs="Times New Roman"/>
                <w:bCs/>
                <w:sz w:val="24"/>
                <w:szCs w:val="24"/>
                <w:lang w:val="en-US" w:eastAsia="ru-RU"/>
              </w:rPr>
              <w:t>I</w:t>
            </w:r>
            <w:r w:rsidRPr="004B1F2C">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1B2AACB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313C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EF762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377F4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BEB52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D171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70D62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A1ED403" w14:textId="77777777" w:rsidTr="00B31638">
        <w:trPr>
          <w:trHeight w:val="695"/>
        </w:trPr>
        <w:tc>
          <w:tcPr>
            <w:tcW w:w="754" w:type="dxa"/>
            <w:vMerge w:val="restart"/>
          </w:tcPr>
          <w:p w14:paraId="1504D569" w14:textId="77777777" w:rsidR="00920E0A" w:rsidRDefault="00920E0A" w:rsidP="00920E0A">
            <w:pPr>
              <w:jc w:val="center"/>
            </w:pPr>
            <w:r>
              <w:rPr>
                <w:rFonts w:ascii="Times New Roman" w:hAnsi="Times New Roman" w:cs="Times New Roman"/>
                <w:sz w:val="24"/>
                <w:szCs w:val="24"/>
              </w:rPr>
              <w:t>5.</w:t>
            </w:r>
          </w:p>
        </w:tc>
        <w:tc>
          <w:tcPr>
            <w:tcW w:w="13443" w:type="dxa"/>
            <w:gridSpan w:val="12"/>
            <w:vAlign w:val="center"/>
          </w:tcPr>
          <w:p w14:paraId="757BD171" w14:textId="77777777" w:rsidR="00920E0A" w:rsidRDefault="00920E0A" w:rsidP="00920E0A">
            <w:pPr>
              <w:jc w:val="both"/>
              <w:rPr>
                <w:rFonts w:ascii="Times New Roman" w:hAnsi="Times New Roman" w:cs="Times New Roman"/>
                <w:sz w:val="24"/>
                <w:szCs w:val="24"/>
              </w:rPr>
            </w:pPr>
            <w:r w:rsidRPr="00CF3217">
              <w:rPr>
                <w:rFonts w:ascii="Times New Roman" w:hAnsi="Times New Roman" w:cs="Times New Roman"/>
                <w:sz w:val="24"/>
                <w:szCs w:val="24"/>
              </w:rPr>
              <w:t>Формирование и размещение информации об аналитических кодах, используемых Федеральным казначейством в целях санкционирования операций с целевыми средствами (далее</w:t>
            </w:r>
            <w:r>
              <w:rPr>
                <w:rFonts w:ascii="Times New Roman" w:hAnsi="Times New Roman" w:cs="Times New Roman"/>
                <w:sz w:val="24"/>
                <w:szCs w:val="24"/>
              </w:rPr>
              <w:t> </w:t>
            </w:r>
            <w:r w:rsidRPr="00CF3217">
              <w:rPr>
                <w:rFonts w:ascii="Times New Roman" w:hAnsi="Times New Roman" w:cs="Times New Roman"/>
                <w:sz w:val="24"/>
                <w:szCs w:val="24"/>
              </w:rPr>
              <w:t>–</w:t>
            </w:r>
            <w:r>
              <w:rPr>
                <w:rFonts w:ascii="Times New Roman" w:hAnsi="Times New Roman" w:cs="Times New Roman"/>
                <w:sz w:val="24"/>
                <w:szCs w:val="24"/>
              </w:rPr>
              <w:t> </w:t>
            </w:r>
            <w:r w:rsidRPr="00CF3217">
              <w:rPr>
                <w:rFonts w:ascii="Times New Roman" w:hAnsi="Times New Roman" w:cs="Times New Roman"/>
                <w:sz w:val="24"/>
                <w:szCs w:val="24"/>
              </w:rPr>
              <w:t>Информация об аналитических кодах):</w:t>
            </w:r>
            <w:r>
              <w:rPr>
                <w:rFonts w:ascii="Times New Roman" w:eastAsia="Times New Roman" w:hAnsi="Times New Roman" w:cs="Times New Roman"/>
                <w:sz w:val="24"/>
                <w:szCs w:val="24"/>
                <w:lang w:eastAsia="ru-RU"/>
              </w:rPr>
              <w:t xml:space="preserve"> </w:t>
            </w:r>
          </w:p>
        </w:tc>
      </w:tr>
      <w:tr w:rsidR="00920E0A" w14:paraId="018E8553" w14:textId="77777777" w:rsidTr="00F453F6">
        <w:trPr>
          <w:trHeight w:val="167"/>
        </w:trPr>
        <w:tc>
          <w:tcPr>
            <w:tcW w:w="754" w:type="dxa"/>
            <w:vMerge/>
          </w:tcPr>
          <w:p w14:paraId="7BB84995" w14:textId="77777777" w:rsidR="00920E0A" w:rsidRDefault="00920E0A" w:rsidP="00920E0A">
            <w:pPr>
              <w:jc w:val="center"/>
              <w:rPr>
                <w:rFonts w:ascii="Times New Roman" w:hAnsi="Times New Roman"/>
                <w:sz w:val="24"/>
                <w:szCs w:val="24"/>
              </w:rPr>
            </w:pPr>
          </w:p>
        </w:tc>
        <w:tc>
          <w:tcPr>
            <w:tcW w:w="695" w:type="dxa"/>
            <w:vAlign w:val="center"/>
          </w:tcPr>
          <w:p w14:paraId="67EBD8CE" w14:textId="77777777" w:rsidR="00920E0A" w:rsidRPr="00CF3217"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1</w:t>
            </w:r>
            <w:r>
              <w:rPr>
                <w:rFonts w:ascii="Times New Roman" w:hAnsi="Times New Roman" w:cs="Times New Roman"/>
                <w:sz w:val="24"/>
                <w:szCs w:val="24"/>
                <w:lang w:val="en-US"/>
              </w:rPr>
              <w:t>2</w:t>
            </w:r>
            <w:r w:rsidRPr="00CF3217">
              <w:rPr>
                <w:rFonts w:ascii="Times New Roman" w:hAnsi="Times New Roman" w:cs="Times New Roman"/>
                <w:sz w:val="24"/>
                <w:szCs w:val="24"/>
              </w:rPr>
              <w:t>.1</w:t>
            </w:r>
          </w:p>
        </w:tc>
        <w:tc>
          <w:tcPr>
            <w:tcW w:w="696" w:type="dxa"/>
            <w:gridSpan w:val="2"/>
            <w:vAlign w:val="center"/>
          </w:tcPr>
          <w:p w14:paraId="5DE9447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8F40C6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58BB0D8" w14:textId="77777777" w:rsidR="00920E0A" w:rsidRPr="00C2733E" w:rsidRDefault="00920E0A" w:rsidP="00920E0A">
            <w:pPr>
              <w:jc w:val="both"/>
              <w:rPr>
                <w:rFonts w:ascii="Times New Roman" w:hAnsi="Times New Roman" w:cs="Times New Roman"/>
                <w:sz w:val="24"/>
                <w:szCs w:val="24"/>
              </w:rPr>
            </w:pPr>
            <w:r w:rsidRPr="00CF3217">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r>
            <w:r w:rsidRPr="00CF3217">
              <w:rPr>
                <w:rFonts w:ascii="Times New Roman" w:hAnsi="Times New Roman" w:cs="Times New Roman"/>
                <w:sz w:val="24"/>
                <w:szCs w:val="24"/>
              </w:rPr>
              <w:t xml:space="preserve">и размещения на официальном сайте </w:t>
            </w:r>
            <w:r>
              <w:rPr>
                <w:rFonts w:ascii="Times New Roman" w:hAnsi="Times New Roman" w:cs="Times New Roman"/>
                <w:sz w:val="24"/>
                <w:szCs w:val="24"/>
              </w:rPr>
              <w:t>МОУ ФК</w:t>
            </w:r>
            <w:r w:rsidRPr="00CF3217">
              <w:rPr>
                <w:rFonts w:ascii="Times New Roman" w:hAnsi="Times New Roman" w:cs="Times New Roman"/>
                <w:sz w:val="24"/>
                <w:szCs w:val="24"/>
              </w:rPr>
              <w:t xml:space="preserve"> </w:t>
            </w:r>
            <w:r>
              <w:rPr>
                <w:rFonts w:ascii="Times New Roman" w:hAnsi="Times New Roman" w:cs="Times New Roman"/>
                <w:sz w:val="24"/>
                <w:szCs w:val="24"/>
              </w:rPr>
              <w:br/>
            </w:r>
            <w:r w:rsidRPr="00CF3217">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 xml:space="preserve"> </w:t>
            </w:r>
            <w:r w:rsidRPr="00CF3217">
              <w:rPr>
                <w:rFonts w:ascii="Times New Roman" w:hAnsi="Times New Roman" w:cs="Times New Roman"/>
                <w:sz w:val="24"/>
                <w:szCs w:val="24"/>
              </w:rPr>
              <w:t>Информации об аналитических кодах</w:t>
            </w:r>
            <w:r>
              <w:rPr>
                <w:rFonts w:ascii="Times New Roman" w:hAnsi="Times New Roman" w:cs="Times New Roman"/>
                <w:sz w:val="24"/>
                <w:szCs w:val="24"/>
              </w:rPr>
              <w:t>;</w:t>
            </w:r>
          </w:p>
        </w:tc>
        <w:tc>
          <w:tcPr>
            <w:tcW w:w="796" w:type="dxa"/>
            <w:vAlign w:val="center"/>
          </w:tcPr>
          <w:p w14:paraId="7B0C0C82"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63" w:type="dxa"/>
            <w:vAlign w:val="center"/>
          </w:tcPr>
          <w:p w14:paraId="1848C05B"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85" w:type="dxa"/>
            <w:vAlign w:val="center"/>
          </w:tcPr>
          <w:p w14:paraId="3A08108A"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41" w:type="dxa"/>
            <w:vAlign w:val="center"/>
          </w:tcPr>
          <w:p w14:paraId="626F61C9"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63" w:type="dxa"/>
            <w:vAlign w:val="center"/>
          </w:tcPr>
          <w:p w14:paraId="66074C2F"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85" w:type="dxa"/>
            <w:vAlign w:val="center"/>
          </w:tcPr>
          <w:p w14:paraId="4102A40E"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1571" w:type="dxa"/>
            <w:vAlign w:val="center"/>
          </w:tcPr>
          <w:p w14:paraId="1D5C8607" w14:textId="77777777" w:rsidR="00920E0A" w:rsidRPr="00CF32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AC7A4C1" w14:textId="77777777" w:rsidTr="00F453F6">
        <w:trPr>
          <w:trHeight w:val="342"/>
        </w:trPr>
        <w:tc>
          <w:tcPr>
            <w:tcW w:w="754" w:type="dxa"/>
            <w:vMerge/>
          </w:tcPr>
          <w:p w14:paraId="539D7F44" w14:textId="77777777" w:rsidR="00920E0A" w:rsidRDefault="00920E0A" w:rsidP="00920E0A">
            <w:pPr>
              <w:jc w:val="center"/>
              <w:rPr>
                <w:rFonts w:ascii="Times New Roman" w:hAnsi="Times New Roman"/>
                <w:sz w:val="24"/>
                <w:szCs w:val="24"/>
              </w:rPr>
            </w:pPr>
          </w:p>
        </w:tc>
        <w:tc>
          <w:tcPr>
            <w:tcW w:w="695" w:type="dxa"/>
            <w:vAlign w:val="center"/>
          </w:tcPr>
          <w:p w14:paraId="5C2843CC" w14:textId="77777777" w:rsidR="00920E0A" w:rsidRPr="00CF3217"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1</w:t>
            </w:r>
            <w:r w:rsidRPr="006E0EBF">
              <w:rPr>
                <w:rFonts w:ascii="Times New Roman" w:hAnsi="Times New Roman" w:cs="Times New Roman"/>
                <w:sz w:val="24"/>
                <w:szCs w:val="24"/>
              </w:rPr>
              <w:t>2</w:t>
            </w:r>
            <w:r w:rsidRPr="00CF3217">
              <w:rPr>
                <w:rFonts w:ascii="Times New Roman" w:hAnsi="Times New Roman" w:cs="Times New Roman"/>
                <w:sz w:val="24"/>
                <w:szCs w:val="24"/>
              </w:rPr>
              <w:t>.1</w:t>
            </w:r>
          </w:p>
        </w:tc>
        <w:tc>
          <w:tcPr>
            <w:tcW w:w="696" w:type="dxa"/>
            <w:gridSpan w:val="2"/>
            <w:vAlign w:val="center"/>
          </w:tcPr>
          <w:p w14:paraId="0FBDC43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E1D93B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FBA0CCF" w14:textId="77777777" w:rsidR="00920E0A" w:rsidRPr="00CF3217" w:rsidRDefault="00920E0A" w:rsidP="00920E0A">
            <w:pPr>
              <w:jc w:val="both"/>
              <w:rPr>
                <w:rFonts w:ascii="Times New Roman" w:hAnsi="Times New Roman" w:cs="Times New Roman"/>
                <w:sz w:val="24"/>
                <w:szCs w:val="24"/>
              </w:rPr>
            </w:pPr>
            <w:r w:rsidRPr="00CF3217">
              <w:rPr>
                <w:rFonts w:ascii="Times New Roman" w:hAnsi="Times New Roman" w:cs="Times New Roman"/>
                <w:sz w:val="24"/>
                <w:szCs w:val="24"/>
              </w:rPr>
              <w:t>несоблюдение сроков формирования информации об аналитических кодах и внесения в нее изменений;</w:t>
            </w:r>
          </w:p>
        </w:tc>
        <w:tc>
          <w:tcPr>
            <w:tcW w:w="796" w:type="dxa"/>
            <w:vAlign w:val="center"/>
          </w:tcPr>
          <w:p w14:paraId="2F8A35F2"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63" w:type="dxa"/>
            <w:vAlign w:val="center"/>
          </w:tcPr>
          <w:p w14:paraId="64444919"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85" w:type="dxa"/>
            <w:vAlign w:val="center"/>
          </w:tcPr>
          <w:p w14:paraId="2AB52929"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41" w:type="dxa"/>
            <w:vAlign w:val="center"/>
          </w:tcPr>
          <w:p w14:paraId="02F8E503"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63" w:type="dxa"/>
            <w:vAlign w:val="center"/>
          </w:tcPr>
          <w:p w14:paraId="217652C6"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85" w:type="dxa"/>
            <w:vAlign w:val="center"/>
          </w:tcPr>
          <w:p w14:paraId="53522FA0"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1571" w:type="dxa"/>
            <w:vAlign w:val="center"/>
          </w:tcPr>
          <w:p w14:paraId="12F9F8BA" w14:textId="77777777" w:rsidR="00920E0A" w:rsidRPr="00CF32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959D976" w14:textId="77777777" w:rsidTr="00DF290F">
        <w:trPr>
          <w:trHeight w:val="109"/>
        </w:trPr>
        <w:tc>
          <w:tcPr>
            <w:tcW w:w="754" w:type="dxa"/>
            <w:vMerge/>
          </w:tcPr>
          <w:p w14:paraId="780847E4" w14:textId="77777777" w:rsidR="00920E0A" w:rsidRDefault="00920E0A" w:rsidP="00920E0A">
            <w:pPr>
              <w:jc w:val="center"/>
              <w:rPr>
                <w:rFonts w:ascii="Times New Roman" w:hAnsi="Times New Roman" w:cs="Times New Roman"/>
                <w:sz w:val="24"/>
                <w:szCs w:val="24"/>
              </w:rPr>
            </w:pPr>
          </w:p>
        </w:tc>
        <w:tc>
          <w:tcPr>
            <w:tcW w:w="695" w:type="dxa"/>
            <w:vAlign w:val="center"/>
          </w:tcPr>
          <w:p w14:paraId="70BAF67A" w14:textId="77777777" w:rsidR="00920E0A" w:rsidRPr="00CF3217"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1</w:t>
            </w:r>
            <w:r>
              <w:rPr>
                <w:rFonts w:ascii="Times New Roman" w:hAnsi="Times New Roman" w:cs="Times New Roman"/>
                <w:sz w:val="24"/>
                <w:szCs w:val="24"/>
                <w:lang w:val="en-US"/>
              </w:rPr>
              <w:t>2</w:t>
            </w:r>
            <w:r w:rsidRPr="00CF3217">
              <w:rPr>
                <w:rFonts w:ascii="Times New Roman" w:hAnsi="Times New Roman" w:cs="Times New Roman"/>
                <w:sz w:val="24"/>
                <w:szCs w:val="24"/>
              </w:rPr>
              <w:t>.1</w:t>
            </w:r>
          </w:p>
        </w:tc>
        <w:tc>
          <w:tcPr>
            <w:tcW w:w="696" w:type="dxa"/>
            <w:gridSpan w:val="2"/>
            <w:vAlign w:val="center"/>
          </w:tcPr>
          <w:p w14:paraId="4F8EA1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DE4FC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4B574BC" w14:textId="77777777" w:rsidR="00920E0A" w:rsidRPr="00CF3217" w:rsidRDefault="00920E0A" w:rsidP="00920E0A">
            <w:pPr>
              <w:jc w:val="both"/>
              <w:rPr>
                <w:rFonts w:ascii="Times New Roman" w:hAnsi="Times New Roman" w:cs="Times New Roman"/>
                <w:sz w:val="24"/>
                <w:szCs w:val="24"/>
              </w:rPr>
            </w:pPr>
            <w:r w:rsidRPr="00CF3217">
              <w:rPr>
                <w:rFonts w:ascii="Times New Roman" w:hAnsi="Times New Roman" w:cs="Times New Roman"/>
                <w:sz w:val="24"/>
                <w:szCs w:val="24"/>
              </w:rPr>
              <w:t xml:space="preserve">несоблюдение сроков размещения Информации об аналитических кодах (с учетом изменений) </w:t>
            </w:r>
            <w:r>
              <w:rPr>
                <w:rFonts w:ascii="Times New Roman" w:hAnsi="Times New Roman" w:cs="Times New Roman"/>
                <w:sz w:val="24"/>
                <w:szCs w:val="24"/>
              </w:rPr>
              <w:br/>
            </w:r>
            <w:r w:rsidRPr="00CF3217">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МОУ ФК</w:t>
            </w:r>
            <w:r w:rsidRPr="00CF3217">
              <w:rPr>
                <w:rFonts w:ascii="Times New Roman" w:hAnsi="Times New Roman" w:cs="Times New Roman"/>
                <w:sz w:val="24"/>
                <w:szCs w:val="24"/>
              </w:rPr>
              <w:t xml:space="preserve"> в информационно-телекоммуникационной сети «Интернет»;</w:t>
            </w:r>
          </w:p>
        </w:tc>
        <w:tc>
          <w:tcPr>
            <w:tcW w:w="796" w:type="dxa"/>
            <w:vAlign w:val="center"/>
          </w:tcPr>
          <w:p w14:paraId="004C298A"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63" w:type="dxa"/>
            <w:vAlign w:val="center"/>
          </w:tcPr>
          <w:p w14:paraId="04E2536D"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85" w:type="dxa"/>
            <w:vAlign w:val="center"/>
          </w:tcPr>
          <w:p w14:paraId="79A72A3A"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41" w:type="dxa"/>
            <w:vAlign w:val="center"/>
          </w:tcPr>
          <w:p w14:paraId="1D0BF309"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763" w:type="dxa"/>
            <w:vAlign w:val="center"/>
          </w:tcPr>
          <w:p w14:paraId="6E776C9E"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Х</w:t>
            </w:r>
          </w:p>
        </w:tc>
        <w:tc>
          <w:tcPr>
            <w:tcW w:w="785" w:type="dxa"/>
            <w:vAlign w:val="center"/>
          </w:tcPr>
          <w:p w14:paraId="768EED1F" w14:textId="77777777" w:rsidR="00920E0A"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w:t>
            </w:r>
          </w:p>
        </w:tc>
        <w:tc>
          <w:tcPr>
            <w:tcW w:w="1571" w:type="dxa"/>
            <w:vAlign w:val="center"/>
          </w:tcPr>
          <w:p w14:paraId="642BA4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B5627A9" w14:textId="77777777" w:rsidTr="00B457BD">
        <w:trPr>
          <w:trHeight w:val="280"/>
        </w:trPr>
        <w:tc>
          <w:tcPr>
            <w:tcW w:w="754" w:type="dxa"/>
            <w:vMerge/>
          </w:tcPr>
          <w:p w14:paraId="06F888CB" w14:textId="77777777" w:rsidR="00920E0A" w:rsidRDefault="00920E0A" w:rsidP="00920E0A">
            <w:pPr>
              <w:jc w:val="center"/>
              <w:rPr>
                <w:rFonts w:ascii="Times New Roman" w:hAnsi="Times New Roman" w:cs="Times New Roman"/>
                <w:sz w:val="24"/>
                <w:szCs w:val="24"/>
              </w:rPr>
            </w:pPr>
          </w:p>
        </w:tc>
        <w:tc>
          <w:tcPr>
            <w:tcW w:w="695" w:type="dxa"/>
            <w:vAlign w:val="center"/>
          </w:tcPr>
          <w:p w14:paraId="07A49038" w14:textId="77777777" w:rsidR="00920E0A" w:rsidRPr="00CF3217" w:rsidRDefault="00920E0A" w:rsidP="00920E0A">
            <w:pPr>
              <w:jc w:val="center"/>
              <w:rPr>
                <w:rFonts w:ascii="Times New Roman" w:hAnsi="Times New Roman" w:cs="Times New Roman"/>
                <w:sz w:val="24"/>
                <w:szCs w:val="24"/>
              </w:rPr>
            </w:pPr>
            <w:r w:rsidRPr="00CF3217">
              <w:rPr>
                <w:rFonts w:ascii="Times New Roman" w:hAnsi="Times New Roman" w:cs="Times New Roman"/>
                <w:sz w:val="24"/>
                <w:szCs w:val="24"/>
              </w:rPr>
              <w:t>1</w:t>
            </w:r>
            <w:r w:rsidRPr="00096A80">
              <w:rPr>
                <w:rFonts w:ascii="Times New Roman" w:hAnsi="Times New Roman" w:cs="Times New Roman"/>
                <w:sz w:val="24"/>
                <w:szCs w:val="24"/>
              </w:rPr>
              <w:t>2</w:t>
            </w:r>
            <w:r w:rsidRPr="00CF3217">
              <w:rPr>
                <w:rFonts w:ascii="Times New Roman" w:hAnsi="Times New Roman" w:cs="Times New Roman"/>
                <w:sz w:val="24"/>
                <w:szCs w:val="24"/>
              </w:rPr>
              <w:t>.1</w:t>
            </w:r>
          </w:p>
        </w:tc>
        <w:tc>
          <w:tcPr>
            <w:tcW w:w="696" w:type="dxa"/>
            <w:gridSpan w:val="2"/>
            <w:vAlign w:val="center"/>
          </w:tcPr>
          <w:p w14:paraId="4F3D57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F6070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1C9000C"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w:t>
            </w:r>
            <w:r w:rsidRPr="00CF3217">
              <w:rPr>
                <w:rFonts w:ascii="Times New Roman" w:hAnsi="Times New Roman" w:cs="Times New Roman"/>
                <w:sz w:val="24"/>
                <w:szCs w:val="24"/>
              </w:rPr>
              <w:t>направления деятельности X</w:t>
            </w:r>
            <w:r>
              <w:rPr>
                <w:rFonts w:ascii="Times New Roman" w:hAnsi="Times New Roman" w:cs="Times New Roman"/>
                <w:sz w:val="24"/>
                <w:szCs w:val="24"/>
                <w:lang w:val="en-US"/>
              </w:rPr>
              <w:t>I</w:t>
            </w:r>
            <w:r w:rsidRPr="00CF3217">
              <w:rPr>
                <w:rFonts w:ascii="Times New Roman" w:hAnsi="Times New Roman" w:cs="Times New Roman"/>
                <w:sz w:val="24"/>
                <w:szCs w:val="24"/>
              </w:rPr>
              <w:t>I.1</w:t>
            </w:r>
            <w:r>
              <w:rPr>
                <w:rFonts w:ascii="Times New Roman" w:hAnsi="Times New Roman" w:cs="Times New Roman"/>
                <w:sz w:val="24"/>
                <w:szCs w:val="24"/>
              </w:rPr>
              <w:t xml:space="preserve"> Классификатора рисков</w:t>
            </w:r>
            <w:r w:rsidRPr="00CF3217">
              <w:rPr>
                <w:rFonts w:ascii="Times New Roman" w:hAnsi="Times New Roman" w:cs="Times New Roman"/>
                <w:sz w:val="24"/>
                <w:szCs w:val="24"/>
              </w:rPr>
              <w:t>.</w:t>
            </w:r>
          </w:p>
        </w:tc>
        <w:tc>
          <w:tcPr>
            <w:tcW w:w="796" w:type="dxa"/>
            <w:vAlign w:val="center"/>
          </w:tcPr>
          <w:p w14:paraId="071397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A85D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199F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D02EA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F89F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F90C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46394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A6CB98E" w14:textId="77777777" w:rsidTr="00E45A76">
        <w:trPr>
          <w:trHeight w:val="96"/>
        </w:trPr>
        <w:tc>
          <w:tcPr>
            <w:tcW w:w="754" w:type="dxa"/>
            <w:vMerge w:val="restart"/>
          </w:tcPr>
          <w:p w14:paraId="433C62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7E8D366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Формирование и ведение Реестра участников бюджетного процесса, а также юридических лиц, не являющихся участниками бюджетного процесса (далее – Сводный реестр):</w:t>
            </w:r>
          </w:p>
        </w:tc>
      </w:tr>
      <w:tr w:rsidR="00920E0A" w14:paraId="5562C32E" w14:textId="77777777" w:rsidTr="00F453F6">
        <w:trPr>
          <w:trHeight w:val="254"/>
        </w:trPr>
        <w:tc>
          <w:tcPr>
            <w:tcW w:w="754" w:type="dxa"/>
            <w:vMerge/>
          </w:tcPr>
          <w:p w14:paraId="08172F9E" w14:textId="77777777" w:rsidR="00920E0A" w:rsidRDefault="00920E0A" w:rsidP="00920E0A">
            <w:pPr>
              <w:jc w:val="center"/>
              <w:rPr>
                <w:rFonts w:ascii="Times New Roman" w:hAnsi="Times New Roman"/>
                <w:sz w:val="24"/>
                <w:szCs w:val="24"/>
              </w:rPr>
            </w:pPr>
          </w:p>
        </w:tc>
        <w:tc>
          <w:tcPr>
            <w:tcW w:w="695" w:type="dxa"/>
            <w:vAlign w:val="center"/>
          </w:tcPr>
          <w:p w14:paraId="7C8A6842" w14:textId="77777777" w:rsidR="00920E0A" w:rsidRDefault="00920E0A" w:rsidP="00920E0A">
            <w:pPr>
              <w:jc w:val="center"/>
            </w:pPr>
            <w:r w:rsidRPr="00C9621B">
              <w:rPr>
                <w:rFonts w:ascii="Times New Roman" w:hAnsi="Times New Roman" w:cs="Times New Roman"/>
                <w:sz w:val="24"/>
                <w:szCs w:val="24"/>
                <w:lang w:val="en-US"/>
              </w:rPr>
              <w:t>1</w:t>
            </w:r>
            <w:r>
              <w:rPr>
                <w:rFonts w:ascii="Times New Roman" w:hAnsi="Times New Roman" w:cs="Times New Roman"/>
                <w:sz w:val="24"/>
                <w:szCs w:val="24"/>
              </w:rPr>
              <w:t>2</w:t>
            </w:r>
            <w:r w:rsidRPr="00C9621B">
              <w:rPr>
                <w:rFonts w:ascii="Times New Roman" w:hAnsi="Times New Roman" w:cs="Times New Roman"/>
                <w:sz w:val="24"/>
                <w:szCs w:val="24"/>
                <w:lang w:val="en-US"/>
              </w:rPr>
              <w:t>.1</w:t>
            </w:r>
          </w:p>
        </w:tc>
        <w:tc>
          <w:tcPr>
            <w:tcW w:w="696" w:type="dxa"/>
            <w:gridSpan w:val="2"/>
            <w:vAlign w:val="center"/>
          </w:tcPr>
          <w:p w14:paraId="64CE9E1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593CAC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1D6CF6A"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правил формирования информации об организации для включения в Сводный реестр;</w:t>
            </w:r>
          </w:p>
        </w:tc>
        <w:tc>
          <w:tcPr>
            <w:tcW w:w="796" w:type="dxa"/>
            <w:vAlign w:val="center"/>
          </w:tcPr>
          <w:p w14:paraId="58E00C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64389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7F1B8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F3CC87F"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9E491FE"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0C19FA8"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F16B6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9097473" w14:textId="77777777" w:rsidTr="00343607">
        <w:trPr>
          <w:trHeight w:val="91"/>
        </w:trPr>
        <w:tc>
          <w:tcPr>
            <w:tcW w:w="754" w:type="dxa"/>
            <w:vMerge/>
          </w:tcPr>
          <w:p w14:paraId="45AE404F" w14:textId="77777777" w:rsidR="00920E0A" w:rsidRDefault="00920E0A" w:rsidP="00920E0A">
            <w:pPr>
              <w:jc w:val="center"/>
              <w:rPr>
                <w:rFonts w:ascii="Times New Roman" w:hAnsi="Times New Roman"/>
                <w:sz w:val="24"/>
                <w:szCs w:val="24"/>
              </w:rPr>
            </w:pPr>
          </w:p>
        </w:tc>
        <w:tc>
          <w:tcPr>
            <w:tcW w:w="695" w:type="dxa"/>
            <w:vAlign w:val="center"/>
          </w:tcPr>
          <w:p w14:paraId="48E5FC27" w14:textId="77777777" w:rsidR="00920E0A" w:rsidRDefault="00920E0A" w:rsidP="00920E0A">
            <w:pPr>
              <w:jc w:val="center"/>
            </w:pPr>
            <w:r w:rsidRPr="00C9621B">
              <w:rPr>
                <w:rFonts w:ascii="Times New Roman" w:hAnsi="Times New Roman" w:cs="Times New Roman"/>
                <w:sz w:val="24"/>
                <w:szCs w:val="24"/>
                <w:lang w:val="en-US"/>
              </w:rPr>
              <w:t>1</w:t>
            </w:r>
            <w:r>
              <w:rPr>
                <w:rFonts w:ascii="Times New Roman" w:hAnsi="Times New Roman" w:cs="Times New Roman"/>
                <w:sz w:val="24"/>
                <w:szCs w:val="24"/>
              </w:rPr>
              <w:t>2</w:t>
            </w:r>
            <w:r w:rsidRPr="00C9621B">
              <w:rPr>
                <w:rFonts w:ascii="Times New Roman" w:hAnsi="Times New Roman" w:cs="Times New Roman"/>
                <w:sz w:val="24"/>
                <w:szCs w:val="24"/>
                <w:lang w:val="en-US"/>
              </w:rPr>
              <w:t>.1</w:t>
            </w:r>
          </w:p>
        </w:tc>
        <w:tc>
          <w:tcPr>
            <w:tcW w:w="696" w:type="dxa"/>
            <w:gridSpan w:val="2"/>
            <w:vAlign w:val="center"/>
          </w:tcPr>
          <w:p w14:paraId="3A073BC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28C6847" w14:textId="07E3A1F9"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F894DBA"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направление уполномоченной организации извещения о включении (изменении) информации об организации в Сводный реестр в ИС в форме электронного документа </w:t>
            </w:r>
            <w:r w:rsidRPr="005114D9">
              <w:rPr>
                <w:rFonts w:ascii="Times New Roman" w:eastAsia="Times New Roman" w:hAnsi="Times New Roman" w:cs="Times New Roman"/>
                <w:sz w:val="24"/>
                <w:szCs w:val="24"/>
                <w:lang w:eastAsia="ru-RU"/>
              </w:rPr>
              <w:t>(на бумажном носителе – в отношении информации и документов, представленных на бумажном носителе)</w:t>
            </w:r>
            <w:r>
              <w:rPr>
                <w:rFonts w:ascii="Times New Roman" w:eastAsia="Times New Roman" w:hAnsi="Times New Roman" w:cs="Times New Roman"/>
                <w:sz w:val="24"/>
                <w:szCs w:val="24"/>
                <w:lang w:eastAsia="ru-RU"/>
              </w:rPr>
              <w:t xml:space="preserve"> (код формы по ОКУД 0501121);</w:t>
            </w:r>
          </w:p>
        </w:tc>
        <w:tc>
          <w:tcPr>
            <w:tcW w:w="796" w:type="dxa"/>
            <w:vAlign w:val="center"/>
          </w:tcPr>
          <w:p w14:paraId="71779B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4977F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F9FD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B8811AE"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4E1B07C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7E05D5F2"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0EDACC2" w14:textId="77777777" w:rsidR="00920E0A" w:rsidRDefault="00920E0A" w:rsidP="00920E0A">
            <w:pPr>
              <w:jc w:val="center"/>
            </w:pPr>
            <w:r>
              <w:rPr>
                <w:rFonts w:ascii="Times New Roman" w:hAnsi="Times New Roman" w:cs="Times New Roman"/>
                <w:sz w:val="24"/>
                <w:szCs w:val="24"/>
              </w:rPr>
              <w:t>значимый</w:t>
            </w:r>
          </w:p>
        </w:tc>
      </w:tr>
      <w:tr w:rsidR="00920E0A" w14:paraId="5B976EE0" w14:textId="77777777" w:rsidTr="00667ECD">
        <w:trPr>
          <w:trHeight w:val="530"/>
        </w:trPr>
        <w:tc>
          <w:tcPr>
            <w:tcW w:w="754" w:type="dxa"/>
            <w:vMerge/>
          </w:tcPr>
          <w:p w14:paraId="7AC56825" w14:textId="77777777" w:rsidR="00920E0A" w:rsidRDefault="00920E0A" w:rsidP="00920E0A">
            <w:pPr>
              <w:jc w:val="center"/>
              <w:rPr>
                <w:rFonts w:ascii="Times New Roman" w:hAnsi="Times New Roman"/>
                <w:sz w:val="24"/>
                <w:szCs w:val="24"/>
              </w:rPr>
            </w:pPr>
          </w:p>
        </w:tc>
        <w:tc>
          <w:tcPr>
            <w:tcW w:w="695" w:type="dxa"/>
            <w:vAlign w:val="center"/>
          </w:tcPr>
          <w:p w14:paraId="023943C3" w14:textId="77777777" w:rsidR="00920E0A" w:rsidRDefault="00920E0A" w:rsidP="00920E0A">
            <w:pPr>
              <w:jc w:val="center"/>
            </w:pPr>
            <w:r w:rsidRPr="00C9621B">
              <w:rPr>
                <w:rFonts w:ascii="Times New Roman" w:hAnsi="Times New Roman" w:cs="Times New Roman"/>
                <w:sz w:val="24"/>
                <w:szCs w:val="24"/>
                <w:lang w:val="en-US"/>
              </w:rPr>
              <w:t>1</w:t>
            </w:r>
            <w:r>
              <w:rPr>
                <w:rFonts w:ascii="Times New Roman" w:hAnsi="Times New Roman" w:cs="Times New Roman"/>
                <w:sz w:val="24"/>
                <w:szCs w:val="24"/>
              </w:rPr>
              <w:t>2</w:t>
            </w:r>
            <w:r w:rsidRPr="00C9621B">
              <w:rPr>
                <w:rFonts w:ascii="Times New Roman" w:hAnsi="Times New Roman" w:cs="Times New Roman"/>
                <w:sz w:val="24"/>
                <w:szCs w:val="24"/>
                <w:lang w:val="en-US"/>
              </w:rPr>
              <w:t>.1</w:t>
            </w:r>
          </w:p>
        </w:tc>
        <w:tc>
          <w:tcPr>
            <w:tcW w:w="696" w:type="dxa"/>
            <w:gridSpan w:val="2"/>
            <w:vAlign w:val="center"/>
          </w:tcPr>
          <w:p w14:paraId="69E94E1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666397A" w14:textId="20161136"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AB7DBBC" w14:textId="02145219"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направление уполномоченной организации протокола, содержащего перечень выявленных несоответствий и (или) основания, по которым информация и документы не включены в Сводный реестр в ИС в форме электронного документа </w:t>
            </w:r>
            <w:r w:rsidRPr="005114D9">
              <w:rPr>
                <w:rFonts w:ascii="Times New Roman" w:eastAsia="Times New Roman" w:hAnsi="Times New Roman" w:cs="Times New Roman"/>
                <w:sz w:val="24"/>
                <w:szCs w:val="24"/>
                <w:lang w:eastAsia="ru-RU"/>
              </w:rPr>
              <w:t xml:space="preserve">(на бумажном носителе – в отношении информации и документов, </w:t>
            </w:r>
            <w:r w:rsidRPr="005114D9">
              <w:rPr>
                <w:rFonts w:ascii="Times New Roman" w:eastAsia="Times New Roman" w:hAnsi="Times New Roman" w:cs="Times New Roman"/>
                <w:sz w:val="24"/>
                <w:szCs w:val="24"/>
                <w:lang w:eastAsia="ru-RU"/>
              </w:rPr>
              <w:lastRenderedPageBreak/>
              <w:t>представленных на бумажном носителе)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(код формы по КФД 0531805);</w:t>
            </w:r>
          </w:p>
        </w:tc>
        <w:tc>
          <w:tcPr>
            <w:tcW w:w="796" w:type="dxa"/>
            <w:vAlign w:val="center"/>
          </w:tcPr>
          <w:p w14:paraId="4A7569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1563FC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D693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EFC7AE"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32CC3341"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5ED724AB"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7EA6AF13" w14:textId="77777777" w:rsidR="00920E0A" w:rsidRDefault="00920E0A" w:rsidP="00920E0A">
            <w:pPr>
              <w:jc w:val="center"/>
            </w:pPr>
            <w:r>
              <w:rPr>
                <w:rFonts w:ascii="Times New Roman" w:hAnsi="Times New Roman" w:cs="Times New Roman"/>
                <w:sz w:val="24"/>
                <w:szCs w:val="24"/>
              </w:rPr>
              <w:t>значимый</w:t>
            </w:r>
          </w:p>
        </w:tc>
      </w:tr>
      <w:tr w:rsidR="00920E0A" w14:paraId="19D5F438" w14:textId="77777777" w:rsidTr="00C602EB">
        <w:trPr>
          <w:trHeight w:val="310"/>
        </w:trPr>
        <w:tc>
          <w:tcPr>
            <w:tcW w:w="754" w:type="dxa"/>
            <w:vMerge/>
          </w:tcPr>
          <w:p w14:paraId="5B8574B2" w14:textId="77777777" w:rsidR="00920E0A" w:rsidRDefault="00920E0A" w:rsidP="00920E0A">
            <w:pPr>
              <w:jc w:val="center"/>
              <w:rPr>
                <w:rFonts w:ascii="Times New Roman" w:hAnsi="Times New Roman" w:cs="Times New Roman"/>
                <w:sz w:val="24"/>
                <w:szCs w:val="24"/>
              </w:rPr>
            </w:pPr>
          </w:p>
        </w:tc>
        <w:tc>
          <w:tcPr>
            <w:tcW w:w="695" w:type="dxa"/>
            <w:vAlign w:val="center"/>
          </w:tcPr>
          <w:p w14:paraId="29DAAB07" w14:textId="77777777" w:rsidR="00920E0A" w:rsidRDefault="00920E0A" w:rsidP="00920E0A">
            <w:pPr>
              <w:jc w:val="center"/>
            </w:pPr>
            <w:r w:rsidRPr="00F67BC6">
              <w:rPr>
                <w:rFonts w:ascii="Times New Roman" w:hAnsi="Times New Roman" w:cs="Times New Roman"/>
                <w:sz w:val="24"/>
                <w:szCs w:val="24"/>
              </w:rPr>
              <w:t>1</w:t>
            </w:r>
            <w:r>
              <w:rPr>
                <w:rFonts w:ascii="Times New Roman" w:hAnsi="Times New Roman" w:cs="Times New Roman"/>
                <w:sz w:val="24"/>
                <w:szCs w:val="24"/>
              </w:rPr>
              <w:t>2</w:t>
            </w:r>
            <w:r w:rsidRPr="00F67BC6">
              <w:rPr>
                <w:rFonts w:ascii="Times New Roman" w:hAnsi="Times New Roman" w:cs="Times New Roman"/>
                <w:sz w:val="24"/>
                <w:szCs w:val="24"/>
              </w:rPr>
              <w:t>.1</w:t>
            </w:r>
          </w:p>
        </w:tc>
        <w:tc>
          <w:tcPr>
            <w:tcW w:w="696" w:type="dxa"/>
            <w:gridSpan w:val="2"/>
            <w:vAlign w:val="center"/>
          </w:tcPr>
          <w:p w14:paraId="44E007A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1918E64" w14:textId="7DE1D05A"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810898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hAnsi="Times New Roman" w:cs="Times New Roman"/>
                <w:bCs/>
                <w:sz w:val="24"/>
                <w:szCs w:val="24"/>
              </w:rPr>
              <w:t>I</w:t>
            </w:r>
            <w:r>
              <w:rPr>
                <w:rFonts w:ascii="Times New Roman" w:hAnsi="Times New Roman" w:cs="Times New Roman"/>
                <w:bCs/>
                <w:sz w:val="24"/>
                <w:szCs w:val="24"/>
                <w:lang w:val="en-US"/>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bCs/>
                <w:sz w:val="24"/>
                <w:szCs w:val="24"/>
              </w:rPr>
              <w:t>.</w:t>
            </w:r>
          </w:p>
        </w:tc>
        <w:tc>
          <w:tcPr>
            <w:tcW w:w="796" w:type="dxa"/>
            <w:vAlign w:val="center"/>
          </w:tcPr>
          <w:p w14:paraId="1D794C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17C5E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4CBF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A6BB3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0D020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B6DC4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D2B1B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64B7AF0" w14:textId="77777777" w:rsidTr="002943F9">
        <w:trPr>
          <w:trHeight w:val="125"/>
        </w:trPr>
        <w:tc>
          <w:tcPr>
            <w:tcW w:w="754" w:type="dxa"/>
            <w:vMerge w:val="restart"/>
          </w:tcPr>
          <w:p w14:paraId="4006C8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5F34C3E1" w14:textId="77777777" w:rsidR="00920E0A" w:rsidRDefault="00920E0A" w:rsidP="00920E0A">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Формирование, актуализация, распространение и мониторинг нормативно-справочной информации, используемой в ИС ФК:</w:t>
            </w:r>
          </w:p>
        </w:tc>
      </w:tr>
      <w:tr w:rsidR="00920E0A" w14:paraId="42E553DE" w14:textId="77777777" w:rsidTr="00CB125B">
        <w:trPr>
          <w:trHeight w:val="96"/>
        </w:trPr>
        <w:tc>
          <w:tcPr>
            <w:tcW w:w="754" w:type="dxa"/>
            <w:vMerge/>
          </w:tcPr>
          <w:p w14:paraId="18B807C1" w14:textId="77777777" w:rsidR="00920E0A" w:rsidRDefault="00920E0A" w:rsidP="00920E0A">
            <w:pPr>
              <w:jc w:val="center"/>
              <w:rPr>
                <w:rFonts w:ascii="Times New Roman" w:hAnsi="Times New Roman"/>
                <w:sz w:val="24"/>
                <w:szCs w:val="24"/>
              </w:rPr>
            </w:pPr>
          </w:p>
        </w:tc>
        <w:tc>
          <w:tcPr>
            <w:tcW w:w="695" w:type="dxa"/>
            <w:vAlign w:val="center"/>
          </w:tcPr>
          <w:p w14:paraId="670E444A" w14:textId="77777777" w:rsidR="00920E0A" w:rsidRDefault="00920E0A" w:rsidP="00920E0A">
            <w:pPr>
              <w:jc w:val="center"/>
            </w:pPr>
            <w:r w:rsidRPr="00515047">
              <w:rPr>
                <w:rFonts w:ascii="Times New Roman" w:hAnsi="Times New Roman" w:cs="Times New Roman"/>
                <w:sz w:val="24"/>
                <w:szCs w:val="24"/>
                <w:lang w:val="en-US"/>
              </w:rPr>
              <w:t>1</w:t>
            </w:r>
            <w:r>
              <w:rPr>
                <w:rFonts w:ascii="Times New Roman" w:hAnsi="Times New Roman" w:cs="Times New Roman"/>
                <w:sz w:val="24"/>
                <w:szCs w:val="24"/>
                <w:lang w:val="en-US"/>
              </w:rPr>
              <w:t>2</w:t>
            </w:r>
            <w:r w:rsidRPr="00515047">
              <w:rPr>
                <w:rFonts w:ascii="Times New Roman" w:hAnsi="Times New Roman" w:cs="Times New Roman"/>
                <w:sz w:val="24"/>
                <w:szCs w:val="24"/>
                <w:lang w:val="en-US"/>
              </w:rPr>
              <w:t>.1</w:t>
            </w:r>
          </w:p>
        </w:tc>
        <w:tc>
          <w:tcPr>
            <w:tcW w:w="696" w:type="dxa"/>
            <w:gridSpan w:val="2"/>
            <w:vAlign w:val="center"/>
          </w:tcPr>
          <w:p w14:paraId="295EA82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F6658E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46E7E1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несвоевременное формирование, актуализация, распространение и мониторинг нормативно-справочной информации, используемой в ИС ФК;</w:t>
            </w:r>
          </w:p>
        </w:tc>
        <w:tc>
          <w:tcPr>
            <w:tcW w:w="796" w:type="dxa"/>
            <w:vAlign w:val="center"/>
          </w:tcPr>
          <w:p w14:paraId="1DE8648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765EB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C1055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9BEF5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6DD9DA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iCs/>
                <w:sz w:val="24"/>
                <w:szCs w:val="24"/>
              </w:rPr>
              <w:t>Х</w:t>
            </w:r>
          </w:p>
        </w:tc>
        <w:tc>
          <w:tcPr>
            <w:tcW w:w="785" w:type="dxa"/>
            <w:vAlign w:val="center"/>
          </w:tcPr>
          <w:p w14:paraId="598EBF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1571" w:type="dxa"/>
            <w:vAlign w:val="center"/>
          </w:tcPr>
          <w:p w14:paraId="545458F3" w14:textId="77777777" w:rsidR="00920E0A" w:rsidRDefault="00920E0A" w:rsidP="00920E0A">
            <w:pPr>
              <w:jc w:val="center"/>
            </w:pPr>
            <w:r>
              <w:rPr>
                <w:rFonts w:ascii="Times New Roman" w:hAnsi="Times New Roman" w:cs="Times New Roman"/>
                <w:sz w:val="24"/>
                <w:szCs w:val="24"/>
              </w:rPr>
              <w:t>значимый</w:t>
            </w:r>
          </w:p>
        </w:tc>
      </w:tr>
      <w:tr w:rsidR="00920E0A" w14:paraId="6E676397" w14:textId="77777777" w:rsidTr="00CB125B">
        <w:trPr>
          <w:trHeight w:val="96"/>
        </w:trPr>
        <w:tc>
          <w:tcPr>
            <w:tcW w:w="754" w:type="dxa"/>
            <w:vMerge/>
          </w:tcPr>
          <w:p w14:paraId="72CF5392" w14:textId="77777777" w:rsidR="00920E0A" w:rsidRDefault="00920E0A" w:rsidP="00920E0A">
            <w:pPr>
              <w:jc w:val="center"/>
              <w:rPr>
                <w:rFonts w:ascii="Times New Roman" w:hAnsi="Times New Roman"/>
                <w:sz w:val="24"/>
                <w:szCs w:val="24"/>
              </w:rPr>
            </w:pPr>
          </w:p>
        </w:tc>
        <w:tc>
          <w:tcPr>
            <w:tcW w:w="695" w:type="dxa"/>
            <w:vAlign w:val="center"/>
          </w:tcPr>
          <w:p w14:paraId="16C605C6" w14:textId="77777777" w:rsidR="00920E0A" w:rsidRDefault="00920E0A" w:rsidP="00920E0A">
            <w:pPr>
              <w:jc w:val="center"/>
            </w:pPr>
            <w:r w:rsidRPr="00515047">
              <w:rPr>
                <w:rFonts w:ascii="Times New Roman" w:hAnsi="Times New Roman" w:cs="Times New Roman"/>
                <w:sz w:val="24"/>
                <w:szCs w:val="24"/>
                <w:lang w:val="en-US"/>
              </w:rPr>
              <w:t>1</w:t>
            </w:r>
            <w:r>
              <w:rPr>
                <w:rFonts w:ascii="Times New Roman" w:hAnsi="Times New Roman" w:cs="Times New Roman"/>
                <w:sz w:val="24"/>
                <w:szCs w:val="24"/>
                <w:lang w:val="en-US"/>
              </w:rPr>
              <w:t>2</w:t>
            </w:r>
            <w:r w:rsidRPr="00515047">
              <w:rPr>
                <w:rFonts w:ascii="Times New Roman" w:hAnsi="Times New Roman" w:cs="Times New Roman"/>
                <w:sz w:val="24"/>
                <w:szCs w:val="24"/>
                <w:lang w:val="en-US"/>
              </w:rPr>
              <w:t>.1</w:t>
            </w:r>
          </w:p>
        </w:tc>
        <w:tc>
          <w:tcPr>
            <w:tcW w:w="696" w:type="dxa"/>
            <w:gridSpan w:val="2"/>
            <w:vAlign w:val="center"/>
          </w:tcPr>
          <w:p w14:paraId="45D8289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109AE4E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14C51E7"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X</w:t>
            </w:r>
            <w:r>
              <w:rPr>
                <w:rFonts w:ascii="Times New Roman" w:hAnsi="Times New Roman" w:cs="Times New Roman"/>
                <w:sz w:val="24"/>
                <w:szCs w:val="24"/>
              </w:rPr>
              <w:t>I</w:t>
            </w:r>
            <w:r>
              <w:rPr>
                <w:rFonts w:ascii="Times New Roman" w:hAnsi="Times New Roman" w:cs="Times New Roman"/>
                <w:sz w:val="24"/>
                <w:szCs w:val="24"/>
                <w:lang w:val="en-US"/>
              </w:rPr>
              <w:t>I</w:t>
            </w:r>
            <w:r w:rsidRPr="00F03BE6">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7EED8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0F62D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31F7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ADE32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943BD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6D06E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531466C" w14:textId="77777777" w:rsidR="00920E0A" w:rsidRDefault="00920E0A" w:rsidP="00920E0A">
            <w:pPr>
              <w:jc w:val="center"/>
            </w:pPr>
            <w:r>
              <w:rPr>
                <w:rFonts w:ascii="Times New Roman" w:hAnsi="Times New Roman" w:cs="Times New Roman"/>
                <w:sz w:val="24"/>
                <w:szCs w:val="24"/>
              </w:rPr>
              <w:t>низкий</w:t>
            </w:r>
          </w:p>
        </w:tc>
      </w:tr>
      <w:tr w:rsidR="00920E0A" w14:paraId="0266B1FF" w14:textId="77777777" w:rsidTr="00EE4FE7">
        <w:trPr>
          <w:trHeight w:val="402"/>
        </w:trPr>
        <w:tc>
          <w:tcPr>
            <w:tcW w:w="754" w:type="dxa"/>
            <w:vMerge w:val="restart"/>
          </w:tcPr>
          <w:p w14:paraId="0F648734"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443" w:type="dxa"/>
            <w:gridSpan w:val="12"/>
            <w:vAlign w:val="center"/>
          </w:tcPr>
          <w:p w14:paraId="1EA3865F"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От</w:t>
            </w:r>
            <w:r>
              <w:rPr>
                <w:rFonts w:ascii="Times New Roman" w:eastAsia="Times New Roman" w:hAnsi="Times New Roman" w:cs="Times New Roman"/>
                <w:sz w:val="24"/>
                <w:szCs w:val="24"/>
                <w:lang w:eastAsia="ru-RU"/>
              </w:rPr>
              <w:t>крытие, переоформление и закрытие соответствующих лицевых счетов, предусмотренных законодательством Российской Федерации и международными договорами Российской Федерации:</w:t>
            </w:r>
          </w:p>
        </w:tc>
      </w:tr>
      <w:tr w:rsidR="00920E0A" w14:paraId="19F2E93B" w14:textId="77777777" w:rsidTr="003B1165">
        <w:trPr>
          <w:trHeight w:val="162"/>
        </w:trPr>
        <w:tc>
          <w:tcPr>
            <w:tcW w:w="754" w:type="dxa"/>
            <w:vMerge/>
          </w:tcPr>
          <w:p w14:paraId="38C7420E" w14:textId="77777777" w:rsidR="00920E0A" w:rsidRDefault="00920E0A" w:rsidP="00920E0A">
            <w:pPr>
              <w:jc w:val="center"/>
              <w:rPr>
                <w:rFonts w:ascii="Times New Roman" w:hAnsi="Times New Roman"/>
                <w:sz w:val="24"/>
                <w:szCs w:val="24"/>
              </w:rPr>
            </w:pPr>
          </w:p>
        </w:tc>
        <w:tc>
          <w:tcPr>
            <w:tcW w:w="695" w:type="dxa"/>
            <w:vAlign w:val="center"/>
          </w:tcPr>
          <w:p w14:paraId="4F3DD254" w14:textId="77777777" w:rsidR="00920E0A" w:rsidRDefault="00920E0A" w:rsidP="00920E0A">
            <w:pPr>
              <w:jc w:val="cente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11BAB6B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42FF2D1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270C8AE" w14:textId="2600409D"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при осуществлении приема и проверки документов, предусмотренных для открытия, переоформления и закрытия лицевых счетов;</w:t>
            </w:r>
          </w:p>
        </w:tc>
        <w:tc>
          <w:tcPr>
            <w:tcW w:w="796" w:type="dxa"/>
            <w:vAlign w:val="center"/>
          </w:tcPr>
          <w:p w14:paraId="4BCF9D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D7D6E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15C80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4C763A3"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50465282"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34D82D7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64548804" w14:textId="77777777" w:rsidR="00920E0A" w:rsidRDefault="00920E0A" w:rsidP="00920E0A">
            <w:pPr>
              <w:jc w:val="center"/>
            </w:pPr>
            <w:r>
              <w:rPr>
                <w:rFonts w:ascii="Times New Roman" w:hAnsi="Times New Roman" w:cs="Times New Roman"/>
                <w:sz w:val="24"/>
                <w:szCs w:val="24"/>
              </w:rPr>
              <w:t>значимый</w:t>
            </w:r>
          </w:p>
        </w:tc>
      </w:tr>
      <w:tr w:rsidR="00920E0A" w14:paraId="74A5CE81" w14:textId="77777777" w:rsidTr="003B1165">
        <w:trPr>
          <w:trHeight w:val="162"/>
        </w:trPr>
        <w:tc>
          <w:tcPr>
            <w:tcW w:w="754" w:type="dxa"/>
            <w:vMerge/>
          </w:tcPr>
          <w:p w14:paraId="55F5C441" w14:textId="77777777" w:rsidR="00920E0A" w:rsidRDefault="00920E0A" w:rsidP="00920E0A">
            <w:pPr>
              <w:jc w:val="center"/>
              <w:rPr>
                <w:rFonts w:ascii="Times New Roman" w:hAnsi="Times New Roman"/>
                <w:sz w:val="24"/>
                <w:szCs w:val="24"/>
              </w:rPr>
            </w:pPr>
          </w:p>
        </w:tc>
        <w:tc>
          <w:tcPr>
            <w:tcW w:w="695" w:type="dxa"/>
            <w:vAlign w:val="center"/>
          </w:tcPr>
          <w:p w14:paraId="5076D1E5" w14:textId="790772E9" w:rsidR="00920E0A" w:rsidRPr="008E58A9" w:rsidRDefault="00920E0A" w:rsidP="00920E0A">
            <w:pPr>
              <w:jc w:val="center"/>
              <w:rPr>
                <w:rFonts w:ascii="Times New Roman" w:hAnsi="Times New Roman" w:cs="Times New Roman"/>
                <w:sz w:val="24"/>
                <w:szCs w:val="24"/>
                <w:lang w:val="en-US"/>
              </w:rP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795F27B0" w14:textId="2DD04BB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5282818C" w14:textId="2AF52A5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3B0C660" w14:textId="1A66C977" w:rsidR="00920E0A" w:rsidRDefault="00920E0A" w:rsidP="00920E0A">
            <w:pPr>
              <w:jc w:val="both"/>
              <w:rPr>
                <w:rFonts w:ascii="Times New Roman" w:eastAsia="Times New Roman" w:hAnsi="Times New Roman" w:cs="Times New Roman"/>
                <w:sz w:val="24"/>
                <w:szCs w:val="24"/>
                <w:lang w:eastAsia="ru-RU"/>
              </w:rPr>
            </w:pPr>
            <w:r w:rsidRPr="00907723">
              <w:rPr>
                <w:rFonts w:ascii="Times New Roman" w:hAnsi="Times New Roman" w:cs="Times New Roman"/>
                <w:color w:val="000000" w:themeColor="text1"/>
                <w:sz w:val="24"/>
                <w:szCs w:val="24"/>
              </w:rPr>
              <w:t xml:space="preserve">несвоевременное </w:t>
            </w:r>
            <w:r w:rsidRPr="005636A1">
              <w:rPr>
                <w:rFonts w:ascii="Times New Roman" w:hAnsi="Times New Roman" w:cs="Times New Roman"/>
                <w:color w:val="000000" w:themeColor="text1"/>
                <w:sz w:val="24"/>
                <w:szCs w:val="24"/>
              </w:rPr>
              <w:t>открытие, переоформление и закрытие лицевых счетов</w:t>
            </w:r>
            <w:r>
              <w:rPr>
                <w:rFonts w:ascii="Times New Roman" w:hAnsi="Times New Roman" w:cs="Times New Roman"/>
                <w:color w:val="000000" w:themeColor="text1"/>
                <w:sz w:val="24"/>
                <w:szCs w:val="24"/>
              </w:rPr>
              <w:t>;</w:t>
            </w:r>
          </w:p>
        </w:tc>
        <w:tc>
          <w:tcPr>
            <w:tcW w:w="796" w:type="dxa"/>
            <w:vAlign w:val="center"/>
          </w:tcPr>
          <w:p w14:paraId="5FB74E01" w14:textId="0BECB76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6386364" w14:textId="2BB9092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C49C3CE" w14:textId="0FECD2D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4E96C76" w14:textId="56AD0CC2"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F2AE4E" w14:textId="25DF458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E15AC18" w14:textId="0604DEF1"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077F2AD" w14:textId="672ABD2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2E58A8D" w14:textId="77777777" w:rsidTr="00667ECD">
        <w:trPr>
          <w:trHeight w:val="85"/>
        </w:trPr>
        <w:tc>
          <w:tcPr>
            <w:tcW w:w="754" w:type="dxa"/>
            <w:vMerge/>
          </w:tcPr>
          <w:p w14:paraId="16EA45DE" w14:textId="77777777" w:rsidR="00920E0A" w:rsidRDefault="00920E0A" w:rsidP="00920E0A">
            <w:pPr>
              <w:jc w:val="center"/>
              <w:rPr>
                <w:rFonts w:ascii="Times New Roman" w:hAnsi="Times New Roman"/>
                <w:sz w:val="24"/>
                <w:szCs w:val="24"/>
              </w:rPr>
            </w:pPr>
          </w:p>
        </w:tc>
        <w:tc>
          <w:tcPr>
            <w:tcW w:w="695" w:type="dxa"/>
            <w:vAlign w:val="center"/>
          </w:tcPr>
          <w:p w14:paraId="3487096D" w14:textId="77777777" w:rsidR="00920E0A" w:rsidRPr="008E58A9" w:rsidRDefault="00920E0A" w:rsidP="00920E0A">
            <w:pPr>
              <w:jc w:val="center"/>
              <w:rPr>
                <w:rFonts w:ascii="Times New Roman" w:hAnsi="Times New Roman" w:cs="Times New Roman"/>
                <w:sz w:val="24"/>
                <w:szCs w:val="24"/>
                <w:lang w:val="en-US"/>
              </w:rP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3B8161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D90FE8F" w14:textId="24822CD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E82AA09" w14:textId="77777777" w:rsidR="00920E0A" w:rsidRDefault="00920E0A" w:rsidP="00920E0A">
            <w:pPr>
              <w:jc w:val="both"/>
              <w:rPr>
                <w:rFonts w:ascii="Times New Roman" w:eastAsia="Times New Roman" w:hAnsi="Times New Roman" w:cs="Times New Roman"/>
                <w:sz w:val="24"/>
                <w:szCs w:val="24"/>
                <w:lang w:eastAsia="ru-RU"/>
              </w:rPr>
            </w:pPr>
            <w:r w:rsidRPr="00907723">
              <w:rPr>
                <w:rFonts w:ascii="Times New Roman" w:hAnsi="Times New Roman" w:cs="Times New Roman"/>
                <w:color w:val="000000" w:themeColor="text1"/>
                <w:sz w:val="24"/>
                <w:szCs w:val="24"/>
              </w:rPr>
              <w:t xml:space="preserve">несвоевременное направление </w:t>
            </w:r>
            <w:r>
              <w:rPr>
                <w:rFonts w:ascii="Times New Roman" w:hAnsi="Times New Roman" w:cs="Times New Roman"/>
                <w:color w:val="000000" w:themeColor="text1"/>
                <w:sz w:val="24"/>
                <w:szCs w:val="24"/>
              </w:rPr>
              <w:t xml:space="preserve">сообщения в налоговый орган об </w:t>
            </w:r>
            <w:r w:rsidRPr="00907723">
              <w:rPr>
                <w:rFonts w:ascii="Times New Roman" w:hAnsi="Times New Roman" w:cs="Times New Roman"/>
                <w:color w:val="000000" w:themeColor="text1"/>
                <w:sz w:val="24"/>
                <w:szCs w:val="24"/>
              </w:rPr>
              <w:t>открыти</w:t>
            </w:r>
            <w:r>
              <w:rPr>
                <w:rFonts w:ascii="Times New Roman" w:hAnsi="Times New Roman" w:cs="Times New Roman"/>
                <w:color w:val="000000" w:themeColor="text1"/>
                <w:sz w:val="24"/>
                <w:szCs w:val="24"/>
              </w:rPr>
              <w:t>и, переоформлении</w:t>
            </w:r>
            <w:r w:rsidRPr="00907723">
              <w:rPr>
                <w:rFonts w:ascii="Times New Roman" w:hAnsi="Times New Roman" w:cs="Times New Roman"/>
                <w:color w:val="000000" w:themeColor="text1"/>
                <w:sz w:val="24"/>
                <w:szCs w:val="24"/>
              </w:rPr>
              <w:t xml:space="preserve"> и закрыти</w:t>
            </w:r>
            <w:r>
              <w:rPr>
                <w:rFonts w:ascii="Times New Roman" w:hAnsi="Times New Roman" w:cs="Times New Roman"/>
                <w:color w:val="000000" w:themeColor="text1"/>
                <w:sz w:val="24"/>
                <w:szCs w:val="24"/>
              </w:rPr>
              <w:t>и</w:t>
            </w:r>
            <w:r w:rsidRPr="00907723">
              <w:rPr>
                <w:rFonts w:ascii="Times New Roman" w:hAnsi="Times New Roman" w:cs="Times New Roman"/>
                <w:color w:val="000000" w:themeColor="text1"/>
                <w:sz w:val="24"/>
                <w:szCs w:val="24"/>
              </w:rPr>
              <w:t xml:space="preserve"> соответствующего лицевого счета в случаях, предусмотренных законода</w:t>
            </w:r>
            <w:r>
              <w:rPr>
                <w:rFonts w:ascii="Times New Roman" w:hAnsi="Times New Roman" w:cs="Times New Roman"/>
                <w:color w:val="000000" w:themeColor="text1"/>
                <w:sz w:val="24"/>
                <w:szCs w:val="24"/>
              </w:rPr>
              <w:t xml:space="preserve">тельством Российской Федерации </w:t>
            </w:r>
            <w:r>
              <w:rPr>
                <w:rFonts w:ascii="Times New Roman" w:eastAsia="Times New Roman" w:hAnsi="Times New Roman" w:cs="Times New Roman"/>
                <w:sz w:val="24"/>
                <w:szCs w:val="24"/>
                <w:lang w:eastAsia="ru-RU"/>
              </w:rPr>
              <w:t xml:space="preserve">в ИС в форме электронного документа </w:t>
            </w:r>
            <w:r w:rsidRPr="005114D9">
              <w:rPr>
                <w:rFonts w:ascii="Times New Roman" w:eastAsia="Times New Roman" w:hAnsi="Times New Roman" w:cs="Times New Roman"/>
                <w:sz w:val="24"/>
                <w:szCs w:val="24"/>
                <w:lang w:eastAsia="ru-RU"/>
              </w:rPr>
              <w:t>(на бумажном носителе – в отношении документов, представленных на бумажном носителе)</w:t>
            </w:r>
            <w:r>
              <w:rPr>
                <w:rFonts w:ascii="Times New Roman" w:hAnsi="Times New Roman" w:cs="Times New Roman"/>
                <w:color w:val="000000" w:themeColor="text1"/>
                <w:sz w:val="24"/>
                <w:szCs w:val="24"/>
              </w:rPr>
              <w:t>;</w:t>
            </w:r>
          </w:p>
        </w:tc>
        <w:tc>
          <w:tcPr>
            <w:tcW w:w="796" w:type="dxa"/>
            <w:vAlign w:val="center"/>
          </w:tcPr>
          <w:p w14:paraId="25C1FF4D"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63" w:type="dxa"/>
            <w:vAlign w:val="center"/>
          </w:tcPr>
          <w:p w14:paraId="1E6BF355"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85" w:type="dxa"/>
            <w:vAlign w:val="center"/>
          </w:tcPr>
          <w:p w14:paraId="2E62CCDC"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41" w:type="dxa"/>
            <w:vAlign w:val="center"/>
          </w:tcPr>
          <w:p w14:paraId="1F59EA9E" w14:textId="77777777" w:rsidR="00920E0A" w:rsidRPr="00295CD5"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3" w:type="dxa"/>
            <w:vAlign w:val="center"/>
          </w:tcPr>
          <w:p w14:paraId="578A68F1" w14:textId="77777777" w:rsidR="00920E0A" w:rsidRPr="00295CD5"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85" w:type="dxa"/>
            <w:vAlign w:val="center"/>
          </w:tcPr>
          <w:p w14:paraId="73E8D292" w14:textId="77777777" w:rsidR="00920E0A" w:rsidRPr="00295CD5"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1571" w:type="dxa"/>
            <w:vAlign w:val="center"/>
          </w:tcPr>
          <w:p w14:paraId="45E30FE4"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средний</w:t>
            </w:r>
          </w:p>
        </w:tc>
      </w:tr>
      <w:tr w:rsidR="00920E0A" w14:paraId="4C7C2DDA" w14:textId="77777777" w:rsidTr="00C602EB">
        <w:trPr>
          <w:trHeight w:val="1135"/>
        </w:trPr>
        <w:tc>
          <w:tcPr>
            <w:tcW w:w="754" w:type="dxa"/>
            <w:vMerge/>
          </w:tcPr>
          <w:p w14:paraId="2B010C34" w14:textId="77777777" w:rsidR="00920E0A" w:rsidRDefault="00920E0A" w:rsidP="00920E0A">
            <w:pPr>
              <w:jc w:val="center"/>
              <w:rPr>
                <w:rFonts w:ascii="Times New Roman" w:hAnsi="Times New Roman"/>
                <w:sz w:val="24"/>
                <w:szCs w:val="24"/>
              </w:rPr>
            </w:pPr>
          </w:p>
        </w:tc>
        <w:tc>
          <w:tcPr>
            <w:tcW w:w="695" w:type="dxa"/>
            <w:vAlign w:val="center"/>
          </w:tcPr>
          <w:p w14:paraId="623DFD95" w14:textId="77777777" w:rsidR="00920E0A" w:rsidRPr="000F068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7F361D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5A04CF4A" w14:textId="4894154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5912ED1"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0F0681">
              <w:rPr>
                <w:rFonts w:ascii="Times New Roman" w:eastAsia="Times New Roman" w:hAnsi="Times New Roman" w:cs="Times New Roman"/>
                <w:sz w:val="24"/>
                <w:szCs w:val="24"/>
                <w:lang w:eastAsia="ru-RU"/>
              </w:rPr>
              <w:t xml:space="preserve">своевременность направления </w:t>
            </w:r>
            <w:r>
              <w:rPr>
                <w:rFonts w:ascii="Times New Roman" w:eastAsia="Times New Roman" w:hAnsi="Times New Roman" w:cs="Times New Roman"/>
                <w:sz w:val="24"/>
                <w:szCs w:val="24"/>
                <w:lang w:eastAsia="ru-RU"/>
              </w:rPr>
              <w:t>уведомления (</w:t>
            </w:r>
            <w:r w:rsidRPr="000F0681">
              <w:rPr>
                <w:rFonts w:ascii="Times New Roman" w:eastAsia="Times New Roman" w:hAnsi="Times New Roman" w:cs="Times New Roman"/>
                <w:sz w:val="24"/>
                <w:szCs w:val="24"/>
                <w:lang w:eastAsia="ru-RU"/>
              </w:rPr>
              <w:t>протокола</w:t>
            </w:r>
            <w:r>
              <w:rPr>
                <w:rFonts w:ascii="Times New Roman" w:eastAsia="Times New Roman" w:hAnsi="Times New Roman" w:cs="Times New Roman"/>
                <w:sz w:val="24"/>
                <w:szCs w:val="24"/>
                <w:lang w:eastAsia="ru-RU"/>
              </w:rPr>
              <w:t>)</w:t>
            </w:r>
            <w:r w:rsidRPr="000F0681">
              <w:rPr>
                <w:rFonts w:ascii="Times New Roman" w:eastAsia="Times New Roman" w:hAnsi="Times New Roman" w:cs="Times New Roman"/>
                <w:sz w:val="24"/>
                <w:szCs w:val="24"/>
                <w:lang w:eastAsia="ru-RU"/>
              </w:rPr>
              <w:t xml:space="preserve"> в случае отрицательной проверки докуме</w:t>
            </w:r>
            <w:r>
              <w:rPr>
                <w:rFonts w:ascii="Times New Roman" w:eastAsia="Times New Roman" w:hAnsi="Times New Roman" w:cs="Times New Roman"/>
                <w:sz w:val="24"/>
                <w:szCs w:val="24"/>
                <w:lang w:eastAsia="ru-RU"/>
              </w:rPr>
              <w:t>нтов на открытие, переоформление</w:t>
            </w:r>
            <w:r w:rsidRPr="000F0681">
              <w:rPr>
                <w:rFonts w:ascii="Times New Roman" w:eastAsia="Times New Roman" w:hAnsi="Times New Roman" w:cs="Times New Roman"/>
                <w:sz w:val="24"/>
                <w:szCs w:val="24"/>
                <w:lang w:eastAsia="ru-RU"/>
              </w:rPr>
              <w:t>, закрытие соответствующего лицевого счета</w:t>
            </w:r>
            <w:r>
              <w:rPr>
                <w:rFonts w:ascii="Times New Roman" w:eastAsia="Times New Roman" w:hAnsi="Times New Roman" w:cs="Times New Roman"/>
                <w:sz w:val="24"/>
                <w:szCs w:val="24"/>
                <w:lang w:eastAsia="ru-RU"/>
              </w:rPr>
              <w:t>;</w:t>
            </w:r>
          </w:p>
        </w:tc>
        <w:tc>
          <w:tcPr>
            <w:tcW w:w="796" w:type="dxa"/>
            <w:vAlign w:val="center"/>
          </w:tcPr>
          <w:p w14:paraId="2DBDAE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0E565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B84D4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1CE6A59"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6D2916E"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21EC2C"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B6E2B33" w14:textId="77777777" w:rsidR="00920E0A" w:rsidRDefault="00920E0A" w:rsidP="00920E0A">
            <w:pPr>
              <w:jc w:val="center"/>
            </w:pPr>
            <w:r>
              <w:rPr>
                <w:rFonts w:ascii="Times New Roman" w:hAnsi="Times New Roman" w:cs="Times New Roman"/>
                <w:sz w:val="24"/>
                <w:szCs w:val="24"/>
              </w:rPr>
              <w:t>средний</w:t>
            </w:r>
          </w:p>
        </w:tc>
      </w:tr>
      <w:tr w:rsidR="00920E0A" w14:paraId="283B4205" w14:textId="77777777" w:rsidTr="00774C05">
        <w:trPr>
          <w:trHeight w:val="150"/>
        </w:trPr>
        <w:tc>
          <w:tcPr>
            <w:tcW w:w="754" w:type="dxa"/>
            <w:vMerge/>
          </w:tcPr>
          <w:p w14:paraId="52F7D471" w14:textId="77777777" w:rsidR="00920E0A" w:rsidRDefault="00920E0A" w:rsidP="00920E0A">
            <w:pPr>
              <w:jc w:val="center"/>
              <w:rPr>
                <w:rFonts w:ascii="Times New Roman" w:hAnsi="Times New Roman"/>
                <w:sz w:val="24"/>
                <w:szCs w:val="24"/>
              </w:rPr>
            </w:pPr>
          </w:p>
        </w:tc>
        <w:tc>
          <w:tcPr>
            <w:tcW w:w="695" w:type="dxa"/>
            <w:vAlign w:val="center"/>
          </w:tcPr>
          <w:p w14:paraId="089DE180" w14:textId="77777777" w:rsidR="00920E0A" w:rsidRPr="000F068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2BE094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1BE7FD2" w14:textId="07A9CF3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43A83D0" w14:textId="77777777" w:rsidR="00920E0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w:t>
            </w:r>
            <w:r w:rsidRPr="000F0681">
              <w:rPr>
                <w:rFonts w:ascii="Times New Roman" w:eastAsia="Times New Roman" w:hAnsi="Times New Roman" w:cs="Times New Roman"/>
                <w:sz w:val="24"/>
                <w:szCs w:val="24"/>
                <w:lang w:eastAsia="ru-RU"/>
              </w:rPr>
              <w:t>своевременность доведения выписок из лицевых счетов</w:t>
            </w:r>
            <w:r>
              <w:rPr>
                <w:rFonts w:ascii="Times New Roman" w:eastAsia="Times New Roman" w:hAnsi="Times New Roman" w:cs="Times New Roman"/>
                <w:sz w:val="24"/>
                <w:szCs w:val="24"/>
                <w:lang w:eastAsia="ru-RU"/>
              </w:rPr>
              <w:t>;</w:t>
            </w:r>
          </w:p>
        </w:tc>
        <w:tc>
          <w:tcPr>
            <w:tcW w:w="796" w:type="dxa"/>
            <w:vAlign w:val="center"/>
          </w:tcPr>
          <w:p w14:paraId="33DFAB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6BBF3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373B4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8F319F6"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137DA39"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BB66BE"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E615D0A" w14:textId="77777777" w:rsidR="00920E0A" w:rsidRDefault="00920E0A" w:rsidP="00920E0A">
            <w:pPr>
              <w:jc w:val="center"/>
            </w:pPr>
            <w:r>
              <w:rPr>
                <w:rFonts w:ascii="Times New Roman" w:hAnsi="Times New Roman" w:cs="Times New Roman"/>
                <w:sz w:val="24"/>
                <w:szCs w:val="24"/>
              </w:rPr>
              <w:t>средний</w:t>
            </w:r>
          </w:p>
        </w:tc>
      </w:tr>
      <w:tr w:rsidR="00920E0A" w14:paraId="6EE95EA6" w14:textId="77777777" w:rsidTr="00B31638">
        <w:trPr>
          <w:trHeight w:val="546"/>
        </w:trPr>
        <w:tc>
          <w:tcPr>
            <w:tcW w:w="754" w:type="dxa"/>
            <w:vMerge/>
          </w:tcPr>
          <w:p w14:paraId="04607730" w14:textId="77777777" w:rsidR="00920E0A" w:rsidRDefault="00920E0A" w:rsidP="00920E0A">
            <w:pPr>
              <w:jc w:val="center"/>
              <w:rPr>
                <w:rFonts w:ascii="Times New Roman" w:hAnsi="Times New Roman"/>
                <w:sz w:val="24"/>
                <w:szCs w:val="24"/>
              </w:rPr>
            </w:pPr>
          </w:p>
        </w:tc>
        <w:tc>
          <w:tcPr>
            <w:tcW w:w="695" w:type="dxa"/>
            <w:vAlign w:val="center"/>
          </w:tcPr>
          <w:p w14:paraId="03C916DA" w14:textId="77777777" w:rsidR="00920E0A" w:rsidRDefault="00920E0A" w:rsidP="00920E0A">
            <w:pPr>
              <w:jc w:val="cente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547E555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0D9C50D5" w14:textId="66CCB87C"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40D5C2A3"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установленного порядка формирования дел клиентов;</w:t>
            </w:r>
          </w:p>
        </w:tc>
        <w:tc>
          <w:tcPr>
            <w:tcW w:w="796" w:type="dxa"/>
            <w:vAlign w:val="center"/>
          </w:tcPr>
          <w:p w14:paraId="6398B7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B4B8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42873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EE045E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CE6A90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67F0346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05176E26" w14:textId="77777777" w:rsidR="00920E0A" w:rsidRDefault="00920E0A" w:rsidP="00920E0A">
            <w:pPr>
              <w:jc w:val="center"/>
            </w:pPr>
            <w:r>
              <w:rPr>
                <w:rFonts w:ascii="Times New Roman" w:hAnsi="Times New Roman" w:cs="Times New Roman"/>
                <w:sz w:val="24"/>
                <w:szCs w:val="24"/>
              </w:rPr>
              <w:t>средний</w:t>
            </w:r>
          </w:p>
        </w:tc>
      </w:tr>
      <w:tr w:rsidR="00920E0A" w14:paraId="39E49515" w14:textId="77777777" w:rsidTr="00B31638">
        <w:trPr>
          <w:trHeight w:val="85"/>
        </w:trPr>
        <w:tc>
          <w:tcPr>
            <w:tcW w:w="754" w:type="dxa"/>
            <w:vMerge/>
          </w:tcPr>
          <w:p w14:paraId="09E10503" w14:textId="77777777" w:rsidR="00920E0A" w:rsidRDefault="00920E0A" w:rsidP="00920E0A">
            <w:pPr>
              <w:jc w:val="center"/>
              <w:rPr>
                <w:rFonts w:ascii="Times New Roman" w:hAnsi="Times New Roman"/>
                <w:sz w:val="24"/>
                <w:szCs w:val="24"/>
              </w:rPr>
            </w:pPr>
          </w:p>
        </w:tc>
        <w:tc>
          <w:tcPr>
            <w:tcW w:w="695" w:type="dxa"/>
            <w:vAlign w:val="center"/>
          </w:tcPr>
          <w:p w14:paraId="1889FD90" w14:textId="77777777" w:rsidR="00920E0A" w:rsidRDefault="00920E0A" w:rsidP="00920E0A">
            <w:pPr>
              <w:jc w:val="cente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00D13D0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761E11F9" w14:textId="01BF9C3F"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7AA469A7"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несоблюдение установленного порядка ведения книг регистрации лицевых счетов;</w:t>
            </w:r>
          </w:p>
        </w:tc>
        <w:tc>
          <w:tcPr>
            <w:tcW w:w="796" w:type="dxa"/>
            <w:vAlign w:val="center"/>
          </w:tcPr>
          <w:p w14:paraId="10761C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E2236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A1A4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13BEE4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3307D79"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764A4B7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B3E2380" w14:textId="77777777" w:rsidR="00920E0A" w:rsidRDefault="00920E0A" w:rsidP="00920E0A">
            <w:pPr>
              <w:jc w:val="center"/>
            </w:pPr>
            <w:r>
              <w:rPr>
                <w:rFonts w:ascii="Times New Roman" w:hAnsi="Times New Roman" w:cs="Times New Roman"/>
                <w:sz w:val="24"/>
                <w:szCs w:val="24"/>
              </w:rPr>
              <w:t>средний</w:t>
            </w:r>
          </w:p>
        </w:tc>
      </w:tr>
      <w:tr w:rsidR="00920E0A" w14:paraId="0E118C5A" w14:textId="77777777" w:rsidTr="00B31638">
        <w:trPr>
          <w:trHeight w:val="124"/>
        </w:trPr>
        <w:tc>
          <w:tcPr>
            <w:tcW w:w="754" w:type="dxa"/>
            <w:vMerge/>
          </w:tcPr>
          <w:p w14:paraId="11380738" w14:textId="77777777" w:rsidR="00920E0A" w:rsidRDefault="00920E0A" w:rsidP="00920E0A">
            <w:pPr>
              <w:jc w:val="center"/>
              <w:rPr>
                <w:rFonts w:ascii="Times New Roman" w:hAnsi="Times New Roman" w:cs="Times New Roman"/>
                <w:sz w:val="24"/>
                <w:szCs w:val="24"/>
              </w:rPr>
            </w:pPr>
          </w:p>
        </w:tc>
        <w:tc>
          <w:tcPr>
            <w:tcW w:w="695" w:type="dxa"/>
            <w:vAlign w:val="center"/>
          </w:tcPr>
          <w:p w14:paraId="2D79B8DA" w14:textId="77777777" w:rsidR="00920E0A" w:rsidRDefault="00920E0A" w:rsidP="00920E0A">
            <w:pPr>
              <w:jc w:val="center"/>
            </w:pPr>
            <w:r w:rsidRPr="008E58A9">
              <w:rPr>
                <w:rFonts w:ascii="Times New Roman" w:hAnsi="Times New Roman" w:cs="Times New Roman"/>
                <w:sz w:val="24"/>
                <w:szCs w:val="24"/>
                <w:lang w:val="en-US"/>
              </w:rPr>
              <w:t>1</w:t>
            </w:r>
            <w:r>
              <w:rPr>
                <w:rFonts w:ascii="Times New Roman" w:hAnsi="Times New Roman" w:cs="Times New Roman"/>
                <w:sz w:val="24"/>
                <w:szCs w:val="24"/>
                <w:lang w:val="en-US"/>
              </w:rPr>
              <w:t>2</w:t>
            </w:r>
            <w:r w:rsidRPr="008E58A9">
              <w:rPr>
                <w:rFonts w:ascii="Times New Roman" w:hAnsi="Times New Roman" w:cs="Times New Roman"/>
                <w:sz w:val="24"/>
                <w:szCs w:val="24"/>
                <w:lang w:val="en-US"/>
              </w:rPr>
              <w:t>.1</w:t>
            </w:r>
          </w:p>
        </w:tc>
        <w:tc>
          <w:tcPr>
            <w:tcW w:w="696" w:type="dxa"/>
            <w:gridSpan w:val="2"/>
            <w:vAlign w:val="center"/>
          </w:tcPr>
          <w:p w14:paraId="31B53D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1116099D" w14:textId="0A3B960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157B955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hAnsi="Times New Roman" w:cs="Times New Roman"/>
                <w:bCs/>
                <w:sz w:val="24"/>
                <w:szCs w:val="24"/>
              </w:rPr>
              <w:t>I</w:t>
            </w:r>
            <w:r>
              <w:rPr>
                <w:rFonts w:ascii="Times New Roman" w:hAnsi="Times New Roman" w:cs="Times New Roman"/>
                <w:bCs/>
                <w:sz w:val="24"/>
                <w:szCs w:val="24"/>
                <w:lang w:val="en-US"/>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411C10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CB6BF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9ED3C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D29EE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A022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68C2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08F0F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42D4A688" w14:textId="77777777" w:rsidTr="00B31638">
        <w:trPr>
          <w:trHeight w:val="85"/>
        </w:trPr>
        <w:tc>
          <w:tcPr>
            <w:tcW w:w="754" w:type="dxa"/>
            <w:vMerge w:val="restart"/>
          </w:tcPr>
          <w:p w14:paraId="524210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4B8EDD82" w14:textId="33BB9940"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Открытие, изменение и закрытие казначейских счетов:</w:t>
            </w:r>
          </w:p>
        </w:tc>
      </w:tr>
      <w:tr w:rsidR="00920E0A" w14:paraId="3AB23529" w14:textId="77777777" w:rsidTr="00D91671">
        <w:trPr>
          <w:trHeight w:val="109"/>
        </w:trPr>
        <w:tc>
          <w:tcPr>
            <w:tcW w:w="754" w:type="dxa"/>
            <w:vMerge/>
          </w:tcPr>
          <w:p w14:paraId="7305953B" w14:textId="77777777" w:rsidR="00920E0A" w:rsidRDefault="00920E0A" w:rsidP="00920E0A">
            <w:pPr>
              <w:jc w:val="center"/>
              <w:rPr>
                <w:rFonts w:ascii="Times New Roman" w:hAnsi="Times New Roman" w:cs="Times New Roman"/>
                <w:sz w:val="24"/>
                <w:szCs w:val="24"/>
              </w:rPr>
            </w:pPr>
          </w:p>
        </w:tc>
        <w:tc>
          <w:tcPr>
            <w:tcW w:w="695" w:type="dxa"/>
            <w:vAlign w:val="center"/>
          </w:tcPr>
          <w:p w14:paraId="383AF2DE" w14:textId="77777777" w:rsidR="00920E0A" w:rsidRPr="00493B96"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488400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0B2702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28522F3" w14:textId="20061DF5"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при осуществлении приема и проверки документов, предусмотренных для открытия и закрытия казначейских счетов;</w:t>
            </w:r>
          </w:p>
        </w:tc>
        <w:tc>
          <w:tcPr>
            <w:tcW w:w="796" w:type="dxa"/>
            <w:vAlign w:val="center"/>
          </w:tcPr>
          <w:p w14:paraId="789AB9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2D566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D77A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8763CE0"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B0A503D"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 xml:space="preserve">Х </w:t>
            </w:r>
          </w:p>
        </w:tc>
        <w:tc>
          <w:tcPr>
            <w:tcW w:w="785" w:type="dxa"/>
            <w:vAlign w:val="center"/>
          </w:tcPr>
          <w:p w14:paraId="05B51F89"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08789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8FE8641" w14:textId="77777777" w:rsidTr="00CD5A6F">
        <w:trPr>
          <w:trHeight w:val="77"/>
        </w:trPr>
        <w:tc>
          <w:tcPr>
            <w:tcW w:w="754" w:type="dxa"/>
            <w:vMerge/>
          </w:tcPr>
          <w:p w14:paraId="7CA7F95C" w14:textId="77777777" w:rsidR="00920E0A" w:rsidRDefault="00920E0A" w:rsidP="00920E0A">
            <w:pPr>
              <w:jc w:val="center"/>
              <w:rPr>
                <w:rFonts w:ascii="Times New Roman" w:hAnsi="Times New Roman" w:cs="Times New Roman"/>
                <w:sz w:val="24"/>
                <w:szCs w:val="24"/>
              </w:rPr>
            </w:pPr>
          </w:p>
        </w:tc>
        <w:tc>
          <w:tcPr>
            <w:tcW w:w="695" w:type="dxa"/>
            <w:vAlign w:val="center"/>
          </w:tcPr>
          <w:p w14:paraId="53163316" w14:textId="6E36ACF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15B2A5CA" w14:textId="4296382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018F0536" w14:textId="17F5017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6C79F63" w14:textId="2D460F25" w:rsidR="00920E0A" w:rsidRDefault="00920E0A" w:rsidP="00920E0A">
            <w:pPr>
              <w:jc w:val="both"/>
              <w:rPr>
                <w:rFonts w:ascii="Times New Roman" w:eastAsia="Times New Roman" w:hAnsi="Times New Roman" w:cs="Times New Roman"/>
                <w:sz w:val="24"/>
                <w:szCs w:val="24"/>
                <w:lang w:eastAsia="ru-RU"/>
              </w:rPr>
            </w:pPr>
            <w:r w:rsidRPr="005636A1">
              <w:rPr>
                <w:rFonts w:ascii="Times New Roman" w:eastAsia="Times New Roman" w:hAnsi="Times New Roman" w:cs="Times New Roman"/>
                <w:sz w:val="24"/>
                <w:szCs w:val="24"/>
                <w:lang w:eastAsia="ru-RU"/>
              </w:rPr>
              <w:t>несвоевременность открытия, изменения и закрытия казначейских счетов;</w:t>
            </w:r>
          </w:p>
        </w:tc>
        <w:tc>
          <w:tcPr>
            <w:tcW w:w="796" w:type="dxa"/>
            <w:vAlign w:val="center"/>
          </w:tcPr>
          <w:p w14:paraId="133A90B4" w14:textId="06908EA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CE125F" w14:textId="2EF2E64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A39D35" w14:textId="4408606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3D2B3CD" w14:textId="4453C0F5"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5488622" w14:textId="733BE49C"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A4E84D8" w14:textId="110F47CB"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14B18AD" w14:textId="2C2D197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9C879B0" w14:textId="77777777" w:rsidTr="00C602EB">
        <w:trPr>
          <w:trHeight w:val="85"/>
        </w:trPr>
        <w:tc>
          <w:tcPr>
            <w:tcW w:w="754" w:type="dxa"/>
            <w:vMerge/>
          </w:tcPr>
          <w:p w14:paraId="61AE3AF0" w14:textId="77777777" w:rsidR="00920E0A" w:rsidRDefault="00920E0A" w:rsidP="00920E0A">
            <w:pPr>
              <w:jc w:val="center"/>
              <w:rPr>
                <w:rFonts w:ascii="Times New Roman" w:hAnsi="Times New Roman" w:cs="Times New Roman"/>
                <w:sz w:val="24"/>
                <w:szCs w:val="24"/>
              </w:rPr>
            </w:pPr>
          </w:p>
        </w:tc>
        <w:tc>
          <w:tcPr>
            <w:tcW w:w="695" w:type="dxa"/>
            <w:vAlign w:val="center"/>
          </w:tcPr>
          <w:p w14:paraId="7417E93E" w14:textId="77777777" w:rsidR="00920E0A" w:rsidRPr="00493B96"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545BEA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653F4D5E" w14:textId="13EDB98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8880370" w14:textId="38964E00" w:rsidR="00920E0A" w:rsidRDefault="00920E0A" w:rsidP="00920E0A">
            <w:pPr>
              <w:jc w:val="both"/>
              <w:rPr>
                <w:rFonts w:ascii="Times New Roman" w:hAnsi="Times New Roman" w:cs="Times New Roman"/>
                <w:sz w:val="24"/>
                <w:szCs w:val="24"/>
              </w:rPr>
            </w:pPr>
            <w:r w:rsidRPr="00907723">
              <w:rPr>
                <w:rFonts w:ascii="Times New Roman" w:hAnsi="Times New Roman" w:cs="Times New Roman"/>
                <w:color w:val="000000" w:themeColor="text1"/>
                <w:sz w:val="24"/>
                <w:szCs w:val="24"/>
              </w:rPr>
              <w:t xml:space="preserve">несвоевременное </w:t>
            </w:r>
            <w:r>
              <w:rPr>
                <w:rFonts w:ascii="Times New Roman" w:hAnsi="Times New Roman" w:cs="Times New Roman"/>
                <w:color w:val="000000" w:themeColor="text1"/>
                <w:sz w:val="24"/>
                <w:szCs w:val="24"/>
              </w:rPr>
              <w:t>направление уведомления</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об</w:t>
            </w:r>
            <w:r w:rsidRPr="00907723">
              <w:rPr>
                <w:rFonts w:ascii="Times New Roman" w:hAnsi="Times New Roman" w:cs="Times New Roman"/>
                <w:color w:val="000000" w:themeColor="text1"/>
                <w:sz w:val="24"/>
                <w:szCs w:val="24"/>
              </w:rPr>
              <w:t xml:space="preserve"> открыти</w:t>
            </w:r>
            <w:r>
              <w:rPr>
                <w:rFonts w:ascii="Times New Roman" w:hAnsi="Times New Roman" w:cs="Times New Roman"/>
                <w:color w:val="000000" w:themeColor="text1"/>
                <w:sz w:val="24"/>
                <w:szCs w:val="24"/>
              </w:rPr>
              <w:t>и, изменении</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и закрытии казначейского</w:t>
            </w:r>
            <w:r w:rsidRPr="00907723">
              <w:rPr>
                <w:rFonts w:ascii="Times New Roman" w:hAnsi="Times New Roman" w:cs="Times New Roman"/>
                <w:color w:val="000000" w:themeColor="text1"/>
                <w:sz w:val="24"/>
                <w:szCs w:val="24"/>
              </w:rPr>
              <w:t xml:space="preserve"> счета</w:t>
            </w:r>
            <w:r>
              <w:rPr>
                <w:rFonts w:ascii="Times New Roman" w:hAnsi="Times New Roman" w:cs="Times New Roman"/>
                <w:color w:val="000000" w:themeColor="text1"/>
                <w:sz w:val="24"/>
                <w:szCs w:val="24"/>
              </w:rPr>
              <w:t xml:space="preserve"> в ИС в форме электронного документа;</w:t>
            </w:r>
          </w:p>
        </w:tc>
        <w:tc>
          <w:tcPr>
            <w:tcW w:w="796" w:type="dxa"/>
            <w:vAlign w:val="center"/>
          </w:tcPr>
          <w:p w14:paraId="24F8B5EF"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3" w:type="dxa"/>
            <w:vAlign w:val="center"/>
          </w:tcPr>
          <w:p w14:paraId="746847EB"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85" w:type="dxa"/>
            <w:vAlign w:val="center"/>
          </w:tcPr>
          <w:p w14:paraId="5F9C081E"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41" w:type="dxa"/>
            <w:vAlign w:val="center"/>
          </w:tcPr>
          <w:p w14:paraId="7FF04993"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3" w:type="dxa"/>
            <w:vAlign w:val="center"/>
          </w:tcPr>
          <w:p w14:paraId="40439512"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85" w:type="dxa"/>
            <w:vAlign w:val="center"/>
          </w:tcPr>
          <w:p w14:paraId="7BBAB95D"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1571" w:type="dxa"/>
            <w:vAlign w:val="center"/>
          </w:tcPr>
          <w:p w14:paraId="45661F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920E0A" w14:paraId="57BB9C02" w14:textId="77777777" w:rsidTr="00C602EB">
        <w:trPr>
          <w:trHeight w:val="85"/>
        </w:trPr>
        <w:tc>
          <w:tcPr>
            <w:tcW w:w="754" w:type="dxa"/>
            <w:vMerge/>
          </w:tcPr>
          <w:p w14:paraId="5927D47E" w14:textId="77777777" w:rsidR="00920E0A" w:rsidRDefault="00920E0A" w:rsidP="00920E0A">
            <w:pPr>
              <w:jc w:val="center"/>
              <w:rPr>
                <w:rFonts w:ascii="Times New Roman" w:hAnsi="Times New Roman" w:cs="Times New Roman"/>
                <w:sz w:val="24"/>
                <w:szCs w:val="24"/>
              </w:rPr>
            </w:pPr>
          </w:p>
        </w:tc>
        <w:tc>
          <w:tcPr>
            <w:tcW w:w="695" w:type="dxa"/>
            <w:vAlign w:val="center"/>
          </w:tcPr>
          <w:p w14:paraId="680FC5FB" w14:textId="4701075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402B10B7" w14:textId="0D827E1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F2D10D9" w14:textId="622CEBDC" w:rsidR="00920E0A" w:rsidDel="00FA2A62"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EEC42E8" w14:textId="70614224" w:rsidR="00920E0A" w:rsidRPr="00907723" w:rsidRDefault="00920E0A" w:rsidP="00920E0A">
            <w:pPr>
              <w:jc w:val="both"/>
              <w:rPr>
                <w:rFonts w:ascii="Times New Roman" w:hAnsi="Times New Roman" w:cs="Times New Roman"/>
                <w:color w:val="000000" w:themeColor="text1"/>
                <w:sz w:val="24"/>
                <w:szCs w:val="24"/>
              </w:rPr>
            </w:pPr>
            <w:r w:rsidRPr="005636A1">
              <w:rPr>
                <w:rFonts w:ascii="Times New Roman" w:hAnsi="Times New Roman" w:cs="Times New Roman"/>
                <w:color w:val="000000" w:themeColor="text1"/>
                <w:sz w:val="24"/>
                <w:szCs w:val="24"/>
              </w:rPr>
              <w:t>несвоевременное направление информации об изменении номера казначейского счета;</w:t>
            </w:r>
          </w:p>
        </w:tc>
        <w:tc>
          <w:tcPr>
            <w:tcW w:w="796" w:type="dxa"/>
            <w:vAlign w:val="center"/>
          </w:tcPr>
          <w:p w14:paraId="18CF6B3E" w14:textId="18F8BA4B"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63" w:type="dxa"/>
            <w:vAlign w:val="center"/>
          </w:tcPr>
          <w:p w14:paraId="6851DC66" w14:textId="7370C3C3"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p>
        </w:tc>
        <w:tc>
          <w:tcPr>
            <w:tcW w:w="785" w:type="dxa"/>
            <w:vAlign w:val="center"/>
          </w:tcPr>
          <w:p w14:paraId="27811BB5" w14:textId="68310582"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41" w:type="dxa"/>
            <w:vAlign w:val="center"/>
          </w:tcPr>
          <w:p w14:paraId="1F10C2C0" w14:textId="422E9500"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63" w:type="dxa"/>
            <w:vAlign w:val="center"/>
          </w:tcPr>
          <w:p w14:paraId="610C0AFA" w14:textId="11FA4FFA"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p>
        </w:tc>
        <w:tc>
          <w:tcPr>
            <w:tcW w:w="785" w:type="dxa"/>
            <w:vAlign w:val="center"/>
          </w:tcPr>
          <w:p w14:paraId="260E00BF" w14:textId="56EC0299"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571" w:type="dxa"/>
            <w:vAlign w:val="center"/>
          </w:tcPr>
          <w:p w14:paraId="023F76C2" w14:textId="4A0F36C8" w:rsidR="00920E0A"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значимый</w:t>
            </w:r>
          </w:p>
        </w:tc>
      </w:tr>
      <w:tr w:rsidR="00920E0A" w14:paraId="6B02F014" w14:textId="77777777" w:rsidTr="00B300D8">
        <w:trPr>
          <w:trHeight w:val="130"/>
        </w:trPr>
        <w:tc>
          <w:tcPr>
            <w:tcW w:w="754" w:type="dxa"/>
            <w:vMerge/>
          </w:tcPr>
          <w:p w14:paraId="1AF146AE" w14:textId="77777777" w:rsidR="00920E0A" w:rsidRDefault="00920E0A" w:rsidP="00920E0A">
            <w:pPr>
              <w:jc w:val="center"/>
              <w:rPr>
                <w:rFonts w:ascii="Times New Roman" w:hAnsi="Times New Roman" w:cs="Times New Roman"/>
                <w:sz w:val="24"/>
                <w:szCs w:val="24"/>
              </w:rPr>
            </w:pPr>
          </w:p>
        </w:tc>
        <w:tc>
          <w:tcPr>
            <w:tcW w:w="695" w:type="dxa"/>
            <w:vAlign w:val="center"/>
          </w:tcPr>
          <w:p w14:paraId="353150DC" w14:textId="77777777" w:rsidR="00920E0A" w:rsidRPr="00493B96"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3FF7E4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241861F4" w14:textId="5CEDC3B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6728F47" w14:textId="05FEE28D" w:rsidR="00920E0A" w:rsidRDefault="00920E0A" w:rsidP="00920E0A">
            <w:pPr>
              <w:jc w:val="both"/>
              <w:rPr>
                <w:rFonts w:ascii="Times New Roman" w:hAnsi="Times New Roman" w:cs="Times New Roman"/>
                <w:sz w:val="24"/>
                <w:szCs w:val="24"/>
              </w:rPr>
            </w:pPr>
            <w:r w:rsidRPr="00907723">
              <w:rPr>
                <w:rFonts w:ascii="Times New Roman" w:hAnsi="Times New Roman" w:cs="Times New Roman"/>
                <w:color w:val="000000" w:themeColor="text1"/>
                <w:sz w:val="24"/>
                <w:szCs w:val="24"/>
              </w:rPr>
              <w:t xml:space="preserve">несвоевременное </w:t>
            </w:r>
            <w:r>
              <w:rPr>
                <w:rFonts w:ascii="Times New Roman" w:hAnsi="Times New Roman" w:cs="Times New Roman"/>
                <w:color w:val="000000" w:themeColor="text1"/>
                <w:sz w:val="24"/>
                <w:szCs w:val="24"/>
              </w:rPr>
              <w:t xml:space="preserve">направление уведомления в случае отрицательной проверки документов, предусмотренных для открытия и закрытия </w:t>
            </w:r>
            <w:r>
              <w:rPr>
                <w:rFonts w:ascii="Times New Roman" w:hAnsi="Times New Roman" w:cs="Times New Roman"/>
                <w:color w:val="000000" w:themeColor="text1"/>
                <w:sz w:val="24"/>
                <w:szCs w:val="24"/>
              </w:rPr>
              <w:lastRenderedPageBreak/>
              <w:t>казначейских счетов,</w:t>
            </w:r>
            <w:r w:rsidRPr="009077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 ИС в форме электронного документа;</w:t>
            </w:r>
          </w:p>
        </w:tc>
        <w:tc>
          <w:tcPr>
            <w:tcW w:w="796" w:type="dxa"/>
            <w:vAlign w:val="center"/>
          </w:tcPr>
          <w:p w14:paraId="03EF7522"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lastRenderedPageBreak/>
              <w:t>–</w:t>
            </w:r>
          </w:p>
        </w:tc>
        <w:tc>
          <w:tcPr>
            <w:tcW w:w="763" w:type="dxa"/>
            <w:vAlign w:val="center"/>
          </w:tcPr>
          <w:p w14:paraId="146D40C4"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85" w:type="dxa"/>
            <w:vAlign w:val="center"/>
          </w:tcPr>
          <w:p w14:paraId="3E5A6782"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41" w:type="dxa"/>
            <w:vAlign w:val="center"/>
          </w:tcPr>
          <w:p w14:paraId="2D41CAEF" w14:textId="77777777" w:rsidR="00920E0A" w:rsidRDefault="00920E0A" w:rsidP="00920E0A">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w:t>
            </w:r>
          </w:p>
        </w:tc>
        <w:tc>
          <w:tcPr>
            <w:tcW w:w="763" w:type="dxa"/>
            <w:vAlign w:val="center"/>
          </w:tcPr>
          <w:p w14:paraId="5012EB1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0D1E15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0EBFB1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920E0A" w14:paraId="30CE4529" w14:textId="77777777" w:rsidTr="00B300D8">
        <w:trPr>
          <w:trHeight w:val="130"/>
        </w:trPr>
        <w:tc>
          <w:tcPr>
            <w:tcW w:w="754" w:type="dxa"/>
            <w:vMerge/>
          </w:tcPr>
          <w:p w14:paraId="1CEFFBB0" w14:textId="77777777" w:rsidR="00920E0A" w:rsidRDefault="00920E0A" w:rsidP="00920E0A">
            <w:pPr>
              <w:jc w:val="center"/>
              <w:rPr>
                <w:rFonts w:ascii="Times New Roman" w:hAnsi="Times New Roman" w:cs="Times New Roman"/>
                <w:sz w:val="24"/>
                <w:szCs w:val="24"/>
              </w:rPr>
            </w:pPr>
          </w:p>
        </w:tc>
        <w:tc>
          <w:tcPr>
            <w:tcW w:w="695" w:type="dxa"/>
            <w:vAlign w:val="center"/>
          </w:tcPr>
          <w:p w14:paraId="3D974569" w14:textId="5ACA7E1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6F4EA901" w14:textId="2553F2E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37B67FBA" w14:textId="20994FE5" w:rsidR="00920E0A" w:rsidDel="00FA2A62"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F4EDFDA" w14:textId="349AD9D6" w:rsidR="00920E0A" w:rsidRPr="00907723" w:rsidRDefault="00920E0A" w:rsidP="00920E0A">
            <w:pPr>
              <w:jc w:val="both"/>
              <w:rPr>
                <w:rFonts w:ascii="Times New Roman" w:hAnsi="Times New Roman" w:cs="Times New Roman"/>
                <w:color w:val="000000" w:themeColor="text1"/>
                <w:sz w:val="24"/>
                <w:szCs w:val="24"/>
              </w:rPr>
            </w:pPr>
            <w:r w:rsidRPr="005636A1">
              <w:rPr>
                <w:rFonts w:ascii="Times New Roman" w:hAnsi="Times New Roman" w:cs="Times New Roman"/>
                <w:color w:val="000000" w:themeColor="text1"/>
                <w:sz w:val="24"/>
                <w:szCs w:val="24"/>
              </w:rPr>
              <w:t>несоблюдение установленного порядка формирования дела территориального органа Федерального казначейства, органа управления государственным внебюджетным фондом;</w:t>
            </w:r>
          </w:p>
        </w:tc>
        <w:tc>
          <w:tcPr>
            <w:tcW w:w="796" w:type="dxa"/>
            <w:vAlign w:val="center"/>
          </w:tcPr>
          <w:p w14:paraId="3FEEB3DE" w14:textId="132050A2"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63" w:type="dxa"/>
            <w:vAlign w:val="center"/>
          </w:tcPr>
          <w:p w14:paraId="43772749" w14:textId="29E99F48"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p>
        </w:tc>
        <w:tc>
          <w:tcPr>
            <w:tcW w:w="785" w:type="dxa"/>
            <w:vAlign w:val="center"/>
          </w:tcPr>
          <w:p w14:paraId="4D2AFAFA" w14:textId="71101E89"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41" w:type="dxa"/>
            <w:vAlign w:val="center"/>
          </w:tcPr>
          <w:p w14:paraId="04EB3266" w14:textId="73E9AE90" w:rsidR="00920E0A" w:rsidRPr="00907723"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Х</w:t>
            </w:r>
          </w:p>
        </w:tc>
        <w:tc>
          <w:tcPr>
            <w:tcW w:w="763" w:type="dxa"/>
            <w:vAlign w:val="center"/>
          </w:tcPr>
          <w:p w14:paraId="4DF923E8" w14:textId="57FE32BF"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9E3659A" w14:textId="5FBECC1F"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3BDBB7B" w14:textId="59306089" w:rsidR="00920E0A"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средний</w:t>
            </w:r>
          </w:p>
        </w:tc>
      </w:tr>
      <w:tr w:rsidR="00920E0A" w14:paraId="00C12005" w14:textId="77777777" w:rsidTr="00B31638">
        <w:trPr>
          <w:trHeight w:val="120"/>
        </w:trPr>
        <w:tc>
          <w:tcPr>
            <w:tcW w:w="754" w:type="dxa"/>
            <w:vMerge/>
          </w:tcPr>
          <w:p w14:paraId="6AC131AD" w14:textId="77777777" w:rsidR="00920E0A" w:rsidRDefault="00920E0A" w:rsidP="00920E0A">
            <w:pPr>
              <w:jc w:val="center"/>
              <w:rPr>
                <w:rFonts w:ascii="Times New Roman" w:hAnsi="Times New Roman" w:cs="Times New Roman"/>
                <w:sz w:val="24"/>
                <w:szCs w:val="24"/>
              </w:rPr>
            </w:pPr>
          </w:p>
        </w:tc>
        <w:tc>
          <w:tcPr>
            <w:tcW w:w="695" w:type="dxa"/>
            <w:vAlign w:val="center"/>
          </w:tcPr>
          <w:p w14:paraId="109BAC91" w14:textId="77777777" w:rsidR="00920E0A" w:rsidRPr="00493B96"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3F37ED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FA5C5C3" w14:textId="7A7F7BE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75A0A15A"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установленного порядка ведения книг регистрации казначейских счетов;</w:t>
            </w:r>
          </w:p>
        </w:tc>
        <w:tc>
          <w:tcPr>
            <w:tcW w:w="796" w:type="dxa"/>
            <w:vAlign w:val="center"/>
          </w:tcPr>
          <w:p w14:paraId="2E5AFF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417B3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C5F87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7E1475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87B3AE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5A90CA99"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7FB93F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2018FFA" w14:textId="77777777" w:rsidTr="00B31638">
        <w:trPr>
          <w:trHeight w:val="128"/>
        </w:trPr>
        <w:tc>
          <w:tcPr>
            <w:tcW w:w="754" w:type="dxa"/>
            <w:vMerge/>
          </w:tcPr>
          <w:p w14:paraId="1CB992A8" w14:textId="77777777" w:rsidR="00920E0A" w:rsidRDefault="00920E0A" w:rsidP="00920E0A">
            <w:pPr>
              <w:jc w:val="center"/>
              <w:rPr>
                <w:rFonts w:ascii="Times New Roman" w:hAnsi="Times New Roman" w:cs="Times New Roman"/>
                <w:sz w:val="24"/>
                <w:szCs w:val="24"/>
              </w:rPr>
            </w:pPr>
          </w:p>
        </w:tc>
        <w:tc>
          <w:tcPr>
            <w:tcW w:w="695" w:type="dxa"/>
            <w:vAlign w:val="center"/>
          </w:tcPr>
          <w:p w14:paraId="163BE63D" w14:textId="77777777" w:rsidR="00920E0A" w:rsidRPr="00493B96"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12FC76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7A52132C" w14:textId="3D5D5F8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39B6849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9</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hAnsi="Times New Roman" w:cs="Times New Roman"/>
                <w:bCs/>
                <w:sz w:val="24"/>
                <w:szCs w:val="24"/>
              </w:rPr>
              <w:t>I</w:t>
            </w:r>
            <w:r>
              <w:rPr>
                <w:rFonts w:ascii="Times New Roman" w:hAnsi="Times New Roman" w:cs="Times New Roman"/>
                <w:bCs/>
                <w:sz w:val="24"/>
                <w:szCs w:val="24"/>
                <w:lang w:val="en-US"/>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2A091C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A581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6830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A0757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BA9D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28C1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6A5CE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4F3CFD49" w14:textId="77777777" w:rsidTr="00B31638">
        <w:trPr>
          <w:trHeight w:val="85"/>
        </w:trPr>
        <w:tc>
          <w:tcPr>
            <w:tcW w:w="754" w:type="dxa"/>
            <w:vMerge w:val="restart"/>
          </w:tcPr>
          <w:p w14:paraId="70FD57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4204DA7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Ф</w:t>
            </w:r>
            <w:r w:rsidRPr="00096B6F">
              <w:rPr>
                <w:rFonts w:ascii="Times New Roman" w:hAnsi="Times New Roman" w:cs="Times New Roman"/>
                <w:sz w:val="24"/>
                <w:szCs w:val="24"/>
              </w:rPr>
              <w:t>ормирова</w:t>
            </w:r>
            <w:r>
              <w:rPr>
                <w:rFonts w:ascii="Times New Roman" w:hAnsi="Times New Roman" w:cs="Times New Roman"/>
                <w:sz w:val="24"/>
                <w:szCs w:val="24"/>
              </w:rPr>
              <w:t>ние, актуализация</w:t>
            </w:r>
            <w:r w:rsidRPr="00096B6F">
              <w:rPr>
                <w:rFonts w:ascii="Times New Roman" w:hAnsi="Times New Roman" w:cs="Times New Roman"/>
                <w:sz w:val="24"/>
                <w:szCs w:val="24"/>
              </w:rPr>
              <w:t xml:space="preserve"> </w:t>
            </w:r>
            <w:r w:rsidRPr="00280EBD">
              <w:rPr>
                <w:rFonts w:ascii="Times New Roman" w:hAnsi="Times New Roman" w:cs="Times New Roman"/>
                <w:sz w:val="24"/>
                <w:szCs w:val="24"/>
              </w:rPr>
              <w:t>и распространени</w:t>
            </w:r>
            <w:r>
              <w:rPr>
                <w:rFonts w:ascii="Times New Roman" w:hAnsi="Times New Roman" w:cs="Times New Roman"/>
                <w:sz w:val="24"/>
                <w:szCs w:val="24"/>
              </w:rPr>
              <w:t>е</w:t>
            </w:r>
            <w:r w:rsidRPr="00475AD1">
              <w:rPr>
                <w:rFonts w:ascii="Times New Roman" w:hAnsi="Times New Roman" w:cs="Times New Roman"/>
                <w:sz w:val="24"/>
                <w:szCs w:val="24"/>
              </w:rPr>
              <w:t xml:space="preserve"> Перечня федеральных законов, иных нормативных правовых актов Российской Фед</w:t>
            </w:r>
            <w:r w:rsidRPr="00096B6F">
              <w:rPr>
                <w:rFonts w:ascii="Times New Roman" w:hAnsi="Times New Roman" w:cs="Times New Roman"/>
                <w:sz w:val="24"/>
                <w:szCs w:val="24"/>
              </w:rPr>
              <w:t xml:space="preserve">ерации, определяющих основания </w:t>
            </w:r>
            <w:r w:rsidRPr="00475AD1">
              <w:rPr>
                <w:rFonts w:ascii="Times New Roman" w:hAnsi="Times New Roman" w:cs="Times New Roman"/>
                <w:sz w:val="24"/>
                <w:szCs w:val="24"/>
              </w:rPr>
              <w:t>для поступления, возврата или пер</w:t>
            </w:r>
            <w:r w:rsidRPr="00096B6F">
              <w:rPr>
                <w:rFonts w:ascii="Times New Roman" w:hAnsi="Times New Roman" w:cs="Times New Roman"/>
                <w:sz w:val="24"/>
                <w:szCs w:val="24"/>
              </w:rPr>
              <w:t xml:space="preserve">ечисления средств, поступающих </w:t>
            </w:r>
            <w:r>
              <w:rPr>
                <w:rFonts w:ascii="Times New Roman" w:hAnsi="Times New Roman" w:cs="Times New Roman"/>
                <w:sz w:val="24"/>
                <w:szCs w:val="24"/>
              </w:rPr>
              <w:br/>
            </w:r>
            <w:r w:rsidRPr="00475AD1">
              <w:rPr>
                <w:rFonts w:ascii="Times New Roman" w:hAnsi="Times New Roman" w:cs="Times New Roman"/>
                <w:sz w:val="24"/>
                <w:szCs w:val="24"/>
              </w:rPr>
              <w:t>во временное распоряжение получателей средств федерального бюджета</w:t>
            </w:r>
            <w:r>
              <w:rPr>
                <w:rFonts w:ascii="Times New Roman" w:hAnsi="Times New Roman" w:cs="Times New Roman"/>
                <w:sz w:val="24"/>
                <w:szCs w:val="24"/>
              </w:rPr>
              <w:t xml:space="preserve"> (далее – Перечень НПА):</w:t>
            </w:r>
          </w:p>
        </w:tc>
      </w:tr>
      <w:tr w:rsidR="00920E0A" w14:paraId="519F980F" w14:textId="77777777" w:rsidTr="00D91671">
        <w:trPr>
          <w:trHeight w:val="109"/>
        </w:trPr>
        <w:tc>
          <w:tcPr>
            <w:tcW w:w="754" w:type="dxa"/>
            <w:vMerge/>
          </w:tcPr>
          <w:p w14:paraId="71CDCA5C" w14:textId="77777777" w:rsidR="00920E0A" w:rsidRDefault="00920E0A" w:rsidP="00920E0A">
            <w:pPr>
              <w:jc w:val="center"/>
              <w:rPr>
                <w:rFonts w:ascii="Times New Roman" w:hAnsi="Times New Roman" w:cs="Times New Roman"/>
                <w:sz w:val="24"/>
                <w:szCs w:val="24"/>
              </w:rPr>
            </w:pPr>
          </w:p>
        </w:tc>
        <w:tc>
          <w:tcPr>
            <w:tcW w:w="695" w:type="dxa"/>
            <w:vAlign w:val="center"/>
          </w:tcPr>
          <w:p w14:paraId="7ED91A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69D6489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5CACAA9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71950D9" w14:textId="502D060F"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несвоевременность включения (актуализации) информации о нормативных правовых актах в Перечень НПА и размещения </w:t>
            </w:r>
            <w:r w:rsidRPr="006038A9">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МОУ ФК</w:t>
            </w:r>
            <w:r w:rsidRPr="006038A9">
              <w:rPr>
                <w:rFonts w:ascii="Times New Roman" w:eastAsia="Times New Roman" w:hAnsi="Times New Roman" w:cs="Times New Roman"/>
                <w:sz w:val="24"/>
                <w:szCs w:val="24"/>
                <w:lang w:eastAsia="ru-RU"/>
              </w:rPr>
              <w:t xml:space="preserve"> в информационно-телекоммуникационной сети «Интернет»</w:t>
            </w:r>
            <w:r>
              <w:rPr>
                <w:rFonts w:ascii="Times New Roman" w:eastAsia="Times New Roman" w:hAnsi="Times New Roman" w:cs="Times New Roman"/>
                <w:sz w:val="24"/>
                <w:szCs w:val="24"/>
                <w:lang w:eastAsia="ru-RU"/>
              </w:rPr>
              <w:t>;</w:t>
            </w:r>
          </w:p>
        </w:tc>
        <w:tc>
          <w:tcPr>
            <w:tcW w:w="796" w:type="dxa"/>
            <w:vAlign w:val="center"/>
          </w:tcPr>
          <w:p w14:paraId="513F87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3FE3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6FCC1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99CC84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EBC2B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E27F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335CA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D639ACE" w14:textId="77777777" w:rsidTr="00DF290F">
        <w:trPr>
          <w:trHeight w:val="981"/>
        </w:trPr>
        <w:tc>
          <w:tcPr>
            <w:tcW w:w="754" w:type="dxa"/>
            <w:vMerge/>
          </w:tcPr>
          <w:p w14:paraId="72996358" w14:textId="77777777" w:rsidR="00920E0A" w:rsidRDefault="00920E0A" w:rsidP="00920E0A">
            <w:pPr>
              <w:jc w:val="center"/>
              <w:rPr>
                <w:rFonts w:ascii="Times New Roman" w:hAnsi="Times New Roman" w:cs="Times New Roman"/>
                <w:sz w:val="24"/>
                <w:szCs w:val="24"/>
              </w:rPr>
            </w:pPr>
          </w:p>
        </w:tc>
        <w:tc>
          <w:tcPr>
            <w:tcW w:w="695" w:type="dxa"/>
            <w:vAlign w:val="center"/>
          </w:tcPr>
          <w:p w14:paraId="018516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69B8B1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6D8602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925A765"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правил проверки информации о нормативных правовых актах для включения (актуализации) в Перечень НПА;</w:t>
            </w:r>
          </w:p>
        </w:tc>
        <w:tc>
          <w:tcPr>
            <w:tcW w:w="796" w:type="dxa"/>
            <w:vAlign w:val="center"/>
          </w:tcPr>
          <w:p w14:paraId="4493A7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F8EDE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EA7E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41" w:type="dxa"/>
            <w:vAlign w:val="center"/>
          </w:tcPr>
          <w:p w14:paraId="7D09C15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A4AAC99"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DCC57CE"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35134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2D1E891C" w14:textId="77777777" w:rsidTr="00C602EB">
        <w:trPr>
          <w:trHeight w:val="85"/>
        </w:trPr>
        <w:tc>
          <w:tcPr>
            <w:tcW w:w="754" w:type="dxa"/>
            <w:vMerge/>
          </w:tcPr>
          <w:p w14:paraId="11368DC1" w14:textId="77777777" w:rsidR="00920E0A" w:rsidRDefault="00920E0A" w:rsidP="00920E0A">
            <w:pPr>
              <w:jc w:val="center"/>
              <w:rPr>
                <w:rFonts w:ascii="Times New Roman" w:hAnsi="Times New Roman" w:cs="Times New Roman"/>
                <w:sz w:val="24"/>
                <w:szCs w:val="24"/>
              </w:rPr>
            </w:pPr>
          </w:p>
        </w:tc>
        <w:tc>
          <w:tcPr>
            <w:tcW w:w="695" w:type="dxa"/>
            <w:vAlign w:val="center"/>
          </w:tcPr>
          <w:p w14:paraId="74E8F2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27A99D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11BCA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23F646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w:t>
            </w:r>
            <w:r w:rsidRPr="00FB32D5">
              <w:rPr>
                <w:rFonts w:ascii="Times New Roman" w:hAnsi="Times New Roman" w:cs="Times New Roman"/>
                <w:sz w:val="24"/>
                <w:szCs w:val="24"/>
              </w:rPr>
              <w:t xml:space="preserve">своевременность направления протокола, содержащего </w:t>
            </w:r>
            <w:r>
              <w:rPr>
                <w:rFonts w:ascii="Times New Roman" w:hAnsi="Times New Roman" w:cs="Times New Roman"/>
                <w:sz w:val="24"/>
                <w:szCs w:val="24"/>
              </w:rPr>
              <w:t>информацию</w:t>
            </w:r>
            <w:r w:rsidRPr="00FB32D5">
              <w:rPr>
                <w:rFonts w:ascii="Times New Roman" w:hAnsi="Times New Roman" w:cs="Times New Roman"/>
                <w:sz w:val="24"/>
                <w:szCs w:val="24"/>
              </w:rPr>
              <w:t xml:space="preserve"> о выявленных несоответствиях и основания</w:t>
            </w:r>
            <w:r>
              <w:rPr>
                <w:rFonts w:ascii="Times New Roman" w:hAnsi="Times New Roman" w:cs="Times New Roman"/>
                <w:sz w:val="24"/>
                <w:szCs w:val="24"/>
              </w:rPr>
              <w:t>х</w:t>
            </w:r>
            <w:r w:rsidRPr="00FB32D5">
              <w:rPr>
                <w:rFonts w:ascii="Times New Roman" w:hAnsi="Times New Roman" w:cs="Times New Roman"/>
                <w:sz w:val="24"/>
                <w:szCs w:val="24"/>
              </w:rPr>
              <w:t xml:space="preserve">, по которым информация не </w:t>
            </w:r>
            <w:r>
              <w:rPr>
                <w:rFonts w:ascii="Times New Roman" w:hAnsi="Times New Roman" w:cs="Times New Roman"/>
                <w:sz w:val="24"/>
                <w:szCs w:val="24"/>
              </w:rPr>
              <w:t>подлежит включению (актуализации)</w:t>
            </w:r>
            <w:r w:rsidRPr="00FB32D5">
              <w:rPr>
                <w:rFonts w:ascii="Times New Roman" w:hAnsi="Times New Roman" w:cs="Times New Roman"/>
                <w:sz w:val="24"/>
                <w:szCs w:val="24"/>
              </w:rPr>
              <w:t xml:space="preserve"> в </w:t>
            </w:r>
            <w:r>
              <w:rPr>
                <w:rFonts w:ascii="Times New Roman" w:hAnsi="Times New Roman" w:cs="Times New Roman"/>
                <w:sz w:val="24"/>
                <w:szCs w:val="24"/>
              </w:rPr>
              <w:t>Перечень НПА;</w:t>
            </w:r>
          </w:p>
        </w:tc>
        <w:tc>
          <w:tcPr>
            <w:tcW w:w="796" w:type="dxa"/>
            <w:vAlign w:val="center"/>
          </w:tcPr>
          <w:p w14:paraId="24FA8B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AB9D7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695AB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6E6D82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50FFD3CB"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16CFB5A"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CF34E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C44BA6A" w14:textId="77777777" w:rsidTr="00343607">
        <w:trPr>
          <w:trHeight w:val="91"/>
        </w:trPr>
        <w:tc>
          <w:tcPr>
            <w:tcW w:w="754" w:type="dxa"/>
            <w:vMerge/>
          </w:tcPr>
          <w:p w14:paraId="077ECDF1" w14:textId="77777777" w:rsidR="00920E0A" w:rsidRDefault="00920E0A" w:rsidP="00920E0A">
            <w:pPr>
              <w:jc w:val="center"/>
              <w:rPr>
                <w:rFonts w:ascii="Times New Roman" w:hAnsi="Times New Roman" w:cs="Times New Roman"/>
                <w:sz w:val="24"/>
                <w:szCs w:val="24"/>
              </w:rPr>
            </w:pPr>
          </w:p>
        </w:tc>
        <w:tc>
          <w:tcPr>
            <w:tcW w:w="695" w:type="dxa"/>
            <w:vAlign w:val="center"/>
          </w:tcPr>
          <w:p w14:paraId="26AF57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12.1</w:t>
            </w:r>
          </w:p>
        </w:tc>
        <w:tc>
          <w:tcPr>
            <w:tcW w:w="696" w:type="dxa"/>
            <w:gridSpan w:val="2"/>
            <w:vAlign w:val="center"/>
          </w:tcPr>
          <w:p w14:paraId="2FABE9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131D0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F12A90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10</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hAnsi="Times New Roman" w:cs="Times New Roman"/>
                <w:bCs/>
                <w:sz w:val="24"/>
                <w:szCs w:val="24"/>
              </w:rPr>
              <w:t>I</w:t>
            </w:r>
            <w:r>
              <w:rPr>
                <w:rFonts w:ascii="Times New Roman" w:hAnsi="Times New Roman" w:cs="Times New Roman"/>
                <w:bCs/>
                <w:sz w:val="24"/>
                <w:szCs w:val="24"/>
                <w:lang w:val="en-US"/>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29EAF1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549DA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6161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BE992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931A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6822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E054C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2FF68B1" w14:textId="77777777" w:rsidTr="003A4EDC">
        <w:trPr>
          <w:trHeight w:val="535"/>
        </w:trPr>
        <w:tc>
          <w:tcPr>
            <w:tcW w:w="754" w:type="dxa"/>
            <w:vMerge w:val="restart"/>
          </w:tcPr>
          <w:p w14:paraId="13B046DB"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3443" w:type="dxa"/>
            <w:gridSpan w:val="12"/>
            <w:vAlign w:val="center"/>
          </w:tcPr>
          <w:p w14:paraId="6C9B0AEF"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XI</w:t>
            </w:r>
            <w:r>
              <w:rPr>
                <w:rFonts w:ascii="Times New Roman" w:hAnsi="Times New Roman" w:cs="Times New Roman"/>
                <w:bCs/>
                <w:sz w:val="24"/>
                <w:szCs w:val="24"/>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624D599B" w14:textId="77777777" w:rsidTr="002943F9">
        <w:trPr>
          <w:trHeight w:val="1540"/>
        </w:trPr>
        <w:tc>
          <w:tcPr>
            <w:tcW w:w="754" w:type="dxa"/>
            <w:vMerge/>
          </w:tcPr>
          <w:p w14:paraId="6B5FF722" w14:textId="77777777" w:rsidR="00920E0A" w:rsidRDefault="00920E0A" w:rsidP="00920E0A">
            <w:pPr>
              <w:jc w:val="center"/>
              <w:rPr>
                <w:rFonts w:ascii="Times New Roman" w:hAnsi="Times New Roman"/>
                <w:sz w:val="24"/>
                <w:szCs w:val="24"/>
              </w:rPr>
            </w:pPr>
          </w:p>
        </w:tc>
        <w:tc>
          <w:tcPr>
            <w:tcW w:w="695" w:type="dxa"/>
            <w:vAlign w:val="center"/>
          </w:tcPr>
          <w:p w14:paraId="5B98D354" w14:textId="77777777" w:rsidR="00920E0A" w:rsidRPr="00C2733E" w:rsidRDefault="00920E0A" w:rsidP="00920E0A">
            <w:pPr>
              <w:jc w:val="center"/>
              <w:rPr>
                <w:rFonts w:ascii="Times New Roman" w:hAnsi="Times New Roman" w:cs="Times New Roman"/>
                <w:color w:val="000000" w:themeColor="text1"/>
                <w:sz w:val="24"/>
                <w:szCs w:val="24"/>
                <w:lang w:val="en-US"/>
              </w:rPr>
            </w:pPr>
            <w:r w:rsidRPr="00C2733E">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2</w:t>
            </w:r>
            <w:r w:rsidRPr="00C2733E">
              <w:rPr>
                <w:rFonts w:ascii="Times New Roman" w:hAnsi="Times New Roman" w:cs="Times New Roman"/>
                <w:color w:val="000000" w:themeColor="text1"/>
                <w:sz w:val="24"/>
                <w:szCs w:val="24"/>
                <w:lang w:val="en-US"/>
              </w:rPr>
              <w:t>.1</w:t>
            </w:r>
          </w:p>
        </w:tc>
        <w:tc>
          <w:tcPr>
            <w:tcW w:w="696" w:type="dxa"/>
            <w:gridSpan w:val="2"/>
            <w:vAlign w:val="center"/>
          </w:tcPr>
          <w:p w14:paraId="10F020A6" w14:textId="77777777" w:rsidR="00920E0A" w:rsidRPr="00CB5FEF" w:rsidRDefault="00920E0A" w:rsidP="00920E0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74" w:type="dxa"/>
            <w:vAlign w:val="center"/>
          </w:tcPr>
          <w:p w14:paraId="67213FB1" w14:textId="77777777" w:rsidR="00920E0A" w:rsidRPr="00C2733E" w:rsidRDefault="00920E0A" w:rsidP="00920E0A">
            <w:pPr>
              <w:jc w:val="center"/>
              <w:rPr>
                <w:rFonts w:ascii="Times New Roman" w:hAnsi="Times New Roman" w:cs="Times New Roman"/>
                <w:color w:val="000000" w:themeColor="text1"/>
                <w:sz w:val="24"/>
                <w:szCs w:val="24"/>
                <w:lang w:val="en-US"/>
              </w:rPr>
            </w:pPr>
            <w:r w:rsidRPr="00C2733E">
              <w:rPr>
                <w:rFonts w:ascii="Times New Roman" w:hAnsi="Times New Roman" w:cs="Times New Roman"/>
                <w:color w:val="000000" w:themeColor="text1"/>
                <w:sz w:val="24"/>
                <w:szCs w:val="24"/>
                <w:lang w:val="en-US"/>
              </w:rPr>
              <w:t>1</w:t>
            </w:r>
          </w:p>
        </w:tc>
        <w:tc>
          <w:tcPr>
            <w:tcW w:w="5274" w:type="dxa"/>
            <w:vAlign w:val="center"/>
          </w:tcPr>
          <w:p w14:paraId="01955CC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w:t>
            </w:r>
            <w:r>
              <w:rPr>
                <w:rFonts w:ascii="Times New Roman" w:hAnsi="Times New Roman" w:cs="Times New Roman"/>
                <w:sz w:val="24"/>
                <w:szCs w:val="24"/>
              </w:rPr>
              <w:br/>
              <w:t xml:space="preserve">по направлению деятельности </w:t>
            </w:r>
            <w:r>
              <w:rPr>
                <w:rFonts w:ascii="Times New Roman" w:hAnsi="Times New Roman" w:cs="Times New Roman"/>
                <w:sz w:val="24"/>
                <w:szCs w:val="24"/>
                <w:lang w:val="en-US"/>
              </w:rPr>
              <w:t>X</w:t>
            </w:r>
            <w:r>
              <w:rPr>
                <w:rFonts w:ascii="Times New Roman" w:hAnsi="Times New Roman" w:cs="Times New Roman"/>
                <w:bCs/>
                <w:sz w:val="24"/>
                <w:szCs w:val="24"/>
              </w:rPr>
              <w:t>I</w:t>
            </w:r>
            <w:r>
              <w:rPr>
                <w:rFonts w:ascii="Times New Roman" w:hAnsi="Times New Roman" w:cs="Times New Roman"/>
                <w:bCs/>
                <w:sz w:val="24"/>
                <w:szCs w:val="24"/>
                <w:lang w:val="en-US"/>
              </w:rPr>
              <w:t>I</w:t>
            </w:r>
            <w:r w:rsidRPr="00F03BE6">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5A14A1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854E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92ADC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C4B1F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90438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FC7A9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DF88685" w14:textId="77777777" w:rsidR="00920E0A" w:rsidRDefault="00920E0A" w:rsidP="00920E0A">
            <w:pPr>
              <w:jc w:val="center"/>
            </w:pPr>
            <w:r>
              <w:rPr>
                <w:rFonts w:ascii="Times New Roman" w:hAnsi="Times New Roman" w:cs="Times New Roman"/>
                <w:sz w:val="24"/>
                <w:szCs w:val="24"/>
              </w:rPr>
              <w:t>низкий</w:t>
            </w:r>
          </w:p>
        </w:tc>
      </w:tr>
      <w:tr w:rsidR="00920E0A" w14:paraId="05EE41F1" w14:textId="77777777" w:rsidTr="002943F9">
        <w:trPr>
          <w:trHeight w:val="440"/>
        </w:trPr>
        <w:tc>
          <w:tcPr>
            <w:tcW w:w="14197" w:type="dxa"/>
            <w:gridSpan w:val="13"/>
            <w:vAlign w:val="center"/>
          </w:tcPr>
          <w:p w14:paraId="4C737F7A" w14:textId="77777777" w:rsidR="00920E0A" w:rsidRPr="00C2733E"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w:t>
            </w:r>
            <w:r w:rsidRPr="00F03BE6">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МОУ ФК:</w:t>
            </w:r>
            <w:r>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val="en-US" w:eastAsia="ru-RU"/>
              </w:rPr>
              <w:t>XIII</w:t>
            </w:r>
            <w:r>
              <w:rPr>
                <w:rFonts w:ascii="Times New Roman" w:eastAsia="Times New Roman" w:hAnsi="Times New Roman" w:cs="Times New Roman"/>
                <w:b/>
                <w:sz w:val="24"/>
                <w:szCs w:val="24"/>
                <w:lang w:eastAsia="ru-RU"/>
              </w:rPr>
              <w:t>.</w:t>
            </w:r>
            <w:r w:rsidRPr="0078199C">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Осуществление и учет операций в иностранной валюте</w:t>
            </w:r>
          </w:p>
        </w:tc>
      </w:tr>
      <w:tr w:rsidR="00920E0A" w14:paraId="78D624AE" w14:textId="77777777" w:rsidTr="002943F9">
        <w:trPr>
          <w:trHeight w:val="687"/>
        </w:trPr>
        <w:tc>
          <w:tcPr>
            <w:tcW w:w="754" w:type="dxa"/>
            <w:vMerge w:val="restart"/>
          </w:tcPr>
          <w:p w14:paraId="20646D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47BB55C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Ведение лицевых счетов для учета операций со средствами федерального бюджета в иностранной валюте </w:t>
            </w:r>
            <w:r>
              <w:rPr>
                <w:rFonts w:ascii="Times New Roman" w:eastAsia="Times New Roman" w:hAnsi="Times New Roman" w:cs="Times New Roman"/>
                <w:sz w:val="24"/>
                <w:szCs w:val="24"/>
                <w:lang w:eastAsia="ru-RU"/>
              </w:rPr>
              <w:t>и иных лицевых счетов, на которых отражаются операции со средствами соответствующего бюджета, проводимые в иностранной валюте</w:t>
            </w:r>
            <w:r>
              <w:rPr>
                <w:rFonts w:ascii="Times New Roman" w:hAnsi="Times New Roman" w:cs="Times New Roman"/>
                <w:sz w:val="24"/>
                <w:szCs w:val="24"/>
              </w:rPr>
              <w:t>:</w:t>
            </w:r>
          </w:p>
        </w:tc>
      </w:tr>
      <w:tr w:rsidR="00920E0A" w14:paraId="31E16D00" w14:textId="77777777" w:rsidTr="002943F9">
        <w:trPr>
          <w:trHeight w:val="2129"/>
        </w:trPr>
        <w:tc>
          <w:tcPr>
            <w:tcW w:w="754" w:type="dxa"/>
            <w:vMerge/>
          </w:tcPr>
          <w:p w14:paraId="4A4A174E" w14:textId="77777777" w:rsidR="00920E0A" w:rsidRDefault="00920E0A" w:rsidP="00920E0A">
            <w:pPr>
              <w:jc w:val="center"/>
              <w:rPr>
                <w:rFonts w:ascii="Times New Roman" w:hAnsi="Times New Roman"/>
                <w:sz w:val="24"/>
                <w:szCs w:val="24"/>
              </w:rPr>
            </w:pPr>
          </w:p>
        </w:tc>
        <w:tc>
          <w:tcPr>
            <w:tcW w:w="695" w:type="dxa"/>
            <w:vAlign w:val="center"/>
          </w:tcPr>
          <w:p w14:paraId="176CDAFD" w14:textId="77777777" w:rsidR="00920E0A" w:rsidRPr="00F03BE6"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13.1</w:t>
            </w:r>
          </w:p>
        </w:tc>
        <w:tc>
          <w:tcPr>
            <w:tcW w:w="696" w:type="dxa"/>
            <w:gridSpan w:val="2"/>
            <w:vAlign w:val="center"/>
          </w:tcPr>
          <w:p w14:paraId="4619D29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7B1751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DE541E8"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порядка ведения лицевых счетов администратора источников внешнего финансирования дефицита бюджета, иного получателя бюджетных средств и получателя бюджетных средств для учета операций </w:t>
            </w:r>
            <w:r>
              <w:rPr>
                <w:rFonts w:ascii="Times New Roman" w:hAnsi="Times New Roman" w:cs="Times New Roman"/>
                <w:sz w:val="24"/>
                <w:szCs w:val="24"/>
              </w:rPr>
              <w:br/>
              <w:t xml:space="preserve">со средствами федерального бюджета </w:t>
            </w:r>
            <w:r>
              <w:rPr>
                <w:rFonts w:ascii="Times New Roman" w:hAnsi="Times New Roman" w:cs="Times New Roman"/>
                <w:sz w:val="24"/>
                <w:szCs w:val="24"/>
              </w:rPr>
              <w:br/>
              <w:t>в иностранной валюте;</w:t>
            </w:r>
          </w:p>
        </w:tc>
        <w:tc>
          <w:tcPr>
            <w:tcW w:w="796" w:type="dxa"/>
            <w:vAlign w:val="center"/>
          </w:tcPr>
          <w:p w14:paraId="7F1E194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0BBA0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904E4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BC9BF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BC9D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E5B3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163AFB" w14:textId="77777777" w:rsidR="00920E0A" w:rsidRDefault="00920E0A" w:rsidP="00920E0A">
            <w:pPr>
              <w:jc w:val="center"/>
            </w:pPr>
            <w:r>
              <w:rPr>
                <w:rFonts w:ascii="Times New Roman" w:hAnsi="Times New Roman" w:cs="Times New Roman"/>
                <w:sz w:val="24"/>
                <w:szCs w:val="24"/>
              </w:rPr>
              <w:t>значимый</w:t>
            </w:r>
          </w:p>
        </w:tc>
      </w:tr>
      <w:tr w:rsidR="00920E0A" w14:paraId="444EAE9B" w14:textId="77777777" w:rsidTr="00B31638">
        <w:trPr>
          <w:trHeight w:val="1448"/>
        </w:trPr>
        <w:tc>
          <w:tcPr>
            <w:tcW w:w="754" w:type="dxa"/>
            <w:vMerge/>
          </w:tcPr>
          <w:p w14:paraId="301F6D38" w14:textId="77777777" w:rsidR="00920E0A" w:rsidRDefault="00920E0A" w:rsidP="00920E0A">
            <w:pPr>
              <w:jc w:val="center"/>
              <w:rPr>
                <w:rFonts w:ascii="Times New Roman" w:hAnsi="Times New Roman" w:cs="Times New Roman"/>
                <w:sz w:val="24"/>
                <w:szCs w:val="24"/>
              </w:rPr>
            </w:pPr>
          </w:p>
        </w:tc>
        <w:tc>
          <w:tcPr>
            <w:tcW w:w="695" w:type="dxa"/>
            <w:vAlign w:val="center"/>
          </w:tcPr>
          <w:p w14:paraId="40ADDD7A" w14:textId="77777777" w:rsidR="00920E0A" w:rsidRPr="00A26D37" w:rsidRDefault="00920E0A" w:rsidP="00920E0A">
            <w:pPr>
              <w:jc w:val="center"/>
              <w:rPr>
                <w:rFonts w:ascii="Times New Roman" w:hAnsi="Times New Roman" w:cs="Times New Roman"/>
                <w:sz w:val="24"/>
                <w:szCs w:val="24"/>
              </w:rPr>
            </w:pPr>
            <w:r w:rsidRPr="003C12E1">
              <w:rPr>
                <w:rFonts w:ascii="Times New Roman" w:hAnsi="Times New Roman" w:cs="Times New Roman"/>
                <w:sz w:val="24"/>
                <w:szCs w:val="24"/>
              </w:rPr>
              <w:t>13.1</w:t>
            </w:r>
          </w:p>
        </w:tc>
        <w:tc>
          <w:tcPr>
            <w:tcW w:w="696" w:type="dxa"/>
            <w:gridSpan w:val="2"/>
            <w:vAlign w:val="center"/>
          </w:tcPr>
          <w:p w14:paraId="69166C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C5BF2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E76788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w:t>
            </w:r>
            <w:r>
              <w:rPr>
                <w:rFonts w:ascii="Times New Roman" w:hAnsi="Times New Roman" w:cs="Times New Roman"/>
                <w:sz w:val="24"/>
                <w:szCs w:val="24"/>
                <w:lang w:val="en-US"/>
              </w:rPr>
              <w:t>III</w:t>
            </w:r>
            <w:r w:rsidRPr="0078199C">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Осуществление и учет операций в иностранной валюте» </w:t>
            </w:r>
            <w:r w:rsidRPr="005778D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направление деятельности </w:t>
            </w:r>
            <w:r>
              <w:rPr>
                <w:rFonts w:ascii="Times New Roman" w:eastAsia="Times New Roman" w:hAnsi="Times New Roman" w:cs="Times New Roman"/>
                <w:sz w:val="24"/>
                <w:szCs w:val="24"/>
                <w:lang w:val="en-US" w:eastAsia="ru-RU"/>
              </w:rPr>
              <w:t>X</w:t>
            </w:r>
            <w:r>
              <w:rPr>
                <w:rFonts w:ascii="Times New Roman" w:hAnsi="Times New Roman" w:cs="Times New Roman"/>
                <w:sz w:val="24"/>
                <w:szCs w:val="24"/>
                <w:lang w:val="en-US"/>
              </w:rPr>
              <w:t>III</w:t>
            </w:r>
            <w:r w:rsidRPr="0078199C">
              <w:rPr>
                <w:rFonts w:ascii="Times New Roman" w:hAnsi="Times New Roman" w:cs="Times New Roman"/>
                <w:sz w:val="24"/>
                <w:szCs w:val="24"/>
              </w:rPr>
              <w:t>.1</w:t>
            </w:r>
            <w:r>
              <w:rPr>
                <w:rFonts w:ascii="Times New Roman" w:hAnsi="Times New Roman" w:cs="Times New Roman"/>
                <w:sz w:val="24"/>
                <w:szCs w:val="24"/>
              </w:rPr>
              <w:t>) Классификатора рисков</w:t>
            </w:r>
            <w:r>
              <w:rPr>
                <w:rFonts w:ascii="Times New Roman" w:eastAsia="Times New Roman" w:hAnsi="Times New Roman" w:cs="Times New Roman"/>
                <w:sz w:val="24"/>
                <w:szCs w:val="24"/>
                <w:lang w:eastAsia="ru-RU"/>
              </w:rPr>
              <w:t>.</w:t>
            </w:r>
          </w:p>
        </w:tc>
        <w:tc>
          <w:tcPr>
            <w:tcW w:w="796" w:type="dxa"/>
            <w:vAlign w:val="center"/>
          </w:tcPr>
          <w:p w14:paraId="71FB90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D2A3A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DD48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D44D2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4DFB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C106F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E350D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3B9EAFC0" w14:textId="77777777" w:rsidTr="002943F9">
        <w:trPr>
          <w:trHeight w:val="125"/>
        </w:trPr>
        <w:tc>
          <w:tcPr>
            <w:tcW w:w="754" w:type="dxa"/>
            <w:vMerge w:val="restart"/>
          </w:tcPr>
          <w:p w14:paraId="198D59E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443" w:type="dxa"/>
            <w:gridSpan w:val="12"/>
            <w:vAlign w:val="center"/>
          </w:tcPr>
          <w:p w14:paraId="5EBE0A5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Проведение и учет операций в иностранной валюте:</w:t>
            </w:r>
          </w:p>
        </w:tc>
      </w:tr>
      <w:tr w:rsidR="00920E0A" w14:paraId="6EEF8C56" w14:textId="77777777" w:rsidTr="003B1165">
        <w:trPr>
          <w:trHeight w:val="402"/>
        </w:trPr>
        <w:tc>
          <w:tcPr>
            <w:tcW w:w="754" w:type="dxa"/>
            <w:vMerge/>
          </w:tcPr>
          <w:p w14:paraId="51C928EC" w14:textId="77777777" w:rsidR="00920E0A" w:rsidRDefault="00920E0A" w:rsidP="00920E0A">
            <w:pPr>
              <w:jc w:val="center"/>
              <w:rPr>
                <w:rFonts w:ascii="Times New Roman" w:hAnsi="Times New Roman"/>
                <w:sz w:val="24"/>
                <w:szCs w:val="24"/>
              </w:rPr>
            </w:pPr>
          </w:p>
        </w:tc>
        <w:tc>
          <w:tcPr>
            <w:tcW w:w="695" w:type="dxa"/>
            <w:vAlign w:val="center"/>
          </w:tcPr>
          <w:p w14:paraId="2D33CD36" w14:textId="77777777" w:rsidR="00920E0A" w:rsidRDefault="00920E0A" w:rsidP="00920E0A">
            <w:pPr>
              <w:jc w:val="center"/>
            </w:pPr>
            <w:r w:rsidRPr="005778DD">
              <w:rPr>
                <w:rFonts w:ascii="Times New Roman" w:hAnsi="Times New Roman" w:cs="Times New Roman"/>
                <w:sz w:val="24"/>
                <w:szCs w:val="24"/>
              </w:rPr>
              <w:t>13.1</w:t>
            </w:r>
          </w:p>
        </w:tc>
        <w:tc>
          <w:tcPr>
            <w:tcW w:w="696" w:type="dxa"/>
            <w:gridSpan w:val="2"/>
            <w:vAlign w:val="center"/>
          </w:tcPr>
          <w:p w14:paraId="3754648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BA1C66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844D660"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правил проведения и учета операций в иностранной валюте на соответствующих лицевых счетах, открытых в МОУ ФК в соответствии с федеральным законом о федеральном бюджете на соответствующий финансовый год и плановый период, актами Президента Российской Федерации и Правительства Российской Федерации, принятыми в соответствии </w:t>
            </w:r>
            <w:r>
              <w:rPr>
                <w:rFonts w:ascii="Times New Roman" w:hAnsi="Times New Roman" w:cs="Times New Roman"/>
                <w:sz w:val="24"/>
                <w:szCs w:val="24"/>
              </w:rPr>
              <w:br/>
              <w:t>с бюджетным законодательством Российской Федерации, нормативными правовыми актами Минфина России и Федерального казначейства, регулирующими исполнение федерального бюджета по расходам и источникам финансирования дефицита федерального бюджета;</w:t>
            </w:r>
          </w:p>
        </w:tc>
        <w:tc>
          <w:tcPr>
            <w:tcW w:w="796" w:type="dxa"/>
            <w:vAlign w:val="center"/>
          </w:tcPr>
          <w:p w14:paraId="13E0F7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891D5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A7C9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8F231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60A7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F685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7EAE40" w14:textId="77777777" w:rsidR="00920E0A" w:rsidRDefault="00920E0A" w:rsidP="00920E0A">
            <w:pPr>
              <w:jc w:val="center"/>
            </w:pPr>
            <w:r>
              <w:rPr>
                <w:rFonts w:ascii="Times New Roman" w:hAnsi="Times New Roman" w:cs="Times New Roman"/>
                <w:sz w:val="24"/>
                <w:szCs w:val="24"/>
              </w:rPr>
              <w:t>значимый</w:t>
            </w:r>
          </w:p>
        </w:tc>
      </w:tr>
      <w:tr w:rsidR="00920E0A" w14:paraId="34FF9A2A" w14:textId="77777777" w:rsidTr="00D91671">
        <w:trPr>
          <w:trHeight w:val="109"/>
        </w:trPr>
        <w:tc>
          <w:tcPr>
            <w:tcW w:w="754" w:type="dxa"/>
            <w:vMerge/>
          </w:tcPr>
          <w:p w14:paraId="76E7BD32" w14:textId="77777777" w:rsidR="00920E0A" w:rsidRDefault="00920E0A" w:rsidP="00920E0A">
            <w:pPr>
              <w:jc w:val="center"/>
              <w:rPr>
                <w:rFonts w:ascii="Times New Roman" w:hAnsi="Times New Roman"/>
                <w:sz w:val="24"/>
                <w:szCs w:val="24"/>
              </w:rPr>
            </w:pPr>
          </w:p>
        </w:tc>
        <w:tc>
          <w:tcPr>
            <w:tcW w:w="695" w:type="dxa"/>
            <w:vAlign w:val="center"/>
          </w:tcPr>
          <w:p w14:paraId="33520E0B" w14:textId="77777777" w:rsidR="00920E0A" w:rsidRDefault="00920E0A" w:rsidP="00920E0A">
            <w:pPr>
              <w:jc w:val="center"/>
            </w:pPr>
            <w:r w:rsidRPr="003C12E1">
              <w:rPr>
                <w:rFonts w:ascii="Times New Roman" w:hAnsi="Times New Roman" w:cs="Times New Roman"/>
                <w:sz w:val="24"/>
                <w:szCs w:val="24"/>
              </w:rPr>
              <w:t>13.1</w:t>
            </w:r>
          </w:p>
        </w:tc>
        <w:tc>
          <w:tcPr>
            <w:tcW w:w="696" w:type="dxa"/>
            <w:gridSpan w:val="2"/>
            <w:vAlign w:val="center"/>
          </w:tcPr>
          <w:p w14:paraId="6DF17E9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492EC8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387F5C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X</w:t>
            </w:r>
            <w:r>
              <w:rPr>
                <w:rFonts w:ascii="Times New Roman" w:hAnsi="Times New Roman" w:cs="Times New Roman"/>
                <w:bCs/>
                <w:sz w:val="24"/>
                <w:szCs w:val="24"/>
                <w:lang w:val="en-US"/>
              </w:rPr>
              <w:t>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1ED39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4D3F02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B18E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3C2AE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9BBC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8FF9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60789A" w14:textId="77777777" w:rsidR="00920E0A" w:rsidRDefault="00920E0A" w:rsidP="00920E0A">
            <w:pPr>
              <w:jc w:val="center"/>
            </w:pPr>
            <w:r>
              <w:rPr>
                <w:rFonts w:ascii="Times New Roman" w:hAnsi="Times New Roman" w:cs="Times New Roman"/>
                <w:sz w:val="24"/>
                <w:szCs w:val="24"/>
              </w:rPr>
              <w:t>низкий</w:t>
            </w:r>
          </w:p>
        </w:tc>
      </w:tr>
      <w:tr w:rsidR="00920E0A" w14:paraId="317017AE" w14:textId="77777777" w:rsidTr="00D91671">
        <w:trPr>
          <w:trHeight w:val="256"/>
        </w:trPr>
        <w:tc>
          <w:tcPr>
            <w:tcW w:w="754" w:type="dxa"/>
            <w:vMerge w:val="restart"/>
          </w:tcPr>
          <w:p w14:paraId="4CCA1E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01017EF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учета операций со средствами Фонда национального благосостояния</w:t>
            </w:r>
            <w:r>
              <w:rPr>
                <w:rFonts w:ascii="Times New Roman" w:hAnsi="Times New Roman" w:cs="Times New Roman"/>
                <w:sz w:val="24"/>
                <w:szCs w:val="24"/>
              </w:rPr>
              <w:t>:</w:t>
            </w:r>
          </w:p>
        </w:tc>
      </w:tr>
      <w:tr w:rsidR="00920E0A" w14:paraId="1E99E752" w14:textId="77777777" w:rsidTr="002943F9">
        <w:trPr>
          <w:trHeight w:val="125"/>
        </w:trPr>
        <w:tc>
          <w:tcPr>
            <w:tcW w:w="754" w:type="dxa"/>
            <w:vMerge/>
          </w:tcPr>
          <w:p w14:paraId="34493B2A" w14:textId="77777777" w:rsidR="00920E0A" w:rsidRDefault="00920E0A" w:rsidP="00920E0A">
            <w:pPr>
              <w:jc w:val="center"/>
              <w:rPr>
                <w:rFonts w:ascii="Times New Roman" w:hAnsi="Times New Roman"/>
                <w:sz w:val="24"/>
                <w:szCs w:val="24"/>
              </w:rPr>
            </w:pPr>
          </w:p>
        </w:tc>
        <w:tc>
          <w:tcPr>
            <w:tcW w:w="695" w:type="dxa"/>
            <w:vAlign w:val="center"/>
          </w:tcPr>
          <w:p w14:paraId="786F8E23" w14:textId="77777777" w:rsidR="00920E0A" w:rsidRDefault="00920E0A" w:rsidP="00920E0A">
            <w:pPr>
              <w:jc w:val="center"/>
            </w:pPr>
            <w:r w:rsidRPr="0078199C">
              <w:rPr>
                <w:rFonts w:ascii="Times New Roman" w:hAnsi="Times New Roman" w:cs="Times New Roman"/>
                <w:sz w:val="24"/>
                <w:szCs w:val="24"/>
              </w:rPr>
              <w:t>1</w:t>
            </w:r>
            <w:r>
              <w:rPr>
                <w:rFonts w:ascii="Times New Roman" w:hAnsi="Times New Roman" w:cs="Times New Roman"/>
                <w:sz w:val="24"/>
                <w:szCs w:val="24"/>
                <w:lang w:val="en-US"/>
              </w:rPr>
              <w:t>3</w:t>
            </w:r>
            <w:r w:rsidRPr="0078199C">
              <w:rPr>
                <w:rFonts w:ascii="Times New Roman" w:hAnsi="Times New Roman" w:cs="Times New Roman"/>
                <w:sz w:val="24"/>
                <w:szCs w:val="24"/>
              </w:rPr>
              <w:t>.1</w:t>
            </w:r>
          </w:p>
        </w:tc>
        <w:tc>
          <w:tcPr>
            <w:tcW w:w="696" w:type="dxa"/>
            <w:gridSpan w:val="2"/>
            <w:vAlign w:val="center"/>
          </w:tcPr>
          <w:p w14:paraId="6AACCF0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28F675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27B0FC6"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осуществления учета операций от имени Федерального казначейства, проводимых на счетах Федерального казначейства, открытых в Банке России </w:t>
            </w:r>
            <w:r>
              <w:rPr>
                <w:rFonts w:ascii="Times New Roman" w:eastAsia="Times New Roman" w:hAnsi="Times New Roman" w:cs="Times New Roman"/>
                <w:sz w:val="24"/>
                <w:szCs w:val="24"/>
                <w:lang w:eastAsia="ru-RU"/>
              </w:rPr>
              <w:br/>
              <w:t xml:space="preserve">в иностранной валюте для учета средств Фонда национального благосостояния, а также операций, осуществляемых в соответствии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с постановлением Правительства Российской Федерации от 17 сентября 2013</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816, </w:t>
            </w:r>
            <w:r>
              <w:rPr>
                <w:rFonts w:ascii="Times New Roman" w:eastAsia="Times New Roman" w:hAnsi="Times New Roman" w:cs="Times New Roman"/>
                <w:sz w:val="24"/>
                <w:szCs w:val="24"/>
                <w:lang w:eastAsia="ru-RU"/>
              </w:rPr>
              <w:br/>
              <w:t>и отражение их на соответствующих лицевых счетах;</w:t>
            </w:r>
          </w:p>
        </w:tc>
        <w:tc>
          <w:tcPr>
            <w:tcW w:w="796" w:type="dxa"/>
            <w:vAlign w:val="center"/>
          </w:tcPr>
          <w:p w14:paraId="561903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189934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7BDD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2F737D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126F1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1346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48E3527" w14:textId="77777777" w:rsidR="00920E0A" w:rsidRDefault="00920E0A" w:rsidP="00920E0A">
            <w:pPr>
              <w:jc w:val="center"/>
            </w:pPr>
            <w:r>
              <w:rPr>
                <w:rFonts w:ascii="Times New Roman" w:hAnsi="Times New Roman" w:cs="Times New Roman"/>
                <w:sz w:val="24"/>
                <w:szCs w:val="24"/>
              </w:rPr>
              <w:t>значимый</w:t>
            </w:r>
          </w:p>
        </w:tc>
      </w:tr>
      <w:tr w:rsidR="00920E0A" w14:paraId="4EC960A3" w14:textId="77777777" w:rsidTr="00E023D8">
        <w:trPr>
          <w:trHeight w:val="690"/>
        </w:trPr>
        <w:tc>
          <w:tcPr>
            <w:tcW w:w="754" w:type="dxa"/>
            <w:vMerge/>
          </w:tcPr>
          <w:p w14:paraId="114BF994" w14:textId="77777777" w:rsidR="00920E0A" w:rsidRDefault="00920E0A" w:rsidP="00920E0A">
            <w:pPr>
              <w:jc w:val="center"/>
              <w:rPr>
                <w:rFonts w:ascii="Times New Roman" w:hAnsi="Times New Roman"/>
                <w:sz w:val="24"/>
                <w:szCs w:val="24"/>
              </w:rPr>
            </w:pPr>
          </w:p>
        </w:tc>
        <w:tc>
          <w:tcPr>
            <w:tcW w:w="695" w:type="dxa"/>
            <w:vAlign w:val="center"/>
          </w:tcPr>
          <w:p w14:paraId="2AB24C81" w14:textId="77777777" w:rsidR="00920E0A" w:rsidRDefault="00920E0A" w:rsidP="00920E0A">
            <w:pPr>
              <w:jc w:val="center"/>
            </w:pPr>
            <w:r w:rsidRPr="003C12E1">
              <w:rPr>
                <w:rFonts w:ascii="Times New Roman" w:hAnsi="Times New Roman" w:cs="Times New Roman"/>
                <w:sz w:val="24"/>
                <w:szCs w:val="24"/>
              </w:rPr>
              <w:t>13.1</w:t>
            </w:r>
          </w:p>
        </w:tc>
        <w:tc>
          <w:tcPr>
            <w:tcW w:w="696" w:type="dxa"/>
            <w:gridSpan w:val="2"/>
            <w:vAlign w:val="center"/>
          </w:tcPr>
          <w:p w14:paraId="152DAB0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40643C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F62A073"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5B24B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4015A9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FC40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238929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F5B7F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43CB4E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7F50B90" w14:textId="77777777" w:rsidR="00920E0A" w:rsidRDefault="00920E0A" w:rsidP="00920E0A">
            <w:pPr>
              <w:jc w:val="center"/>
            </w:pPr>
            <w:r>
              <w:rPr>
                <w:rFonts w:ascii="Times New Roman" w:hAnsi="Times New Roman" w:cs="Times New Roman"/>
                <w:sz w:val="24"/>
                <w:szCs w:val="24"/>
              </w:rPr>
              <w:t>низкий</w:t>
            </w:r>
          </w:p>
        </w:tc>
      </w:tr>
      <w:tr w:rsidR="00920E0A" w14:paraId="61BF8380" w14:textId="77777777" w:rsidTr="00E023D8">
        <w:trPr>
          <w:trHeight w:val="713"/>
        </w:trPr>
        <w:tc>
          <w:tcPr>
            <w:tcW w:w="754" w:type="dxa"/>
            <w:vMerge w:val="restart"/>
          </w:tcPr>
          <w:p w14:paraId="1E8D38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2ABAF7C1"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Санкционирование оплаты денежных обязательств получателей средств федерального бюджета, администраторов источников внешнего финансирования дефицита федерального бюджета</w:t>
            </w:r>
            <w:r>
              <w:rPr>
                <w:rFonts w:ascii="Times New Roman" w:hAnsi="Times New Roman" w:cs="Times New Roman"/>
                <w:sz w:val="24"/>
                <w:szCs w:val="24"/>
              </w:rPr>
              <w:t>:</w:t>
            </w:r>
          </w:p>
        </w:tc>
      </w:tr>
      <w:tr w:rsidR="00920E0A" w14:paraId="1A0EF687" w14:textId="77777777" w:rsidTr="00E023D8">
        <w:trPr>
          <w:trHeight w:val="2113"/>
        </w:trPr>
        <w:tc>
          <w:tcPr>
            <w:tcW w:w="754" w:type="dxa"/>
            <w:vMerge/>
          </w:tcPr>
          <w:p w14:paraId="0B249DEB" w14:textId="77777777" w:rsidR="00920E0A" w:rsidRDefault="00920E0A" w:rsidP="00920E0A">
            <w:pPr>
              <w:jc w:val="center"/>
              <w:rPr>
                <w:rFonts w:ascii="Times New Roman" w:hAnsi="Times New Roman"/>
                <w:sz w:val="24"/>
                <w:szCs w:val="24"/>
              </w:rPr>
            </w:pPr>
          </w:p>
        </w:tc>
        <w:tc>
          <w:tcPr>
            <w:tcW w:w="695" w:type="dxa"/>
            <w:vAlign w:val="center"/>
          </w:tcPr>
          <w:p w14:paraId="16CB00BD" w14:textId="77777777" w:rsidR="00920E0A" w:rsidRDefault="00920E0A" w:rsidP="00920E0A">
            <w:pPr>
              <w:jc w:val="center"/>
            </w:pPr>
            <w:r w:rsidRPr="00705563">
              <w:rPr>
                <w:rFonts w:ascii="Times New Roman" w:hAnsi="Times New Roman" w:cs="Times New Roman"/>
                <w:sz w:val="24"/>
                <w:szCs w:val="24"/>
                <w:lang w:val="en-US"/>
              </w:rPr>
              <w:t>1</w:t>
            </w:r>
            <w:r>
              <w:rPr>
                <w:rFonts w:ascii="Times New Roman" w:hAnsi="Times New Roman" w:cs="Times New Roman"/>
                <w:sz w:val="24"/>
                <w:szCs w:val="24"/>
                <w:lang w:val="en-US"/>
              </w:rPr>
              <w:t>3</w:t>
            </w:r>
            <w:r w:rsidRPr="00705563">
              <w:rPr>
                <w:rFonts w:ascii="Times New Roman" w:hAnsi="Times New Roman" w:cs="Times New Roman"/>
                <w:sz w:val="24"/>
                <w:szCs w:val="24"/>
                <w:lang w:val="en-US"/>
              </w:rPr>
              <w:t>.1</w:t>
            </w:r>
          </w:p>
        </w:tc>
        <w:tc>
          <w:tcPr>
            <w:tcW w:w="696" w:type="dxa"/>
            <w:gridSpan w:val="2"/>
            <w:vAlign w:val="center"/>
          </w:tcPr>
          <w:p w14:paraId="04E8074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46B5C7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5C669B7" w14:textId="77777777" w:rsidR="00920E0A" w:rsidRPr="005778DD"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осуществления санкционирования оплаты денежных обязательств получателей средств федерального бюджета, администраторов источников внешнего финансирования дефицита федерального бюджета, лицевые счета которых открыты в МОУ ФК;</w:t>
            </w:r>
          </w:p>
        </w:tc>
        <w:tc>
          <w:tcPr>
            <w:tcW w:w="796" w:type="dxa"/>
            <w:vAlign w:val="center"/>
          </w:tcPr>
          <w:p w14:paraId="17D265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D8604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7343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5DE54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D4B7C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0709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FC672D" w14:textId="77777777" w:rsidR="00920E0A" w:rsidRDefault="00920E0A" w:rsidP="00920E0A">
            <w:pPr>
              <w:jc w:val="center"/>
            </w:pPr>
            <w:r>
              <w:rPr>
                <w:rFonts w:ascii="Times New Roman" w:hAnsi="Times New Roman" w:cs="Times New Roman"/>
                <w:sz w:val="24"/>
                <w:szCs w:val="24"/>
              </w:rPr>
              <w:t>значимый</w:t>
            </w:r>
          </w:p>
        </w:tc>
      </w:tr>
      <w:tr w:rsidR="00920E0A" w14:paraId="35EFDEC3" w14:textId="77777777" w:rsidTr="00DF290F">
        <w:trPr>
          <w:trHeight w:val="109"/>
        </w:trPr>
        <w:tc>
          <w:tcPr>
            <w:tcW w:w="754" w:type="dxa"/>
            <w:vMerge/>
          </w:tcPr>
          <w:p w14:paraId="4B144FF7" w14:textId="77777777" w:rsidR="00920E0A" w:rsidRDefault="00920E0A" w:rsidP="00920E0A">
            <w:pPr>
              <w:jc w:val="center"/>
              <w:rPr>
                <w:rFonts w:ascii="Times New Roman" w:hAnsi="Times New Roman"/>
                <w:sz w:val="24"/>
                <w:szCs w:val="24"/>
              </w:rPr>
            </w:pPr>
          </w:p>
        </w:tc>
        <w:tc>
          <w:tcPr>
            <w:tcW w:w="695" w:type="dxa"/>
            <w:vAlign w:val="center"/>
          </w:tcPr>
          <w:p w14:paraId="654C960A" w14:textId="77777777" w:rsidR="00920E0A" w:rsidRDefault="00920E0A" w:rsidP="00920E0A">
            <w:pPr>
              <w:jc w:val="center"/>
            </w:pPr>
            <w:r w:rsidRPr="00705563">
              <w:rPr>
                <w:rFonts w:ascii="Times New Roman" w:hAnsi="Times New Roman" w:cs="Times New Roman"/>
                <w:sz w:val="24"/>
                <w:szCs w:val="24"/>
                <w:lang w:val="en-US"/>
              </w:rPr>
              <w:t>1</w:t>
            </w:r>
            <w:r>
              <w:rPr>
                <w:rFonts w:ascii="Times New Roman" w:hAnsi="Times New Roman" w:cs="Times New Roman"/>
                <w:sz w:val="24"/>
                <w:szCs w:val="24"/>
                <w:lang w:val="en-US"/>
              </w:rPr>
              <w:t>3</w:t>
            </w:r>
            <w:r w:rsidRPr="00705563">
              <w:rPr>
                <w:rFonts w:ascii="Times New Roman" w:hAnsi="Times New Roman" w:cs="Times New Roman"/>
                <w:sz w:val="24"/>
                <w:szCs w:val="24"/>
                <w:lang w:val="en-US"/>
              </w:rPr>
              <w:t>.1</w:t>
            </w:r>
          </w:p>
        </w:tc>
        <w:tc>
          <w:tcPr>
            <w:tcW w:w="696" w:type="dxa"/>
            <w:gridSpan w:val="2"/>
            <w:vAlign w:val="center"/>
          </w:tcPr>
          <w:p w14:paraId="4624D94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EB00B8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2B6FD4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11E7D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9CE18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28891C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C4D66C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6C67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9CAEA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8998E2A" w14:textId="77777777" w:rsidR="00920E0A" w:rsidRDefault="00920E0A" w:rsidP="00920E0A">
            <w:pPr>
              <w:jc w:val="center"/>
            </w:pPr>
            <w:r>
              <w:rPr>
                <w:rFonts w:ascii="Times New Roman" w:hAnsi="Times New Roman" w:cs="Times New Roman"/>
                <w:sz w:val="24"/>
                <w:szCs w:val="24"/>
              </w:rPr>
              <w:t>низкий</w:t>
            </w:r>
          </w:p>
        </w:tc>
      </w:tr>
      <w:tr w:rsidR="00920E0A" w14:paraId="1FCDF580" w14:textId="77777777" w:rsidTr="00E023D8">
        <w:trPr>
          <w:trHeight w:val="85"/>
        </w:trPr>
        <w:tc>
          <w:tcPr>
            <w:tcW w:w="754" w:type="dxa"/>
            <w:vMerge w:val="restart"/>
          </w:tcPr>
          <w:p w14:paraId="4E41C2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BC6AC5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Осуществление перечислений</w:t>
            </w:r>
            <w:r>
              <w:rPr>
                <w:rFonts w:ascii="Times New Roman" w:eastAsia="Times New Roman" w:hAnsi="Times New Roman" w:cs="Times New Roman"/>
                <w:sz w:val="24"/>
                <w:szCs w:val="24"/>
                <w:lang w:eastAsia="ru-RU"/>
              </w:rPr>
              <w:t xml:space="preserve"> из соответствующего бюджета</w:t>
            </w:r>
            <w:r>
              <w:rPr>
                <w:rFonts w:ascii="Times New Roman" w:hAnsi="Times New Roman" w:cs="Times New Roman"/>
                <w:sz w:val="24"/>
                <w:szCs w:val="24"/>
              </w:rPr>
              <w:t>:</w:t>
            </w:r>
          </w:p>
        </w:tc>
      </w:tr>
      <w:tr w:rsidR="00920E0A" w14:paraId="7E2C5D4D" w14:textId="77777777" w:rsidTr="00E023D8">
        <w:trPr>
          <w:trHeight w:val="85"/>
        </w:trPr>
        <w:tc>
          <w:tcPr>
            <w:tcW w:w="754" w:type="dxa"/>
            <w:vMerge/>
          </w:tcPr>
          <w:p w14:paraId="3B4FE0F4" w14:textId="77777777" w:rsidR="00920E0A" w:rsidRDefault="00920E0A" w:rsidP="00920E0A">
            <w:pPr>
              <w:jc w:val="center"/>
              <w:rPr>
                <w:rFonts w:ascii="Times New Roman" w:hAnsi="Times New Roman"/>
                <w:sz w:val="24"/>
                <w:szCs w:val="24"/>
              </w:rPr>
            </w:pPr>
          </w:p>
        </w:tc>
        <w:tc>
          <w:tcPr>
            <w:tcW w:w="695" w:type="dxa"/>
            <w:vAlign w:val="center"/>
          </w:tcPr>
          <w:p w14:paraId="0275C5FD" w14:textId="77777777" w:rsidR="00920E0A" w:rsidRDefault="00920E0A" w:rsidP="00920E0A">
            <w:pPr>
              <w:jc w:val="center"/>
            </w:pPr>
            <w:r w:rsidRPr="0078199C">
              <w:rPr>
                <w:rFonts w:ascii="Times New Roman" w:hAnsi="Times New Roman" w:cs="Times New Roman"/>
                <w:sz w:val="24"/>
                <w:szCs w:val="24"/>
              </w:rPr>
              <w:t>1</w:t>
            </w:r>
            <w:r>
              <w:rPr>
                <w:rFonts w:ascii="Times New Roman" w:hAnsi="Times New Roman" w:cs="Times New Roman"/>
                <w:sz w:val="24"/>
                <w:szCs w:val="24"/>
                <w:lang w:val="en-US"/>
              </w:rPr>
              <w:t>3</w:t>
            </w:r>
            <w:r w:rsidRPr="0078199C">
              <w:rPr>
                <w:rFonts w:ascii="Times New Roman" w:hAnsi="Times New Roman" w:cs="Times New Roman"/>
                <w:sz w:val="24"/>
                <w:szCs w:val="24"/>
              </w:rPr>
              <w:t>.1</w:t>
            </w:r>
          </w:p>
        </w:tc>
        <w:tc>
          <w:tcPr>
            <w:tcW w:w="696" w:type="dxa"/>
            <w:gridSpan w:val="2"/>
            <w:vAlign w:val="center"/>
          </w:tcPr>
          <w:p w14:paraId="7B392A1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B11850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A2892D7"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 xml:space="preserve">проведения перечислений из соответствующего бюджета от имени и по поручению клиентов, лицевые счета которых в установленном порядке открыты </w:t>
            </w:r>
            <w:r>
              <w:rPr>
                <w:rFonts w:ascii="Times New Roman" w:eastAsia="Times New Roman" w:hAnsi="Times New Roman" w:cs="Times New Roman"/>
                <w:sz w:val="24"/>
                <w:szCs w:val="24"/>
                <w:lang w:eastAsia="ru-RU"/>
              </w:rPr>
              <w:br/>
              <w:t>в МОУ ФК;</w:t>
            </w:r>
          </w:p>
        </w:tc>
        <w:tc>
          <w:tcPr>
            <w:tcW w:w="796" w:type="dxa"/>
            <w:vAlign w:val="center"/>
          </w:tcPr>
          <w:p w14:paraId="119618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62E0A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65E3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2CB7D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396444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6C59D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6380534" w14:textId="77777777" w:rsidR="00920E0A" w:rsidRDefault="00920E0A" w:rsidP="00920E0A">
            <w:pPr>
              <w:jc w:val="center"/>
            </w:pPr>
            <w:r>
              <w:rPr>
                <w:rFonts w:ascii="Times New Roman" w:hAnsi="Times New Roman" w:cs="Times New Roman"/>
                <w:sz w:val="24"/>
                <w:szCs w:val="24"/>
              </w:rPr>
              <w:t>значимый</w:t>
            </w:r>
          </w:p>
        </w:tc>
      </w:tr>
      <w:tr w:rsidR="00920E0A" w14:paraId="790759F3" w14:textId="77777777" w:rsidTr="003B1165">
        <w:trPr>
          <w:trHeight w:val="410"/>
        </w:trPr>
        <w:tc>
          <w:tcPr>
            <w:tcW w:w="754" w:type="dxa"/>
            <w:vMerge/>
          </w:tcPr>
          <w:p w14:paraId="070442C5" w14:textId="77777777" w:rsidR="00920E0A" w:rsidRDefault="00920E0A" w:rsidP="00920E0A">
            <w:pPr>
              <w:jc w:val="center"/>
              <w:rPr>
                <w:rFonts w:ascii="Times New Roman" w:hAnsi="Times New Roman"/>
                <w:sz w:val="24"/>
                <w:szCs w:val="24"/>
              </w:rPr>
            </w:pPr>
          </w:p>
        </w:tc>
        <w:tc>
          <w:tcPr>
            <w:tcW w:w="695" w:type="dxa"/>
            <w:vAlign w:val="center"/>
          </w:tcPr>
          <w:p w14:paraId="49823357" w14:textId="77777777" w:rsidR="00920E0A" w:rsidRDefault="00920E0A" w:rsidP="00920E0A">
            <w:pPr>
              <w:jc w:val="center"/>
            </w:pPr>
            <w:r w:rsidRPr="003C12E1">
              <w:rPr>
                <w:rFonts w:ascii="Times New Roman" w:hAnsi="Times New Roman" w:cs="Times New Roman"/>
                <w:sz w:val="24"/>
                <w:szCs w:val="24"/>
              </w:rPr>
              <w:t>13.1</w:t>
            </w:r>
          </w:p>
        </w:tc>
        <w:tc>
          <w:tcPr>
            <w:tcW w:w="696" w:type="dxa"/>
            <w:gridSpan w:val="2"/>
            <w:vAlign w:val="center"/>
          </w:tcPr>
          <w:p w14:paraId="22F87E2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20C671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0DB13A1"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bCs/>
                <w:sz w:val="24"/>
                <w:szCs w:val="24"/>
                <w:lang w:val="en-US"/>
              </w:rPr>
              <w:t>X</w:t>
            </w:r>
            <w:r>
              <w:rPr>
                <w:rFonts w:ascii="Times New Roman" w:hAnsi="Times New Roman" w:cs="Times New Roman"/>
                <w:sz w:val="24"/>
                <w:szCs w:val="24"/>
                <w:lang w:val="en-US"/>
              </w:rPr>
              <w:t>III</w:t>
            </w:r>
            <w:r w:rsidRPr="0078199C">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F8CC5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7455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0CF4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41D76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944BD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27FA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D30F85" w14:textId="77777777" w:rsidR="00920E0A" w:rsidRDefault="00920E0A" w:rsidP="00920E0A">
            <w:pPr>
              <w:jc w:val="center"/>
            </w:pPr>
            <w:r>
              <w:rPr>
                <w:rFonts w:ascii="Times New Roman" w:hAnsi="Times New Roman" w:cs="Times New Roman"/>
                <w:sz w:val="24"/>
                <w:szCs w:val="24"/>
              </w:rPr>
              <w:t>низкий</w:t>
            </w:r>
          </w:p>
        </w:tc>
      </w:tr>
      <w:tr w:rsidR="00920E0A" w14:paraId="47084697" w14:textId="77777777" w:rsidTr="00E023D8">
        <w:trPr>
          <w:trHeight w:val="120"/>
        </w:trPr>
        <w:tc>
          <w:tcPr>
            <w:tcW w:w="754" w:type="dxa"/>
            <w:vMerge w:val="restart"/>
          </w:tcPr>
          <w:p w14:paraId="2A12AA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443" w:type="dxa"/>
            <w:gridSpan w:val="12"/>
            <w:vAlign w:val="center"/>
          </w:tcPr>
          <w:p w14:paraId="2912886B"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eastAsia="Times New Roman" w:hAnsi="Times New Roman" w:cs="Times New Roman"/>
                <w:sz w:val="24"/>
                <w:szCs w:val="24"/>
                <w:lang w:eastAsia="ru-RU"/>
              </w:rPr>
              <w:t>авершение операций по исполнению федерального бюджета в текущем финансовом году</w:t>
            </w:r>
            <w:r>
              <w:rPr>
                <w:rFonts w:ascii="Times New Roman" w:hAnsi="Times New Roman" w:cs="Times New Roman"/>
                <w:sz w:val="24"/>
                <w:szCs w:val="24"/>
              </w:rPr>
              <w:t>:</w:t>
            </w:r>
          </w:p>
        </w:tc>
      </w:tr>
      <w:tr w:rsidR="00920E0A" w14:paraId="5FEE3293" w14:textId="77777777" w:rsidTr="00B457BD">
        <w:trPr>
          <w:trHeight w:val="85"/>
        </w:trPr>
        <w:tc>
          <w:tcPr>
            <w:tcW w:w="754" w:type="dxa"/>
            <w:vMerge/>
          </w:tcPr>
          <w:p w14:paraId="2388E0E7" w14:textId="77777777" w:rsidR="00920E0A" w:rsidRDefault="00920E0A" w:rsidP="00920E0A">
            <w:pPr>
              <w:jc w:val="center"/>
              <w:rPr>
                <w:rFonts w:ascii="Times New Roman" w:hAnsi="Times New Roman"/>
                <w:sz w:val="24"/>
                <w:szCs w:val="24"/>
              </w:rPr>
            </w:pPr>
          </w:p>
        </w:tc>
        <w:tc>
          <w:tcPr>
            <w:tcW w:w="695" w:type="dxa"/>
            <w:vAlign w:val="center"/>
          </w:tcPr>
          <w:p w14:paraId="5528D3C9" w14:textId="77777777" w:rsidR="00920E0A" w:rsidRPr="0078199C" w:rsidRDefault="00920E0A" w:rsidP="00920E0A">
            <w:pPr>
              <w:jc w:val="center"/>
              <w:rPr>
                <w:rFonts w:ascii="Times New Roman" w:hAnsi="Times New Roman" w:cs="Times New Roman"/>
                <w:sz w:val="24"/>
                <w:szCs w:val="24"/>
                <w:lang w:val="en-US"/>
              </w:rPr>
            </w:pPr>
            <w:r w:rsidRPr="0078199C">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1</w:t>
            </w:r>
          </w:p>
        </w:tc>
        <w:tc>
          <w:tcPr>
            <w:tcW w:w="696" w:type="dxa"/>
            <w:gridSpan w:val="2"/>
            <w:vAlign w:val="center"/>
          </w:tcPr>
          <w:p w14:paraId="1A51A60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95A41F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6A267A5"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осуществления завершения операций по исполнению федерального бюджета в текущем финансовом году;</w:t>
            </w:r>
          </w:p>
        </w:tc>
        <w:tc>
          <w:tcPr>
            <w:tcW w:w="796" w:type="dxa"/>
            <w:vAlign w:val="center"/>
          </w:tcPr>
          <w:p w14:paraId="3F6EEB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D4E51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9BF2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99FF1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7FC92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7F89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ABF8215" w14:textId="77777777" w:rsidR="00920E0A" w:rsidRDefault="00920E0A" w:rsidP="00920E0A">
            <w:pPr>
              <w:jc w:val="center"/>
            </w:pPr>
            <w:r>
              <w:rPr>
                <w:rFonts w:ascii="Times New Roman" w:hAnsi="Times New Roman" w:cs="Times New Roman"/>
                <w:sz w:val="24"/>
                <w:szCs w:val="24"/>
              </w:rPr>
              <w:t>значимый</w:t>
            </w:r>
          </w:p>
        </w:tc>
      </w:tr>
      <w:tr w:rsidR="00920E0A" w14:paraId="3FFA3206" w14:textId="77777777" w:rsidTr="00667ECD">
        <w:trPr>
          <w:trHeight w:val="370"/>
        </w:trPr>
        <w:tc>
          <w:tcPr>
            <w:tcW w:w="754" w:type="dxa"/>
            <w:vMerge/>
          </w:tcPr>
          <w:p w14:paraId="50170E2A" w14:textId="77777777" w:rsidR="00920E0A" w:rsidRDefault="00920E0A" w:rsidP="00920E0A">
            <w:pPr>
              <w:jc w:val="center"/>
              <w:rPr>
                <w:rFonts w:ascii="Times New Roman" w:hAnsi="Times New Roman"/>
                <w:sz w:val="24"/>
                <w:szCs w:val="24"/>
              </w:rPr>
            </w:pPr>
          </w:p>
        </w:tc>
        <w:tc>
          <w:tcPr>
            <w:tcW w:w="695" w:type="dxa"/>
            <w:vAlign w:val="center"/>
          </w:tcPr>
          <w:p w14:paraId="1F873627" w14:textId="77777777" w:rsidR="00920E0A" w:rsidRPr="00D05418" w:rsidRDefault="00920E0A" w:rsidP="00920E0A">
            <w:pPr>
              <w:jc w:val="center"/>
              <w:rPr>
                <w:rFonts w:ascii="Times New Roman" w:hAnsi="Times New Roman" w:cs="Times New Roman"/>
                <w:sz w:val="24"/>
                <w:szCs w:val="24"/>
              </w:rPr>
            </w:pPr>
            <w:r w:rsidRPr="0078199C">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1</w:t>
            </w:r>
          </w:p>
        </w:tc>
        <w:tc>
          <w:tcPr>
            <w:tcW w:w="696" w:type="dxa"/>
            <w:gridSpan w:val="2"/>
            <w:vAlign w:val="center"/>
          </w:tcPr>
          <w:p w14:paraId="2135484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4231BB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1EB3DB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58AB16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694C75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AF93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EBA28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B1C8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6550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2CE50B0" w14:textId="77777777" w:rsidR="00920E0A" w:rsidRDefault="00920E0A" w:rsidP="00920E0A">
            <w:pPr>
              <w:jc w:val="center"/>
            </w:pPr>
            <w:r>
              <w:rPr>
                <w:rFonts w:ascii="Times New Roman" w:hAnsi="Times New Roman" w:cs="Times New Roman"/>
                <w:sz w:val="24"/>
                <w:szCs w:val="24"/>
              </w:rPr>
              <w:t>низкий</w:t>
            </w:r>
          </w:p>
        </w:tc>
      </w:tr>
      <w:tr w:rsidR="00920E0A" w14:paraId="30AC4C95" w14:textId="77777777" w:rsidTr="00E023D8">
        <w:trPr>
          <w:trHeight w:val="559"/>
        </w:trPr>
        <w:tc>
          <w:tcPr>
            <w:tcW w:w="754" w:type="dxa"/>
            <w:vMerge w:val="restart"/>
          </w:tcPr>
          <w:p w14:paraId="7C5DF1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3B185CC9"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Проведение операций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в рамках Евразийского экономического союза по поступившим от стран – участниц Таможенного союза денежным средствам в иностранной валюте</w:t>
            </w:r>
            <w:r>
              <w:rPr>
                <w:rFonts w:ascii="Times New Roman" w:hAnsi="Times New Roman" w:cs="Times New Roman"/>
                <w:sz w:val="24"/>
                <w:szCs w:val="24"/>
              </w:rPr>
              <w:t>:</w:t>
            </w:r>
          </w:p>
        </w:tc>
      </w:tr>
      <w:tr w:rsidR="00920E0A" w14:paraId="77E5F582" w14:textId="77777777" w:rsidTr="00667ECD">
        <w:trPr>
          <w:trHeight w:val="85"/>
        </w:trPr>
        <w:tc>
          <w:tcPr>
            <w:tcW w:w="754" w:type="dxa"/>
            <w:vMerge/>
          </w:tcPr>
          <w:p w14:paraId="5D02C77E" w14:textId="77777777" w:rsidR="00920E0A" w:rsidRDefault="00920E0A" w:rsidP="00920E0A">
            <w:pPr>
              <w:jc w:val="center"/>
              <w:rPr>
                <w:rFonts w:ascii="Times New Roman" w:hAnsi="Times New Roman"/>
                <w:sz w:val="24"/>
                <w:szCs w:val="24"/>
              </w:rPr>
            </w:pPr>
          </w:p>
        </w:tc>
        <w:tc>
          <w:tcPr>
            <w:tcW w:w="695" w:type="dxa"/>
            <w:vAlign w:val="center"/>
          </w:tcPr>
          <w:p w14:paraId="4EAC2508" w14:textId="77777777" w:rsidR="00920E0A" w:rsidRDefault="00920E0A" w:rsidP="00920E0A">
            <w:pPr>
              <w:jc w:val="center"/>
            </w:pPr>
            <w:r w:rsidRPr="00930AB9">
              <w:rPr>
                <w:rFonts w:ascii="Times New Roman" w:hAnsi="Times New Roman" w:cs="Times New Roman"/>
                <w:sz w:val="24"/>
                <w:szCs w:val="24"/>
              </w:rPr>
              <w:t>1</w:t>
            </w:r>
            <w:r>
              <w:rPr>
                <w:rFonts w:ascii="Times New Roman" w:hAnsi="Times New Roman" w:cs="Times New Roman"/>
                <w:sz w:val="24"/>
                <w:szCs w:val="24"/>
                <w:lang w:val="en-US"/>
              </w:rPr>
              <w:t>3</w:t>
            </w:r>
            <w:r w:rsidRPr="00930AB9">
              <w:rPr>
                <w:rFonts w:ascii="Times New Roman" w:hAnsi="Times New Roman" w:cs="Times New Roman"/>
                <w:sz w:val="24"/>
                <w:szCs w:val="24"/>
              </w:rPr>
              <w:t>.</w:t>
            </w:r>
            <w:r w:rsidRPr="00930AB9">
              <w:rPr>
                <w:rFonts w:ascii="Times New Roman" w:hAnsi="Times New Roman" w:cs="Times New Roman"/>
                <w:sz w:val="24"/>
                <w:szCs w:val="24"/>
                <w:lang w:val="en-US"/>
              </w:rPr>
              <w:t>1</w:t>
            </w:r>
          </w:p>
        </w:tc>
        <w:tc>
          <w:tcPr>
            <w:tcW w:w="696" w:type="dxa"/>
            <w:gridSpan w:val="2"/>
            <w:vAlign w:val="center"/>
          </w:tcPr>
          <w:p w14:paraId="3D15923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7F9696C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F2236FD"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проведения операций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4"/>
                <w:szCs w:val="24"/>
                <w:lang w:eastAsia="ru-RU"/>
              </w:rPr>
              <w:t xml:space="preserve">в рамках Евразийского экономического союза </w:t>
            </w:r>
            <w:r>
              <w:rPr>
                <w:rFonts w:ascii="Times New Roman" w:eastAsia="Times New Roman" w:hAnsi="Times New Roman" w:cs="Times New Roman"/>
                <w:sz w:val="24"/>
                <w:szCs w:val="24"/>
                <w:lang w:eastAsia="ru-RU"/>
              </w:rPr>
              <w:br/>
              <w:t xml:space="preserve">по поступившим от стран – участниц Таможенного союза денежным средствам </w:t>
            </w:r>
            <w:r>
              <w:rPr>
                <w:rFonts w:ascii="Times New Roman" w:eastAsia="Times New Roman" w:hAnsi="Times New Roman" w:cs="Times New Roman"/>
                <w:sz w:val="24"/>
                <w:szCs w:val="24"/>
                <w:lang w:eastAsia="ru-RU"/>
              </w:rPr>
              <w:br/>
              <w:t>в иностранной валюте;</w:t>
            </w:r>
          </w:p>
        </w:tc>
        <w:tc>
          <w:tcPr>
            <w:tcW w:w="796" w:type="dxa"/>
            <w:vAlign w:val="center"/>
          </w:tcPr>
          <w:p w14:paraId="6EA46F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5633C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05D0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911CA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A8759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8536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28B5FC6" w14:textId="77777777" w:rsidR="00920E0A" w:rsidRDefault="00920E0A" w:rsidP="00920E0A">
            <w:pPr>
              <w:jc w:val="center"/>
            </w:pPr>
            <w:r>
              <w:rPr>
                <w:rFonts w:ascii="Times New Roman" w:hAnsi="Times New Roman" w:cs="Times New Roman"/>
                <w:sz w:val="24"/>
                <w:szCs w:val="24"/>
              </w:rPr>
              <w:t>значимый</w:t>
            </w:r>
          </w:p>
        </w:tc>
      </w:tr>
      <w:tr w:rsidR="00920E0A" w14:paraId="039F38D0" w14:textId="77777777" w:rsidTr="00C602EB">
        <w:trPr>
          <w:trHeight w:val="290"/>
        </w:trPr>
        <w:tc>
          <w:tcPr>
            <w:tcW w:w="754" w:type="dxa"/>
            <w:vMerge/>
          </w:tcPr>
          <w:p w14:paraId="4C088079" w14:textId="77777777" w:rsidR="00920E0A" w:rsidRDefault="00920E0A" w:rsidP="00920E0A">
            <w:pPr>
              <w:jc w:val="center"/>
              <w:rPr>
                <w:rFonts w:ascii="Times New Roman" w:hAnsi="Times New Roman"/>
                <w:sz w:val="24"/>
                <w:szCs w:val="24"/>
              </w:rPr>
            </w:pPr>
          </w:p>
        </w:tc>
        <w:tc>
          <w:tcPr>
            <w:tcW w:w="695" w:type="dxa"/>
            <w:vAlign w:val="center"/>
          </w:tcPr>
          <w:p w14:paraId="7D3592B8" w14:textId="77777777" w:rsidR="00920E0A" w:rsidRDefault="00920E0A" w:rsidP="00920E0A">
            <w:pPr>
              <w:jc w:val="center"/>
            </w:pPr>
            <w:r>
              <w:rPr>
                <w:rFonts w:ascii="Times New Roman" w:hAnsi="Times New Roman" w:cs="Times New Roman"/>
                <w:sz w:val="24"/>
                <w:szCs w:val="24"/>
              </w:rPr>
              <w:t>1</w:t>
            </w:r>
            <w:r w:rsidRPr="003C12E1">
              <w:rPr>
                <w:rFonts w:ascii="Times New Roman" w:hAnsi="Times New Roman" w:cs="Times New Roman"/>
                <w:sz w:val="24"/>
                <w:szCs w:val="24"/>
              </w:rPr>
              <w:t>3</w:t>
            </w:r>
            <w:r w:rsidRPr="00930AB9">
              <w:rPr>
                <w:rFonts w:ascii="Times New Roman" w:hAnsi="Times New Roman" w:cs="Times New Roman"/>
                <w:sz w:val="24"/>
                <w:szCs w:val="24"/>
              </w:rPr>
              <w:t>.</w:t>
            </w:r>
            <w:r w:rsidRPr="003C12E1">
              <w:rPr>
                <w:rFonts w:ascii="Times New Roman" w:hAnsi="Times New Roman" w:cs="Times New Roman"/>
                <w:sz w:val="24"/>
                <w:szCs w:val="24"/>
              </w:rPr>
              <w:t>1</w:t>
            </w:r>
          </w:p>
        </w:tc>
        <w:tc>
          <w:tcPr>
            <w:tcW w:w="696" w:type="dxa"/>
            <w:gridSpan w:val="2"/>
            <w:vAlign w:val="center"/>
          </w:tcPr>
          <w:p w14:paraId="0B4AAB3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4A96EE9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B4BE4A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498EE3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AD5A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6B8E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B43FB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186D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3B50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C98F943" w14:textId="77777777" w:rsidR="00920E0A" w:rsidRDefault="00920E0A" w:rsidP="00920E0A">
            <w:pPr>
              <w:jc w:val="center"/>
            </w:pPr>
            <w:r>
              <w:rPr>
                <w:rFonts w:ascii="Times New Roman" w:hAnsi="Times New Roman" w:cs="Times New Roman"/>
                <w:sz w:val="24"/>
                <w:szCs w:val="24"/>
              </w:rPr>
              <w:t>низкий</w:t>
            </w:r>
          </w:p>
        </w:tc>
      </w:tr>
      <w:tr w:rsidR="00920E0A" w14:paraId="7E1891E6" w14:textId="77777777" w:rsidTr="00B31638">
        <w:trPr>
          <w:trHeight w:val="85"/>
        </w:trPr>
        <w:tc>
          <w:tcPr>
            <w:tcW w:w="754" w:type="dxa"/>
            <w:vMerge w:val="restart"/>
          </w:tcPr>
          <w:p w14:paraId="0E53434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2B47D73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учета и отражения операций в иностранной валюте по возвратам финансирования текущего финансового года</w:t>
            </w:r>
            <w:r>
              <w:rPr>
                <w:rFonts w:ascii="Times New Roman" w:hAnsi="Times New Roman" w:cs="Times New Roman"/>
                <w:sz w:val="24"/>
                <w:szCs w:val="24"/>
              </w:rPr>
              <w:t>:</w:t>
            </w:r>
          </w:p>
        </w:tc>
      </w:tr>
      <w:tr w:rsidR="00920E0A" w14:paraId="25AAE7FC" w14:textId="77777777" w:rsidTr="00B31638">
        <w:trPr>
          <w:trHeight w:val="85"/>
        </w:trPr>
        <w:tc>
          <w:tcPr>
            <w:tcW w:w="754" w:type="dxa"/>
            <w:vMerge/>
          </w:tcPr>
          <w:p w14:paraId="0FA22FDA" w14:textId="77777777" w:rsidR="00920E0A" w:rsidRDefault="00920E0A" w:rsidP="00920E0A">
            <w:pPr>
              <w:jc w:val="center"/>
              <w:rPr>
                <w:rFonts w:ascii="Times New Roman" w:hAnsi="Times New Roman"/>
                <w:sz w:val="24"/>
                <w:szCs w:val="24"/>
              </w:rPr>
            </w:pPr>
          </w:p>
        </w:tc>
        <w:tc>
          <w:tcPr>
            <w:tcW w:w="695" w:type="dxa"/>
            <w:vAlign w:val="center"/>
          </w:tcPr>
          <w:p w14:paraId="5C126515"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3</w:t>
            </w:r>
            <w:r w:rsidRPr="006C6BDB">
              <w:rPr>
                <w:rFonts w:ascii="Times New Roman" w:hAnsi="Times New Roman" w:cs="Times New Roman"/>
                <w:sz w:val="24"/>
                <w:szCs w:val="24"/>
              </w:rPr>
              <w:t>.</w:t>
            </w:r>
            <w:r w:rsidRPr="006C6BDB">
              <w:rPr>
                <w:rFonts w:ascii="Times New Roman" w:hAnsi="Times New Roman" w:cs="Times New Roman"/>
                <w:sz w:val="24"/>
                <w:szCs w:val="24"/>
                <w:lang w:val="en-US"/>
              </w:rPr>
              <w:t>1</w:t>
            </w:r>
          </w:p>
        </w:tc>
        <w:tc>
          <w:tcPr>
            <w:tcW w:w="696" w:type="dxa"/>
            <w:gridSpan w:val="2"/>
            <w:vAlign w:val="center"/>
          </w:tcPr>
          <w:p w14:paraId="48BCBAE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0B5A4B4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20731E6"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учета и отражения операций в иностранной валюте по возвратам финансирования текущего финансового года;</w:t>
            </w:r>
          </w:p>
        </w:tc>
        <w:tc>
          <w:tcPr>
            <w:tcW w:w="796" w:type="dxa"/>
            <w:vAlign w:val="center"/>
          </w:tcPr>
          <w:p w14:paraId="0911FA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1B598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B9C8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83E19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62939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DC3C5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A87C55A" w14:textId="77777777" w:rsidR="00920E0A" w:rsidRDefault="00920E0A" w:rsidP="00920E0A">
            <w:pPr>
              <w:jc w:val="center"/>
            </w:pPr>
            <w:r>
              <w:rPr>
                <w:rFonts w:ascii="Times New Roman" w:hAnsi="Times New Roman" w:cs="Times New Roman"/>
                <w:sz w:val="24"/>
                <w:szCs w:val="24"/>
              </w:rPr>
              <w:t>значимый</w:t>
            </w:r>
          </w:p>
        </w:tc>
      </w:tr>
      <w:tr w:rsidR="00920E0A" w14:paraId="6EF0A44D" w14:textId="77777777" w:rsidTr="00667ECD">
        <w:trPr>
          <w:trHeight w:val="558"/>
        </w:trPr>
        <w:tc>
          <w:tcPr>
            <w:tcW w:w="754" w:type="dxa"/>
            <w:vMerge/>
          </w:tcPr>
          <w:p w14:paraId="289283AB" w14:textId="77777777" w:rsidR="00920E0A" w:rsidRDefault="00920E0A" w:rsidP="00920E0A">
            <w:pPr>
              <w:jc w:val="center"/>
              <w:rPr>
                <w:rFonts w:ascii="Times New Roman" w:hAnsi="Times New Roman"/>
                <w:sz w:val="24"/>
                <w:szCs w:val="24"/>
              </w:rPr>
            </w:pPr>
          </w:p>
        </w:tc>
        <w:tc>
          <w:tcPr>
            <w:tcW w:w="695" w:type="dxa"/>
            <w:vAlign w:val="center"/>
          </w:tcPr>
          <w:p w14:paraId="17D1F7C9"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3</w:t>
            </w:r>
            <w:r w:rsidRPr="006C6BDB">
              <w:rPr>
                <w:rFonts w:ascii="Times New Roman" w:hAnsi="Times New Roman" w:cs="Times New Roman"/>
                <w:sz w:val="24"/>
                <w:szCs w:val="24"/>
              </w:rPr>
              <w:t>.</w:t>
            </w:r>
            <w:r w:rsidRPr="006C6BDB">
              <w:rPr>
                <w:rFonts w:ascii="Times New Roman" w:hAnsi="Times New Roman" w:cs="Times New Roman"/>
                <w:sz w:val="24"/>
                <w:szCs w:val="24"/>
                <w:lang w:val="en-US"/>
              </w:rPr>
              <w:t>1</w:t>
            </w:r>
          </w:p>
        </w:tc>
        <w:tc>
          <w:tcPr>
            <w:tcW w:w="696" w:type="dxa"/>
            <w:gridSpan w:val="2"/>
            <w:vAlign w:val="center"/>
          </w:tcPr>
          <w:p w14:paraId="6D1BAA7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596880C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9207C5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E4F55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8CEA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FCAC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4755C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75A60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6FED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9E7067C" w14:textId="77777777" w:rsidR="00920E0A" w:rsidRDefault="00920E0A" w:rsidP="00920E0A">
            <w:pPr>
              <w:jc w:val="center"/>
            </w:pPr>
            <w:r>
              <w:rPr>
                <w:rFonts w:ascii="Times New Roman" w:hAnsi="Times New Roman" w:cs="Times New Roman"/>
                <w:sz w:val="24"/>
                <w:szCs w:val="24"/>
              </w:rPr>
              <w:t>низкий</w:t>
            </w:r>
          </w:p>
        </w:tc>
      </w:tr>
      <w:tr w:rsidR="00920E0A" w14:paraId="351087FB" w14:textId="77777777" w:rsidTr="00B31638">
        <w:trPr>
          <w:trHeight w:val="85"/>
        </w:trPr>
        <w:tc>
          <w:tcPr>
            <w:tcW w:w="754" w:type="dxa"/>
            <w:vMerge w:val="restart"/>
          </w:tcPr>
          <w:p w14:paraId="20DC15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362B455B"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Ф</w:t>
            </w:r>
            <w:r>
              <w:rPr>
                <w:rFonts w:ascii="Times New Roman" w:eastAsia="Times New Roman" w:hAnsi="Times New Roman" w:cs="Times New Roman"/>
                <w:sz w:val="24"/>
                <w:szCs w:val="24"/>
                <w:lang w:eastAsia="ru-RU"/>
              </w:rPr>
              <w:t>ормирование и направление в УФК уведомлений о поступлениях в иностранной валюте:</w:t>
            </w:r>
          </w:p>
        </w:tc>
      </w:tr>
      <w:tr w:rsidR="00920E0A" w14:paraId="3BBD749B" w14:textId="77777777" w:rsidTr="00B31638">
        <w:trPr>
          <w:trHeight w:val="85"/>
        </w:trPr>
        <w:tc>
          <w:tcPr>
            <w:tcW w:w="754" w:type="dxa"/>
            <w:vMerge/>
          </w:tcPr>
          <w:p w14:paraId="563D6C71" w14:textId="77777777" w:rsidR="00920E0A" w:rsidRDefault="00920E0A" w:rsidP="00920E0A">
            <w:pPr>
              <w:jc w:val="center"/>
              <w:rPr>
                <w:rFonts w:ascii="Times New Roman" w:hAnsi="Times New Roman"/>
                <w:sz w:val="24"/>
                <w:szCs w:val="24"/>
              </w:rPr>
            </w:pPr>
          </w:p>
        </w:tc>
        <w:tc>
          <w:tcPr>
            <w:tcW w:w="695" w:type="dxa"/>
            <w:vAlign w:val="center"/>
          </w:tcPr>
          <w:p w14:paraId="0D76171A" w14:textId="77777777" w:rsidR="00920E0A" w:rsidRDefault="00920E0A" w:rsidP="00920E0A">
            <w:pPr>
              <w:jc w:val="center"/>
            </w:pPr>
            <w:r w:rsidRPr="004B6BC4">
              <w:rPr>
                <w:rFonts w:ascii="Times New Roman" w:hAnsi="Times New Roman" w:cs="Times New Roman"/>
                <w:sz w:val="24"/>
                <w:szCs w:val="24"/>
              </w:rPr>
              <w:t>1</w:t>
            </w:r>
            <w:r>
              <w:rPr>
                <w:rFonts w:ascii="Times New Roman" w:hAnsi="Times New Roman" w:cs="Times New Roman"/>
                <w:sz w:val="24"/>
                <w:szCs w:val="24"/>
                <w:lang w:val="en-US"/>
              </w:rPr>
              <w:t>3</w:t>
            </w:r>
            <w:r w:rsidRPr="004B6BC4">
              <w:rPr>
                <w:rFonts w:ascii="Times New Roman" w:hAnsi="Times New Roman" w:cs="Times New Roman"/>
                <w:sz w:val="24"/>
                <w:szCs w:val="24"/>
              </w:rPr>
              <w:t>.</w:t>
            </w:r>
            <w:r w:rsidRPr="0078199C">
              <w:rPr>
                <w:rFonts w:ascii="Times New Roman" w:hAnsi="Times New Roman" w:cs="Times New Roman"/>
                <w:sz w:val="24"/>
                <w:szCs w:val="24"/>
              </w:rPr>
              <w:t>1</w:t>
            </w:r>
          </w:p>
        </w:tc>
        <w:tc>
          <w:tcPr>
            <w:tcW w:w="696" w:type="dxa"/>
            <w:gridSpan w:val="2"/>
            <w:vAlign w:val="center"/>
          </w:tcPr>
          <w:p w14:paraId="0660F11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00D3B5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6A99554"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осуществления формирования и направления в УФК уведомлений о поступлениях в иностранной валюте;</w:t>
            </w:r>
          </w:p>
        </w:tc>
        <w:tc>
          <w:tcPr>
            <w:tcW w:w="796" w:type="dxa"/>
            <w:vAlign w:val="center"/>
          </w:tcPr>
          <w:p w14:paraId="52D277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F3F6E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7928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60214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D658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180F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0139EBC" w14:textId="77777777" w:rsidR="00920E0A" w:rsidRDefault="00920E0A" w:rsidP="00920E0A">
            <w:pPr>
              <w:jc w:val="center"/>
            </w:pPr>
            <w:r>
              <w:rPr>
                <w:rFonts w:ascii="Times New Roman" w:hAnsi="Times New Roman" w:cs="Times New Roman"/>
                <w:sz w:val="24"/>
                <w:szCs w:val="24"/>
              </w:rPr>
              <w:t>значимый</w:t>
            </w:r>
          </w:p>
        </w:tc>
      </w:tr>
      <w:tr w:rsidR="00920E0A" w14:paraId="63D0E125" w14:textId="77777777" w:rsidTr="003B1165">
        <w:trPr>
          <w:trHeight w:val="402"/>
        </w:trPr>
        <w:tc>
          <w:tcPr>
            <w:tcW w:w="754" w:type="dxa"/>
            <w:vMerge/>
          </w:tcPr>
          <w:p w14:paraId="6E2F34D9" w14:textId="77777777" w:rsidR="00920E0A" w:rsidRDefault="00920E0A" w:rsidP="00920E0A">
            <w:pPr>
              <w:jc w:val="center"/>
              <w:rPr>
                <w:rFonts w:ascii="Times New Roman" w:hAnsi="Times New Roman"/>
                <w:sz w:val="24"/>
                <w:szCs w:val="24"/>
              </w:rPr>
            </w:pPr>
          </w:p>
        </w:tc>
        <w:tc>
          <w:tcPr>
            <w:tcW w:w="695" w:type="dxa"/>
            <w:vAlign w:val="center"/>
          </w:tcPr>
          <w:p w14:paraId="240B612B"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3</w:t>
            </w:r>
            <w:r w:rsidRPr="004B6BC4">
              <w:rPr>
                <w:rFonts w:ascii="Times New Roman" w:hAnsi="Times New Roman" w:cs="Times New Roman"/>
                <w:sz w:val="24"/>
                <w:szCs w:val="24"/>
              </w:rPr>
              <w:t>.</w:t>
            </w:r>
            <w:r w:rsidRPr="004B6BC4">
              <w:rPr>
                <w:rFonts w:ascii="Times New Roman" w:hAnsi="Times New Roman" w:cs="Times New Roman"/>
                <w:sz w:val="24"/>
                <w:szCs w:val="24"/>
                <w:lang w:val="en-US"/>
              </w:rPr>
              <w:t>1</w:t>
            </w:r>
          </w:p>
        </w:tc>
        <w:tc>
          <w:tcPr>
            <w:tcW w:w="696" w:type="dxa"/>
            <w:gridSpan w:val="2"/>
            <w:vAlign w:val="center"/>
          </w:tcPr>
          <w:p w14:paraId="639B7DA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F30FB2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5203F4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127F8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7D0BE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3E4F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68805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43EE0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1034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0A8B914" w14:textId="77777777" w:rsidR="00920E0A" w:rsidRDefault="00920E0A" w:rsidP="00920E0A">
            <w:pPr>
              <w:jc w:val="center"/>
            </w:pPr>
            <w:r>
              <w:rPr>
                <w:rFonts w:ascii="Times New Roman" w:hAnsi="Times New Roman" w:cs="Times New Roman"/>
                <w:sz w:val="24"/>
                <w:szCs w:val="24"/>
              </w:rPr>
              <w:t>низкий</w:t>
            </w:r>
          </w:p>
        </w:tc>
      </w:tr>
      <w:tr w:rsidR="00920E0A" w14:paraId="47646CAE" w14:textId="77777777" w:rsidTr="00667ECD">
        <w:trPr>
          <w:trHeight w:val="85"/>
        </w:trPr>
        <w:tc>
          <w:tcPr>
            <w:tcW w:w="754" w:type="dxa"/>
            <w:vMerge w:val="restart"/>
          </w:tcPr>
          <w:p w14:paraId="5F5A41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247F6C2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Составление </w:t>
            </w:r>
            <w:r>
              <w:rPr>
                <w:rFonts w:ascii="Times New Roman" w:eastAsia="Times New Roman" w:hAnsi="Times New Roman" w:cs="Times New Roman"/>
                <w:sz w:val="24"/>
                <w:szCs w:val="24"/>
                <w:lang w:eastAsia="ru-RU"/>
              </w:rPr>
              <w:t>оперативной, аналитической и иной информации об исполнении федерального бюджета</w:t>
            </w:r>
            <w:r>
              <w:rPr>
                <w:rFonts w:ascii="Times New Roman" w:hAnsi="Times New Roman" w:cs="Times New Roman"/>
                <w:sz w:val="24"/>
                <w:szCs w:val="24"/>
              </w:rPr>
              <w:t>:</w:t>
            </w:r>
          </w:p>
        </w:tc>
      </w:tr>
      <w:tr w:rsidR="00920E0A" w14:paraId="19D8648F" w14:textId="77777777" w:rsidTr="003B1165">
        <w:trPr>
          <w:trHeight w:val="96"/>
        </w:trPr>
        <w:tc>
          <w:tcPr>
            <w:tcW w:w="754" w:type="dxa"/>
            <w:vMerge/>
          </w:tcPr>
          <w:p w14:paraId="72AA339D" w14:textId="77777777" w:rsidR="00920E0A" w:rsidRDefault="00920E0A" w:rsidP="00920E0A">
            <w:pPr>
              <w:jc w:val="center"/>
              <w:rPr>
                <w:rFonts w:ascii="Times New Roman" w:hAnsi="Times New Roman"/>
                <w:sz w:val="24"/>
                <w:szCs w:val="24"/>
              </w:rPr>
            </w:pPr>
          </w:p>
        </w:tc>
        <w:tc>
          <w:tcPr>
            <w:tcW w:w="695" w:type="dxa"/>
            <w:vAlign w:val="center"/>
          </w:tcPr>
          <w:p w14:paraId="068AF72A" w14:textId="77777777" w:rsidR="00920E0A" w:rsidRDefault="00920E0A" w:rsidP="00920E0A">
            <w:pPr>
              <w:jc w:val="center"/>
            </w:pPr>
            <w:r>
              <w:rPr>
                <w:rFonts w:ascii="Times New Roman" w:hAnsi="Times New Roman" w:cs="Times New Roman"/>
                <w:sz w:val="24"/>
                <w:szCs w:val="24"/>
              </w:rPr>
              <w:t>1</w:t>
            </w:r>
            <w:r>
              <w:rPr>
                <w:rFonts w:ascii="Times New Roman" w:hAnsi="Times New Roman" w:cs="Times New Roman"/>
                <w:sz w:val="24"/>
                <w:szCs w:val="24"/>
                <w:lang w:val="en-US"/>
              </w:rPr>
              <w:t>3</w:t>
            </w:r>
            <w:r w:rsidRPr="006A296B">
              <w:rPr>
                <w:rFonts w:ascii="Times New Roman" w:hAnsi="Times New Roman" w:cs="Times New Roman"/>
                <w:sz w:val="24"/>
                <w:szCs w:val="24"/>
              </w:rPr>
              <w:t>.</w:t>
            </w:r>
            <w:r w:rsidRPr="0078199C">
              <w:rPr>
                <w:rFonts w:ascii="Times New Roman" w:hAnsi="Times New Roman" w:cs="Times New Roman"/>
                <w:sz w:val="24"/>
                <w:szCs w:val="24"/>
              </w:rPr>
              <w:t>1</w:t>
            </w:r>
          </w:p>
        </w:tc>
        <w:tc>
          <w:tcPr>
            <w:tcW w:w="696" w:type="dxa"/>
            <w:gridSpan w:val="2"/>
            <w:vAlign w:val="center"/>
          </w:tcPr>
          <w:p w14:paraId="1C38B3B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46543D5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8C1163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 xml:space="preserve">осуществления составления оперативной, аналитической </w:t>
            </w:r>
            <w:r>
              <w:rPr>
                <w:rFonts w:ascii="Times New Roman" w:eastAsia="Times New Roman" w:hAnsi="Times New Roman" w:cs="Times New Roman"/>
                <w:sz w:val="24"/>
                <w:szCs w:val="24"/>
                <w:lang w:eastAsia="ru-RU"/>
              </w:rPr>
              <w:br/>
              <w:t>и иной информации об исполнении федерального бюджета;</w:t>
            </w:r>
          </w:p>
        </w:tc>
        <w:tc>
          <w:tcPr>
            <w:tcW w:w="796" w:type="dxa"/>
            <w:vAlign w:val="center"/>
          </w:tcPr>
          <w:p w14:paraId="127EAC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9B47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190F8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C75DF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0263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C271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587E7E8" w14:textId="77777777" w:rsidR="00920E0A" w:rsidRDefault="00920E0A" w:rsidP="00920E0A">
            <w:pPr>
              <w:jc w:val="center"/>
            </w:pPr>
            <w:r>
              <w:rPr>
                <w:rFonts w:ascii="Times New Roman" w:hAnsi="Times New Roman" w:cs="Times New Roman"/>
                <w:sz w:val="24"/>
                <w:szCs w:val="24"/>
              </w:rPr>
              <w:t>значимый</w:t>
            </w:r>
          </w:p>
        </w:tc>
      </w:tr>
      <w:tr w:rsidR="00920E0A" w14:paraId="07E24EFC" w14:textId="77777777" w:rsidTr="00C602EB">
        <w:trPr>
          <w:trHeight w:val="140"/>
        </w:trPr>
        <w:tc>
          <w:tcPr>
            <w:tcW w:w="754" w:type="dxa"/>
            <w:vMerge/>
          </w:tcPr>
          <w:p w14:paraId="1D967B0C" w14:textId="77777777" w:rsidR="00920E0A" w:rsidRDefault="00920E0A" w:rsidP="00920E0A">
            <w:pPr>
              <w:jc w:val="center"/>
              <w:rPr>
                <w:rFonts w:ascii="Times New Roman" w:hAnsi="Times New Roman"/>
                <w:sz w:val="24"/>
                <w:szCs w:val="24"/>
              </w:rPr>
            </w:pPr>
          </w:p>
        </w:tc>
        <w:tc>
          <w:tcPr>
            <w:tcW w:w="695" w:type="dxa"/>
            <w:vAlign w:val="center"/>
          </w:tcPr>
          <w:p w14:paraId="30FB3E92" w14:textId="77777777" w:rsidR="00920E0A" w:rsidRDefault="00920E0A" w:rsidP="00920E0A">
            <w:pPr>
              <w:jc w:val="center"/>
            </w:pPr>
            <w:r>
              <w:rPr>
                <w:rFonts w:ascii="Times New Roman" w:hAnsi="Times New Roman" w:cs="Times New Roman"/>
                <w:sz w:val="24"/>
                <w:szCs w:val="24"/>
              </w:rPr>
              <w:t>1</w:t>
            </w:r>
            <w:r w:rsidRPr="003C12E1">
              <w:rPr>
                <w:rFonts w:ascii="Times New Roman" w:hAnsi="Times New Roman" w:cs="Times New Roman"/>
                <w:sz w:val="24"/>
                <w:szCs w:val="24"/>
              </w:rPr>
              <w:t>3</w:t>
            </w:r>
            <w:r w:rsidRPr="006A296B">
              <w:rPr>
                <w:rFonts w:ascii="Times New Roman" w:hAnsi="Times New Roman" w:cs="Times New Roman"/>
                <w:sz w:val="24"/>
                <w:szCs w:val="24"/>
              </w:rPr>
              <w:t>.</w:t>
            </w:r>
            <w:r w:rsidRPr="003C12E1">
              <w:rPr>
                <w:rFonts w:ascii="Times New Roman" w:hAnsi="Times New Roman" w:cs="Times New Roman"/>
                <w:sz w:val="24"/>
                <w:szCs w:val="24"/>
              </w:rPr>
              <w:t>1</w:t>
            </w:r>
          </w:p>
        </w:tc>
        <w:tc>
          <w:tcPr>
            <w:tcW w:w="696" w:type="dxa"/>
            <w:gridSpan w:val="2"/>
            <w:vAlign w:val="center"/>
          </w:tcPr>
          <w:p w14:paraId="319C3E4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520D2DF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EA8205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2EE50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BA25B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E9C1B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5DAE8D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224A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92FF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24DA5E6" w14:textId="77777777" w:rsidR="00920E0A" w:rsidRDefault="00920E0A" w:rsidP="00920E0A">
            <w:pPr>
              <w:jc w:val="center"/>
            </w:pPr>
            <w:r>
              <w:rPr>
                <w:rFonts w:ascii="Times New Roman" w:hAnsi="Times New Roman" w:cs="Times New Roman"/>
                <w:sz w:val="24"/>
                <w:szCs w:val="24"/>
              </w:rPr>
              <w:t>низкий</w:t>
            </w:r>
          </w:p>
        </w:tc>
      </w:tr>
      <w:tr w:rsidR="00920E0A" w14:paraId="60CB11A3" w14:textId="77777777" w:rsidTr="00CB125B">
        <w:trPr>
          <w:trHeight w:val="96"/>
        </w:trPr>
        <w:tc>
          <w:tcPr>
            <w:tcW w:w="754" w:type="dxa"/>
            <w:vMerge w:val="restart"/>
          </w:tcPr>
          <w:p w14:paraId="0FFCD8A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13443" w:type="dxa"/>
            <w:gridSpan w:val="12"/>
            <w:vAlign w:val="center"/>
          </w:tcPr>
          <w:p w14:paraId="720FBCC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XIII</w:t>
            </w:r>
            <w:r w:rsidRPr="0078199C">
              <w:rPr>
                <w:rFonts w:ascii="Times New Roman" w:hAnsi="Times New Roman" w:cs="Times New Roman"/>
                <w:bCs/>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3E00A23F" w14:textId="77777777" w:rsidTr="003B1165">
        <w:trPr>
          <w:trHeight w:val="96"/>
        </w:trPr>
        <w:tc>
          <w:tcPr>
            <w:tcW w:w="754" w:type="dxa"/>
            <w:vMerge/>
          </w:tcPr>
          <w:p w14:paraId="69707C25" w14:textId="77777777" w:rsidR="00920E0A" w:rsidRDefault="00920E0A" w:rsidP="00920E0A">
            <w:pPr>
              <w:jc w:val="center"/>
              <w:rPr>
                <w:rFonts w:ascii="Times New Roman" w:hAnsi="Times New Roman"/>
                <w:sz w:val="24"/>
                <w:szCs w:val="24"/>
              </w:rPr>
            </w:pPr>
          </w:p>
        </w:tc>
        <w:tc>
          <w:tcPr>
            <w:tcW w:w="695" w:type="dxa"/>
            <w:vAlign w:val="center"/>
          </w:tcPr>
          <w:p w14:paraId="1B5780CB" w14:textId="77777777" w:rsidR="00920E0A" w:rsidRPr="00545101" w:rsidRDefault="00920E0A" w:rsidP="00920E0A">
            <w:pPr>
              <w:jc w:val="center"/>
              <w:rPr>
                <w:rFonts w:ascii="Times New Roman" w:hAnsi="Times New Roman" w:cs="Times New Roman"/>
                <w:sz w:val="24"/>
                <w:szCs w:val="24"/>
              </w:rPr>
            </w:pPr>
            <w:r w:rsidRPr="0078199C">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w:t>
            </w:r>
            <w:r w:rsidRPr="0078199C">
              <w:rPr>
                <w:rFonts w:ascii="Times New Roman" w:hAnsi="Times New Roman" w:cs="Times New Roman"/>
                <w:sz w:val="24"/>
                <w:szCs w:val="24"/>
              </w:rPr>
              <w:t>1</w:t>
            </w:r>
          </w:p>
        </w:tc>
        <w:tc>
          <w:tcPr>
            <w:tcW w:w="696" w:type="dxa"/>
            <w:gridSpan w:val="2"/>
            <w:vAlign w:val="center"/>
          </w:tcPr>
          <w:p w14:paraId="06F4AE1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73C645C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86F8BF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XIII</w:t>
            </w:r>
            <w:r w:rsidRPr="0078199C">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A59E7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623AE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DD62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50AD3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B646A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4BFE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C64B1A9" w14:textId="77777777" w:rsidR="00920E0A" w:rsidRDefault="00920E0A" w:rsidP="00920E0A">
            <w:pPr>
              <w:jc w:val="center"/>
            </w:pPr>
            <w:r>
              <w:rPr>
                <w:rFonts w:ascii="Times New Roman" w:hAnsi="Times New Roman" w:cs="Times New Roman"/>
                <w:sz w:val="24"/>
                <w:szCs w:val="24"/>
              </w:rPr>
              <w:t>низкий</w:t>
            </w:r>
          </w:p>
        </w:tc>
      </w:tr>
      <w:tr w:rsidR="00920E0A" w14:paraId="441A9378" w14:textId="77777777" w:rsidTr="00C602EB">
        <w:trPr>
          <w:trHeight w:val="460"/>
        </w:trPr>
        <w:tc>
          <w:tcPr>
            <w:tcW w:w="14197" w:type="dxa"/>
            <w:gridSpan w:val="13"/>
            <w:vAlign w:val="center"/>
          </w:tcPr>
          <w:p w14:paraId="395D1C7C"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w:t>
            </w:r>
            <w:r w:rsidRPr="00B3691E">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МОУ ФК:</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XIV</w:t>
            </w:r>
            <w:r>
              <w:rPr>
                <w:rFonts w:ascii="Times New Roman" w:eastAsia="Times New Roman" w:hAnsi="Times New Roman" w:cs="Times New Roman"/>
                <w:b/>
                <w:sz w:val="24"/>
                <w:szCs w:val="24"/>
                <w:lang w:eastAsia="ru-RU"/>
              </w:rPr>
              <w:t>.</w:t>
            </w:r>
            <w:r w:rsidRPr="00B3691E">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Доведение бюджетных данных</w:t>
            </w:r>
          </w:p>
        </w:tc>
      </w:tr>
      <w:tr w:rsidR="00920E0A" w14:paraId="7A4995F5" w14:textId="77777777" w:rsidTr="00E45A76">
        <w:trPr>
          <w:trHeight w:val="96"/>
        </w:trPr>
        <w:tc>
          <w:tcPr>
            <w:tcW w:w="754" w:type="dxa"/>
            <w:vMerge w:val="restart"/>
          </w:tcPr>
          <w:p w14:paraId="4A9834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4C33CCEE"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Ведение лицевых счетов</w:t>
            </w:r>
            <w:r>
              <w:rPr>
                <w:rFonts w:ascii="Times New Roman" w:hAnsi="Times New Roman" w:cs="Times New Roman"/>
                <w:sz w:val="24"/>
                <w:szCs w:val="24"/>
              </w:rPr>
              <w:t>:</w:t>
            </w:r>
          </w:p>
        </w:tc>
      </w:tr>
      <w:tr w:rsidR="00920E0A" w14:paraId="3318CC97" w14:textId="77777777" w:rsidTr="00CB125B">
        <w:trPr>
          <w:trHeight w:val="96"/>
        </w:trPr>
        <w:tc>
          <w:tcPr>
            <w:tcW w:w="754" w:type="dxa"/>
            <w:vMerge/>
          </w:tcPr>
          <w:p w14:paraId="740ACD7D" w14:textId="77777777" w:rsidR="00920E0A" w:rsidRDefault="00920E0A" w:rsidP="00920E0A">
            <w:pPr>
              <w:jc w:val="center"/>
              <w:rPr>
                <w:rFonts w:ascii="Times New Roman" w:hAnsi="Times New Roman" w:cs="Times New Roman"/>
                <w:sz w:val="24"/>
                <w:szCs w:val="24"/>
              </w:rPr>
            </w:pPr>
          </w:p>
        </w:tc>
        <w:tc>
          <w:tcPr>
            <w:tcW w:w="695" w:type="dxa"/>
            <w:vAlign w:val="center"/>
          </w:tcPr>
          <w:p w14:paraId="5D7A2D6B" w14:textId="77777777" w:rsidR="00920E0A" w:rsidRPr="003405F9" w:rsidRDefault="00920E0A" w:rsidP="00920E0A">
            <w:pPr>
              <w:jc w:val="center"/>
              <w:rPr>
                <w:rFonts w:ascii="Times New Roman" w:hAnsi="Times New Roman" w:cs="Times New Roman"/>
                <w:sz w:val="24"/>
                <w:szCs w:val="24"/>
              </w:rPr>
            </w:pPr>
            <w:r w:rsidRPr="003405F9">
              <w:rPr>
                <w:rFonts w:ascii="Times New Roman" w:hAnsi="Times New Roman" w:cs="Times New Roman"/>
                <w:sz w:val="24"/>
                <w:szCs w:val="24"/>
              </w:rPr>
              <w:t>14.1</w:t>
            </w:r>
          </w:p>
        </w:tc>
        <w:tc>
          <w:tcPr>
            <w:tcW w:w="696" w:type="dxa"/>
            <w:gridSpan w:val="2"/>
            <w:vAlign w:val="center"/>
          </w:tcPr>
          <w:p w14:paraId="332D49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B5DEF8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DBA4118"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w:t>
            </w:r>
            <w:r>
              <w:rPr>
                <w:rFonts w:ascii="Times New Roman" w:eastAsia="Times New Roman" w:hAnsi="Times New Roman" w:cs="Times New Roman"/>
                <w:sz w:val="24"/>
                <w:szCs w:val="24"/>
                <w:lang w:eastAsia="ru-RU"/>
              </w:rPr>
              <w:t xml:space="preserve"> порядка ведения лицевых счетов главного администратора источников внутреннего финансирования дефицита федерального бюджета (администратора источников внутреннего финансирования дефицита бюджета с полномочиями главного администратора), главного администратора источников внешнего финансирования дефицита </w:t>
            </w:r>
            <w:r>
              <w:rPr>
                <w:rFonts w:ascii="Times New Roman" w:eastAsia="Times New Roman" w:hAnsi="Times New Roman" w:cs="Times New Roman"/>
                <w:sz w:val="24"/>
                <w:szCs w:val="24"/>
                <w:lang w:eastAsia="ru-RU"/>
              </w:rPr>
              <w:lastRenderedPageBreak/>
              <w:t>бюджета (администратора источников внешнего финансирования дефицита бюджета с полномочиями главного администратора), администратора источников внутреннего финансирования дефицита бюджета, главного распорядителя бюджетных средств, распорядителя бюджетных средств, иного получателя бюджетных средств федерального бюджета в валюте Российской Федерации;</w:t>
            </w:r>
          </w:p>
        </w:tc>
        <w:tc>
          <w:tcPr>
            <w:tcW w:w="796" w:type="dxa"/>
            <w:vAlign w:val="center"/>
          </w:tcPr>
          <w:p w14:paraId="3D5FFABA"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62296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7F7598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7332907"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0B9AAD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DDCB866"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79B12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436589F" w14:textId="77777777" w:rsidTr="00667ECD">
        <w:trPr>
          <w:trHeight w:val="85"/>
        </w:trPr>
        <w:tc>
          <w:tcPr>
            <w:tcW w:w="754" w:type="dxa"/>
            <w:vMerge/>
          </w:tcPr>
          <w:p w14:paraId="596D896E" w14:textId="77777777" w:rsidR="00920E0A" w:rsidRDefault="00920E0A" w:rsidP="00920E0A">
            <w:pPr>
              <w:jc w:val="center"/>
              <w:rPr>
                <w:rFonts w:ascii="Times New Roman" w:hAnsi="Times New Roman"/>
                <w:sz w:val="24"/>
                <w:szCs w:val="24"/>
              </w:rPr>
            </w:pPr>
          </w:p>
        </w:tc>
        <w:tc>
          <w:tcPr>
            <w:tcW w:w="695" w:type="dxa"/>
            <w:vAlign w:val="center"/>
          </w:tcPr>
          <w:p w14:paraId="5A3E333A" w14:textId="77777777" w:rsidR="00920E0A" w:rsidRPr="00B3691E"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14.1</w:t>
            </w:r>
          </w:p>
        </w:tc>
        <w:tc>
          <w:tcPr>
            <w:tcW w:w="696" w:type="dxa"/>
            <w:gridSpan w:val="2"/>
            <w:vAlign w:val="center"/>
          </w:tcPr>
          <w:p w14:paraId="1F4011F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7FEC92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4790BB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w:t>
            </w:r>
            <w:r>
              <w:rPr>
                <w:rFonts w:ascii="Times New Roman" w:hAnsi="Times New Roman" w:cs="Times New Roman"/>
                <w:sz w:val="24"/>
                <w:szCs w:val="24"/>
                <w:lang w:val="en-US"/>
              </w:rPr>
              <w:t>IV</w:t>
            </w:r>
            <w:r w:rsidRPr="00B3691E">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Доведение бюджетных данных» </w:t>
            </w:r>
            <w:r>
              <w:rPr>
                <w:rFonts w:ascii="Times New Roman" w:hAnsi="Times New Roman" w:cs="Times New Roman"/>
                <w:sz w:val="24"/>
                <w:szCs w:val="24"/>
              </w:rPr>
              <w:t>(далее</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 xml:space="preserve">направление деятельности </w:t>
            </w:r>
            <w:r>
              <w:rPr>
                <w:rFonts w:ascii="Times New Roman" w:hAnsi="Times New Roman" w:cs="Times New Roman"/>
                <w:sz w:val="24"/>
                <w:szCs w:val="24"/>
                <w:lang w:val="en-US"/>
              </w:rPr>
              <w:t>XIV</w:t>
            </w:r>
            <w:r w:rsidRPr="00B3691E">
              <w:rPr>
                <w:rFonts w:ascii="Times New Roman" w:hAnsi="Times New Roman" w:cs="Times New Roman"/>
                <w:sz w:val="24"/>
                <w:szCs w:val="24"/>
              </w:rPr>
              <w:t>.1</w:t>
            </w:r>
            <w:r>
              <w:rPr>
                <w:rFonts w:ascii="Times New Roman" w:hAnsi="Times New Roman" w:cs="Times New Roman"/>
                <w:sz w:val="24"/>
                <w:szCs w:val="24"/>
              </w:rPr>
              <w:t>) Классификатора рисков</w:t>
            </w:r>
            <w:r>
              <w:rPr>
                <w:rFonts w:ascii="Times New Roman" w:hAnsi="Times New Roman" w:cs="Times New Roman"/>
                <w:bCs/>
                <w:sz w:val="24"/>
                <w:szCs w:val="24"/>
              </w:rPr>
              <w:t>.</w:t>
            </w:r>
          </w:p>
        </w:tc>
        <w:tc>
          <w:tcPr>
            <w:tcW w:w="796" w:type="dxa"/>
            <w:vAlign w:val="center"/>
          </w:tcPr>
          <w:p w14:paraId="32C2ED8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1E44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24BC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35C78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D8CC8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E375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D1E086F" w14:textId="77777777" w:rsidR="00920E0A" w:rsidRDefault="00920E0A" w:rsidP="00920E0A">
            <w:pPr>
              <w:jc w:val="center"/>
            </w:pPr>
            <w:r>
              <w:rPr>
                <w:rFonts w:ascii="Times New Roman" w:hAnsi="Times New Roman" w:cs="Times New Roman"/>
                <w:sz w:val="24"/>
                <w:szCs w:val="24"/>
              </w:rPr>
              <w:t>низкий</w:t>
            </w:r>
          </w:p>
        </w:tc>
      </w:tr>
      <w:tr w:rsidR="00920E0A" w14:paraId="2433C132" w14:textId="77777777" w:rsidTr="00B31638">
        <w:trPr>
          <w:trHeight w:val="85"/>
        </w:trPr>
        <w:tc>
          <w:tcPr>
            <w:tcW w:w="754" w:type="dxa"/>
            <w:vMerge w:val="restart"/>
          </w:tcPr>
          <w:p w14:paraId="63F2C4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737680AF"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Доведение бюджетных ассигнований, лимитов бюджетных обязательств, предельных объемов финансирования</w:t>
            </w:r>
            <w:r>
              <w:rPr>
                <w:rFonts w:ascii="Times New Roman" w:hAnsi="Times New Roman" w:cs="Times New Roman"/>
                <w:sz w:val="24"/>
                <w:szCs w:val="24"/>
              </w:rPr>
              <w:t>:</w:t>
            </w:r>
          </w:p>
        </w:tc>
      </w:tr>
      <w:tr w:rsidR="00920E0A" w14:paraId="163AA6C0" w14:textId="77777777" w:rsidTr="002943F9">
        <w:trPr>
          <w:trHeight w:val="2906"/>
        </w:trPr>
        <w:tc>
          <w:tcPr>
            <w:tcW w:w="754" w:type="dxa"/>
            <w:vMerge/>
          </w:tcPr>
          <w:p w14:paraId="70876C4F" w14:textId="77777777" w:rsidR="00920E0A" w:rsidRDefault="00920E0A" w:rsidP="00920E0A">
            <w:pPr>
              <w:jc w:val="center"/>
              <w:rPr>
                <w:rFonts w:ascii="Times New Roman" w:hAnsi="Times New Roman"/>
                <w:sz w:val="24"/>
                <w:szCs w:val="24"/>
              </w:rPr>
            </w:pPr>
          </w:p>
        </w:tc>
        <w:tc>
          <w:tcPr>
            <w:tcW w:w="695" w:type="dxa"/>
            <w:vAlign w:val="center"/>
          </w:tcPr>
          <w:p w14:paraId="1653080A" w14:textId="77777777" w:rsidR="00920E0A" w:rsidRDefault="00920E0A" w:rsidP="00920E0A">
            <w:pPr>
              <w:jc w:val="center"/>
            </w:pPr>
            <w:r w:rsidRPr="002C2F5E">
              <w:rPr>
                <w:rFonts w:ascii="Times New Roman" w:hAnsi="Times New Roman" w:cs="Times New Roman"/>
                <w:sz w:val="24"/>
                <w:szCs w:val="24"/>
                <w:lang w:val="en-US"/>
              </w:rPr>
              <w:t>1</w:t>
            </w:r>
            <w:r>
              <w:rPr>
                <w:rFonts w:ascii="Times New Roman" w:hAnsi="Times New Roman" w:cs="Times New Roman"/>
                <w:sz w:val="24"/>
                <w:szCs w:val="24"/>
                <w:lang w:val="en-US"/>
              </w:rPr>
              <w:t>4</w:t>
            </w:r>
            <w:r w:rsidRPr="002C2F5E">
              <w:rPr>
                <w:rFonts w:ascii="Times New Roman" w:hAnsi="Times New Roman" w:cs="Times New Roman"/>
                <w:sz w:val="24"/>
                <w:szCs w:val="24"/>
                <w:lang w:val="en-US"/>
              </w:rPr>
              <w:t>.1</w:t>
            </w:r>
          </w:p>
        </w:tc>
        <w:tc>
          <w:tcPr>
            <w:tcW w:w="696" w:type="dxa"/>
            <w:gridSpan w:val="2"/>
            <w:vAlign w:val="center"/>
          </w:tcPr>
          <w:p w14:paraId="0A682C7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97FB4D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349787F"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есоблюдение порядка</w:t>
            </w:r>
            <w:r>
              <w:rPr>
                <w:rFonts w:ascii="Times New Roman" w:eastAsia="Times New Roman" w:hAnsi="Times New Roman" w:cs="Times New Roman"/>
                <w:sz w:val="24"/>
                <w:szCs w:val="24"/>
                <w:lang w:eastAsia="ru-RU"/>
              </w:rPr>
              <w:t xml:space="preserve"> доведения до распорядителей и получателей (иных получателей) средств федерального бюджета бюджетных ассигнований, лимитов бюджетных обязательств, предельных объемов финансирования в случае принятия Минфином России решения об их использовании при организации исполнения федерального бюджета, распределенных главными распорядителями средств федерального бюджета;</w:t>
            </w:r>
          </w:p>
        </w:tc>
        <w:tc>
          <w:tcPr>
            <w:tcW w:w="796" w:type="dxa"/>
            <w:vAlign w:val="center"/>
          </w:tcPr>
          <w:p w14:paraId="04A0523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57DE2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5A40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65E91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0CC0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4FB2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D717FA4" w14:textId="77777777" w:rsidR="00920E0A" w:rsidRDefault="00920E0A" w:rsidP="00920E0A">
            <w:pPr>
              <w:jc w:val="center"/>
            </w:pPr>
            <w:r>
              <w:rPr>
                <w:rFonts w:ascii="Times New Roman" w:hAnsi="Times New Roman" w:cs="Times New Roman"/>
                <w:sz w:val="24"/>
                <w:szCs w:val="24"/>
              </w:rPr>
              <w:t>значимый</w:t>
            </w:r>
          </w:p>
        </w:tc>
      </w:tr>
      <w:tr w:rsidR="00920E0A" w14:paraId="01D8883F" w14:textId="77777777" w:rsidTr="00E023D8">
        <w:trPr>
          <w:trHeight w:val="85"/>
        </w:trPr>
        <w:tc>
          <w:tcPr>
            <w:tcW w:w="754" w:type="dxa"/>
            <w:vMerge/>
          </w:tcPr>
          <w:p w14:paraId="631BC401" w14:textId="77777777" w:rsidR="00920E0A" w:rsidRDefault="00920E0A" w:rsidP="00920E0A">
            <w:pPr>
              <w:jc w:val="center"/>
              <w:rPr>
                <w:rFonts w:ascii="Times New Roman" w:hAnsi="Times New Roman"/>
                <w:sz w:val="24"/>
                <w:szCs w:val="24"/>
              </w:rPr>
            </w:pPr>
          </w:p>
        </w:tc>
        <w:tc>
          <w:tcPr>
            <w:tcW w:w="695" w:type="dxa"/>
            <w:vAlign w:val="center"/>
          </w:tcPr>
          <w:p w14:paraId="3B3B334E" w14:textId="77777777" w:rsidR="00920E0A" w:rsidRDefault="00920E0A" w:rsidP="00920E0A">
            <w:pPr>
              <w:jc w:val="center"/>
            </w:pPr>
            <w:r w:rsidRPr="002C2F5E">
              <w:rPr>
                <w:rFonts w:ascii="Times New Roman" w:hAnsi="Times New Roman" w:cs="Times New Roman"/>
                <w:sz w:val="24"/>
                <w:szCs w:val="24"/>
                <w:lang w:val="en-US"/>
              </w:rPr>
              <w:t>1</w:t>
            </w:r>
            <w:r>
              <w:rPr>
                <w:rFonts w:ascii="Times New Roman" w:hAnsi="Times New Roman" w:cs="Times New Roman"/>
                <w:sz w:val="24"/>
                <w:szCs w:val="24"/>
                <w:lang w:val="en-US"/>
              </w:rPr>
              <w:t>4</w:t>
            </w:r>
            <w:r w:rsidRPr="002C2F5E">
              <w:rPr>
                <w:rFonts w:ascii="Times New Roman" w:hAnsi="Times New Roman" w:cs="Times New Roman"/>
                <w:sz w:val="24"/>
                <w:szCs w:val="24"/>
                <w:lang w:val="en-US"/>
              </w:rPr>
              <w:t>.1</w:t>
            </w:r>
          </w:p>
        </w:tc>
        <w:tc>
          <w:tcPr>
            <w:tcW w:w="696" w:type="dxa"/>
            <w:gridSpan w:val="2"/>
            <w:vAlign w:val="center"/>
          </w:tcPr>
          <w:p w14:paraId="692C021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859F70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E661E30"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 xml:space="preserve">доведения до администраторов источников финансирования </w:t>
            </w:r>
            <w:r>
              <w:rPr>
                <w:rFonts w:ascii="Times New Roman" w:eastAsia="Times New Roman" w:hAnsi="Times New Roman" w:cs="Times New Roman"/>
                <w:sz w:val="24"/>
                <w:szCs w:val="24"/>
                <w:lang w:eastAsia="ru-RU"/>
              </w:rPr>
              <w:lastRenderedPageBreak/>
              <w:t>дефицита федерального бюджета (администраторов источников финансирования дефицита бюджета с полномочиями главного администратора) бюджетных ассигнований, распределенных главными администраторами источников финансирования дефицита федерального бюджета;</w:t>
            </w:r>
          </w:p>
        </w:tc>
        <w:tc>
          <w:tcPr>
            <w:tcW w:w="796" w:type="dxa"/>
            <w:vAlign w:val="center"/>
          </w:tcPr>
          <w:p w14:paraId="7EA0C0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80E56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105F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43126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9B67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D326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F7EE308" w14:textId="77777777" w:rsidR="00920E0A" w:rsidRDefault="00920E0A" w:rsidP="00920E0A">
            <w:pPr>
              <w:jc w:val="center"/>
            </w:pPr>
            <w:r>
              <w:rPr>
                <w:rFonts w:ascii="Times New Roman" w:hAnsi="Times New Roman" w:cs="Times New Roman"/>
                <w:sz w:val="24"/>
                <w:szCs w:val="24"/>
              </w:rPr>
              <w:t>значимый</w:t>
            </w:r>
          </w:p>
        </w:tc>
      </w:tr>
      <w:tr w:rsidR="00920E0A" w14:paraId="64A4A693" w14:textId="77777777" w:rsidTr="00E023D8">
        <w:trPr>
          <w:trHeight w:val="162"/>
        </w:trPr>
        <w:tc>
          <w:tcPr>
            <w:tcW w:w="754" w:type="dxa"/>
            <w:vMerge/>
          </w:tcPr>
          <w:p w14:paraId="6AEF8BC3" w14:textId="77777777" w:rsidR="00920E0A" w:rsidRDefault="00920E0A" w:rsidP="00920E0A">
            <w:pPr>
              <w:jc w:val="center"/>
              <w:rPr>
                <w:rFonts w:ascii="Times New Roman" w:hAnsi="Times New Roman" w:cs="Times New Roman"/>
                <w:sz w:val="24"/>
                <w:szCs w:val="24"/>
              </w:rPr>
            </w:pPr>
          </w:p>
        </w:tc>
        <w:tc>
          <w:tcPr>
            <w:tcW w:w="695" w:type="dxa"/>
            <w:vAlign w:val="center"/>
          </w:tcPr>
          <w:p w14:paraId="02D19E7F" w14:textId="77777777" w:rsidR="00920E0A" w:rsidRDefault="00920E0A" w:rsidP="00920E0A">
            <w:pPr>
              <w:jc w:val="center"/>
            </w:pPr>
            <w:r w:rsidRPr="002C2F5E">
              <w:rPr>
                <w:rFonts w:ascii="Times New Roman" w:hAnsi="Times New Roman" w:cs="Times New Roman"/>
                <w:sz w:val="24"/>
                <w:szCs w:val="24"/>
                <w:lang w:val="en-US"/>
              </w:rPr>
              <w:t>1</w:t>
            </w:r>
            <w:r>
              <w:rPr>
                <w:rFonts w:ascii="Times New Roman" w:hAnsi="Times New Roman" w:cs="Times New Roman"/>
                <w:sz w:val="24"/>
                <w:szCs w:val="24"/>
                <w:lang w:val="en-US"/>
              </w:rPr>
              <w:t>4</w:t>
            </w:r>
            <w:r w:rsidRPr="002C2F5E">
              <w:rPr>
                <w:rFonts w:ascii="Times New Roman" w:hAnsi="Times New Roman" w:cs="Times New Roman"/>
                <w:sz w:val="24"/>
                <w:szCs w:val="24"/>
                <w:lang w:val="en-US"/>
              </w:rPr>
              <w:t>.1</w:t>
            </w:r>
          </w:p>
        </w:tc>
        <w:tc>
          <w:tcPr>
            <w:tcW w:w="696" w:type="dxa"/>
            <w:gridSpan w:val="2"/>
            <w:vAlign w:val="center"/>
          </w:tcPr>
          <w:p w14:paraId="3EBA32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83D77F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9301400"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XIV</w:t>
            </w:r>
            <w:r w:rsidRPr="00B3691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47C12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E266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76AA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167CA6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CBFA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6445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BB0B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4707619" w14:textId="77777777" w:rsidTr="00E023D8">
        <w:trPr>
          <w:trHeight w:val="85"/>
        </w:trPr>
        <w:tc>
          <w:tcPr>
            <w:tcW w:w="754" w:type="dxa"/>
            <w:vMerge w:val="restart"/>
          </w:tcPr>
          <w:p w14:paraId="1B974AF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1623BF59" w14:textId="77777777" w:rsidR="00920E0A" w:rsidRDefault="00920E0A" w:rsidP="00920E0A">
            <w:pPr>
              <w:tabs>
                <w:tab w:val="left" w:pos="851"/>
                <w:tab w:val="left" w:pos="1440"/>
                <w:tab w:val="left" w:pos="1620"/>
                <w:tab w:val="left" w:pos="4644"/>
              </w:tabs>
              <w:jc w:val="both"/>
              <w:rPr>
                <w:rFonts w:ascii="Times New Roman" w:hAnsi="Times New Roman" w:cs="Times New Roman"/>
                <w:iCs/>
                <w:sz w:val="24"/>
                <w:szCs w:val="24"/>
              </w:rPr>
            </w:pPr>
            <w:r>
              <w:rPr>
                <w:rFonts w:ascii="Times New Roman" w:eastAsia="Times New Roman" w:hAnsi="Times New Roman" w:cs="Times New Roman"/>
                <w:sz w:val="24"/>
                <w:szCs w:val="24"/>
                <w:lang w:eastAsia="ru-RU"/>
              </w:rPr>
              <w:t>Формирование и доведение сводных данных:</w:t>
            </w:r>
          </w:p>
        </w:tc>
      </w:tr>
      <w:tr w:rsidR="00920E0A" w14:paraId="494BB7A2" w14:textId="77777777" w:rsidTr="00D91671">
        <w:trPr>
          <w:trHeight w:val="109"/>
        </w:trPr>
        <w:tc>
          <w:tcPr>
            <w:tcW w:w="754" w:type="dxa"/>
            <w:vMerge/>
          </w:tcPr>
          <w:p w14:paraId="196F82D6" w14:textId="77777777" w:rsidR="00920E0A" w:rsidRDefault="00920E0A" w:rsidP="00920E0A">
            <w:pPr>
              <w:jc w:val="center"/>
              <w:rPr>
                <w:rFonts w:ascii="Times New Roman" w:hAnsi="Times New Roman"/>
                <w:sz w:val="24"/>
                <w:szCs w:val="24"/>
              </w:rPr>
            </w:pPr>
          </w:p>
        </w:tc>
        <w:tc>
          <w:tcPr>
            <w:tcW w:w="695" w:type="dxa"/>
            <w:vAlign w:val="center"/>
          </w:tcPr>
          <w:p w14:paraId="65FB18FE" w14:textId="77777777" w:rsidR="00920E0A" w:rsidRDefault="00920E0A" w:rsidP="00920E0A">
            <w:pPr>
              <w:jc w:val="center"/>
            </w:pPr>
            <w:r w:rsidRPr="00E2536D">
              <w:rPr>
                <w:rFonts w:ascii="Times New Roman" w:hAnsi="Times New Roman" w:cs="Times New Roman"/>
                <w:sz w:val="24"/>
                <w:szCs w:val="24"/>
                <w:lang w:val="en-US"/>
              </w:rPr>
              <w:t>1</w:t>
            </w:r>
            <w:r>
              <w:rPr>
                <w:rFonts w:ascii="Times New Roman" w:hAnsi="Times New Roman" w:cs="Times New Roman"/>
                <w:sz w:val="24"/>
                <w:szCs w:val="24"/>
                <w:lang w:val="en-US"/>
              </w:rPr>
              <w:t>4</w:t>
            </w:r>
            <w:r w:rsidRPr="00E2536D">
              <w:rPr>
                <w:rFonts w:ascii="Times New Roman" w:hAnsi="Times New Roman" w:cs="Times New Roman"/>
                <w:sz w:val="24"/>
                <w:szCs w:val="24"/>
                <w:lang w:val="en-US"/>
              </w:rPr>
              <w:t>.1</w:t>
            </w:r>
          </w:p>
        </w:tc>
        <w:tc>
          <w:tcPr>
            <w:tcW w:w="696" w:type="dxa"/>
            <w:gridSpan w:val="2"/>
            <w:vAlign w:val="center"/>
          </w:tcPr>
          <w:p w14:paraId="6CFAAC8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7B9923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52BBD85"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порядка </w:t>
            </w:r>
            <w:r>
              <w:rPr>
                <w:rFonts w:ascii="Times New Roman" w:eastAsia="Times New Roman" w:hAnsi="Times New Roman" w:cs="Times New Roman"/>
                <w:sz w:val="24"/>
                <w:szCs w:val="24"/>
                <w:lang w:eastAsia="ru-RU"/>
              </w:rPr>
              <w:t>осуществления формирования и доведения до главных распорядителей средств федерального бюджета и главных администраторов источников финансирования дефицита федерального бюджета сводных данных по лицевым счетам подведомственных учреждений главных распорядителей (распорядителей), главных администраторов (администраторов источников финансирования дефицита бюджета с полномочиями главного администратора);</w:t>
            </w:r>
          </w:p>
        </w:tc>
        <w:tc>
          <w:tcPr>
            <w:tcW w:w="796" w:type="dxa"/>
            <w:vAlign w:val="center"/>
          </w:tcPr>
          <w:p w14:paraId="0A127A3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1E7AD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F9FA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3FA99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FEFAB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802F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986447" w14:textId="77777777" w:rsidR="00920E0A" w:rsidRDefault="00920E0A" w:rsidP="00920E0A">
            <w:pPr>
              <w:jc w:val="center"/>
            </w:pPr>
            <w:r>
              <w:rPr>
                <w:rFonts w:ascii="Times New Roman" w:hAnsi="Times New Roman" w:cs="Times New Roman"/>
                <w:sz w:val="24"/>
                <w:szCs w:val="24"/>
              </w:rPr>
              <w:t>значимый</w:t>
            </w:r>
          </w:p>
        </w:tc>
      </w:tr>
      <w:tr w:rsidR="00920E0A" w14:paraId="4E0389A8" w14:textId="77777777" w:rsidTr="00D91671">
        <w:trPr>
          <w:trHeight w:val="109"/>
        </w:trPr>
        <w:tc>
          <w:tcPr>
            <w:tcW w:w="754" w:type="dxa"/>
            <w:vMerge/>
          </w:tcPr>
          <w:p w14:paraId="78D09265" w14:textId="77777777" w:rsidR="00920E0A" w:rsidRDefault="00920E0A" w:rsidP="00920E0A">
            <w:pPr>
              <w:jc w:val="center"/>
              <w:rPr>
                <w:rFonts w:ascii="Times New Roman" w:hAnsi="Times New Roman"/>
                <w:sz w:val="24"/>
                <w:szCs w:val="24"/>
              </w:rPr>
            </w:pPr>
          </w:p>
        </w:tc>
        <w:tc>
          <w:tcPr>
            <w:tcW w:w="695" w:type="dxa"/>
            <w:vAlign w:val="center"/>
          </w:tcPr>
          <w:p w14:paraId="748D3702" w14:textId="77777777" w:rsidR="00920E0A" w:rsidRDefault="00920E0A" w:rsidP="00920E0A">
            <w:pPr>
              <w:jc w:val="center"/>
            </w:pPr>
            <w:r w:rsidRPr="00E2536D">
              <w:rPr>
                <w:rFonts w:ascii="Times New Roman" w:hAnsi="Times New Roman" w:cs="Times New Roman"/>
                <w:sz w:val="24"/>
                <w:szCs w:val="24"/>
                <w:lang w:val="en-US"/>
              </w:rPr>
              <w:t>1</w:t>
            </w:r>
            <w:r>
              <w:rPr>
                <w:rFonts w:ascii="Times New Roman" w:hAnsi="Times New Roman" w:cs="Times New Roman"/>
                <w:sz w:val="24"/>
                <w:szCs w:val="24"/>
                <w:lang w:val="en-US"/>
              </w:rPr>
              <w:t>4</w:t>
            </w:r>
            <w:r w:rsidRPr="00E2536D">
              <w:rPr>
                <w:rFonts w:ascii="Times New Roman" w:hAnsi="Times New Roman" w:cs="Times New Roman"/>
                <w:sz w:val="24"/>
                <w:szCs w:val="24"/>
                <w:lang w:val="en-US"/>
              </w:rPr>
              <w:t>.1</w:t>
            </w:r>
          </w:p>
        </w:tc>
        <w:tc>
          <w:tcPr>
            <w:tcW w:w="696" w:type="dxa"/>
            <w:gridSpan w:val="2"/>
            <w:vAlign w:val="center"/>
          </w:tcPr>
          <w:p w14:paraId="68842D8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1D474B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E8F0319"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XIV</w:t>
            </w:r>
            <w:r w:rsidRPr="00B3691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0F76B5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827F8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6E2C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DB37B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983812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4FE85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34B6237" w14:textId="77777777" w:rsidR="00920E0A" w:rsidRDefault="00920E0A" w:rsidP="00920E0A">
            <w:pPr>
              <w:jc w:val="center"/>
            </w:pPr>
            <w:r>
              <w:rPr>
                <w:rFonts w:ascii="Times New Roman" w:hAnsi="Times New Roman" w:cs="Times New Roman"/>
                <w:sz w:val="24"/>
                <w:szCs w:val="24"/>
              </w:rPr>
              <w:t>низкий</w:t>
            </w:r>
          </w:p>
        </w:tc>
      </w:tr>
      <w:tr w:rsidR="00920E0A" w14:paraId="3F79D818" w14:textId="77777777" w:rsidTr="00D91671">
        <w:trPr>
          <w:trHeight w:val="109"/>
        </w:trPr>
        <w:tc>
          <w:tcPr>
            <w:tcW w:w="754" w:type="dxa"/>
            <w:vMerge w:val="restart"/>
          </w:tcPr>
          <w:p w14:paraId="78C4DC47"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443" w:type="dxa"/>
            <w:gridSpan w:val="12"/>
            <w:vAlign w:val="center"/>
          </w:tcPr>
          <w:p w14:paraId="33437F5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XI</w:t>
            </w:r>
            <w:r>
              <w:rPr>
                <w:rFonts w:ascii="Times New Roman" w:hAnsi="Times New Roman" w:cs="Times New Roman"/>
                <w:bCs/>
                <w:sz w:val="24"/>
                <w:szCs w:val="24"/>
              </w:rPr>
              <w:t>V</w:t>
            </w:r>
            <w:r w:rsidRPr="00B3691E">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77670609" w14:textId="77777777" w:rsidTr="005737A9">
        <w:trPr>
          <w:trHeight w:val="91"/>
        </w:trPr>
        <w:tc>
          <w:tcPr>
            <w:tcW w:w="754" w:type="dxa"/>
            <w:vMerge/>
          </w:tcPr>
          <w:p w14:paraId="4063EB3C" w14:textId="77777777" w:rsidR="00920E0A" w:rsidRDefault="00920E0A" w:rsidP="00920E0A">
            <w:pPr>
              <w:jc w:val="center"/>
              <w:rPr>
                <w:rFonts w:ascii="Times New Roman" w:hAnsi="Times New Roman"/>
                <w:sz w:val="24"/>
                <w:szCs w:val="24"/>
              </w:rPr>
            </w:pPr>
          </w:p>
        </w:tc>
        <w:tc>
          <w:tcPr>
            <w:tcW w:w="695" w:type="dxa"/>
            <w:vAlign w:val="center"/>
          </w:tcPr>
          <w:p w14:paraId="54442075" w14:textId="77777777" w:rsidR="00920E0A" w:rsidRPr="00B3691E" w:rsidRDefault="00920E0A" w:rsidP="00920E0A">
            <w:pPr>
              <w:jc w:val="center"/>
              <w:rPr>
                <w:rFonts w:ascii="Times New Roman" w:hAnsi="Times New Roman" w:cs="Times New Roman"/>
                <w:sz w:val="24"/>
                <w:szCs w:val="24"/>
              </w:rPr>
            </w:pPr>
            <w:r w:rsidRPr="00B3691E">
              <w:rPr>
                <w:rFonts w:ascii="Times New Roman" w:hAnsi="Times New Roman" w:cs="Times New Roman"/>
                <w:sz w:val="24"/>
                <w:szCs w:val="24"/>
              </w:rPr>
              <w:t>1</w:t>
            </w:r>
            <w:r>
              <w:rPr>
                <w:rFonts w:ascii="Times New Roman" w:hAnsi="Times New Roman" w:cs="Times New Roman"/>
                <w:sz w:val="24"/>
                <w:szCs w:val="24"/>
                <w:lang w:val="en-US"/>
              </w:rPr>
              <w:t>4</w:t>
            </w:r>
            <w:r w:rsidRPr="00B3691E">
              <w:rPr>
                <w:rFonts w:ascii="Times New Roman" w:hAnsi="Times New Roman" w:cs="Times New Roman"/>
                <w:sz w:val="24"/>
                <w:szCs w:val="24"/>
              </w:rPr>
              <w:t>.1</w:t>
            </w:r>
          </w:p>
        </w:tc>
        <w:tc>
          <w:tcPr>
            <w:tcW w:w="696" w:type="dxa"/>
            <w:gridSpan w:val="2"/>
            <w:vAlign w:val="center"/>
          </w:tcPr>
          <w:p w14:paraId="549E032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CEC5A3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24DE8C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r>
            <w:r>
              <w:rPr>
                <w:rFonts w:ascii="Times New Roman" w:hAnsi="Times New Roman" w:cs="Times New Roman"/>
                <w:sz w:val="24"/>
                <w:szCs w:val="24"/>
              </w:rPr>
              <w:lastRenderedPageBreak/>
              <w:t xml:space="preserve">(в том числе по формированию документов) по направлению деятельности </w:t>
            </w:r>
            <w:r>
              <w:rPr>
                <w:rFonts w:ascii="Times New Roman" w:hAnsi="Times New Roman" w:cs="Times New Roman"/>
                <w:sz w:val="24"/>
                <w:szCs w:val="24"/>
                <w:lang w:val="en-US"/>
              </w:rPr>
              <w:t>XIV</w:t>
            </w:r>
            <w:r w:rsidRPr="00B3691E">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21E779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482EE1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91A0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2C5048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B4BF4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BFA5D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EE662BF" w14:textId="77777777" w:rsidR="00920E0A" w:rsidRDefault="00920E0A" w:rsidP="00920E0A">
            <w:pPr>
              <w:jc w:val="center"/>
            </w:pPr>
            <w:r>
              <w:rPr>
                <w:rFonts w:ascii="Times New Roman" w:hAnsi="Times New Roman" w:cs="Times New Roman"/>
                <w:sz w:val="24"/>
                <w:szCs w:val="24"/>
              </w:rPr>
              <w:t>низкий</w:t>
            </w:r>
          </w:p>
        </w:tc>
      </w:tr>
      <w:tr w:rsidR="00920E0A" w14:paraId="58D1AACE" w14:textId="77777777" w:rsidTr="00E023D8">
        <w:trPr>
          <w:trHeight w:val="402"/>
        </w:trPr>
        <w:tc>
          <w:tcPr>
            <w:tcW w:w="14197" w:type="dxa"/>
            <w:gridSpan w:val="13"/>
            <w:vAlign w:val="center"/>
          </w:tcPr>
          <w:p w14:paraId="465F8081"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w:t>
            </w:r>
            <w:r w:rsidRPr="009073BB">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МОУ ФК:</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eastAsia="ru-RU"/>
              </w:rPr>
              <w:t>.</w:t>
            </w:r>
            <w:r w:rsidRPr="007217F3">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Организация и осуществление учета показателей сводной бюджетной росписи </w:t>
            </w:r>
          </w:p>
        </w:tc>
      </w:tr>
      <w:tr w:rsidR="00920E0A" w14:paraId="259DFAA6" w14:textId="77777777" w:rsidTr="00E023D8">
        <w:trPr>
          <w:trHeight w:val="280"/>
        </w:trPr>
        <w:tc>
          <w:tcPr>
            <w:tcW w:w="754" w:type="dxa"/>
            <w:vMerge w:val="restart"/>
          </w:tcPr>
          <w:p w14:paraId="7E9287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567019E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учета показателей сводной бюджетной росписи федерального бюджета, лимитов бюджетных обязательств, предельных объемов финансирования:</w:t>
            </w:r>
          </w:p>
        </w:tc>
      </w:tr>
      <w:tr w:rsidR="00920E0A" w14:paraId="46460B5B" w14:textId="77777777" w:rsidTr="00D91671">
        <w:trPr>
          <w:trHeight w:val="109"/>
        </w:trPr>
        <w:tc>
          <w:tcPr>
            <w:tcW w:w="754" w:type="dxa"/>
            <w:vMerge/>
          </w:tcPr>
          <w:p w14:paraId="38A57C56" w14:textId="77777777" w:rsidR="00920E0A" w:rsidRDefault="00920E0A" w:rsidP="00920E0A">
            <w:pPr>
              <w:jc w:val="center"/>
              <w:rPr>
                <w:rFonts w:ascii="Times New Roman" w:hAnsi="Times New Roman" w:cs="Times New Roman"/>
                <w:sz w:val="24"/>
                <w:szCs w:val="24"/>
              </w:rPr>
            </w:pPr>
          </w:p>
        </w:tc>
        <w:tc>
          <w:tcPr>
            <w:tcW w:w="695" w:type="dxa"/>
            <w:vAlign w:val="center"/>
          </w:tcPr>
          <w:p w14:paraId="3F9FB467" w14:textId="77777777" w:rsidR="00920E0A" w:rsidRPr="007217F3"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5</w:t>
            </w:r>
            <w:r>
              <w:rPr>
                <w:rFonts w:ascii="Times New Roman" w:hAnsi="Times New Roman" w:cs="Times New Roman"/>
                <w:sz w:val="24"/>
                <w:szCs w:val="24"/>
                <w:lang w:val="en-US"/>
              </w:rPr>
              <w:t>.1</w:t>
            </w:r>
          </w:p>
        </w:tc>
        <w:tc>
          <w:tcPr>
            <w:tcW w:w="696" w:type="dxa"/>
            <w:gridSpan w:val="2"/>
            <w:vAlign w:val="center"/>
          </w:tcPr>
          <w:p w14:paraId="6CD89F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D7EC58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36D1920" w14:textId="77777777" w:rsidR="00920E0A" w:rsidRDefault="00920E0A" w:rsidP="00920E0A">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сроков регистрации сводной бюджетной росписи федерального бюджета, лимитов бюджетных обязательств, лимитов бюджетных обязательств по целевым иностранным кредитам, бюджетным ассигнованиям по публичным нормативным обязательствам и направления в Минфин России результатов блокировки или Протокола (</w:t>
            </w:r>
            <w:r>
              <w:rPr>
                <w:rFonts w:ascii="Times New Roman" w:eastAsia="Calibri" w:hAnsi="Times New Roman" w:cs="Times New Roman"/>
                <w:sz w:val="24"/>
                <w:szCs w:val="24"/>
                <w:lang w:eastAsia="ru-RU"/>
              </w:rPr>
              <w:t xml:space="preserve">код формы по КФД </w:t>
            </w:r>
            <w:r>
              <w:rPr>
                <w:rFonts w:ascii="Times New Roman" w:eastAsia="Times New Roman" w:hAnsi="Times New Roman" w:cs="Times New Roman"/>
                <w:sz w:val="24"/>
                <w:szCs w:val="24"/>
                <w:lang w:eastAsia="ru-RU"/>
              </w:rPr>
              <w:t>0531805) с указанием причины неисполнения документа;</w:t>
            </w:r>
          </w:p>
        </w:tc>
        <w:tc>
          <w:tcPr>
            <w:tcW w:w="796" w:type="dxa"/>
            <w:vAlign w:val="center"/>
          </w:tcPr>
          <w:p w14:paraId="5B6999D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D40D128"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AA4E0DF" w14:textId="77777777" w:rsidR="00920E0A" w:rsidRDefault="00920E0A" w:rsidP="00920E0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2538FD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3AC3351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6DD81CA6"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6D00B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5340F75" w14:textId="77777777" w:rsidTr="002943F9">
        <w:trPr>
          <w:trHeight w:val="125"/>
        </w:trPr>
        <w:tc>
          <w:tcPr>
            <w:tcW w:w="754" w:type="dxa"/>
            <w:vMerge/>
          </w:tcPr>
          <w:p w14:paraId="082E7D06" w14:textId="77777777" w:rsidR="00920E0A" w:rsidRDefault="00920E0A" w:rsidP="00920E0A">
            <w:pPr>
              <w:jc w:val="center"/>
              <w:rPr>
                <w:rFonts w:ascii="Times New Roman" w:hAnsi="Times New Roman" w:cs="Times New Roman"/>
                <w:sz w:val="24"/>
                <w:szCs w:val="24"/>
              </w:rPr>
            </w:pPr>
          </w:p>
        </w:tc>
        <w:tc>
          <w:tcPr>
            <w:tcW w:w="695" w:type="dxa"/>
            <w:vAlign w:val="center"/>
          </w:tcPr>
          <w:p w14:paraId="7A7F1649" w14:textId="77777777" w:rsidR="00920E0A" w:rsidRDefault="00920E0A" w:rsidP="00920E0A">
            <w:pPr>
              <w:jc w:val="center"/>
            </w:pPr>
            <w:r w:rsidRPr="002457C3">
              <w:rPr>
                <w:rFonts w:ascii="Times New Roman" w:hAnsi="Times New Roman" w:cs="Times New Roman"/>
                <w:sz w:val="24"/>
                <w:szCs w:val="24"/>
                <w:lang w:val="en-US"/>
              </w:rPr>
              <w:t>1</w:t>
            </w:r>
            <w:r>
              <w:rPr>
                <w:rFonts w:ascii="Times New Roman" w:hAnsi="Times New Roman" w:cs="Times New Roman"/>
                <w:sz w:val="24"/>
                <w:szCs w:val="24"/>
              </w:rPr>
              <w:t>5</w:t>
            </w:r>
            <w:r w:rsidRPr="002457C3">
              <w:rPr>
                <w:rFonts w:ascii="Times New Roman" w:hAnsi="Times New Roman" w:cs="Times New Roman"/>
                <w:sz w:val="24"/>
                <w:szCs w:val="24"/>
                <w:lang w:val="en-US"/>
              </w:rPr>
              <w:t>.1</w:t>
            </w:r>
          </w:p>
        </w:tc>
        <w:tc>
          <w:tcPr>
            <w:tcW w:w="696" w:type="dxa"/>
            <w:gridSpan w:val="2"/>
            <w:vAlign w:val="center"/>
          </w:tcPr>
          <w:p w14:paraId="7886D6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7EC0A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54D9E14" w14:textId="77777777" w:rsidR="00920E0A" w:rsidRDefault="00920E0A" w:rsidP="00920E0A">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несвоевременность снятия блокировки лимитов бюджетных обязательств (бюджетных ассигнований) по уменьшаемым расходам на лицевом счете главного распорядителя средств федерального бюджета, главного администратора источника финансирования дефицита федерального бюджета;</w:t>
            </w:r>
          </w:p>
        </w:tc>
        <w:tc>
          <w:tcPr>
            <w:tcW w:w="796" w:type="dxa"/>
            <w:vAlign w:val="center"/>
          </w:tcPr>
          <w:p w14:paraId="6DB65C66"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803ADEB"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1033C367" w14:textId="77777777" w:rsidR="00920E0A" w:rsidRDefault="00920E0A" w:rsidP="00920E0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CDBEE48"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C510BEA"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C42B5A0"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63E75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p>
        </w:tc>
      </w:tr>
      <w:tr w:rsidR="00920E0A" w14:paraId="2F0627C0" w14:textId="77777777" w:rsidTr="00E023D8">
        <w:trPr>
          <w:trHeight w:val="85"/>
        </w:trPr>
        <w:tc>
          <w:tcPr>
            <w:tcW w:w="754" w:type="dxa"/>
            <w:vMerge/>
          </w:tcPr>
          <w:p w14:paraId="1941F783" w14:textId="77777777" w:rsidR="00920E0A" w:rsidRDefault="00920E0A" w:rsidP="00920E0A">
            <w:pPr>
              <w:jc w:val="center"/>
              <w:rPr>
                <w:rFonts w:ascii="Times New Roman" w:hAnsi="Times New Roman" w:cs="Times New Roman"/>
                <w:sz w:val="24"/>
                <w:szCs w:val="24"/>
              </w:rPr>
            </w:pPr>
          </w:p>
        </w:tc>
        <w:tc>
          <w:tcPr>
            <w:tcW w:w="695" w:type="dxa"/>
            <w:vAlign w:val="center"/>
          </w:tcPr>
          <w:p w14:paraId="12C127AC" w14:textId="77777777" w:rsidR="00920E0A" w:rsidRDefault="00920E0A" w:rsidP="00920E0A">
            <w:pPr>
              <w:jc w:val="center"/>
            </w:pPr>
            <w:r w:rsidRPr="002457C3">
              <w:rPr>
                <w:rFonts w:ascii="Times New Roman" w:hAnsi="Times New Roman" w:cs="Times New Roman"/>
                <w:sz w:val="24"/>
                <w:szCs w:val="24"/>
                <w:lang w:val="en-US"/>
              </w:rPr>
              <w:t>1</w:t>
            </w:r>
            <w:r>
              <w:rPr>
                <w:rFonts w:ascii="Times New Roman" w:hAnsi="Times New Roman" w:cs="Times New Roman"/>
                <w:sz w:val="24"/>
                <w:szCs w:val="24"/>
              </w:rPr>
              <w:t>5</w:t>
            </w:r>
            <w:r w:rsidRPr="002457C3">
              <w:rPr>
                <w:rFonts w:ascii="Times New Roman" w:hAnsi="Times New Roman" w:cs="Times New Roman"/>
                <w:sz w:val="24"/>
                <w:szCs w:val="24"/>
                <w:lang w:val="en-US"/>
              </w:rPr>
              <w:t>.1</w:t>
            </w:r>
          </w:p>
        </w:tc>
        <w:tc>
          <w:tcPr>
            <w:tcW w:w="696" w:type="dxa"/>
            <w:gridSpan w:val="2"/>
            <w:vAlign w:val="center"/>
          </w:tcPr>
          <w:p w14:paraId="171BA5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A9A02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16983C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w:t>
            </w:r>
            <w:r>
              <w:rPr>
                <w:rFonts w:ascii="Times New Roman" w:eastAsia="Times New Roman" w:hAnsi="Times New Roman" w:cs="Times New Roman"/>
                <w:sz w:val="24"/>
                <w:szCs w:val="24"/>
                <w:lang w:val="en-US" w:eastAsia="ru-RU"/>
              </w:rPr>
              <w:t>V</w:t>
            </w:r>
            <w:r w:rsidRPr="007217F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«Организация и осуществление учета показателей сводной </w:t>
            </w:r>
            <w:r>
              <w:rPr>
                <w:rFonts w:ascii="Times New Roman" w:eastAsia="Times New Roman" w:hAnsi="Times New Roman" w:cs="Times New Roman"/>
                <w:sz w:val="24"/>
                <w:szCs w:val="24"/>
                <w:lang w:eastAsia="ru-RU"/>
              </w:rPr>
              <w:lastRenderedPageBreak/>
              <w:t xml:space="preserve">бюджетной росписи» (далее – направление деятельности </w:t>
            </w:r>
            <w:r>
              <w:rPr>
                <w:rFonts w:ascii="Times New Roman" w:eastAsia="Times New Roman" w:hAnsi="Times New Roman" w:cs="Times New Roman"/>
                <w:sz w:val="24"/>
                <w:szCs w:val="24"/>
                <w:lang w:val="en-US" w:eastAsia="ru-RU"/>
              </w:rPr>
              <w:t>XV</w:t>
            </w:r>
            <w:r w:rsidRPr="007217F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67F244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5446A4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18DA9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58584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3BF9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DCDE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D5989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4649C5E7" w14:textId="77777777" w:rsidTr="00DF290F">
        <w:trPr>
          <w:trHeight w:val="404"/>
        </w:trPr>
        <w:tc>
          <w:tcPr>
            <w:tcW w:w="754" w:type="dxa"/>
            <w:vMerge w:val="restart"/>
          </w:tcPr>
          <w:p w14:paraId="1A2FAF8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326E2337" w14:textId="77777777" w:rsidR="00920E0A" w:rsidRDefault="00920E0A" w:rsidP="00920E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eastAsia="Times New Roman" w:hAnsi="Times New Roman" w:cs="Times New Roman"/>
                <w:sz w:val="24"/>
                <w:szCs w:val="24"/>
                <w:lang w:eastAsia="ru-RU"/>
              </w:rPr>
              <w:t>оведение до главных распорядителей средств федерального бюджета (главных администраторов источников финансирования дефицита федерального бюджета) бюджетных данных:</w:t>
            </w:r>
          </w:p>
        </w:tc>
      </w:tr>
      <w:tr w:rsidR="00920E0A" w14:paraId="08BC34FB" w14:textId="77777777" w:rsidTr="00DF290F">
        <w:trPr>
          <w:trHeight w:val="683"/>
        </w:trPr>
        <w:tc>
          <w:tcPr>
            <w:tcW w:w="754" w:type="dxa"/>
            <w:vMerge/>
          </w:tcPr>
          <w:p w14:paraId="173A0F5A" w14:textId="77777777" w:rsidR="00920E0A" w:rsidRDefault="00920E0A" w:rsidP="00920E0A">
            <w:pPr>
              <w:jc w:val="center"/>
              <w:rPr>
                <w:rFonts w:ascii="Times New Roman" w:hAnsi="Times New Roman"/>
                <w:sz w:val="24"/>
                <w:szCs w:val="24"/>
              </w:rPr>
            </w:pPr>
          </w:p>
        </w:tc>
        <w:tc>
          <w:tcPr>
            <w:tcW w:w="695" w:type="dxa"/>
            <w:vAlign w:val="center"/>
          </w:tcPr>
          <w:p w14:paraId="296BC0C5" w14:textId="77777777" w:rsidR="00920E0A" w:rsidRPr="007217F3"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5</w:t>
            </w:r>
            <w:r>
              <w:rPr>
                <w:rFonts w:ascii="Times New Roman" w:hAnsi="Times New Roman" w:cs="Times New Roman"/>
                <w:sz w:val="24"/>
                <w:szCs w:val="24"/>
                <w:lang w:val="en-US"/>
              </w:rPr>
              <w:t>.1</w:t>
            </w:r>
          </w:p>
        </w:tc>
        <w:tc>
          <w:tcPr>
            <w:tcW w:w="696" w:type="dxa"/>
            <w:gridSpan w:val="2"/>
            <w:vAlign w:val="center"/>
          </w:tcPr>
          <w:p w14:paraId="25CF0D9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348893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0C58B8D"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w:t>
            </w:r>
            <w:r>
              <w:rPr>
                <w:rFonts w:ascii="Times New Roman" w:eastAsia="Times New Roman" w:hAnsi="Times New Roman" w:cs="Times New Roman"/>
                <w:sz w:val="24"/>
                <w:szCs w:val="24"/>
                <w:lang w:eastAsia="ru-RU"/>
              </w:rPr>
              <w:t>сроков доведения до главных распорядителей средств федерального бюджета бюджетных данных и изменений к ним, направленных Минфином России;</w:t>
            </w:r>
          </w:p>
        </w:tc>
        <w:tc>
          <w:tcPr>
            <w:tcW w:w="796" w:type="dxa"/>
            <w:vAlign w:val="center"/>
          </w:tcPr>
          <w:p w14:paraId="15878860"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B8790C9"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6ACA34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A4EF4A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20C1550"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549A80D1"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64CBB5A" w14:textId="77777777" w:rsidR="00920E0A" w:rsidRDefault="00920E0A" w:rsidP="00920E0A">
            <w:pPr>
              <w:jc w:val="center"/>
            </w:pPr>
            <w:r>
              <w:rPr>
                <w:rFonts w:ascii="Times New Roman" w:hAnsi="Times New Roman" w:cs="Times New Roman"/>
                <w:sz w:val="24"/>
                <w:szCs w:val="24"/>
              </w:rPr>
              <w:t>значимый</w:t>
            </w:r>
          </w:p>
        </w:tc>
      </w:tr>
      <w:tr w:rsidR="00920E0A" w14:paraId="1422925A" w14:textId="77777777" w:rsidTr="00E023D8">
        <w:trPr>
          <w:trHeight w:val="847"/>
        </w:trPr>
        <w:tc>
          <w:tcPr>
            <w:tcW w:w="754" w:type="dxa"/>
            <w:vMerge/>
          </w:tcPr>
          <w:p w14:paraId="37492706" w14:textId="77777777" w:rsidR="00920E0A" w:rsidRDefault="00920E0A" w:rsidP="00920E0A">
            <w:pPr>
              <w:jc w:val="center"/>
              <w:rPr>
                <w:rFonts w:ascii="Times New Roman" w:hAnsi="Times New Roman"/>
                <w:sz w:val="24"/>
                <w:szCs w:val="24"/>
              </w:rPr>
            </w:pPr>
          </w:p>
        </w:tc>
        <w:tc>
          <w:tcPr>
            <w:tcW w:w="695" w:type="dxa"/>
            <w:vAlign w:val="center"/>
          </w:tcPr>
          <w:p w14:paraId="0C6AE09B" w14:textId="77777777" w:rsidR="00920E0A" w:rsidRPr="007217F3"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5</w:t>
            </w:r>
            <w:r>
              <w:rPr>
                <w:rFonts w:ascii="Times New Roman" w:hAnsi="Times New Roman" w:cs="Times New Roman"/>
                <w:sz w:val="24"/>
                <w:szCs w:val="24"/>
                <w:lang w:val="en-US"/>
              </w:rPr>
              <w:t>.1</w:t>
            </w:r>
          </w:p>
        </w:tc>
        <w:tc>
          <w:tcPr>
            <w:tcW w:w="696" w:type="dxa"/>
            <w:gridSpan w:val="2"/>
            <w:vAlign w:val="center"/>
          </w:tcPr>
          <w:p w14:paraId="7B37627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6C9460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28F2EAA"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w:t>
            </w:r>
            <w:r>
              <w:rPr>
                <w:rFonts w:ascii="Times New Roman" w:hAnsi="Times New Roman" w:cs="Times New Roman"/>
                <w:sz w:val="24"/>
                <w:szCs w:val="24"/>
              </w:rPr>
              <w:t xml:space="preserve">есоблюдение </w:t>
            </w:r>
            <w:r>
              <w:rPr>
                <w:rFonts w:ascii="Times New Roman" w:eastAsia="Times New Roman" w:hAnsi="Times New Roman" w:cs="Times New Roman"/>
                <w:sz w:val="24"/>
                <w:szCs w:val="24"/>
                <w:lang w:eastAsia="ru-RU"/>
              </w:rPr>
              <w:t>сроков доведения до главных администраторов источников финансирования дефицита федерального бюджета бюджетных данных и изменений к ним, направленных Минфином России;</w:t>
            </w:r>
          </w:p>
        </w:tc>
        <w:tc>
          <w:tcPr>
            <w:tcW w:w="796" w:type="dxa"/>
            <w:vAlign w:val="center"/>
          </w:tcPr>
          <w:p w14:paraId="09FE003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705BB46B"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92556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87ACA3D"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19AD8A7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31A6887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5CCF349F" w14:textId="77777777" w:rsidR="00920E0A" w:rsidRDefault="00920E0A" w:rsidP="00920E0A">
            <w:pPr>
              <w:jc w:val="center"/>
            </w:pPr>
            <w:r>
              <w:rPr>
                <w:rFonts w:ascii="Times New Roman" w:hAnsi="Times New Roman" w:cs="Times New Roman"/>
                <w:sz w:val="24"/>
                <w:szCs w:val="24"/>
              </w:rPr>
              <w:t>значимый</w:t>
            </w:r>
          </w:p>
        </w:tc>
      </w:tr>
      <w:tr w:rsidR="00920E0A" w14:paraId="0872519B" w14:textId="77777777" w:rsidTr="00DF290F">
        <w:trPr>
          <w:trHeight w:val="109"/>
        </w:trPr>
        <w:tc>
          <w:tcPr>
            <w:tcW w:w="754" w:type="dxa"/>
            <w:vMerge/>
          </w:tcPr>
          <w:p w14:paraId="0D555154" w14:textId="77777777" w:rsidR="00920E0A" w:rsidRDefault="00920E0A" w:rsidP="00920E0A">
            <w:pPr>
              <w:jc w:val="center"/>
              <w:rPr>
                <w:rFonts w:ascii="Times New Roman" w:hAnsi="Times New Roman"/>
                <w:sz w:val="24"/>
                <w:szCs w:val="24"/>
              </w:rPr>
            </w:pPr>
          </w:p>
        </w:tc>
        <w:tc>
          <w:tcPr>
            <w:tcW w:w="695" w:type="dxa"/>
            <w:vAlign w:val="center"/>
          </w:tcPr>
          <w:p w14:paraId="1D1DB3B2" w14:textId="77777777" w:rsidR="00920E0A" w:rsidRPr="007217F3"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5</w:t>
            </w:r>
            <w:r>
              <w:rPr>
                <w:rFonts w:ascii="Times New Roman" w:hAnsi="Times New Roman" w:cs="Times New Roman"/>
                <w:sz w:val="24"/>
                <w:szCs w:val="24"/>
                <w:lang w:val="en-US"/>
              </w:rPr>
              <w:t>.1</w:t>
            </w:r>
          </w:p>
        </w:tc>
        <w:tc>
          <w:tcPr>
            <w:tcW w:w="696" w:type="dxa"/>
            <w:gridSpan w:val="2"/>
            <w:vAlign w:val="center"/>
          </w:tcPr>
          <w:p w14:paraId="178385A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BAA8D1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8F475A4"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w:t>
            </w:r>
            <w:r w:rsidRPr="00C74C12">
              <w:rPr>
                <w:rFonts w:ascii="Times New Roman" w:hAnsi="Times New Roman" w:cs="Times New Roman"/>
                <w:sz w:val="24"/>
                <w:szCs w:val="24"/>
              </w:rPr>
              <w:t>2</w:t>
            </w:r>
            <w:r>
              <w:rPr>
                <w:rFonts w:ascii="Times New Roman" w:hAnsi="Times New Roman" w:cs="Times New Roman"/>
                <w:sz w:val="24"/>
                <w:szCs w:val="24"/>
              </w:rPr>
              <w:t xml:space="preserve"> направления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XV</w:t>
            </w:r>
            <w:r w:rsidRPr="007217F3">
              <w:rPr>
                <w:rFonts w:ascii="Times New Roman" w:eastAsia="Times New Roman" w:hAnsi="Times New Roman" w:cs="Times New Roman"/>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6551E1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151664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CD404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F26D9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077AB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EA59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E8326BE" w14:textId="77777777" w:rsidR="00920E0A" w:rsidRDefault="00920E0A" w:rsidP="00920E0A">
            <w:pPr>
              <w:jc w:val="center"/>
            </w:pPr>
            <w:r>
              <w:rPr>
                <w:rFonts w:ascii="Times New Roman" w:hAnsi="Times New Roman" w:cs="Times New Roman"/>
                <w:sz w:val="24"/>
                <w:szCs w:val="24"/>
              </w:rPr>
              <w:t>низкий</w:t>
            </w:r>
          </w:p>
        </w:tc>
      </w:tr>
      <w:tr w:rsidR="00920E0A" w14:paraId="74C888C2" w14:textId="77777777" w:rsidTr="00E023D8">
        <w:trPr>
          <w:trHeight w:val="85"/>
        </w:trPr>
        <w:tc>
          <w:tcPr>
            <w:tcW w:w="754" w:type="dxa"/>
            <w:vMerge w:val="restart"/>
          </w:tcPr>
          <w:p w14:paraId="24B16BDF"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443" w:type="dxa"/>
            <w:gridSpan w:val="12"/>
            <w:vAlign w:val="center"/>
          </w:tcPr>
          <w:p w14:paraId="4584053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w:t>
            </w:r>
            <w:r>
              <w:rPr>
                <w:rFonts w:ascii="Times New Roman" w:hAnsi="Times New Roman" w:cs="Times New Roman"/>
                <w:bCs/>
                <w:sz w:val="24"/>
                <w:szCs w:val="24"/>
              </w:rPr>
              <w:t>V.1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26CFC5C9" w14:textId="77777777" w:rsidTr="00343607">
        <w:trPr>
          <w:trHeight w:val="91"/>
        </w:trPr>
        <w:tc>
          <w:tcPr>
            <w:tcW w:w="754" w:type="dxa"/>
            <w:vMerge/>
          </w:tcPr>
          <w:p w14:paraId="4C3377C2" w14:textId="77777777" w:rsidR="00920E0A" w:rsidRDefault="00920E0A" w:rsidP="00920E0A">
            <w:pPr>
              <w:jc w:val="center"/>
              <w:rPr>
                <w:rFonts w:ascii="Times New Roman" w:hAnsi="Times New Roman"/>
                <w:sz w:val="24"/>
                <w:szCs w:val="24"/>
              </w:rPr>
            </w:pPr>
          </w:p>
        </w:tc>
        <w:tc>
          <w:tcPr>
            <w:tcW w:w="695" w:type="dxa"/>
            <w:vAlign w:val="center"/>
          </w:tcPr>
          <w:p w14:paraId="6D861BED"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15.1</w:t>
            </w:r>
          </w:p>
        </w:tc>
        <w:tc>
          <w:tcPr>
            <w:tcW w:w="696" w:type="dxa"/>
            <w:gridSpan w:val="2"/>
            <w:vAlign w:val="center"/>
          </w:tcPr>
          <w:p w14:paraId="4CEA33C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FD0593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6FC691B"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XV</w:t>
            </w:r>
            <w:r w:rsidRPr="007217F3">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1C58F286" w14:textId="77777777" w:rsidR="00920E0A" w:rsidRPr="00B300D8"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B5CBD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E346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D113F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9BFE5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1D090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5040B9" w14:textId="77777777" w:rsidR="00920E0A" w:rsidRDefault="00920E0A" w:rsidP="00920E0A">
            <w:pPr>
              <w:jc w:val="center"/>
            </w:pPr>
            <w:r>
              <w:rPr>
                <w:rFonts w:ascii="Times New Roman" w:hAnsi="Times New Roman" w:cs="Times New Roman"/>
                <w:sz w:val="24"/>
                <w:szCs w:val="24"/>
              </w:rPr>
              <w:t>низкий</w:t>
            </w:r>
          </w:p>
        </w:tc>
      </w:tr>
      <w:tr w:rsidR="00920E0A" w14:paraId="3115E6A6" w14:textId="77777777" w:rsidTr="00E023D8">
        <w:trPr>
          <w:trHeight w:val="180"/>
        </w:trPr>
        <w:tc>
          <w:tcPr>
            <w:tcW w:w="14197" w:type="dxa"/>
            <w:gridSpan w:val="13"/>
            <w:vAlign w:val="center"/>
          </w:tcPr>
          <w:p w14:paraId="0BE37BED" w14:textId="77777777" w:rsidR="00920E0A" w:rsidRDefault="00920E0A" w:rsidP="00920E0A">
            <w:pPr>
              <w:shd w:val="clear" w:color="auto" w:fill="FFFFFF"/>
              <w:tabs>
                <w:tab w:val="left" w:pos="1440"/>
                <w:tab w:val="left" w:pos="1620"/>
              </w:tabs>
              <w:jc w:val="both"/>
            </w:pPr>
            <w:r>
              <w:rPr>
                <w:rFonts w:ascii="Times New Roman" w:eastAsia="Times New Roman" w:hAnsi="Times New Roman" w:cs="Times New Roman"/>
                <w:b/>
                <w:sz w:val="24"/>
                <w:szCs w:val="24"/>
                <w:u w:val="single"/>
                <w:lang w:eastAsia="ru-RU"/>
              </w:rPr>
              <w:t>Направление деятельности МОУ ФК: </w:t>
            </w:r>
            <w:r w:rsidRPr="00FD6C93">
              <w:rPr>
                <w:rFonts w:ascii="Times New Roman" w:eastAsia="Times New Roman" w:hAnsi="Times New Roman" w:cs="Times New Roman"/>
                <w:b/>
                <w:sz w:val="24"/>
                <w:szCs w:val="24"/>
                <w:lang w:val="en-US" w:eastAsia="ru-RU"/>
              </w:rPr>
              <w:t>XVI</w:t>
            </w:r>
            <w:r w:rsidRPr="00FD6C93">
              <w:rPr>
                <w:rFonts w:ascii="Times New Roman" w:eastAsia="Times New Roman" w:hAnsi="Times New Roman" w:cs="Times New Roman"/>
                <w:b/>
                <w:sz w:val="24"/>
                <w:szCs w:val="24"/>
                <w:lang w:eastAsia="ru-RU"/>
              </w:rPr>
              <w:t>.1. </w:t>
            </w:r>
            <w:r>
              <w:rPr>
                <w:rFonts w:ascii="Times New Roman" w:eastAsia="Times New Roman" w:hAnsi="Times New Roman" w:cs="Times New Roman"/>
                <w:b/>
                <w:sz w:val="24"/>
                <w:szCs w:val="24"/>
                <w:lang w:eastAsia="ru-RU"/>
              </w:rPr>
              <w:t>Составление, проверка и представление отчетности об исполнении федерального бюджета и бухгалтерской отчетности государственных (муниципальных) бюджетных и автономных учреждений</w:t>
            </w:r>
          </w:p>
        </w:tc>
      </w:tr>
      <w:tr w:rsidR="00920E0A" w14:paraId="5A32E4AC" w14:textId="77777777" w:rsidTr="00E023D8">
        <w:trPr>
          <w:trHeight w:val="85"/>
        </w:trPr>
        <w:tc>
          <w:tcPr>
            <w:tcW w:w="754" w:type="dxa"/>
            <w:vMerge w:val="restart"/>
          </w:tcPr>
          <w:p w14:paraId="303E46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6034872E" w14:textId="77777777" w:rsidR="00920E0A" w:rsidRDefault="00920E0A" w:rsidP="00920E0A">
            <w:pPr>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бюджетной отчетности:</w:t>
            </w:r>
          </w:p>
        </w:tc>
      </w:tr>
      <w:tr w:rsidR="00920E0A" w14:paraId="12C68A80" w14:textId="77777777" w:rsidTr="00E023D8">
        <w:trPr>
          <w:trHeight w:val="85"/>
        </w:trPr>
        <w:tc>
          <w:tcPr>
            <w:tcW w:w="754" w:type="dxa"/>
            <w:vMerge/>
          </w:tcPr>
          <w:p w14:paraId="6D7B8913" w14:textId="77777777" w:rsidR="00920E0A" w:rsidRDefault="00920E0A" w:rsidP="00920E0A">
            <w:pPr>
              <w:jc w:val="center"/>
              <w:rPr>
                <w:rFonts w:ascii="Times New Roman" w:hAnsi="Times New Roman"/>
                <w:sz w:val="24"/>
                <w:szCs w:val="24"/>
              </w:rPr>
            </w:pPr>
          </w:p>
        </w:tc>
        <w:tc>
          <w:tcPr>
            <w:tcW w:w="695" w:type="dxa"/>
            <w:vAlign w:val="center"/>
          </w:tcPr>
          <w:p w14:paraId="3746A200"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2BC1BCD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276014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41B1E90"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составление и представление сводной бюджетной отчетности главных </w:t>
            </w:r>
            <w:r>
              <w:rPr>
                <w:rFonts w:ascii="Times New Roman" w:eastAsia="Times New Roman" w:hAnsi="Times New Roman" w:cs="Times New Roman"/>
                <w:sz w:val="24"/>
                <w:szCs w:val="24"/>
                <w:lang w:eastAsia="ru-RU"/>
              </w:rPr>
              <w:lastRenderedPageBreak/>
              <w:t>администраторов средств федерального бюджета;</w:t>
            </w:r>
          </w:p>
        </w:tc>
        <w:tc>
          <w:tcPr>
            <w:tcW w:w="796" w:type="dxa"/>
            <w:vAlign w:val="center"/>
          </w:tcPr>
          <w:p w14:paraId="5F704F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29896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D2B3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8495A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3215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971D2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E98461C" w14:textId="77777777" w:rsidR="00920E0A" w:rsidRDefault="00920E0A" w:rsidP="00920E0A">
            <w:pPr>
              <w:jc w:val="center"/>
            </w:pPr>
            <w:r>
              <w:rPr>
                <w:rFonts w:ascii="Times New Roman" w:hAnsi="Times New Roman" w:cs="Times New Roman"/>
                <w:sz w:val="24"/>
                <w:szCs w:val="24"/>
              </w:rPr>
              <w:t>значимый</w:t>
            </w:r>
          </w:p>
        </w:tc>
      </w:tr>
      <w:tr w:rsidR="00920E0A" w14:paraId="7AA3A955" w14:textId="77777777" w:rsidTr="00C602EB">
        <w:trPr>
          <w:trHeight w:val="557"/>
        </w:trPr>
        <w:tc>
          <w:tcPr>
            <w:tcW w:w="754" w:type="dxa"/>
            <w:vMerge/>
          </w:tcPr>
          <w:p w14:paraId="65BBFA4F" w14:textId="77777777" w:rsidR="00920E0A" w:rsidRDefault="00920E0A" w:rsidP="00920E0A">
            <w:pPr>
              <w:jc w:val="center"/>
              <w:rPr>
                <w:rFonts w:ascii="Times New Roman" w:hAnsi="Times New Roman"/>
                <w:sz w:val="24"/>
                <w:szCs w:val="24"/>
              </w:rPr>
            </w:pPr>
          </w:p>
        </w:tc>
        <w:tc>
          <w:tcPr>
            <w:tcW w:w="695" w:type="dxa"/>
            <w:vAlign w:val="center"/>
          </w:tcPr>
          <w:p w14:paraId="777E902C"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4D6DE24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B8E355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9A09D32"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некачественное составление сводной бюджетной отчетности главных администраторов средств федерального бюджета;</w:t>
            </w:r>
          </w:p>
        </w:tc>
        <w:tc>
          <w:tcPr>
            <w:tcW w:w="796" w:type="dxa"/>
            <w:vAlign w:val="center"/>
          </w:tcPr>
          <w:p w14:paraId="51BB84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D7B7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B083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DBE68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CC4AC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1D20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870CE35" w14:textId="77777777" w:rsidR="00920E0A" w:rsidRDefault="00920E0A" w:rsidP="00920E0A">
            <w:pPr>
              <w:jc w:val="center"/>
            </w:pPr>
            <w:r>
              <w:rPr>
                <w:rFonts w:ascii="Times New Roman" w:hAnsi="Times New Roman" w:cs="Times New Roman"/>
                <w:sz w:val="24"/>
                <w:szCs w:val="24"/>
              </w:rPr>
              <w:t>значимый</w:t>
            </w:r>
          </w:p>
        </w:tc>
      </w:tr>
      <w:tr w:rsidR="00920E0A" w14:paraId="3ED10742" w14:textId="77777777" w:rsidTr="0073793C">
        <w:trPr>
          <w:trHeight w:val="85"/>
        </w:trPr>
        <w:tc>
          <w:tcPr>
            <w:tcW w:w="754" w:type="dxa"/>
            <w:vMerge/>
          </w:tcPr>
          <w:p w14:paraId="73A41929" w14:textId="77777777" w:rsidR="00920E0A" w:rsidRDefault="00920E0A" w:rsidP="00920E0A">
            <w:pPr>
              <w:jc w:val="center"/>
              <w:rPr>
                <w:rFonts w:ascii="Times New Roman" w:hAnsi="Times New Roman" w:cs="Times New Roman"/>
                <w:sz w:val="24"/>
                <w:szCs w:val="24"/>
              </w:rPr>
            </w:pPr>
          </w:p>
        </w:tc>
        <w:tc>
          <w:tcPr>
            <w:tcW w:w="695" w:type="dxa"/>
            <w:vAlign w:val="center"/>
          </w:tcPr>
          <w:p w14:paraId="796640B0"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62CC97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DDAE5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1AFC1B2"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w:t>
            </w:r>
            <w:r>
              <w:rPr>
                <w:rFonts w:ascii="Times New Roman" w:eastAsia="Times New Roman" w:hAnsi="Times New Roman" w:cs="Times New Roman"/>
                <w:spacing w:val="-12"/>
                <w:sz w:val="24"/>
                <w:szCs w:val="24"/>
                <w:lang w:val="en-US" w:eastAsia="ru-RU"/>
              </w:rPr>
              <w:t>VI</w:t>
            </w:r>
            <w:r w:rsidRPr="006778B5">
              <w:rPr>
                <w:rFonts w:ascii="Times New Roman" w:eastAsia="Times New Roman" w:hAnsi="Times New Roman" w:cs="Times New Roman"/>
                <w:spacing w:val="-12"/>
                <w:sz w:val="24"/>
                <w:szCs w:val="24"/>
                <w:lang w:eastAsia="ru-RU"/>
              </w:rPr>
              <w:t>.1</w:t>
            </w:r>
            <w:r>
              <w:rPr>
                <w:rFonts w:ascii="Times New Roman" w:eastAsia="Times New Roman" w:hAnsi="Times New Roman" w:cs="Times New Roman"/>
                <w:spacing w:val="-12"/>
                <w:sz w:val="24"/>
                <w:szCs w:val="24"/>
                <w:lang w:eastAsia="ru-RU"/>
              </w:rPr>
              <w:t xml:space="preserve"> </w:t>
            </w:r>
            <w:r>
              <w:rPr>
                <w:rFonts w:ascii="Times New Roman" w:eastAsia="Times New Roman" w:hAnsi="Times New Roman" w:cs="Times New Roman"/>
                <w:bCs/>
                <w:sz w:val="24"/>
                <w:szCs w:val="24"/>
                <w:lang w:eastAsia="ru-RU"/>
              </w:rPr>
              <w:t>«Составление, проверка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t xml:space="preserve">и представление отчетности об исполнении федерального бюджета и бухгалтерской отчетности государственных (муниципальных) бюджетных и автономных учреждений» </w:t>
            </w:r>
            <w:r>
              <w:rPr>
                <w:rFonts w:ascii="Times New Roman" w:eastAsia="Times New Roman" w:hAnsi="Times New Roman" w:cs="Times New Roman"/>
                <w:sz w:val="24"/>
                <w:szCs w:val="24"/>
                <w:lang w:eastAsia="ru-RU"/>
              </w:rPr>
              <w:br/>
              <w:t>(далее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 </w:t>
            </w:r>
            <w:r>
              <w:rPr>
                <w:rFonts w:ascii="Times New Roman" w:hAnsi="Times New Roman" w:cs="Times New Roman"/>
                <w:sz w:val="24"/>
                <w:szCs w:val="24"/>
              </w:rPr>
              <w:t xml:space="preserve">направление деятельности </w:t>
            </w:r>
            <w:r>
              <w:rPr>
                <w:rFonts w:ascii="Times New Roman" w:hAnsi="Times New Roman" w:cs="Times New Roman"/>
                <w:sz w:val="24"/>
                <w:szCs w:val="24"/>
                <w:lang w:val="en-US"/>
              </w:rPr>
              <w:t>X</w:t>
            </w:r>
            <w:r>
              <w:rPr>
                <w:rFonts w:ascii="Times New Roman" w:eastAsia="Times New Roman" w:hAnsi="Times New Roman" w:cs="Times New Roman"/>
                <w:spacing w:val="-12"/>
                <w:sz w:val="24"/>
                <w:szCs w:val="24"/>
                <w:lang w:val="en-US" w:eastAsia="ru-RU"/>
              </w:rPr>
              <w:t>VI</w:t>
            </w:r>
            <w:r w:rsidRPr="006778B5">
              <w:rPr>
                <w:rFonts w:ascii="Times New Roman" w:eastAsia="Times New Roman" w:hAnsi="Times New Roman" w:cs="Times New Roman"/>
                <w:spacing w:val="-12"/>
                <w:sz w:val="24"/>
                <w:szCs w:val="24"/>
                <w:lang w:eastAsia="ru-RU"/>
              </w:rPr>
              <w:t>.1</w:t>
            </w:r>
            <w:r>
              <w:rPr>
                <w:rFonts w:ascii="Times New Roman" w:eastAsia="Times New Roman" w:hAnsi="Times New Roman" w:cs="Times New Roman"/>
                <w:spacing w:val="-12"/>
                <w:sz w:val="24"/>
                <w:szCs w:val="24"/>
                <w:lang w:eastAsia="ru-RU"/>
              </w:rPr>
              <w:t>)</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3EA68E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6BC41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292C8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99F1C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1ED1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15567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47104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680B25E" w14:textId="77777777" w:rsidTr="00E023D8">
        <w:trPr>
          <w:trHeight w:val="456"/>
        </w:trPr>
        <w:tc>
          <w:tcPr>
            <w:tcW w:w="754" w:type="dxa"/>
            <w:vMerge w:val="restart"/>
          </w:tcPr>
          <w:p w14:paraId="741040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2E845A15" w14:textId="77777777" w:rsidR="00920E0A" w:rsidRDefault="00920E0A" w:rsidP="00920E0A">
            <w:pPr>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бухгалтерской отчетности:</w:t>
            </w:r>
          </w:p>
        </w:tc>
      </w:tr>
      <w:tr w:rsidR="00920E0A" w14:paraId="31F72E6B" w14:textId="77777777" w:rsidTr="00C602EB">
        <w:trPr>
          <w:trHeight w:val="246"/>
        </w:trPr>
        <w:tc>
          <w:tcPr>
            <w:tcW w:w="754" w:type="dxa"/>
            <w:vMerge/>
          </w:tcPr>
          <w:p w14:paraId="324798B7" w14:textId="77777777" w:rsidR="00920E0A" w:rsidRDefault="00920E0A" w:rsidP="00920E0A">
            <w:pPr>
              <w:jc w:val="center"/>
              <w:rPr>
                <w:rFonts w:ascii="Times New Roman" w:hAnsi="Times New Roman"/>
                <w:sz w:val="24"/>
                <w:szCs w:val="24"/>
              </w:rPr>
            </w:pPr>
          </w:p>
        </w:tc>
        <w:tc>
          <w:tcPr>
            <w:tcW w:w="695" w:type="dxa"/>
            <w:vAlign w:val="center"/>
          </w:tcPr>
          <w:p w14:paraId="7FBA72C7" w14:textId="77777777" w:rsidR="00920E0A" w:rsidRPr="00FD6C93" w:rsidRDefault="00920E0A" w:rsidP="00920E0A">
            <w:pPr>
              <w:jc w:val="center"/>
              <w:rPr>
                <w:rFonts w:ascii="Times New Roman" w:hAnsi="Times New Roman" w:cs="Times New Roman"/>
                <w:sz w:val="24"/>
                <w:szCs w:val="24"/>
              </w:rPr>
            </w:pPr>
            <w:r w:rsidRPr="00FD6C93">
              <w:rPr>
                <w:rFonts w:ascii="Times New Roman" w:hAnsi="Times New Roman" w:cs="Times New Roman"/>
                <w:sz w:val="24"/>
                <w:szCs w:val="24"/>
              </w:rPr>
              <w:t>16.1</w:t>
            </w:r>
          </w:p>
        </w:tc>
        <w:tc>
          <w:tcPr>
            <w:tcW w:w="696" w:type="dxa"/>
            <w:gridSpan w:val="2"/>
            <w:vAlign w:val="center"/>
          </w:tcPr>
          <w:p w14:paraId="2ED2356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156921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12F83F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несвоевременное составление сводной бухгалтерской отчетности государственных (муниципальных) бюджетных и автономных учреждений, представляемой главными администраторами средств федерального бюджета;</w:t>
            </w:r>
          </w:p>
        </w:tc>
        <w:tc>
          <w:tcPr>
            <w:tcW w:w="796" w:type="dxa"/>
            <w:vAlign w:val="center"/>
          </w:tcPr>
          <w:p w14:paraId="16E6DE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1FEDF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CA71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6830E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CC1A7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3DC8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4688B4" w14:textId="77777777" w:rsidR="00920E0A" w:rsidRDefault="00920E0A" w:rsidP="00920E0A">
            <w:pPr>
              <w:jc w:val="center"/>
            </w:pPr>
            <w:r>
              <w:rPr>
                <w:rFonts w:ascii="Times New Roman" w:hAnsi="Times New Roman" w:cs="Times New Roman"/>
                <w:sz w:val="24"/>
                <w:szCs w:val="24"/>
              </w:rPr>
              <w:t>значимый</w:t>
            </w:r>
          </w:p>
        </w:tc>
      </w:tr>
      <w:tr w:rsidR="00920E0A" w14:paraId="15685850" w14:textId="77777777" w:rsidTr="00C602EB">
        <w:trPr>
          <w:trHeight w:val="85"/>
        </w:trPr>
        <w:tc>
          <w:tcPr>
            <w:tcW w:w="754" w:type="dxa"/>
            <w:vMerge/>
          </w:tcPr>
          <w:p w14:paraId="72BC8E38" w14:textId="77777777" w:rsidR="00920E0A" w:rsidRDefault="00920E0A" w:rsidP="00920E0A">
            <w:pPr>
              <w:jc w:val="center"/>
              <w:rPr>
                <w:rFonts w:ascii="Times New Roman" w:hAnsi="Times New Roman"/>
                <w:sz w:val="24"/>
                <w:szCs w:val="24"/>
              </w:rPr>
            </w:pPr>
          </w:p>
        </w:tc>
        <w:tc>
          <w:tcPr>
            <w:tcW w:w="695" w:type="dxa"/>
            <w:vAlign w:val="center"/>
          </w:tcPr>
          <w:p w14:paraId="46A8E1E5"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57EEE93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3764A8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C154167"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некачественное составление сводной бухгалтерской отчетности государственных (муниципальных) бюджетных и автономных учреждений, представляемой главными администраторами средств федерального бюджета;</w:t>
            </w:r>
          </w:p>
        </w:tc>
        <w:tc>
          <w:tcPr>
            <w:tcW w:w="796" w:type="dxa"/>
            <w:vAlign w:val="center"/>
          </w:tcPr>
          <w:p w14:paraId="067B07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8C86B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BC2D2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C2233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71E7CE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AAAE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E871F3" w14:textId="77777777" w:rsidR="00920E0A" w:rsidRDefault="00920E0A" w:rsidP="00920E0A">
            <w:pPr>
              <w:jc w:val="center"/>
            </w:pPr>
            <w:r>
              <w:rPr>
                <w:rFonts w:ascii="Times New Roman" w:hAnsi="Times New Roman" w:cs="Times New Roman"/>
                <w:sz w:val="24"/>
                <w:szCs w:val="24"/>
              </w:rPr>
              <w:t>значимый</w:t>
            </w:r>
          </w:p>
        </w:tc>
      </w:tr>
      <w:tr w:rsidR="00920E0A" w14:paraId="3E7F1C7D" w14:textId="77777777" w:rsidTr="00C602EB">
        <w:trPr>
          <w:trHeight w:val="262"/>
        </w:trPr>
        <w:tc>
          <w:tcPr>
            <w:tcW w:w="754" w:type="dxa"/>
            <w:vMerge/>
          </w:tcPr>
          <w:p w14:paraId="5F10B127" w14:textId="77777777" w:rsidR="00920E0A" w:rsidRDefault="00920E0A" w:rsidP="00920E0A">
            <w:pPr>
              <w:jc w:val="center"/>
              <w:rPr>
                <w:rFonts w:ascii="Times New Roman" w:hAnsi="Times New Roman" w:cs="Times New Roman"/>
                <w:sz w:val="24"/>
                <w:szCs w:val="24"/>
              </w:rPr>
            </w:pPr>
          </w:p>
        </w:tc>
        <w:tc>
          <w:tcPr>
            <w:tcW w:w="695" w:type="dxa"/>
            <w:vAlign w:val="center"/>
          </w:tcPr>
          <w:p w14:paraId="1E6918EF"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40EE54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2325D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13E2CCC"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иные риски по пункту 2 направления деятельности</w:t>
            </w:r>
            <w:r>
              <w:rPr>
                <w:rFonts w:ascii="Times New Roman" w:eastAsia="Times New Roman" w:hAnsi="Times New Roman" w:cs="Times New Roman"/>
                <w:spacing w:val="-12"/>
                <w:sz w:val="24"/>
                <w:szCs w:val="24"/>
                <w:lang w:eastAsia="ru-RU"/>
              </w:rPr>
              <w:t xml:space="preserve"> </w:t>
            </w:r>
            <w:r>
              <w:rPr>
                <w:rFonts w:ascii="Times New Roman" w:eastAsia="Times New Roman" w:hAnsi="Times New Roman" w:cs="Times New Roman"/>
                <w:spacing w:val="-12"/>
                <w:sz w:val="24"/>
                <w:szCs w:val="24"/>
                <w:lang w:val="en-US" w:eastAsia="ru-RU"/>
              </w:rPr>
              <w:t>XVI</w:t>
            </w:r>
            <w:r w:rsidRPr="006778B5">
              <w:rPr>
                <w:rFonts w:ascii="Times New Roman" w:eastAsia="Times New Roman" w:hAnsi="Times New Roman" w:cs="Times New Roman"/>
                <w:spacing w:val="-12"/>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394963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67EF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15B44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56E6DF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87D6A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7465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25914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EC1F44D" w14:textId="77777777" w:rsidTr="00E023D8">
        <w:trPr>
          <w:trHeight w:val="412"/>
        </w:trPr>
        <w:tc>
          <w:tcPr>
            <w:tcW w:w="754" w:type="dxa"/>
            <w:vMerge w:val="restart"/>
          </w:tcPr>
          <w:p w14:paraId="2D74CD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74FB10D7"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промежуточной и годовой отчетности об исполнении федерального бюджета:</w:t>
            </w:r>
          </w:p>
        </w:tc>
      </w:tr>
      <w:tr w:rsidR="00920E0A" w14:paraId="48DC1891" w14:textId="77777777" w:rsidTr="008D3F95">
        <w:trPr>
          <w:trHeight w:val="1161"/>
        </w:trPr>
        <w:tc>
          <w:tcPr>
            <w:tcW w:w="754" w:type="dxa"/>
            <w:vMerge/>
          </w:tcPr>
          <w:p w14:paraId="51C612E6" w14:textId="77777777" w:rsidR="00920E0A" w:rsidRDefault="00920E0A" w:rsidP="00920E0A">
            <w:pPr>
              <w:jc w:val="center"/>
              <w:rPr>
                <w:rFonts w:ascii="Times New Roman" w:hAnsi="Times New Roman"/>
                <w:sz w:val="24"/>
                <w:szCs w:val="24"/>
              </w:rPr>
            </w:pPr>
          </w:p>
        </w:tc>
        <w:tc>
          <w:tcPr>
            <w:tcW w:w="695" w:type="dxa"/>
            <w:vAlign w:val="center"/>
          </w:tcPr>
          <w:p w14:paraId="36CFF518"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62FA770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DB440A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721E21F" w14:textId="77777777" w:rsidR="00920E0A" w:rsidRPr="0041286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несвоевременное составление и представление </w:t>
            </w:r>
            <w:r>
              <w:rPr>
                <w:rFonts w:ascii="Times New Roman" w:eastAsia="Times New Roman" w:hAnsi="Times New Roman" w:cs="Times New Roman"/>
                <w:sz w:val="24"/>
                <w:szCs w:val="24"/>
                <w:lang w:eastAsia="ru-RU"/>
              </w:rPr>
              <w:br/>
              <w:t xml:space="preserve">в Федеральное казначейство промежуточной </w:t>
            </w:r>
            <w:r>
              <w:rPr>
                <w:rFonts w:ascii="Times New Roman" w:eastAsia="Times New Roman" w:hAnsi="Times New Roman" w:cs="Times New Roman"/>
                <w:sz w:val="24"/>
                <w:szCs w:val="24"/>
                <w:lang w:eastAsia="ru-RU"/>
              </w:rPr>
              <w:br/>
              <w:t>и годовой отчетности об исполнении федерального бюджета в установленном объеме;</w:t>
            </w:r>
          </w:p>
        </w:tc>
        <w:tc>
          <w:tcPr>
            <w:tcW w:w="796" w:type="dxa"/>
            <w:vAlign w:val="center"/>
          </w:tcPr>
          <w:p w14:paraId="79EC9EB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91E2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A7FA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F34E82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BC45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C2B4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8D1E9C" w14:textId="77777777" w:rsidR="00920E0A" w:rsidRDefault="00920E0A" w:rsidP="00920E0A">
            <w:pPr>
              <w:jc w:val="center"/>
            </w:pPr>
            <w:r>
              <w:rPr>
                <w:rFonts w:ascii="Times New Roman" w:hAnsi="Times New Roman" w:cs="Times New Roman"/>
                <w:sz w:val="24"/>
                <w:szCs w:val="24"/>
              </w:rPr>
              <w:t>значимый</w:t>
            </w:r>
          </w:p>
        </w:tc>
      </w:tr>
      <w:tr w:rsidR="00920E0A" w14:paraId="038A14B3" w14:textId="77777777" w:rsidTr="00F453F6">
        <w:trPr>
          <w:trHeight w:val="85"/>
        </w:trPr>
        <w:tc>
          <w:tcPr>
            <w:tcW w:w="754" w:type="dxa"/>
            <w:vMerge/>
          </w:tcPr>
          <w:p w14:paraId="3EA760F8" w14:textId="77777777" w:rsidR="00920E0A" w:rsidRDefault="00920E0A" w:rsidP="00920E0A">
            <w:pPr>
              <w:jc w:val="center"/>
              <w:rPr>
                <w:rFonts w:ascii="Times New Roman" w:hAnsi="Times New Roman"/>
                <w:sz w:val="24"/>
                <w:szCs w:val="24"/>
              </w:rPr>
            </w:pPr>
          </w:p>
        </w:tc>
        <w:tc>
          <w:tcPr>
            <w:tcW w:w="695" w:type="dxa"/>
            <w:vAlign w:val="center"/>
          </w:tcPr>
          <w:p w14:paraId="363FF252" w14:textId="77777777" w:rsidR="00920E0A" w:rsidRPr="008D3F95" w:rsidRDefault="00920E0A" w:rsidP="00920E0A">
            <w:pPr>
              <w:jc w:val="center"/>
              <w:rPr>
                <w:rFonts w:ascii="Times New Roman" w:hAnsi="Times New Roman" w:cs="Times New Roman"/>
                <w:sz w:val="24"/>
                <w:szCs w:val="24"/>
              </w:rPr>
            </w:pPr>
            <w:r w:rsidRPr="008D3F95">
              <w:rPr>
                <w:rFonts w:ascii="Times New Roman" w:hAnsi="Times New Roman" w:cs="Times New Roman"/>
                <w:sz w:val="24"/>
                <w:szCs w:val="24"/>
              </w:rPr>
              <w:t>16.1</w:t>
            </w:r>
          </w:p>
        </w:tc>
        <w:tc>
          <w:tcPr>
            <w:tcW w:w="696" w:type="dxa"/>
            <w:gridSpan w:val="2"/>
            <w:vAlign w:val="center"/>
          </w:tcPr>
          <w:p w14:paraId="4E4000A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866618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AB88E33" w14:textId="77777777" w:rsidR="00920E0A" w:rsidRPr="0041286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некачественное составление промежуточной </w:t>
            </w:r>
            <w:r>
              <w:rPr>
                <w:rFonts w:ascii="Times New Roman" w:eastAsia="Times New Roman" w:hAnsi="Times New Roman" w:cs="Times New Roman"/>
                <w:sz w:val="24"/>
                <w:szCs w:val="24"/>
                <w:lang w:eastAsia="ru-RU"/>
              </w:rPr>
              <w:br/>
              <w:t>и годовой отчетности об исполнении федерального бюджета в установленном объеме;</w:t>
            </w:r>
          </w:p>
        </w:tc>
        <w:tc>
          <w:tcPr>
            <w:tcW w:w="796" w:type="dxa"/>
            <w:vAlign w:val="center"/>
          </w:tcPr>
          <w:p w14:paraId="753414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A09AB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FD98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ECC11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5DAF2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B9D84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4E014C7" w14:textId="77777777" w:rsidR="00920E0A" w:rsidRDefault="00920E0A" w:rsidP="00920E0A">
            <w:pPr>
              <w:jc w:val="center"/>
            </w:pPr>
            <w:r>
              <w:rPr>
                <w:rFonts w:ascii="Times New Roman" w:hAnsi="Times New Roman" w:cs="Times New Roman"/>
                <w:sz w:val="24"/>
                <w:szCs w:val="24"/>
              </w:rPr>
              <w:t>значимый</w:t>
            </w:r>
          </w:p>
        </w:tc>
      </w:tr>
      <w:tr w:rsidR="00920E0A" w14:paraId="7A6F1813" w14:textId="77777777" w:rsidTr="00C602EB">
        <w:trPr>
          <w:trHeight w:val="85"/>
        </w:trPr>
        <w:tc>
          <w:tcPr>
            <w:tcW w:w="754" w:type="dxa"/>
            <w:vMerge/>
          </w:tcPr>
          <w:p w14:paraId="6348DAE9" w14:textId="77777777" w:rsidR="00920E0A" w:rsidRDefault="00920E0A" w:rsidP="00920E0A">
            <w:pPr>
              <w:jc w:val="center"/>
              <w:rPr>
                <w:rFonts w:ascii="Times New Roman" w:hAnsi="Times New Roman" w:cs="Times New Roman"/>
                <w:sz w:val="24"/>
                <w:szCs w:val="24"/>
              </w:rPr>
            </w:pPr>
          </w:p>
        </w:tc>
        <w:tc>
          <w:tcPr>
            <w:tcW w:w="695" w:type="dxa"/>
            <w:vAlign w:val="center"/>
          </w:tcPr>
          <w:p w14:paraId="7D030C36" w14:textId="77777777" w:rsidR="00920E0A" w:rsidRPr="008D3F95" w:rsidRDefault="00920E0A" w:rsidP="00920E0A">
            <w:pPr>
              <w:jc w:val="center"/>
              <w:rPr>
                <w:rFonts w:ascii="Times New Roman" w:hAnsi="Times New Roman" w:cs="Times New Roman"/>
                <w:sz w:val="24"/>
                <w:szCs w:val="24"/>
              </w:rPr>
            </w:pPr>
            <w:r w:rsidRPr="008D3F95">
              <w:rPr>
                <w:rFonts w:ascii="Times New Roman" w:hAnsi="Times New Roman" w:cs="Times New Roman"/>
                <w:sz w:val="24"/>
                <w:szCs w:val="24"/>
              </w:rPr>
              <w:t>16.1</w:t>
            </w:r>
          </w:p>
        </w:tc>
        <w:tc>
          <w:tcPr>
            <w:tcW w:w="696" w:type="dxa"/>
            <w:gridSpan w:val="2"/>
            <w:vAlign w:val="center"/>
          </w:tcPr>
          <w:p w14:paraId="78F85F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B6994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C73C6E6"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X</w:t>
            </w:r>
            <w:r>
              <w:rPr>
                <w:rFonts w:ascii="Times New Roman" w:eastAsia="Times New Roman" w:hAnsi="Times New Roman" w:cs="Times New Roman"/>
                <w:spacing w:val="-12"/>
                <w:sz w:val="24"/>
                <w:szCs w:val="24"/>
                <w:lang w:val="en-US" w:eastAsia="ru-RU"/>
              </w:rPr>
              <w:t>VI</w:t>
            </w:r>
            <w:r w:rsidRPr="006778B5">
              <w:rPr>
                <w:rFonts w:ascii="Times New Roman" w:eastAsia="Times New Roman" w:hAnsi="Times New Roman" w:cs="Times New Roman"/>
                <w:spacing w:val="-12"/>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10A246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C864A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E241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0EDB4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3FD4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B6F4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EC158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BAF3F14" w14:textId="77777777" w:rsidTr="00E023D8">
        <w:trPr>
          <w:trHeight w:val="384"/>
        </w:trPr>
        <w:tc>
          <w:tcPr>
            <w:tcW w:w="754" w:type="dxa"/>
            <w:vMerge w:val="restart"/>
          </w:tcPr>
          <w:p w14:paraId="12FB7E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55348A6C"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iCs/>
                <w:color w:val="000000"/>
                <w:sz w:val="24"/>
                <w:szCs w:val="24"/>
                <w:lang w:eastAsia="ru-RU"/>
              </w:rPr>
              <w:t xml:space="preserve">Направление информации об исполнении федерального бюджета в адрес </w:t>
            </w:r>
            <w:r>
              <w:rPr>
                <w:rFonts w:ascii="Times New Roman" w:eastAsia="Times New Roman" w:hAnsi="Times New Roman" w:cs="Times New Roman"/>
                <w:sz w:val="24"/>
                <w:szCs w:val="24"/>
                <w:lang w:eastAsia="ru-RU"/>
              </w:rPr>
              <w:t>участников процесса прогнозирования:</w:t>
            </w:r>
          </w:p>
        </w:tc>
      </w:tr>
      <w:tr w:rsidR="00920E0A" w14:paraId="4669C517" w14:textId="77777777" w:rsidTr="00E023D8">
        <w:trPr>
          <w:trHeight w:val="504"/>
        </w:trPr>
        <w:tc>
          <w:tcPr>
            <w:tcW w:w="754" w:type="dxa"/>
            <w:vMerge/>
          </w:tcPr>
          <w:p w14:paraId="6D13C70B" w14:textId="77777777" w:rsidR="00920E0A" w:rsidRDefault="00920E0A" w:rsidP="00920E0A">
            <w:pPr>
              <w:jc w:val="center"/>
              <w:rPr>
                <w:rFonts w:ascii="Times New Roman" w:hAnsi="Times New Roman"/>
                <w:sz w:val="24"/>
                <w:szCs w:val="24"/>
              </w:rPr>
            </w:pPr>
          </w:p>
        </w:tc>
        <w:tc>
          <w:tcPr>
            <w:tcW w:w="695" w:type="dxa"/>
            <w:vAlign w:val="center"/>
          </w:tcPr>
          <w:p w14:paraId="2AC7D69A"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4F80911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24BBDB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EBA919C"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несвоевременное</w:t>
            </w:r>
            <w:r>
              <w:rPr>
                <w:rFonts w:ascii="Times New Roman" w:hAnsi="Times New Roman" w:cs="Times New Roman"/>
                <w:sz w:val="24"/>
                <w:szCs w:val="24"/>
              </w:rPr>
              <w:t xml:space="preserve"> </w:t>
            </w:r>
            <w:r>
              <w:rPr>
                <w:rFonts w:ascii="Times New Roman" w:eastAsia="Times New Roman" w:hAnsi="Times New Roman" w:cs="Times New Roman"/>
                <w:iCs/>
                <w:color w:val="000000"/>
                <w:sz w:val="24"/>
                <w:szCs w:val="24"/>
                <w:lang w:eastAsia="ru-RU"/>
              </w:rPr>
              <w:t xml:space="preserve">направление информации об исполнении федерального бюджета в адрес </w:t>
            </w:r>
            <w:r>
              <w:rPr>
                <w:rFonts w:ascii="Times New Roman" w:eastAsia="Times New Roman" w:hAnsi="Times New Roman" w:cs="Times New Roman"/>
                <w:sz w:val="24"/>
                <w:szCs w:val="24"/>
                <w:lang w:eastAsia="ru-RU"/>
              </w:rPr>
              <w:t>участников процесса прогнозирования;</w:t>
            </w:r>
          </w:p>
        </w:tc>
        <w:tc>
          <w:tcPr>
            <w:tcW w:w="796" w:type="dxa"/>
            <w:vAlign w:val="center"/>
          </w:tcPr>
          <w:p w14:paraId="5671165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72ED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30B8F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D88E7E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834D3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99D5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AC3494" w14:textId="77777777" w:rsidR="00920E0A" w:rsidRDefault="00920E0A" w:rsidP="00920E0A">
            <w:pPr>
              <w:jc w:val="center"/>
            </w:pPr>
            <w:r>
              <w:rPr>
                <w:rFonts w:ascii="Times New Roman" w:hAnsi="Times New Roman" w:cs="Times New Roman"/>
                <w:sz w:val="24"/>
                <w:szCs w:val="24"/>
              </w:rPr>
              <w:t>средний</w:t>
            </w:r>
          </w:p>
        </w:tc>
      </w:tr>
      <w:tr w:rsidR="00920E0A" w14:paraId="326CC71B" w14:textId="77777777" w:rsidTr="00E023D8">
        <w:trPr>
          <w:trHeight w:val="85"/>
        </w:trPr>
        <w:tc>
          <w:tcPr>
            <w:tcW w:w="754" w:type="dxa"/>
            <w:vMerge/>
          </w:tcPr>
          <w:p w14:paraId="62BAED74" w14:textId="77777777" w:rsidR="00920E0A" w:rsidRDefault="00920E0A" w:rsidP="00920E0A">
            <w:pPr>
              <w:jc w:val="center"/>
              <w:rPr>
                <w:rFonts w:ascii="Times New Roman" w:hAnsi="Times New Roman"/>
                <w:sz w:val="24"/>
                <w:szCs w:val="24"/>
              </w:rPr>
            </w:pPr>
          </w:p>
        </w:tc>
        <w:tc>
          <w:tcPr>
            <w:tcW w:w="695" w:type="dxa"/>
            <w:vAlign w:val="center"/>
          </w:tcPr>
          <w:p w14:paraId="383473C7"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4F4A5DB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2F9960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BFCBFD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XV</w:t>
            </w:r>
            <w:r>
              <w:rPr>
                <w:rFonts w:ascii="Times New Roman" w:eastAsia="Times New Roman" w:hAnsi="Times New Roman" w:cs="Times New Roman"/>
                <w:spacing w:val="-12"/>
                <w:sz w:val="24"/>
                <w:szCs w:val="24"/>
                <w:lang w:val="en-US" w:eastAsia="ru-RU"/>
              </w:rPr>
              <w:t>I</w:t>
            </w:r>
            <w:r w:rsidRPr="006778B5">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5A5871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013F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FC0E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0B1F47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5FD14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9123C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BB74F5F" w14:textId="77777777" w:rsidR="00920E0A" w:rsidRDefault="00920E0A" w:rsidP="00920E0A">
            <w:pPr>
              <w:jc w:val="center"/>
            </w:pPr>
            <w:r>
              <w:rPr>
                <w:rFonts w:ascii="Times New Roman" w:hAnsi="Times New Roman" w:cs="Times New Roman"/>
                <w:sz w:val="24"/>
                <w:szCs w:val="24"/>
              </w:rPr>
              <w:t>низкий</w:t>
            </w:r>
          </w:p>
        </w:tc>
      </w:tr>
      <w:tr w:rsidR="00920E0A" w14:paraId="19D81447" w14:textId="77777777" w:rsidTr="00E023D8">
        <w:trPr>
          <w:trHeight w:val="579"/>
        </w:trPr>
        <w:tc>
          <w:tcPr>
            <w:tcW w:w="754" w:type="dxa"/>
            <w:vMerge w:val="restart"/>
          </w:tcPr>
          <w:p w14:paraId="121F1740"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443" w:type="dxa"/>
            <w:gridSpan w:val="12"/>
            <w:vAlign w:val="center"/>
          </w:tcPr>
          <w:p w14:paraId="4DCBADD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Передача информации в соответствии с Соглашениями об информационном взаимодействии Федерального казначейства </w:t>
            </w:r>
            <w:r>
              <w:rPr>
                <w:rFonts w:ascii="Times New Roman" w:hAnsi="Times New Roman" w:cs="Times New Roman"/>
                <w:sz w:val="24"/>
                <w:szCs w:val="24"/>
              </w:rPr>
              <w:br/>
              <w:t>и/или МОУ ФК и органами государственной власти Российской Федерации:</w:t>
            </w:r>
          </w:p>
        </w:tc>
      </w:tr>
      <w:tr w:rsidR="00920E0A" w14:paraId="76AAE90C" w14:textId="77777777" w:rsidTr="00E023D8">
        <w:trPr>
          <w:trHeight w:val="85"/>
        </w:trPr>
        <w:tc>
          <w:tcPr>
            <w:tcW w:w="754" w:type="dxa"/>
            <w:vMerge/>
          </w:tcPr>
          <w:p w14:paraId="118EAA1C" w14:textId="77777777" w:rsidR="00920E0A" w:rsidRDefault="00920E0A" w:rsidP="00920E0A">
            <w:pPr>
              <w:jc w:val="center"/>
              <w:rPr>
                <w:rFonts w:ascii="Times New Roman" w:hAnsi="Times New Roman" w:cs="Times New Roman"/>
                <w:sz w:val="24"/>
                <w:szCs w:val="24"/>
              </w:rPr>
            </w:pPr>
          </w:p>
        </w:tc>
        <w:tc>
          <w:tcPr>
            <w:tcW w:w="695" w:type="dxa"/>
            <w:vAlign w:val="center"/>
          </w:tcPr>
          <w:p w14:paraId="29209E22" w14:textId="77777777" w:rsidR="00920E0A" w:rsidRPr="00FD6C93" w:rsidRDefault="00920E0A" w:rsidP="00920E0A">
            <w:pPr>
              <w:jc w:val="center"/>
              <w:rPr>
                <w:rFonts w:ascii="Times New Roman" w:hAnsi="Times New Roman" w:cs="Times New Roman"/>
                <w:sz w:val="24"/>
                <w:szCs w:val="24"/>
              </w:rPr>
            </w:pPr>
            <w:r w:rsidRPr="00FD6C93">
              <w:rPr>
                <w:rFonts w:ascii="Times New Roman" w:hAnsi="Times New Roman" w:cs="Times New Roman"/>
                <w:sz w:val="24"/>
                <w:szCs w:val="24"/>
              </w:rPr>
              <w:t>16.1</w:t>
            </w:r>
          </w:p>
        </w:tc>
        <w:tc>
          <w:tcPr>
            <w:tcW w:w="696" w:type="dxa"/>
            <w:gridSpan w:val="2"/>
            <w:vAlign w:val="center"/>
          </w:tcPr>
          <w:p w14:paraId="635F4D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A29341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9C06816"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несвоевременное направление информации в соответствии с Соглашениями об информационном взаимодействии Федерального казначейства и/или МОУ ФК и органами государственной власти Российской Федерации;</w:t>
            </w:r>
          </w:p>
        </w:tc>
        <w:tc>
          <w:tcPr>
            <w:tcW w:w="796" w:type="dxa"/>
            <w:vAlign w:val="center"/>
          </w:tcPr>
          <w:p w14:paraId="65661F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CDE0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A2CF3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9935E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A843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3250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C4178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3596A2AD" w14:textId="77777777" w:rsidTr="00E023D8">
        <w:trPr>
          <w:trHeight w:val="85"/>
        </w:trPr>
        <w:tc>
          <w:tcPr>
            <w:tcW w:w="754" w:type="dxa"/>
            <w:vMerge/>
          </w:tcPr>
          <w:p w14:paraId="15BB67D3" w14:textId="77777777" w:rsidR="00920E0A" w:rsidRDefault="00920E0A" w:rsidP="00920E0A">
            <w:pPr>
              <w:jc w:val="center"/>
              <w:rPr>
                <w:rFonts w:ascii="Times New Roman" w:hAnsi="Times New Roman" w:cs="Times New Roman"/>
                <w:sz w:val="24"/>
                <w:szCs w:val="24"/>
              </w:rPr>
            </w:pPr>
          </w:p>
        </w:tc>
        <w:tc>
          <w:tcPr>
            <w:tcW w:w="695" w:type="dxa"/>
            <w:vAlign w:val="center"/>
          </w:tcPr>
          <w:p w14:paraId="518AC3DF"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538921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EC4A2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8ABE77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XVI</w:t>
            </w:r>
            <w:r w:rsidRPr="006778B5">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25DCB4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F12CE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7ADE5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7B1AB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60157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C9928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B67A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69EB767" w14:textId="77777777" w:rsidTr="002943F9">
        <w:trPr>
          <w:trHeight w:val="262"/>
        </w:trPr>
        <w:tc>
          <w:tcPr>
            <w:tcW w:w="754" w:type="dxa"/>
            <w:vMerge w:val="restart"/>
          </w:tcPr>
          <w:p w14:paraId="6EEB92BF" w14:textId="77777777" w:rsidR="00920E0A" w:rsidRDefault="00920E0A" w:rsidP="00920E0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443" w:type="dxa"/>
            <w:gridSpan w:val="12"/>
            <w:vAlign w:val="center"/>
          </w:tcPr>
          <w:p w14:paraId="5E69A9A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XV</w:t>
            </w:r>
            <w:r>
              <w:rPr>
                <w:rFonts w:ascii="Times New Roman" w:eastAsia="Times New Roman" w:hAnsi="Times New Roman" w:cs="Times New Roman"/>
                <w:spacing w:val="-12"/>
                <w:sz w:val="24"/>
                <w:szCs w:val="24"/>
                <w:lang w:val="en-US" w:eastAsia="ru-RU"/>
              </w:rPr>
              <w:t>I</w:t>
            </w:r>
            <w:r w:rsidRPr="006778B5">
              <w:rPr>
                <w:rFonts w:ascii="Times New Roman" w:hAnsi="Times New Roman" w:cs="Times New Roman"/>
                <w:sz w:val="24"/>
                <w:szCs w:val="24"/>
              </w:rPr>
              <w:t>.1</w:t>
            </w:r>
            <w:r>
              <w:rPr>
                <w:rFonts w:ascii="Times New Roman" w:hAnsi="Times New Roman" w:cs="Times New Roman"/>
                <w:bCs/>
                <w:sz w:val="24"/>
                <w:szCs w:val="24"/>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r>
      <w:tr w:rsidR="00920E0A" w14:paraId="7BECE278" w14:textId="77777777" w:rsidTr="00FF6D57">
        <w:trPr>
          <w:trHeight w:val="1466"/>
        </w:trPr>
        <w:tc>
          <w:tcPr>
            <w:tcW w:w="754" w:type="dxa"/>
            <w:vMerge/>
          </w:tcPr>
          <w:p w14:paraId="61EE9952" w14:textId="77777777" w:rsidR="00920E0A" w:rsidRDefault="00920E0A" w:rsidP="00920E0A">
            <w:pPr>
              <w:jc w:val="center"/>
              <w:rPr>
                <w:rFonts w:ascii="Times New Roman" w:hAnsi="Times New Roman"/>
                <w:sz w:val="24"/>
                <w:szCs w:val="24"/>
              </w:rPr>
            </w:pPr>
          </w:p>
        </w:tc>
        <w:tc>
          <w:tcPr>
            <w:tcW w:w="695" w:type="dxa"/>
            <w:vAlign w:val="center"/>
          </w:tcPr>
          <w:p w14:paraId="197CD3C1" w14:textId="77777777" w:rsidR="00920E0A" w:rsidRPr="006778B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96" w:type="dxa"/>
            <w:gridSpan w:val="2"/>
            <w:vAlign w:val="center"/>
          </w:tcPr>
          <w:p w14:paraId="64D45B5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1C11CB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8770826"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XV</w:t>
            </w:r>
            <w:r>
              <w:rPr>
                <w:rFonts w:ascii="Times New Roman" w:eastAsia="Times New Roman" w:hAnsi="Times New Roman" w:cs="Times New Roman"/>
                <w:spacing w:val="-12"/>
                <w:sz w:val="24"/>
                <w:szCs w:val="24"/>
                <w:lang w:val="en-US" w:eastAsia="ru-RU"/>
              </w:rPr>
              <w:t>I</w:t>
            </w:r>
            <w:r w:rsidRPr="006778B5">
              <w:rPr>
                <w:rFonts w:ascii="Times New Roman" w:hAnsi="Times New Roman" w:cs="Times New Roman"/>
                <w:sz w:val="24"/>
                <w:szCs w:val="24"/>
              </w:rPr>
              <w:t>.1</w:t>
            </w:r>
            <w:r>
              <w:rPr>
                <w:rFonts w:ascii="Times New Roman" w:hAnsi="Times New Roman" w:cs="Times New Roman"/>
                <w:sz w:val="24"/>
                <w:szCs w:val="24"/>
              </w:rPr>
              <w:t xml:space="preserve"> Классификатора рисков.</w:t>
            </w:r>
          </w:p>
        </w:tc>
        <w:tc>
          <w:tcPr>
            <w:tcW w:w="796" w:type="dxa"/>
            <w:vAlign w:val="center"/>
          </w:tcPr>
          <w:p w14:paraId="79805C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71BA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0097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BCF87C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398AC7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1E37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93FB418" w14:textId="77777777" w:rsidR="00920E0A" w:rsidRDefault="00920E0A" w:rsidP="00920E0A">
            <w:pPr>
              <w:jc w:val="center"/>
            </w:pPr>
            <w:r>
              <w:rPr>
                <w:rFonts w:ascii="Times New Roman" w:hAnsi="Times New Roman" w:cs="Times New Roman"/>
                <w:sz w:val="24"/>
                <w:szCs w:val="24"/>
              </w:rPr>
              <w:t>низкий</w:t>
            </w:r>
          </w:p>
        </w:tc>
      </w:tr>
      <w:tr w:rsidR="00920E0A" w14:paraId="5A9D5AD7" w14:textId="77777777" w:rsidTr="00C602EB">
        <w:trPr>
          <w:trHeight w:val="1300"/>
        </w:trPr>
        <w:tc>
          <w:tcPr>
            <w:tcW w:w="14197" w:type="dxa"/>
            <w:gridSpan w:val="13"/>
          </w:tcPr>
          <w:p w14:paraId="49B9090F"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 МОУ ФК:</w:t>
            </w:r>
            <w:r>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val="en-US" w:eastAsia="ru-RU"/>
              </w:rPr>
              <w:t>XVII</w:t>
            </w:r>
            <w:r w:rsidRPr="00B906A7">
              <w:rPr>
                <w:rFonts w:ascii="Times New Roman" w:eastAsia="Times New Roman" w:hAnsi="Times New Roman" w:cs="Times New Roman"/>
                <w:b/>
                <w:sz w:val="24"/>
                <w:szCs w:val="24"/>
                <w:lang w:eastAsia="ru-RU"/>
              </w:rPr>
              <w:t>.</w:t>
            </w:r>
            <w:r w:rsidRPr="006778B5">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 </w:t>
            </w:r>
            <w:r w:rsidRPr="00A65E17">
              <w:rPr>
                <w:rFonts w:ascii="Times New Roman" w:hAnsi="Times New Roman" w:cs="Times New Roman"/>
                <w:b/>
                <w:sz w:val="24"/>
                <w:szCs w:val="24"/>
              </w:rPr>
              <w:t xml:space="preserve">Ведение казначейского учета и составление бюджетной отчетности </w:t>
            </w:r>
            <w:r>
              <w:rPr>
                <w:rFonts w:ascii="Times New Roman" w:hAnsi="Times New Roman" w:cs="Times New Roman"/>
                <w:b/>
                <w:sz w:val="24"/>
                <w:szCs w:val="24"/>
              </w:rPr>
              <w:br/>
            </w:r>
            <w:r w:rsidRPr="00A65E17">
              <w:rPr>
                <w:rFonts w:ascii="Times New Roman" w:hAnsi="Times New Roman" w:cs="Times New Roman"/>
                <w:b/>
                <w:sz w:val="24"/>
                <w:szCs w:val="24"/>
              </w:rPr>
              <w:t xml:space="preserve">по казначейскому обслуживанию исполнения бюджетов бюджетной системы Российской Федерации, по операциям </w:t>
            </w:r>
            <w:r>
              <w:rPr>
                <w:rFonts w:ascii="Times New Roman" w:hAnsi="Times New Roman" w:cs="Times New Roman"/>
                <w:b/>
                <w:sz w:val="24"/>
                <w:szCs w:val="24"/>
              </w:rPr>
              <w:br/>
            </w:r>
            <w:r w:rsidRPr="00A65E17">
              <w:rPr>
                <w:rFonts w:ascii="Times New Roman" w:hAnsi="Times New Roman" w:cs="Times New Roman"/>
                <w:b/>
                <w:sz w:val="24"/>
                <w:szCs w:val="24"/>
              </w:rPr>
              <w:t>со средствами</w:t>
            </w:r>
            <w:r w:rsidRPr="00A65E17">
              <w:rPr>
                <w:rFonts w:ascii="Times New Roman" w:hAnsi="Times New Roman" w:cs="Times New Roman"/>
                <w:sz w:val="24"/>
                <w:szCs w:val="24"/>
              </w:rPr>
              <w:t xml:space="preserve"> </w:t>
            </w:r>
            <w:r w:rsidRPr="00A65E17">
              <w:rPr>
                <w:rFonts w:ascii="Times New Roman" w:hAnsi="Times New Roman" w:cs="Times New Roman"/>
                <w:b/>
                <w:sz w:val="24"/>
                <w:szCs w:val="24"/>
              </w:rPr>
              <w:t xml:space="preserve">бюджетных, автономных учреждений, получателей средств из бюджета, участников казначейского сопровождения и по кассовому обслуживанию исполнения бюджета Союзного государства, </w:t>
            </w:r>
            <w:r w:rsidRPr="00A65E17">
              <w:rPr>
                <w:rFonts w:ascii="Times New Roman" w:eastAsiaTheme="minorEastAsia" w:hAnsi="Times New Roman" w:cs="Times New Roman"/>
                <w:b/>
                <w:sz w:val="24"/>
                <w:szCs w:val="24"/>
              </w:rPr>
              <w:t>а также осуществление иных операций в системе казначейских платежей</w:t>
            </w:r>
            <w:r>
              <w:rPr>
                <w:rFonts w:ascii="Times New Roman" w:hAnsi="Times New Roman" w:cs="Times New Roman"/>
                <w:b/>
                <w:sz w:val="24"/>
                <w:szCs w:val="24"/>
              </w:rPr>
              <w:t xml:space="preserve"> и составление</w:t>
            </w:r>
            <w:r w:rsidRPr="00A65E17">
              <w:rPr>
                <w:rFonts w:ascii="Times New Roman" w:hAnsi="Times New Roman" w:cs="Times New Roman"/>
                <w:b/>
                <w:sz w:val="24"/>
                <w:szCs w:val="24"/>
              </w:rPr>
              <w:t xml:space="preserve"> отчетности</w:t>
            </w:r>
            <w:r>
              <w:rPr>
                <w:rFonts w:ascii="Times New Roman" w:hAnsi="Times New Roman" w:cs="Times New Roman"/>
                <w:b/>
                <w:sz w:val="24"/>
                <w:szCs w:val="24"/>
              </w:rPr>
              <w:t xml:space="preserve"> по операциям системы казначейских платежей</w:t>
            </w:r>
          </w:p>
        </w:tc>
      </w:tr>
      <w:tr w:rsidR="00920E0A" w14:paraId="243179B8" w14:textId="77777777" w:rsidTr="00772787">
        <w:trPr>
          <w:trHeight w:val="316"/>
        </w:trPr>
        <w:tc>
          <w:tcPr>
            <w:tcW w:w="754" w:type="dxa"/>
            <w:vMerge w:val="restart"/>
          </w:tcPr>
          <w:p w14:paraId="61B2D4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248F3002" w14:textId="77777777" w:rsidR="00920E0A" w:rsidRDefault="00920E0A" w:rsidP="00920E0A">
            <w:pPr>
              <w:rPr>
                <w:rFonts w:ascii="Times New Roman" w:hAnsi="Times New Roman" w:cs="Times New Roman"/>
                <w:sz w:val="24"/>
                <w:szCs w:val="24"/>
              </w:rPr>
            </w:pPr>
            <w:r>
              <w:rPr>
                <w:rFonts w:ascii="Times New Roman" w:eastAsia="Times New Roman" w:hAnsi="Times New Roman" w:cs="Times New Roman"/>
                <w:sz w:val="24"/>
                <w:szCs w:val="24"/>
                <w:lang w:eastAsia="ru-RU"/>
              </w:rPr>
              <w:t>Ведение казначейского учета:</w:t>
            </w:r>
          </w:p>
        </w:tc>
      </w:tr>
      <w:tr w:rsidR="00920E0A" w14:paraId="0ED71F09" w14:textId="77777777" w:rsidTr="00C602EB">
        <w:trPr>
          <w:trHeight w:val="85"/>
        </w:trPr>
        <w:tc>
          <w:tcPr>
            <w:tcW w:w="754" w:type="dxa"/>
            <w:vMerge/>
          </w:tcPr>
          <w:p w14:paraId="19175C24" w14:textId="77777777" w:rsidR="00920E0A" w:rsidRDefault="00920E0A" w:rsidP="00920E0A">
            <w:pPr>
              <w:jc w:val="center"/>
              <w:rPr>
                <w:rFonts w:ascii="Times New Roman" w:hAnsi="Times New Roman" w:cs="Times New Roman"/>
                <w:sz w:val="24"/>
                <w:szCs w:val="24"/>
              </w:rPr>
            </w:pPr>
          </w:p>
        </w:tc>
        <w:tc>
          <w:tcPr>
            <w:tcW w:w="695" w:type="dxa"/>
            <w:vAlign w:val="center"/>
          </w:tcPr>
          <w:p w14:paraId="303691D1"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17.1</w:t>
            </w:r>
          </w:p>
        </w:tc>
        <w:tc>
          <w:tcPr>
            <w:tcW w:w="696" w:type="dxa"/>
            <w:gridSpan w:val="2"/>
            <w:vAlign w:val="center"/>
          </w:tcPr>
          <w:p w14:paraId="3884D6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B20AD0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F9A3644"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ведения казначейского учета по казначейскому обслуживанию </w:t>
            </w:r>
            <w:r w:rsidRPr="00A65E17">
              <w:rPr>
                <w:rFonts w:ascii="Times New Roman" w:hAnsi="Times New Roman" w:cs="Times New Roman"/>
                <w:sz w:val="24"/>
                <w:szCs w:val="24"/>
              </w:rPr>
              <w:t xml:space="preserve">исполнения федерального бюджета, бюджетов бюджетной системы Российской Федерации, проведения операций со средствами бюджетных, автономных учреждений, получателей средств из бюджета, участников казначейского сопровождения </w:t>
            </w:r>
            <w:r w:rsidRPr="00A65E17">
              <w:rPr>
                <w:rFonts w:ascii="Times New Roman" w:eastAsia="Times New Roman" w:hAnsi="Times New Roman" w:cs="Times New Roman"/>
                <w:color w:val="000000"/>
                <w:sz w:val="24"/>
                <w:szCs w:val="24"/>
              </w:rPr>
              <w:t xml:space="preserve">и по </w:t>
            </w:r>
            <w:r w:rsidRPr="00A65E17">
              <w:rPr>
                <w:rFonts w:ascii="Times New Roman" w:eastAsia="Times New Roman" w:hAnsi="Times New Roman" w:cs="Times New Roman"/>
                <w:sz w:val="24"/>
                <w:szCs w:val="24"/>
              </w:rPr>
              <w:t>кассовому</w:t>
            </w:r>
            <w:r w:rsidRPr="00A65E17">
              <w:rPr>
                <w:rFonts w:ascii="Times New Roman" w:eastAsia="Times New Roman" w:hAnsi="Times New Roman" w:cs="Times New Roman"/>
                <w:color w:val="000000"/>
                <w:sz w:val="24"/>
                <w:szCs w:val="24"/>
              </w:rPr>
              <w:t xml:space="preserve"> обслуживанию исполнения бюджета Союзного государства, а также осуществления иных операций в системе казначейских платежей</w:t>
            </w:r>
            <w:r>
              <w:rPr>
                <w:rFonts w:ascii="Times New Roman" w:eastAsia="Times New Roman" w:hAnsi="Times New Roman" w:cs="Times New Roman"/>
                <w:sz w:val="24"/>
                <w:szCs w:val="24"/>
                <w:lang w:eastAsia="ru-RU"/>
              </w:rPr>
              <w:t>;</w:t>
            </w:r>
          </w:p>
        </w:tc>
        <w:tc>
          <w:tcPr>
            <w:tcW w:w="796" w:type="dxa"/>
            <w:vAlign w:val="center"/>
          </w:tcPr>
          <w:p w14:paraId="2A2090F1"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E6536E8"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F8357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C276E72"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FC4D3F1"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03BE29"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A2FD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p>
        </w:tc>
      </w:tr>
      <w:tr w:rsidR="00920E0A" w14:paraId="7C93C728" w14:textId="77777777" w:rsidTr="00186CA1">
        <w:trPr>
          <w:trHeight w:val="85"/>
        </w:trPr>
        <w:tc>
          <w:tcPr>
            <w:tcW w:w="754" w:type="dxa"/>
            <w:vMerge/>
          </w:tcPr>
          <w:p w14:paraId="6DCE4986" w14:textId="77777777" w:rsidR="00920E0A" w:rsidRDefault="00920E0A" w:rsidP="00920E0A">
            <w:pPr>
              <w:jc w:val="center"/>
              <w:rPr>
                <w:rFonts w:ascii="Times New Roman" w:hAnsi="Times New Roman"/>
                <w:sz w:val="24"/>
                <w:szCs w:val="24"/>
              </w:rPr>
            </w:pPr>
          </w:p>
        </w:tc>
        <w:tc>
          <w:tcPr>
            <w:tcW w:w="695" w:type="dxa"/>
            <w:vAlign w:val="center"/>
          </w:tcPr>
          <w:p w14:paraId="1DE78EC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17.1</w:t>
            </w:r>
          </w:p>
        </w:tc>
        <w:tc>
          <w:tcPr>
            <w:tcW w:w="696" w:type="dxa"/>
            <w:gridSpan w:val="2"/>
            <w:vAlign w:val="center"/>
          </w:tcPr>
          <w:p w14:paraId="575DD7F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633E15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F59D8E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sz w:val="24"/>
                <w:szCs w:val="24"/>
                <w:lang w:val="en-US" w:eastAsia="ru-RU"/>
              </w:rPr>
              <w:t>XVII</w:t>
            </w:r>
            <w:r w:rsidRPr="006778B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w:t>
            </w:r>
            <w:r w:rsidRPr="00A65E17">
              <w:rPr>
                <w:rFonts w:ascii="Times New Roman" w:hAnsi="Times New Roman" w:cs="Times New Roman"/>
                <w:sz w:val="24"/>
                <w:szCs w:val="24"/>
              </w:rPr>
              <w:t>Ведение казначейского учета и составление бюджетной отчетности по казначейскому обслуживанию исполнения бюджетов бюджетной системы Российской Федерации, по операциям со средствами</w:t>
            </w:r>
            <w:r w:rsidRPr="00861F9A">
              <w:rPr>
                <w:rFonts w:ascii="Times New Roman" w:hAnsi="Times New Roman" w:cs="Times New Roman"/>
                <w:sz w:val="24"/>
                <w:szCs w:val="24"/>
              </w:rPr>
              <w:t xml:space="preserve"> </w:t>
            </w:r>
            <w:r w:rsidRPr="00A65E17">
              <w:rPr>
                <w:rFonts w:ascii="Times New Roman" w:hAnsi="Times New Roman" w:cs="Times New Roman"/>
                <w:sz w:val="24"/>
                <w:szCs w:val="24"/>
              </w:rPr>
              <w:t xml:space="preserve">бюджетных, автономных учреждений, получателей средств из бюджета, участников казначейского сопровождения и по кассовому обслуживанию исполнения бюджета Союзного государства, </w:t>
            </w:r>
            <w:r w:rsidRPr="00A65E17">
              <w:rPr>
                <w:rFonts w:ascii="Times New Roman" w:eastAsiaTheme="minorEastAsia" w:hAnsi="Times New Roman" w:cs="Times New Roman"/>
                <w:sz w:val="24"/>
                <w:szCs w:val="24"/>
              </w:rPr>
              <w:t>а также осуществление иных операций в системе казначейских платежей</w:t>
            </w:r>
            <w:r w:rsidRPr="00A65E17">
              <w:rPr>
                <w:rFonts w:ascii="Times New Roman" w:hAnsi="Times New Roman" w:cs="Times New Roman"/>
                <w:sz w:val="24"/>
                <w:szCs w:val="24"/>
              </w:rPr>
              <w:t xml:space="preserve"> и составлени</w:t>
            </w:r>
            <w:r>
              <w:rPr>
                <w:rFonts w:ascii="Times New Roman" w:hAnsi="Times New Roman" w:cs="Times New Roman"/>
                <w:sz w:val="24"/>
                <w:szCs w:val="24"/>
              </w:rPr>
              <w:t>е</w:t>
            </w:r>
            <w:r w:rsidRPr="00A65E17">
              <w:rPr>
                <w:rFonts w:ascii="Times New Roman" w:hAnsi="Times New Roman" w:cs="Times New Roman"/>
                <w:sz w:val="24"/>
                <w:szCs w:val="24"/>
              </w:rPr>
              <w:t xml:space="preserve"> отчетности</w:t>
            </w:r>
            <w:r>
              <w:rPr>
                <w:rFonts w:ascii="Times New Roman" w:hAnsi="Times New Roman" w:cs="Times New Roman"/>
                <w:sz w:val="24"/>
                <w:szCs w:val="24"/>
              </w:rPr>
              <w:t xml:space="preserve"> по операциям системы казначейских платежей</w:t>
            </w:r>
            <w:r w:rsidRPr="00861F9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далее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направление деятельности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XVI</w:t>
            </w:r>
            <w:r>
              <w:rPr>
                <w:rFonts w:ascii="Times New Roman" w:eastAsia="Times New Roman" w:hAnsi="Times New Roman" w:cs="Times New Roman"/>
                <w:sz w:val="24"/>
                <w:szCs w:val="24"/>
                <w:lang w:val="en-US" w:eastAsia="ru-RU"/>
              </w:rPr>
              <w:t>I</w:t>
            </w:r>
            <w:r w:rsidRPr="006778B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Классификатора рисков</w:t>
            </w:r>
            <w:r>
              <w:rPr>
                <w:rFonts w:ascii="Times New Roman" w:hAnsi="Times New Roman" w:cs="Times New Roman"/>
                <w:bCs/>
                <w:sz w:val="24"/>
                <w:szCs w:val="24"/>
              </w:rPr>
              <w:t>.</w:t>
            </w:r>
          </w:p>
        </w:tc>
        <w:tc>
          <w:tcPr>
            <w:tcW w:w="796" w:type="dxa"/>
            <w:vAlign w:val="center"/>
          </w:tcPr>
          <w:p w14:paraId="44E2ABC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6E58C7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49DB5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F7152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9760E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11637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588FDC" w14:textId="77777777" w:rsidR="00920E0A" w:rsidRDefault="00920E0A" w:rsidP="00920E0A">
            <w:pPr>
              <w:jc w:val="center"/>
            </w:pPr>
            <w:r>
              <w:rPr>
                <w:rFonts w:ascii="Times New Roman" w:hAnsi="Times New Roman" w:cs="Times New Roman"/>
                <w:sz w:val="24"/>
                <w:szCs w:val="24"/>
              </w:rPr>
              <w:t>низкий</w:t>
            </w:r>
          </w:p>
        </w:tc>
      </w:tr>
      <w:tr w:rsidR="00920E0A" w14:paraId="59239B0A" w14:textId="77777777" w:rsidTr="00D91671">
        <w:trPr>
          <w:trHeight w:val="109"/>
        </w:trPr>
        <w:tc>
          <w:tcPr>
            <w:tcW w:w="754" w:type="dxa"/>
            <w:vMerge w:val="restart"/>
          </w:tcPr>
          <w:p w14:paraId="4C4C45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252009C5"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Составление</w:t>
            </w:r>
            <w:r>
              <w:rPr>
                <w:rFonts w:ascii="Times New Roman" w:eastAsia="Times New Roman" w:hAnsi="Times New Roman" w:cs="Times New Roman"/>
                <w:sz w:val="24"/>
                <w:szCs w:val="24"/>
                <w:lang w:eastAsia="ru-RU"/>
              </w:rPr>
              <w:t xml:space="preserve"> и представление оперативной, промежуточной и годовой бюджетной отчетности:</w:t>
            </w:r>
          </w:p>
        </w:tc>
      </w:tr>
      <w:tr w:rsidR="00920E0A" w14:paraId="66EF58C4" w14:textId="77777777" w:rsidTr="006E0DF4">
        <w:trPr>
          <w:trHeight w:val="130"/>
        </w:trPr>
        <w:tc>
          <w:tcPr>
            <w:tcW w:w="754" w:type="dxa"/>
            <w:vMerge/>
          </w:tcPr>
          <w:p w14:paraId="45FFAB9E" w14:textId="77777777" w:rsidR="00920E0A" w:rsidRDefault="00920E0A" w:rsidP="00920E0A">
            <w:pPr>
              <w:jc w:val="center"/>
              <w:rPr>
                <w:rFonts w:ascii="Times New Roman" w:hAnsi="Times New Roman"/>
                <w:sz w:val="24"/>
                <w:szCs w:val="24"/>
              </w:rPr>
            </w:pPr>
          </w:p>
        </w:tc>
        <w:tc>
          <w:tcPr>
            <w:tcW w:w="695" w:type="dxa"/>
            <w:vAlign w:val="center"/>
          </w:tcPr>
          <w:p w14:paraId="7C67B632" w14:textId="77777777" w:rsidR="00920E0A" w:rsidRDefault="00920E0A" w:rsidP="00920E0A">
            <w:pPr>
              <w:jc w:val="center"/>
            </w:pPr>
            <w:r w:rsidRPr="00091349">
              <w:rPr>
                <w:rFonts w:ascii="Times New Roman" w:hAnsi="Times New Roman" w:cs="Times New Roman"/>
                <w:sz w:val="24"/>
                <w:szCs w:val="24"/>
                <w:lang w:val="en-US"/>
              </w:rPr>
              <w:t>1</w:t>
            </w:r>
            <w:r>
              <w:rPr>
                <w:rFonts w:ascii="Times New Roman" w:hAnsi="Times New Roman" w:cs="Times New Roman"/>
                <w:sz w:val="24"/>
                <w:szCs w:val="24"/>
                <w:lang w:val="en-US"/>
              </w:rPr>
              <w:t>7</w:t>
            </w:r>
            <w:r w:rsidRPr="00091349">
              <w:rPr>
                <w:rFonts w:ascii="Times New Roman" w:hAnsi="Times New Roman" w:cs="Times New Roman"/>
                <w:sz w:val="24"/>
                <w:szCs w:val="24"/>
                <w:lang w:val="en-US"/>
              </w:rPr>
              <w:t>.1</w:t>
            </w:r>
          </w:p>
        </w:tc>
        <w:tc>
          <w:tcPr>
            <w:tcW w:w="696" w:type="dxa"/>
            <w:gridSpan w:val="2"/>
            <w:vAlign w:val="center"/>
          </w:tcPr>
          <w:p w14:paraId="31C5884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20A368F"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CDBBDDA"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представление в установленном порядке оперативной, промежуточной и годовой бюджетной отчетности </w:t>
            </w:r>
            <w:r w:rsidRPr="00A65E17">
              <w:rPr>
                <w:rFonts w:ascii="Times New Roman" w:eastAsia="Times New Roman" w:hAnsi="Times New Roman" w:cs="Times New Roman"/>
                <w:sz w:val="24"/>
                <w:szCs w:val="24"/>
                <w:lang w:eastAsia="ru-RU"/>
              </w:rPr>
              <w:t xml:space="preserve">по казначейскому обслуживанию исполнения федерального бюджета, бюджетов государственных внебюджетных фондов Российской Федерации, по операциям со средствами бюджетных, автономных учреждений, получателей средств из бюджета, участников казначейского сопровождения, по кассовому обслуживанию исполнения бюджета </w:t>
            </w:r>
            <w:r w:rsidRPr="00A65E17">
              <w:rPr>
                <w:rFonts w:ascii="Times New Roman" w:eastAsia="Times New Roman" w:hAnsi="Times New Roman" w:cs="Times New Roman"/>
                <w:sz w:val="24"/>
                <w:szCs w:val="24"/>
                <w:lang w:eastAsia="ru-RU"/>
              </w:rPr>
              <w:lastRenderedPageBreak/>
              <w:t xml:space="preserve">Союзного государства, а также отчетности </w:t>
            </w:r>
            <w:r>
              <w:rPr>
                <w:rFonts w:ascii="Times New Roman" w:eastAsia="Times New Roman" w:hAnsi="Times New Roman" w:cs="Times New Roman"/>
                <w:sz w:val="24"/>
                <w:szCs w:val="24"/>
                <w:lang w:eastAsia="ru-RU"/>
              </w:rPr>
              <w:br/>
            </w:r>
            <w:r w:rsidRPr="00A65E17">
              <w:rPr>
                <w:rFonts w:ascii="Times New Roman" w:eastAsia="Times New Roman" w:hAnsi="Times New Roman" w:cs="Times New Roman"/>
                <w:sz w:val="24"/>
                <w:szCs w:val="24"/>
                <w:lang w:eastAsia="ru-RU"/>
              </w:rPr>
              <w:t>по операциям системы казначейских платежей</w:t>
            </w:r>
            <w:r>
              <w:rPr>
                <w:rFonts w:ascii="Times New Roman" w:eastAsia="Times New Roman" w:hAnsi="Times New Roman" w:cs="Times New Roman"/>
                <w:sz w:val="24"/>
                <w:szCs w:val="24"/>
                <w:lang w:eastAsia="ru-RU"/>
              </w:rPr>
              <w:t>;</w:t>
            </w:r>
          </w:p>
        </w:tc>
        <w:tc>
          <w:tcPr>
            <w:tcW w:w="796" w:type="dxa"/>
            <w:vAlign w:val="center"/>
          </w:tcPr>
          <w:p w14:paraId="750F2C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623DB9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0C04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922A3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0DD54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F2DC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103C8B" w14:textId="77777777" w:rsidR="00920E0A" w:rsidRDefault="00920E0A" w:rsidP="00920E0A">
            <w:pPr>
              <w:jc w:val="center"/>
            </w:pPr>
            <w:r>
              <w:rPr>
                <w:rFonts w:ascii="Times New Roman" w:hAnsi="Times New Roman" w:cs="Times New Roman"/>
                <w:sz w:val="24"/>
                <w:szCs w:val="24"/>
              </w:rPr>
              <w:t xml:space="preserve">значимый </w:t>
            </w:r>
          </w:p>
        </w:tc>
      </w:tr>
      <w:tr w:rsidR="00920E0A" w14:paraId="07D9BAD1" w14:textId="77777777" w:rsidTr="00DF290F">
        <w:trPr>
          <w:trHeight w:val="109"/>
        </w:trPr>
        <w:tc>
          <w:tcPr>
            <w:tcW w:w="754" w:type="dxa"/>
            <w:vMerge/>
          </w:tcPr>
          <w:p w14:paraId="072D40DB" w14:textId="77777777" w:rsidR="00920E0A" w:rsidRDefault="00920E0A" w:rsidP="00920E0A">
            <w:pPr>
              <w:jc w:val="center"/>
              <w:rPr>
                <w:rFonts w:ascii="Times New Roman" w:hAnsi="Times New Roman"/>
                <w:sz w:val="24"/>
                <w:szCs w:val="24"/>
              </w:rPr>
            </w:pPr>
          </w:p>
        </w:tc>
        <w:tc>
          <w:tcPr>
            <w:tcW w:w="695" w:type="dxa"/>
            <w:vAlign w:val="center"/>
          </w:tcPr>
          <w:p w14:paraId="6E1DD4D7" w14:textId="77777777" w:rsidR="00920E0A" w:rsidRDefault="00920E0A" w:rsidP="00920E0A">
            <w:pPr>
              <w:jc w:val="center"/>
            </w:pPr>
            <w:r w:rsidRPr="002622CD">
              <w:rPr>
                <w:rFonts w:ascii="Times New Roman" w:hAnsi="Times New Roman" w:cs="Times New Roman"/>
                <w:sz w:val="24"/>
                <w:szCs w:val="24"/>
              </w:rPr>
              <w:t>17.1</w:t>
            </w:r>
          </w:p>
        </w:tc>
        <w:tc>
          <w:tcPr>
            <w:tcW w:w="696" w:type="dxa"/>
            <w:gridSpan w:val="2"/>
            <w:vAlign w:val="center"/>
          </w:tcPr>
          <w:p w14:paraId="097B40A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86C2CF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905176E"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составление оперативной, промежуточной и годовой бюджетной </w:t>
            </w:r>
            <w:r w:rsidRPr="00861F9A">
              <w:rPr>
                <w:rFonts w:ascii="Times New Roman" w:eastAsia="Times New Roman" w:hAnsi="Times New Roman" w:cs="Times New Roman"/>
                <w:sz w:val="24"/>
                <w:szCs w:val="24"/>
                <w:lang w:eastAsia="ru-RU"/>
              </w:rPr>
              <w:t xml:space="preserve">отчетности </w:t>
            </w:r>
            <w:r w:rsidRPr="00A65E17">
              <w:rPr>
                <w:rFonts w:ascii="Times New Roman" w:eastAsia="Times New Roman" w:hAnsi="Times New Roman" w:cs="Times New Roman"/>
                <w:sz w:val="24"/>
                <w:szCs w:val="24"/>
              </w:rPr>
              <w:t xml:space="preserve">по </w:t>
            </w:r>
            <w:r w:rsidRPr="00A65E17">
              <w:rPr>
                <w:rFonts w:ascii="Times New Roman" w:hAnsi="Times New Roman" w:cs="Times New Roman"/>
                <w:sz w:val="24"/>
                <w:szCs w:val="24"/>
              </w:rPr>
              <w:t xml:space="preserve">казначейскому обслуживанию исполнения федерального бюджета, бюджетов государственных внебюджетных фондов Российской Федерации, по операциям </w:t>
            </w:r>
            <w:r>
              <w:rPr>
                <w:rFonts w:ascii="Times New Roman" w:hAnsi="Times New Roman" w:cs="Times New Roman"/>
                <w:sz w:val="24"/>
                <w:szCs w:val="24"/>
              </w:rPr>
              <w:br/>
            </w:r>
            <w:r w:rsidRPr="00A65E17">
              <w:rPr>
                <w:rFonts w:ascii="Times New Roman" w:hAnsi="Times New Roman" w:cs="Times New Roman"/>
                <w:sz w:val="24"/>
                <w:szCs w:val="24"/>
              </w:rPr>
              <w:t xml:space="preserve">со средствами бюджетных, автономных учреждений, получателей средств из бюджета, участников казначейского сопровождения, </w:t>
            </w:r>
            <w:r>
              <w:rPr>
                <w:rFonts w:ascii="Times New Roman" w:hAnsi="Times New Roman" w:cs="Times New Roman"/>
                <w:sz w:val="24"/>
                <w:szCs w:val="24"/>
              </w:rPr>
              <w:br/>
            </w:r>
            <w:r w:rsidRPr="00A65E17">
              <w:rPr>
                <w:rFonts w:ascii="Times New Roman" w:hAnsi="Times New Roman" w:cs="Times New Roman"/>
                <w:sz w:val="24"/>
                <w:szCs w:val="24"/>
              </w:rPr>
              <w:t>по кассовому обслуживанию исполнения бюджета Союзного государства, а также отчетности по операциям системы казначейских платежей</w:t>
            </w:r>
            <w:r>
              <w:rPr>
                <w:rFonts w:ascii="Times New Roman" w:eastAsia="Times New Roman" w:hAnsi="Times New Roman" w:cs="Times New Roman"/>
                <w:sz w:val="24"/>
                <w:szCs w:val="24"/>
                <w:lang w:eastAsia="ru-RU"/>
              </w:rPr>
              <w:t>;</w:t>
            </w:r>
          </w:p>
        </w:tc>
        <w:tc>
          <w:tcPr>
            <w:tcW w:w="796" w:type="dxa"/>
            <w:vAlign w:val="center"/>
          </w:tcPr>
          <w:p w14:paraId="6360B6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0516F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F3ACE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E00E7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3CA6E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80117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E7E8C6" w14:textId="77777777" w:rsidR="00920E0A" w:rsidRDefault="00920E0A" w:rsidP="00920E0A">
            <w:pPr>
              <w:jc w:val="center"/>
            </w:pPr>
            <w:r>
              <w:rPr>
                <w:rFonts w:ascii="Times New Roman" w:hAnsi="Times New Roman" w:cs="Times New Roman"/>
                <w:sz w:val="24"/>
                <w:szCs w:val="24"/>
              </w:rPr>
              <w:t>значимый</w:t>
            </w:r>
          </w:p>
        </w:tc>
      </w:tr>
      <w:tr w:rsidR="00920E0A" w14:paraId="212C835F" w14:textId="77777777" w:rsidTr="00C602EB">
        <w:trPr>
          <w:trHeight w:val="85"/>
        </w:trPr>
        <w:tc>
          <w:tcPr>
            <w:tcW w:w="754" w:type="dxa"/>
            <w:vMerge/>
          </w:tcPr>
          <w:p w14:paraId="46E090F5" w14:textId="77777777" w:rsidR="00920E0A" w:rsidRDefault="00920E0A" w:rsidP="00920E0A">
            <w:pPr>
              <w:jc w:val="center"/>
              <w:rPr>
                <w:rFonts w:ascii="Times New Roman" w:hAnsi="Times New Roman"/>
                <w:sz w:val="24"/>
                <w:szCs w:val="24"/>
              </w:rPr>
            </w:pPr>
          </w:p>
        </w:tc>
        <w:tc>
          <w:tcPr>
            <w:tcW w:w="695" w:type="dxa"/>
            <w:vAlign w:val="center"/>
          </w:tcPr>
          <w:p w14:paraId="3025E737" w14:textId="77777777" w:rsidR="00920E0A" w:rsidRPr="00AE3400"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17.1</w:t>
            </w:r>
          </w:p>
        </w:tc>
        <w:tc>
          <w:tcPr>
            <w:tcW w:w="696" w:type="dxa"/>
            <w:gridSpan w:val="2"/>
            <w:vAlign w:val="center"/>
          </w:tcPr>
          <w:p w14:paraId="3923E5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11AB7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8F2010D" w14:textId="77777777" w:rsidR="00920E0A" w:rsidRPr="00861F9A" w:rsidRDefault="00920E0A" w:rsidP="00920E0A">
            <w:pPr>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rPr>
              <w:t>н</w:t>
            </w:r>
            <w:r w:rsidRPr="00AE3400">
              <w:rPr>
                <w:rFonts w:ascii="Times New Roman" w:eastAsiaTheme="minorEastAsia" w:hAnsi="Times New Roman" w:cs="Times New Roman"/>
                <w:sz w:val="24"/>
                <w:szCs w:val="24"/>
              </w:rPr>
              <w:t xml:space="preserve">есвоевременное представление </w:t>
            </w:r>
            <w:r w:rsidRPr="00AE3400">
              <w:rPr>
                <w:rFonts w:ascii="Times New Roman" w:hAnsi="Times New Roman" w:cs="Times New Roman"/>
                <w:sz w:val="24"/>
                <w:szCs w:val="24"/>
              </w:rPr>
              <w:t>получателям средств федерального бюджета, администраторам источников финансирования дефицита федерального бюджета, лицевые счета которым открыты в МОУ</w:t>
            </w:r>
            <w:r>
              <w:rPr>
                <w:rFonts w:ascii="Times New Roman" w:hAnsi="Times New Roman" w:cs="Times New Roman"/>
                <w:sz w:val="24"/>
                <w:szCs w:val="24"/>
              </w:rPr>
              <w:t> </w:t>
            </w:r>
            <w:r w:rsidRPr="00AE3400">
              <w:rPr>
                <w:rFonts w:ascii="Times New Roman" w:hAnsi="Times New Roman" w:cs="Times New Roman"/>
                <w:sz w:val="24"/>
                <w:szCs w:val="24"/>
              </w:rPr>
              <w:t>ФК,</w:t>
            </w:r>
            <w:r w:rsidRPr="00AE3400" w:rsidDel="00123DB9">
              <w:rPr>
                <w:rFonts w:ascii="Times New Roman" w:hAnsi="Times New Roman" w:cs="Times New Roman"/>
                <w:sz w:val="24"/>
                <w:szCs w:val="24"/>
              </w:rPr>
              <w:t xml:space="preserve"> </w:t>
            </w:r>
            <w:r w:rsidRPr="00AE3400">
              <w:rPr>
                <w:rFonts w:ascii="Times New Roman" w:hAnsi="Times New Roman" w:cs="Times New Roman"/>
                <w:sz w:val="24"/>
                <w:szCs w:val="24"/>
              </w:rPr>
              <w:t xml:space="preserve">промежуточной </w:t>
            </w:r>
            <w:r>
              <w:rPr>
                <w:rFonts w:ascii="Times New Roman" w:hAnsi="Times New Roman" w:cs="Times New Roman"/>
                <w:sz w:val="24"/>
                <w:szCs w:val="24"/>
              </w:rPr>
              <w:br/>
            </w:r>
            <w:r w:rsidRPr="00AE3400">
              <w:rPr>
                <w:rFonts w:ascii="Times New Roman" w:hAnsi="Times New Roman" w:cs="Times New Roman"/>
                <w:sz w:val="24"/>
                <w:szCs w:val="24"/>
              </w:rPr>
              <w:t>и годовой бюджетной отчетности о бюджетных и денежных обязательствах получателей средств федерального бюджета, администраторов источников финансирования дефицита федерального бюджета</w:t>
            </w:r>
            <w:r>
              <w:rPr>
                <w:rFonts w:ascii="Times New Roman" w:hAnsi="Times New Roman" w:cs="Times New Roman"/>
                <w:sz w:val="24"/>
                <w:szCs w:val="24"/>
              </w:rPr>
              <w:t>;</w:t>
            </w:r>
          </w:p>
        </w:tc>
        <w:tc>
          <w:tcPr>
            <w:tcW w:w="796" w:type="dxa"/>
            <w:vAlign w:val="center"/>
          </w:tcPr>
          <w:p w14:paraId="271F49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4FF4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514A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DA2B1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8978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EFF64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1C8031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651D0007" w14:textId="77777777" w:rsidTr="00DF290F">
        <w:trPr>
          <w:trHeight w:val="109"/>
        </w:trPr>
        <w:tc>
          <w:tcPr>
            <w:tcW w:w="754" w:type="dxa"/>
            <w:vMerge/>
          </w:tcPr>
          <w:p w14:paraId="43B89586" w14:textId="77777777" w:rsidR="00920E0A" w:rsidRDefault="00920E0A" w:rsidP="00920E0A">
            <w:pPr>
              <w:jc w:val="center"/>
              <w:rPr>
                <w:rFonts w:ascii="Times New Roman" w:hAnsi="Times New Roman"/>
                <w:sz w:val="24"/>
                <w:szCs w:val="24"/>
              </w:rPr>
            </w:pPr>
          </w:p>
        </w:tc>
        <w:tc>
          <w:tcPr>
            <w:tcW w:w="695" w:type="dxa"/>
            <w:vAlign w:val="center"/>
          </w:tcPr>
          <w:p w14:paraId="1B4D10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17.1</w:t>
            </w:r>
          </w:p>
        </w:tc>
        <w:tc>
          <w:tcPr>
            <w:tcW w:w="696" w:type="dxa"/>
            <w:gridSpan w:val="2"/>
            <w:vAlign w:val="center"/>
          </w:tcPr>
          <w:p w14:paraId="767E91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0994DE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44D83FC" w14:textId="77777777" w:rsidR="00920E0A" w:rsidRPr="00861F9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составление </w:t>
            </w:r>
            <w:r w:rsidRPr="00BC6FD1">
              <w:rPr>
                <w:rFonts w:ascii="Times New Roman" w:hAnsi="Times New Roman" w:cs="Times New Roman"/>
                <w:sz w:val="24"/>
                <w:szCs w:val="24"/>
              </w:rPr>
              <w:t xml:space="preserve">промежуточной </w:t>
            </w:r>
            <w:r>
              <w:rPr>
                <w:rFonts w:ascii="Times New Roman" w:hAnsi="Times New Roman" w:cs="Times New Roman"/>
                <w:sz w:val="24"/>
                <w:szCs w:val="24"/>
              </w:rPr>
              <w:br/>
            </w:r>
            <w:r w:rsidRPr="00BC6FD1">
              <w:rPr>
                <w:rFonts w:ascii="Times New Roman" w:hAnsi="Times New Roman" w:cs="Times New Roman"/>
                <w:sz w:val="24"/>
                <w:szCs w:val="24"/>
              </w:rPr>
              <w:t xml:space="preserve">и годовой бюджетной отчетности о бюджетных </w:t>
            </w:r>
            <w:r w:rsidRPr="00BC6FD1">
              <w:rPr>
                <w:rFonts w:ascii="Times New Roman" w:hAnsi="Times New Roman" w:cs="Times New Roman"/>
                <w:sz w:val="24"/>
                <w:szCs w:val="24"/>
              </w:rPr>
              <w:lastRenderedPageBreak/>
              <w:t>и денежных обязательствах получателей средств федерального бюджета, администраторов источников финансирования дефицита федерального бюджета</w:t>
            </w:r>
            <w:r>
              <w:rPr>
                <w:rFonts w:ascii="Times New Roman" w:hAnsi="Times New Roman" w:cs="Times New Roman"/>
                <w:sz w:val="24"/>
                <w:szCs w:val="24"/>
              </w:rPr>
              <w:t>;</w:t>
            </w:r>
          </w:p>
        </w:tc>
        <w:tc>
          <w:tcPr>
            <w:tcW w:w="796" w:type="dxa"/>
            <w:vAlign w:val="center"/>
          </w:tcPr>
          <w:p w14:paraId="6CCD2C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164018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3FB68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EEC04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F889B6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6BEA6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B0335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44AFE4B" w14:textId="77777777" w:rsidTr="00C602EB">
        <w:trPr>
          <w:trHeight w:val="579"/>
        </w:trPr>
        <w:tc>
          <w:tcPr>
            <w:tcW w:w="754" w:type="dxa"/>
            <w:vMerge/>
          </w:tcPr>
          <w:p w14:paraId="2496FB37" w14:textId="77777777" w:rsidR="00920E0A" w:rsidRDefault="00920E0A" w:rsidP="00920E0A">
            <w:pPr>
              <w:jc w:val="center"/>
              <w:rPr>
                <w:rFonts w:ascii="Times New Roman" w:hAnsi="Times New Roman" w:cs="Times New Roman"/>
                <w:sz w:val="24"/>
                <w:szCs w:val="24"/>
              </w:rPr>
            </w:pPr>
          </w:p>
        </w:tc>
        <w:tc>
          <w:tcPr>
            <w:tcW w:w="695" w:type="dxa"/>
            <w:vAlign w:val="center"/>
          </w:tcPr>
          <w:p w14:paraId="4F302B52" w14:textId="77777777" w:rsidR="00920E0A" w:rsidRPr="00A26D37"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17.1</w:t>
            </w:r>
          </w:p>
        </w:tc>
        <w:tc>
          <w:tcPr>
            <w:tcW w:w="696" w:type="dxa"/>
            <w:gridSpan w:val="2"/>
            <w:vAlign w:val="center"/>
          </w:tcPr>
          <w:p w14:paraId="05FAC7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0C163E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621B34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2 направления деятельности</w:t>
            </w:r>
            <w:r>
              <w:rPr>
                <w:rFonts w:ascii="Times New Roman" w:eastAsia="Times New Roman" w:hAnsi="Times New Roman" w:cs="Times New Roman"/>
                <w:spacing w:val="-12"/>
                <w:sz w:val="24"/>
                <w:szCs w:val="24"/>
                <w:lang w:eastAsia="ru-RU"/>
              </w:rPr>
              <w:t xml:space="preserve"> </w:t>
            </w:r>
            <w:r>
              <w:rPr>
                <w:rFonts w:ascii="Times New Roman" w:eastAsia="Times New Roman" w:hAnsi="Times New Roman" w:cs="Times New Roman"/>
                <w:spacing w:val="-12"/>
                <w:sz w:val="24"/>
                <w:szCs w:val="24"/>
                <w:lang w:val="en-US" w:eastAsia="ru-RU"/>
              </w:rPr>
              <w:t>XVI</w:t>
            </w:r>
            <w:r>
              <w:rPr>
                <w:rFonts w:ascii="Times New Roman" w:eastAsia="Times New Roman" w:hAnsi="Times New Roman" w:cs="Times New Roman"/>
                <w:sz w:val="24"/>
                <w:szCs w:val="24"/>
                <w:lang w:val="en-US" w:eastAsia="ru-RU"/>
              </w:rPr>
              <w:t>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25E7DD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B31DE4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32856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D8062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13DB5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7764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6809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5EE201A" w14:textId="77777777" w:rsidTr="00D91671">
        <w:trPr>
          <w:trHeight w:val="212"/>
        </w:trPr>
        <w:tc>
          <w:tcPr>
            <w:tcW w:w="754" w:type="dxa"/>
            <w:vMerge w:val="restart"/>
          </w:tcPr>
          <w:p w14:paraId="1C0A3A2C" w14:textId="77777777" w:rsidR="00920E0A" w:rsidRDefault="00920E0A" w:rsidP="00920E0A">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w:t>
            </w:r>
          </w:p>
        </w:tc>
        <w:tc>
          <w:tcPr>
            <w:tcW w:w="13443" w:type="dxa"/>
            <w:gridSpan w:val="12"/>
            <w:vAlign w:val="center"/>
          </w:tcPr>
          <w:p w14:paraId="4F6662E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XVII</w:t>
            </w:r>
            <w:r w:rsidRPr="00B906A7">
              <w:rPr>
                <w:rFonts w:ascii="Times New Roman" w:eastAsia="Times New Roman" w:hAnsi="Times New Roman" w:cs="Times New Roman"/>
                <w:sz w:val="24"/>
                <w:szCs w:val="24"/>
                <w:lang w:eastAsia="ru-RU"/>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920E0A" w14:paraId="07BA8093" w14:textId="77777777" w:rsidTr="00186CA1">
        <w:trPr>
          <w:trHeight w:val="85"/>
        </w:trPr>
        <w:tc>
          <w:tcPr>
            <w:tcW w:w="754" w:type="dxa"/>
            <w:vMerge/>
          </w:tcPr>
          <w:p w14:paraId="3B523E8B" w14:textId="77777777" w:rsidR="00920E0A" w:rsidRDefault="00920E0A" w:rsidP="00920E0A">
            <w:pPr>
              <w:jc w:val="center"/>
              <w:rPr>
                <w:rFonts w:ascii="Times New Roman" w:hAnsi="Times New Roman"/>
                <w:sz w:val="24"/>
                <w:szCs w:val="24"/>
              </w:rPr>
            </w:pPr>
          </w:p>
        </w:tc>
        <w:tc>
          <w:tcPr>
            <w:tcW w:w="695" w:type="dxa"/>
            <w:vAlign w:val="center"/>
          </w:tcPr>
          <w:p w14:paraId="5D361DB5" w14:textId="77777777" w:rsidR="00920E0A" w:rsidRPr="00D05418"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17.1</w:t>
            </w:r>
          </w:p>
        </w:tc>
        <w:tc>
          <w:tcPr>
            <w:tcW w:w="696" w:type="dxa"/>
            <w:gridSpan w:val="2"/>
            <w:vAlign w:val="center"/>
          </w:tcPr>
          <w:p w14:paraId="001E7FF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D20376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7FAD40C"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(в том числе по формированию документов)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XVII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7CA59F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8F28A0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A6C1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7472A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03D8E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8853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CE5D21D" w14:textId="77777777" w:rsidR="00920E0A" w:rsidRDefault="00920E0A" w:rsidP="00920E0A">
            <w:pPr>
              <w:jc w:val="center"/>
            </w:pPr>
            <w:r>
              <w:rPr>
                <w:rFonts w:ascii="Times New Roman" w:hAnsi="Times New Roman" w:cs="Times New Roman"/>
                <w:sz w:val="24"/>
                <w:szCs w:val="24"/>
              </w:rPr>
              <w:t>низкий</w:t>
            </w:r>
          </w:p>
        </w:tc>
      </w:tr>
      <w:tr w:rsidR="00920E0A" w14:paraId="601A3E20" w14:textId="77777777" w:rsidTr="00AE0CDB">
        <w:trPr>
          <w:trHeight w:val="162"/>
        </w:trPr>
        <w:tc>
          <w:tcPr>
            <w:tcW w:w="14197" w:type="dxa"/>
            <w:gridSpan w:val="13"/>
            <w:vAlign w:val="center"/>
          </w:tcPr>
          <w:p w14:paraId="18E3394F" w14:textId="77777777" w:rsidR="00920E0A" w:rsidRDefault="00920E0A" w:rsidP="00920E0A">
            <w:pPr>
              <w:shd w:val="clear" w:color="auto" w:fill="FFFFFF"/>
              <w:tabs>
                <w:tab w:val="left" w:pos="1440"/>
                <w:tab w:val="left" w:pos="1620"/>
              </w:tabs>
              <w:jc w:val="both"/>
            </w:pPr>
            <w:r>
              <w:rPr>
                <w:rFonts w:ascii="Times New Roman" w:eastAsia="Times New Roman" w:hAnsi="Times New Roman" w:cs="Times New Roman"/>
                <w:b/>
                <w:sz w:val="24"/>
                <w:szCs w:val="24"/>
                <w:u w:val="single"/>
                <w:lang w:eastAsia="ru-RU"/>
              </w:rPr>
              <w:t>Направление деятельности</w:t>
            </w:r>
            <w:r w:rsidRPr="00E36BD5">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МОУ ФК:</w:t>
            </w:r>
            <w:r>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val="en-US" w:eastAsia="ru-RU"/>
              </w:rPr>
              <w:t>XVIII</w:t>
            </w:r>
            <w:r>
              <w:rPr>
                <w:rFonts w:ascii="Times New Roman" w:eastAsia="Times New Roman" w:hAnsi="Times New Roman" w:cs="Times New Roman"/>
                <w:b/>
                <w:bCs/>
                <w:sz w:val="24"/>
                <w:szCs w:val="24"/>
                <w:lang w:eastAsia="ru-RU"/>
              </w:rPr>
              <w:t>.</w:t>
            </w:r>
            <w:r w:rsidRPr="00E36BD5">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 </w:t>
            </w:r>
            <w:r>
              <w:rPr>
                <w:rFonts w:ascii="Times New Roman" w:eastAsia="Times New Roman" w:hAnsi="Times New Roman" w:cs="Times New Roman"/>
                <w:b/>
                <w:sz w:val="24"/>
                <w:szCs w:val="24"/>
                <w:lang w:eastAsia="ru-RU"/>
              </w:rPr>
              <w:t>Составление и представление</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4"/>
                <w:szCs w:val="24"/>
                <w:lang w:eastAsia="ru-RU"/>
              </w:rPr>
              <w:t xml:space="preserve">консолидированной, бюджетной </w:t>
            </w:r>
            <w:r w:rsidRPr="00B906A7">
              <w:rPr>
                <w:rFonts w:ascii="Times New Roman" w:eastAsia="Times New Roman" w:hAnsi="Times New Roman" w:cs="Times New Roman"/>
                <w:b/>
                <w:sz w:val="24"/>
                <w:szCs w:val="24"/>
                <w:lang w:eastAsia="ru-RU"/>
              </w:rPr>
              <w:br/>
            </w:r>
            <w:r>
              <w:rPr>
                <w:rFonts w:ascii="Times New Roman" w:eastAsia="Times New Roman" w:hAnsi="Times New Roman" w:cs="Times New Roman"/>
                <w:b/>
                <w:sz w:val="24"/>
                <w:szCs w:val="24"/>
                <w:lang w:eastAsia="ru-RU"/>
              </w:rPr>
              <w:t>и бухгалтерской отчетности</w:t>
            </w:r>
          </w:p>
        </w:tc>
      </w:tr>
      <w:tr w:rsidR="00920E0A" w14:paraId="37F63CA4" w14:textId="77777777" w:rsidTr="00C602EB">
        <w:trPr>
          <w:trHeight w:val="326"/>
        </w:trPr>
        <w:tc>
          <w:tcPr>
            <w:tcW w:w="754" w:type="dxa"/>
            <w:vMerge w:val="restart"/>
          </w:tcPr>
          <w:p w14:paraId="69CE34D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26CD95BD"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бюджетной отчетности территориальных органов Федерального казначейства</w:t>
            </w:r>
            <w:r>
              <w:rPr>
                <w:rFonts w:ascii="Times New Roman" w:hAnsi="Times New Roman" w:cs="Times New Roman"/>
                <w:sz w:val="24"/>
                <w:szCs w:val="24"/>
              </w:rPr>
              <w:t>:</w:t>
            </w:r>
          </w:p>
        </w:tc>
      </w:tr>
      <w:tr w:rsidR="00920E0A" w14:paraId="6B53BDC8" w14:textId="77777777" w:rsidTr="003B1165">
        <w:trPr>
          <w:trHeight w:val="162"/>
        </w:trPr>
        <w:tc>
          <w:tcPr>
            <w:tcW w:w="754" w:type="dxa"/>
            <w:vMerge/>
          </w:tcPr>
          <w:p w14:paraId="7C813644" w14:textId="77777777" w:rsidR="00920E0A" w:rsidRDefault="00920E0A" w:rsidP="00920E0A">
            <w:pPr>
              <w:jc w:val="center"/>
              <w:rPr>
                <w:rFonts w:ascii="Times New Roman" w:hAnsi="Times New Roman"/>
                <w:sz w:val="24"/>
                <w:szCs w:val="24"/>
              </w:rPr>
            </w:pPr>
          </w:p>
        </w:tc>
        <w:tc>
          <w:tcPr>
            <w:tcW w:w="695" w:type="dxa"/>
            <w:vAlign w:val="center"/>
          </w:tcPr>
          <w:p w14:paraId="040BD4FB" w14:textId="77777777" w:rsidR="00920E0A" w:rsidRPr="00B906A7" w:rsidRDefault="00920E0A" w:rsidP="00920E0A">
            <w:pPr>
              <w:jc w:val="center"/>
              <w:rPr>
                <w:rFonts w:ascii="Times New Roman" w:hAnsi="Times New Roman" w:cs="Times New Roman"/>
                <w:sz w:val="24"/>
                <w:szCs w:val="24"/>
              </w:rPr>
            </w:pPr>
            <w:r w:rsidRPr="00B906A7">
              <w:rPr>
                <w:rFonts w:ascii="Times New Roman" w:hAnsi="Times New Roman" w:cs="Times New Roman"/>
                <w:sz w:val="24"/>
                <w:szCs w:val="24"/>
              </w:rPr>
              <w:t>18.1</w:t>
            </w:r>
          </w:p>
        </w:tc>
        <w:tc>
          <w:tcPr>
            <w:tcW w:w="696" w:type="dxa"/>
            <w:gridSpan w:val="2"/>
            <w:vAlign w:val="center"/>
          </w:tcPr>
          <w:p w14:paraId="54F6417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63ACA2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86AE68F"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составление сводной бюджетной отчетности </w:t>
            </w:r>
            <w:r w:rsidRPr="00C96A2F">
              <w:rPr>
                <w:rFonts w:ascii="Times New Roman" w:eastAsia="Times New Roman" w:hAnsi="Times New Roman" w:cs="Times New Roman"/>
                <w:sz w:val="24"/>
                <w:szCs w:val="24"/>
                <w:lang w:eastAsia="ru-RU"/>
              </w:rPr>
              <w:t xml:space="preserve">территориальных органов Федерального казначейства </w:t>
            </w:r>
            <w:r>
              <w:rPr>
                <w:rFonts w:ascii="Times New Roman" w:eastAsia="Times New Roman" w:hAnsi="Times New Roman" w:cs="Times New Roman"/>
                <w:sz w:val="24"/>
                <w:szCs w:val="24"/>
                <w:lang w:eastAsia="ru-RU"/>
              </w:rPr>
              <w:br/>
            </w:r>
            <w:r w:rsidRPr="00AE3400">
              <w:rPr>
                <w:rFonts w:ascii="Times New Roman" w:eastAsia="Times New Roman" w:hAnsi="Times New Roman" w:cs="Times New Roman"/>
                <w:sz w:val="24"/>
                <w:szCs w:val="24"/>
              </w:rPr>
              <w:t>по казначейскому обслуживанию исполнения бюджетов бюджетной системы Российской Федерации, по операциям со средствами бюджетных, автономных учреждений, получателей средств из бюджета, участников казначейского сопровождения</w:t>
            </w:r>
            <w:r>
              <w:rPr>
                <w:rFonts w:ascii="Times New Roman" w:eastAsia="Times New Roman" w:hAnsi="Times New Roman" w:cs="Times New Roman"/>
                <w:sz w:val="24"/>
                <w:szCs w:val="24"/>
              </w:rPr>
              <w:t>,</w:t>
            </w:r>
            <w:r w:rsidRPr="00AE3400">
              <w:rPr>
                <w:rFonts w:ascii="Times New Roman" w:eastAsia="Times New Roman" w:hAnsi="Times New Roman" w:cs="Times New Roman"/>
                <w:sz w:val="24"/>
                <w:szCs w:val="24"/>
              </w:rPr>
              <w:t xml:space="preserve"> по кассовому обслуживанию исполнения соответствующей </w:t>
            </w:r>
            <w:r w:rsidRPr="00AE3400">
              <w:rPr>
                <w:rFonts w:ascii="Times New Roman" w:eastAsia="Times New Roman" w:hAnsi="Times New Roman" w:cs="Times New Roman"/>
                <w:sz w:val="24"/>
                <w:szCs w:val="24"/>
              </w:rPr>
              <w:lastRenderedPageBreak/>
              <w:t>части бюджета Союзного государства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и</w:t>
            </w:r>
            <w:r w:rsidRPr="00AE3400">
              <w:rPr>
                <w:rFonts w:ascii="Times New Roman" w:eastAsia="Times New Roman" w:hAnsi="Times New Roman" w:cs="Times New Roman"/>
                <w:sz w:val="24"/>
                <w:szCs w:val="24"/>
              </w:rPr>
              <w:t xml:space="preserve"> по операциям системы казначейских платежей</w:t>
            </w:r>
            <w:r>
              <w:rPr>
                <w:rFonts w:ascii="Times New Roman" w:eastAsia="Times New Roman" w:hAnsi="Times New Roman" w:cs="Times New Roman"/>
                <w:sz w:val="24"/>
                <w:szCs w:val="24"/>
                <w:lang w:eastAsia="ru-RU"/>
              </w:rPr>
              <w:t>;</w:t>
            </w:r>
          </w:p>
        </w:tc>
        <w:tc>
          <w:tcPr>
            <w:tcW w:w="796" w:type="dxa"/>
            <w:vAlign w:val="center"/>
          </w:tcPr>
          <w:p w14:paraId="581BB6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3A480D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92F89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FB775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185A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D42AE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226F362" w14:textId="77777777" w:rsidR="00920E0A" w:rsidRDefault="00920E0A" w:rsidP="00920E0A">
            <w:pPr>
              <w:jc w:val="center"/>
            </w:pPr>
            <w:r>
              <w:rPr>
                <w:rFonts w:ascii="Times New Roman" w:hAnsi="Times New Roman" w:cs="Times New Roman"/>
                <w:sz w:val="24"/>
                <w:szCs w:val="24"/>
              </w:rPr>
              <w:t>значимый</w:t>
            </w:r>
          </w:p>
        </w:tc>
      </w:tr>
      <w:tr w:rsidR="00920E0A" w14:paraId="053BB687" w14:textId="77777777" w:rsidTr="00FF6D57">
        <w:trPr>
          <w:trHeight w:val="2680"/>
        </w:trPr>
        <w:tc>
          <w:tcPr>
            <w:tcW w:w="754" w:type="dxa"/>
            <w:vMerge/>
          </w:tcPr>
          <w:p w14:paraId="06A490EE" w14:textId="77777777" w:rsidR="00920E0A" w:rsidRDefault="00920E0A" w:rsidP="00920E0A">
            <w:pPr>
              <w:jc w:val="center"/>
              <w:rPr>
                <w:rFonts w:ascii="Times New Roman" w:hAnsi="Times New Roman"/>
                <w:sz w:val="24"/>
                <w:szCs w:val="24"/>
              </w:rPr>
            </w:pPr>
          </w:p>
        </w:tc>
        <w:tc>
          <w:tcPr>
            <w:tcW w:w="695" w:type="dxa"/>
            <w:vAlign w:val="center"/>
          </w:tcPr>
          <w:p w14:paraId="7258A3E5" w14:textId="77777777" w:rsidR="00920E0A" w:rsidRPr="002622CD"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18.1</w:t>
            </w:r>
          </w:p>
        </w:tc>
        <w:tc>
          <w:tcPr>
            <w:tcW w:w="696" w:type="dxa"/>
            <w:gridSpan w:val="2"/>
            <w:vAlign w:val="center"/>
          </w:tcPr>
          <w:p w14:paraId="4D94733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313E0F6"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CAA261E"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составление сводной бюджетной отчетности территориальных органов Федерального </w:t>
            </w:r>
            <w:r w:rsidRPr="00C96A2F">
              <w:rPr>
                <w:rFonts w:ascii="Times New Roman" w:eastAsia="Times New Roman" w:hAnsi="Times New Roman" w:cs="Times New Roman"/>
                <w:sz w:val="24"/>
                <w:szCs w:val="24"/>
                <w:lang w:eastAsia="ru-RU"/>
              </w:rPr>
              <w:t xml:space="preserve">казначейства </w:t>
            </w:r>
            <w:r w:rsidRPr="00C96A2F">
              <w:rPr>
                <w:rFonts w:ascii="Times New Roman" w:eastAsia="Times New Roman" w:hAnsi="Times New Roman" w:cs="Times New Roman"/>
                <w:sz w:val="24"/>
                <w:szCs w:val="24"/>
              </w:rPr>
              <w:t xml:space="preserve">по казначейскому обслуживанию исполнения бюджетов бюджетной системы Российской Федерации, </w:t>
            </w:r>
            <w:r>
              <w:rPr>
                <w:rFonts w:ascii="Times New Roman" w:eastAsia="Times New Roman" w:hAnsi="Times New Roman" w:cs="Times New Roman"/>
                <w:sz w:val="24"/>
                <w:szCs w:val="24"/>
              </w:rPr>
              <w:br/>
            </w:r>
            <w:r w:rsidRPr="00C96A2F">
              <w:rPr>
                <w:rFonts w:ascii="Times New Roman" w:eastAsia="Times New Roman" w:hAnsi="Times New Roman" w:cs="Times New Roman"/>
                <w:sz w:val="24"/>
                <w:szCs w:val="24"/>
              </w:rPr>
              <w:t>по операциям со средствами бюджетных, автономных учреждений, получателей средств из бюджета, участников казначейского сопровождения</w:t>
            </w:r>
            <w:r>
              <w:rPr>
                <w:rFonts w:ascii="Times New Roman" w:eastAsia="Times New Roman" w:hAnsi="Times New Roman" w:cs="Times New Roman"/>
                <w:sz w:val="24"/>
                <w:szCs w:val="24"/>
              </w:rPr>
              <w:t>,</w:t>
            </w:r>
            <w:r w:rsidRPr="00C96A2F">
              <w:rPr>
                <w:rFonts w:ascii="Times New Roman" w:eastAsia="Times New Roman" w:hAnsi="Times New Roman" w:cs="Times New Roman"/>
                <w:sz w:val="24"/>
                <w:szCs w:val="24"/>
              </w:rPr>
              <w:t xml:space="preserve"> по кассовому обслуживанию исполнения соответствующей части бюджета Союзного государства</w:t>
            </w:r>
            <w:r>
              <w:rPr>
                <w:rFonts w:ascii="Times New Roman" w:eastAsia="Times New Roman" w:hAnsi="Times New Roman" w:cs="Times New Roman"/>
                <w:sz w:val="24"/>
                <w:szCs w:val="24"/>
              </w:rPr>
              <w:t xml:space="preserve"> и</w:t>
            </w:r>
            <w:r w:rsidRPr="00C96A2F">
              <w:rPr>
                <w:rFonts w:ascii="Times New Roman" w:eastAsia="Times New Roman" w:hAnsi="Times New Roman" w:cs="Times New Roman"/>
                <w:sz w:val="24"/>
                <w:szCs w:val="24"/>
              </w:rPr>
              <w:t xml:space="preserve"> по операциям системы казначейских платежей</w:t>
            </w:r>
            <w:r>
              <w:rPr>
                <w:rFonts w:ascii="Times New Roman" w:eastAsia="Times New Roman" w:hAnsi="Times New Roman" w:cs="Times New Roman"/>
                <w:sz w:val="24"/>
                <w:szCs w:val="24"/>
                <w:lang w:eastAsia="ru-RU"/>
              </w:rPr>
              <w:t>;</w:t>
            </w:r>
          </w:p>
        </w:tc>
        <w:tc>
          <w:tcPr>
            <w:tcW w:w="796" w:type="dxa"/>
            <w:vAlign w:val="center"/>
          </w:tcPr>
          <w:p w14:paraId="668524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CCA36B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4A26F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6AEFE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2625F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F4BB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BCDB74" w14:textId="77777777" w:rsidR="00920E0A" w:rsidRDefault="00920E0A" w:rsidP="00920E0A">
            <w:pPr>
              <w:jc w:val="center"/>
            </w:pPr>
            <w:r>
              <w:rPr>
                <w:rFonts w:ascii="Times New Roman" w:hAnsi="Times New Roman" w:cs="Times New Roman"/>
                <w:sz w:val="24"/>
                <w:szCs w:val="24"/>
              </w:rPr>
              <w:t>значимый</w:t>
            </w:r>
          </w:p>
        </w:tc>
      </w:tr>
      <w:tr w:rsidR="00920E0A" w14:paraId="55D35382" w14:textId="77777777" w:rsidTr="003B1165">
        <w:trPr>
          <w:trHeight w:val="96"/>
        </w:trPr>
        <w:tc>
          <w:tcPr>
            <w:tcW w:w="754" w:type="dxa"/>
            <w:vMerge/>
          </w:tcPr>
          <w:p w14:paraId="5ED61429" w14:textId="77777777" w:rsidR="00920E0A" w:rsidRDefault="00920E0A" w:rsidP="00920E0A">
            <w:pPr>
              <w:jc w:val="center"/>
              <w:rPr>
                <w:rFonts w:ascii="Times New Roman" w:hAnsi="Times New Roman" w:cs="Times New Roman"/>
                <w:sz w:val="24"/>
                <w:szCs w:val="24"/>
              </w:rPr>
            </w:pPr>
          </w:p>
        </w:tc>
        <w:tc>
          <w:tcPr>
            <w:tcW w:w="695" w:type="dxa"/>
            <w:vAlign w:val="center"/>
          </w:tcPr>
          <w:p w14:paraId="55D04ECC" w14:textId="77777777" w:rsidR="00920E0A" w:rsidRPr="002622CD"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18.1</w:t>
            </w:r>
          </w:p>
        </w:tc>
        <w:tc>
          <w:tcPr>
            <w:tcW w:w="696" w:type="dxa"/>
            <w:gridSpan w:val="2"/>
            <w:vAlign w:val="center"/>
          </w:tcPr>
          <w:p w14:paraId="336BC3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82A56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B53D9EC"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eastAsia="ru-RU"/>
              </w:rPr>
              <w:t>X</w:t>
            </w:r>
            <w:r>
              <w:rPr>
                <w:rFonts w:ascii="Times New Roman" w:eastAsia="Times New Roman" w:hAnsi="Times New Roman" w:cs="Times New Roman"/>
                <w:bCs/>
                <w:sz w:val="24"/>
                <w:szCs w:val="24"/>
                <w:lang w:val="en-US" w:eastAsia="ru-RU"/>
              </w:rPr>
              <w:t>VIII</w:t>
            </w:r>
            <w:r w:rsidRPr="00E36BD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Составление и представление консолидированной, бюджетной и бухгалтерской отчетности»</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br/>
            </w:r>
            <w:r>
              <w:rPr>
                <w:rFonts w:ascii="Times New Roman" w:hAnsi="Times New Roman" w:cs="Times New Roman"/>
                <w:sz w:val="24"/>
                <w:szCs w:val="24"/>
              </w:rPr>
              <w:t>(далее</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 xml:space="preserve">направление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7ADBE0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043E0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71B25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77C4B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624C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40A73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FF2EF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3F489F1B" w14:textId="77777777" w:rsidTr="00C602EB">
        <w:trPr>
          <w:trHeight w:val="114"/>
        </w:trPr>
        <w:tc>
          <w:tcPr>
            <w:tcW w:w="754" w:type="dxa"/>
            <w:vMerge w:val="restart"/>
          </w:tcPr>
          <w:p w14:paraId="273789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18B0520E"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бюджетной отчетности финансовых органов субъектов Российской Федерации, органов управления государственных внебюджетных фондов Российской Федерации</w:t>
            </w:r>
            <w:r>
              <w:rPr>
                <w:rFonts w:ascii="Times New Roman" w:hAnsi="Times New Roman" w:cs="Times New Roman"/>
                <w:sz w:val="24"/>
                <w:szCs w:val="24"/>
              </w:rPr>
              <w:t>:</w:t>
            </w:r>
          </w:p>
        </w:tc>
      </w:tr>
      <w:tr w:rsidR="00920E0A" w14:paraId="465E19EA" w14:textId="77777777" w:rsidTr="003B1165">
        <w:trPr>
          <w:trHeight w:val="162"/>
        </w:trPr>
        <w:tc>
          <w:tcPr>
            <w:tcW w:w="754" w:type="dxa"/>
            <w:vMerge/>
          </w:tcPr>
          <w:p w14:paraId="600C953D" w14:textId="77777777" w:rsidR="00920E0A" w:rsidRDefault="00920E0A" w:rsidP="00920E0A">
            <w:pPr>
              <w:jc w:val="center"/>
              <w:rPr>
                <w:rFonts w:ascii="Times New Roman" w:hAnsi="Times New Roman"/>
                <w:sz w:val="24"/>
                <w:szCs w:val="24"/>
              </w:rPr>
            </w:pPr>
          </w:p>
        </w:tc>
        <w:tc>
          <w:tcPr>
            <w:tcW w:w="695" w:type="dxa"/>
            <w:vAlign w:val="center"/>
          </w:tcPr>
          <w:p w14:paraId="5DC63B78"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18E4638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CCB125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58AE3A6"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несвоевременное составление сводной бюджетной отчетности финансовых органов субъектов Российской Федерации, органов управления государственных внебюджетных фондов Российской Федерации;</w:t>
            </w:r>
          </w:p>
        </w:tc>
        <w:tc>
          <w:tcPr>
            <w:tcW w:w="796" w:type="dxa"/>
            <w:vAlign w:val="center"/>
          </w:tcPr>
          <w:p w14:paraId="1C4C4D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55F87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B2949F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A0667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2B15E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986FC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A8B202B" w14:textId="77777777" w:rsidR="00920E0A" w:rsidRDefault="00920E0A" w:rsidP="00920E0A">
            <w:pPr>
              <w:jc w:val="center"/>
            </w:pPr>
            <w:r>
              <w:rPr>
                <w:rFonts w:ascii="Times New Roman" w:hAnsi="Times New Roman" w:cs="Times New Roman"/>
                <w:sz w:val="24"/>
                <w:szCs w:val="24"/>
              </w:rPr>
              <w:t>значимый</w:t>
            </w:r>
          </w:p>
        </w:tc>
      </w:tr>
      <w:tr w:rsidR="00920E0A" w14:paraId="1AC53BC8" w14:textId="77777777" w:rsidTr="00DF290F">
        <w:trPr>
          <w:trHeight w:val="109"/>
        </w:trPr>
        <w:tc>
          <w:tcPr>
            <w:tcW w:w="754" w:type="dxa"/>
            <w:vMerge/>
          </w:tcPr>
          <w:p w14:paraId="23150F6F" w14:textId="77777777" w:rsidR="00920E0A" w:rsidRDefault="00920E0A" w:rsidP="00920E0A">
            <w:pPr>
              <w:jc w:val="center"/>
              <w:rPr>
                <w:rFonts w:ascii="Times New Roman" w:hAnsi="Times New Roman"/>
                <w:sz w:val="24"/>
                <w:szCs w:val="24"/>
              </w:rPr>
            </w:pPr>
          </w:p>
        </w:tc>
        <w:tc>
          <w:tcPr>
            <w:tcW w:w="695" w:type="dxa"/>
            <w:vAlign w:val="center"/>
          </w:tcPr>
          <w:p w14:paraId="79FDDE9A"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1B51AC8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753ED1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9BB5A7A"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некачественное составление сводной бюджетной отчетности финансовых органов субъектов Российской Федерации, органов управления государственных внебюджетных фондов Российской Федерации;</w:t>
            </w:r>
          </w:p>
        </w:tc>
        <w:tc>
          <w:tcPr>
            <w:tcW w:w="796" w:type="dxa"/>
            <w:vAlign w:val="center"/>
          </w:tcPr>
          <w:p w14:paraId="038AF3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4A5C4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67A78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370BC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705FC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BBB34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37C85081" w14:textId="77777777" w:rsidR="00920E0A" w:rsidRDefault="00920E0A" w:rsidP="00920E0A">
            <w:pPr>
              <w:jc w:val="center"/>
            </w:pPr>
            <w:r>
              <w:rPr>
                <w:rFonts w:ascii="Times New Roman" w:hAnsi="Times New Roman" w:cs="Times New Roman"/>
                <w:sz w:val="24"/>
                <w:szCs w:val="24"/>
              </w:rPr>
              <w:t>значимый</w:t>
            </w:r>
          </w:p>
        </w:tc>
      </w:tr>
      <w:tr w:rsidR="00920E0A" w14:paraId="02178A75" w14:textId="77777777" w:rsidTr="005737A9">
        <w:trPr>
          <w:trHeight w:val="388"/>
        </w:trPr>
        <w:tc>
          <w:tcPr>
            <w:tcW w:w="754" w:type="dxa"/>
            <w:vMerge/>
          </w:tcPr>
          <w:p w14:paraId="1B93361C" w14:textId="77777777" w:rsidR="00920E0A" w:rsidRDefault="00920E0A" w:rsidP="00920E0A">
            <w:pPr>
              <w:jc w:val="center"/>
              <w:rPr>
                <w:rFonts w:ascii="Times New Roman" w:hAnsi="Times New Roman" w:cs="Times New Roman"/>
                <w:sz w:val="24"/>
                <w:szCs w:val="24"/>
              </w:rPr>
            </w:pPr>
          </w:p>
        </w:tc>
        <w:tc>
          <w:tcPr>
            <w:tcW w:w="695" w:type="dxa"/>
            <w:vAlign w:val="center"/>
          </w:tcPr>
          <w:p w14:paraId="798F8A77"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12BFDD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5961C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AC9E02A"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3DA98B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C60D66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0CE8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C4EEEE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310F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2F88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EA745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3F0766E9" w14:textId="77777777" w:rsidTr="00F83519">
        <w:trPr>
          <w:trHeight w:val="85"/>
        </w:trPr>
        <w:tc>
          <w:tcPr>
            <w:tcW w:w="754" w:type="dxa"/>
            <w:vMerge w:val="restart"/>
          </w:tcPr>
          <w:p w14:paraId="5C2749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6A399B4A"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бухгалтерской отчетности государственных (муниципальных) бюджетных и автономных учреждений</w:t>
            </w:r>
            <w:r>
              <w:rPr>
                <w:rFonts w:ascii="Times New Roman" w:hAnsi="Times New Roman" w:cs="Times New Roman"/>
                <w:sz w:val="24"/>
                <w:szCs w:val="24"/>
              </w:rPr>
              <w:t>:</w:t>
            </w:r>
          </w:p>
        </w:tc>
      </w:tr>
      <w:tr w:rsidR="00920E0A" w14:paraId="4E962388" w14:textId="77777777" w:rsidTr="00186CA1">
        <w:trPr>
          <w:trHeight w:val="85"/>
        </w:trPr>
        <w:tc>
          <w:tcPr>
            <w:tcW w:w="754" w:type="dxa"/>
            <w:vMerge/>
          </w:tcPr>
          <w:p w14:paraId="1A03CA3E" w14:textId="77777777" w:rsidR="00920E0A" w:rsidRDefault="00920E0A" w:rsidP="00920E0A">
            <w:pPr>
              <w:jc w:val="center"/>
              <w:rPr>
                <w:rFonts w:ascii="Times New Roman" w:hAnsi="Times New Roman"/>
                <w:sz w:val="24"/>
                <w:szCs w:val="24"/>
              </w:rPr>
            </w:pPr>
          </w:p>
        </w:tc>
        <w:tc>
          <w:tcPr>
            <w:tcW w:w="695" w:type="dxa"/>
            <w:vAlign w:val="center"/>
          </w:tcPr>
          <w:p w14:paraId="1E727EF2"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297CDC4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61AC1B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B867F58"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составление сводной бухгалтерской отчетности государственных (муниципальных) бюджетных и автономных учреждений, представляемой финансовыми органами субъектов Российской Федерации </w:t>
            </w:r>
            <w:r>
              <w:rPr>
                <w:rFonts w:ascii="Times New Roman" w:eastAsia="Times New Roman" w:hAnsi="Times New Roman" w:cs="Times New Roman"/>
                <w:sz w:val="24"/>
                <w:szCs w:val="24"/>
                <w:lang w:eastAsia="ru-RU"/>
              </w:rPr>
              <w:br/>
              <w:t>и органами управления государственных внебюджетных фондов Российской Федерации;</w:t>
            </w:r>
          </w:p>
        </w:tc>
        <w:tc>
          <w:tcPr>
            <w:tcW w:w="796" w:type="dxa"/>
            <w:vAlign w:val="center"/>
          </w:tcPr>
          <w:p w14:paraId="31D0221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8B8C5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7868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3C06A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2D7DE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E90150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28834260" w14:textId="77777777" w:rsidR="00920E0A" w:rsidRDefault="00920E0A" w:rsidP="00920E0A">
            <w:pPr>
              <w:jc w:val="center"/>
            </w:pPr>
            <w:r>
              <w:rPr>
                <w:rFonts w:ascii="Times New Roman" w:hAnsi="Times New Roman" w:cs="Times New Roman"/>
                <w:sz w:val="24"/>
                <w:szCs w:val="24"/>
              </w:rPr>
              <w:t>значимый</w:t>
            </w:r>
          </w:p>
        </w:tc>
      </w:tr>
      <w:tr w:rsidR="00920E0A" w14:paraId="7B7BCA19" w14:textId="77777777" w:rsidTr="009A44DA">
        <w:trPr>
          <w:trHeight w:val="121"/>
        </w:trPr>
        <w:tc>
          <w:tcPr>
            <w:tcW w:w="754" w:type="dxa"/>
            <w:vMerge/>
          </w:tcPr>
          <w:p w14:paraId="70DDFD42" w14:textId="77777777" w:rsidR="00920E0A" w:rsidRDefault="00920E0A" w:rsidP="00920E0A">
            <w:pPr>
              <w:jc w:val="center"/>
              <w:rPr>
                <w:rFonts w:ascii="Times New Roman" w:hAnsi="Times New Roman"/>
                <w:sz w:val="24"/>
                <w:szCs w:val="24"/>
              </w:rPr>
            </w:pPr>
          </w:p>
        </w:tc>
        <w:tc>
          <w:tcPr>
            <w:tcW w:w="695" w:type="dxa"/>
            <w:vAlign w:val="center"/>
          </w:tcPr>
          <w:p w14:paraId="0F49B98D" w14:textId="77777777" w:rsidR="00920E0A" w:rsidRPr="0041286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r w:rsidRPr="0041286A">
              <w:rPr>
                <w:rFonts w:ascii="Times New Roman" w:hAnsi="Times New Roman" w:cs="Times New Roman"/>
                <w:sz w:val="24"/>
                <w:szCs w:val="24"/>
              </w:rPr>
              <w:t>.1</w:t>
            </w:r>
          </w:p>
        </w:tc>
        <w:tc>
          <w:tcPr>
            <w:tcW w:w="696" w:type="dxa"/>
            <w:gridSpan w:val="2"/>
            <w:vAlign w:val="center"/>
          </w:tcPr>
          <w:p w14:paraId="1A60115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2861C8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E008244"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составление сводной бухгалтерской отчетности государственных (муниципальных) бюджетных и автономных учреждений, представляемой финансовыми органами субъектов Российской Федерации </w:t>
            </w:r>
            <w:r>
              <w:rPr>
                <w:rFonts w:ascii="Times New Roman" w:eastAsia="Times New Roman" w:hAnsi="Times New Roman" w:cs="Times New Roman"/>
                <w:sz w:val="24"/>
                <w:szCs w:val="24"/>
                <w:lang w:eastAsia="ru-RU"/>
              </w:rPr>
              <w:br/>
              <w:t>и органами управления государственных внебюджетных фондов Российской Федерации;</w:t>
            </w:r>
          </w:p>
        </w:tc>
        <w:tc>
          <w:tcPr>
            <w:tcW w:w="796" w:type="dxa"/>
            <w:vAlign w:val="center"/>
          </w:tcPr>
          <w:p w14:paraId="149238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9BEE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1376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2A54A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A2EF3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44B8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655EA8BA" w14:textId="77777777" w:rsidR="00920E0A" w:rsidRDefault="00920E0A" w:rsidP="00920E0A">
            <w:pPr>
              <w:jc w:val="center"/>
            </w:pPr>
            <w:r>
              <w:rPr>
                <w:rFonts w:ascii="Times New Roman" w:hAnsi="Times New Roman" w:cs="Times New Roman"/>
                <w:sz w:val="24"/>
                <w:szCs w:val="24"/>
              </w:rPr>
              <w:t>значимый</w:t>
            </w:r>
          </w:p>
        </w:tc>
      </w:tr>
      <w:tr w:rsidR="00920E0A" w14:paraId="69FEBA7C" w14:textId="77777777" w:rsidTr="00AB7CBE">
        <w:trPr>
          <w:trHeight w:val="548"/>
        </w:trPr>
        <w:tc>
          <w:tcPr>
            <w:tcW w:w="754" w:type="dxa"/>
            <w:vMerge/>
          </w:tcPr>
          <w:p w14:paraId="57051BD0" w14:textId="77777777" w:rsidR="00920E0A" w:rsidRDefault="00920E0A" w:rsidP="00920E0A">
            <w:pPr>
              <w:jc w:val="center"/>
              <w:rPr>
                <w:rFonts w:ascii="Times New Roman" w:hAnsi="Times New Roman"/>
                <w:sz w:val="24"/>
                <w:szCs w:val="24"/>
              </w:rPr>
            </w:pPr>
          </w:p>
        </w:tc>
        <w:tc>
          <w:tcPr>
            <w:tcW w:w="695" w:type="dxa"/>
            <w:vAlign w:val="center"/>
          </w:tcPr>
          <w:p w14:paraId="7A08E8C7" w14:textId="77777777" w:rsidR="00920E0A" w:rsidRPr="0041286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r w:rsidRPr="0041286A">
              <w:rPr>
                <w:rFonts w:ascii="Times New Roman" w:hAnsi="Times New Roman" w:cs="Times New Roman"/>
                <w:sz w:val="24"/>
                <w:szCs w:val="24"/>
              </w:rPr>
              <w:t>.1</w:t>
            </w:r>
          </w:p>
        </w:tc>
        <w:tc>
          <w:tcPr>
            <w:tcW w:w="696" w:type="dxa"/>
            <w:gridSpan w:val="2"/>
            <w:vAlign w:val="center"/>
          </w:tcPr>
          <w:p w14:paraId="42D721E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23CDF2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449D08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eastAsia="Times New Roman" w:hAnsi="Times New Roman" w:cs="Times New Roman"/>
                <w:bCs/>
                <w:sz w:val="24"/>
                <w:szCs w:val="24"/>
                <w:lang w:eastAsia="ru-RU"/>
              </w:rPr>
              <w:t>X</w:t>
            </w:r>
            <w:r>
              <w:rPr>
                <w:rFonts w:ascii="Times New Roman" w:eastAsia="Times New Roman" w:hAnsi="Times New Roman" w:cs="Times New Roman"/>
                <w:bCs/>
                <w:sz w:val="24"/>
                <w:szCs w:val="24"/>
                <w:lang w:val="en-US" w:eastAsia="ru-RU"/>
              </w:rPr>
              <w:t>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1ED0CF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BC5F3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144F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A29A3C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A7BEA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E0CE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508B59" w14:textId="77777777" w:rsidR="00920E0A" w:rsidRDefault="00920E0A" w:rsidP="00920E0A">
            <w:pPr>
              <w:jc w:val="center"/>
            </w:pPr>
            <w:r>
              <w:rPr>
                <w:rFonts w:ascii="Times New Roman" w:hAnsi="Times New Roman" w:cs="Times New Roman"/>
                <w:sz w:val="24"/>
                <w:szCs w:val="24"/>
              </w:rPr>
              <w:t>низкий</w:t>
            </w:r>
          </w:p>
        </w:tc>
      </w:tr>
      <w:tr w:rsidR="00920E0A" w14:paraId="44485614" w14:textId="77777777" w:rsidTr="00F83519">
        <w:trPr>
          <w:trHeight w:val="85"/>
        </w:trPr>
        <w:tc>
          <w:tcPr>
            <w:tcW w:w="754" w:type="dxa"/>
            <w:vMerge w:val="restart"/>
          </w:tcPr>
          <w:p w14:paraId="6C4509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2F7C07EA"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Составление сводной оперативной отчетности территориальных органов Федерального казначейства</w:t>
            </w:r>
            <w:r>
              <w:rPr>
                <w:rFonts w:ascii="Times New Roman" w:hAnsi="Times New Roman" w:cs="Times New Roman"/>
                <w:sz w:val="24"/>
                <w:szCs w:val="24"/>
              </w:rPr>
              <w:t>:</w:t>
            </w:r>
          </w:p>
        </w:tc>
      </w:tr>
      <w:tr w:rsidR="00920E0A" w14:paraId="32D9639A" w14:textId="77777777" w:rsidTr="00343607">
        <w:trPr>
          <w:trHeight w:val="91"/>
        </w:trPr>
        <w:tc>
          <w:tcPr>
            <w:tcW w:w="754" w:type="dxa"/>
            <w:vMerge/>
          </w:tcPr>
          <w:p w14:paraId="261B0E57" w14:textId="77777777" w:rsidR="00920E0A" w:rsidRDefault="00920E0A" w:rsidP="00920E0A">
            <w:pPr>
              <w:jc w:val="center"/>
              <w:rPr>
                <w:rFonts w:ascii="Times New Roman" w:hAnsi="Times New Roman"/>
                <w:sz w:val="24"/>
                <w:szCs w:val="24"/>
              </w:rPr>
            </w:pPr>
          </w:p>
        </w:tc>
        <w:tc>
          <w:tcPr>
            <w:tcW w:w="695" w:type="dxa"/>
            <w:vAlign w:val="center"/>
          </w:tcPr>
          <w:p w14:paraId="7701E79C"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1F1F3AD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C221F6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41B9A92"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составление сводной оперативной отчетности территориальных </w:t>
            </w:r>
            <w:r>
              <w:rPr>
                <w:rFonts w:ascii="Times New Roman" w:eastAsia="Times New Roman" w:hAnsi="Times New Roman" w:cs="Times New Roman"/>
                <w:sz w:val="24"/>
                <w:szCs w:val="24"/>
                <w:lang w:eastAsia="ru-RU"/>
              </w:rPr>
              <w:lastRenderedPageBreak/>
              <w:t>органов Федерального казначейства по казначейскому обслуживанию исполнения бюджетов бюджетной системы Российской Федерации, по операциям системы казначейских платежей;</w:t>
            </w:r>
          </w:p>
        </w:tc>
        <w:tc>
          <w:tcPr>
            <w:tcW w:w="796" w:type="dxa"/>
            <w:vAlign w:val="center"/>
          </w:tcPr>
          <w:p w14:paraId="020598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BC967D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8A05F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8125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477A9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DAFB4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B13F62" w14:textId="77777777" w:rsidR="00920E0A" w:rsidRDefault="00920E0A" w:rsidP="00920E0A">
            <w:pPr>
              <w:jc w:val="center"/>
            </w:pPr>
            <w:r>
              <w:rPr>
                <w:rFonts w:ascii="Times New Roman" w:hAnsi="Times New Roman" w:cs="Times New Roman"/>
                <w:sz w:val="24"/>
                <w:szCs w:val="24"/>
              </w:rPr>
              <w:t>значимый</w:t>
            </w:r>
          </w:p>
        </w:tc>
      </w:tr>
      <w:tr w:rsidR="00920E0A" w14:paraId="182639E8" w14:textId="77777777" w:rsidTr="00CB125B">
        <w:trPr>
          <w:trHeight w:val="96"/>
        </w:trPr>
        <w:tc>
          <w:tcPr>
            <w:tcW w:w="754" w:type="dxa"/>
            <w:vMerge/>
          </w:tcPr>
          <w:p w14:paraId="58CECBFB" w14:textId="77777777" w:rsidR="00920E0A" w:rsidRDefault="00920E0A" w:rsidP="00920E0A">
            <w:pPr>
              <w:jc w:val="center"/>
              <w:rPr>
                <w:rFonts w:ascii="Times New Roman" w:hAnsi="Times New Roman"/>
                <w:sz w:val="24"/>
                <w:szCs w:val="24"/>
              </w:rPr>
            </w:pPr>
          </w:p>
        </w:tc>
        <w:tc>
          <w:tcPr>
            <w:tcW w:w="695" w:type="dxa"/>
            <w:vAlign w:val="center"/>
          </w:tcPr>
          <w:p w14:paraId="10744F80"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591AA9E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EF4086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2F37EA9"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некачественное составление сводной оперативной отчетности территориальных органов Федерального казначейства по казначейскому обслуживанию исполнения бюджетов бюджетной системы Российской Федерации, по операциям системы казначейских платежей;</w:t>
            </w:r>
          </w:p>
        </w:tc>
        <w:tc>
          <w:tcPr>
            <w:tcW w:w="796" w:type="dxa"/>
            <w:vAlign w:val="center"/>
          </w:tcPr>
          <w:p w14:paraId="724EDD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6833C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BE63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9FBDF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B9D5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3677A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6990A1F" w14:textId="77777777" w:rsidR="00920E0A" w:rsidRDefault="00920E0A" w:rsidP="00920E0A">
            <w:pPr>
              <w:jc w:val="center"/>
            </w:pPr>
            <w:r>
              <w:rPr>
                <w:rFonts w:ascii="Times New Roman" w:hAnsi="Times New Roman" w:cs="Times New Roman"/>
                <w:sz w:val="24"/>
                <w:szCs w:val="24"/>
              </w:rPr>
              <w:t>значимый</w:t>
            </w:r>
          </w:p>
        </w:tc>
      </w:tr>
      <w:tr w:rsidR="00920E0A" w14:paraId="372349EA" w14:textId="77777777" w:rsidTr="00146DAE">
        <w:trPr>
          <w:trHeight w:val="334"/>
        </w:trPr>
        <w:tc>
          <w:tcPr>
            <w:tcW w:w="754" w:type="dxa"/>
            <w:vMerge/>
          </w:tcPr>
          <w:p w14:paraId="0D882950" w14:textId="77777777" w:rsidR="00920E0A" w:rsidRDefault="00920E0A" w:rsidP="00920E0A">
            <w:pPr>
              <w:jc w:val="center"/>
              <w:rPr>
                <w:rFonts w:ascii="Times New Roman" w:hAnsi="Times New Roman" w:cs="Times New Roman"/>
                <w:sz w:val="24"/>
                <w:szCs w:val="24"/>
              </w:rPr>
            </w:pPr>
          </w:p>
        </w:tc>
        <w:tc>
          <w:tcPr>
            <w:tcW w:w="695" w:type="dxa"/>
            <w:vAlign w:val="center"/>
          </w:tcPr>
          <w:p w14:paraId="3BA5A619"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5CE1E4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0FD42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EDC341B"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10C7D6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D8C80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1AA4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3334F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286A1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1F2AD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609F5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0052272" w14:textId="77777777" w:rsidTr="002943F9">
        <w:trPr>
          <w:trHeight w:val="159"/>
        </w:trPr>
        <w:tc>
          <w:tcPr>
            <w:tcW w:w="754" w:type="dxa"/>
            <w:vMerge w:val="restart"/>
          </w:tcPr>
          <w:p w14:paraId="5FD75BD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63EB2C08"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Составление и представление в Федеральное казначейство оперативной, промежуточной и годовой отчетности</w:t>
            </w:r>
            <w:r>
              <w:rPr>
                <w:rFonts w:ascii="Times New Roman" w:hAnsi="Times New Roman" w:cs="Times New Roman"/>
                <w:sz w:val="24"/>
                <w:szCs w:val="24"/>
              </w:rPr>
              <w:t>:</w:t>
            </w:r>
          </w:p>
        </w:tc>
      </w:tr>
      <w:tr w:rsidR="00920E0A" w14:paraId="26B4549F" w14:textId="77777777" w:rsidTr="003B1165">
        <w:trPr>
          <w:trHeight w:val="162"/>
        </w:trPr>
        <w:tc>
          <w:tcPr>
            <w:tcW w:w="754" w:type="dxa"/>
            <w:vMerge/>
          </w:tcPr>
          <w:p w14:paraId="70074CB2" w14:textId="77777777" w:rsidR="00920E0A" w:rsidRDefault="00920E0A" w:rsidP="00920E0A">
            <w:pPr>
              <w:jc w:val="center"/>
              <w:rPr>
                <w:rFonts w:ascii="Times New Roman" w:hAnsi="Times New Roman"/>
                <w:sz w:val="24"/>
                <w:szCs w:val="24"/>
              </w:rPr>
            </w:pPr>
          </w:p>
        </w:tc>
        <w:tc>
          <w:tcPr>
            <w:tcW w:w="695" w:type="dxa"/>
            <w:vAlign w:val="center"/>
          </w:tcPr>
          <w:p w14:paraId="63164E56"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p>
        </w:tc>
        <w:tc>
          <w:tcPr>
            <w:tcW w:w="696" w:type="dxa"/>
            <w:gridSpan w:val="2"/>
            <w:vAlign w:val="center"/>
          </w:tcPr>
          <w:p w14:paraId="69C814E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BD5DB3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646F6BE"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w:t>
            </w:r>
            <w:r>
              <w:rPr>
                <w:rFonts w:ascii="Times New Roman" w:eastAsia="Times New Roman" w:hAnsi="Times New Roman" w:cs="Times New Roman"/>
                <w:color w:val="000000"/>
                <w:sz w:val="24"/>
                <w:szCs w:val="24"/>
                <w:lang w:eastAsia="ru-RU"/>
              </w:rPr>
              <w:t xml:space="preserve">представление в Федеральное казначейство оперативной, промежуточной </w:t>
            </w:r>
            <w:r>
              <w:rPr>
                <w:rFonts w:ascii="Times New Roman" w:eastAsia="Times New Roman" w:hAnsi="Times New Roman" w:cs="Times New Roman"/>
                <w:color w:val="000000"/>
                <w:sz w:val="24"/>
                <w:szCs w:val="24"/>
                <w:lang w:eastAsia="ru-RU"/>
              </w:rPr>
              <w:br/>
              <w:t xml:space="preserve">и годовой отчетности </w:t>
            </w:r>
            <w:r w:rsidRPr="00A65E17">
              <w:rPr>
                <w:rFonts w:ascii="Times New Roman" w:eastAsia="Times New Roman" w:hAnsi="Times New Roman" w:cs="Times New Roman"/>
                <w:color w:val="000000"/>
                <w:sz w:val="24"/>
                <w:szCs w:val="24"/>
              </w:rPr>
              <w:t xml:space="preserve">об исполнении федерального бюджета и </w:t>
            </w:r>
            <w:r w:rsidRPr="00A65E17">
              <w:rPr>
                <w:rFonts w:ascii="Times New Roman" w:eastAsia="Calibri" w:hAnsi="Times New Roman" w:cs="Times New Roman"/>
                <w:sz w:val="24"/>
                <w:szCs w:val="24"/>
              </w:rPr>
              <w:t xml:space="preserve">по кассовому обслуживанию исполнения соответствующей части бюджета Союзного государства </w:t>
            </w:r>
            <w:r>
              <w:rPr>
                <w:rFonts w:ascii="Times New Roman" w:eastAsia="Calibri" w:hAnsi="Times New Roman" w:cs="Times New Roman"/>
                <w:sz w:val="24"/>
                <w:szCs w:val="24"/>
              </w:rPr>
              <w:br/>
            </w:r>
            <w:r w:rsidRPr="00A65E17">
              <w:rPr>
                <w:rFonts w:ascii="Times New Roman" w:eastAsia="Calibri" w:hAnsi="Times New Roman" w:cs="Times New Roman"/>
                <w:sz w:val="24"/>
                <w:szCs w:val="24"/>
              </w:rPr>
              <w:t>в национальных валютах, по операциям системы казначейских платежей</w:t>
            </w:r>
            <w:r>
              <w:rPr>
                <w:rFonts w:ascii="Times New Roman" w:eastAsia="Times New Roman" w:hAnsi="Times New Roman" w:cs="Times New Roman"/>
                <w:color w:val="000000"/>
                <w:sz w:val="24"/>
                <w:szCs w:val="24"/>
                <w:lang w:eastAsia="ru-RU"/>
              </w:rPr>
              <w:t>;</w:t>
            </w:r>
          </w:p>
        </w:tc>
        <w:tc>
          <w:tcPr>
            <w:tcW w:w="796" w:type="dxa"/>
            <w:vAlign w:val="center"/>
          </w:tcPr>
          <w:p w14:paraId="3B7487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08D86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7551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FB8F9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6357A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CB2D3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7B929D" w14:textId="77777777" w:rsidR="00920E0A" w:rsidRDefault="00920E0A" w:rsidP="00920E0A">
            <w:pPr>
              <w:jc w:val="center"/>
            </w:pPr>
            <w:r>
              <w:rPr>
                <w:rFonts w:ascii="Times New Roman" w:hAnsi="Times New Roman" w:cs="Times New Roman"/>
                <w:sz w:val="24"/>
                <w:szCs w:val="24"/>
              </w:rPr>
              <w:t>значимый</w:t>
            </w:r>
          </w:p>
        </w:tc>
      </w:tr>
      <w:tr w:rsidR="00920E0A" w14:paraId="1490A91E" w14:textId="77777777" w:rsidTr="00E45A76">
        <w:trPr>
          <w:trHeight w:val="96"/>
        </w:trPr>
        <w:tc>
          <w:tcPr>
            <w:tcW w:w="754" w:type="dxa"/>
            <w:vMerge/>
          </w:tcPr>
          <w:p w14:paraId="6F1F2B74" w14:textId="77777777" w:rsidR="00920E0A" w:rsidRDefault="00920E0A" w:rsidP="00920E0A">
            <w:pPr>
              <w:jc w:val="center"/>
              <w:rPr>
                <w:rFonts w:ascii="Times New Roman" w:hAnsi="Times New Roman"/>
                <w:sz w:val="24"/>
                <w:szCs w:val="24"/>
              </w:rPr>
            </w:pPr>
          </w:p>
        </w:tc>
        <w:tc>
          <w:tcPr>
            <w:tcW w:w="695" w:type="dxa"/>
            <w:vAlign w:val="center"/>
          </w:tcPr>
          <w:p w14:paraId="19D2FD39" w14:textId="77777777" w:rsidR="00920E0A" w:rsidRPr="002622CD" w:rsidRDefault="00920E0A" w:rsidP="00920E0A">
            <w:pPr>
              <w:rPr>
                <w:rFonts w:ascii="Times New Roman" w:hAnsi="Times New Roman" w:cs="Times New Roman"/>
                <w:sz w:val="24"/>
                <w:szCs w:val="24"/>
              </w:rPr>
            </w:pPr>
            <w:r>
              <w:rPr>
                <w:rFonts w:ascii="Times New Roman" w:hAnsi="Times New Roman" w:cs="Times New Roman"/>
                <w:sz w:val="24"/>
                <w:szCs w:val="24"/>
              </w:rPr>
              <w:t>18</w:t>
            </w:r>
            <w:r w:rsidRPr="002622CD">
              <w:rPr>
                <w:rFonts w:ascii="Times New Roman" w:hAnsi="Times New Roman" w:cs="Times New Roman"/>
                <w:sz w:val="24"/>
                <w:szCs w:val="24"/>
              </w:rPr>
              <w:t>.1</w:t>
            </w:r>
          </w:p>
        </w:tc>
        <w:tc>
          <w:tcPr>
            <w:tcW w:w="696" w:type="dxa"/>
            <w:gridSpan w:val="2"/>
            <w:vAlign w:val="center"/>
          </w:tcPr>
          <w:p w14:paraId="4E4945C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C05D2F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67BC72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w:t>
            </w:r>
            <w:r>
              <w:rPr>
                <w:rFonts w:ascii="Times New Roman" w:eastAsia="Times New Roman" w:hAnsi="Times New Roman" w:cs="Times New Roman"/>
                <w:color w:val="000000"/>
                <w:sz w:val="24"/>
                <w:szCs w:val="24"/>
                <w:lang w:eastAsia="ru-RU"/>
              </w:rPr>
              <w:t xml:space="preserve">составление оперативной, промежуточной и годовой отчетности </w:t>
            </w:r>
            <w:r>
              <w:rPr>
                <w:rFonts w:ascii="Times New Roman" w:eastAsia="Times New Roman" w:hAnsi="Times New Roman" w:cs="Times New Roman"/>
                <w:color w:val="000000"/>
                <w:sz w:val="24"/>
                <w:szCs w:val="24"/>
                <w:lang w:eastAsia="ru-RU"/>
              </w:rPr>
              <w:br/>
            </w:r>
            <w:r w:rsidRPr="00BC6FD1">
              <w:rPr>
                <w:rFonts w:ascii="Times New Roman" w:eastAsia="Times New Roman" w:hAnsi="Times New Roman" w:cs="Times New Roman"/>
                <w:color w:val="000000"/>
                <w:sz w:val="24"/>
                <w:szCs w:val="24"/>
              </w:rPr>
              <w:t xml:space="preserve">об исполнении федерального бюджета </w:t>
            </w:r>
            <w:r>
              <w:rPr>
                <w:rFonts w:ascii="Times New Roman" w:eastAsia="Times New Roman" w:hAnsi="Times New Roman" w:cs="Times New Roman"/>
                <w:color w:val="000000"/>
                <w:sz w:val="24"/>
                <w:szCs w:val="24"/>
              </w:rPr>
              <w:br/>
            </w:r>
            <w:r w:rsidRPr="00BC6FD1">
              <w:rPr>
                <w:rFonts w:ascii="Times New Roman" w:eastAsia="Times New Roman" w:hAnsi="Times New Roman" w:cs="Times New Roman"/>
                <w:color w:val="000000"/>
                <w:sz w:val="24"/>
                <w:szCs w:val="24"/>
              </w:rPr>
              <w:t xml:space="preserve">и </w:t>
            </w:r>
            <w:r w:rsidRPr="00BC6FD1">
              <w:rPr>
                <w:rFonts w:ascii="Times New Roman" w:eastAsia="Calibri" w:hAnsi="Times New Roman" w:cs="Times New Roman"/>
                <w:sz w:val="24"/>
                <w:szCs w:val="24"/>
              </w:rPr>
              <w:t xml:space="preserve">по кассовому обслуживанию исполнения </w:t>
            </w:r>
            <w:r w:rsidRPr="00BC6FD1">
              <w:rPr>
                <w:rFonts w:ascii="Times New Roman" w:eastAsia="Calibri" w:hAnsi="Times New Roman" w:cs="Times New Roman"/>
                <w:sz w:val="24"/>
                <w:szCs w:val="24"/>
              </w:rPr>
              <w:lastRenderedPageBreak/>
              <w:t xml:space="preserve">соответствующей части бюджета Союзного государства в национальных валютах, </w:t>
            </w:r>
            <w:r>
              <w:rPr>
                <w:rFonts w:ascii="Times New Roman" w:eastAsia="Calibri" w:hAnsi="Times New Roman" w:cs="Times New Roman"/>
                <w:sz w:val="24"/>
                <w:szCs w:val="24"/>
              </w:rPr>
              <w:br/>
            </w:r>
            <w:r w:rsidRPr="00BC6FD1">
              <w:rPr>
                <w:rFonts w:ascii="Times New Roman" w:eastAsia="Calibri" w:hAnsi="Times New Roman" w:cs="Times New Roman"/>
                <w:sz w:val="24"/>
                <w:szCs w:val="24"/>
              </w:rPr>
              <w:t>по операциям системы казначейских платежей</w:t>
            </w:r>
            <w:r w:rsidRPr="002735AF">
              <w:rPr>
                <w:rFonts w:ascii="Times New Roman" w:eastAsia="Times New Roman" w:hAnsi="Times New Roman" w:cs="Times New Roman"/>
                <w:color w:val="000000"/>
                <w:sz w:val="24"/>
                <w:szCs w:val="24"/>
                <w:lang w:eastAsia="ru-RU"/>
              </w:rPr>
              <w:t>;</w:t>
            </w:r>
          </w:p>
        </w:tc>
        <w:tc>
          <w:tcPr>
            <w:tcW w:w="796" w:type="dxa"/>
            <w:vAlign w:val="center"/>
          </w:tcPr>
          <w:p w14:paraId="45948A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6E8B53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20ECB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C979B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F2735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30DB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354BAD6" w14:textId="77777777" w:rsidR="00920E0A" w:rsidRDefault="00920E0A" w:rsidP="00920E0A">
            <w:pPr>
              <w:jc w:val="center"/>
            </w:pPr>
            <w:r>
              <w:rPr>
                <w:rFonts w:ascii="Times New Roman" w:hAnsi="Times New Roman" w:cs="Times New Roman"/>
                <w:sz w:val="24"/>
                <w:szCs w:val="24"/>
              </w:rPr>
              <w:t>значимый</w:t>
            </w:r>
          </w:p>
        </w:tc>
      </w:tr>
      <w:tr w:rsidR="00920E0A" w14:paraId="4E76587D" w14:textId="77777777" w:rsidTr="00186CA1">
        <w:trPr>
          <w:trHeight w:val="85"/>
        </w:trPr>
        <w:tc>
          <w:tcPr>
            <w:tcW w:w="754" w:type="dxa"/>
            <w:vMerge/>
          </w:tcPr>
          <w:p w14:paraId="0CB4A3AA" w14:textId="77777777" w:rsidR="00920E0A" w:rsidRDefault="00920E0A" w:rsidP="00920E0A">
            <w:pPr>
              <w:jc w:val="center"/>
              <w:rPr>
                <w:rFonts w:ascii="Times New Roman" w:hAnsi="Times New Roman" w:cs="Times New Roman"/>
                <w:sz w:val="24"/>
                <w:szCs w:val="24"/>
              </w:rPr>
            </w:pPr>
          </w:p>
        </w:tc>
        <w:tc>
          <w:tcPr>
            <w:tcW w:w="695" w:type="dxa"/>
            <w:vAlign w:val="center"/>
          </w:tcPr>
          <w:p w14:paraId="08F77A57" w14:textId="77777777" w:rsidR="00920E0A" w:rsidRPr="002622CD"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w:t>
            </w:r>
            <w:r w:rsidRPr="002622CD">
              <w:rPr>
                <w:rFonts w:ascii="Times New Roman" w:hAnsi="Times New Roman" w:cs="Times New Roman"/>
                <w:sz w:val="24"/>
                <w:szCs w:val="24"/>
              </w:rPr>
              <w:t>.1</w:t>
            </w:r>
          </w:p>
        </w:tc>
        <w:tc>
          <w:tcPr>
            <w:tcW w:w="696" w:type="dxa"/>
            <w:gridSpan w:val="2"/>
            <w:vAlign w:val="center"/>
          </w:tcPr>
          <w:p w14:paraId="191D1D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0CFA91B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3B57C98"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eastAsia="Times New Roman" w:hAnsi="Times New Roman" w:cs="Times New Roman"/>
                <w:bCs/>
                <w:sz w:val="24"/>
                <w:szCs w:val="24"/>
                <w:lang w:eastAsia="ru-RU"/>
              </w:rPr>
              <w:t>X</w:t>
            </w:r>
            <w:r>
              <w:rPr>
                <w:rFonts w:ascii="Times New Roman" w:eastAsia="Times New Roman" w:hAnsi="Times New Roman" w:cs="Times New Roman"/>
                <w:bCs/>
                <w:sz w:val="24"/>
                <w:szCs w:val="24"/>
                <w:lang w:val="en-US" w:eastAsia="ru-RU"/>
              </w:rPr>
              <w:t>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6479758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29EE9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81FF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73A2E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E1C3C8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4A86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0BEC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AB8B8CF" w14:textId="77777777" w:rsidTr="00186CA1">
        <w:trPr>
          <w:trHeight w:val="85"/>
        </w:trPr>
        <w:tc>
          <w:tcPr>
            <w:tcW w:w="754" w:type="dxa"/>
            <w:vMerge w:val="restart"/>
          </w:tcPr>
          <w:p w14:paraId="2D2D84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464330EC"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Составление</w:t>
            </w:r>
            <w:r>
              <w:rPr>
                <w:rFonts w:ascii="Times New Roman" w:eastAsia="Times New Roman" w:hAnsi="Times New Roman" w:cs="Times New Roman"/>
                <w:color w:val="000000"/>
                <w:sz w:val="24"/>
                <w:szCs w:val="24"/>
                <w:lang w:eastAsia="ru-RU"/>
              </w:rPr>
              <w:t xml:space="preserve"> и представление промежуточной и годовой отчетности об исполнении консолидированного бюджета Российской Федерации и бюджетов государственных внебюджетных фондов Российской Федерации</w:t>
            </w:r>
            <w:r>
              <w:rPr>
                <w:rFonts w:ascii="Times New Roman" w:hAnsi="Times New Roman" w:cs="Times New Roman"/>
                <w:sz w:val="24"/>
                <w:szCs w:val="24"/>
              </w:rPr>
              <w:t>:</w:t>
            </w:r>
          </w:p>
        </w:tc>
      </w:tr>
      <w:tr w:rsidR="00920E0A" w14:paraId="014D358D" w14:textId="77777777" w:rsidTr="00186CA1">
        <w:trPr>
          <w:trHeight w:val="85"/>
        </w:trPr>
        <w:tc>
          <w:tcPr>
            <w:tcW w:w="754" w:type="dxa"/>
            <w:vMerge/>
          </w:tcPr>
          <w:p w14:paraId="3B96A654" w14:textId="77777777" w:rsidR="00920E0A" w:rsidRDefault="00920E0A" w:rsidP="00920E0A">
            <w:pPr>
              <w:jc w:val="center"/>
              <w:rPr>
                <w:rFonts w:ascii="Times New Roman" w:hAnsi="Times New Roman"/>
                <w:sz w:val="24"/>
                <w:szCs w:val="24"/>
              </w:rPr>
            </w:pPr>
          </w:p>
        </w:tc>
        <w:tc>
          <w:tcPr>
            <w:tcW w:w="695" w:type="dxa"/>
            <w:vAlign w:val="center"/>
          </w:tcPr>
          <w:p w14:paraId="1D77C926"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176C681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4E2C19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A292893"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w:t>
            </w:r>
            <w:r>
              <w:rPr>
                <w:rFonts w:ascii="Times New Roman" w:eastAsia="Times New Roman" w:hAnsi="Times New Roman" w:cs="Times New Roman"/>
                <w:color w:val="000000"/>
                <w:sz w:val="24"/>
                <w:szCs w:val="24"/>
                <w:lang w:eastAsia="ru-RU"/>
              </w:rPr>
              <w:t>представление в Федеральное казначейство промежуточной и годовой отчетности об исполнении консолидированного бюджета Российской Федерации и бюджетов государственных внебюджетных фондов Российской Федерации;</w:t>
            </w:r>
          </w:p>
        </w:tc>
        <w:tc>
          <w:tcPr>
            <w:tcW w:w="796" w:type="dxa"/>
            <w:vAlign w:val="center"/>
          </w:tcPr>
          <w:p w14:paraId="1806792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B61A5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2485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0188E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926D6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0C0AD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3077CD7" w14:textId="77777777" w:rsidR="00920E0A" w:rsidRDefault="00920E0A" w:rsidP="00920E0A">
            <w:pPr>
              <w:jc w:val="center"/>
            </w:pPr>
            <w:r>
              <w:rPr>
                <w:rFonts w:ascii="Times New Roman" w:hAnsi="Times New Roman" w:cs="Times New Roman"/>
                <w:sz w:val="24"/>
                <w:szCs w:val="24"/>
              </w:rPr>
              <w:t>значимый</w:t>
            </w:r>
          </w:p>
        </w:tc>
      </w:tr>
      <w:tr w:rsidR="00920E0A" w14:paraId="44F2E754" w14:textId="77777777" w:rsidTr="00186CA1">
        <w:trPr>
          <w:trHeight w:val="85"/>
        </w:trPr>
        <w:tc>
          <w:tcPr>
            <w:tcW w:w="754" w:type="dxa"/>
            <w:vMerge/>
          </w:tcPr>
          <w:p w14:paraId="0A0C1600" w14:textId="77777777" w:rsidR="00920E0A" w:rsidRDefault="00920E0A" w:rsidP="00920E0A">
            <w:pPr>
              <w:jc w:val="center"/>
              <w:rPr>
                <w:rFonts w:ascii="Times New Roman" w:hAnsi="Times New Roman"/>
                <w:sz w:val="24"/>
                <w:szCs w:val="24"/>
              </w:rPr>
            </w:pPr>
          </w:p>
        </w:tc>
        <w:tc>
          <w:tcPr>
            <w:tcW w:w="695" w:type="dxa"/>
            <w:vAlign w:val="center"/>
          </w:tcPr>
          <w:p w14:paraId="0CB4C530"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0DFD707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ED0FD0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288E687"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w:t>
            </w:r>
            <w:r>
              <w:rPr>
                <w:rFonts w:ascii="Times New Roman" w:eastAsia="Times New Roman" w:hAnsi="Times New Roman" w:cs="Times New Roman"/>
                <w:color w:val="000000"/>
                <w:sz w:val="24"/>
                <w:szCs w:val="24"/>
                <w:lang w:eastAsia="ru-RU"/>
              </w:rPr>
              <w:t xml:space="preserve">составление промежуточной </w:t>
            </w:r>
            <w:r>
              <w:rPr>
                <w:rFonts w:ascii="Times New Roman" w:eastAsia="Times New Roman" w:hAnsi="Times New Roman" w:cs="Times New Roman"/>
                <w:color w:val="000000"/>
                <w:sz w:val="24"/>
                <w:szCs w:val="24"/>
                <w:lang w:eastAsia="ru-RU"/>
              </w:rPr>
              <w:br/>
              <w:t>и годовой отчетности об исполнении консолидированного бюджета Российской Федерации и бюджетов государственных внебюджетных фондов Российской Федерации;</w:t>
            </w:r>
          </w:p>
        </w:tc>
        <w:tc>
          <w:tcPr>
            <w:tcW w:w="796" w:type="dxa"/>
            <w:vAlign w:val="center"/>
          </w:tcPr>
          <w:p w14:paraId="1900A2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672A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8D338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A3969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77E025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82D69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13CCF8A" w14:textId="77777777" w:rsidR="00920E0A" w:rsidRDefault="00920E0A" w:rsidP="00920E0A">
            <w:pPr>
              <w:jc w:val="center"/>
            </w:pPr>
            <w:r>
              <w:rPr>
                <w:rFonts w:ascii="Times New Roman" w:hAnsi="Times New Roman" w:cs="Times New Roman"/>
                <w:sz w:val="24"/>
                <w:szCs w:val="24"/>
              </w:rPr>
              <w:t>значимый</w:t>
            </w:r>
          </w:p>
        </w:tc>
      </w:tr>
      <w:tr w:rsidR="00920E0A" w14:paraId="1350D06A" w14:textId="77777777" w:rsidTr="00B00207">
        <w:trPr>
          <w:trHeight w:val="549"/>
        </w:trPr>
        <w:tc>
          <w:tcPr>
            <w:tcW w:w="754" w:type="dxa"/>
            <w:vMerge/>
          </w:tcPr>
          <w:p w14:paraId="35A167A5" w14:textId="77777777" w:rsidR="00920E0A" w:rsidRDefault="00920E0A" w:rsidP="00920E0A">
            <w:pPr>
              <w:jc w:val="center"/>
              <w:rPr>
                <w:rFonts w:ascii="Times New Roman" w:hAnsi="Times New Roman"/>
                <w:sz w:val="24"/>
                <w:szCs w:val="24"/>
              </w:rPr>
            </w:pPr>
          </w:p>
        </w:tc>
        <w:tc>
          <w:tcPr>
            <w:tcW w:w="695" w:type="dxa"/>
            <w:vAlign w:val="center"/>
          </w:tcPr>
          <w:p w14:paraId="0C11EE86" w14:textId="77777777" w:rsidR="00920E0A" w:rsidRPr="002622CD"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18.1</w:t>
            </w:r>
          </w:p>
        </w:tc>
        <w:tc>
          <w:tcPr>
            <w:tcW w:w="696" w:type="dxa"/>
            <w:gridSpan w:val="2"/>
            <w:vAlign w:val="center"/>
          </w:tcPr>
          <w:p w14:paraId="26F84C6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E977DA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4BB7982"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173138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660FD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1E8884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0C0378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91DF6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7629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163088" w14:textId="77777777" w:rsidR="00920E0A" w:rsidRDefault="00920E0A" w:rsidP="00920E0A">
            <w:pPr>
              <w:jc w:val="center"/>
            </w:pPr>
            <w:r>
              <w:rPr>
                <w:rFonts w:ascii="Times New Roman" w:hAnsi="Times New Roman" w:cs="Times New Roman"/>
                <w:sz w:val="24"/>
                <w:szCs w:val="24"/>
              </w:rPr>
              <w:t>низкий</w:t>
            </w:r>
          </w:p>
        </w:tc>
      </w:tr>
      <w:tr w:rsidR="00920E0A" w14:paraId="39523067" w14:textId="77777777" w:rsidTr="00D91671">
        <w:trPr>
          <w:trHeight w:val="164"/>
        </w:trPr>
        <w:tc>
          <w:tcPr>
            <w:tcW w:w="754" w:type="dxa"/>
            <w:vMerge w:val="restart"/>
          </w:tcPr>
          <w:p w14:paraId="1E58216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3606AE1C"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Составление и представление в Федеральное казначейство промежуточной и годовой </w:t>
            </w:r>
            <w:r>
              <w:rPr>
                <w:rFonts w:ascii="Times New Roman" w:eastAsia="Times New Roman" w:hAnsi="Times New Roman" w:cs="Times New Roman"/>
                <w:sz w:val="24"/>
                <w:szCs w:val="24"/>
                <w:lang w:eastAsia="ru-RU"/>
              </w:rPr>
              <w:t>консолидированной</w:t>
            </w:r>
            <w:r>
              <w:rPr>
                <w:rFonts w:ascii="Times New Roman" w:eastAsia="Times New Roman" w:hAnsi="Times New Roman" w:cs="Times New Roman"/>
                <w:color w:val="000000"/>
                <w:sz w:val="24"/>
                <w:szCs w:val="24"/>
                <w:lang w:eastAsia="ru-RU"/>
              </w:rPr>
              <w:t xml:space="preserve"> бухгалтерской отчетности государственных (муниципальных) бюджетных и автономных учреждений</w:t>
            </w:r>
            <w:r>
              <w:rPr>
                <w:rFonts w:ascii="Times New Roman" w:hAnsi="Times New Roman" w:cs="Times New Roman"/>
                <w:sz w:val="24"/>
                <w:szCs w:val="24"/>
              </w:rPr>
              <w:t>:</w:t>
            </w:r>
          </w:p>
        </w:tc>
      </w:tr>
      <w:tr w:rsidR="00920E0A" w14:paraId="366D7699" w14:textId="77777777" w:rsidTr="00B00207">
        <w:trPr>
          <w:trHeight w:val="104"/>
        </w:trPr>
        <w:tc>
          <w:tcPr>
            <w:tcW w:w="754" w:type="dxa"/>
            <w:vMerge/>
          </w:tcPr>
          <w:p w14:paraId="2117BD28" w14:textId="77777777" w:rsidR="00920E0A" w:rsidRDefault="00920E0A" w:rsidP="00920E0A">
            <w:pPr>
              <w:jc w:val="center"/>
              <w:rPr>
                <w:rFonts w:ascii="Times New Roman" w:hAnsi="Times New Roman"/>
                <w:sz w:val="24"/>
                <w:szCs w:val="24"/>
              </w:rPr>
            </w:pPr>
          </w:p>
        </w:tc>
        <w:tc>
          <w:tcPr>
            <w:tcW w:w="695" w:type="dxa"/>
            <w:vAlign w:val="center"/>
          </w:tcPr>
          <w:p w14:paraId="26C063ED"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3DC63E0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7945B46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227DAC6"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w:t>
            </w:r>
            <w:r>
              <w:rPr>
                <w:rFonts w:ascii="Times New Roman" w:eastAsia="Times New Roman" w:hAnsi="Times New Roman" w:cs="Times New Roman"/>
                <w:color w:val="000000"/>
                <w:sz w:val="24"/>
                <w:szCs w:val="24"/>
                <w:lang w:eastAsia="ru-RU"/>
              </w:rPr>
              <w:t xml:space="preserve">представление в Федеральное казначейство промежуточной и годовой </w:t>
            </w:r>
            <w:r>
              <w:rPr>
                <w:rFonts w:ascii="Times New Roman" w:eastAsia="Times New Roman" w:hAnsi="Times New Roman" w:cs="Times New Roman"/>
                <w:sz w:val="24"/>
                <w:szCs w:val="24"/>
                <w:lang w:eastAsia="ru-RU"/>
              </w:rPr>
              <w:t>консолидированной</w:t>
            </w:r>
            <w:r>
              <w:rPr>
                <w:rFonts w:ascii="Times New Roman" w:eastAsia="Times New Roman" w:hAnsi="Times New Roman" w:cs="Times New Roman"/>
                <w:color w:val="000000"/>
                <w:sz w:val="24"/>
                <w:szCs w:val="24"/>
                <w:lang w:eastAsia="ru-RU"/>
              </w:rPr>
              <w:t xml:space="preserve"> бухгалтерской отчетности государственных (муниципальных) бюджетных и автономных учреждений;</w:t>
            </w:r>
          </w:p>
        </w:tc>
        <w:tc>
          <w:tcPr>
            <w:tcW w:w="796" w:type="dxa"/>
            <w:vAlign w:val="center"/>
          </w:tcPr>
          <w:p w14:paraId="4E0086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52DA7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835E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1D56C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3C056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4C072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5F0EAD2" w14:textId="77777777" w:rsidR="00920E0A" w:rsidRDefault="00920E0A" w:rsidP="00920E0A">
            <w:pPr>
              <w:jc w:val="center"/>
            </w:pPr>
            <w:r>
              <w:rPr>
                <w:rFonts w:ascii="Times New Roman" w:hAnsi="Times New Roman" w:cs="Times New Roman"/>
                <w:sz w:val="24"/>
                <w:szCs w:val="24"/>
              </w:rPr>
              <w:t>значимый</w:t>
            </w:r>
          </w:p>
        </w:tc>
      </w:tr>
      <w:tr w:rsidR="00920E0A" w14:paraId="5BC8A593" w14:textId="77777777" w:rsidTr="00DF290F">
        <w:trPr>
          <w:trHeight w:val="109"/>
        </w:trPr>
        <w:tc>
          <w:tcPr>
            <w:tcW w:w="754" w:type="dxa"/>
            <w:vMerge/>
          </w:tcPr>
          <w:p w14:paraId="206B8C3F" w14:textId="77777777" w:rsidR="00920E0A" w:rsidRDefault="00920E0A" w:rsidP="00920E0A">
            <w:pPr>
              <w:jc w:val="center"/>
              <w:rPr>
                <w:rFonts w:ascii="Times New Roman" w:hAnsi="Times New Roman"/>
                <w:sz w:val="24"/>
                <w:szCs w:val="24"/>
              </w:rPr>
            </w:pPr>
          </w:p>
        </w:tc>
        <w:tc>
          <w:tcPr>
            <w:tcW w:w="695" w:type="dxa"/>
            <w:vAlign w:val="center"/>
          </w:tcPr>
          <w:p w14:paraId="58F01D5C"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0EA32F6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55E929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82A23E3"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w:t>
            </w:r>
            <w:r>
              <w:rPr>
                <w:rFonts w:ascii="Times New Roman" w:eastAsia="Times New Roman" w:hAnsi="Times New Roman" w:cs="Times New Roman"/>
                <w:color w:val="000000"/>
                <w:sz w:val="24"/>
                <w:szCs w:val="24"/>
                <w:lang w:eastAsia="ru-RU"/>
              </w:rPr>
              <w:t xml:space="preserve">составление промежуточной </w:t>
            </w:r>
            <w:r>
              <w:rPr>
                <w:rFonts w:ascii="Times New Roman" w:eastAsia="Times New Roman" w:hAnsi="Times New Roman" w:cs="Times New Roman"/>
                <w:color w:val="000000"/>
                <w:sz w:val="24"/>
                <w:szCs w:val="24"/>
                <w:lang w:eastAsia="ru-RU"/>
              </w:rPr>
              <w:br/>
              <w:t xml:space="preserve">и годовой </w:t>
            </w:r>
            <w:r>
              <w:rPr>
                <w:rFonts w:ascii="Times New Roman" w:eastAsia="Times New Roman" w:hAnsi="Times New Roman" w:cs="Times New Roman"/>
                <w:sz w:val="24"/>
                <w:szCs w:val="24"/>
                <w:lang w:eastAsia="ru-RU"/>
              </w:rPr>
              <w:t>консолидированной</w:t>
            </w:r>
            <w:r>
              <w:rPr>
                <w:rFonts w:ascii="Times New Roman" w:eastAsia="Times New Roman" w:hAnsi="Times New Roman" w:cs="Times New Roman"/>
                <w:color w:val="000000"/>
                <w:sz w:val="24"/>
                <w:szCs w:val="24"/>
                <w:lang w:eastAsia="ru-RU"/>
              </w:rPr>
              <w:t xml:space="preserve"> бухгалтерской отчетности государственных (муниципальных) бюджетных и автономных учреждений;</w:t>
            </w:r>
          </w:p>
        </w:tc>
        <w:tc>
          <w:tcPr>
            <w:tcW w:w="796" w:type="dxa"/>
            <w:vAlign w:val="center"/>
          </w:tcPr>
          <w:p w14:paraId="43AF99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29DBB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83E1D1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1EF51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50DDA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8AD6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1C43455C" w14:textId="77777777" w:rsidR="00920E0A" w:rsidRDefault="00920E0A" w:rsidP="00920E0A">
            <w:pPr>
              <w:jc w:val="center"/>
            </w:pPr>
            <w:r>
              <w:rPr>
                <w:rFonts w:ascii="Times New Roman" w:hAnsi="Times New Roman" w:cs="Times New Roman"/>
                <w:sz w:val="24"/>
                <w:szCs w:val="24"/>
              </w:rPr>
              <w:t>значимый</w:t>
            </w:r>
          </w:p>
        </w:tc>
      </w:tr>
      <w:tr w:rsidR="00920E0A" w14:paraId="14D47B04" w14:textId="77777777" w:rsidTr="00186CA1">
        <w:trPr>
          <w:trHeight w:val="85"/>
        </w:trPr>
        <w:tc>
          <w:tcPr>
            <w:tcW w:w="754" w:type="dxa"/>
            <w:vMerge/>
          </w:tcPr>
          <w:p w14:paraId="3B84D95C" w14:textId="77777777" w:rsidR="00920E0A" w:rsidRDefault="00920E0A" w:rsidP="00920E0A">
            <w:pPr>
              <w:jc w:val="center"/>
              <w:rPr>
                <w:rFonts w:ascii="Times New Roman" w:hAnsi="Times New Roman" w:cs="Times New Roman"/>
                <w:sz w:val="24"/>
                <w:szCs w:val="24"/>
              </w:rPr>
            </w:pPr>
          </w:p>
        </w:tc>
        <w:tc>
          <w:tcPr>
            <w:tcW w:w="695" w:type="dxa"/>
            <w:vAlign w:val="center"/>
          </w:tcPr>
          <w:p w14:paraId="729379E8" w14:textId="77777777" w:rsidR="00920E0A" w:rsidRPr="002622CD"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18.1</w:t>
            </w:r>
          </w:p>
        </w:tc>
        <w:tc>
          <w:tcPr>
            <w:tcW w:w="696" w:type="dxa"/>
            <w:gridSpan w:val="2"/>
            <w:vAlign w:val="center"/>
          </w:tcPr>
          <w:p w14:paraId="1EB8B1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E718A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4CAD15E"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03CEF4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5873EF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087BA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1FE94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E88AE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C8C67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78DD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02C7DA5" w14:textId="77777777" w:rsidTr="00AB7CBE">
        <w:trPr>
          <w:trHeight w:val="450"/>
        </w:trPr>
        <w:tc>
          <w:tcPr>
            <w:tcW w:w="754" w:type="dxa"/>
            <w:vMerge w:val="restart"/>
          </w:tcPr>
          <w:p w14:paraId="368014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6A8E4CFD"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Составление и представление в Федеральное казначейство сводной Главной книги Федерального казначейства</w:t>
            </w:r>
            <w:r>
              <w:rPr>
                <w:rFonts w:ascii="Times New Roman" w:hAnsi="Times New Roman" w:cs="Times New Roman"/>
                <w:sz w:val="24"/>
                <w:szCs w:val="24"/>
              </w:rPr>
              <w:t>:</w:t>
            </w:r>
          </w:p>
        </w:tc>
      </w:tr>
      <w:tr w:rsidR="00920E0A" w14:paraId="7B798B10" w14:textId="77777777" w:rsidTr="00186CA1">
        <w:trPr>
          <w:trHeight w:val="85"/>
        </w:trPr>
        <w:tc>
          <w:tcPr>
            <w:tcW w:w="754" w:type="dxa"/>
            <w:vMerge/>
          </w:tcPr>
          <w:p w14:paraId="75DD06D1" w14:textId="77777777" w:rsidR="00920E0A" w:rsidRDefault="00920E0A" w:rsidP="00920E0A">
            <w:pPr>
              <w:jc w:val="center"/>
              <w:rPr>
                <w:rFonts w:ascii="Times New Roman" w:hAnsi="Times New Roman"/>
                <w:sz w:val="24"/>
                <w:szCs w:val="24"/>
              </w:rPr>
            </w:pPr>
          </w:p>
        </w:tc>
        <w:tc>
          <w:tcPr>
            <w:tcW w:w="695" w:type="dxa"/>
            <w:vAlign w:val="center"/>
          </w:tcPr>
          <w:p w14:paraId="3B5B8513"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410CFB3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2A0DB07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A369B84"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несвоевременное </w:t>
            </w:r>
            <w:r>
              <w:rPr>
                <w:rFonts w:ascii="Times New Roman" w:eastAsia="Times New Roman" w:hAnsi="Times New Roman" w:cs="Times New Roman"/>
                <w:color w:val="000000"/>
                <w:sz w:val="24"/>
                <w:szCs w:val="24"/>
                <w:lang w:eastAsia="ru-RU"/>
              </w:rPr>
              <w:t xml:space="preserve">составление и представление </w:t>
            </w:r>
            <w:r>
              <w:rPr>
                <w:rFonts w:ascii="Times New Roman" w:eastAsia="Times New Roman" w:hAnsi="Times New Roman" w:cs="Times New Roman"/>
                <w:color w:val="000000"/>
                <w:sz w:val="24"/>
                <w:szCs w:val="24"/>
                <w:lang w:eastAsia="ru-RU"/>
              </w:rPr>
              <w:br/>
              <w:t xml:space="preserve">в Федеральное казначейство сводной Главной книги Федерального казначейства </w:t>
            </w:r>
            <w:r w:rsidRPr="00DE43FB">
              <w:rPr>
                <w:rFonts w:ascii="Times New Roman" w:eastAsia="Times New Roman" w:hAnsi="Times New Roman" w:cs="Times New Roman"/>
                <w:color w:val="000000"/>
                <w:sz w:val="24"/>
                <w:szCs w:val="24"/>
                <w:lang w:eastAsia="ru-RU"/>
              </w:rPr>
              <w:t>на основании отчетов об операциях по счетам Главной книги территориальных органов Федерального казначейства</w:t>
            </w:r>
            <w:r>
              <w:rPr>
                <w:rFonts w:ascii="Times New Roman" w:eastAsia="Times New Roman" w:hAnsi="Times New Roman" w:cs="Times New Roman"/>
                <w:color w:val="000000"/>
                <w:sz w:val="24"/>
                <w:szCs w:val="24"/>
                <w:lang w:eastAsia="ru-RU"/>
              </w:rPr>
              <w:t>;</w:t>
            </w:r>
          </w:p>
        </w:tc>
        <w:tc>
          <w:tcPr>
            <w:tcW w:w="796" w:type="dxa"/>
            <w:vAlign w:val="center"/>
          </w:tcPr>
          <w:p w14:paraId="4BF907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B95E6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0C228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39B343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2E1C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1219F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97AEA40" w14:textId="77777777" w:rsidR="00920E0A" w:rsidRDefault="00920E0A" w:rsidP="00920E0A">
            <w:pPr>
              <w:jc w:val="center"/>
            </w:pPr>
            <w:r>
              <w:rPr>
                <w:rFonts w:ascii="Times New Roman" w:hAnsi="Times New Roman" w:cs="Times New Roman"/>
                <w:sz w:val="24"/>
                <w:szCs w:val="24"/>
              </w:rPr>
              <w:t>значимый</w:t>
            </w:r>
          </w:p>
        </w:tc>
      </w:tr>
      <w:tr w:rsidR="00920E0A" w14:paraId="7369FB08" w14:textId="77777777" w:rsidTr="00C602EB">
        <w:trPr>
          <w:trHeight w:val="85"/>
        </w:trPr>
        <w:tc>
          <w:tcPr>
            <w:tcW w:w="754" w:type="dxa"/>
            <w:vMerge/>
          </w:tcPr>
          <w:p w14:paraId="00D8E1B9" w14:textId="77777777" w:rsidR="00920E0A" w:rsidRDefault="00920E0A" w:rsidP="00920E0A">
            <w:pPr>
              <w:jc w:val="center"/>
              <w:rPr>
                <w:rFonts w:ascii="Times New Roman" w:hAnsi="Times New Roman"/>
                <w:sz w:val="24"/>
                <w:szCs w:val="24"/>
              </w:rPr>
            </w:pPr>
          </w:p>
        </w:tc>
        <w:tc>
          <w:tcPr>
            <w:tcW w:w="695" w:type="dxa"/>
            <w:vAlign w:val="center"/>
          </w:tcPr>
          <w:p w14:paraId="1B5821E5" w14:textId="77777777" w:rsidR="00920E0A" w:rsidRPr="002622CD" w:rsidRDefault="00920E0A" w:rsidP="00920E0A">
            <w:pPr>
              <w:jc w:val="center"/>
              <w:rPr>
                <w:rFonts w:ascii="Times New Roman" w:hAnsi="Times New Roman" w:cs="Times New Roman"/>
                <w:sz w:val="24"/>
                <w:szCs w:val="24"/>
              </w:rPr>
            </w:pPr>
            <w:r w:rsidRPr="002622CD">
              <w:rPr>
                <w:rFonts w:ascii="Times New Roman" w:hAnsi="Times New Roman" w:cs="Times New Roman"/>
                <w:sz w:val="24"/>
                <w:szCs w:val="24"/>
              </w:rPr>
              <w:t>18.1</w:t>
            </w:r>
          </w:p>
        </w:tc>
        <w:tc>
          <w:tcPr>
            <w:tcW w:w="696" w:type="dxa"/>
            <w:gridSpan w:val="2"/>
            <w:vAlign w:val="center"/>
          </w:tcPr>
          <w:p w14:paraId="1F18FDB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1CC9812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96C6B13"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некачественное </w:t>
            </w:r>
            <w:r>
              <w:rPr>
                <w:rFonts w:ascii="Times New Roman" w:eastAsia="Times New Roman" w:hAnsi="Times New Roman" w:cs="Times New Roman"/>
                <w:color w:val="000000"/>
                <w:sz w:val="24"/>
                <w:szCs w:val="24"/>
                <w:lang w:eastAsia="ru-RU"/>
              </w:rPr>
              <w:t xml:space="preserve">составление и представление в Федеральное казначейство сводной Главной книги Федерального казначейства </w:t>
            </w:r>
            <w:r w:rsidRPr="00C551A7">
              <w:rPr>
                <w:rFonts w:ascii="Times New Roman" w:eastAsia="Times New Roman" w:hAnsi="Times New Roman" w:cs="Times New Roman"/>
                <w:color w:val="000000"/>
                <w:sz w:val="24"/>
                <w:szCs w:val="24"/>
                <w:lang w:eastAsia="ru-RU"/>
              </w:rPr>
              <w:t>на основании отчетов об операциях по счетам Главной книги территориальных органов Федерального казначейства</w:t>
            </w:r>
            <w:r>
              <w:rPr>
                <w:rFonts w:ascii="Times New Roman" w:eastAsia="Times New Roman" w:hAnsi="Times New Roman" w:cs="Times New Roman"/>
                <w:color w:val="000000"/>
                <w:sz w:val="24"/>
                <w:szCs w:val="24"/>
                <w:lang w:eastAsia="ru-RU"/>
              </w:rPr>
              <w:t>;</w:t>
            </w:r>
          </w:p>
        </w:tc>
        <w:tc>
          <w:tcPr>
            <w:tcW w:w="796" w:type="dxa"/>
            <w:vAlign w:val="center"/>
          </w:tcPr>
          <w:p w14:paraId="4F54BF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13FF8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3FAD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BE516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EA6040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F5348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6ED9495" w14:textId="77777777" w:rsidR="00920E0A" w:rsidRDefault="00920E0A" w:rsidP="00920E0A">
            <w:pPr>
              <w:jc w:val="center"/>
            </w:pPr>
            <w:r>
              <w:rPr>
                <w:rFonts w:ascii="Times New Roman" w:hAnsi="Times New Roman" w:cs="Times New Roman"/>
                <w:sz w:val="24"/>
                <w:szCs w:val="24"/>
              </w:rPr>
              <w:t>значимый</w:t>
            </w:r>
          </w:p>
        </w:tc>
      </w:tr>
      <w:tr w:rsidR="00920E0A" w14:paraId="5CA0C758" w14:textId="77777777" w:rsidTr="003B1165">
        <w:trPr>
          <w:trHeight w:val="96"/>
        </w:trPr>
        <w:tc>
          <w:tcPr>
            <w:tcW w:w="754" w:type="dxa"/>
            <w:vMerge/>
          </w:tcPr>
          <w:p w14:paraId="43D0591E" w14:textId="77777777" w:rsidR="00920E0A" w:rsidRDefault="00920E0A" w:rsidP="00920E0A">
            <w:pPr>
              <w:jc w:val="center"/>
              <w:rPr>
                <w:rFonts w:ascii="Times New Roman" w:hAnsi="Times New Roman" w:cs="Times New Roman"/>
                <w:sz w:val="24"/>
                <w:szCs w:val="24"/>
              </w:rPr>
            </w:pPr>
          </w:p>
        </w:tc>
        <w:tc>
          <w:tcPr>
            <w:tcW w:w="695" w:type="dxa"/>
            <w:vAlign w:val="center"/>
          </w:tcPr>
          <w:p w14:paraId="2AF7AD70"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7AC57D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0579D7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E55078F" w14:textId="77777777" w:rsidR="00920E0A" w:rsidRPr="00D05418" w:rsidRDefault="00920E0A" w:rsidP="00920E0A">
            <w:pPr>
              <w:jc w:val="both"/>
              <w:rPr>
                <w:rFonts w:ascii="Times New Roman" w:hAnsi="Times New Roman" w:cs="Times New Roman"/>
                <w:b/>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0F0FB36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861F73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156DF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CC0E4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F0E2C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DBAF03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79E3D4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AB47084" w14:textId="77777777" w:rsidTr="002622CD">
        <w:trPr>
          <w:trHeight w:val="96"/>
        </w:trPr>
        <w:tc>
          <w:tcPr>
            <w:tcW w:w="754" w:type="dxa"/>
            <w:vMerge w:val="restart"/>
          </w:tcPr>
          <w:p w14:paraId="1F0C67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39FB59E5" w14:textId="77777777" w:rsidR="00920E0A" w:rsidRDefault="00920E0A" w:rsidP="00920E0A">
            <w:pPr>
              <w:jc w:val="both"/>
              <w:rPr>
                <w:rFonts w:ascii="Times New Roman" w:hAnsi="Times New Roman" w:cs="Times New Roman"/>
                <w:sz w:val="24"/>
                <w:szCs w:val="24"/>
              </w:rPr>
            </w:pPr>
            <w:r w:rsidRPr="00A65E17">
              <w:rPr>
                <w:rFonts w:ascii="Times New Roman" w:eastAsia="Times New Roman" w:hAnsi="Times New Roman" w:cs="Times New Roman"/>
                <w:color w:val="000000"/>
                <w:sz w:val="24"/>
                <w:szCs w:val="24"/>
                <w:lang w:eastAsia="ru-RU"/>
              </w:rPr>
              <w:t>Представление</w:t>
            </w:r>
            <w:r>
              <w:rPr>
                <w:rFonts w:ascii="Times New Roman" w:eastAsia="Times New Roman" w:hAnsi="Times New Roman" w:cs="Times New Roman"/>
                <w:color w:val="000000"/>
                <w:sz w:val="24"/>
                <w:szCs w:val="24"/>
                <w:lang w:eastAsia="ru-RU"/>
              </w:rPr>
              <w:t xml:space="preserve"> </w:t>
            </w:r>
            <w:r w:rsidRPr="00D3779C">
              <w:rPr>
                <w:rFonts w:ascii="Times New Roman" w:eastAsia="Times New Roman" w:hAnsi="Times New Roman" w:cs="Times New Roman"/>
                <w:color w:val="000000"/>
                <w:sz w:val="24"/>
                <w:szCs w:val="24"/>
                <w:lang w:eastAsia="ru-RU"/>
              </w:rPr>
              <w:t xml:space="preserve">информации в </w:t>
            </w:r>
            <w:r w:rsidRPr="00A65E17">
              <w:rPr>
                <w:rFonts w:ascii="Times New Roman" w:eastAsia="Times New Roman" w:hAnsi="Times New Roman" w:cs="Times New Roman"/>
                <w:color w:val="000000"/>
                <w:sz w:val="24"/>
                <w:szCs w:val="24"/>
                <w:lang w:eastAsia="ru-RU"/>
              </w:rPr>
              <w:t>соответствии с Соглашением об информационном взаимодействии Счетной палаты Российской Федерации и Федерального казначейства</w:t>
            </w:r>
            <w:r>
              <w:rPr>
                <w:rFonts w:ascii="Times New Roman" w:eastAsia="Times New Roman" w:hAnsi="Times New Roman" w:cs="Times New Roman"/>
                <w:color w:val="000000"/>
                <w:sz w:val="24"/>
                <w:szCs w:val="24"/>
                <w:lang w:eastAsia="ru-RU"/>
              </w:rPr>
              <w:t>:</w:t>
            </w:r>
          </w:p>
        </w:tc>
      </w:tr>
      <w:tr w:rsidR="00920E0A" w14:paraId="4F88C00B" w14:textId="77777777" w:rsidTr="00186CA1">
        <w:trPr>
          <w:trHeight w:val="162"/>
        </w:trPr>
        <w:tc>
          <w:tcPr>
            <w:tcW w:w="754" w:type="dxa"/>
            <w:vMerge/>
          </w:tcPr>
          <w:p w14:paraId="774D7F58" w14:textId="77777777" w:rsidR="00920E0A" w:rsidRDefault="00920E0A" w:rsidP="00920E0A">
            <w:pPr>
              <w:jc w:val="center"/>
              <w:rPr>
                <w:rFonts w:ascii="Times New Roman" w:hAnsi="Times New Roman" w:cs="Times New Roman"/>
                <w:sz w:val="24"/>
                <w:szCs w:val="24"/>
              </w:rPr>
            </w:pPr>
          </w:p>
        </w:tc>
        <w:tc>
          <w:tcPr>
            <w:tcW w:w="695" w:type="dxa"/>
            <w:vAlign w:val="center"/>
          </w:tcPr>
          <w:p w14:paraId="731B5BDC" w14:textId="77777777" w:rsidR="00920E0A" w:rsidRPr="00A65E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18.1</w:t>
            </w:r>
          </w:p>
        </w:tc>
        <w:tc>
          <w:tcPr>
            <w:tcW w:w="696" w:type="dxa"/>
            <w:gridSpan w:val="2"/>
            <w:vAlign w:val="center"/>
          </w:tcPr>
          <w:p w14:paraId="7BA001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46F31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8D1DCD0"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несвоевременное п</w:t>
            </w:r>
            <w:r w:rsidRPr="00BC6FD1">
              <w:rPr>
                <w:rFonts w:ascii="Times New Roman" w:eastAsia="Times New Roman" w:hAnsi="Times New Roman" w:cs="Times New Roman"/>
                <w:color w:val="000000"/>
                <w:sz w:val="24"/>
                <w:szCs w:val="24"/>
                <w:lang w:eastAsia="ru-RU"/>
              </w:rPr>
              <w:t>редставление</w:t>
            </w:r>
            <w:r>
              <w:rPr>
                <w:rFonts w:ascii="Times New Roman" w:eastAsia="Times New Roman" w:hAnsi="Times New Roman" w:cs="Times New Roman"/>
                <w:color w:val="000000"/>
                <w:sz w:val="24"/>
                <w:szCs w:val="24"/>
                <w:lang w:eastAsia="ru-RU"/>
              </w:rPr>
              <w:t xml:space="preserve"> </w:t>
            </w:r>
            <w:r w:rsidRPr="00D3779C">
              <w:rPr>
                <w:rFonts w:ascii="Times New Roman" w:eastAsia="Times New Roman" w:hAnsi="Times New Roman" w:cs="Times New Roman"/>
                <w:color w:val="000000"/>
                <w:sz w:val="24"/>
                <w:szCs w:val="24"/>
                <w:lang w:eastAsia="ru-RU"/>
              </w:rPr>
              <w:t xml:space="preserve">информации </w:t>
            </w:r>
            <w:r>
              <w:rPr>
                <w:rFonts w:ascii="Times New Roman" w:eastAsia="Times New Roman" w:hAnsi="Times New Roman" w:cs="Times New Roman"/>
                <w:color w:val="000000"/>
                <w:sz w:val="24"/>
                <w:szCs w:val="24"/>
                <w:lang w:eastAsia="ru-RU"/>
              </w:rPr>
              <w:br/>
            </w:r>
            <w:r w:rsidRPr="00D3779C">
              <w:rPr>
                <w:rFonts w:ascii="Times New Roman" w:eastAsia="Times New Roman" w:hAnsi="Times New Roman" w:cs="Times New Roman"/>
                <w:color w:val="000000"/>
                <w:sz w:val="24"/>
                <w:szCs w:val="24"/>
                <w:lang w:eastAsia="ru-RU"/>
              </w:rPr>
              <w:t xml:space="preserve">в </w:t>
            </w:r>
            <w:r w:rsidRPr="00BC6FD1">
              <w:rPr>
                <w:rFonts w:ascii="Times New Roman" w:eastAsia="Times New Roman" w:hAnsi="Times New Roman" w:cs="Times New Roman"/>
                <w:color w:val="000000"/>
                <w:sz w:val="24"/>
                <w:szCs w:val="24"/>
                <w:lang w:eastAsia="ru-RU"/>
              </w:rPr>
              <w:t xml:space="preserve">соответствии с Соглашением об информационном взаимодействии Счетной </w:t>
            </w:r>
            <w:r w:rsidRPr="00BC6FD1">
              <w:rPr>
                <w:rFonts w:ascii="Times New Roman" w:eastAsia="Times New Roman" w:hAnsi="Times New Roman" w:cs="Times New Roman"/>
                <w:color w:val="000000"/>
                <w:sz w:val="24"/>
                <w:szCs w:val="24"/>
                <w:lang w:eastAsia="ru-RU"/>
              </w:rPr>
              <w:lastRenderedPageBreak/>
              <w:t>палаты Российской Федерации и Федерального казначейства</w:t>
            </w:r>
            <w:r>
              <w:rPr>
                <w:rFonts w:ascii="Times New Roman" w:eastAsia="Times New Roman" w:hAnsi="Times New Roman" w:cs="Times New Roman"/>
                <w:color w:val="000000"/>
                <w:sz w:val="24"/>
                <w:szCs w:val="24"/>
                <w:lang w:eastAsia="ru-RU"/>
              </w:rPr>
              <w:t>;</w:t>
            </w:r>
          </w:p>
        </w:tc>
        <w:tc>
          <w:tcPr>
            <w:tcW w:w="796" w:type="dxa"/>
            <w:vAlign w:val="center"/>
          </w:tcPr>
          <w:p w14:paraId="26111A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92E27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AE23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59B9D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DF463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A76D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9236F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386188E" w14:textId="77777777" w:rsidTr="003B1165">
        <w:trPr>
          <w:trHeight w:val="96"/>
        </w:trPr>
        <w:tc>
          <w:tcPr>
            <w:tcW w:w="754" w:type="dxa"/>
            <w:vMerge/>
          </w:tcPr>
          <w:p w14:paraId="4C3C38A4" w14:textId="77777777" w:rsidR="00920E0A" w:rsidRDefault="00920E0A" w:rsidP="00920E0A">
            <w:pPr>
              <w:jc w:val="center"/>
              <w:rPr>
                <w:rFonts w:ascii="Times New Roman" w:hAnsi="Times New Roman" w:cs="Times New Roman"/>
                <w:sz w:val="24"/>
                <w:szCs w:val="24"/>
              </w:rPr>
            </w:pPr>
          </w:p>
        </w:tc>
        <w:tc>
          <w:tcPr>
            <w:tcW w:w="695" w:type="dxa"/>
            <w:vAlign w:val="center"/>
          </w:tcPr>
          <w:p w14:paraId="3D55D2D4" w14:textId="77777777" w:rsidR="00920E0A" w:rsidRPr="00A65E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18.1</w:t>
            </w:r>
          </w:p>
        </w:tc>
        <w:tc>
          <w:tcPr>
            <w:tcW w:w="696" w:type="dxa"/>
            <w:gridSpan w:val="2"/>
            <w:vAlign w:val="center"/>
          </w:tcPr>
          <w:p w14:paraId="2085F4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DFD97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4A2C2F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некачественное</w:t>
            </w:r>
            <w:r>
              <w:rPr>
                <w:rFonts w:ascii="Times New Roman" w:eastAsia="Times New Roman" w:hAnsi="Times New Roman" w:cs="Times New Roman"/>
                <w:sz w:val="24"/>
                <w:szCs w:val="24"/>
                <w:lang w:eastAsia="ru-RU"/>
              </w:rPr>
              <w:t xml:space="preserve"> п</w:t>
            </w:r>
            <w:r w:rsidRPr="00BC6FD1">
              <w:rPr>
                <w:rFonts w:ascii="Times New Roman" w:eastAsia="Times New Roman" w:hAnsi="Times New Roman" w:cs="Times New Roman"/>
                <w:color w:val="000000"/>
                <w:sz w:val="24"/>
                <w:szCs w:val="24"/>
                <w:lang w:eastAsia="ru-RU"/>
              </w:rPr>
              <w:t>редставление</w:t>
            </w:r>
            <w:r>
              <w:rPr>
                <w:rFonts w:ascii="Times New Roman" w:eastAsia="Times New Roman" w:hAnsi="Times New Roman" w:cs="Times New Roman"/>
                <w:color w:val="000000"/>
                <w:sz w:val="24"/>
                <w:szCs w:val="24"/>
                <w:lang w:eastAsia="ru-RU"/>
              </w:rPr>
              <w:t xml:space="preserve"> </w:t>
            </w:r>
            <w:r w:rsidRPr="00D3779C">
              <w:rPr>
                <w:rFonts w:ascii="Times New Roman" w:eastAsia="Times New Roman" w:hAnsi="Times New Roman" w:cs="Times New Roman"/>
                <w:color w:val="000000"/>
                <w:sz w:val="24"/>
                <w:szCs w:val="24"/>
                <w:lang w:eastAsia="ru-RU"/>
              </w:rPr>
              <w:t xml:space="preserve">информации </w:t>
            </w:r>
            <w:r>
              <w:rPr>
                <w:rFonts w:ascii="Times New Roman" w:eastAsia="Times New Roman" w:hAnsi="Times New Roman" w:cs="Times New Roman"/>
                <w:color w:val="000000"/>
                <w:sz w:val="24"/>
                <w:szCs w:val="24"/>
                <w:lang w:eastAsia="ru-RU"/>
              </w:rPr>
              <w:br/>
            </w:r>
            <w:r w:rsidRPr="00D3779C">
              <w:rPr>
                <w:rFonts w:ascii="Times New Roman" w:eastAsia="Times New Roman" w:hAnsi="Times New Roman" w:cs="Times New Roman"/>
                <w:color w:val="000000"/>
                <w:sz w:val="24"/>
                <w:szCs w:val="24"/>
                <w:lang w:eastAsia="ru-RU"/>
              </w:rPr>
              <w:t xml:space="preserve">в </w:t>
            </w:r>
            <w:r w:rsidRPr="00BC6FD1">
              <w:rPr>
                <w:rFonts w:ascii="Times New Roman" w:eastAsia="Times New Roman" w:hAnsi="Times New Roman" w:cs="Times New Roman"/>
                <w:color w:val="000000"/>
                <w:sz w:val="24"/>
                <w:szCs w:val="24"/>
                <w:lang w:eastAsia="ru-RU"/>
              </w:rPr>
              <w:t>соответствии с Соглашением об информационном взаимодействии Счетной палаты Российской Федерации и Федерального казначейства</w:t>
            </w:r>
            <w:r>
              <w:rPr>
                <w:rFonts w:ascii="Times New Roman" w:eastAsia="Times New Roman" w:hAnsi="Times New Roman" w:cs="Times New Roman"/>
                <w:color w:val="000000"/>
                <w:sz w:val="24"/>
                <w:szCs w:val="24"/>
                <w:lang w:eastAsia="ru-RU"/>
              </w:rPr>
              <w:t>;</w:t>
            </w:r>
          </w:p>
        </w:tc>
        <w:tc>
          <w:tcPr>
            <w:tcW w:w="796" w:type="dxa"/>
            <w:vAlign w:val="center"/>
          </w:tcPr>
          <w:p w14:paraId="431F1F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BF9155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DB39B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E5B4D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FB5E28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C03B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CA510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12CE25F" w14:textId="77777777" w:rsidTr="00F453F6">
        <w:trPr>
          <w:trHeight w:val="683"/>
        </w:trPr>
        <w:tc>
          <w:tcPr>
            <w:tcW w:w="754" w:type="dxa"/>
            <w:vMerge/>
          </w:tcPr>
          <w:p w14:paraId="3A68C0A0" w14:textId="77777777" w:rsidR="00920E0A" w:rsidRDefault="00920E0A" w:rsidP="00920E0A">
            <w:pPr>
              <w:jc w:val="center"/>
              <w:rPr>
                <w:rFonts w:ascii="Times New Roman" w:hAnsi="Times New Roman" w:cs="Times New Roman"/>
                <w:sz w:val="24"/>
                <w:szCs w:val="24"/>
              </w:rPr>
            </w:pPr>
          </w:p>
        </w:tc>
        <w:tc>
          <w:tcPr>
            <w:tcW w:w="695" w:type="dxa"/>
            <w:vAlign w:val="center"/>
          </w:tcPr>
          <w:p w14:paraId="5FB287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18.3</w:t>
            </w:r>
          </w:p>
        </w:tc>
        <w:tc>
          <w:tcPr>
            <w:tcW w:w="696" w:type="dxa"/>
            <w:gridSpan w:val="2"/>
            <w:vAlign w:val="center"/>
          </w:tcPr>
          <w:p w14:paraId="5EF4D2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7141EF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992348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48F6C8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E8560C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DE10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B375A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5A6D58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C5ADA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8082F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628518F" w14:textId="77777777" w:rsidTr="00F83519">
        <w:trPr>
          <w:trHeight w:val="312"/>
        </w:trPr>
        <w:tc>
          <w:tcPr>
            <w:tcW w:w="754" w:type="dxa"/>
            <w:vMerge w:val="restart"/>
          </w:tcPr>
          <w:p w14:paraId="71F529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65472A22" w14:textId="77777777" w:rsidR="00920E0A" w:rsidRPr="00A65E17" w:rsidRDefault="00920E0A" w:rsidP="00920E0A">
            <w:pPr>
              <w:jc w:val="both"/>
              <w:rPr>
                <w:rFonts w:ascii="Times New Roman" w:eastAsia="Times New Roman" w:hAnsi="Times New Roman" w:cs="Times New Roman"/>
                <w:color w:val="000000"/>
                <w:sz w:val="24"/>
                <w:szCs w:val="24"/>
                <w:lang w:eastAsia="ru-RU"/>
              </w:rPr>
            </w:pPr>
            <w:r w:rsidRPr="00A65E17">
              <w:rPr>
                <w:rFonts w:ascii="Times New Roman" w:eastAsia="Times New Roman" w:hAnsi="Times New Roman" w:cs="Times New Roman"/>
                <w:color w:val="000000"/>
                <w:sz w:val="24"/>
                <w:szCs w:val="24"/>
                <w:lang w:eastAsia="ru-RU"/>
              </w:rPr>
              <w:t>Представление в органы управления государственных внебюджетных фондов Российской Федерации сводной промежуточной и годовой бюджетной отчетности по казначейскому обслуживанию исполнения бюджетов государственных внебюджетных фондов Российской Федерации</w:t>
            </w:r>
            <w:r>
              <w:rPr>
                <w:rFonts w:ascii="Times New Roman" w:eastAsia="Times New Roman" w:hAnsi="Times New Roman" w:cs="Times New Roman"/>
                <w:color w:val="000000"/>
                <w:sz w:val="24"/>
                <w:szCs w:val="24"/>
                <w:lang w:eastAsia="ru-RU"/>
              </w:rPr>
              <w:t>:</w:t>
            </w:r>
          </w:p>
        </w:tc>
      </w:tr>
      <w:tr w:rsidR="00920E0A" w14:paraId="3436785B" w14:textId="77777777" w:rsidTr="00C602EB">
        <w:trPr>
          <w:trHeight w:val="85"/>
        </w:trPr>
        <w:tc>
          <w:tcPr>
            <w:tcW w:w="754" w:type="dxa"/>
            <w:vMerge/>
          </w:tcPr>
          <w:p w14:paraId="03CDDAC8" w14:textId="77777777" w:rsidR="00920E0A" w:rsidRDefault="00920E0A" w:rsidP="00920E0A">
            <w:pPr>
              <w:jc w:val="center"/>
              <w:rPr>
                <w:rFonts w:ascii="Times New Roman" w:hAnsi="Times New Roman" w:cs="Times New Roman"/>
                <w:sz w:val="24"/>
                <w:szCs w:val="24"/>
              </w:rPr>
            </w:pPr>
          </w:p>
        </w:tc>
        <w:tc>
          <w:tcPr>
            <w:tcW w:w="695" w:type="dxa"/>
            <w:vAlign w:val="center"/>
          </w:tcPr>
          <w:p w14:paraId="0B4ED9A4" w14:textId="77777777" w:rsidR="00920E0A" w:rsidRPr="00A65E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18.1</w:t>
            </w:r>
          </w:p>
        </w:tc>
        <w:tc>
          <w:tcPr>
            <w:tcW w:w="696" w:type="dxa"/>
            <w:gridSpan w:val="2"/>
            <w:vAlign w:val="center"/>
          </w:tcPr>
          <w:p w14:paraId="6B0017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D9D3E2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465562D"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несвоевременное п</w:t>
            </w:r>
            <w:r w:rsidRPr="00BC6FD1">
              <w:rPr>
                <w:rFonts w:ascii="Times New Roman" w:eastAsia="Times New Roman" w:hAnsi="Times New Roman" w:cs="Times New Roman"/>
                <w:color w:val="000000"/>
                <w:sz w:val="24"/>
                <w:szCs w:val="24"/>
                <w:lang w:eastAsia="ru-RU"/>
              </w:rPr>
              <w:t>редставление</w:t>
            </w:r>
            <w:r>
              <w:rPr>
                <w:rFonts w:ascii="Times New Roman" w:eastAsia="Times New Roman" w:hAnsi="Times New Roman" w:cs="Times New Roman"/>
                <w:color w:val="000000"/>
                <w:sz w:val="24"/>
                <w:szCs w:val="24"/>
                <w:lang w:eastAsia="ru-RU"/>
              </w:rPr>
              <w:t xml:space="preserve"> </w:t>
            </w:r>
            <w:r w:rsidRPr="00BC6FD1">
              <w:rPr>
                <w:rFonts w:ascii="Times New Roman" w:eastAsia="Times New Roman" w:hAnsi="Times New Roman" w:cs="Times New Roman"/>
                <w:color w:val="000000"/>
                <w:sz w:val="24"/>
                <w:szCs w:val="24"/>
                <w:lang w:eastAsia="ru-RU"/>
              </w:rPr>
              <w:t>в органы управления государственных внебюджетных фондов Российской Федерации сводной промежуточной и годовой бюджетной отчетности по казначейскому обслуживанию исполнения бюджетов государственных внебюджетных фондов Российской Федерации</w:t>
            </w:r>
            <w:r>
              <w:rPr>
                <w:rFonts w:ascii="Times New Roman" w:eastAsia="Times New Roman" w:hAnsi="Times New Roman" w:cs="Times New Roman"/>
                <w:color w:val="000000"/>
                <w:sz w:val="24"/>
                <w:szCs w:val="24"/>
                <w:lang w:eastAsia="ru-RU"/>
              </w:rPr>
              <w:t>;</w:t>
            </w:r>
          </w:p>
        </w:tc>
        <w:tc>
          <w:tcPr>
            <w:tcW w:w="796" w:type="dxa"/>
            <w:vAlign w:val="center"/>
          </w:tcPr>
          <w:p w14:paraId="0EA7BC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EE2D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620A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33584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72466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77D1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1AF11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C29ADC4" w14:textId="77777777" w:rsidTr="00C602EB">
        <w:trPr>
          <w:trHeight w:val="1380"/>
        </w:trPr>
        <w:tc>
          <w:tcPr>
            <w:tcW w:w="754" w:type="dxa"/>
            <w:vMerge/>
          </w:tcPr>
          <w:p w14:paraId="28B4114E" w14:textId="77777777" w:rsidR="00920E0A" w:rsidRDefault="00920E0A" w:rsidP="00920E0A">
            <w:pPr>
              <w:jc w:val="center"/>
              <w:rPr>
                <w:rFonts w:ascii="Times New Roman" w:hAnsi="Times New Roman" w:cs="Times New Roman"/>
                <w:sz w:val="24"/>
                <w:szCs w:val="24"/>
              </w:rPr>
            </w:pPr>
          </w:p>
        </w:tc>
        <w:tc>
          <w:tcPr>
            <w:tcW w:w="695" w:type="dxa"/>
            <w:vAlign w:val="center"/>
          </w:tcPr>
          <w:p w14:paraId="1F08AA71" w14:textId="77777777" w:rsidR="00920E0A" w:rsidRPr="00A65E1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18.1</w:t>
            </w:r>
          </w:p>
        </w:tc>
        <w:tc>
          <w:tcPr>
            <w:tcW w:w="696" w:type="dxa"/>
            <w:gridSpan w:val="2"/>
            <w:vAlign w:val="center"/>
          </w:tcPr>
          <w:p w14:paraId="2A7F61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73B946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5DDB50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некачественное</w:t>
            </w:r>
            <w:r>
              <w:rPr>
                <w:rFonts w:ascii="Times New Roman" w:eastAsia="Times New Roman" w:hAnsi="Times New Roman" w:cs="Times New Roman"/>
                <w:sz w:val="24"/>
                <w:szCs w:val="24"/>
                <w:lang w:eastAsia="ru-RU"/>
              </w:rPr>
              <w:t xml:space="preserve"> п</w:t>
            </w:r>
            <w:r w:rsidRPr="00BC6FD1">
              <w:rPr>
                <w:rFonts w:ascii="Times New Roman" w:eastAsia="Times New Roman" w:hAnsi="Times New Roman" w:cs="Times New Roman"/>
                <w:color w:val="000000"/>
                <w:sz w:val="24"/>
                <w:szCs w:val="24"/>
                <w:lang w:eastAsia="ru-RU"/>
              </w:rPr>
              <w:t>редставление</w:t>
            </w:r>
            <w:r>
              <w:rPr>
                <w:rFonts w:ascii="Times New Roman" w:eastAsia="Times New Roman" w:hAnsi="Times New Roman" w:cs="Times New Roman"/>
                <w:color w:val="000000"/>
                <w:sz w:val="24"/>
                <w:szCs w:val="24"/>
                <w:lang w:eastAsia="ru-RU"/>
              </w:rPr>
              <w:t xml:space="preserve"> </w:t>
            </w:r>
            <w:r w:rsidRPr="00BC6FD1">
              <w:rPr>
                <w:rFonts w:ascii="Times New Roman" w:eastAsia="Times New Roman" w:hAnsi="Times New Roman" w:cs="Times New Roman"/>
                <w:color w:val="000000"/>
                <w:sz w:val="24"/>
                <w:szCs w:val="24"/>
                <w:lang w:eastAsia="ru-RU"/>
              </w:rPr>
              <w:t>в органы управления государственных внебюджетных фондов Российской Федерации сводной промежуточной и годовой бюджетной отчетности по казначейскому обслуживанию исполнения бюджетов государственных внебюджетных фондов Российской Федерации</w:t>
            </w:r>
            <w:r>
              <w:rPr>
                <w:rFonts w:ascii="Times New Roman" w:eastAsia="Times New Roman" w:hAnsi="Times New Roman" w:cs="Times New Roman"/>
                <w:color w:val="000000"/>
                <w:sz w:val="24"/>
                <w:szCs w:val="24"/>
                <w:lang w:eastAsia="ru-RU"/>
              </w:rPr>
              <w:t>;</w:t>
            </w:r>
          </w:p>
        </w:tc>
        <w:tc>
          <w:tcPr>
            <w:tcW w:w="796" w:type="dxa"/>
            <w:vAlign w:val="center"/>
          </w:tcPr>
          <w:p w14:paraId="4575F0D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8A5E7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A7B52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FDDE2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E4A04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A83A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DE88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6DFBE26" w14:textId="77777777" w:rsidTr="003B1165">
        <w:trPr>
          <w:trHeight w:val="96"/>
        </w:trPr>
        <w:tc>
          <w:tcPr>
            <w:tcW w:w="754" w:type="dxa"/>
            <w:vMerge/>
          </w:tcPr>
          <w:p w14:paraId="75FC0D8B" w14:textId="77777777" w:rsidR="00920E0A" w:rsidRDefault="00920E0A" w:rsidP="00920E0A">
            <w:pPr>
              <w:jc w:val="center"/>
              <w:rPr>
                <w:rFonts w:ascii="Times New Roman" w:hAnsi="Times New Roman" w:cs="Times New Roman"/>
                <w:sz w:val="24"/>
                <w:szCs w:val="24"/>
              </w:rPr>
            </w:pPr>
          </w:p>
        </w:tc>
        <w:tc>
          <w:tcPr>
            <w:tcW w:w="695" w:type="dxa"/>
            <w:vAlign w:val="center"/>
          </w:tcPr>
          <w:p w14:paraId="61A089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18.1</w:t>
            </w:r>
          </w:p>
        </w:tc>
        <w:tc>
          <w:tcPr>
            <w:tcW w:w="696" w:type="dxa"/>
            <w:gridSpan w:val="2"/>
            <w:vAlign w:val="center"/>
          </w:tcPr>
          <w:p w14:paraId="66C505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2F6621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C1BD051"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r>
              <w:rPr>
                <w:rFonts w:ascii="Times New Roman" w:eastAsia="Times New Roman" w:hAnsi="Times New Roman" w:cs="Times New Roman"/>
                <w:bCs/>
                <w:sz w:val="24"/>
                <w:szCs w:val="24"/>
                <w:lang w:eastAsia="ru-RU"/>
              </w:rPr>
              <w:t>.</w:t>
            </w:r>
          </w:p>
        </w:tc>
        <w:tc>
          <w:tcPr>
            <w:tcW w:w="796" w:type="dxa"/>
            <w:vAlign w:val="center"/>
          </w:tcPr>
          <w:p w14:paraId="5213AF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83560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CF0B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C0209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53E195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6011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8F19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E459145" w14:textId="77777777" w:rsidTr="00F83519">
        <w:trPr>
          <w:trHeight w:val="85"/>
        </w:trPr>
        <w:tc>
          <w:tcPr>
            <w:tcW w:w="754" w:type="dxa"/>
            <w:vMerge w:val="restart"/>
          </w:tcPr>
          <w:p w14:paraId="008E9EAF" w14:textId="77777777" w:rsidR="00920E0A" w:rsidRDefault="00920E0A" w:rsidP="00920E0A">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11.</w:t>
            </w:r>
          </w:p>
        </w:tc>
        <w:tc>
          <w:tcPr>
            <w:tcW w:w="13443" w:type="dxa"/>
            <w:gridSpan w:val="12"/>
            <w:vAlign w:val="center"/>
          </w:tcPr>
          <w:p w14:paraId="7A6A622F"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X</w:t>
            </w:r>
            <w:r>
              <w:rPr>
                <w:rFonts w:ascii="Times New Roman" w:eastAsia="Times New Roman" w:hAnsi="Times New Roman" w:cs="Times New Roman"/>
                <w:bCs/>
                <w:sz w:val="24"/>
                <w:szCs w:val="24"/>
                <w:lang w:val="en-US" w:eastAsia="ru-RU"/>
              </w:rPr>
              <w:t>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920E0A" w14:paraId="4D3FCC34" w14:textId="77777777" w:rsidTr="003B1165">
        <w:trPr>
          <w:trHeight w:val="388"/>
        </w:trPr>
        <w:tc>
          <w:tcPr>
            <w:tcW w:w="754" w:type="dxa"/>
            <w:vMerge/>
          </w:tcPr>
          <w:p w14:paraId="2DE2F489" w14:textId="77777777" w:rsidR="00920E0A" w:rsidRDefault="00920E0A" w:rsidP="00920E0A">
            <w:pPr>
              <w:jc w:val="center"/>
              <w:rPr>
                <w:rFonts w:ascii="Times New Roman" w:hAnsi="Times New Roman"/>
                <w:sz w:val="24"/>
                <w:szCs w:val="24"/>
              </w:rPr>
            </w:pPr>
          </w:p>
        </w:tc>
        <w:tc>
          <w:tcPr>
            <w:tcW w:w="695" w:type="dxa"/>
            <w:vAlign w:val="center"/>
          </w:tcPr>
          <w:p w14:paraId="76CBF7E5" w14:textId="77777777" w:rsidR="00920E0A" w:rsidRPr="00E36BD5"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696" w:type="dxa"/>
            <w:gridSpan w:val="2"/>
            <w:vAlign w:val="center"/>
          </w:tcPr>
          <w:p w14:paraId="09F1FB0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74" w:type="dxa"/>
            <w:vAlign w:val="center"/>
          </w:tcPr>
          <w:p w14:paraId="23376E7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094C26A"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(в том числе по формированию документов) по направлению деятельности</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lang w:val="en-US"/>
              </w:rPr>
              <w:t>XVIII</w:t>
            </w:r>
            <w:r w:rsidRPr="00E36BD5">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Классификатора рисков.</w:t>
            </w:r>
          </w:p>
        </w:tc>
        <w:tc>
          <w:tcPr>
            <w:tcW w:w="796" w:type="dxa"/>
            <w:vAlign w:val="center"/>
          </w:tcPr>
          <w:p w14:paraId="05F31C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9632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25CF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8996D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0FE66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B633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EFD15E" w14:textId="77777777" w:rsidR="00920E0A" w:rsidRDefault="00920E0A" w:rsidP="00920E0A">
            <w:pPr>
              <w:jc w:val="center"/>
            </w:pPr>
            <w:r>
              <w:rPr>
                <w:rFonts w:ascii="Times New Roman" w:hAnsi="Times New Roman" w:cs="Times New Roman"/>
                <w:sz w:val="24"/>
                <w:szCs w:val="24"/>
              </w:rPr>
              <w:t>низкий</w:t>
            </w:r>
          </w:p>
        </w:tc>
      </w:tr>
      <w:tr w:rsidR="00920E0A" w14:paraId="77463102" w14:textId="77777777" w:rsidTr="00DF290F">
        <w:trPr>
          <w:trHeight w:val="454"/>
        </w:trPr>
        <w:tc>
          <w:tcPr>
            <w:tcW w:w="14197" w:type="dxa"/>
            <w:gridSpan w:val="13"/>
            <w:vAlign w:val="center"/>
          </w:tcPr>
          <w:p w14:paraId="2389C48E"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 МОУ ФК:</w:t>
            </w:r>
            <w:r>
              <w:rPr>
                <w:rFonts w:ascii="Times New Roman" w:eastAsia="Times New Roman" w:hAnsi="Times New Roman" w:cs="Times New Roman"/>
                <w:b/>
                <w:sz w:val="24"/>
                <w:szCs w:val="24"/>
                <w:lang w:val="en-US" w:eastAsia="ru-RU"/>
              </w:rPr>
              <w:t> XIX</w:t>
            </w:r>
            <w:r>
              <w:rPr>
                <w:rFonts w:ascii="Times New Roman" w:eastAsia="Times New Roman" w:hAnsi="Times New Roman" w:cs="Times New Roman"/>
                <w:b/>
                <w:sz w:val="24"/>
                <w:szCs w:val="24"/>
                <w:lang w:eastAsia="ru-RU"/>
              </w:rPr>
              <w:t>.</w:t>
            </w:r>
            <w:r w:rsidRPr="008B57C8">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val="en-US" w:eastAsia="ru-RU"/>
              </w:rPr>
              <w:t> </w:t>
            </w:r>
            <w:r>
              <w:rPr>
                <w:rFonts w:ascii="Times New Roman" w:eastAsia="Times New Roman" w:hAnsi="Times New Roman" w:cs="Times New Roman"/>
                <w:b/>
                <w:sz w:val="24"/>
                <w:szCs w:val="24"/>
                <w:lang w:eastAsia="ru-RU"/>
              </w:rPr>
              <w:t>Информационно-техническое обеспечение деятельности</w:t>
            </w:r>
          </w:p>
        </w:tc>
      </w:tr>
      <w:tr w:rsidR="00920E0A" w14:paraId="5F40CC2F" w14:textId="77777777" w:rsidTr="00772787">
        <w:trPr>
          <w:trHeight w:val="274"/>
        </w:trPr>
        <w:tc>
          <w:tcPr>
            <w:tcW w:w="754" w:type="dxa"/>
            <w:vMerge w:val="restart"/>
          </w:tcPr>
          <w:p w14:paraId="5AD307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6CC51197" w14:textId="77777777" w:rsidR="00920E0A" w:rsidRPr="00236229" w:rsidRDefault="00920E0A" w:rsidP="00920E0A">
            <w:pPr>
              <w:rPr>
                <w:rFonts w:ascii="Times New Roman" w:hAnsi="Times New Roman" w:cs="Times New Roman"/>
                <w:sz w:val="24"/>
                <w:szCs w:val="24"/>
              </w:rPr>
            </w:pPr>
            <w:r w:rsidRPr="00D70B8D">
              <w:rPr>
                <w:rFonts w:ascii="Times New Roman" w:hAnsi="Times New Roman" w:cs="Times New Roman"/>
                <w:sz w:val="24"/>
                <w:szCs w:val="28"/>
              </w:rPr>
              <w:t xml:space="preserve">Организация работы по информационно-техническому обеспечению деятельности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4C1743">
              <w:rPr>
                <w:rFonts w:ascii="Times New Roman" w:hAnsi="Times New Roman" w:cs="Times New Roman"/>
                <w:sz w:val="24"/>
                <w:szCs w:val="24"/>
              </w:rPr>
              <w:t>:</w:t>
            </w:r>
          </w:p>
        </w:tc>
      </w:tr>
      <w:tr w:rsidR="00920E0A" w14:paraId="46524293" w14:textId="77777777" w:rsidTr="00582D4B">
        <w:trPr>
          <w:trHeight w:val="320"/>
        </w:trPr>
        <w:tc>
          <w:tcPr>
            <w:tcW w:w="754" w:type="dxa"/>
            <w:vMerge/>
          </w:tcPr>
          <w:p w14:paraId="53E60A81" w14:textId="77777777" w:rsidR="00920E0A" w:rsidRDefault="00920E0A" w:rsidP="00920E0A">
            <w:pPr>
              <w:jc w:val="center"/>
              <w:rPr>
                <w:rFonts w:ascii="Times New Roman" w:hAnsi="Times New Roman" w:cs="Times New Roman"/>
                <w:sz w:val="24"/>
                <w:szCs w:val="24"/>
              </w:rPr>
            </w:pPr>
          </w:p>
        </w:tc>
        <w:tc>
          <w:tcPr>
            <w:tcW w:w="695" w:type="dxa"/>
            <w:vAlign w:val="center"/>
          </w:tcPr>
          <w:p w14:paraId="3B2DD220" w14:textId="77777777" w:rsidR="00920E0A" w:rsidRPr="008B57C8"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rPr>
              <w:t>19.1</w:t>
            </w:r>
          </w:p>
        </w:tc>
        <w:tc>
          <w:tcPr>
            <w:tcW w:w="696" w:type="dxa"/>
            <w:gridSpan w:val="2"/>
            <w:vAlign w:val="center"/>
          </w:tcPr>
          <w:p w14:paraId="67E2F89A"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09682A21"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274" w:type="dxa"/>
            <w:vAlign w:val="center"/>
          </w:tcPr>
          <w:p w14:paraId="7C24E2F7" w14:textId="77777777" w:rsidR="00920E0A" w:rsidRDefault="00920E0A" w:rsidP="00920E0A">
            <w:pPr>
              <w:jc w:val="both"/>
              <w:rPr>
                <w:rFonts w:ascii="Times New Roman" w:hAnsi="Times New Roman" w:cs="Times New Roman"/>
                <w:sz w:val="24"/>
                <w:szCs w:val="24"/>
              </w:rPr>
            </w:pPr>
            <w:r w:rsidRPr="00545D6D">
              <w:rPr>
                <w:rFonts w:ascii="Times New Roman" w:hAnsi="Times New Roman" w:cs="Times New Roman"/>
                <w:sz w:val="24"/>
                <w:szCs w:val="24"/>
              </w:rPr>
              <w:t xml:space="preserve">несоблюдение сроков разработки </w:t>
            </w:r>
            <w:r>
              <w:rPr>
                <w:rFonts w:ascii="Times New Roman" w:hAnsi="Times New Roman" w:cs="Times New Roman"/>
                <w:sz w:val="24"/>
                <w:szCs w:val="24"/>
              </w:rPr>
              <w:br/>
            </w:r>
            <w:r w:rsidRPr="00545D6D">
              <w:rPr>
                <w:rFonts w:ascii="Times New Roman" w:hAnsi="Times New Roman" w:cs="Times New Roman"/>
                <w:sz w:val="24"/>
                <w:szCs w:val="24"/>
              </w:rPr>
              <w:t xml:space="preserve">и актуализации эксплуатационной </w:t>
            </w:r>
            <w:r>
              <w:rPr>
                <w:rFonts w:ascii="Times New Roman" w:hAnsi="Times New Roman" w:cs="Times New Roman"/>
                <w:sz w:val="24"/>
                <w:szCs w:val="24"/>
              </w:rPr>
              <w:br/>
            </w:r>
            <w:r w:rsidRPr="00545D6D">
              <w:rPr>
                <w:rFonts w:ascii="Times New Roman" w:hAnsi="Times New Roman" w:cs="Times New Roman"/>
                <w:sz w:val="24"/>
                <w:szCs w:val="24"/>
              </w:rPr>
              <w:t xml:space="preserve">и технической документации </w:t>
            </w:r>
            <w:r>
              <w:rPr>
                <w:rFonts w:ascii="Times New Roman" w:hAnsi="Times New Roman" w:cs="Times New Roman"/>
                <w:sz w:val="24"/>
                <w:szCs w:val="24"/>
              </w:rPr>
              <w:t xml:space="preserve">на </w:t>
            </w:r>
            <w:r w:rsidRPr="00545D6D">
              <w:rPr>
                <w:rFonts w:ascii="Times New Roman" w:hAnsi="Times New Roman" w:cs="Times New Roman"/>
                <w:sz w:val="24"/>
                <w:szCs w:val="24"/>
              </w:rPr>
              <w:t>технические, аппаратные и системные программные средства, системы</w:t>
            </w:r>
            <w:r>
              <w:rPr>
                <w:rFonts w:ascii="Times New Roman" w:hAnsi="Times New Roman" w:cs="Times New Roman"/>
                <w:sz w:val="24"/>
                <w:szCs w:val="24"/>
              </w:rPr>
              <w:t xml:space="preserve"> связи, телекоммуникаций в МОУ ФК (далее – </w:t>
            </w:r>
            <w:r w:rsidRPr="00545D6D">
              <w:rPr>
                <w:rFonts w:ascii="Times New Roman" w:hAnsi="Times New Roman" w:cs="Times New Roman"/>
                <w:sz w:val="24"/>
                <w:szCs w:val="24"/>
              </w:rPr>
              <w:t xml:space="preserve">ИТ-инфраструктура </w:t>
            </w:r>
            <w:r>
              <w:rPr>
                <w:rFonts w:ascii="Times New Roman" w:hAnsi="Times New Roman" w:cs="Times New Roman"/>
                <w:sz w:val="24"/>
                <w:szCs w:val="24"/>
              </w:rPr>
              <w:t>МО</w:t>
            </w:r>
            <w:r w:rsidRPr="00545D6D">
              <w:rPr>
                <w:rFonts w:ascii="Times New Roman" w:hAnsi="Times New Roman" w:cs="Times New Roman"/>
                <w:sz w:val="24"/>
                <w:szCs w:val="24"/>
              </w:rPr>
              <w:t>У</w:t>
            </w:r>
            <w:r>
              <w:rPr>
                <w:rFonts w:ascii="Times New Roman" w:hAnsi="Times New Roman" w:cs="Times New Roman"/>
                <w:sz w:val="24"/>
                <w:szCs w:val="24"/>
              </w:rPr>
              <w:t> </w:t>
            </w:r>
            <w:r w:rsidRPr="00545D6D">
              <w:rPr>
                <w:rFonts w:ascii="Times New Roman" w:hAnsi="Times New Roman" w:cs="Times New Roman"/>
                <w:sz w:val="24"/>
                <w:szCs w:val="24"/>
              </w:rPr>
              <w:t>ФК);</w:t>
            </w:r>
          </w:p>
        </w:tc>
        <w:tc>
          <w:tcPr>
            <w:tcW w:w="796" w:type="dxa"/>
            <w:vAlign w:val="center"/>
          </w:tcPr>
          <w:p w14:paraId="2E2419A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39F9530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2CF2AC80"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74D0817D"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E049430"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0B5F857"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004E1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7BFCF56" w14:textId="77777777" w:rsidTr="003359D6">
        <w:trPr>
          <w:trHeight w:val="85"/>
        </w:trPr>
        <w:tc>
          <w:tcPr>
            <w:tcW w:w="754" w:type="dxa"/>
            <w:vMerge/>
          </w:tcPr>
          <w:p w14:paraId="5CD0D8FE" w14:textId="77777777" w:rsidR="00920E0A" w:rsidRDefault="00920E0A" w:rsidP="00920E0A">
            <w:pPr>
              <w:jc w:val="center"/>
              <w:rPr>
                <w:rFonts w:ascii="Times New Roman" w:hAnsi="Times New Roman" w:cs="Times New Roman"/>
                <w:sz w:val="24"/>
                <w:szCs w:val="24"/>
              </w:rPr>
            </w:pPr>
          </w:p>
        </w:tc>
        <w:tc>
          <w:tcPr>
            <w:tcW w:w="695" w:type="dxa"/>
            <w:vAlign w:val="center"/>
          </w:tcPr>
          <w:p w14:paraId="53216F13"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44AF0DD5"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0AB28DBB"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2</w:t>
            </w:r>
          </w:p>
        </w:tc>
        <w:tc>
          <w:tcPr>
            <w:tcW w:w="5274" w:type="dxa"/>
            <w:vAlign w:val="center"/>
          </w:tcPr>
          <w:p w14:paraId="7EF4013E"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отсутствие мониторинга работоспособности ведомственных </w:t>
            </w:r>
            <w:r>
              <w:rPr>
                <w:rFonts w:ascii="Times New Roman" w:hAnsi="Times New Roman" w:cs="Times New Roman"/>
                <w:sz w:val="24"/>
                <w:szCs w:val="28"/>
              </w:rPr>
              <w:t>информационных систем (далее – ИС)</w:t>
            </w:r>
            <w:r w:rsidRPr="00D70B8D">
              <w:rPr>
                <w:rFonts w:ascii="Times New Roman" w:hAnsi="Times New Roman" w:cs="Times New Roman"/>
                <w:sz w:val="24"/>
                <w:szCs w:val="28"/>
              </w:rPr>
              <w:t xml:space="preserve"> и ИТ-инфраструктуры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4C1743">
              <w:rPr>
                <w:rFonts w:ascii="Times New Roman" w:hAnsi="Times New Roman" w:cs="Times New Roman"/>
                <w:sz w:val="24"/>
                <w:szCs w:val="24"/>
              </w:rPr>
              <w:t>;</w:t>
            </w:r>
          </w:p>
        </w:tc>
        <w:tc>
          <w:tcPr>
            <w:tcW w:w="796" w:type="dxa"/>
            <w:vAlign w:val="center"/>
          </w:tcPr>
          <w:p w14:paraId="71E09E3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51224CA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2BE407E0"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660EE85A"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4F4A59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880F34A"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6020D2A"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335FB82F" w14:textId="77777777" w:rsidTr="003359D6">
        <w:trPr>
          <w:trHeight w:val="85"/>
        </w:trPr>
        <w:tc>
          <w:tcPr>
            <w:tcW w:w="754" w:type="dxa"/>
            <w:vMerge/>
          </w:tcPr>
          <w:p w14:paraId="5481F03B" w14:textId="77777777" w:rsidR="00920E0A" w:rsidRDefault="00920E0A" w:rsidP="00920E0A">
            <w:pPr>
              <w:jc w:val="center"/>
              <w:rPr>
                <w:rFonts w:ascii="Times New Roman" w:hAnsi="Times New Roman" w:cs="Times New Roman"/>
                <w:sz w:val="24"/>
                <w:szCs w:val="24"/>
              </w:rPr>
            </w:pPr>
          </w:p>
        </w:tc>
        <w:tc>
          <w:tcPr>
            <w:tcW w:w="695" w:type="dxa"/>
            <w:vAlign w:val="center"/>
          </w:tcPr>
          <w:p w14:paraId="17E9E70B"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03516226"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642EF46A"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3</w:t>
            </w:r>
          </w:p>
        </w:tc>
        <w:tc>
          <w:tcPr>
            <w:tcW w:w="5274" w:type="dxa"/>
            <w:vAlign w:val="center"/>
          </w:tcPr>
          <w:p w14:paraId="78637194"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несвоевременная установка обновлений программного обеспечения ведомственных ИС </w:t>
            </w:r>
            <w:r>
              <w:rPr>
                <w:rFonts w:ascii="Times New Roman" w:hAnsi="Times New Roman" w:cs="Times New Roman"/>
                <w:sz w:val="24"/>
                <w:szCs w:val="28"/>
              </w:rPr>
              <w:br/>
            </w:r>
            <w:r w:rsidRPr="00D70B8D">
              <w:rPr>
                <w:rFonts w:ascii="Times New Roman" w:hAnsi="Times New Roman" w:cs="Times New Roman"/>
                <w:sz w:val="24"/>
                <w:szCs w:val="28"/>
              </w:rPr>
              <w:t xml:space="preserve">и компонентов ИТ-инфраструктуры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4C1743">
              <w:rPr>
                <w:rFonts w:ascii="Times New Roman" w:hAnsi="Times New Roman" w:cs="Times New Roman"/>
                <w:sz w:val="24"/>
                <w:szCs w:val="24"/>
              </w:rPr>
              <w:t>;</w:t>
            </w:r>
          </w:p>
        </w:tc>
        <w:tc>
          <w:tcPr>
            <w:tcW w:w="796" w:type="dxa"/>
            <w:vAlign w:val="center"/>
          </w:tcPr>
          <w:p w14:paraId="1A09414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01982F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1DC2904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4C25DD84"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3AFF61B"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70814BE3"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B493AC1"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4C22116F" w14:textId="77777777" w:rsidTr="003359D6">
        <w:trPr>
          <w:trHeight w:val="85"/>
        </w:trPr>
        <w:tc>
          <w:tcPr>
            <w:tcW w:w="754" w:type="dxa"/>
            <w:vMerge/>
          </w:tcPr>
          <w:p w14:paraId="7A29B425" w14:textId="77777777" w:rsidR="00920E0A" w:rsidRDefault="00920E0A" w:rsidP="00920E0A">
            <w:pPr>
              <w:jc w:val="center"/>
              <w:rPr>
                <w:rFonts w:ascii="Times New Roman" w:hAnsi="Times New Roman" w:cs="Times New Roman"/>
                <w:sz w:val="24"/>
                <w:szCs w:val="24"/>
              </w:rPr>
            </w:pPr>
          </w:p>
        </w:tc>
        <w:tc>
          <w:tcPr>
            <w:tcW w:w="695" w:type="dxa"/>
            <w:vAlign w:val="center"/>
          </w:tcPr>
          <w:p w14:paraId="2CF0DDD0"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2F7A3D78"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7F94F450"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4</w:t>
            </w:r>
          </w:p>
        </w:tc>
        <w:tc>
          <w:tcPr>
            <w:tcW w:w="5274" w:type="dxa"/>
            <w:vAlign w:val="center"/>
          </w:tcPr>
          <w:p w14:paraId="106DAB75"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порядка, отсутствие администрирования ведомственных ИС </w:t>
            </w:r>
            <w:r>
              <w:rPr>
                <w:rFonts w:ascii="Times New Roman" w:hAnsi="Times New Roman" w:cs="Times New Roman"/>
                <w:sz w:val="24"/>
                <w:szCs w:val="28"/>
              </w:rPr>
              <w:br/>
            </w:r>
            <w:r w:rsidRPr="00D70B8D">
              <w:rPr>
                <w:rFonts w:ascii="Times New Roman" w:hAnsi="Times New Roman" w:cs="Times New Roman"/>
                <w:sz w:val="24"/>
                <w:szCs w:val="28"/>
              </w:rPr>
              <w:t xml:space="preserve">и компонентов ИТ-инфраструктуры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4C1743">
              <w:rPr>
                <w:rFonts w:ascii="Times New Roman" w:hAnsi="Times New Roman" w:cs="Times New Roman"/>
                <w:sz w:val="24"/>
                <w:szCs w:val="24"/>
              </w:rPr>
              <w:t>;</w:t>
            </w:r>
          </w:p>
        </w:tc>
        <w:tc>
          <w:tcPr>
            <w:tcW w:w="796" w:type="dxa"/>
            <w:vAlign w:val="center"/>
          </w:tcPr>
          <w:p w14:paraId="5A576DDC"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671E804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182B876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58F60D99"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7274939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7D4F5FCC"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691B01D4"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4F1A9FE9" w14:textId="77777777" w:rsidTr="00F453F6">
        <w:trPr>
          <w:trHeight w:val="105"/>
        </w:trPr>
        <w:tc>
          <w:tcPr>
            <w:tcW w:w="754" w:type="dxa"/>
            <w:vMerge/>
          </w:tcPr>
          <w:p w14:paraId="5203ACFC" w14:textId="77777777" w:rsidR="00920E0A" w:rsidRDefault="00920E0A" w:rsidP="00920E0A">
            <w:pPr>
              <w:jc w:val="center"/>
              <w:rPr>
                <w:rFonts w:ascii="Times New Roman" w:hAnsi="Times New Roman" w:cs="Times New Roman"/>
                <w:sz w:val="24"/>
                <w:szCs w:val="24"/>
              </w:rPr>
            </w:pPr>
          </w:p>
        </w:tc>
        <w:tc>
          <w:tcPr>
            <w:tcW w:w="695" w:type="dxa"/>
            <w:vAlign w:val="center"/>
          </w:tcPr>
          <w:p w14:paraId="72101B55"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6EF57946"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5A3A53C3"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5</w:t>
            </w:r>
          </w:p>
        </w:tc>
        <w:tc>
          <w:tcPr>
            <w:tcW w:w="5274" w:type="dxa"/>
            <w:vAlign w:val="center"/>
          </w:tcPr>
          <w:p w14:paraId="0AAC37E2"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требований по созданию </w:t>
            </w:r>
            <w:r>
              <w:rPr>
                <w:rFonts w:ascii="Times New Roman" w:hAnsi="Times New Roman" w:cs="Times New Roman"/>
                <w:sz w:val="24"/>
                <w:szCs w:val="28"/>
              </w:rPr>
              <w:br/>
            </w:r>
            <w:r w:rsidRPr="00D70B8D">
              <w:rPr>
                <w:rFonts w:ascii="Times New Roman" w:hAnsi="Times New Roman" w:cs="Times New Roman"/>
                <w:sz w:val="24"/>
                <w:szCs w:val="28"/>
              </w:rPr>
              <w:t xml:space="preserve">и удалению учетных записей пользователей ведомственных ИС, управлению полномочиями пользователей ведомственных ИС и соблюдению правил разграничения доступа </w:t>
            </w:r>
            <w:r>
              <w:rPr>
                <w:rFonts w:ascii="Times New Roman" w:hAnsi="Times New Roman" w:cs="Times New Roman"/>
                <w:sz w:val="24"/>
                <w:szCs w:val="28"/>
              </w:rPr>
              <w:br/>
            </w:r>
            <w:r w:rsidRPr="00D70B8D">
              <w:rPr>
                <w:rFonts w:ascii="Times New Roman" w:hAnsi="Times New Roman" w:cs="Times New Roman"/>
                <w:sz w:val="24"/>
                <w:szCs w:val="28"/>
              </w:rPr>
              <w:t>в ведомственных ИС</w:t>
            </w:r>
            <w:r>
              <w:rPr>
                <w:rFonts w:ascii="Times New Roman" w:hAnsi="Times New Roman" w:cs="Times New Roman"/>
                <w:sz w:val="24"/>
                <w:szCs w:val="28"/>
              </w:rPr>
              <w:t>;</w:t>
            </w:r>
          </w:p>
        </w:tc>
        <w:tc>
          <w:tcPr>
            <w:tcW w:w="796" w:type="dxa"/>
            <w:vAlign w:val="center"/>
          </w:tcPr>
          <w:p w14:paraId="0BE89CFD"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5DB5F1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7BDCC721"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5FD036E5"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1D6DD6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3AF8E667"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9ABCE6A" w14:textId="77777777" w:rsidR="00920E0A" w:rsidRDefault="00920E0A" w:rsidP="00920E0A">
            <w:pPr>
              <w:jc w:val="center"/>
              <w:rPr>
                <w:sz w:val="24"/>
                <w:szCs w:val="24"/>
              </w:rPr>
            </w:pPr>
            <w:r>
              <w:rPr>
                <w:rFonts w:ascii="Times New Roman" w:hAnsi="Times New Roman" w:cs="Times New Roman"/>
                <w:sz w:val="24"/>
                <w:szCs w:val="24"/>
              </w:rPr>
              <w:t>значимый</w:t>
            </w:r>
          </w:p>
        </w:tc>
      </w:tr>
      <w:tr w:rsidR="00920E0A" w14:paraId="1F8D5BCC" w14:textId="77777777" w:rsidTr="00FF6D57">
        <w:trPr>
          <w:trHeight w:val="1718"/>
        </w:trPr>
        <w:tc>
          <w:tcPr>
            <w:tcW w:w="754" w:type="dxa"/>
            <w:vMerge/>
          </w:tcPr>
          <w:p w14:paraId="4B757A98" w14:textId="77777777" w:rsidR="00920E0A" w:rsidRDefault="00920E0A" w:rsidP="00920E0A">
            <w:pPr>
              <w:jc w:val="center"/>
              <w:rPr>
                <w:rFonts w:ascii="Times New Roman" w:hAnsi="Times New Roman" w:cs="Times New Roman"/>
                <w:sz w:val="24"/>
                <w:szCs w:val="24"/>
              </w:rPr>
            </w:pPr>
          </w:p>
        </w:tc>
        <w:tc>
          <w:tcPr>
            <w:tcW w:w="695" w:type="dxa"/>
            <w:vAlign w:val="center"/>
          </w:tcPr>
          <w:p w14:paraId="74ED07F6"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4457540A"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653FDE38"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6</w:t>
            </w:r>
          </w:p>
        </w:tc>
        <w:tc>
          <w:tcPr>
            <w:tcW w:w="5274" w:type="dxa"/>
            <w:vAlign w:val="center"/>
          </w:tcPr>
          <w:p w14:paraId="5E3CFB56"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требований по разграничению доступа и управлению доступом пользователей ведомственных ИС к информационным ресурсам, программным и техническим средствам ведомственных ИС и ИТ-инфраструктуры </w:t>
            </w:r>
            <w:r>
              <w:rPr>
                <w:rFonts w:ascii="Times New Roman" w:hAnsi="Times New Roman" w:cs="Times New Roman"/>
                <w:sz w:val="24"/>
                <w:szCs w:val="28"/>
              </w:rPr>
              <w:t>МО</w:t>
            </w:r>
            <w:r w:rsidRPr="00D70B8D">
              <w:rPr>
                <w:rFonts w:ascii="Times New Roman" w:hAnsi="Times New Roman" w:cs="Times New Roman"/>
                <w:sz w:val="24"/>
                <w:szCs w:val="28"/>
              </w:rPr>
              <w:t>УФК</w:t>
            </w:r>
            <w:r>
              <w:rPr>
                <w:rFonts w:ascii="Times New Roman" w:hAnsi="Times New Roman" w:cs="Times New Roman"/>
                <w:sz w:val="24"/>
                <w:szCs w:val="28"/>
              </w:rPr>
              <w:t>;</w:t>
            </w:r>
          </w:p>
        </w:tc>
        <w:tc>
          <w:tcPr>
            <w:tcW w:w="796" w:type="dxa"/>
            <w:vAlign w:val="center"/>
          </w:tcPr>
          <w:p w14:paraId="6482E8C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0D2938FF"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017C372D"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155D7717"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3DAE7A9C"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9A27C10"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97E5B9D"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3B21D027" w14:textId="77777777" w:rsidTr="003359D6">
        <w:trPr>
          <w:trHeight w:val="85"/>
        </w:trPr>
        <w:tc>
          <w:tcPr>
            <w:tcW w:w="754" w:type="dxa"/>
            <w:vMerge/>
          </w:tcPr>
          <w:p w14:paraId="0D0758B6" w14:textId="77777777" w:rsidR="00920E0A" w:rsidRDefault="00920E0A" w:rsidP="00920E0A">
            <w:pPr>
              <w:jc w:val="center"/>
              <w:rPr>
                <w:rFonts w:ascii="Times New Roman" w:hAnsi="Times New Roman" w:cs="Times New Roman"/>
                <w:sz w:val="24"/>
                <w:szCs w:val="24"/>
              </w:rPr>
            </w:pPr>
          </w:p>
        </w:tc>
        <w:tc>
          <w:tcPr>
            <w:tcW w:w="695" w:type="dxa"/>
            <w:vAlign w:val="center"/>
          </w:tcPr>
          <w:p w14:paraId="6DE2E90C"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351374A2"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466E4DAF"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7</w:t>
            </w:r>
          </w:p>
        </w:tc>
        <w:tc>
          <w:tcPr>
            <w:tcW w:w="5274" w:type="dxa"/>
            <w:vAlign w:val="center"/>
          </w:tcPr>
          <w:p w14:paraId="10A6FC75"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отсутствие резервного копирования </w:t>
            </w:r>
            <w:r>
              <w:rPr>
                <w:rFonts w:ascii="Times New Roman" w:hAnsi="Times New Roman" w:cs="Times New Roman"/>
                <w:sz w:val="24"/>
                <w:szCs w:val="28"/>
              </w:rPr>
              <w:br/>
            </w:r>
            <w:r w:rsidRPr="00D70B8D">
              <w:rPr>
                <w:rFonts w:ascii="Times New Roman" w:hAnsi="Times New Roman" w:cs="Times New Roman"/>
                <w:sz w:val="24"/>
                <w:szCs w:val="28"/>
              </w:rPr>
              <w:t xml:space="preserve">и архивирования баз данных и версий программного обеспечения ведомственных ИС </w:t>
            </w:r>
            <w:r>
              <w:rPr>
                <w:rFonts w:ascii="Times New Roman" w:hAnsi="Times New Roman" w:cs="Times New Roman"/>
                <w:sz w:val="24"/>
                <w:szCs w:val="28"/>
              </w:rPr>
              <w:br/>
            </w:r>
            <w:r w:rsidRPr="00D70B8D">
              <w:rPr>
                <w:rFonts w:ascii="Times New Roman" w:hAnsi="Times New Roman" w:cs="Times New Roman"/>
                <w:sz w:val="24"/>
                <w:szCs w:val="28"/>
              </w:rPr>
              <w:t xml:space="preserve">в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Pr>
                <w:rFonts w:ascii="Times New Roman" w:hAnsi="Times New Roman" w:cs="Times New Roman"/>
                <w:sz w:val="24"/>
                <w:szCs w:val="28"/>
              </w:rPr>
              <w:t>;</w:t>
            </w:r>
          </w:p>
        </w:tc>
        <w:tc>
          <w:tcPr>
            <w:tcW w:w="796" w:type="dxa"/>
            <w:vAlign w:val="center"/>
          </w:tcPr>
          <w:p w14:paraId="712FCBB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51A77363"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20028E7C"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1D20E5A5"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1216A012"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09077DB4"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F6E077A"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591D2CA1" w14:textId="77777777" w:rsidTr="00FF6D57">
        <w:trPr>
          <w:trHeight w:val="1702"/>
        </w:trPr>
        <w:tc>
          <w:tcPr>
            <w:tcW w:w="754" w:type="dxa"/>
            <w:vMerge/>
          </w:tcPr>
          <w:p w14:paraId="1B3B3353" w14:textId="77777777" w:rsidR="00920E0A" w:rsidRDefault="00920E0A" w:rsidP="00920E0A">
            <w:pPr>
              <w:jc w:val="center"/>
              <w:rPr>
                <w:rFonts w:ascii="Times New Roman" w:hAnsi="Times New Roman" w:cs="Times New Roman"/>
                <w:sz w:val="24"/>
                <w:szCs w:val="24"/>
              </w:rPr>
            </w:pPr>
          </w:p>
        </w:tc>
        <w:tc>
          <w:tcPr>
            <w:tcW w:w="695" w:type="dxa"/>
            <w:vAlign w:val="center"/>
          </w:tcPr>
          <w:p w14:paraId="492CB1BF"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52ABC7E0"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231FADE6"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8</w:t>
            </w:r>
          </w:p>
        </w:tc>
        <w:tc>
          <w:tcPr>
            <w:tcW w:w="5274" w:type="dxa"/>
            <w:vAlign w:val="center"/>
          </w:tcPr>
          <w:p w14:paraId="115F1C03"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несвоевременная</w:t>
            </w:r>
            <w:r>
              <w:rPr>
                <w:rFonts w:ascii="Times New Roman" w:hAnsi="Times New Roman" w:cs="Times New Roman"/>
                <w:sz w:val="24"/>
                <w:szCs w:val="28"/>
              </w:rPr>
              <w:t xml:space="preserve"> подготовка и направление в ФКУ </w:t>
            </w:r>
            <w:r w:rsidRPr="00D70B8D">
              <w:rPr>
                <w:rFonts w:ascii="Times New Roman" w:hAnsi="Times New Roman" w:cs="Times New Roman"/>
                <w:sz w:val="24"/>
                <w:szCs w:val="28"/>
              </w:rPr>
              <w:t xml:space="preserve">«ЦОКР» заявок на поставку материальных ценностей (товаров), выполнение работ, оказание услуг в сфере информационно-коммуникационных технологий для обеспечения функций </w:t>
            </w:r>
            <w:r>
              <w:rPr>
                <w:rFonts w:ascii="Times New Roman" w:hAnsi="Times New Roman" w:cs="Times New Roman"/>
                <w:sz w:val="24"/>
                <w:szCs w:val="28"/>
              </w:rPr>
              <w:t>МОУ ФК;</w:t>
            </w:r>
          </w:p>
        </w:tc>
        <w:tc>
          <w:tcPr>
            <w:tcW w:w="796" w:type="dxa"/>
            <w:vAlign w:val="center"/>
          </w:tcPr>
          <w:p w14:paraId="08C24F3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2164FC2B"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3A2AD0A4"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1793074F"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7E8C327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3791E74"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8922188"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6D912CED" w14:textId="77777777" w:rsidTr="003359D6">
        <w:trPr>
          <w:trHeight w:val="85"/>
        </w:trPr>
        <w:tc>
          <w:tcPr>
            <w:tcW w:w="754" w:type="dxa"/>
            <w:vMerge/>
          </w:tcPr>
          <w:p w14:paraId="4F460E9A" w14:textId="77777777" w:rsidR="00920E0A" w:rsidRDefault="00920E0A" w:rsidP="00920E0A">
            <w:pPr>
              <w:jc w:val="center"/>
              <w:rPr>
                <w:rFonts w:ascii="Times New Roman" w:hAnsi="Times New Roman" w:cs="Times New Roman"/>
                <w:sz w:val="24"/>
                <w:szCs w:val="24"/>
              </w:rPr>
            </w:pPr>
          </w:p>
        </w:tc>
        <w:tc>
          <w:tcPr>
            <w:tcW w:w="695" w:type="dxa"/>
            <w:vAlign w:val="center"/>
          </w:tcPr>
          <w:p w14:paraId="4DAB1C49"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3868FD67"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2ECE2CF0"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9</w:t>
            </w:r>
          </w:p>
        </w:tc>
        <w:tc>
          <w:tcPr>
            <w:tcW w:w="5274" w:type="dxa"/>
            <w:vAlign w:val="center"/>
          </w:tcPr>
          <w:p w14:paraId="369EC8D5"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порядка ведения учета вычислительной техники и периферийного оборудования, а также иного оборудования, </w:t>
            </w:r>
            <w:r>
              <w:rPr>
                <w:rFonts w:ascii="Times New Roman" w:hAnsi="Times New Roman" w:cs="Times New Roman"/>
                <w:sz w:val="24"/>
                <w:szCs w:val="28"/>
              </w:rPr>
              <w:br/>
            </w:r>
            <w:r w:rsidRPr="00D70B8D">
              <w:rPr>
                <w:rFonts w:ascii="Times New Roman" w:hAnsi="Times New Roman" w:cs="Times New Roman"/>
                <w:sz w:val="24"/>
                <w:szCs w:val="28"/>
              </w:rPr>
              <w:t xml:space="preserve">в том числе поступившего в централизованном </w:t>
            </w:r>
            <w:r w:rsidRPr="00D70B8D">
              <w:rPr>
                <w:rFonts w:ascii="Times New Roman" w:hAnsi="Times New Roman" w:cs="Times New Roman"/>
                <w:sz w:val="24"/>
                <w:szCs w:val="28"/>
              </w:rPr>
              <w:lastRenderedPageBreak/>
              <w:t>порядке,</w:t>
            </w:r>
            <w:r w:rsidRPr="00D70B8D">
              <w:rPr>
                <w:sz w:val="24"/>
              </w:rPr>
              <w:t xml:space="preserve"> </w:t>
            </w:r>
            <w:r w:rsidRPr="00D70B8D">
              <w:rPr>
                <w:rFonts w:ascii="Times New Roman" w:hAnsi="Times New Roman" w:cs="Times New Roman"/>
                <w:sz w:val="24"/>
                <w:szCs w:val="28"/>
              </w:rPr>
              <w:t xml:space="preserve">используемого в серверных </w:t>
            </w:r>
            <w:r>
              <w:rPr>
                <w:rFonts w:ascii="Times New Roman" w:hAnsi="Times New Roman" w:cs="Times New Roman"/>
                <w:sz w:val="24"/>
                <w:szCs w:val="28"/>
              </w:rPr>
              <w:br/>
            </w:r>
            <w:r w:rsidRPr="00D70B8D">
              <w:rPr>
                <w:rFonts w:ascii="Times New Roman" w:hAnsi="Times New Roman" w:cs="Times New Roman"/>
                <w:sz w:val="24"/>
                <w:szCs w:val="28"/>
              </w:rPr>
              <w:t xml:space="preserve">и коммутационных помещениях </w:t>
            </w:r>
            <w:r>
              <w:rPr>
                <w:rFonts w:ascii="Times New Roman" w:hAnsi="Times New Roman" w:cs="Times New Roman"/>
                <w:sz w:val="24"/>
                <w:szCs w:val="28"/>
              </w:rPr>
              <w:t>МОУ ФК;</w:t>
            </w:r>
          </w:p>
        </w:tc>
        <w:tc>
          <w:tcPr>
            <w:tcW w:w="796" w:type="dxa"/>
            <w:vAlign w:val="center"/>
          </w:tcPr>
          <w:p w14:paraId="048B5E7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lastRenderedPageBreak/>
              <w:t>–</w:t>
            </w:r>
          </w:p>
        </w:tc>
        <w:tc>
          <w:tcPr>
            <w:tcW w:w="763" w:type="dxa"/>
            <w:vAlign w:val="center"/>
          </w:tcPr>
          <w:p w14:paraId="71B3887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0F882963"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75A865BF"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85445B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3403B56E"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0D541408"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6CA5E127" w14:textId="77777777" w:rsidTr="00DF290F">
        <w:trPr>
          <w:trHeight w:val="2099"/>
        </w:trPr>
        <w:tc>
          <w:tcPr>
            <w:tcW w:w="754" w:type="dxa"/>
            <w:vMerge/>
          </w:tcPr>
          <w:p w14:paraId="75757EE0" w14:textId="77777777" w:rsidR="00920E0A" w:rsidRDefault="00920E0A" w:rsidP="00920E0A">
            <w:pPr>
              <w:jc w:val="center"/>
              <w:rPr>
                <w:rFonts w:ascii="Times New Roman" w:hAnsi="Times New Roman" w:cs="Times New Roman"/>
                <w:sz w:val="24"/>
                <w:szCs w:val="24"/>
              </w:rPr>
            </w:pPr>
          </w:p>
        </w:tc>
        <w:tc>
          <w:tcPr>
            <w:tcW w:w="695" w:type="dxa"/>
            <w:vAlign w:val="center"/>
          </w:tcPr>
          <w:p w14:paraId="37913E1A"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5A08467B"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0A84D120"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10</w:t>
            </w:r>
          </w:p>
        </w:tc>
        <w:tc>
          <w:tcPr>
            <w:tcW w:w="5274" w:type="dxa"/>
            <w:vAlign w:val="center"/>
          </w:tcPr>
          <w:p w14:paraId="24577671"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необеспечение технических мер </w:t>
            </w:r>
            <w:proofErr w:type="gramStart"/>
            <w:r w:rsidRPr="00D70B8D">
              <w:rPr>
                <w:rFonts w:ascii="Times New Roman" w:hAnsi="Times New Roman" w:cs="Times New Roman"/>
                <w:sz w:val="24"/>
                <w:szCs w:val="28"/>
              </w:rPr>
              <w:t>по защите</w:t>
            </w:r>
            <w:proofErr w:type="gramEnd"/>
            <w:r w:rsidRPr="00D70B8D">
              <w:rPr>
                <w:rFonts w:ascii="Times New Roman" w:hAnsi="Times New Roman" w:cs="Times New Roman"/>
                <w:sz w:val="24"/>
                <w:szCs w:val="28"/>
              </w:rPr>
              <w:t xml:space="preserve"> обрабатываемой в </w:t>
            </w:r>
            <w:r>
              <w:rPr>
                <w:rFonts w:ascii="Times New Roman" w:hAnsi="Times New Roman" w:cs="Times New Roman"/>
                <w:sz w:val="24"/>
                <w:szCs w:val="28"/>
              </w:rPr>
              <w:t>МОУ ФК</w:t>
            </w:r>
            <w:r w:rsidRPr="00D70B8D">
              <w:rPr>
                <w:rFonts w:ascii="Times New Roman" w:hAnsi="Times New Roman" w:cs="Times New Roman"/>
                <w:sz w:val="24"/>
                <w:szCs w:val="28"/>
              </w:rPr>
              <w:t xml:space="preserve"> информации, направленных на исключение неправомерных доступа, копирования, предоставления или распространения информации, уничтожения или модифицирования информации, неправомерного блокирования информации</w:t>
            </w:r>
            <w:r>
              <w:rPr>
                <w:rFonts w:ascii="Times New Roman" w:hAnsi="Times New Roman" w:cs="Times New Roman"/>
                <w:sz w:val="24"/>
                <w:szCs w:val="28"/>
              </w:rPr>
              <w:t>;</w:t>
            </w:r>
          </w:p>
        </w:tc>
        <w:tc>
          <w:tcPr>
            <w:tcW w:w="796" w:type="dxa"/>
            <w:vAlign w:val="center"/>
          </w:tcPr>
          <w:p w14:paraId="4A67A14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04A2B43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70E7E416"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1" w:type="dxa"/>
            <w:vAlign w:val="center"/>
          </w:tcPr>
          <w:p w14:paraId="0B261ED9"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07A323D"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7AE62BF8"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6B31B2D1" w14:textId="77777777" w:rsidR="00920E0A" w:rsidRDefault="00920E0A" w:rsidP="00920E0A">
            <w:pPr>
              <w:jc w:val="center"/>
              <w:rPr>
                <w:sz w:val="24"/>
                <w:szCs w:val="24"/>
              </w:rPr>
            </w:pPr>
            <w:r>
              <w:rPr>
                <w:rFonts w:ascii="Times New Roman" w:hAnsi="Times New Roman" w:cs="Times New Roman"/>
                <w:sz w:val="24"/>
                <w:szCs w:val="24"/>
              </w:rPr>
              <w:t>значимый</w:t>
            </w:r>
          </w:p>
        </w:tc>
      </w:tr>
      <w:tr w:rsidR="00920E0A" w14:paraId="44C8A026" w14:textId="77777777" w:rsidTr="00D91671">
        <w:trPr>
          <w:trHeight w:val="109"/>
        </w:trPr>
        <w:tc>
          <w:tcPr>
            <w:tcW w:w="754" w:type="dxa"/>
            <w:vMerge/>
          </w:tcPr>
          <w:p w14:paraId="32BB7E4B" w14:textId="77777777" w:rsidR="00920E0A" w:rsidRDefault="00920E0A" w:rsidP="00920E0A">
            <w:pPr>
              <w:jc w:val="center"/>
              <w:rPr>
                <w:rFonts w:ascii="Times New Roman" w:hAnsi="Times New Roman" w:cs="Times New Roman"/>
                <w:sz w:val="24"/>
                <w:szCs w:val="24"/>
              </w:rPr>
            </w:pPr>
          </w:p>
        </w:tc>
        <w:tc>
          <w:tcPr>
            <w:tcW w:w="695" w:type="dxa"/>
            <w:vAlign w:val="center"/>
          </w:tcPr>
          <w:p w14:paraId="5DE8D717"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48907103"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684C49E4"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11</w:t>
            </w:r>
          </w:p>
        </w:tc>
        <w:tc>
          <w:tcPr>
            <w:tcW w:w="5274" w:type="dxa"/>
            <w:vAlign w:val="center"/>
          </w:tcPr>
          <w:p w14:paraId="51BBACCF"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необеспечение возможности самостоятельной отправки и получения информации структурными подразделениями </w:t>
            </w:r>
            <w:r>
              <w:rPr>
                <w:rFonts w:ascii="Times New Roman" w:hAnsi="Times New Roman" w:cs="Times New Roman"/>
                <w:sz w:val="24"/>
                <w:szCs w:val="28"/>
              </w:rPr>
              <w:t>МОУ ФК</w:t>
            </w:r>
            <w:r w:rsidRPr="00D70B8D">
              <w:rPr>
                <w:rFonts w:ascii="Times New Roman" w:hAnsi="Times New Roman" w:cs="Times New Roman"/>
                <w:sz w:val="24"/>
                <w:szCs w:val="28"/>
              </w:rPr>
              <w:t xml:space="preserve"> по электронным каналам связи, а также отсутствие в </w:t>
            </w:r>
            <w:r>
              <w:rPr>
                <w:rFonts w:ascii="Times New Roman" w:hAnsi="Times New Roman" w:cs="Times New Roman"/>
                <w:sz w:val="24"/>
                <w:szCs w:val="28"/>
              </w:rPr>
              <w:t>МОУ ФК</w:t>
            </w:r>
            <w:r w:rsidRPr="00D70B8D">
              <w:rPr>
                <w:rFonts w:ascii="Times New Roman" w:hAnsi="Times New Roman" w:cs="Times New Roman"/>
                <w:sz w:val="24"/>
                <w:szCs w:val="28"/>
              </w:rPr>
              <w:t xml:space="preserve"> предоставления доступа к сети «Интернет»</w:t>
            </w:r>
            <w:r>
              <w:rPr>
                <w:rFonts w:ascii="Times New Roman" w:hAnsi="Times New Roman" w:cs="Times New Roman"/>
                <w:sz w:val="24"/>
                <w:szCs w:val="28"/>
              </w:rPr>
              <w:t>;</w:t>
            </w:r>
          </w:p>
        </w:tc>
        <w:tc>
          <w:tcPr>
            <w:tcW w:w="796" w:type="dxa"/>
            <w:vAlign w:val="center"/>
          </w:tcPr>
          <w:p w14:paraId="27E15A2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0B4BE1DC"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79247309"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41" w:type="dxa"/>
            <w:vAlign w:val="center"/>
          </w:tcPr>
          <w:p w14:paraId="065E105E"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1A68F6F"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4DD97262"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A060A5F" w14:textId="77777777" w:rsidR="00920E0A" w:rsidRDefault="00920E0A" w:rsidP="00920E0A">
            <w:pPr>
              <w:jc w:val="center"/>
            </w:pPr>
            <w:r>
              <w:rPr>
                <w:rFonts w:ascii="Times New Roman" w:hAnsi="Times New Roman" w:cs="Times New Roman"/>
                <w:sz w:val="24"/>
                <w:szCs w:val="24"/>
              </w:rPr>
              <w:t>значимый</w:t>
            </w:r>
          </w:p>
        </w:tc>
      </w:tr>
      <w:tr w:rsidR="00920E0A" w14:paraId="6C99ABE3" w14:textId="77777777" w:rsidTr="00C602EB">
        <w:trPr>
          <w:trHeight w:val="85"/>
        </w:trPr>
        <w:tc>
          <w:tcPr>
            <w:tcW w:w="754" w:type="dxa"/>
            <w:vMerge/>
          </w:tcPr>
          <w:p w14:paraId="5FB4B023" w14:textId="77777777" w:rsidR="00920E0A" w:rsidRDefault="00920E0A" w:rsidP="00920E0A">
            <w:pPr>
              <w:jc w:val="center"/>
              <w:rPr>
                <w:rFonts w:ascii="Times New Roman" w:hAnsi="Times New Roman" w:cs="Times New Roman"/>
                <w:sz w:val="24"/>
                <w:szCs w:val="24"/>
              </w:rPr>
            </w:pPr>
          </w:p>
        </w:tc>
        <w:tc>
          <w:tcPr>
            <w:tcW w:w="695" w:type="dxa"/>
            <w:vAlign w:val="center"/>
          </w:tcPr>
          <w:p w14:paraId="31D622DB"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7F03F3DC"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55AF49FD"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12</w:t>
            </w:r>
          </w:p>
        </w:tc>
        <w:tc>
          <w:tcPr>
            <w:tcW w:w="5274" w:type="dxa"/>
            <w:vAlign w:val="center"/>
          </w:tcPr>
          <w:p w14:paraId="40B64D8B"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отсутствие резервного копирования </w:t>
            </w:r>
            <w:r>
              <w:rPr>
                <w:rFonts w:ascii="Times New Roman" w:hAnsi="Times New Roman" w:cs="Times New Roman"/>
                <w:sz w:val="24"/>
                <w:szCs w:val="28"/>
              </w:rPr>
              <w:br/>
            </w:r>
            <w:r w:rsidRPr="00D70B8D">
              <w:rPr>
                <w:rFonts w:ascii="Times New Roman" w:hAnsi="Times New Roman" w:cs="Times New Roman"/>
                <w:sz w:val="24"/>
                <w:szCs w:val="28"/>
              </w:rPr>
              <w:t xml:space="preserve">и архивирования информации, полученной </w:t>
            </w:r>
            <w:r>
              <w:rPr>
                <w:rFonts w:ascii="Times New Roman" w:hAnsi="Times New Roman" w:cs="Times New Roman"/>
                <w:sz w:val="24"/>
                <w:szCs w:val="28"/>
              </w:rPr>
              <w:br/>
            </w:r>
            <w:r w:rsidRPr="00D70B8D">
              <w:rPr>
                <w:rFonts w:ascii="Times New Roman" w:hAnsi="Times New Roman" w:cs="Times New Roman"/>
                <w:sz w:val="24"/>
                <w:szCs w:val="28"/>
              </w:rPr>
              <w:t xml:space="preserve">и переданной структурными подразделениями </w:t>
            </w:r>
            <w:r>
              <w:rPr>
                <w:rFonts w:ascii="Times New Roman" w:hAnsi="Times New Roman" w:cs="Times New Roman"/>
                <w:sz w:val="24"/>
                <w:szCs w:val="28"/>
              </w:rPr>
              <w:t>МОУ ФК</w:t>
            </w:r>
            <w:r w:rsidRPr="00D70B8D">
              <w:rPr>
                <w:rFonts w:ascii="Times New Roman" w:hAnsi="Times New Roman" w:cs="Times New Roman"/>
                <w:sz w:val="24"/>
                <w:szCs w:val="28"/>
              </w:rPr>
              <w:t xml:space="preserve"> по электронным каналам связи </w:t>
            </w:r>
            <w:r>
              <w:rPr>
                <w:rFonts w:ascii="Times New Roman" w:hAnsi="Times New Roman" w:cs="Times New Roman"/>
                <w:sz w:val="24"/>
                <w:szCs w:val="28"/>
              </w:rPr>
              <w:br/>
            </w:r>
            <w:r w:rsidRPr="00D70B8D">
              <w:rPr>
                <w:rFonts w:ascii="Times New Roman" w:hAnsi="Times New Roman" w:cs="Times New Roman"/>
                <w:sz w:val="24"/>
                <w:szCs w:val="28"/>
              </w:rPr>
              <w:t xml:space="preserve">в рамках осуществления взаимодействия </w:t>
            </w:r>
            <w:r>
              <w:rPr>
                <w:rFonts w:ascii="Times New Roman" w:hAnsi="Times New Roman" w:cs="Times New Roman"/>
                <w:sz w:val="24"/>
                <w:szCs w:val="28"/>
              </w:rPr>
              <w:br/>
            </w:r>
            <w:r w:rsidRPr="00D70B8D">
              <w:rPr>
                <w:rFonts w:ascii="Times New Roman" w:hAnsi="Times New Roman" w:cs="Times New Roman"/>
                <w:sz w:val="24"/>
                <w:szCs w:val="28"/>
              </w:rPr>
              <w:t>с банковской системой</w:t>
            </w:r>
            <w:r>
              <w:rPr>
                <w:rFonts w:ascii="Times New Roman" w:hAnsi="Times New Roman" w:cs="Times New Roman"/>
                <w:sz w:val="24"/>
                <w:szCs w:val="28"/>
              </w:rPr>
              <w:t>;</w:t>
            </w:r>
          </w:p>
        </w:tc>
        <w:tc>
          <w:tcPr>
            <w:tcW w:w="796" w:type="dxa"/>
            <w:vAlign w:val="center"/>
          </w:tcPr>
          <w:p w14:paraId="2CC9B72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5183E4A0"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785" w:type="dxa"/>
            <w:vAlign w:val="center"/>
          </w:tcPr>
          <w:p w14:paraId="4BE6B454"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41" w:type="dxa"/>
            <w:vAlign w:val="center"/>
          </w:tcPr>
          <w:p w14:paraId="6CA0CB10"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F9B08C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29AC2D08"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4D48600D" w14:textId="77777777" w:rsidR="00920E0A" w:rsidRDefault="00920E0A" w:rsidP="00920E0A">
            <w:pPr>
              <w:jc w:val="center"/>
            </w:pPr>
            <w:r>
              <w:rPr>
                <w:rFonts w:ascii="Times New Roman" w:hAnsi="Times New Roman" w:cs="Times New Roman"/>
                <w:sz w:val="24"/>
                <w:szCs w:val="24"/>
              </w:rPr>
              <w:t>значимый</w:t>
            </w:r>
          </w:p>
        </w:tc>
      </w:tr>
      <w:tr w:rsidR="00920E0A" w14:paraId="5D1F679F" w14:textId="77777777" w:rsidTr="00C602EB">
        <w:trPr>
          <w:trHeight w:val="85"/>
        </w:trPr>
        <w:tc>
          <w:tcPr>
            <w:tcW w:w="754" w:type="dxa"/>
            <w:vMerge/>
          </w:tcPr>
          <w:p w14:paraId="5E640326" w14:textId="77777777" w:rsidR="00920E0A" w:rsidRDefault="00920E0A" w:rsidP="00920E0A">
            <w:pPr>
              <w:jc w:val="center"/>
              <w:rPr>
                <w:rFonts w:ascii="Times New Roman" w:hAnsi="Times New Roman" w:cs="Times New Roman"/>
                <w:sz w:val="24"/>
                <w:szCs w:val="24"/>
              </w:rPr>
            </w:pPr>
          </w:p>
        </w:tc>
        <w:tc>
          <w:tcPr>
            <w:tcW w:w="695" w:type="dxa"/>
            <w:vAlign w:val="center"/>
          </w:tcPr>
          <w:p w14:paraId="3DD9A0FF"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61022875" w14:textId="77777777" w:rsidR="00920E0A" w:rsidRPr="00901F9B"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w:t>
            </w:r>
          </w:p>
        </w:tc>
        <w:tc>
          <w:tcPr>
            <w:tcW w:w="574" w:type="dxa"/>
            <w:vAlign w:val="center"/>
          </w:tcPr>
          <w:p w14:paraId="2AD6F7D5" w14:textId="77777777" w:rsidR="00920E0A" w:rsidRDefault="00920E0A" w:rsidP="00920E0A">
            <w:pPr>
              <w:jc w:val="center"/>
              <w:rPr>
                <w:rFonts w:ascii="Times New Roman" w:hAnsi="Times New Roman" w:cs="Times New Roman"/>
                <w:sz w:val="24"/>
                <w:szCs w:val="24"/>
              </w:rPr>
            </w:pPr>
            <w:r w:rsidRPr="009F1F05">
              <w:rPr>
                <w:rFonts w:ascii="Times New Roman" w:hAnsi="Times New Roman" w:cs="Times New Roman"/>
                <w:sz w:val="24"/>
                <w:szCs w:val="24"/>
              </w:rPr>
              <w:t>13</w:t>
            </w:r>
          </w:p>
        </w:tc>
        <w:tc>
          <w:tcPr>
            <w:tcW w:w="5274" w:type="dxa"/>
            <w:vAlign w:val="center"/>
          </w:tcPr>
          <w:p w14:paraId="13EE6C5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hAnsi="Times New Roman" w:cs="Times New Roman"/>
                <w:sz w:val="24"/>
                <w:szCs w:val="24"/>
                <w:lang w:val="en-US"/>
              </w:rPr>
              <w:t>XIX</w:t>
            </w:r>
            <w:r w:rsidRPr="003359D6">
              <w:rPr>
                <w:rFonts w:ascii="Times New Roman" w:hAnsi="Times New Roman" w:cs="Times New Roman"/>
                <w:sz w:val="24"/>
                <w:szCs w:val="24"/>
              </w:rPr>
              <w:t>.1</w:t>
            </w:r>
            <w:r>
              <w:rPr>
                <w:rFonts w:ascii="Times New Roman" w:hAnsi="Times New Roman"/>
                <w:bCs/>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Информационно-техническое обеспечение деятельности»</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3359D6">
              <w:rPr>
                <w:rFonts w:ascii="Times New Roman" w:hAnsi="Times New Roman" w:cs="Times New Roman"/>
                <w:bCs/>
                <w:sz w:val="24"/>
                <w:szCs w:val="24"/>
              </w:rPr>
              <w:t>.1</w:t>
            </w:r>
            <w:r>
              <w:rPr>
                <w:rFonts w:ascii="Times New Roman" w:hAnsi="Times New Roman" w:cs="Times New Roman"/>
                <w:bCs/>
                <w:sz w:val="24"/>
                <w:szCs w:val="24"/>
              </w:rPr>
              <w:t>) Классификатора рисков</w:t>
            </w:r>
            <w:r>
              <w:rPr>
                <w:rFonts w:ascii="Times New Roman" w:hAnsi="Times New Roman"/>
                <w:bCs/>
                <w:sz w:val="24"/>
                <w:szCs w:val="24"/>
              </w:rPr>
              <w:t>.</w:t>
            </w:r>
          </w:p>
        </w:tc>
        <w:tc>
          <w:tcPr>
            <w:tcW w:w="796" w:type="dxa"/>
            <w:vAlign w:val="center"/>
          </w:tcPr>
          <w:p w14:paraId="3CBFF84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2BA4F3D2"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722A76F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622293A2"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638686CA"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3AEDE486"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5364CD28"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783216AD" w14:textId="77777777" w:rsidTr="00C602EB">
        <w:trPr>
          <w:trHeight w:val="138"/>
        </w:trPr>
        <w:tc>
          <w:tcPr>
            <w:tcW w:w="754" w:type="dxa"/>
            <w:vMerge w:val="restart"/>
          </w:tcPr>
          <w:p w14:paraId="18D734C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443" w:type="dxa"/>
            <w:gridSpan w:val="12"/>
            <w:vAlign w:val="center"/>
          </w:tcPr>
          <w:p w14:paraId="13106CFE" w14:textId="77777777" w:rsidR="00920E0A" w:rsidRPr="00236229"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Бесперебойное функционирование сегментов ведомственных ИС и обеспечение штатной эксплуатации ИТ-инфраструктуры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D14168">
              <w:rPr>
                <w:rFonts w:ascii="Times New Roman" w:hAnsi="Times New Roman" w:cs="Times New Roman"/>
                <w:sz w:val="24"/>
                <w:szCs w:val="24"/>
              </w:rPr>
              <w:t>:</w:t>
            </w:r>
          </w:p>
        </w:tc>
      </w:tr>
      <w:tr w:rsidR="00920E0A" w14:paraId="2ED4C8D3" w14:textId="77777777" w:rsidTr="00FF6D57">
        <w:trPr>
          <w:trHeight w:val="695"/>
        </w:trPr>
        <w:tc>
          <w:tcPr>
            <w:tcW w:w="754" w:type="dxa"/>
            <w:vMerge/>
          </w:tcPr>
          <w:p w14:paraId="349CD2D9" w14:textId="77777777" w:rsidR="00920E0A" w:rsidRDefault="00920E0A" w:rsidP="00920E0A">
            <w:pPr>
              <w:jc w:val="center"/>
              <w:rPr>
                <w:rFonts w:ascii="Times New Roman" w:hAnsi="Times New Roman" w:cs="Times New Roman"/>
                <w:sz w:val="24"/>
                <w:szCs w:val="24"/>
              </w:rPr>
            </w:pPr>
          </w:p>
        </w:tc>
        <w:tc>
          <w:tcPr>
            <w:tcW w:w="695" w:type="dxa"/>
            <w:vAlign w:val="center"/>
          </w:tcPr>
          <w:p w14:paraId="7F51AD2A"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7B6D186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34DC9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A3872F0" w14:textId="77777777" w:rsidR="00920E0A" w:rsidRDefault="00920E0A" w:rsidP="00920E0A">
            <w:pPr>
              <w:jc w:val="both"/>
              <w:rPr>
                <w:rFonts w:ascii="Times New Roman" w:hAnsi="Times New Roman" w:cs="Times New Roman"/>
                <w:sz w:val="24"/>
                <w:szCs w:val="24"/>
              </w:rPr>
            </w:pPr>
            <w:r w:rsidRPr="00080178">
              <w:rPr>
                <w:rFonts w:ascii="Times New Roman" w:hAnsi="Times New Roman" w:cs="Times New Roman"/>
                <w:sz w:val="24"/>
                <w:szCs w:val="24"/>
              </w:rPr>
              <w:t xml:space="preserve">необеспечение </w:t>
            </w:r>
            <w:r>
              <w:rPr>
                <w:rFonts w:ascii="Times New Roman" w:hAnsi="Times New Roman" w:cs="Times New Roman"/>
                <w:sz w:val="24"/>
                <w:szCs w:val="24"/>
              </w:rPr>
              <w:t>б</w:t>
            </w:r>
            <w:r w:rsidRPr="00D70B8D">
              <w:rPr>
                <w:rFonts w:ascii="Times New Roman" w:hAnsi="Times New Roman" w:cs="Times New Roman"/>
                <w:sz w:val="24"/>
                <w:szCs w:val="24"/>
              </w:rPr>
              <w:t>есперебойно</w:t>
            </w:r>
            <w:r>
              <w:rPr>
                <w:rFonts w:ascii="Times New Roman" w:hAnsi="Times New Roman" w:cs="Times New Roman"/>
                <w:sz w:val="24"/>
                <w:szCs w:val="24"/>
              </w:rPr>
              <w:t>го</w:t>
            </w:r>
            <w:r w:rsidRPr="00080178">
              <w:rPr>
                <w:rFonts w:ascii="Times New Roman" w:hAnsi="Times New Roman" w:cs="Times New Roman"/>
                <w:sz w:val="24"/>
                <w:szCs w:val="24"/>
              </w:rPr>
              <w:t xml:space="preserve"> функционировани</w:t>
            </w:r>
            <w:r>
              <w:rPr>
                <w:rFonts w:ascii="Times New Roman" w:hAnsi="Times New Roman" w:cs="Times New Roman"/>
                <w:sz w:val="24"/>
                <w:szCs w:val="24"/>
              </w:rPr>
              <w:t xml:space="preserve">я в </w:t>
            </w:r>
            <w:r>
              <w:rPr>
                <w:rFonts w:ascii="Times New Roman" w:hAnsi="Times New Roman" w:cs="Times New Roman"/>
                <w:sz w:val="24"/>
                <w:szCs w:val="28"/>
              </w:rPr>
              <w:t>МОУ ФК</w:t>
            </w:r>
            <w:r>
              <w:rPr>
                <w:rFonts w:ascii="Times New Roman" w:hAnsi="Times New Roman" w:cs="Times New Roman"/>
                <w:sz w:val="24"/>
                <w:szCs w:val="24"/>
              </w:rPr>
              <w:t xml:space="preserve"> сегментов ведомственных ИС;</w:t>
            </w:r>
          </w:p>
        </w:tc>
        <w:tc>
          <w:tcPr>
            <w:tcW w:w="796" w:type="dxa"/>
            <w:vAlign w:val="center"/>
          </w:tcPr>
          <w:p w14:paraId="629E64E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1922512"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0EA508FF"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6C56D003"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976F7D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440E59DB"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599F83A"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51373DBA" w14:textId="77777777" w:rsidTr="00B31638">
        <w:trPr>
          <w:trHeight w:val="696"/>
        </w:trPr>
        <w:tc>
          <w:tcPr>
            <w:tcW w:w="754" w:type="dxa"/>
            <w:vMerge/>
          </w:tcPr>
          <w:p w14:paraId="342914F4" w14:textId="77777777" w:rsidR="00920E0A" w:rsidRDefault="00920E0A" w:rsidP="00920E0A">
            <w:pPr>
              <w:jc w:val="center"/>
              <w:rPr>
                <w:rFonts w:ascii="Times New Roman" w:hAnsi="Times New Roman" w:cs="Times New Roman"/>
                <w:sz w:val="24"/>
                <w:szCs w:val="24"/>
              </w:rPr>
            </w:pPr>
          </w:p>
        </w:tc>
        <w:tc>
          <w:tcPr>
            <w:tcW w:w="695" w:type="dxa"/>
            <w:vAlign w:val="center"/>
          </w:tcPr>
          <w:p w14:paraId="2715A75D"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04C262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04F0ED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3F8F8B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w:t>
            </w:r>
            <w:r w:rsidRPr="003A73D7">
              <w:rPr>
                <w:rFonts w:ascii="Times New Roman" w:hAnsi="Times New Roman" w:cs="Times New Roman"/>
                <w:sz w:val="24"/>
                <w:szCs w:val="24"/>
              </w:rPr>
              <w:t xml:space="preserve">обеспечение штатной эксплуатации ИТ-инфраструктуры </w:t>
            </w:r>
            <w:r>
              <w:rPr>
                <w:rFonts w:ascii="Times New Roman" w:hAnsi="Times New Roman" w:cs="Times New Roman"/>
                <w:sz w:val="24"/>
                <w:szCs w:val="28"/>
              </w:rPr>
              <w:t>МОУ ФК</w:t>
            </w:r>
            <w:r>
              <w:rPr>
                <w:rFonts w:ascii="Times New Roman" w:hAnsi="Times New Roman" w:cs="Times New Roman"/>
                <w:sz w:val="24"/>
                <w:szCs w:val="24"/>
              </w:rPr>
              <w:t>;</w:t>
            </w:r>
          </w:p>
        </w:tc>
        <w:tc>
          <w:tcPr>
            <w:tcW w:w="796" w:type="dxa"/>
            <w:vAlign w:val="center"/>
          </w:tcPr>
          <w:p w14:paraId="616B520F"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6D37FCC3"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17E8B39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553E46F3"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134C0BA"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FD28159"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9B9351B"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3B22D170" w14:textId="77777777" w:rsidTr="002943F9">
        <w:trPr>
          <w:trHeight w:val="723"/>
        </w:trPr>
        <w:tc>
          <w:tcPr>
            <w:tcW w:w="754" w:type="dxa"/>
            <w:vMerge/>
          </w:tcPr>
          <w:p w14:paraId="4F47D838" w14:textId="77777777" w:rsidR="00920E0A" w:rsidRDefault="00920E0A" w:rsidP="00920E0A">
            <w:pPr>
              <w:jc w:val="center"/>
              <w:rPr>
                <w:rFonts w:ascii="Times New Roman" w:hAnsi="Times New Roman" w:cs="Times New Roman"/>
                <w:sz w:val="24"/>
                <w:szCs w:val="24"/>
              </w:rPr>
            </w:pPr>
          </w:p>
        </w:tc>
        <w:tc>
          <w:tcPr>
            <w:tcW w:w="695" w:type="dxa"/>
            <w:vAlign w:val="center"/>
          </w:tcPr>
          <w:p w14:paraId="123EB968" w14:textId="77777777" w:rsidR="00920E0A" w:rsidRDefault="00920E0A" w:rsidP="00920E0A">
            <w:pPr>
              <w:jc w:val="center"/>
            </w:pPr>
            <w:r w:rsidRPr="00812BA2">
              <w:rPr>
                <w:rFonts w:ascii="Times New Roman" w:hAnsi="Times New Roman" w:cs="Times New Roman"/>
                <w:sz w:val="24"/>
                <w:szCs w:val="24"/>
              </w:rPr>
              <w:t>19.1</w:t>
            </w:r>
          </w:p>
        </w:tc>
        <w:tc>
          <w:tcPr>
            <w:tcW w:w="696" w:type="dxa"/>
            <w:gridSpan w:val="2"/>
            <w:vAlign w:val="center"/>
          </w:tcPr>
          <w:p w14:paraId="0B5B953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37714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A49FB3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513CF2">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 </w:t>
            </w:r>
          </w:p>
        </w:tc>
        <w:tc>
          <w:tcPr>
            <w:tcW w:w="796" w:type="dxa"/>
            <w:vAlign w:val="center"/>
          </w:tcPr>
          <w:p w14:paraId="233820F0"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3B545F7E"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2EE0497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6D6FABF4"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70249949"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47198A38"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9D85432"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49872308" w14:textId="77777777" w:rsidTr="00FF6D57">
        <w:trPr>
          <w:trHeight w:val="248"/>
        </w:trPr>
        <w:tc>
          <w:tcPr>
            <w:tcW w:w="754" w:type="dxa"/>
            <w:vMerge w:val="restart"/>
          </w:tcPr>
          <w:p w14:paraId="41C9964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6D96B413" w14:textId="77777777" w:rsidR="00920E0A" w:rsidRPr="00743600"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Соблюдение сроков согласования технических требований по закупкам товаров, работ и услуг в сфере информационно-коммуникационных технологий для обеспечения нужд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743600">
              <w:rPr>
                <w:rFonts w:ascii="Times New Roman" w:hAnsi="Times New Roman" w:cs="Times New Roman"/>
                <w:sz w:val="24"/>
                <w:szCs w:val="24"/>
              </w:rPr>
              <w:t>:</w:t>
            </w:r>
          </w:p>
        </w:tc>
      </w:tr>
      <w:tr w:rsidR="00920E0A" w14:paraId="2171EFC0" w14:textId="77777777" w:rsidTr="00DF290F">
        <w:trPr>
          <w:trHeight w:val="791"/>
        </w:trPr>
        <w:tc>
          <w:tcPr>
            <w:tcW w:w="754" w:type="dxa"/>
            <w:vMerge/>
          </w:tcPr>
          <w:p w14:paraId="6057B38F" w14:textId="77777777" w:rsidR="00920E0A" w:rsidRDefault="00920E0A" w:rsidP="00920E0A">
            <w:pPr>
              <w:jc w:val="center"/>
              <w:rPr>
                <w:rFonts w:ascii="Times New Roman" w:hAnsi="Times New Roman" w:cs="Times New Roman"/>
                <w:sz w:val="24"/>
                <w:szCs w:val="24"/>
              </w:rPr>
            </w:pPr>
          </w:p>
        </w:tc>
        <w:tc>
          <w:tcPr>
            <w:tcW w:w="695" w:type="dxa"/>
            <w:vAlign w:val="center"/>
          </w:tcPr>
          <w:p w14:paraId="1F9063FF" w14:textId="77777777" w:rsidR="00920E0A" w:rsidRDefault="00920E0A" w:rsidP="00920E0A">
            <w:pPr>
              <w:jc w:val="center"/>
            </w:pPr>
            <w:r w:rsidRPr="00B110D8">
              <w:rPr>
                <w:rFonts w:ascii="Times New Roman" w:hAnsi="Times New Roman" w:cs="Times New Roman"/>
                <w:sz w:val="24"/>
                <w:szCs w:val="24"/>
              </w:rPr>
              <w:t>19.1</w:t>
            </w:r>
          </w:p>
        </w:tc>
        <w:tc>
          <w:tcPr>
            <w:tcW w:w="696" w:type="dxa"/>
            <w:gridSpan w:val="2"/>
            <w:vAlign w:val="center"/>
          </w:tcPr>
          <w:p w14:paraId="0158E8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ADA9A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F673EEE" w14:textId="77777777" w:rsidR="00920E0A" w:rsidRDefault="00920E0A" w:rsidP="00920E0A">
            <w:pPr>
              <w:jc w:val="both"/>
              <w:rPr>
                <w:rFonts w:ascii="Times New Roman" w:hAnsi="Times New Roman" w:cs="Times New Roman"/>
                <w:sz w:val="24"/>
                <w:szCs w:val="24"/>
              </w:rPr>
            </w:pPr>
            <w:r w:rsidRPr="00080178">
              <w:rPr>
                <w:rFonts w:ascii="Times New Roman" w:hAnsi="Times New Roman" w:cs="Times New Roman"/>
                <w:sz w:val="24"/>
                <w:szCs w:val="24"/>
              </w:rPr>
              <w:t xml:space="preserve">несоблюдение </w:t>
            </w:r>
            <w:r w:rsidRPr="00D70B8D">
              <w:rPr>
                <w:rFonts w:ascii="Times New Roman" w:hAnsi="Times New Roman" w:cs="Times New Roman"/>
                <w:sz w:val="24"/>
                <w:szCs w:val="24"/>
              </w:rPr>
              <w:t xml:space="preserve">сроков согласования технических требований по закупкам товаров, работ и услуг в сфере информационно-коммуникационных технологий для обеспечения нужд </w:t>
            </w:r>
            <w:r>
              <w:rPr>
                <w:rFonts w:ascii="Times New Roman" w:hAnsi="Times New Roman" w:cs="Times New Roman"/>
                <w:sz w:val="24"/>
                <w:szCs w:val="24"/>
              </w:rPr>
              <w:t>МО</w:t>
            </w:r>
            <w:r w:rsidRPr="00D70B8D">
              <w:rPr>
                <w:rFonts w:ascii="Times New Roman" w:hAnsi="Times New Roman" w:cs="Times New Roman"/>
                <w:sz w:val="24"/>
                <w:szCs w:val="24"/>
              </w:rPr>
              <w:t>У</w:t>
            </w:r>
            <w:r>
              <w:rPr>
                <w:rFonts w:ascii="Times New Roman" w:hAnsi="Times New Roman" w:cs="Times New Roman"/>
                <w:sz w:val="24"/>
                <w:szCs w:val="24"/>
              </w:rPr>
              <w:t> </w:t>
            </w:r>
            <w:r w:rsidRPr="00D70B8D">
              <w:rPr>
                <w:rFonts w:ascii="Times New Roman" w:hAnsi="Times New Roman" w:cs="Times New Roman"/>
                <w:sz w:val="24"/>
                <w:szCs w:val="24"/>
              </w:rPr>
              <w:t>ФК</w:t>
            </w:r>
            <w:r w:rsidRPr="00080178">
              <w:rPr>
                <w:rFonts w:ascii="Times New Roman" w:hAnsi="Times New Roman" w:cs="Times New Roman"/>
                <w:sz w:val="24"/>
                <w:szCs w:val="24"/>
              </w:rPr>
              <w:t>;</w:t>
            </w:r>
          </w:p>
        </w:tc>
        <w:tc>
          <w:tcPr>
            <w:tcW w:w="796" w:type="dxa"/>
            <w:vAlign w:val="center"/>
          </w:tcPr>
          <w:p w14:paraId="76E60880"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71E100BF"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5FE68F1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2B0CD20E"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25E3355C"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882CED6"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6D4594FF"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5CED6CA5" w14:textId="77777777" w:rsidTr="00DD1386">
        <w:trPr>
          <w:trHeight w:val="85"/>
        </w:trPr>
        <w:tc>
          <w:tcPr>
            <w:tcW w:w="754" w:type="dxa"/>
            <w:vMerge/>
          </w:tcPr>
          <w:p w14:paraId="2B076EFE" w14:textId="77777777" w:rsidR="00920E0A" w:rsidRDefault="00920E0A" w:rsidP="00920E0A">
            <w:pPr>
              <w:jc w:val="center"/>
              <w:rPr>
                <w:rFonts w:ascii="Times New Roman" w:hAnsi="Times New Roman" w:cs="Times New Roman"/>
                <w:sz w:val="24"/>
                <w:szCs w:val="24"/>
              </w:rPr>
            </w:pPr>
          </w:p>
        </w:tc>
        <w:tc>
          <w:tcPr>
            <w:tcW w:w="695" w:type="dxa"/>
            <w:vAlign w:val="center"/>
          </w:tcPr>
          <w:p w14:paraId="5739E2BC" w14:textId="77777777" w:rsidR="00920E0A" w:rsidRDefault="00920E0A" w:rsidP="00920E0A">
            <w:pPr>
              <w:jc w:val="center"/>
            </w:pPr>
            <w:r w:rsidRPr="00B110D8">
              <w:rPr>
                <w:rFonts w:ascii="Times New Roman" w:hAnsi="Times New Roman" w:cs="Times New Roman"/>
                <w:sz w:val="24"/>
                <w:szCs w:val="24"/>
              </w:rPr>
              <w:t>19.1</w:t>
            </w:r>
          </w:p>
        </w:tc>
        <w:tc>
          <w:tcPr>
            <w:tcW w:w="696" w:type="dxa"/>
            <w:gridSpan w:val="2"/>
            <w:vAlign w:val="center"/>
          </w:tcPr>
          <w:p w14:paraId="62BC25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6FE66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8BB3B4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DD1386">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51DD634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3536E19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1578C07D"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547D2718"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60519996"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357DEF7A"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B58E8F2"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37CED306" w14:textId="77777777" w:rsidTr="00FF6D57">
        <w:trPr>
          <w:trHeight w:val="124"/>
        </w:trPr>
        <w:tc>
          <w:tcPr>
            <w:tcW w:w="754" w:type="dxa"/>
            <w:vMerge w:val="restart"/>
          </w:tcPr>
          <w:p w14:paraId="1B6DE2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61A5FC59" w14:textId="77777777" w:rsidR="00920E0A" w:rsidRPr="004C1743" w:rsidRDefault="00920E0A" w:rsidP="00920E0A">
            <w:pPr>
              <w:rPr>
                <w:rFonts w:ascii="Times New Roman" w:hAnsi="Times New Roman" w:cs="Times New Roman"/>
                <w:sz w:val="24"/>
                <w:szCs w:val="24"/>
              </w:rPr>
            </w:pPr>
            <w:r w:rsidRPr="00D70B8D">
              <w:rPr>
                <w:rFonts w:ascii="Times New Roman" w:hAnsi="Times New Roman" w:cs="Times New Roman"/>
                <w:sz w:val="24"/>
                <w:szCs w:val="28"/>
              </w:rPr>
              <w:t xml:space="preserve">Обеспечение участия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 в предварительных испытаниях и опытной эксплуатации ИС</w:t>
            </w:r>
            <w:r w:rsidRPr="004C1743">
              <w:rPr>
                <w:rFonts w:ascii="Times New Roman" w:hAnsi="Times New Roman" w:cs="Times New Roman"/>
                <w:sz w:val="24"/>
                <w:szCs w:val="24"/>
              </w:rPr>
              <w:t>:</w:t>
            </w:r>
          </w:p>
        </w:tc>
      </w:tr>
      <w:tr w:rsidR="00920E0A" w14:paraId="490F4009" w14:textId="77777777" w:rsidTr="00DD1386">
        <w:trPr>
          <w:trHeight w:val="85"/>
        </w:trPr>
        <w:tc>
          <w:tcPr>
            <w:tcW w:w="754" w:type="dxa"/>
            <w:vMerge/>
          </w:tcPr>
          <w:p w14:paraId="14826E37" w14:textId="77777777" w:rsidR="00920E0A" w:rsidRDefault="00920E0A" w:rsidP="00920E0A">
            <w:pPr>
              <w:jc w:val="center"/>
              <w:rPr>
                <w:rFonts w:ascii="Times New Roman" w:hAnsi="Times New Roman" w:cs="Times New Roman"/>
                <w:sz w:val="24"/>
                <w:szCs w:val="24"/>
              </w:rPr>
            </w:pPr>
          </w:p>
        </w:tc>
        <w:tc>
          <w:tcPr>
            <w:tcW w:w="695" w:type="dxa"/>
            <w:vAlign w:val="center"/>
          </w:tcPr>
          <w:p w14:paraId="6ACAF012" w14:textId="77777777" w:rsidR="00920E0A" w:rsidRDefault="00920E0A" w:rsidP="00920E0A">
            <w:pPr>
              <w:jc w:val="center"/>
            </w:pPr>
            <w:r w:rsidRPr="00826DEA">
              <w:rPr>
                <w:rFonts w:ascii="Times New Roman" w:hAnsi="Times New Roman" w:cs="Times New Roman"/>
                <w:sz w:val="24"/>
                <w:szCs w:val="24"/>
              </w:rPr>
              <w:t>19.1</w:t>
            </w:r>
          </w:p>
        </w:tc>
        <w:tc>
          <w:tcPr>
            <w:tcW w:w="696" w:type="dxa"/>
            <w:gridSpan w:val="2"/>
            <w:vAlign w:val="center"/>
          </w:tcPr>
          <w:p w14:paraId="0668D64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EF23A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DB11013" w14:textId="77777777" w:rsidR="00920E0A" w:rsidRDefault="00920E0A" w:rsidP="00920E0A">
            <w:pPr>
              <w:jc w:val="both"/>
              <w:rPr>
                <w:rFonts w:ascii="Times New Roman" w:hAnsi="Times New Roman" w:cs="Times New Roman"/>
                <w:sz w:val="24"/>
                <w:szCs w:val="24"/>
              </w:rPr>
            </w:pPr>
            <w:r w:rsidRPr="00080178">
              <w:rPr>
                <w:rFonts w:ascii="Times New Roman" w:hAnsi="Times New Roman" w:cs="Times New Roman"/>
                <w:sz w:val="24"/>
                <w:szCs w:val="28"/>
              </w:rPr>
              <w:t>проведени</w:t>
            </w:r>
            <w:r>
              <w:rPr>
                <w:rFonts w:ascii="Times New Roman" w:hAnsi="Times New Roman" w:cs="Times New Roman"/>
                <w:sz w:val="24"/>
                <w:szCs w:val="28"/>
              </w:rPr>
              <w:t>е</w:t>
            </w:r>
            <w:r w:rsidRPr="00D70B8D">
              <w:rPr>
                <w:rFonts w:ascii="Times New Roman" w:hAnsi="Times New Roman" w:cs="Times New Roman"/>
                <w:sz w:val="24"/>
                <w:szCs w:val="28"/>
              </w:rPr>
              <w:t xml:space="preserve">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 предварительных испытаний, опытной эксплуатации ИС с нарушением сроков, установленных Федеральным казначейством</w:t>
            </w:r>
            <w:r w:rsidRPr="00743600">
              <w:rPr>
                <w:rFonts w:ascii="Times New Roman" w:hAnsi="Times New Roman" w:cs="Times New Roman"/>
                <w:sz w:val="24"/>
                <w:szCs w:val="24"/>
              </w:rPr>
              <w:t>;</w:t>
            </w:r>
          </w:p>
        </w:tc>
        <w:tc>
          <w:tcPr>
            <w:tcW w:w="796" w:type="dxa"/>
            <w:vAlign w:val="center"/>
          </w:tcPr>
          <w:p w14:paraId="7CC2818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4CF086C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426EDBF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31F8F5CF"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36FADBB1"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50CAF8CE"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5B7D912"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7F0BB86E" w14:textId="77777777" w:rsidTr="00DD1386">
        <w:trPr>
          <w:trHeight w:val="96"/>
        </w:trPr>
        <w:tc>
          <w:tcPr>
            <w:tcW w:w="754" w:type="dxa"/>
            <w:vMerge/>
          </w:tcPr>
          <w:p w14:paraId="69187175" w14:textId="77777777" w:rsidR="00920E0A" w:rsidRDefault="00920E0A" w:rsidP="00920E0A">
            <w:pPr>
              <w:jc w:val="center"/>
              <w:rPr>
                <w:rFonts w:ascii="Times New Roman" w:hAnsi="Times New Roman" w:cs="Times New Roman"/>
                <w:sz w:val="24"/>
                <w:szCs w:val="24"/>
              </w:rPr>
            </w:pPr>
          </w:p>
        </w:tc>
        <w:tc>
          <w:tcPr>
            <w:tcW w:w="695" w:type="dxa"/>
            <w:vAlign w:val="center"/>
          </w:tcPr>
          <w:p w14:paraId="69C58DB0" w14:textId="77777777" w:rsidR="00920E0A" w:rsidRDefault="00920E0A" w:rsidP="00920E0A">
            <w:pPr>
              <w:jc w:val="center"/>
            </w:pPr>
            <w:r w:rsidRPr="00826DEA">
              <w:rPr>
                <w:rFonts w:ascii="Times New Roman" w:hAnsi="Times New Roman" w:cs="Times New Roman"/>
                <w:sz w:val="24"/>
                <w:szCs w:val="24"/>
              </w:rPr>
              <w:t>19.1</w:t>
            </w:r>
          </w:p>
        </w:tc>
        <w:tc>
          <w:tcPr>
            <w:tcW w:w="696" w:type="dxa"/>
            <w:gridSpan w:val="2"/>
            <w:vAlign w:val="center"/>
          </w:tcPr>
          <w:p w14:paraId="5AD9804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51A76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3480A70" w14:textId="77777777" w:rsidR="00920E0A"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несоблюдение сроков представления в Федеральное казначейство протоколов предварительных испытаний, опытной эксплуатации ИС</w:t>
            </w:r>
            <w:r w:rsidRPr="00743600">
              <w:rPr>
                <w:rFonts w:ascii="Times New Roman" w:hAnsi="Times New Roman" w:cs="Times New Roman"/>
                <w:sz w:val="24"/>
                <w:szCs w:val="24"/>
              </w:rPr>
              <w:t>;</w:t>
            </w:r>
          </w:p>
        </w:tc>
        <w:tc>
          <w:tcPr>
            <w:tcW w:w="796" w:type="dxa"/>
            <w:vAlign w:val="center"/>
          </w:tcPr>
          <w:p w14:paraId="3DC555FC"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5680829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B1E666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784B097A"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71B796E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2B246F30"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FCA4D7E"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4A6C5132" w14:textId="77777777" w:rsidTr="000B6A34">
        <w:trPr>
          <w:trHeight w:val="563"/>
        </w:trPr>
        <w:tc>
          <w:tcPr>
            <w:tcW w:w="754" w:type="dxa"/>
            <w:vMerge/>
          </w:tcPr>
          <w:p w14:paraId="75141170" w14:textId="77777777" w:rsidR="00920E0A" w:rsidRDefault="00920E0A" w:rsidP="00920E0A">
            <w:pPr>
              <w:jc w:val="center"/>
              <w:rPr>
                <w:rFonts w:ascii="Times New Roman" w:hAnsi="Times New Roman" w:cs="Times New Roman"/>
                <w:sz w:val="24"/>
                <w:szCs w:val="24"/>
              </w:rPr>
            </w:pPr>
          </w:p>
        </w:tc>
        <w:tc>
          <w:tcPr>
            <w:tcW w:w="695" w:type="dxa"/>
            <w:vAlign w:val="center"/>
          </w:tcPr>
          <w:p w14:paraId="1DEDED20" w14:textId="77777777" w:rsidR="00920E0A" w:rsidRDefault="00920E0A" w:rsidP="00920E0A">
            <w:pPr>
              <w:jc w:val="center"/>
            </w:pPr>
            <w:r w:rsidRPr="00826DEA">
              <w:rPr>
                <w:rFonts w:ascii="Times New Roman" w:hAnsi="Times New Roman" w:cs="Times New Roman"/>
                <w:sz w:val="24"/>
                <w:szCs w:val="24"/>
              </w:rPr>
              <w:t>19.1</w:t>
            </w:r>
          </w:p>
        </w:tc>
        <w:tc>
          <w:tcPr>
            <w:tcW w:w="696" w:type="dxa"/>
            <w:gridSpan w:val="2"/>
            <w:vAlign w:val="center"/>
          </w:tcPr>
          <w:p w14:paraId="4BAEAC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7274B6D" w14:textId="02BDA3FC" w:rsidR="00920E0A" w:rsidRDefault="00E100A2"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985551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DD1386">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5B1EFC12"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4EB923C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2F9DFF41"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5B562D6A"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14191C51"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22601CFB"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5C447C95" w14:textId="77777777" w:rsidR="00920E0A" w:rsidRDefault="00920E0A" w:rsidP="00920E0A">
            <w:pPr>
              <w:jc w:val="center"/>
              <w:rPr>
                <w:sz w:val="24"/>
                <w:szCs w:val="24"/>
              </w:rPr>
            </w:pPr>
            <w:r w:rsidRPr="00236229">
              <w:rPr>
                <w:rFonts w:ascii="Times New Roman" w:hAnsi="Times New Roman" w:cs="Times New Roman"/>
                <w:sz w:val="24"/>
                <w:szCs w:val="24"/>
              </w:rPr>
              <w:t>низкий</w:t>
            </w:r>
          </w:p>
        </w:tc>
      </w:tr>
      <w:tr w:rsidR="00920E0A" w14:paraId="3D653C4D" w14:textId="77777777" w:rsidTr="005737A9">
        <w:trPr>
          <w:trHeight w:val="246"/>
        </w:trPr>
        <w:tc>
          <w:tcPr>
            <w:tcW w:w="754" w:type="dxa"/>
            <w:vMerge w:val="restart"/>
          </w:tcPr>
          <w:p w14:paraId="3873C8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CE662B3" w14:textId="77777777" w:rsidR="00920E0A" w:rsidRPr="00743600" w:rsidRDefault="00920E0A" w:rsidP="00920E0A">
            <w:pPr>
              <w:jc w:val="both"/>
              <w:rPr>
                <w:rFonts w:ascii="Times New Roman" w:hAnsi="Times New Roman" w:cs="Times New Roman"/>
                <w:sz w:val="24"/>
                <w:szCs w:val="24"/>
              </w:rPr>
            </w:pPr>
            <w:r w:rsidRPr="00D70B8D">
              <w:rPr>
                <w:rFonts w:ascii="Times New Roman" w:eastAsiaTheme="minorEastAsia" w:hAnsi="Times New Roman" w:cs="Times New Roman"/>
                <w:sz w:val="24"/>
                <w:szCs w:val="28"/>
              </w:rPr>
              <w:t xml:space="preserve">Обеспечение участия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D70B8D">
              <w:rPr>
                <w:rFonts w:ascii="Times New Roman" w:eastAsiaTheme="minorEastAsia" w:hAnsi="Times New Roman" w:cs="Times New Roman"/>
                <w:sz w:val="24"/>
                <w:szCs w:val="28"/>
              </w:rPr>
              <w:t xml:space="preserve"> в мероприятиях по подготовке к эксплуатации и вводу в эксплуатацию версий программного обеспечения ведомственных ИС и государственных ИС</w:t>
            </w:r>
            <w:r w:rsidRPr="00743600">
              <w:rPr>
                <w:rFonts w:ascii="Times New Roman" w:hAnsi="Times New Roman" w:cs="Times New Roman"/>
                <w:sz w:val="24"/>
                <w:szCs w:val="24"/>
              </w:rPr>
              <w:t>:</w:t>
            </w:r>
          </w:p>
        </w:tc>
      </w:tr>
      <w:tr w:rsidR="00920E0A" w14:paraId="637A9CFE" w14:textId="77777777" w:rsidTr="00D91671">
        <w:trPr>
          <w:trHeight w:val="109"/>
        </w:trPr>
        <w:tc>
          <w:tcPr>
            <w:tcW w:w="754" w:type="dxa"/>
            <w:vMerge/>
          </w:tcPr>
          <w:p w14:paraId="6FC7368D" w14:textId="77777777" w:rsidR="00920E0A" w:rsidRDefault="00920E0A" w:rsidP="00920E0A">
            <w:pPr>
              <w:jc w:val="center"/>
              <w:rPr>
                <w:rFonts w:ascii="Times New Roman" w:hAnsi="Times New Roman" w:cs="Times New Roman"/>
                <w:sz w:val="24"/>
                <w:szCs w:val="24"/>
              </w:rPr>
            </w:pPr>
          </w:p>
        </w:tc>
        <w:tc>
          <w:tcPr>
            <w:tcW w:w="695" w:type="dxa"/>
            <w:vAlign w:val="center"/>
          </w:tcPr>
          <w:p w14:paraId="4884C498"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2876E159"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3AFDCE9" w14:textId="77777777" w:rsidR="00920E0A" w:rsidRDefault="00920E0A" w:rsidP="00920E0A">
            <w:pPr>
              <w:jc w:val="center"/>
              <w:rPr>
                <w:rFonts w:ascii="Times New Roman" w:hAnsi="Times New Roman" w:cs="Times New Roman"/>
                <w:sz w:val="24"/>
                <w:szCs w:val="24"/>
              </w:rPr>
            </w:pPr>
            <w:r w:rsidRPr="002D68A4">
              <w:rPr>
                <w:rFonts w:ascii="Times New Roman" w:hAnsi="Times New Roman" w:cs="Times New Roman"/>
                <w:sz w:val="24"/>
                <w:szCs w:val="24"/>
              </w:rPr>
              <w:t>1</w:t>
            </w:r>
          </w:p>
        </w:tc>
        <w:tc>
          <w:tcPr>
            <w:tcW w:w="5274" w:type="dxa"/>
            <w:vAlign w:val="center"/>
          </w:tcPr>
          <w:p w14:paraId="3CBABEB8" w14:textId="77777777" w:rsidR="00920E0A" w:rsidRDefault="00920E0A" w:rsidP="00920E0A">
            <w:pPr>
              <w:tabs>
                <w:tab w:val="left" w:pos="1440"/>
                <w:tab w:val="left" w:pos="1620"/>
              </w:tabs>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w:t>
            </w:r>
            <w:r w:rsidRPr="00D70B8D">
              <w:rPr>
                <w:rFonts w:ascii="Times New Roman" w:eastAsiaTheme="minorEastAsia" w:hAnsi="Times New Roman" w:cs="Times New Roman"/>
                <w:sz w:val="24"/>
                <w:szCs w:val="28"/>
              </w:rPr>
              <w:t>выполнения мероприятий по вводу ведомственных и государственных ИС в эксплуатацию, предусмотренных приказами (поручениями) Федерального казначейства о вводе соответствующих ИС в эксплуатацию</w:t>
            </w:r>
            <w:r w:rsidRPr="00743600">
              <w:rPr>
                <w:rFonts w:ascii="Times New Roman" w:hAnsi="Times New Roman" w:cs="Times New Roman"/>
                <w:sz w:val="24"/>
                <w:szCs w:val="24"/>
              </w:rPr>
              <w:t>;</w:t>
            </w:r>
          </w:p>
        </w:tc>
        <w:tc>
          <w:tcPr>
            <w:tcW w:w="796" w:type="dxa"/>
            <w:vAlign w:val="center"/>
          </w:tcPr>
          <w:p w14:paraId="63337E3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497E2154" w14:textId="77777777" w:rsidR="00920E0A" w:rsidRPr="00295CD5" w:rsidRDefault="00920E0A" w:rsidP="00920E0A">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06D17E71"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2DEC703F"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629AE764"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BABE49B"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C6E031F" w14:textId="77777777" w:rsidR="00920E0A" w:rsidRDefault="00920E0A" w:rsidP="00920E0A">
            <w:pPr>
              <w:jc w:val="center"/>
              <w:rPr>
                <w:sz w:val="24"/>
                <w:szCs w:val="24"/>
              </w:rPr>
            </w:pPr>
            <w:r w:rsidRPr="00C05472">
              <w:rPr>
                <w:rFonts w:ascii="Times New Roman" w:hAnsi="Times New Roman" w:cs="Times New Roman"/>
                <w:sz w:val="24"/>
                <w:szCs w:val="24"/>
              </w:rPr>
              <w:t>значимый</w:t>
            </w:r>
          </w:p>
        </w:tc>
      </w:tr>
      <w:tr w:rsidR="00920E0A" w14:paraId="339D3931" w14:textId="77777777" w:rsidTr="00B31638">
        <w:trPr>
          <w:trHeight w:val="875"/>
        </w:trPr>
        <w:tc>
          <w:tcPr>
            <w:tcW w:w="754" w:type="dxa"/>
            <w:vMerge/>
          </w:tcPr>
          <w:p w14:paraId="71E5A937" w14:textId="77777777" w:rsidR="00920E0A" w:rsidRDefault="00920E0A" w:rsidP="00920E0A">
            <w:pPr>
              <w:jc w:val="center"/>
              <w:rPr>
                <w:rFonts w:ascii="Times New Roman" w:hAnsi="Times New Roman" w:cs="Times New Roman"/>
                <w:sz w:val="24"/>
                <w:szCs w:val="24"/>
              </w:rPr>
            </w:pPr>
          </w:p>
        </w:tc>
        <w:tc>
          <w:tcPr>
            <w:tcW w:w="695" w:type="dxa"/>
            <w:vAlign w:val="center"/>
          </w:tcPr>
          <w:p w14:paraId="1299A73B"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2BB14CD7"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BDD95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EC6785D" w14:textId="77777777" w:rsidR="00920E0A" w:rsidRDefault="00920E0A" w:rsidP="00920E0A">
            <w:pPr>
              <w:tabs>
                <w:tab w:val="left" w:pos="1440"/>
                <w:tab w:val="left" w:pos="1620"/>
              </w:tabs>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w:t>
            </w:r>
            <w:r w:rsidRPr="00D70B8D">
              <w:rPr>
                <w:rFonts w:ascii="Times New Roman" w:eastAsiaTheme="minorEastAsia" w:hAnsi="Times New Roman" w:cs="Times New Roman"/>
                <w:sz w:val="24"/>
                <w:szCs w:val="28"/>
              </w:rPr>
              <w:t xml:space="preserve">проведения мероприятий по подготовке к эксплуатации </w:t>
            </w:r>
            <w:r w:rsidRPr="00D70B8D">
              <w:rPr>
                <w:rFonts w:ascii="Times New Roman" w:hAnsi="Times New Roman" w:cs="Times New Roman"/>
                <w:sz w:val="24"/>
                <w:szCs w:val="28"/>
              </w:rPr>
              <w:t xml:space="preserve">ведомственных и государственных </w:t>
            </w:r>
            <w:r w:rsidRPr="00D70B8D">
              <w:rPr>
                <w:rFonts w:ascii="Times New Roman" w:eastAsiaTheme="minorEastAsia" w:hAnsi="Times New Roman" w:cs="Times New Roman"/>
                <w:sz w:val="24"/>
                <w:szCs w:val="28"/>
              </w:rPr>
              <w:t>ИС, в том числе по подготовке их пользователей</w:t>
            </w:r>
            <w:r w:rsidRPr="00743600">
              <w:rPr>
                <w:rFonts w:ascii="Times New Roman" w:hAnsi="Times New Roman" w:cs="Times New Roman"/>
                <w:sz w:val="24"/>
                <w:szCs w:val="24"/>
              </w:rPr>
              <w:t>;</w:t>
            </w:r>
          </w:p>
        </w:tc>
        <w:tc>
          <w:tcPr>
            <w:tcW w:w="796" w:type="dxa"/>
            <w:vAlign w:val="center"/>
          </w:tcPr>
          <w:p w14:paraId="6F042F32"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0E937FD6" w14:textId="77777777" w:rsidR="00920E0A" w:rsidRPr="00295CD5" w:rsidRDefault="00920E0A" w:rsidP="00920E0A">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4B9BF32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41" w:type="dxa"/>
            <w:vAlign w:val="center"/>
          </w:tcPr>
          <w:p w14:paraId="38CC2B23"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0B9F9CE2"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0552424D"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FC6404A"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717F93EA" w14:textId="77777777" w:rsidTr="00C602EB">
        <w:trPr>
          <w:trHeight w:val="85"/>
        </w:trPr>
        <w:tc>
          <w:tcPr>
            <w:tcW w:w="754" w:type="dxa"/>
            <w:vMerge/>
          </w:tcPr>
          <w:p w14:paraId="31A7CC44" w14:textId="77777777" w:rsidR="00920E0A" w:rsidRDefault="00920E0A" w:rsidP="00920E0A">
            <w:pPr>
              <w:jc w:val="center"/>
              <w:rPr>
                <w:rFonts w:ascii="Times New Roman" w:hAnsi="Times New Roman" w:cs="Times New Roman"/>
                <w:sz w:val="24"/>
                <w:szCs w:val="24"/>
              </w:rPr>
            </w:pPr>
          </w:p>
        </w:tc>
        <w:tc>
          <w:tcPr>
            <w:tcW w:w="695" w:type="dxa"/>
            <w:vAlign w:val="center"/>
          </w:tcPr>
          <w:p w14:paraId="0D5420C7"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6F7A1E20"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AE295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18B74B4" w14:textId="77777777" w:rsidR="00920E0A" w:rsidRDefault="00920E0A" w:rsidP="00920E0A">
            <w:pPr>
              <w:tabs>
                <w:tab w:val="left" w:pos="1440"/>
                <w:tab w:val="left" w:pos="1620"/>
              </w:tabs>
              <w:jc w:val="both"/>
              <w:rPr>
                <w:rFonts w:ascii="Times New Roman" w:hAnsi="Times New Roman" w:cs="Times New Roman"/>
                <w:sz w:val="24"/>
                <w:szCs w:val="24"/>
              </w:rPr>
            </w:pPr>
            <w:r w:rsidRPr="00D70B8D">
              <w:rPr>
                <w:rFonts w:ascii="Times New Roman" w:hAnsi="Times New Roman" w:cs="Times New Roman"/>
                <w:sz w:val="24"/>
                <w:szCs w:val="28"/>
              </w:rPr>
              <w:t xml:space="preserve">несоблюдение сроков представления </w:t>
            </w:r>
            <w:r w:rsidRPr="001072D3">
              <w:rPr>
                <w:rFonts w:ascii="Times New Roman" w:hAnsi="Times New Roman" w:cs="Times New Roman"/>
                <w:sz w:val="24"/>
                <w:szCs w:val="28"/>
              </w:rPr>
              <w:br/>
            </w:r>
            <w:r w:rsidRPr="00D70B8D">
              <w:rPr>
                <w:rFonts w:ascii="Times New Roman" w:hAnsi="Times New Roman" w:cs="Times New Roman"/>
                <w:sz w:val="24"/>
                <w:szCs w:val="28"/>
              </w:rPr>
              <w:t xml:space="preserve">в Федеральное казначейство уведомлений </w:t>
            </w:r>
            <w:r w:rsidRPr="001072D3">
              <w:rPr>
                <w:rFonts w:ascii="Times New Roman" w:hAnsi="Times New Roman" w:cs="Times New Roman"/>
                <w:sz w:val="24"/>
                <w:szCs w:val="28"/>
              </w:rPr>
              <w:br/>
            </w:r>
            <w:r w:rsidRPr="00D70B8D">
              <w:rPr>
                <w:rFonts w:ascii="Times New Roman" w:hAnsi="Times New Roman" w:cs="Times New Roman"/>
                <w:sz w:val="24"/>
                <w:szCs w:val="28"/>
              </w:rPr>
              <w:t xml:space="preserve">о выполнении поручений, предусмотренных </w:t>
            </w:r>
            <w:r w:rsidRPr="00D70B8D">
              <w:rPr>
                <w:rFonts w:ascii="Times New Roman" w:eastAsiaTheme="minorEastAsia" w:hAnsi="Times New Roman" w:cs="Times New Roman"/>
                <w:sz w:val="24"/>
                <w:szCs w:val="28"/>
              </w:rPr>
              <w:t xml:space="preserve">приказами (поручениями) Федерального казначейства о вводе соответствующей ИС </w:t>
            </w:r>
            <w:r w:rsidRPr="001072D3">
              <w:rPr>
                <w:rFonts w:ascii="Times New Roman" w:eastAsiaTheme="minorEastAsia" w:hAnsi="Times New Roman" w:cs="Times New Roman"/>
                <w:sz w:val="24"/>
                <w:szCs w:val="28"/>
              </w:rPr>
              <w:br/>
            </w:r>
            <w:r w:rsidRPr="00D70B8D">
              <w:rPr>
                <w:rFonts w:ascii="Times New Roman" w:eastAsiaTheme="minorEastAsia" w:hAnsi="Times New Roman" w:cs="Times New Roman"/>
                <w:sz w:val="24"/>
                <w:szCs w:val="28"/>
              </w:rPr>
              <w:t>в эксплуатацию</w:t>
            </w:r>
            <w:r w:rsidRPr="00743600">
              <w:rPr>
                <w:rFonts w:ascii="Times New Roman" w:hAnsi="Times New Roman" w:cs="Times New Roman"/>
                <w:sz w:val="24"/>
                <w:szCs w:val="24"/>
              </w:rPr>
              <w:t>;</w:t>
            </w:r>
          </w:p>
        </w:tc>
        <w:tc>
          <w:tcPr>
            <w:tcW w:w="796" w:type="dxa"/>
            <w:vAlign w:val="center"/>
          </w:tcPr>
          <w:p w14:paraId="7E08EBC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374997E5" w14:textId="77777777" w:rsidR="00920E0A" w:rsidRPr="00295CD5" w:rsidRDefault="00920E0A" w:rsidP="00920E0A">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D54F001"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5E881899"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2624954D"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4807E24"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0741CBF"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4157F87B" w14:textId="77777777" w:rsidTr="00772787">
        <w:trPr>
          <w:trHeight w:val="572"/>
        </w:trPr>
        <w:tc>
          <w:tcPr>
            <w:tcW w:w="754" w:type="dxa"/>
            <w:vMerge/>
          </w:tcPr>
          <w:p w14:paraId="465A719E" w14:textId="77777777" w:rsidR="00920E0A" w:rsidRDefault="00920E0A" w:rsidP="00920E0A">
            <w:pPr>
              <w:jc w:val="center"/>
              <w:rPr>
                <w:rFonts w:ascii="Times New Roman" w:hAnsi="Times New Roman" w:cs="Times New Roman"/>
                <w:sz w:val="24"/>
                <w:szCs w:val="24"/>
              </w:rPr>
            </w:pPr>
          </w:p>
        </w:tc>
        <w:tc>
          <w:tcPr>
            <w:tcW w:w="695" w:type="dxa"/>
            <w:vAlign w:val="center"/>
          </w:tcPr>
          <w:p w14:paraId="16C58CBF"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33B546C4"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C689C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4507483" w14:textId="77777777" w:rsidR="00920E0A" w:rsidRDefault="00920E0A" w:rsidP="00920E0A">
            <w:pPr>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BB4D46">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7D92BE98"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01A6DAD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792602E7"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424A5CD8"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39D89253"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44725B69"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72299C24"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45121EE4" w14:textId="77777777" w:rsidTr="005737A9">
        <w:trPr>
          <w:trHeight w:val="112"/>
        </w:trPr>
        <w:tc>
          <w:tcPr>
            <w:tcW w:w="754" w:type="dxa"/>
            <w:vMerge w:val="restart"/>
          </w:tcPr>
          <w:p w14:paraId="66E453A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60695C98" w14:textId="77777777" w:rsidR="00920E0A" w:rsidRPr="00743600"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sidRPr="00743600">
              <w:rPr>
                <w:rFonts w:ascii="Times New Roman" w:hAnsi="Times New Roman" w:cs="Times New Roman"/>
                <w:sz w:val="24"/>
                <w:szCs w:val="24"/>
              </w:rPr>
              <w:t>:</w:t>
            </w:r>
          </w:p>
        </w:tc>
      </w:tr>
      <w:tr w:rsidR="00920E0A" w14:paraId="6A1868B9" w14:textId="77777777" w:rsidTr="003B1165">
        <w:trPr>
          <w:trHeight w:val="96"/>
        </w:trPr>
        <w:tc>
          <w:tcPr>
            <w:tcW w:w="754" w:type="dxa"/>
            <w:vMerge/>
          </w:tcPr>
          <w:p w14:paraId="6337EB57" w14:textId="77777777" w:rsidR="00920E0A" w:rsidRDefault="00920E0A" w:rsidP="00920E0A">
            <w:pPr>
              <w:jc w:val="center"/>
              <w:rPr>
                <w:rFonts w:ascii="Times New Roman" w:hAnsi="Times New Roman" w:cs="Times New Roman"/>
                <w:sz w:val="24"/>
                <w:szCs w:val="24"/>
              </w:rPr>
            </w:pPr>
          </w:p>
        </w:tc>
        <w:tc>
          <w:tcPr>
            <w:tcW w:w="695" w:type="dxa"/>
            <w:vAlign w:val="center"/>
          </w:tcPr>
          <w:p w14:paraId="734C52A0"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520AC52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23A3AE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EF3035E" w14:textId="77777777" w:rsidR="00920E0A" w:rsidRDefault="00920E0A" w:rsidP="00920E0A">
            <w:pPr>
              <w:tabs>
                <w:tab w:val="left" w:pos="1440"/>
                <w:tab w:val="left" w:pos="1620"/>
              </w:tabs>
              <w:jc w:val="both"/>
              <w:rPr>
                <w:rFonts w:ascii="Times New Roman" w:hAnsi="Times New Roman" w:cs="Times New Roman"/>
                <w:sz w:val="24"/>
                <w:szCs w:val="24"/>
              </w:rPr>
            </w:pPr>
            <w:r w:rsidRPr="00D70B8D">
              <w:rPr>
                <w:rFonts w:ascii="Times New Roman" w:hAnsi="Times New Roman"/>
                <w:sz w:val="24"/>
                <w:szCs w:val="28"/>
              </w:rPr>
              <w:t>несоблюдение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sidRPr="00743600">
              <w:rPr>
                <w:rFonts w:ascii="Times New Roman" w:hAnsi="Times New Roman"/>
                <w:sz w:val="24"/>
                <w:szCs w:val="24"/>
              </w:rPr>
              <w:t>;</w:t>
            </w:r>
          </w:p>
        </w:tc>
        <w:tc>
          <w:tcPr>
            <w:tcW w:w="796" w:type="dxa"/>
            <w:vAlign w:val="center"/>
          </w:tcPr>
          <w:p w14:paraId="1BD4F742" w14:textId="176784E0"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1E5BBE" w14:textId="36A9F18C"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BB26DC7"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772A3864" w14:textId="79877911"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C25103" w14:textId="4A59258C"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EAA9D29" w14:textId="77777777" w:rsidR="00920E0A" w:rsidRPr="00295CD5"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25BE2CC" w14:textId="74285EEB" w:rsidR="00920E0A" w:rsidRDefault="00920E0A" w:rsidP="00920E0A">
            <w:pPr>
              <w:jc w:val="center"/>
              <w:rPr>
                <w:sz w:val="24"/>
                <w:szCs w:val="24"/>
              </w:rPr>
            </w:pPr>
            <w:r w:rsidRPr="00AA6748">
              <w:rPr>
                <w:rFonts w:ascii="Times New Roman" w:hAnsi="Times New Roman" w:cs="Times New Roman"/>
                <w:sz w:val="24"/>
                <w:szCs w:val="24"/>
              </w:rPr>
              <w:t>значимый</w:t>
            </w:r>
          </w:p>
        </w:tc>
      </w:tr>
      <w:tr w:rsidR="00920E0A" w14:paraId="2FD69B40" w14:textId="77777777" w:rsidTr="00FF6D57">
        <w:trPr>
          <w:trHeight w:val="688"/>
        </w:trPr>
        <w:tc>
          <w:tcPr>
            <w:tcW w:w="754" w:type="dxa"/>
            <w:vMerge/>
          </w:tcPr>
          <w:p w14:paraId="45767F63" w14:textId="77777777" w:rsidR="00920E0A" w:rsidRDefault="00920E0A" w:rsidP="00920E0A">
            <w:pPr>
              <w:jc w:val="center"/>
              <w:rPr>
                <w:rFonts w:ascii="Times New Roman" w:hAnsi="Times New Roman" w:cs="Times New Roman"/>
                <w:sz w:val="24"/>
                <w:szCs w:val="24"/>
              </w:rPr>
            </w:pPr>
          </w:p>
        </w:tc>
        <w:tc>
          <w:tcPr>
            <w:tcW w:w="695" w:type="dxa"/>
            <w:vAlign w:val="center"/>
          </w:tcPr>
          <w:p w14:paraId="6E01CE4E"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565482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31655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AD43D34" w14:textId="77777777" w:rsidR="00920E0A" w:rsidRDefault="00920E0A" w:rsidP="00920E0A">
            <w:pPr>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BB4D46">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0B3CA486"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30806EBB"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4A24C02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7EEC37EF"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472ACCA0"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4FF8F941"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1D7F185E"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1975E913" w14:textId="77777777" w:rsidTr="002943F9">
        <w:trPr>
          <w:trHeight w:val="440"/>
        </w:trPr>
        <w:tc>
          <w:tcPr>
            <w:tcW w:w="754" w:type="dxa"/>
            <w:vMerge w:val="restart"/>
          </w:tcPr>
          <w:p w14:paraId="570EBC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6B64EA1A" w14:textId="77777777" w:rsidR="00920E0A" w:rsidRPr="00743600"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Осуществление ведения нормативно-справочной информации, относящейся к функциям структурного подразделения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743600">
              <w:rPr>
                <w:rFonts w:ascii="Times New Roman" w:hAnsi="Times New Roman" w:cs="Times New Roman"/>
                <w:sz w:val="24"/>
                <w:szCs w:val="24"/>
              </w:rPr>
              <w:t>:</w:t>
            </w:r>
          </w:p>
        </w:tc>
      </w:tr>
      <w:tr w:rsidR="00920E0A" w14:paraId="718681A0" w14:textId="77777777" w:rsidTr="00FF6D57">
        <w:trPr>
          <w:trHeight w:val="943"/>
        </w:trPr>
        <w:tc>
          <w:tcPr>
            <w:tcW w:w="754" w:type="dxa"/>
            <w:vMerge/>
          </w:tcPr>
          <w:p w14:paraId="5B7B3AAB" w14:textId="77777777" w:rsidR="00920E0A" w:rsidRDefault="00920E0A" w:rsidP="00920E0A">
            <w:pPr>
              <w:jc w:val="center"/>
              <w:rPr>
                <w:rFonts w:ascii="Times New Roman" w:hAnsi="Times New Roman" w:cs="Times New Roman"/>
                <w:sz w:val="24"/>
                <w:szCs w:val="24"/>
              </w:rPr>
            </w:pPr>
          </w:p>
        </w:tc>
        <w:tc>
          <w:tcPr>
            <w:tcW w:w="695" w:type="dxa"/>
            <w:vAlign w:val="center"/>
          </w:tcPr>
          <w:p w14:paraId="218697E0"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437D397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3612D3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B4DF7A6"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8"/>
              </w:rPr>
              <w:t xml:space="preserve">отсутствие </w:t>
            </w:r>
            <w:r w:rsidRPr="00853DC1">
              <w:rPr>
                <w:rFonts w:ascii="Times New Roman" w:hAnsi="Times New Roman" w:cs="Times New Roman"/>
                <w:sz w:val="24"/>
                <w:szCs w:val="28"/>
              </w:rPr>
              <w:t xml:space="preserve">ведения нормативно-справочной информации, относящейся к функциям структурного подразделения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Pr>
                <w:rFonts w:ascii="Times New Roman" w:hAnsi="Times New Roman" w:cs="Times New Roman"/>
                <w:sz w:val="24"/>
                <w:szCs w:val="24"/>
              </w:rPr>
              <w:t>;</w:t>
            </w:r>
          </w:p>
        </w:tc>
        <w:tc>
          <w:tcPr>
            <w:tcW w:w="796" w:type="dxa"/>
            <w:vAlign w:val="center"/>
          </w:tcPr>
          <w:p w14:paraId="49225034"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446BBDDF"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745FEBD3"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1EE6F95C"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1DF91411"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77839B40"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0EE7E6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3F96B2D3" w14:textId="77777777" w:rsidTr="00FF6D57">
        <w:trPr>
          <w:trHeight w:val="701"/>
        </w:trPr>
        <w:tc>
          <w:tcPr>
            <w:tcW w:w="754" w:type="dxa"/>
            <w:vMerge/>
          </w:tcPr>
          <w:p w14:paraId="5027D59A" w14:textId="77777777" w:rsidR="00920E0A" w:rsidRDefault="00920E0A" w:rsidP="00920E0A">
            <w:pPr>
              <w:jc w:val="center"/>
              <w:rPr>
                <w:rFonts w:ascii="Times New Roman" w:hAnsi="Times New Roman" w:cs="Times New Roman"/>
                <w:sz w:val="24"/>
                <w:szCs w:val="24"/>
              </w:rPr>
            </w:pPr>
          </w:p>
        </w:tc>
        <w:tc>
          <w:tcPr>
            <w:tcW w:w="695" w:type="dxa"/>
            <w:vAlign w:val="center"/>
          </w:tcPr>
          <w:p w14:paraId="233A662A" w14:textId="77777777" w:rsidR="00920E0A" w:rsidRPr="005A09C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126E1E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58EDB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48A8CC9"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BB4D46">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0247FAED"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1E720BF9"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184219F1"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3AE9EBCC"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3B07C242"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33B42CF4"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222D515A"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13533810" w14:textId="77777777" w:rsidTr="00FF6D57">
        <w:trPr>
          <w:trHeight w:val="698"/>
        </w:trPr>
        <w:tc>
          <w:tcPr>
            <w:tcW w:w="754" w:type="dxa"/>
            <w:vMerge w:val="restart"/>
          </w:tcPr>
          <w:p w14:paraId="13572D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1270FAD3" w14:textId="77777777" w:rsidR="00920E0A" w:rsidRPr="00743600" w:rsidRDefault="00920E0A" w:rsidP="00920E0A">
            <w:pPr>
              <w:jc w:val="both"/>
              <w:rPr>
                <w:rFonts w:ascii="Times New Roman" w:hAnsi="Times New Roman" w:cs="Times New Roman"/>
                <w:sz w:val="24"/>
                <w:szCs w:val="24"/>
              </w:rPr>
            </w:pPr>
            <w:r w:rsidRPr="00D70B8D">
              <w:rPr>
                <w:rFonts w:ascii="Times New Roman" w:hAnsi="Times New Roman" w:cs="Times New Roman"/>
                <w:sz w:val="24"/>
                <w:szCs w:val="28"/>
              </w:rPr>
              <w:t xml:space="preserve">Соблюдение требований технологических регламентов Федерального казначейства в части осуществления функций </w:t>
            </w:r>
            <w:r w:rsidRPr="001072D3">
              <w:rPr>
                <w:rFonts w:ascii="Times New Roman" w:hAnsi="Times New Roman" w:cs="Times New Roman"/>
                <w:sz w:val="24"/>
                <w:szCs w:val="28"/>
              </w:rPr>
              <w:br/>
            </w:r>
            <w:r w:rsidRPr="00D70B8D">
              <w:rPr>
                <w:rFonts w:ascii="Times New Roman" w:hAnsi="Times New Roman" w:cs="Times New Roman"/>
                <w:sz w:val="24"/>
                <w:szCs w:val="28"/>
              </w:rPr>
              <w:t>по направлению деятельности</w:t>
            </w:r>
            <w:r w:rsidRPr="00743600">
              <w:rPr>
                <w:rFonts w:ascii="Times New Roman" w:hAnsi="Times New Roman" w:cs="Times New Roman"/>
                <w:sz w:val="24"/>
                <w:szCs w:val="28"/>
              </w:rPr>
              <w:t>:</w:t>
            </w:r>
          </w:p>
        </w:tc>
      </w:tr>
      <w:tr w:rsidR="00920E0A" w14:paraId="14F0D66C" w14:textId="77777777" w:rsidTr="00FF6D57">
        <w:trPr>
          <w:trHeight w:val="1261"/>
        </w:trPr>
        <w:tc>
          <w:tcPr>
            <w:tcW w:w="754" w:type="dxa"/>
            <w:vMerge/>
          </w:tcPr>
          <w:p w14:paraId="7A9A7542" w14:textId="77777777" w:rsidR="00920E0A" w:rsidRDefault="00920E0A" w:rsidP="00920E0A">
            <w:pPr>
              <w:jc w:val="center"/>
              <w:rPr>
                <w:rFonts w:ascii="Times New Roman" w:hAnsi="Times New Roman"/>
                <w:sz w:val="24"/>
                <w:szCs w:val="24"/>
              </w:rPr>
            </w:pPr>
          </w:p>
        </w:tc>
        <w:tc>
          <w:tcPr>
            <w:tcW w:w="695" w:type="dxa"/>
            <w:vAlign w:val="center"/>
          </w:tcPr>
          <w:p w14:paraId="12914EB4"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6B850E4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A80BC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7D292B5" w14:textId="77777777" w:rsidR="00920E0A" w:rsidRDefault="00920E0A" w:rsidP="00920E0A">
            <w:pPr>
              <w:tabs>
                <w:tab w:val="left" w:pos="1440"/>
                <w:tab w:val="left" w:pos="1620"/>
              </w:tabs>
              <w:jc w:val="both"/>
              <w:rPr>
                <w:rFonts w:ascii="Times New Roman" w:hAnsi="Times New Roman" w:cs="Times New Roman"/>
                <w:sz w:val="24"/>
                <w:szCs w:val="24"/>
              </w:rPr>
            </w:pPr>
            <w:r w:rsidRPr="00A75B9C">
              <w:rPr>
                <w:rFonts w:ascii="Times New Roman" w:eastAsia="Calibri" w:hAnsi="Times New Roman" w:cs="Times New Roman"/>
                <w:sz w:val="24"/>
                <w:szCs w:val="24"/>
              </w:rPr>
              <w:t>н</w:t>
            </w:r>
            <w:r w:rsidRPr="00A75B9C">
              <w:rPr>
                <w:rFonts w:ascii="Times New Roman" w:hAnsi="Times New Roman" w:cs="Times New Roman"/>
                <w:sz w:val="24"/>
                <w:szCs w:val="24"/>
              </w:rPr>
              <w:t>есоблюдение</w:t>
            </w:r>
            <w:r w:rsidRPr="00A75B9C">
              <w:rPr>
                <w:rFonts w:ascii="Times New Roman" w:eastAsia="Calibri" w:hAnsi="Times New Roman" w:cs="Times New Roman"/>
                <w:sz w:val="24"/>
                <w:szCs w:val="24"/>
              </w:rPr>
              <w:t xml:space="preserve"> требований технологических регламентов Федерального казначейства в части осуществления функций по </w:t>
            </w:r>
            <w:r w:rsidRPr="00A75B9C">
              <w:rPr>
                <w:rFonts w:ascii="Times New Roman" w:hAnsi="Times New Roman" w:cs="Times New Roman"/>
                <w:sz w:val="24"/>
                <w:szCs w:val="24"/>
              </w:rPr>
              <w:t>соответствующему</w:t>
            </w:r>
            <w:r w:rsidRPr="00A75B9C">
              <w:rPr>
                <w:rFonts w:ascii="Times New Roman" w:eastAsia="Calibri" w:hAnsi="Times New Roman" w:cs="Times New Roman"/>
                <w:sz w:val="24"/>
                <w:szCs w:val="24"/>
              </w:rPr>
              <w:t xml:space="preserve"> направлению деятельности</w:t>
            </w:r>
            <w:r w:rsidRPr="00A75B9C">
              <w:rPr>
                <w:rFonts w:ascii="Times New Roman" w:hAnsi="Times New Roman" w:cs="Times New Roman"/>
                <w:sz w:val="24"/>
                <w:szCs w:val="24"/>
              </w:rPr>
              <w:t xml:space="preserve"> </w:t>
            </w:r>
            <w:r>
              <w:rPr>
                <w:rFonts w:ascii="Times New Roman" w:hAnsi="Times New Roman" w:cs="Times New Roman"/>
                <w:sz w:val="24"/>
                <w:szCs w:val="28"/>
              </w:rPr>
              <w:t>МО</w:t>
            </w:r>
            <w:r w:rsidRPr="00D70B8D">
              <w:rPr>
                <w:rFonts w:ascii="Times New Roman" w:hAnsi="Times New Roman" w:cs="Times New Roman"/>
                <w:sz w:val="24"/>
                <w:szCs w:val="28"/>
              </w:rPr>
              <w:t>У</w:t>
            </w:r>
            <w:r>
              <w:rPr>
                <w:rFonts w:ascii="Times New Roman" w:hAnsi="Times New Roman" w:cs="Times New Roman"/>
                <w:sz w:val="24"/>
                <w:szCs w:val="28"/>
              </w:rPr>
              <w:t> </w:t>
            </w:r>
            <w:r w:rsidRPr="00D70B8D">
              <w:rPr>
                <w:rFonts w:ascii="Times New Roman" w:hAnsi="Times New Roman" w:cs="Times New Roman"/>
                <w:sz w:val="24"/>
                <w:szCs w:val="28"/>
              </w:rPr>
              <w:t>ФК</w:t>
            </w:r>
            <w:r w:rsidRPr="00A75B9C">
              <w:rPr>
                <w:rFonts w:ascii="Times New Roman" w:hAnsi="Times New Roman" w:cs="Times New Roman"/>
                <w:sz w:val="24"/>
                <w:szCs w:val="24"/>
              </w:rPr>
              <w:t>;</w:t>
            </w:r>
          </w:p>
        </w:tc>
        <w:tc>
          <w:tcPr>
            <w:tcW w:w="796" w:type="dxa"/>
            <w:vAlign w:val="center"/>
          </w:tcPr>
          <w:p w14:paraId="14531880"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63" w:type="dxa"/>
            <w:vAlign w:val="center"/>
          </w:tcPr>
          <w:p w14:paraId="52DFABCF" w14:textId="77777777" w:rsidR="00920E0A" w:rsidRPr="00295CD5" w:rsidRDefault="00920E0A" w:rsidP="00920E0A">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69CEFEB6" w14:textId="77777777" w:rsidR="00920E0A" w:rsidRPr="00295CD5" w:rsidRDefault="00920E0A" w:rsidP="00920E0A">
            <w:pPr>
              <w:tabs>
                <w:tab w:val="left" w:pos="1440"/>
                <w:tab w:val="left" w:pos="1620"/>
              </w:tabs>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450E7624"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63" w:type="dxa"/>
            <w:vAlign w:val="center"/>
          </w:tcPr>
          <w:p w14:paraId="56D71DBE"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85" w:type="dxa"/>
            <w:vAlign w:val="center"/>
          </w:tcPr>
          <w:p w14:paraId="159CD3A0"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3C6F4D2F"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1EB4783C" w14:textId="77777777" w:rsidTr="00FF6D57">
        <w:trPr>
          <w:trHeight w:val="571"/>
        </w:trPr>
        <w:tc>
          <w:tcPr>
            <w:tcW w:w="754" w:type="dxa"/>
            <w:vMerge/>
          </w:tcPr>
          <w:p w14:paraId="765EB89C" w14:textId="77777777" w:rsidR="00920E0A" w:rsidRDefault="00920E0A" w:rsidP="00920E0A">
            <w:pPr>
              <w:jc w:val="center"/>
              <w:rPr>
                <w:rFonts w:ascii="Times New Roman" w:hAnsi="Times New Roman"/>
                <w:sz w:val="24"/>
                <w:szCs w:val="24"/>
              </w:rPr>
            </w:pPr>
          </w:p>
        </w:tc>
        <w:tc>
          <w:tcPr>
            <w:tcW w:w="695" w:type="dxa"/>
            <w:vAlign w:val="center"/>
          </w:tcPr>
          <w:p w14:paraId="2ADD2E89" w14:textId="77777777" w:rsidR="00920E0A" w:rsidRPr="003359D6"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024F0C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2DB15F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8B185E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w:t>
            </w:r>
            <w:r>
              <w:rPr>
                <w:rFonts w:ascii="Times New Roman" w:hAnsi="Times New Roman" w:cs="Times New Roman"/>
                <w:bCs/>
                <w:sz w:val="24"/>
                <w:szCs w:val="24"/>
                <w:lang w:val="en-US"/>
              </w:rPr>
              <w:t>IX</w:t>
            </w:r>
            <w:r w:rsidRPr="001072D3">
              <w:rPr>
                <w:rFonts w:ascii="Times New Roman" w:hAnsi="Times New Roman" w:cs="Times New Roman"/>
                <w:bCs/>
                <w:sz w:val="24"/>
                <w:szCs w:val="24"/>
              </w:rPr>
              <w:t>.1</w:t>
            </w:r>
            <w:r>
              <w:rPr>
                <w:rFonts w:ascii="Times New Roman" w:hAnsi="Times New Roman" w:cs="Times New Roman"/>
                <w:bCs/>
                <w:sz w:val="24"/>
                <w:szCs w:val="24"/>
              </w:rPr>
              <w:t xml:space="preserve"> Классификатора рисков.</w:t>
            </w:r>
          </w:p>
        </w:tc>
        <w:tc>
          <w:tcPr>
            <w:tcW w:w="796" w:type="dxa"/>
            <w:vAlign w:val="center"/>
          </w:tcPr>
          <w:p w14:paraId="1D6A2BDC"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0D215AF6"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85" w:type="dxa"/>
            <w:vAlign w:val="center"/>
          </w:tcPr>
          <w:p w14:paraId="53AB4025" w14:textId="77777777" w:rsidR="00920E0A" w:rsidRPr="00295CD5"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w:t>
            </w:r>
          </w:p>
        </w:tc>
        <w:tc>
          <w:tcPr>
            <w:tcW w:w="741" w:type="dxa"/>
            <w:vAlign w:val="center"/>
          </w:tcPr>
          <w:p w14:paraId="6BC8AECB" w14:textId="77777777" w:rsidR="00920E0A" w:rsidRDefault="00920E0A" w:rsidP="00920E0A">
            <w:pPr>
              <w:jc w:val="center"/>
              <w:rPr>
                <w:rFonts w:ascii="Times New Roman" w:hAnsi="Times New Roman" w:cs="Times New Roman"/>
                <w:sz w:val="24"/>
                <w:szCs w:val="24"/>
              </w:rPr>
            </w:pPr>
            <w:r w:rsidRPr="00366F94">
              <w:rPr>
                <w:rFonts w:ascii="Times New Roman" w:hAnsi="Times New Roman" w:cs="Times New Roman"/>
                <w:sz w:val="24"/>
                <w:szCs w:val="24"/>
              </w:rPr>
              <w:t>X</w:t>
            </w:r>
          </w:p>
        </w:tc>
        <w:tc>
          <w:tcPr>
            <w:tcW w:w="763" w:type="dxa"/>
            <w:vAlign w:val="center"/>
          </w:tcPr>
          <w:p w14:paraId="0CE69C68"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785" w:type="dxa"/>
            <w:vAlign w:val="center"/>
          </w:tcPr>
          <w:p w14:paraId="060B0299"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w:t>
            </w:r>
          </w:p>
        </w:tc>
        <w:tc>
          <w:tcPr>
            <w:tcW w:w="1571" w:type="dxa"/>
            <w:vAlign w:val="center"/>
          </w:tcPr>
          <w:p w14:paraId="6F6F5FA0" w14:textId="77777777" w:rsidR="00920E0A" w:rsidRDefault="00920E0A" w:rsidP="00920E0A">
            <w:pPr>
              <w:jc w:val="center"/>
              <w:rPr>
                <w:rFonts w:ascii="Times New Roman" w:hAnsi="Times New Roman" w:cs="Times New Roman"/>
                <w:sz w:val="24"/>
                <w:szCs w:val="24"/>
              </w:rPr>
            </w:pPr>
            <w:r w:rsidRPr="00236229">
              <w:rPr>
                <w:rFonts w:ascii="Times New Roman" w:hAnsi="Times New Roman" w:cs="Times New Roman"/>
                <w:sz w:val="24"/>
                <w:szCs w:val="24"/>
              </w:rPr>
              <w:t>низкий</w:t>
            </w:r>
          </w:p>
        </w:tc>
      </w:tr>
      <w:tr w:rsidR="00920E0A" w14:paraId="3BDA6A58" w14:textId="77777777" w:rsidTr="00FF6D57">
        <w:trPr>
          <w:trHeight w:val="707"/>
        </w:trPr>
        <w:tc>
          <w:tcPr>
            <w:tcW w:w="754" w:type="dxa"/>
            <w:vMerge w:val="restart"/>
          </w:tcPr>
          <w:p w14:paraId="0C755A0F" w14:textId="2CA4843A" w:rsidR="00920E0A" w:rsidRDefault="00920E0A" w:rsidP="00920E0A">
            <w:pPr>
              <w:jc w:val="center"/>
              <w:rPr>
                <w:rFonts w:ascii="Times New Roman" w:hAnsi="Times New Roman"/>
                <w:sz w:val="24"/>
                <w:szCs w:val="24"/>
              </w:rPr>
            </w:pPr>
            <w:r>
              <w:rPr>
                <w:rFonts w:ascii="Times New Roman" w:hAnsi="Times New Roman"/>
                <w:sz w:val="24"/>
                <w:szCs w:val="24"/>
              </w:rPr>
              <w:t>9.</w:t>
            </w:r>
          </w:p>
        </w:tc>
        <w:tc>
          <w:tcPr>
            <w:tcW w:w="13443" w:type="dxa"/>
            <w:gridSpan w:val="12"/>
            <w:vAlign w:val="center"/>
          </w:tcPr>
          <w:p w14:paraId="0D0CB72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val="en-US"/>
              </w:rPr>
              <w:t>XIX</w:t>
            </w:r>
            <w:r w:rsidRPr="00BE32D1">
              <w:rPr>
                <w:rFonts w:ascii="Times New Roman" w:hAnsi="Times New Roman" w:cs="Times New Roman"/>
                <w:sz w:val="24"/>
                <w:szCs w:val="24"/>
              </w:rPr>
              <w:t>.1</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p>
        </w:tc>
      </w:tr>
      <w:tr w:rsidR="00920E0A" w14:paraId="67A9E31C" w14:textId="77777777" w:rsidTr="003F10D0">
        <w:trPr>
          <w:trHeight w:val="96"/>
        </w:trPr>
        <w:tc>
          <w:tcPr>
            <w:tcW w:w="754" w:type="dxa"/>
            <w:vMerge/>
          </w:tcPr>
          <w:p w14:paraId="452E8763" w14:textId="77777777" w:rsidR="00920E0A" w:rsidRDefault="00920E0A" w:rsidP="00920E0A">
            <w:pPr>
              <w:jc w:val="center"/>
              <w:rPr>
                <w:rFonts w:ascii="Times New Roman" w:hAnsi="Times New Roman" w:cs="Times New Roman"/>
                <w:sz w:val="24"/>
                <w:szCs w:val="24"/>
              </w:rPr>
            </w:pPr>
          </w:p>
        </w:tc>
        <w:tc>
          <w:tcPr>
            <w:tcW w:w="695" w:type="dxa"/>
            <w:vAlign w:val="center"/>
          </w:tcPr>
          <w:p w14:paraId="250CBD81" w14:textId="77777777" w:rsidR="00920E0A" w:rsidRPr="008B57C8" w:rsidRDefault="00920E0A" w:rsidP="00920E0A">
            <w:pPr>
              <w:jc w:val="center"/>
              <w:rPr>
                <w:rFonts w:ascii="Times New Roman" w:hAnsi="Times New Roman" w:cs="Times New Roman"/>
                <w:sz w:val="24"/>
                <w:szCs w:val="24"/>
              </w:rPr>
            </w:pPr>
            <w:r w:rsidRPr="00826DEA">
              <w:rPr>
                <w:rFonts w:ascii="Times New Roman" w:hAnsi="Times New Roman" w:cs="Times New Roman"/>
                <w:sz w:val="24"/>
                <w:szCs w:val="24"/>
              </w:rPr>
              <w:t>19.1</w:t>
            </w:r>
          </w:p>
        </w:tc>
        <w:tc>
          <w:tcPr>
            <w:tcW w:w="696" w:type="dxa"/>
            <w:gridSpan w:val="2"/>
            <w:vAlign w:val="center"/>
          </w:tcPr>
          <w:p w14:paraId="74CEBDD9" w14:textId="2AC9232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3A5632AE" w14:textId="77777777" w:rsidR="00920E0A"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274" w:type="dxa"/>
          </w:tcPr>
          <w:p w14:paraId="17E31900"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XIX</w:t>
            </w:r>
            <w:r w:rsidRPr="00BE32D1">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c>
          <w:tcPr>
            <w:tcW w:w="796" w:type="dxa"/>
            <w:vAlign w:val="center"/>
          </w:tcPr>
          <w:p w14:paraId="7E42DC07"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63" w:type="dxa"/>
            <w:vAlign w:val="center"/>
          </w:tcPr>
          <w:p w14:paraId="6600003C"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2915FC3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4B791AC6"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0050D81"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E3ACBB"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5667BD8" w14:textId="77777777" w:rsidR="00920E0A" w:rsidRDefault="00920E0A" w:rsidP="00920E0A">
            <w:pPr>
              <w:jc w:val="center"/>
              <w:rPr>
                <w:sz w:val="24"/>
                <w:szCs w:val="24"/>
              </w:rPr>
            </w:pPr>
            <w:r>
              <w:rPr>
                <w:rFonts w:ascii="Times New Roman" w:hAnsi="Times New Roman" w:cs="Times New Roman"/>
                <w:sz w:val="24"/>
                <w:szCs w:val="24"/>
              </w:rPr>
              <w:t>низкий</w:t>
            </w:r>
          </w:p>
        </w:tc>
      </w:tr>
      <w:tr w:rsidR="00920E0A" w14:paraId="298A5307" w14:textId="77777777" w:rsidTr="00772787">
        <w:trPr>
          <w:trHeight w:val="413"/>
        </w:trPr>
        <w:tc>
          <w:tcPr>
            <w:tcW w:w="14197" w:type="dxa"/>
            <w:gridSpan w:val="13"/>
            <w:vAlign w:val="center"/>
          </w:tcPr>
          <w:p w14:paraId="7B7A9A9C" w14:textId="77777777"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lastRenderedPageBreak/>
              <w:t>Направление деятельности МОУ ФК:</w:t>
            </w:r>
            <w:r>
              <w:rPr>
                <w:rFonts w:ascii="Times New Roman" w:eastAsia="Times New Roman" w:hAnsi="Times New Roman" w:cs="Times New Roman"/>
                <w:b/>
                <w:sz w:val="24"/>
                <w:szCs w:val="24"/>
                <w:lang w:val="en-US" w:eastAsia="ru-RU"/>
              </w:rPr>
              <w:t> XX</w:t>
            </w:r>
            <w:r w:rsidRPr="00BE32D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 </w:t>
            </w:r>
            <w:r>
              <w:rPr>
                <w:rFonts w:ascii="Times New Roman" w:eastAsia="Times New Roman" w:hAnsi="Times New Roman" w:cs="Times New Roman"/>
                <w:b/>
                <w:color w:val="000000"/>
                <w:sz w:val="24"/>
                <w:szCs w:val="24"/>
                <w:lang w:eastAsia="ru-RU"/>
              </w:rPr>
              <w:t>Технологическое обеспечение деятельности</w:t>
            </w:r>
          </w:p>
        </w:tc>
      </w:tr>
      <w:tr w:rsidR="00920E0A" w14:paraId="7A1EE445" w14:textId="77777777" w:rsidTr="00FF6D57">
        <w:trPr>
          <w:trHeight w:val="396"/>
        </w:trPr>
        <w:tc>
          <w:tcPr>
            <w:tcW w:w="754" w:type="dxa"/>
            <w:vMerge w:val="restart"/>
          </w:tcPr>
          <w:p w14:paraId="3A9FECDD" w14:textId="77777777" w:rsidR="00920E0A" w:rsidRDefault="00920E0A" w:rsidP="00920E0A">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244EB267" w14:textId="77777777" w:rsidR="00920E0A" w:rsidRDefault="00920E0A" w:rsidP="00920E0A">
            <w:pPr>
              <w:shd w:val="clear" w:color="auto" w:fill="FFFFFF"/>
              <w:tabs>
                <w:tab w:val="left" w:pos="0"/>
                <w:tab w:val="left" w:pos="1440"/>
              </w:tabs>
              <w:rPr>
                <w:rFonts w:ascii="Times New Roman" w:hAnsi="Times New Roman"/>
                <w:sz w:val="24"/>
                <w:szCs w:val="24"/>
              </w:rPr>
            </w:pPr>
            <w:r>
              <w:rPr>
                <w:rFonts w:ascii="Times New Roman" w:hAnsi="Times New Roman"/>
                <w:sz w:val="24"/>
                <w:szCs w:val="24"/>
              </w:rPr>
              <w:t>Организация и осуществление внедрения технологических регламентов в МОУ ФК:</w:t>
            </w:r>
          </w:p>
        </w:tc>
      </w:tr>
      <w:tr w:rsidR="00920E0A" w14:paraId="7FE742A9" w14:textId="77777777" w:rsidTr="00FF6D57">
        <w:trPr>
          <w:trHeight w:val="997"/>
        </w:trPr>
        <w:tc>
          <w:tcPr>
            <w:tcW w:w="754" w:type="dxa"/>
            <w:vMerge/>
          </w:tcPr>
          <w:p w14:paraId="0E281684" w14:textId="77777777" w:rsidR="00920E0A" w:rsidRDefault="00920E0A" w:rsidP="00920E0A">
            <w:pPr>
              <w:jc w:val="center"/>
              <w:rPr>
                <w:rFonts w:ascii="Times New Roman" w:hAnsi="Times New Roman"/>
                <w:sz w:val="24"/>
                <w:szCs w:val="24"/>
              </w:rPr>
            </w:pPr>
          </w:p>
        </w:tc>
        <w:tc>
          <w:tcPr>
            <w:tcW w:w="695" w:type="dxa"/>
            <w:vAlign w:val="center"/>
          </w:tcPr>
          <w:p w14:paraId="32F48BB6" w14:textId="77777777" w:rsidR="00920E0A" w:rsidRPr="00C90F70" w:rsidRDefault="00920E0A" w:rsidP="00920E0A">
            <w:pPr>
              <w:jc w:val="center"/>
              <w:rPr>
                <w:rFonts w:ascii="Times New Roman" w:hAnsi="Times New Roman" w:cs="Times New Roman"/>
                <w:sz w:val="24"/>
                <w:szCs w:val="24"/>
              </w:rPr>
            </w:pPr>
            <w:r>
              <w:rPr>
                <w:rFonts w:ascii="Times New Roman" w:hAnsi="Times New Roman" w:cs="Times New Roman"/>
                <w:sz w:val="24"/>
                <w:szCs w:val="24"/>
              </w:rPr>
              <w:t>20.1</w:t>
            </w:r>
          </w:p>
        </w:tc>
        <w:tc>
          <w:tcPr>
            <w:tcW w:w="696" w:type="dxa"/>
            <w:gridSpan w:val="2"/>
            <w:vAlign w:val="center"/>
          </w:tcPr>
          <w:p w14:paraId="6AA0A313"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F9D0790"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637FC39" w14:textId="4DCCF8D5" w:rsidR="00920E0A" w:rsidRDefault="00920E0A" w:rsidP="00920E0A">
            <w:pPr>
              <w:jc w:val="both"/>
              <w:rPr>
                <w:rFonts w:ascii="Times New Roman" w:hAnsi="Times New Roman"/>
                <w:sz w:val="24"/>
                <w:szCs w:val="24"/>
              </w:rPr>
            </w:pPr>
            <w:r>
              <w:rPr>
                <w:rFonts w:ascii="Times New Roman" w:hAnsi="Times New Roman"/>
                <w:sz w:val="24"/>
                <w:szCs w:val="24"/>
              </w:rPr>
              <w:t>несоблюдение требований</w:t>
            </w:r>
            <w:r w:rsidRPr="00155802">
              <w:rPr>
                <w:rFonts w:ascii="Times New Roman" w:hAnsi="Times New Roman"/>
                <w:sz w:val="24"/>
                <w:szCs w:val="24"/>
              </w:rPr>
              <w:t xml:space="preserve"> </w:t>
            </w:r>
            <w:r w:rsidRPr="00155802">
              <w:rPr>
                <w:rFonts w:ascii="Times New Roman" w:hAnsi="Times New Roman" w:cs="Times New Roman"/>
                <w:sz w:val="24"/>
                <w:szCs w:val="24"/>
              </w:rPr>
              <w:t>внутренних локальных актов по внедрению технологическ</w:t>
            </w:r>
            <w:r>
              <w:rPr>
                <w:rFonts w:ascii="Times New Roman" w:hAnsi="Times New Roman" w:cs="Times New Roman"/>
                <w:sz w:val="24"/>
                <w:szCs w:val="24"/>
              </w:rPr>
              <w:t>их</w:t>
            </w:r>
            <w:r w:rsidRPr="00155802">
              <w:rPr>
                <w:rFonts w:ascii="Times New Roman" w:hAnsi="Times New Roman" w:cs="Times New Roman"/>
                <w:sz w:val="24"/>
                <w:szCs w:val="24"/>
              </w:rPr>
              <w:t xml:space="preserve"> регламент</w:t>
            </w:r>
            <w:r>
              <w:rPr>
                <w:rFonts w:ascii="Times New Roman" w:hAnsi="Times New Roman" w:cs="Times New Roman"/>
                <w:sz w:val="24"/>
                <w:szCs w:val="24"/>
              </w:rPr>
              <w:t>ов;</w:t>
            </w:r>
          </w:p>
        </w:tc>
        <w:tc>
          <w:tcPr>
            <w:tcW w:w="796" w:type="dxa"/>
            <w:vAlign w:val="center"/>
          </w:tcPr>
          <w:p w14:paraId="1CD3F98A"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Х</w:t>
            </w:r>
          </w:p>
        </w:tc>
        <w:tc>
          <w:tcPr>
            <w:tcW w:w="763" w:type="dxa"/>
            <w:vAlign w:val="center"/>
          </w:tcPr>
          <w:p w14:paraId="0B18ED04"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785" w:type="dxa"/>
            <w:vAlign w:val="center"/>
          </w:tcPr>
          <w:p w14:paraId="564969AD"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741" w:type="dxa"/>
            <w:vAlign w:val="center"/>
          </w:tcPr>
          <w:p w14:paraId="5967E6AA"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763" w:type="dxa"/>
            <w:vAlign w:val="center"/>
          </w:tcPr>
          <w:p w14:paraId="0208F947"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Х</w:t>
            </w:r>
          </w:p>
        </w:tc>
        <w:tc>
          <w:tcPr>
            <w:tcW w:w="785" w:type="dxa"/>
            <w:vAlign w:val="center"/>
          </w:tcPr>
          <w:p w14:paraId="2D4FD363" w14:textId="77777777" w:rsidR="00920E0A" w:rsidRPr="00295CD5"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w:t>
            </w:r>
          </w:p>
        </w:tc>
        <w:tc>
          <w:tcPr>
            <w:tcW w:w="1571" w:type="dxa"/>
            <w:vAlign w:val="center"/>
          </w:tcPr>
          <w:p w14:paraId="6A6D5874" w14:textId="77777777" w:rsidR="00920E0A" w:rsidRDefault="00920E0A" w:rsidP="00920E0A">
            <w:pPr>
              <w:jc w:val="center"/>
              <w:rPr>
                <w:rFonts w:ascii="Times New Roman" w:hAnsi="Times New Roman" w:cs="Times New Roman"/>
                <w:sz w:val="24"/>
                <w:szCs w:val="24"/>
              </w:rPr>
            </w:pPr>
            <w:r w:rsidRPr="00FE04F0">
              <w:rPr>
                <w:rFonts w:ascii="Times New Roman" w:hAnsi="Times New Roman" w:cs="Times New Roman"/>
                <w:sz w:val="24"/>
                <w:szCs w:val="24"/>
              </w:rPr>
              <w:t>средний</w:t>
            </w:r>
          </w:p>
        </w:tc>
      </w:tr>
      <w:tr w:rsidR="00920E0A" w14:paraId="19CBC3A8" w14:textId="77777777" w:rsidTr="00FF6D57">
        <w:trPr>
          <w:trHeight w:val="699"/>
        </w:trPr>
        <w:tc>
          <w:tcPr>
            <w:tcW w:w="754" w:type="dxa"/>
            <w:vMerge/>
          </w:tcPr>
          <w:p w14:paraId="65F55C81" w14:textId="77777777" w:rsidR="00920E0A" w:rsidRDefault="00920E0A" w:rsidP="00920E0A">
            <w:pPr>
              <w:jc w:val="center"/>
              <w:rPr>
                <w:rFonts w:ascii="Times New Roman" w:hAnsi="Times New Roman"/>
                <w:sz w:val="24"/>
                <w:szCs w:val="24"/>
              </w:rPr>
            </w:pPr>
          </w:p>
        </w:tc>
        <w:tc>
          <w:tcPr>
            <w:tcW w:w="695" w:type="dxa"/>
            <w:vAlign w:val="center"/>
          </w:tcPr>
          <w:p w14:paraId="10EABEAC"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18A17EFD"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74" w:type="dxa"/>
            <w:vAlign w:val="center"/>
          </w:tcPr>
          <w:p w14:paraId="069173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5114272" w14:textId="77777777" w:rsidR="00920E0A" w:rsidRDefault="00920E0A" w:rsidP="00920E0A">
            <w:pPr>
              <w:jc w:val="both"/>
              <w:rPr>
                <w:rFonts w:ascii="Times New Roman" w:hAnsi="Times New Roman" w:cs="Times New Roman"/>
                <w:sz w:val="24"/>
                <w:szCs w:val="24"/>
              </w:rPr>
            </w:pPr>
            <w:r>
              <w:rPr>
                <w:rFonts w:ascii="Times New Roman" w:hAnsi="Times New Roman"/>
                <w:sz w:val="24"/>
                <w:szCs w:val="24"/>
              </w:rPr>
              <w:t>н</w:t>
            </w:r>
            <w:r>
              <w:rPr>
                <w:rFonts w:ascii="Times New Roman" w:hAnsi="Times New Roman" w:cs="Times New Roman"/>
                <w:sz w:val="24"/>
                <w:szCs w:val="24"/>
              </w:rPr>
              <w:t>есоблюдение</w:t>
            </w:r>
            <w:r>
              <w:rPr>
                <w:rFonts w:ascii="Times New Roman" w:hAnsi="Times New Roman"/>
                <w:sz w:val="24"/>
                <w:szCs w:val="24"/>
              </w:rPr>
              <w:t xml:space="preserve"> сроков внедрения технологических регламентов;</w:t>
            </w:r>
          </w:p>
        </w:tc>
        <w:tc>
          <w:tcPr>
            <w:tcW w:w="796" w:type="dxa"/>
            <w:vAlign w:val="center"/>
          </w:tcPr>
          <w:p w14:paraId="522ED8C5"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A3ED0BC"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6DAADF8"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0E50A54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46E0CE96"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396222C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04DC7D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54869A98" w14:textId="77777777" w:rsidTr="00FF6D57">
        <w:trPr>
          <w:trHeight w:val="720"/>
        </w:trPr>
        <w:tc>
          <w:tcPr>
            <w:tcW w:w="754" w:type="dxa"/>
            <w:vMerge/>
          </w:tcPr>
          <w:p w14:paraId="391DD2C8" w14:textId="77777777" w:rsidR="00920E0A" w:rsidRDefault="00920E0A" w:rsidP="00920E0A">
            <w:pPr>
              <w:jc w:val="center"/>
              <w:rPr>
                <w:rFonts w:ascii="Times New Roman" w:hAnsi="Times New Roman" w:cs="Times New Roman"/>
                <w:sz w:val="24"/>
                <w:szCs w:val="24"/>
              </w:rPr>
            </w:pPr>
          </w:p>
        </w:tc>
        <w:tc>
          <w:tcPr>
            <w:tcW w:w="695" w:type="dxa"/>
            <w:vAlign w:val="center"/>
          </w:tcPr>
          <w:p w14:paraId="482C18D3" w14:textId="77777777" w:rsidR="00920E0A" w:rsidRPr="00C90F70" w:rsidRDefault="00920E0A" w:rsidP="00920E0A">
            <w:pPr>
              <w:jc w:val="center"/>
              <w:rPr>
                <w:rFonts w:ascii="Times New Roman" w:hAnsi="Times New Roman" w:cs="Times New Roman"/>
                <w:sz w:val="24"/>
                <w:szCs w:val="24"/>
              </w:rPr>
            </w:pPr>
            <w:r>
              <w:rPr>
                <w:rFonts w:ascii="Times New Roman" w:hAnsi="Times New Roman" w:cs="Times New Roman"/>
                <w:sz w:val="24"/>
                <w:szCs w:val="24"/>
              </w:rPr>
              <w:t>20.1</w:t>
            </w:r>
          </w:p>
        </w:tc>
        <w:tc>
          <w:tcPr>
            <w:tcW w:w="696" w:type="dxa"/>
            <w:gridSpan w:val="2"/>
            <w:vAlign w:val="center"/>
          </w:tcPr>
          <w:p w14:paraId="5EC12C25"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3C76AF2"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45EA826" w14:textId="77777777" w:rsidR="00920E0A" w:rsidRDefault="00920E0A" w:rsidP="00920E0A">
            <w:pPr>
              <w:jc w:val="both"/>
              <w:rPr>
                <w:rFonts w:ascii="Times New Roman" w:hAnsi="Times New Roman"/>
                <w:sz w:val="24"/>
                <w:szCs w:val="24"/>
              </w:rPr>
            </w:pPr>
            <w:r>
              <w:rPr>
                <w:rFonts w:ascii="Times New Roman" w:hAnsi="Times New Roman"/>
                <w:sz w:val="24"/>
                <w:szCs w:val="24"/>
              </w:rPr>
              <w:t>отсутствие утвержденных планов-графиков внедрения технологических регламентов;</w:t>
            </w:r>
          </w:p>
        </w:tc>
        <w:tc>
          <w:tcPr>
            <w:tcW w:w="796" w:type="dxa"/>
            <w:vAlign w:val="center"/>
          </w:tcPr>
          <w:p w14:paraId="3E65724D"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63" w:type="dxa"/>
            <w:vAlign w:val="center"/>
          </w:tcPr>
          <w:p w14:paraId="54DECC2A"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785" w:type="dxa"/>
            <w:vAlign w:val="center"/>
          </w:tcPr>
          <w:p w14:paraId="024B3915"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41" w:type="dxa"/>
            <w:vAlign w:val="center"/>
          </w:tcPr>
          <w:p w14:paraId="1AD99B98"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63" w:type="dxa"/>
            <w:vAlign w:val="center"/>
          </w:tcPr>
          <w:p w14:paraId="2932DC35"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785" w:type="dxa"/>
            <w:vAlign w:val="center"/>
          </w:tcPr>
          <w:p w14:paraId="1F369A66"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1571" w:type="dxa"/>
            <w:vAlign w:val="center"/>
          </w:tcPr>
          <w:p w14:paraId="0CCDF6ED" w14:textId="77777777" w:rsidR="00920E0A"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значимый</w:t>
            </w:r>
          </w:p>
        </w:tc>
      </w:tr>
      <w:tr w:rsidR="00920E0A" w14:paraId="381498B2" w14:textId="77777777" w:rsidTr="00FF6D57">
        <w:trPr>
          <w:trHeight w:val="985"/>
        </w:trPr>
        <w:tc>
          <w:tcPr>
            <w:tcW w:w="754" w:type="dxa"/>
            <w:vMerge/>
          </w:tcPr>
          <w:p w14:paraId="4AE59169" w14:textId="77777777" w:rsidR="00920E0A" w:rsidRDefault="00920E0A" w:rsidP="00920E0A">
            <w:pPr>
              <w:jc w:val="center"/>
              <w:rPr>
                <w:rFonts w:ascii="Times New Roman" w:hAnsi="Times New Roman" w:cs="Times New Roman"/>
                <w:sz w:val="24"/>
                <w:szCs w:val="24"/>
              </w:rPr>
            </w:pPr>
          </w:p>
        </w:tc>
        <w:tc>
          <w:tcPr>
            <w:tcW w:w="695" w:type="dxa"/>
            <w:vAlign w:val="center"/>
          </w:tcPr>
          <w:p w14:paraId="64083AF7" w14:textId="77777777" w:rsidR="00920E0A" w:rsidRPr="00C90F70" w:rsidRDefault="00920E0A" w:rsidP="00920E0A">
            <w:pPr>
              <w:jc w:val="center"/>
              <w:rPr>
                <w:rFonts w:ascii="Times New Roman" w:hAnsi="Times New Roman" w:cs="Times New Roman"/>
                <w:sz w:val="24"/>
                <w:szCs w:val="24"/>
              </w:rPr>
            </w:pPr>
            <w:r>
              <w:rPr>
                <w:rFonts w:ascii="Times New Roman" w:hAnsi="Times New Roman" w:cs="Times New Roman"/>
                <w:sz w:val="24"/>
                <w:szCs w:val="24"/>
              </w:rPr>
              <w:t>20.1</w:t>
            </w:r>
          </w:p>
        </w:tc>
        <w:tc>
          <w:tcPr>
            <w:tcW w:w="696" w:type="dxa"/>
            <w:gridSpan w:val="2"/>
            <w:vAlign w:val="center"/>
          </w:tcPr>
          <w:p w14:paraId="2ACAFD0F"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85AEE6F"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379E4D3" w14:textId="77777777" w:rsidR="00920E0A" w:rsidRDefault="00920E0A" w:rsidP="00920E0A">
            <w:pPr>
              <w:jc w:val="both"/>
              <w:rPr>
                <w:rFonts w:ascii="Times New Roman" w:hAnsi="Times New Roman"/>
                <w:sz w:val="24"/>
                <w:szCs w:val="24"/>
              </w:rPr>
            </w:pPr>
            <w:r>
              <w:rPr>
                <w:rFonts w:ascii="Times New Roman" w:hAnsi="Times New Roman"/>
                <w:sz w:val="24"/>
                <w:szCs w:val="24"/>
              </w:rPr>
              <w:t>необеспечение проведения</w:t>
            </w:r>
            <w:r w:rsidRPr="009A0C95">
              <w:rPr>
                <w:rFonts w:ascii="Times New Roman" w:hAnsi="Times New Roman"/>
                <w:sz w:val="24"/>
                <w:szCs w:val="24"/>
              </w:rPr>
              <w:t xml:space="preserve"> обучения сотрудников структурных подразделений </w:t>
            </w:r>
            <w:r>
              <w:rPr>
                <w:rFonts w:ascii="Times New Roman" w:hAnsi="Times New Roman"/>
                <w:sz w:val="24"/>
                <w:szCs w:val="24"/>
              </w:rPr>
              <w:t>МОУ ФК</w:t>
            </w:r>
            <w:r w:rsidRPr="009A0C95">
              <w:rPr>
                <w:rFonts w:ascii="Times New Roman" w:hAnsi="Times New Roman"/>
                <w:sz w:val="24"/>
                <w:szCs w:val="24"/>
              </w:rPr>
              <w:t xml:space="preserve">, </w:t>
            </w:r>
            <w:proofErr w:type="spellStart"/>
            <w:r>
              <w:rPr>
                <w:rFonts w:ascii="Times New Roman" w:hAnsi="Times New Roman"/>
                <w:sz w:val="24"/>
                <w:szCs w:val="24"/>
              </w:rPr>
              <w:t>не</w:t>
            </w:r>
            <w:r w:rsidRPr="009A0C95">
              <w:rPr>
                <w:rFonts w:ascii="Times New Roman" w:hAnsi="Times New Roman"/>
                <w:sz w:val="24"/>
                <w:szCs w:val="24"/>
              </w:rPr>
              <w:t>оформление</w:t>
            </w:r>
            <w:proofErr w:type="spellEnd"/>
            <w:r w:rsidRPr="009A0C95">
              <w:rPr>
                <w:rFonts w:ascii="Times New Roman" w:hAnsi="Times New Roman"/>
                <w:sz w:val="24"/>
                <w:szCs w:val="24"/>
              </w:rPr>
              <w:t xml:space="preserve"> ведомостей обучения</w:t>
            </w:r>
            <w:r>
              <w:rPr>
                <w:rFonts w:ascii="Times New Roman" w:hAnsi="Times New Roman"/>
                <w:sz w:val="24"/>
                <w:szCs w:val="24"/>
              </w:rPr>
              <w:t>;</w:t>
            </w:r>
          </w:p>
        </w:tc>
        <w:tc>
          <w:tcPr>
            <w:tcW w:w="796" w:type="dxa"/>
            <w:vAlign w:val="center"/>
          </w:tcPr>
          <w:p w14:paraId="564C5DF3"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63" w:type="dxa"/>
            <w:vAlign w:val="center"/>
          </w:tcPr>
          <w:p w14:paraId="4ABD1150"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785" w:type="dxa"/>
            <w:vAlign w:val="center"/>
          </w:tcPr>
          <w:p w14:paraId="524E0254"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41" w:type="dxa"/>
            <w:vAlign w:val="center"/>
          </w:tcPr>
          <w:p w14:paraId="15BC294F"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Х</w:t>
            </w:r>
          </w:p>
        </w:tc>
        <w:tc>
          <w:tcPr>
            <w:tcW w:w="763" w:type="dxa"/>
            <w:vAlign w:val="center"/>
          </w:tcPr>
          <w:p w14:paraId="6E89788A"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785" w:type="dxa"/>
            <w:vAlign w:val="center"/>
          </w:tcPr>
          <w:p w14:paraId="2AE232DB" w14:textId="77777777" w:rsidR="00920E0A" w:rsidRPr="00295CD5"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w:t>
            </w:r>
          </w:p>
        </w:tc>
        <w:tc>
          <w:tcPr>
            <w:tcW w:w="1571" w:type="dxa"/>
            <w:vAlign w:val="center"/>
          </w:tcPr>
          <w:p w14:paraId="42C5C49D" w14:textId="77777777" w:rsidR="00920E0A" w:rsidRDefault="00920E0A" w:rsidP="00920E0A">
            <w:pPr>
              <w:jc w:val="center"/>
              <w:rPr>
                <w:rFonts w:ascii="Times New Roman" w:hAnsi="Times New Roman" w:cs="Times New Roman"/>
                <w:sz w:val="24"/>
                <w:szCs w:val="24"/>
              </w:rPr>
            </w:pPr>
            <w:r w:rsidRPr="00244EBB">
              <w:rPr>
                <w:rFonts w:ascii="Times New Roman" w:hAnsi="Times New Roman" w:cs="Times New Roman"/>
                <w:sz w:val="24"/>
                <w:szCs w:val="24"/>
              </w:rPr>
              <w:t>средний</w:t>
            </w:r>
          </w:p>
        </w:tc>
      </w:tr>
      <w:tr w:rsidR="00920E0A" w14:paraId="3F988178" w14:textId="77777777" w:rsidTr="00FF6D57">
        <w:trPr>
          <w:trHeight w:val="971"/>
        </w:trPr>
        <w:tc>
          <w:tcPr>
            <w:tcW w:w="754" w:type="dxa"/>
            <w:vMerge/>
          </w:tcPr>
          <w:p w14:paraId="0932C074" w14:textId="77777777" w:rsidR="00920E0A" w:rsidRDefault="00920E0A" w:rsidP="00920E0A">
            <w:pPr>
              <w:jc w:val="center"/>
              <w:rPr>
                <w:rFonts w:ascii="Times New Roman" w:hAnsi="Times New Roman" w:cs="Times New Roman"/>
                <w:sz w:val="24"/>
                <w:szCs w:val="24"/>
              </w:rPr>
            </w:pPr>
          </w:p>
        </w:tc>
        <w:tc>
          <w:tcPr>
            <w:tcW w:w="695" w:type="dxa"/>
            <w:vAlign w:val="center"/>
          </w:tcPr>
          <w:p w14:paraId="7B0DE92B"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5FB71E51"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74" w:type="dxa"/>
            <w:vAlign w:val="center"/>
          </w:tcPr>
          <w:p w14:paraId="0F12E1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2607C7A" w14:textId="77777777" w:rsidR="00920E0A" w:rsidRDefault="00920E0A" w:rsidP="00920E0A">
            <w:pPr>
              <w:jc w:val="both"/>
              <w:rPr>
                <w:rFonts w:ascii="Times New Roman" w:hAnsi="Times New Roman" w:cs="Times New Roman"/>
                <w:sz w:val="24"/>
                <w:szCs w:val="24"/>
              </w:rPr>
            </w:pPr>
            <w:r>
              <w:rPr>
                <w:rFonts w:ascii="Times New Roman" w:hAnsi="Times New Roman"/>
                <w:sz w:val="24"/>
                <w:szCs w:val="24"/>
              </w:rPr>
              <w:t>несвоевременное направление отчетов о внедрении технологических регламентов в Федеральное казначейство;</w:t>
            </w:r>
          </w:p>
        </w:tc>
        <w:tc>
          <w:tcPr>
            <w:tcW w:w="796" w:type="dxa"/>
            <w:vAlign w:val="center"/>
          </w:tcPr>
          <w:p w14:paraId="2A9443E4"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63" w:type="dxa"/>
            <w:vAlign w:val="center"/>
          </w:tcPr>
          <w:p w14:paraId="14FD4711"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539C045B"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3600535"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35B4762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672697D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4E9B870B" w14:textId="77777777" w:rsidR="00920E0A" w:rsidRDefault="00920E0A" w:rsidP="00920E0A">
            <w:pPr>
              <w:jc w:val="center"/>
            </w:pPr>
            <w:r>
              <w:rPr>
                <w:rFonts w:ascii="Times New Roman" w:hAnsi="Times New Roman" w:cs="Times New Roman"/>
                <w:sz w:val="24"/>
                <w:szCs w:val="24"/>
              </w:rPr>
              <w:t>средний</w:t>
            </w:r>
          </w:p>
        </w:tc>
      </w:tr>
      <w:tr w:rsidR="00920E0A" w14:paraId="7E62F289" w14:textId="77777777" w:rsidTr="00FF6D57">
        <w:trPr>
          <w:trHeight w:val="1244"/>
        </w:trPr>
        <w:tc>
          <w:tcPr>
            <w:tcW w:w="754" w:type="dxa"/>
            <w:vMerge/>
          </w:tcPr>
          <w:p w14:paraId="58ABB594" w14:textId="77777777" w:rsidR="00920E0A" w:rsidRDefault="00920E0A" w:rsidP="00920E0A">
            <w:pPr>
              <w:jc w:val="center"/>
              <w:rPr>
                <w:rFonts w:ascii="Times New Roman" w:hAnsi="Times New Roman" w:cs="Times New Roman"/>
                <w:sz w:val="24"/>
                <w:szCs w:val="24"/>
              </w:rPr>
            </w:pPr>
          </w:p>
        </w:tc>
        <w:tc>
          <w:tcPr>
            <w:tcW w:w="695" w:type="dxa"/>
            <w:vAlign w:val="center"/>
          </w:tcPr>
          <w:p w14:paraId="4E61D890"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1ABDF870"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74" w:type="dxa"/>
            <w:vAlign w:val="center"/>
          </w:tcPr>
          <w:p w14:paraId="04F0984A"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D0EF9D2" w14:textId="77777777" w:rsidR="00920E0A" w:rsidRDefault="00920E0A" w:rsidP="00920E0A">
            <w:pPr>
              <w:jc w:val="both"/>
              <w:rPr>
                <w:rFonts w:ascii="Times New Roman" w:hAnsi="Times New Roman" w:cs="Times New Roman"/>
                <w:sz w:val="24"/>
                <w:szCs w:val="24"/>
              </w:rPr>
            </w:pPr>
            <w:r>
              <w:rPr>
                <w:rFonts w:ascii="Times New Roman" w:hAnsi="Times New Roman"/>
                <w:sz w:val="24"/>
                <w:szCs w:val="24"/>
              </w:rPr>
              <w:t xml:space="preserve">необеспечение ведения учета </w:t>
            </w:r>
            <w:r w:rsidRPr="009A0C95">
              <w:rPr>
                <w:rFonts w:ascii="Times New Roman" w:hAnsi="Times New Roman"/>
                <w:sz w:val="24"/>
                <w:szCs w:val="24"/>
              </w:rPr>
              <w:t xml:space="preserve">информации о внедрении </w:t>
            </w:r>
            <w:r w:rsidRPr="000515ED">
              <w:rPr>
                <w:rFonts w:ascii="Times New Roman" w:hAnsi="Times New Roman"/>
                <w:sz w:val="24"/>
                <w:szCs w:val="24"/>
              </w:rPr>
              <w:t>технологических</w:t>
            </w:r>
            <w:r>
              <w:rPr>
                <w:rFonts w:ascii="Times New Roman" w:hAnsi="Times New Roman"/>
                <w:sz w:val="24"/>
                <w:szCs w:val="24"/>
              </w:rPr>
              <w:t xml:space="preserve"> </w:t>
            </w:r>
            <w:r w:rsidRPr="009A0C95">
              <w:rPr>
                <w:rFonts w:ascii="Times New Roman" w:hAnsi="Times New Roman"/>
                <w:sz w:val="24"/>
                <w:szCs w:val="24"/>
              </w:rPr>
              <w:t>регламентов в журнале учета версий технологических регламентов</w:t>
            </w:r>
            <w:r>
              <w:rPr>
                <w:rFonts w:ascii="Times New Roman" w:hAnsi="Times New Roman"/>
                <w:sz w:val="24"/>
                <w:szCs w:val="24"/>
              </w:rPr>
              <w:t>;</w:t>
            </w:r>
          </w:p>
        </w:tc>
        <w:tc>
          <w:tcPr>
            <w:tcW w:w="796" w:type="dxa"/>
            <w:vAlign w:val="center"/>
          </w:tcPr>
          <w:p w14:paraId="6292A3D6" w14:textId="77777777" w:rsidR="00920E0A"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Х</w:t>
            </w:r>
          </w:p>
        </w:tc>
        <w:tc>
          <w:tcPr>
            <w:tcW w:w="763" w:type="dxa"/>
            <w:vAlign w:val="center"/>
          </w:tcPr>
          <w:p w14:paraId="2EA42B93" w14:textId="77777777" w:rsidR="00920E0A" w:rsidRPr="00295CD5"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785" w:type="dxa"/>
            <w:vAlign w:val="center"/>
          </w:tcPr>
          <w:p w14:paraId="6B287048" w14:textId="77777777" w:rsidR="00920E0A" w:rsidRPr="00295CD5"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741" w:type="dxa"/>
            <w:vAlign w:val="center"/>
          </w:tcPr>
          <w:p w14:paraId="096857BF" w14:textId="77777777" w:rsidR="00920E0A" w:rsidRPr="00295CD5"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763" w:type="dxa"/>
            <w:vAlign w:val="center"/>
          </w:tcPr>
          <w:p w14:paraId="02FAE8EC" w14:textId="77777777" w:rsidR="00920E0A" w:rsidRPr="00295CD5"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Х</w:t>
            </w:r>
          </w:p>
        </w:tc>
        <w:tc>
          <w:tcPr>
            <w:tcW w:w="785" w:type="dxa"/>
            <w:vAlign w:val="center"/>
          </w:tcPr>
          <w:p w14:paraId="6EC6517D" w14:textId="77777777" w:rsidR="00920E0A" w:rsidRPr="00295CD5" w:rsidRDefault="00920E0A" w:rsidP="00920E0A">
            <w:pPr>
              <w:jc w:val="center"/>
              <w:rPr>
                <w:rFonts w:ascii="Times New Roman" w:hAnsi="Times New Roman" w:cs="Times New Roman"/>
                <w:sz w:val="24"/>
                <w:szCs w:val="24"/>
              </w:rPr>
            </w:pPr>
            <w:r w:rsidRPr="00783832">
              <w:rPr>
                <w:rFonts w:ascii="Times New Roman" w:hAnsi="Times New Roman" w:cs="Times New Roman"/>
                <w:sz w:val="24"/>
                <w:szCs w:val="24"/>
              </w:rPr>
              <w:t>–</w:t>
            </w:r>
          </w:p>
        </w:tc>
        <w:tc>
          <w:tcPr>
            <w:tcW w:w="1571" w:type="dxa"/>
            <w:vAlign w:val="center"/>
          </w:tcPr>
          <w:p w14:paraId="49312B9D" w14:textId="77777777" w:rsidR="00920E0A" w:rsidRDefault="00920E0A" w:rsidP="00920E0A">
            <w:pPr>
              <w:jc w:val="center"/>
            </w:pPr>
            <w:r>
              <w:rPr>
                <w:rFonts w:ascii="Times New Roman" w:hAnsi="Times New Roman" w:cs="Times New Roman"/>
                <w:sz w:val="24"/>
                <w:szCs w:val="24"/>
              </w:rPr>
              <w:t>с</w:t>
            </w:r>
            <w:r w:rsidRPr="00783832">
              <w:rPr>
                <w:rFonts w:ascii="Times New Roman" w:hAnsi="Times New Roman" w:cs="Times New Roman"/>
                <w:sz w:val="24"/>
                <w:szCs w:val="24"/>
              </w:rPr>
              <w:t>редний</w:t>
            </w:r>
          </w:p>
        </w:tc>
      </w:tr>
      <w:tr w:rsidR="00920E0A" w14:paraId="6D3071D8" w14:textId="77777777" w:rsidTr="00772787">
        <w:trPr>
          <w:trHeight w:val="96"/>
        </w:trPr>
        <w:tc>
          <w:tcPr>
            <w:tcW w:w="754" w:type="dxa"/>
            <w:vMerge/>
          </w:tcPr>
          <w:p w14:paraId="2CEE8362" w14:textId="77777777" w:rsidR="00920E0A" w:rsidRDefault="00920E0A" w:rsidP="00920E0A">
            <w:pPr>
              <w:jc w:val="center"/>
              <w:rPr>
                <w:rFonts w:ascii="Times New Roman" w:hAnsi="Times New Roman" w:cs="Times New Roman"/>
                <w:sz w:val="24"/>
                <w:szCs w:val="24"/>
              </w:rPr>
            </w:pPr>
          </w:p>
        </w:tc>
        <w:tc>
          <w:tcPr>
            <w:tcW w:w="695" w:type="dxa"/>
            <w:vAlign w:val="center"/>
          </w:tcPr>
          <w:p w14:paraId="55330025"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20997877"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74" w:type="dxa"/>
            <w:vAlign w:val="center"/>
          </w:tcPr>
          <w:p w14:paraId="3AAF2BB9" w14:textId="1F781DCF"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6D2D1E6A" w14:textId="77777777" w:rsidR="00920E0A" w:rsidRDefault="00920E0A" w:rsidP="00920E0A">
            <w:pPr>
              <w:jc w:val="both"/>
              <w:rPr>
                <w:rFonts w:ascii="Times New Roman" w:hAnsi="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eastAsia="Times New Roman" w:hAnsi="Times New Roman" w:cs="Times New Roman"/>
                <w:bCs/>
                <w:sz w:val="24"/>
                <w:szCs w:val="24"/>
                <w:lang w:val="en-US" w:eastAsia="ru-RU"/>
              </w:rPr>
              <w:t>XX</w:t>
            </w:r>
            <w:r w:rsidRPr="00BE32D1">
              <w:rPr>
                <w:rFonts w:ascii="Times New Roman" w:eastAsia="Times New Roman" w:hAnsi="Times New Roman" w:cs="Times New Roman"/>
                <w:bCs/>
                <w:sz w:val="24"/>
                <w:szCs w:val="24"/>
                <w:lang w:eastAsia="ru-RU"/>
              </w:rPr>
              <w:t>.1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Технологическое обеспечение деятельности» </w:t>
            </w:r>
            <w:r>
              <w:rPr>
                <w:rFonts w:ascii="Times New Roman" w:hAnsi="Times New Roman" w:cs="Times New Roman"/>
                <w:color w:val="000000"/>
                <w:sz w:val="24"/>
                <w:szCs w:val="24"/>
              </w:rPr>
              <w:br/>
            </w:r>
            <w:r>
              <w:rPr>
                <w:rFonts w:ascii="Times New Roman" w:hAnsi="Times New Roman" w:cs="Times New Roman"/>
                <w:sz w:val="24"/>
                <w:szCs w:val="24"/>
              </w:rPr>
              <w:lastRenderedPageBreak/>
              <w:t xml:space="preserve">(далее – направление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hAnsi="Times New Roman" w:cs="Times New Roman"/>
                <w:bCs/>
                <w:sz w:val="24"/>
                <w:szCs w:val="24"/>
              </w:rPr>
              <w:t>)</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76F4A9E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232754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6F280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04373B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6BA0A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32532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ACD9E7" w14:textId="77777777" w:rsidR="00920E0A" w:rsidRDefault="00920E0A" w:rsidP="00920E0A">
            <w:pPr>
              <w:jc w:val="center"/>
            </w:pPr>
            <w:r>
              <w:rPr>
                <w:rFonts w:ascii="Times New Roman" w:hAnsi="Times New Roman" w:cs="Times New Roman"/>
                <w:sz w:val="24"/>
                <w:szCs w:val="24"/>
              </w:rPr>
              <w:t>низкий</w:t>
            </w:r>
          </w:p>
        </w:tc>
      </w:tr>
      <w:tr w:rsidR="00920E0A" w14:paraId="708E3FB4" w14:textId="77777777" w:rsidTr="00FF6D57">
        <w:trPr>
          <w:trHeight w:val="404"/>
        </w:trPr>
        <w:tc>
          <w:tcPr>
            <w:tcW w:w="754" w:type="dxa"/>
            <w:vMerge w:val="restart"/>
          </w:tcPr>
          <w:p w14:paraId="768C6021" w14:textId="77777777" w:rsidR="00920E0A" w:rsidRDefault="00920E0A" w:rsidP="00920E0A">
            <w:pPr>
              <w:jc w:val="center"/>
              <w:rPr>
                <w:rFonts w:ascii="Times New Roman" w:hAnsi="Times New Roman"/>
                <w:sz w:val="24"/>
                <w:szCs w:val="24"/>
              </w:rPr>
            </w:pPr>
            <w:r>
              <w:rPr>
                <w:rFonts w:ascii="Times New Roman" w:hAnsi="Times New Roman"/>
                <w:sz w:val="24"/>
                <w:szCs w:val="24"/>
              </w:rPr>
              <w:t>2.</w:t>
            </w:r>
          </w:p>
        </w:tc>
        <w:tc>
          <w:tcPr>
            <w:tcW w:w="13443" w:type="dxa"/>
            <w:gridSpan w:val="12"/>
            <w:vAlign w:val="center"/>
          </w:tcPr>
          <w:p w14:paraId="0250CB27" w14:textId="77777777" w:rsidR="00920E0A" w:rsidRDefault="00920E0A" w:rsidP="00920E0A">
            <w:pPr>
              <w:shd w:val="clear" w:color="auto" w:fill="FFFFFF"/>
              <w:tabs>
                <w:tab w:val="left" w:pos="0"/>
                <w:tab w:val="left" w:pos="1440"/>
              </w:tabs>
              <w:jc w:val="both"/>
              <w:rPr>
                <w:rFonts w:ascii="Times New Roman" w:hAnsi="Times New Roman"/>
                <w:sz w:val="24"/>
                <w:szCs w:val="24"/>
              </w:rPr>
            </w:pPr>
            <w:r>
              <w:rPr>
                <w:rFonts w:ascii="Times New Roman" w:hAnsi="Times New Roman" w:cs="Times New Roman"/>
                <w:sz w:val="24"/>
                <w:szCs w:val="24"/>
              </w:rPr>
              <w:t>Обеспечение участия МОУ ФК</w:t>
            </w:r>
            <w:r w:rsidRPr="00E22C6B">
              <w:rPr>
                <w:rFonts w:ascii="Times New Roman" w:hAnsi="Times New Roman" w:cs="Times New Roman"/>
                <w:sz w:val="24"/>
                <w:szCs w:val="24"/>
              </w:rPr>
              <w:t xml:space="preserve"> в предварительных испытаниях и опытной эксплуатации ИС:</w:t>
            </w:r>
          </w:p>
        </w:tc>
      </w:tr>
      <w:tr w:rsidR="00920E0A" w14:paraId="55DEA2E6" w14:textId="77777777" w:rsidTr="00FF6D57">
        <w:trPr>
          <w:trHeight w:val="977"/>
        </w:trPr>
        <w:tc>
          <w:tcPr>
            <w:tcW w:w="754" w:type="dxa"/>
            <w:vMerge/>
          </w:tcPr>
          <w:p w14:paraId="1C2EC080" w14:textId="77777777" w:rsidR="00920E0A" w:rsidRDefault="00920E0A" w:rsidP="00920E0A">
            <w:pPr>
              <w:jc w:val="center"/>
              <w:rPr>
                <w:rFonts w:ascii="Times New Roman" w:hAnsi="Times New Roman"/>
                <w:sz w:val="24"/>
                <w:szCs w:val="24"/>
              </w:rPr>
            </w:pPr>
          </w:p>
        </w:tc>
        <w:tc>
          <w:tcPr>
            <w:tcW w:w="695" w:type="dxa"/>
            <w:vAlign w:val="center"/>
          </w:tcPr>
          <w:p w14:paraId="489BAC77" w14:textId="77777777" w:rsidR="00920E0A" w:rsidRPr="000D78EE" w:rsidRDefault="00920E0A" w:rsidP="00920E0A">
            <w:pPr>
              <w:jc w:val="center"/>
              <w:rPr>
                <w:rFonts w:ascii="Times New Roman" w:hAnsi="Times New Roman" w:cs="Times New Roman"/>
                <w:sz w:val="24"/>
                <w:szCs w:val="24"/>
              </w:rPr>
            </w:pPr>
            <w:r>
              <w:rPr>
                <w:rFonts w:ascii="Times New Roman" w:hAnsi="Times New Roman" w:cs="Times New Roman"/>
                <w:sz w:val="24"/>
                <w:szCs w:val="24"/>
              </w:rPr>
              <w:t>20.1</w:t>
            </w:r>
          </w:p>
        </w:tc>
        <w:tc>
          <w:tcPr>
            <w:tcW w:w="696" w:type="dxa"/>
            <w:gridSpan w:val="2"/>
            <w:vAlign w:val="center"/>
          </w:tcPr>
          <w:p w14:paraId="17343364"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8A434DB"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E8C91DE" w14:textId="77777777" w:rsidR="00920E0A" w:rsidRDefault="00920E0A" w:rsidP="00920E0A">
            <w:pPr>
              <w:jc w:val="both"/>
              <w:rPr>
                <w:rFonts w:ascii="Times New Roman" w:hAnsi="Times New Roman"/>
                <w:sz w:val="24"/>
                <w:szCs w:val="24"/>
              </w:rPr>
            </w:pPr>
            <w:proofErr w:type="spellStart"/>
            <w:r>
              <w:rPr>
                <w:rFonts w:ascii="Times New Roman" w:hAnsi="Times New Roman"/>
                <w:sz w:val="24"/>
                <w:szCs w:val="24"/>
              </w:rPr>
              <w:t>не</w:t>
            </w:r>
            <w:r w:rsidRPr="009A0C95">
              <w:rPr>
                <w:rFonts w:ascii="Times New Roman" w:hAnsi="Times New Roman"/>
                <w:sz w:val="24"/>
                <w:szCs w:val="24"/>
              </w:rPr>
              <w:t>проведени</w:t>
            </w:r>
            <w:r>
              <w:rPr>
                <w:rFonts w:ascii="Times New Roman" w:hAnsi="Times New Roman"/>
                <w:sz w:val="24"/>
                <w:szCs w:val="24"/>
              </w:rPr>
              <w:t>е</w:t>
            </w:r>
            <w:proofErr w:type="spellEnd"/>
            <w:r w:rsidRPr="009A0C95">
              <w:rPr>
                <w:rFonts w:ascii="Times New Roman" w:hAnsi="Times New Roman"/>
                <w:sz w:val="24"/>
                <w:szCs w:val="24"/>
              </w:rPr>
              <w:t xml:space="preserve"> </w:t>
            </w:r>
            <w:r>
              <w:rPr>
                <w:rFonts w:ascii="Times New Roman" w:hAnsi="Times New Roman"/>
                <w:sz w:val="24"/>
                <w:szCs w:val="24"/>
              </w:rPr>
              <w:t>МОУ ФК</w:t>
            </w:r>
            <w:r w:rsidRPr="009A0C95">
              <w:rPr>
                <w:rFonts w:ascii="Times New Roman" w:hAnsi="Times New Roman"/>
                <w:sz w:val="24"/>
                <w:szCs w:val="24"/>
              </w:rPr>
              <w:t xml:space="preserve"> предварительных испытаний, опытной эксплуатации в сроки, установленные Федеральным казначейством;</w:t>
            </w:r>
          </w:p>
        </w:tc>
        <w:tc>
          <w:tcPr>
            <w:tcW w:w="796" w:type="dxa"/>
            <w:vAlign w:val="center"/>
          </w:tcPr>
          <w:p w14:paraId="51C4E975" w14:textId="77777777" w:rsidR="00920E0A" w:rsidRPr="00295CD5" w:rsidRDefault="00920E0A" w:rsidP="00920E0A">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763" w:type="dxa"/>
            <w:vAlign w:val="center"/>
          </w:tcPr>
          <w:p w14:paraId="0A3D185B"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785" w:type="dxa"/>
            <w:vAlign w:val="center"/>
          </w:tcPr>
          <w:p w14:paraId="64DC0F48"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7F6108">
              <w:rPr>
                <w:rFonts w:ascii="Times New Roman" w:hAnsi="Times New Roman" w:cs="Times New Roman"/>
                <w:sz w:val="24"/>
                <w:szCs w:val="24"/>
              </w:rPr>
              <w:t>Х</w:t>
            </w:r>
          </w:p>
        </w:tc>
        <w:tc>
          <w:tcPr>
            <w:tcW w:w="741" w:type="dxa"/>
            <w:vAlign w:val="center"/>
          </w:tcPr>
          <w:p w14:paraId="69432E25" w14:textId="77777777" w:rsidR="00920E0A" w:rsidRPr="00295CD5" w:rsidRDefault="00920E0A" w:rsidP="00920E0A">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763" w:type="dxa"/>
            <w:vAlign w:val="center"/>
          </w:tcPr>
          <w:p w14:paraId="514E3E59" w14:textId="77777777" w:rsidR="00920E0A" w:rsidRPr="00295CD5" w:rsidRDefault="00920E0A" w:rsidP="00920E0A">
            <w:pPr>
              <w:jc w:val="center"/>
              <w:rPr>
                <w:rFonts w:ascii="Times New Roman" w:hAnsi="Times New Roman" w:cs="Times New Roman"/>
                <w:sz w:val="24"/>
                <w:szCs w:val="24"/>
              </w:rPr>
            </w:pPr>
            <w:r w:rsidRPr="007F6108">
              <w:rPr>
                <w:rFonts w:ascii="Times New Roman" w:hAnsi="Times New Roman" w:cs="Times New Roman"/>
                <w:sz w:val="24"/>
                <w:szCs w:val="24"/>
              </w:rPr>
              <w:t>Х</w:t>
            </w:r>
          </w:p>
        </w:tc>
        <w:tc>
          <w:tcPr>
            <w:tcW w:w="785" w:type="dxa"/>
            <w:vAlign w:val="center"/>
          </w:tcPr>
          <w:p w14:paraId="41BAAE4E" w14:textId="77777777" w:rsidR="00920E0A" w:rsidRPr="00295CD5" w:rsidRDefault="00920E0A" w:rsidP="00920E0A">
            <w:pPr>
              <w:jc w:val="center"/>
              <w:rPr>
                <w:rFonts w:ascii="Times New Roman" w:hAnsi="Times New Roman" w:cs="Times New Roman"/>
                <w:sz w:val="24"/>
                <w:szCs w:val="24"/>
              </w:rPr>
            </w:pPr>
            <w:r w:rsidRPr="007F6108">
              <w:rPr>
                <w:rFonts w:ascii="Times New Roman" w:hAnsi="Times New Roman" w:cs="Times New Roman"/>
                <w:sz w:val="24"/>
                <w:szCs w:val="24"/>
              </w:rPr>
              <w:t>–</w:t>
            </w:r>
          </w:p>
        </w:tc>
        <w:tc>
          <w:tcPr>
            <w:tcW w:w="1571" w:type="dxa"/>
            <w:vAlign w:val="center"/>
          </w:tcPr>
          <w:p w14:paraId="31BDB53D" w14:textId="77777777" w:rsidR="00920E0A" w:rsidRDefault="00920E0A" w:rsidP="00920E0A">
            <w:pPr>
              <w:jc w:val="center"/>
              <w:rPr>
                <w:rFonts w:ascii="Times New Roman" w:hAnsi="Times New Roman" w:cs="Times New Roman"/>
                <w:sz w:val="24"/>
                <w:szCs w:val="24"/>
              </w:rPr>
            </w:pPr>
            <w:r w:rsidRPr="007F6108">
              <w:rPr>
                <w:rFonts w:ascii="Times New Roman" w:hAnsi="Times New Roman" w:cs="Times New Roman"/>
                <w:sz w:val="24"/>
                <w:szCs w:val="24"/>
              </w:rPr>
              <w:t>значимый</w:t>
            </w:r>
          </w:p>
        </w:tc>
      </w:tr>
      <w:tr w:rsidR="00920E0A" w14:paraId="37117C28" w14:textId="77777777" w:rsidTr="00FF6D57">
        <w:trPr>
          <w:trHeight w:val="976"/>
        </w:trPr>
        <w:tc>
          <w:tcPr>
            <w:tcW w:w="754" w:type="dxa"/>
            <w:vMerge/>
          </w:tcPr>
          <w:p w14:paraId="591C452B" w14:textId="77777777" w:rsidR="00920E0A" w:rsidRDefault="00920E0A" w:rsidP="00920E0A">
            <w:pPr>
              <w:jc w:val="center"/>
              <w:rPr>
                <w:rFonts w:ascii="Times New Roman" w:hAnsi="Times New Roman"/>
                <w:sz w:val="24"/>
                <w:szCs w:val="24"/>
              </w:rPr>
            </w:pPr>
          </w:p>
        </w:tc>
        <w:tc>
          <w:tcPr>
            <w:tcW w:w="695" w:type="dxa"/>
            <w:vAlign w:val="center"/>
          </w:tcPr>
          <w:p w14:paraId="2C9666E0" w14:textId="77777777" w:rsidR="00920E0A" w:rsidRPr="000D78EE" w:rsidRDefault="00920E0A" w:rsidP="00920E0A">
            <w:pPr>
              <w:jc w:val="center"/>
              <w:rPr>
                <w:rFonts w:ascii="Times New Roman" w:hAnsi="Times New Roman" w:cs="Times New Roman"/>
                <w:sz w:val="24"/>
                <w:szCs w:val="24"/>
              </w:rPr>
            </w:pPr>
            <w:r>
              <w:rPr>
                <w:rFonts w:ascii="Times New Roman" w:hAnsi="Times New Roman" w:cs="Times New Roman"/>
                <w:sz w:val="24"/>
                <w:szCs w:val="24"/>
              </w:rPr>
              <w:t>20.1</w:t>
            </w:r>
          </w:p>
        </w:tc>
        <w:tc>
          <w:tcPr>
            <w:tcW w:w="696" w:type="dxa"/>
            <w:gridSpan w:val="2"/>
            <w:vAlign w:val="center"/>
          </w:tcPr>
          <w:p w14:paraId="20F57A91"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46BC254"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50AC617" w14:textId="77777777" w:rsidR="00920E0A" w:rsidRDefault="00920E0A" w:rsidP="00920E0A">
            <w:pPr>
              <w:jc w:val="both"/>
              <w:rPr>
                <w:rFonts w:ascii="Times New Roman" w:hAnsi="Times New Roman"/>
                <w:sz w:val="24"/>
                <w:szCs w:val="24"/>
              </w:rPr>
            </w:pPr>
            <w:r>
              <w:rPr>
                <w:rFonts w:ascii="Times New Roman" w:hAnsi="Times New Roman"/>
                <w:sz w:val="24"/>
                <w:szCs w:val="24"/>
              </w:rPr>
              <w:t>несвоевременное представление в Федеральное казначейство протоколов предварительных испытаний, опытной эксплуатации ИС;</w:t>
            </w:r>
          </w:p>
        </w:tc>
        <w:tc>
          <w:tcPr>
            <w:tcW w:w="796" w:type="dxa"/>
            <w:vAlign w:val="center"/>
          </w:tcPr>
          <w:p w14:paraId="795E3552" w14:textId="77777777" w:rsidR="00920E0A" w:rsidRPr="00295CD5"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2E308A3E"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785" w:type="dxa"/>
            <w:vAlign w:val="center"/>
          </w:tcPr>
          <w:p w14:paraId="17344551"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1" w:type="dxa"/>
            <w:vAlign w:val="center"/>
          </w:tcPr>
          <w:p w14:paraId="4B53F144" w14:textId="77777777" w:rsidR="00920E0A" w:rsidRPr="00295CD5"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63" w:type="dxa"/>
            <w:vAlign w:val="center"/>
          </w:tcPr>
          <w:p w14:paraId="6E5BAA6C" w14:textId="77777777" w:rsidR="00920E0A" w:rsidRPr="00295CD5"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85" w:type="dxa"/>
            <w:vAlign w:val="center"/>
          </w:tcPr>
          <w:p w14:paraId="4DA5E094" w14:textId="77777777" w:rsidR="00920E0A" w:rsidRPr="00295CD5"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Х</w:t>
            </w:r>
          </w:p>
        </w:tc>
        <w:tc>
          <w:tcPr>
            <w:tcW w:w="1571" w:type="dxa"/>
            <w:vAlign w:val="center"/>
          </w:tcPr>
          <w:p w14:paraId="6FA5649B"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23EE6ADE" w14:textId="77777777" w:rsidTr="00FF6D57">
        <w:trPr>
          <w:trHeight w:val="693"/>
        </w:trPr>
        <w:tc>
          <w:tcPr>
            <w:tcW w:w="754" w:type="dxa"/>
            <w:vMerge/>
          </w:tcPr>
          <w:p w14:paraId="5BA4D327" w14:textId="77777777" w:rsidR="00920E0A" w:rsidRDefault="00920E0A" w:rsidP="00920E0A">
            <w:pPr>
              <w:jc w:val="center"/>
              <w:rPr>
                <w:rFonts w:ascii="Times New Roman" w:hAnsi="Times New Roman" w:cs="Times New Roman"/>
                <w:sz w:val="24"/>
                <w:szCs w:val="24"/>
              </w:rPr>
            </w:pPr>
          </w:p>
        </w:tc>
        <w:tc>
          <w:tcPr>
            <w:tcW w:w="695" w:type="dxa"/>
            <w:vAlign w:val="center"/>
          </w:tcPr>
          <w:p w14:paraId="5D455629"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48073850" w14:textId="77777777" w:rsidR="00920E0A"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2</w:t>
            </w:r>
          </w:p>
        </w:tc>
        <w:tc>
          <w:tcPr>
            <w:tcW w:w="574" w:type="dxa"/>
            <w:vAlign w:val="center"/>
          </w:tcPr>
          <w:p w14:paraId="58083199" w14:textId="405CE170" w:rsidR="00920E0A" w:rsidRPr="00901F9B" w:rsidRDefault="00E100A2"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D63A0EF" w14:textId="77777777" w:rsidR="00920E0A" w:rsidRDefault="00920E0A" w:rsidP="00920E0A">
            <w:pPr>
              <w:jc w:val="both"/>
              <w:rPr>
                <w:rFonts w:ascii="Times New Roman" w:hAnsi="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0221CF50"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661AE569"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0DFD393"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15C4847F"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F1BCAAA"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83A9D05"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BA6AAAC" w14:textId="77777777" w:rsidR="00920E0A" w:rsidRDefault="00920E0A" w:rsidP="00920E0A">
            <w:pPr>
              <w:jc w:val="center"/>
            </w:pPr>
            <w:r>
              <w:rPr>
                <w:rFonts w:ascii="Times New Roman" w:hAnsi="Times New Roman" w:cs="Times New Roman"/>
                <w:sz w:val="24"/>
                <w:szCs w:val="24"/>
              </w:rPr>
              <w:t>низкий</w:t>
            </w:r>
          </w:p>
        </w:tc>
      </w:tr>
      <w:tr w:rsidR="00920E0A" w14:paraId="2D0AB657" w14:textId="77777777" w:rsidTr="00FF6D57">
        <w:trPr>
          <w:trHeight w:val="434"/>
        </w:trPr>
        <w:tc>
          <w:tcPr>
            <w:tcW w:w="754" w:type="dxa"/>
            <w:vMerge w:val="restart"/>
          </w:tcPr>
          <w:p w14:paraId="0C868D16" w14:textId="77777777" w:rsidR="00920E0A" w:rsidRDefault="00920E0A" w:rsidP="00920E0A">
            <w:pPr>
              <w:jc w:val="center"/>
              <w:rPr>
                <w:rFonts w:ascii="Times New Roman" w:hAnsi="Times New Roman"/>
                <w:sz w:val="24"/>
                <w:szCs w:val="24"/>
              </w:rPr>
            </w:pPr>
            <w:r>
              <w:rPr>
                <w:rFonts w:ascii="Times New Roman" w:hAnsi="Times New Roman"/>
                <w:sz w:val="24"/>
                <w:szCs w:val="24"/>
              </w:rPr>
              <w:t>3.</w:t>
            </w:r>
          </w:p>
        </w:tc>
        <w:tc>
          <w:tcPr>
            <w:tcW w:w="13443" w:type="dxa"/>
            <w:gridSpan w:val="12"/>
            <w:vAlign w:val="center"/>
          </w:tcPr>
          <w:p w14:paraId="20DF2E94" w14:textId="77777777" w:rsidR="00920E0A" w:rsidRDefault="00920E0A" w:rsidP="00920E0A">
            <w:pPr>
              <w:shd w:val="clear" w:color="auto" w:fill="FFFFFF"/>
              <w:tabs>
                <w:tab w:val="left" w:pos="0"/>
                <w:tab w:val="left" w:pos="1440"/>
              </w:tabs>
              <w:jc w:val="both"/>
              <w:rPr>
                <w:rFonts w:ascii="Times New Roman" w:hAnsi="Times New Roman"/>
                <w:sz w:val="24"/>
                <w:szCs w:val="24"/>
              </w:rPr>
            </w:pPr>
            <w:r>
              <w:rPr>
                <w:rFonts w:ascii="Times New Roman" w:hAnsi="Times New Roman"/>
                <w:sz w:val="24"/>
                <w:szCs w:val="24"/>
              </w:rPr>
              <w:t>Формирование и передача оперативной, ежедневной и ежемесячной информации в ИС:</w:t>
            </w:r>
          </w:p>
        </w:tc>
      </w:tr>
      <w:tr w:rsidR="00920E0A" w14:paraId="279CCFE2" w14:textId="77777777" w:rsidTr="00FF6D57">
        <w:trPr>
          <w:trHeight w:val="1270"/>
        </w:trPr>
        <w:tc>
          <w:tcPr>
            <w:tcW w:w="754" w:type="dxa"/>
            <w:vMerge/>
          </w:tcPr>
          <w:p w14:paraId="0F01E187" w14:textId="77777777" w:rsidR="00920E0A" w:rsidRDefault="00920E0A" w:rsidP="00920E0A">
            <w:pPr>
              <w:jc w:val="center"/>
              <w:rPr>
                <w:rFonts w:ascii="Times New Roman" w:hAnsi="Times New Roman"/>
                <w:sz w:val="24"/>
                <w:szCs w:val="24"/>
              </w:rPr>
            </w:pPr>
          </w:p>
        </w:tc>
        <w:tc>
          <w:tcPr>
            <w:tcW w:w="695" w:type="dxa"/>
            <w:vAlign w:val="center"/>
          </w:tcPr>
          <w:p w14:paraId="5635BB2D"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665AA3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E50DC73" w14:textId="77777777" w:rsidR="00920E0A"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274" w:type="dxa"/>
            <w:vAlign w:val="center"/>
          </w:tcPr>
          <w:p w14:paraId="3F25F794" w14:textId="77777777" w:rsidR="00920E0A" w:rsidRDefault="00920E0A" w:rsidP="00920E0A">
            <w:pPr>
              <w:shd w:val="clear" w:color="auto" w:fill="FFFFFF"/>
              <w:tabs>
                <w:tab w:val="left" w:pos="0"/>
                <w:tab w:val="left" w:pos="1440"/>
              </w:tabs>
              <w:jc w:val="both"/>
              <w:rPr>
                <w:rFonts w:ascii="Times New Roman" w:hAnsi="Times New Roman" w:cs="Times New Roman"/>
                <w:sz w:val="24"/>
                <w:szCs w:val="24"/>
              </w:rPr>
            </w:pPr>
            <w:r>
              <w:rPr>
                <w:rFonts w:ascii="Times New Roman" w:hAnsi="Times New Roman"/>
                <w:sz w:val="24"/>
                <w:szCs w:val="24"/>
              </w:rPr>
              <w:t xml:space="preserve">несоблюдение сроков </w:t>
            </w:r>
            <w:r w:rsidRPr="008D3812">
              <w:rPr>
                <w:rFonts w:ascii="Times New Roman" w:hAnsi="Times New Roman"/>
                <w:sz w:val="24"/>
                <w:szCs w:val="24"/>
              </w:rPr>
              <w:t xml:space="preserve">формирования отчетов </w:t>
            </w:r>
            <w:r w:rsidRPr="00EB2ED9">
              <w:rPr>
                <w:rFonts w:ascii="Times New Roman" w:hAnsi="Times New Roman"/>
                <w:sz w:val="24"/>
                <w:szCs w:val="24"/>
              </w:rPr>
              <w:t>в информационной системе «Система обеспечения сбора, анализа и визуализации данных для центрального аппарата Федерального казначейства»</w:t>
            </w:r>
            <w:r>
              <w:rPr>
                <w:rFonts w:ascii="Times New Roman" w:hAnsi="Times New Roman"/>
                <w:sz w:val="24"/>
                <w:szCs w:val="24"/>
              </w:rPr>
              <w:t>;</w:t>
            </w:r>
          </w:p>
        </w:tc>
        <w:tc>
          <w:tcPr>
            <w:tcW w:w="796" w:type="dxa"/>
            <w:vAlign w:val="center"/>
          </w:tcPr>
          <w:p w14:paraId="2E97AD67"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BE40A95"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4676B88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391773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E9876D1"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A12FBFB"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5598D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D347B83" w14:textId="77777777" w:rsidTr="00FF6D57">
        <w:trPr>
          <w:trHeight w:val="1538"/>
        </w:trPr>
        <w:tc>
          <w:tcPr>
            <w:tcW w:w="754" w:type="dxa"/>
            <w:vMerge/>
          </w:tcPr>
          <w:p w14:paraId="45DFE71F" w14:textId="77777777" w:rsidR="00920E0A" w:rsidRDefault="00920E0A" w:rsidP="00920E0A">
            <w:pPr>
              <w:jc w:val="center"/>
              <w:rPr>
                <w:rFonts w:ascii="Times New Roman" w:hAnsi="Times New Roman"/>
                <w:sz w:val="24"/>
                <w:szCs w:val="24"/>
              </w:rPr>
            </w:pPr>
          </w:p>
        </w:tc>
        <w:tc>
          <w:tcPr>
            <w:tcW w:w="695" w:type="dxa"/>
            <w:vAlign w:val="center"/>
          </w:tcPr>
          <w:p w14:paraId="39B257D2" w14:textId="77777777" w:rsidR="00920E0A" w:rsidRPr="006A03DD" w:rsidRDefault="00920E0A" w:rsidP="00920E0A">
            <w:pPr>
              <w:jc w:val="center"/>
              <w:rPr>
                <w:rFonts w:ascii="Times New Roman" w:hAnsi="Times New Roman" w:cs="Times New Roman"/>
                <w:sz w:val="24"/>
                <w:szCs w:val="24"/>
              </w:rPr>
            </w:pPr>
            <w:r w:rsidRPr="006A03DD">
              <w:rPr>
                <w:rFonts w:ascii="Times New Roman" w:hAnsi="Times New Roman" w:cs="Times New Roman"/>
                <w:sz w:val="24"/>
                <w:szCs w:val="24"/>
              </w:rPr>
              <w:t>20.1</w:t>
            </w:r>
          </w:p>
        </w:tc>
        <w:tc>
          <w:tcPr>
            <w:tcW w:w="696" w:type="dxa"/>
            <w:gridSpan w:val="2"/>
            <w:vAlign w:val="center"/>
          </w:tcPr>
          <w:p w14:paraId="09DFD8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B881FF7" w14:textId="77777777" w:rsidR="00920E0A"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2</w:t>
            </w:r>
          </w:p>
        </w:tc>
        <w:tc>
          <w:tcPr>
            <w:tcW w:w="5274" w:type="dxa"/>
            <w:vAlign w:val="center"/>
          </w:tcPr>
          <w:p w14:paraId="603F2CA2" w14:textId="77777777" w:rsidR="00920E0A" w:rsidRDefault="00920E0A" w:rsidP="00920E0A">
            <w:pPr>
              <w:shd w:val="clear" w:color="auto" w:fill="FFFFFF"/>
              <w:tabs>
                <w:tab w:val="left" w:pos="0"/>
                <w:tab w:val="left" w:pos="1440"/>
              </w:tabs>
              <w:jc w:val="both"/>
              <w:rPr>
                <w:rFonts w:ascii="Times New Roman" w:hAnsi="Times New Roman" w:cs="Times New Roman"/>
                <w:sz w:val="24"/>
                <w:szCs w:val="24"/>
              </w:rPr>
            </w:pPr>
            <w:r>
              <w:rPr>
                <w:rFonts w:ascii="Times New Roman" w:hAnsi="Times New Roman"/>
                <w:sz w:val="24"/>
                <w:szCs w:val="24"/>
              </w:rPr>
              <w:t xml:space="preserve">необеспечение полноты отчетов, формируемых </w:t>
            </w:r>
            <w:r w:rsidRPr="00EB2ED9">
              <w:rPr>
                <w:rFonts w:ascii="Times New Roman" w:hAnsi="Times New Roman"/>
                <w:sz w:val="24"/>
                <w:szCs w:val="24"/>
              </w:rPr>
              <w:t>в информационной системе «Система обеспечения сбора, анализа и визуализации данных для центрального аппарата Федерального казначейства»</w:t>
            </w:r>
            <w:r>
              <w:rPr>
                <w:rFonts w:ascii="Times New Roman" w:hAnsi="Times New Roman"/>
                <w:sz w:val="24"/>
                <w:szCs w:val="24"/>
              </w:rPr>
              <w:t>;</w:t>
            </w:r>
          </w:p>
        </w:tc>
        <w:tc>
          <w:tcPr>
            <w:tcW w:w="796" w:type="dxa"/>
            <w:vAlign w:val="center"/>
          </w:tcPr>
          <w:p w14:paraId="72A01DE3"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3A781E8"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4C2F5F3F"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065D60B"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DD13BE2"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0EF34FC8"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274856B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E0BBC2E" w14:textId="77777777" w:rsidTr="00DF290F">
        <w:trPr>
          <w:trHeight w:val="109"/>
        </w:trPr>
        <w:tc>
          <w:tcPr>
            <w:tcW w:w="754" w:type="dxa"/>
            <w:vMerge/>
          </w:tcPr>
          <w:p w14:paraId="017304D2" w14:textId="77777777" w:rsidR="00920E0A" w:rsidRDefault="00920E0A" w:rsidP="00920E0A">
            <w:pPr>
              <w:jc w:val="center"/>
              <w:rPr>
                <w:rFonts w:ascii="Times New Roman" w:hAnsi="Times New Roman"/>
                <w:sz w:val="24"/>
                <w:szCs w:val="24"/>
              </w:rPr>
            </w:pPr>
          </w:p>
        </w:tc>
        <w:tc>
          <w:tcPr>
            <w:tcW w:w="695" w:type="dxa"/>
            <w:vAlign w:val="center"/>
          </w:tcPr>
          <w:p w14:paraId="348C908E"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0F926E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F97C575"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C7F1D69" w14:textId="77777777" w:rsidR="00920E0A" w:rsidRDefault="00920E0A" w:rsidP="00920E0A">
            <w:pPr>
              <w:jc w:val="both"/>
              <w:rPr>
                <w:rFonts w:ascii="Times New Roman" w:hAnsi="Times New Roman"/>
                <w:sz w:val="24"/>
                <w:szCs w:val="24"/>
              </w:rPr>
            </w:pPr>
            <w:r>
              <w:rPr>
                <w:rFonts w:ascii="Times New Roman" w:hAnsi="Times New Roman" w:cs="Times New Roman"/>
                <w:sz w:val="24"/>
                <w:szCs w:val="24"/>
              </w:rPr>
              <w:t xml:space="preserve">иные риски по пункту 3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33985023"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75472674"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459B24E1"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6BE2A593"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0F6F06F"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C72D23A"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BF7D74E" w14:textId="77777777" w:rsidR="00920E0A" w:rsidRDefault="00920E0A" w:rsidP="00920E0A">
            <w:pPr>
              <w:jc w:val="center"/>
            </w:pPr>
            <w:r>
              <w:rPr>
                <w:rFonts w:ascii="Times New Roman" w:hAnsi="Times New Roman" w:cs="Times New Roman"/>
                <w:sz w:val="24"/>
                <w:szCs w:val="24"/>
              </w:rPr>
              <w:t>низкий</w:t>
            </w:r>
          </w:p>
        </w:tc>
      </w:tr>
      <w:tr w:rsidR="00920E0A" w14:paraId="169A9F83" w14:textId="77777777" w:rsidTr="00FF6D57">
        <w:trPr>
          <w:trHeight w:val="85"/>
        </w:trPr>
        <w:tc>
          <w:tcPr>
            <w:tcW w:w="754" w:type="dxa"/>
            <w:vMerge w:val="restart"/>
          </w:tcPr>
          <w:p w14:paraId="433EF977" w14:textId="77777777" w:rsidR="00920E0A" w:rsidRDefault="00920E0A" w:rsidP="00920E0A">
            <w:pPr>
              <w:spacing w:line="220" w:lineRule="atLeast"/>
              <w:jc w:val="center"/>
              <w:rPr>
                <w:rFonts w:ascii="Times New Roman" w:hAnsi="Times New Roman"/>
                <w:sz w:val="24"/>
                <w:szCs w:val="24"/>
              </w:rPr>
            </w:pPr>
            <w:r>
              <w:rPr>
                <w:rFonts w:ascii="Times New Roman" w:hAnsi="Times New Roman"/>
                <w:sz w:val="24"/>
                <w:szCs w:val="24"/>
              </w:rPr>
              <w:lastRenderedPageBreak/>
              <w:t>4.</w:t>
            </w:r>
          </w:p>
        </w:tc>
        <w:tc>
          <w:tcPr>
            <w:tcW w:w="13443" w:type="dxa"/>
            <w:gridSpan w:val="12"/>
            <w:vAlign w:val="center"/>
          </w:tcPr>
          <w:p w14:paraId="61F53261" w14:textId="77777777" w:rsidR="00920E0A" w:rsidRDefault="00920E0A" w:rsidP="00920E0A">
            <w:pPr>
              <w:shd w:val="clear" w:color="auto" w:fill="FFFFFF"/>
              <w:tabs>
                <w:tab w:val="left" w:pos="0"/>
                <w:tab w:val="left" w:pos="1440"/>
              </w:tabs>
              <w:spacing w:line="220" w:lineRule="atLeast"/>
              <w:jc w:val="both"/>
              <w:rPr>
                <w:rFonts w:ascii="Times New Roman" w:hAnsi="Times New Roman"/>
                <w:sz w:val="24"/>
                <w:szCs w:val="24"/>
              </w:rPr>
            </w:pPr>
            <w:r>
              <w:rPr>
                <w:rFonts w:ascii="Times New Roman" w:hAnsi="Times New Roman"/>
                <w:sz w:val="24"/>
                <w:szCs w:val="24"/>
              </w:rPr>
              <w:t xml:space="preserve">Представление в Федеральное казначейство </w:t>
            </w:r>
            <w:r w:rsidRPr="003227BE">
              <w:rPr>
                <w:rFonts w:ascii="Times New Roman" w:hAnsi="Times New Roman"/>
                <w:sz w:val="24"/>
                <w:szCs w:val="24"/>
              </w:rPr>
              <w:t>справок, отчетов, аналитических документов и иной запрашиваемой информации</w:t>
            </w:r>
            <w:r>
              <w:rPr>
                <w:rFonts w:ascii="Times New Roman" w:hAnsi="Times New Roman"/>
                <w:sz w:val="24"/>
                <w:szCs w:val="24"/>
              </w:rPr>
              <w:t xml:space="preserve"> </w:t>
            </w:r>
            <w:r>
              <w:rPr>
                <w:rFonts w:ascii="Times New Roman" w:hAnsi="Times New Roman"/>
                <w:sz w:val="24"/>
                <w:szCs w:val="24"/>
              </w:rPr>
              <w:br/>
              <w:t>в части обеспечения технологической деятельности МОУ ФК:</w:t>
            </w:r>
          </w:p>
        </w:tc>
      </w:tr>
      <w:tr w:rsidR="00920E0A" w14:paraId="0E6E6B72" w14:textId="77777777" w:rsidTr="00ED2FB6">
        <w:trPr>
          <w:trHeight w:val="546"/>
        </w:trPr>
        <w:tc>
          <w:tcPr>
            <w:tcW w:w="754" w:type="dxa"/>
            <w:vMerge/>
          </w:tcPr>
          <w:p w14:paraId="44E62A20" w14:textId="77777777" w:rsidR="00920E0A" w:rsidRDefault="00920E0A" w:rsidP="00920E0A">
            <w:pPr>
              <w:spacing w:line="220" w:lineRule="atLeast"/>
              <w:jc w:val="center"/>
              <w:rPr>
                <w:rFonts w:ascii="Times New Roman" w:hAnsi="Times New Roman"/>
                <w:sz w:val="24"/>
                <w:szCs w:val="24"/>
              </w:rPr>
            </w:pPr>
          </w:p>
        </w:tc>
        <w:tc>
          <w:tcPr>
            <w:tcW w:w="695" w:type="dxa"/>
            <w:vAlign w:val="center"/>
          </w:tcPr>
          <w:p w14:paraId="4CEAD6AE" w14:textId="77777777" w:rsidR="00920E0A" w:rsidRPr="00024830" w:rsidRDefault="00920E0A" w:rsidP="00920E0A">
            <w:pPr>
              <w:jc w:val="center"/>
              <w:rPr>
                <w:rFonts w:ascii="Times New Roman" w:hAnsi="Times New Roman" w:cs="Times New Roman"/>
                <w:sz w:val="24"/>
                <w:szCs w:val="24"/>
              </w:rPr>
            </w:pPr>
            <w:r w:rsidRPr="00024830">
              <w:rPr>
                <w:rFonts w:ascii="Times New Roman" w:hAnsi="Times New Roman" w:cs="Times New Roman"/>
                <w:sz w:val="24"/>
                <w:szCs w:val="24"/>
              </w:rPr>
              <w:t>20.1</w:t>
            </w:r>
          </w:p>
        </w:tc>
        <w:tc>
          <w:tcPr>
            <w:tcW w:w="696" w:type="dxa"/>
            <w:gridSpan w:val="2"/>
            <w:vAlign w:val="center"/>
          </w:tcPr>
          <w:p w14:paraId="683AAED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E537CCD" w14:textId="77777777" w:rsidR="00920E0A"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274" w:type="dxa"/>
            <w:vAlign w:val="center"/>
          </w:tcPr>
          <w:p w14:paraId="53E78B81" w14:textId="77777777" w:rsidR="00920E0A" w:rsidRDefault="00920E0A" w:rsidP="00920E0A">
            <w:pPr>
              <w:spacing w:line="220" w:lineRule="atLeast"/>
              <w:jc w:val="both"/>
              <w:rPr>
                <w:rFonts w:ascii="Times New Roman" w:hAnsi="Times New Roman" w:cs="Times New Roman"/>
                <w:sz w:val="24"/>
                <w:szCs w:val="24"/>
              </w:rPr>
            </w:pPr>
            <w:r>
              <w:rPr>
                <w:rFonts w:ascii="Times New Roman" w:hAnsi="Times New Roman"/>
                <w:sz w:val="24"/>
                <w:szCs w:val="24"/>
              </w:rPr>
              <w:t xml:space="preserve">несвоевременное представление в Федеральное казначейство </w:t>
            </w:r>
            <w:r w:rsidRPr="003227BE">
              <w:rPr>
                <w:rFonts w:ascii="Times New Roman" w:hAnsi="Times New Roman"/>
                <w:sz w:val="24"/>
                <w:szCs w:val="24"/>
              </w:rPr>
              <w:t>справок, отчетов, аналитических документов и иной запрашиваемой информации</w:t>
            </w:r>
            <w:r>
              <w:rPr>
                <w:rFonts w:ascii="Times New Roman" w:hAnsi="Times New Roman"/>
                <w:sz w:val="24"/>
                <w:szCs w:val="24"/>
              </w:rPr>
              <w:t>;</w:t>
            </w:r>
          </w:p>
        </w:tc>
        <w:tc>
          <w:tcPr>
            <w:tcW w:w="796" w:type="dxa"/>
            <w:vAlign w:val="center"/>
          </w:tcPr>
          <w:p w14:paraId="74DFB531" w14:textId="77777777" w:rsidR="00920E0A" w:rsidRDefault="00920E0A" w:rsidP="00920E0A">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763" w:type="dxa"/>
            <w:vAlign w:val="center"/>
          </w:tcPr>
          <w:p w14:paraId="45371721"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6A1013">
              <w:rPr>
                <w:rFonts w:ascii="Times New Roman" w:hAnsi="Times New Roman" w:cs="Times New Roman"/>
                <w:sz w:val="24"/>
                <w:szCs w:val="24"/>
              </w:rPr>
              <w:t>–</w:t>
            </w:r>
          </w:p>
        </w:tc>
        <w:tc>
          <w:tcPr>
            <w:tcW w:w="785" w:type="dxa"/>
            <w:vAlign w:val="center"/>
          </w:tcPr>
          <w:p w14:paraId="6D7F306A" w14:textId="77777777" w:rsidR="00920E0A" w:rsidRPr="00295CD5" w:rsidRDefault="00920E0A" w:rsidP="00920E0A">
            <w:pPr>
              <w:shd w:val="clear" w:color="auto" w:fill="FFFFFF"/>
              <w:tabs>
                <w:tab w:val="left" w:pos="0"/>
                <w:tab w:val="left" w:pos="1440"/>
              </w:tabs>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41" w:type="dxa"/>
            <w:vAlign w:val="center"/>
          </w:tcPr>
          <w:p w14:paraId="43715422" w14:textId="77777777" w:rsidR="00920E0A" w:rsidRPr="00295CD5" w:rsidRDefault="00920E0A" w:rsidP="00920E0A">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763" w:type="dxa"/>
            <w:vAlign w:val="center"/>
          </w:tcPr>
          <w:p w14:paraId="6DB57F7B" w14:textId="77777777" w:rsidR="00920E0A" w:rsidRPr="00295CD5" w:rsidRDefault="00920E0A" w:rsidP="00920E0A">
            <w:pPr>
              <w:jc w:val="center"/>
              <w:rPr>
                <w:rFonts w:ascii="Times New Roman" w:hAnsi="Times New Roman" w:cs="Times New Roman"/>
                <w:sz w:val="24"/>
                <w:szCs w:val="24"/>
              </w:rPr>
            </w:pPr>
            <w:r w:rsidRPr="004740C9">
              <w:rPr>
                <w:rFonts w:ascii="Times New Roman" w:hAnsi="Times New Roman" w:cs="Times New Roman"/>
                <w:sz w:val="24"/>
                <w:szCs w:val="24"/>
              </w:rPr>
              <w:t>Х</w:t>
            </w:r>
          </w:p>
        </w:tc>
        <w:tc>
          <w:tcPr>
            <w:tcW w:w="785" w:type="dxa"/>
            <w:vAlign w:val="center"/>
          </w:tcPr>
          <w:p w14:paraId="66E8776F" w14:textId="77777777" w:rsidR="00920E0A" w:rsidRPr="00295CD5" w:rsidRDefault="00920E0A" w:rsidP="00920E0A">
            <w:pPr>
              <w:jc w:val="center"/>
              <w:rPr>
                <w:rFonts w:ascii="Times New Roman" w:hAnsi="Times New Roman" w:cs="Times New Roman"/>
                <w:sz w:val="24"/>
                <w:szCs w:val="24"/>
              </w:rPr>
            </w:pPr>
            <w:r w:rsidRPr="004740C9">
              <w:rPr>
                <w:rFonts w:ascii="Times New Roman" w:hAnsi="Times New Roman" w:cs="Times New Roman"/>
                <w:sz w:val="24"/>
                <w:szCs w:val="24"/>
              </w:rPr>
              <w:t>–</w:t>
            </w:r>
          </w:p>
        </w:tc>
        <w:tc>
          <w:tcPr>
            <w:tcW w:w="1571" w:type="dxa"/>
            <w:vAlign w:val="center"/>
          </w:tcPr>
          <w:p w14:paraId="7F3AD0EF" w14:textId="77777777" w:rsidR="00920E0A" w:rsidRDefault="00920E0A" w:rsidP="00920E0A">
            <w:pPr>
              <w:jc w:val="center"/>
            </w:pPr>
            <w:r w:rsidRPr="004740C9">
              <w:rPr>
                <w:rFonts w:ascii="Times New Roman" w:hAnsi="Times New Roman" w:cs="Times New Roman"/>
                <w:sz w:val="24"/>
                <w:szCs w:val="24"/>
              </w:rPr>
              <w:t>средний</w:t>
            </w:r>
          </w:p>
        </w:tc>
      </w:tr>
      <w:tr w:rsidR="00920E0A" w14:paraId="78011E1D" w14:textId="77777777" w:rsidTr="00ED2FB6">
        <w:trPr>
          <w:trHeight w:val="274"/>
        </w:trPr>
        <w:tc>
          <w:tcPr>
            <w:tcW w:w="754" w:type="dxa"/>
            <w:vMerge/>
          </w:tcPr>
          <w:p w14:paraId="3D1CA964" w14:textId="77777777" w:rsidR="00920E0A" w:rsidRDefault="00920E0A" w:rsidP="00920E0A">
            <w:pPr>
              <w:spacing w:line="220" w:lineRule="atLeast"/>
              <w:jc w:val="center"/>
              <w:rPr>
                <w:rFonts w:ascii="Times New Roman" w:hAnsi="Times New Roman"/>
                <w:sz w:val="24"/>
                <w:szCs w:val="24"/>
              </w:rPr>
            </w:pPr>
          </w:p>
        </w:tc>
        <w:tc>
          <w:tcPr>
            <w:tcW w:w="695" w:type="dxa"/>
            <w:vAlign w:val="center"/>
          </w:tcPr>
          <w:p w14:paraId="0F9B24EB"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4DE3F8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DC8E71C"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F56EF37" w14:textId="77777777" w:rsidR="00920E0A" w:rsidRDefault="00920E0A" w:rsidP="00920E0A">
            <w:pPr>
              <w:spacing w:line="220" w:lineRule="atLeast"/>
              <w:jc w:val="both"/>
              <w:rPr>
                <w:rFonts w:ascii="Times New Roman" w:hAnsi="Times New Roman"/>
                <w:sz w:val="24"/>
                <w:szCs w:val="24"/>
              </w:rPr>
            </w:pPr>
            <w:r>
              <w:rPr>
                <w:rFonts w:ascii="Times New Roman" w:hAnsi="Times New Roman" w:cs="Times New Roman"/>
                <w:sz w:val="24"/>
                <w:szCs w:val="24"/>
              </w:rPr>
              <w:t xml:space="preserve">иные риски по пункту 4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 xml:space="preserve">.1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25240D37"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731BB099"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852D193"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6C3EAEC5"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BC3A883"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2487A0"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073DD65" w14:textId="77777777" w:rsidR="00920E0A" w:rsidRDefault="00920E0A" w:rsidP="00920E0A">
            <w:pPr>
              <w:jc w:val="center"/>
            </w:pPr>
            <w:r>
              <w:rPr>
                <w:rFonts w:ascii="Times New Roman" w:hAnsi="Times New Roman" w:cs="Times New Roman"/>
                <w:sz w:val="24"/>
                <w:szCs w:val="24"/>
              </w:rPr>
              <w:t>низкий</w:t>
            </w:r>
          </w:p>
        </w:tc>
      </w:tr>
      <w:tr w:rsidR="00920E0A" w14:paraId="168BB8B0" w14:textId="77777777" w:rsidTr="00EE4FE7">
        <w:trPr>
          <w:trHeight w:val="170"/>
        </w:trPr>
        <w:tc>
          <w:tcPr>
            <w:tcW w:w="754" w:type="dxa"/>
            <w:vMerge w:val="restart"/>
          </w:tcPr>
          <w:p w14:paraId="5DED481A" w14:textId="77777777" w:rsidR="00920E0A" w:rsidRDefault="00920E0A" w:rsidP="00920E0A">
            <w:pPr>
              <w:spacing w:line="220" w:lineRule="atLeast"/>
              <w:jc w:val="center"/>
              <w:rPr>
                <w:rFonts w:ascii="Times New Roman" w:hAnsi="Times New Roman"/>
                <w:sz w:val="24"/>
                <w:szCs w:val="24"/>
              </w:rPr>
            </w:pPr>
            <w:r>
              <w:rPr>
                <w:rFonts w:ascii="Times New Roman" w:hAnsi="Times New Roman"/>
                <w:sz w:val="24"/>
                <w:szCs w:val="24"/>
              </w:rPr>
              <w:t>5.</w:t>
            </w:r>
          </w:p>
        </w:tc>
        <w:tc>
          <w:tcPr>
            <w:tcW w:w="13443" w:type="dxa"/>
            <w:gridSpan w:val="12"/>
            <w:vAlign w:val="center"/>
          </w:tcPr>
          <w:p w14:paraId="72F405B4" w14:textId="77777777" w:rsidR="00920E0A" w:rsidRDefault="00920E0A" w:rsidP="00920E0A">
            <w:pPr>
              <w:jc w:val="both"/>
              <w:rPr>
                <w:rFonts w:ascii="Times New Roman" w:hAnsi="Times New Roman" w:cs="Times New Roman"/>
                <w:sz w:val="24"/>
                <w:szCs w:val="24"/>
              </w:rPr>
            </w:pPr>
            <w:r w:rsidRPr="00D76580">
              <w:rPr>
                <w:rFonts w:ascii="Times New Roman" w:hAnsi="Times New Roman" w:cs="Times New Roman"/>
                <w:sz w:val="24"/>
                <w:szCs w:val="24"/>
              </w:rPr>
              <w:t xml:space="preserve">Осуществление ведения нормативно-справочной информации, </w:t>
            </w:r>
            <w:r w:rsidRPr="004740C9">
              <w:rPr>
                <w:rFonts w:ascii="Times New Roman" w:hAnsi="Times New Roman" w:cs="Times New Roman"/>
                <w:sz w:val="24"/>
                <w:szCs w:val="24"/>
              </w:rPr>
              <w:t xml:space="preserve">относящейся к функциям структурного подразделения </w:t>
            </w:r>
            <w:r>
              <w:rPr>
                <w:rFonts w:ascii="Times New Roman" w:hAnsi="Times New Roman" w:cs="Times New Roman"/>
                <w:sz w:val="24"/>
                <w:szCs w:val="24"/>
              </w:rPr>
              <w:t>МОУ ФК</w:t>
            </w:r>
            <w:r w:rsidRPr="006A1013">
              <w:rPr>
                <w:rFonts w:ascii="Times New Roman" w:hAnsi="Times New Roman" w:cs="Times New Roman"/>
                <w:sz w:val="24"/>
                <w:szCs w:val="24"/>
              </w:rPr>
              <w:t>:</w:t>
            </w:r>
          </w:p>
        </w:tc>
      </w:tr>
      <w:tr w:rsidR="00920E0A" w14:paraId="56F6D0D6" w14:textId="77777777" w:rsidTr="003B1165">
        <w:trPr>
          <w:trHeight w:val="388"/>
        </w:trPr>
        <w:tc>
          <w:tcPr>
            <w:tcW w:w="754" w:type="dxa"/>
            <w:vMerge/>
          </w:tcPr>
          <w:p w14:paraId="0938F9CE" w14:textId="77777777" w:rsidR="00920E0A" w:rsidRDefault="00920E0A" w:rsidP="00920E0A">
            <w:pPr>
              <w:spacing w:line="220" w:lineRule="atLeast"/>
              <w:jc w:val="center"/>
              <w:rPr>
                <w:rFonts w:ascii="Times New Roman" w:hAnsi="Times New Roman"/>
                <w:sz w:val="24"/>
                <w:szCs w:val="24"/>
              </w:rPr>
            </w:pPr>
          </w:p>
        </w:tc>
        <w:tc>
          <w:tcPr>
            <w:tcW w:w="695" w:type="dxa"/>
            <w:vAlign w:val="center"/>
          </w:tcPr>
          <w:p w14:paraId="69D3FA59"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0438101D"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5CECB99"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274" w:type="dxa"/>
            <w:vAlign w:val="center"/>
          </w:tcPr>
          <w:p w14:paraId="1965AD16" w14:textId="77777777" w:rsidR="00920E0A" w:rsidRDefault="00920E0A" w:rsidP="00920E0A">
            <w:pPr>
              <w:spacing w:line="220" w:lineRule="atLeast"/>
              <w:jc w:val="both"/>
              <w:rPr>
                <w:rFonts w:ascii="Times New Roman" w:hAnsi="Times New Roman" w:cs="Times New Roman"/>
                <w:sz w:val="24"/>
                <w:szCs w:val="24"/>
              </w:rPr>
            </w:pPr>
            <w:r w:rsidRPr="004740C9">
              <w:rPr>
                <w:rFonts w:ascii="Times New Roman" w:eastAsia="Times New Roman" w:hAnsi="Times New Roman" w:cs="Times New Roman"/>
                <w:sz w:val="24"/>
                <w:szCs w:val="24"/>
                <w:lang w:eastAsia="ru-RU"/>
              </w:rPr>
              <w:t>несоблюдение порядка</w:t>
            </w:r>
            <w:r>
              <w:rPr>
                <w:rFonts w:ascii="Times New Roman" w:eastAsia="Times New Roman" w:hAnsi="Times New Roman" w:cs="Times New Roman"/>
                <w:sz w:val="24"/>
                <w:szCs w:val="24"/>
                <w:lang w:eastAsia="ru-RU"/>
              </w:rPr>
              <w:t xml:space="preserve"> организации ведения </w:t>
            </w:r>
            <w:r w:rsidRPr="00D76580">
              <w:rPr>
                <w:rFonts w:ascii="Times New Roman" w:hAnsi="Times New Roman" w:cs="Times New Roman"/>
                <w:sz w:val="24"/>
                <w:szCs w:val="24"/>
              </w:rPr>
              <w:t xml:space="preserve">нормативно-справочной </w:t>
            </w:r>
            <w:r>
              <w:rPr>
                <w:rFonts w:ascii="Times New Roman" w:hAnsi="Times New Roman" w:cs="Times New Roman"/>
                <w:sz w:val="24"/>
                <w:szCs w:val="24"/>
              </w:rPr>
              <w:t>и</w:t>
            </w:r>
            <w:r w:rsidRPr="00D76580">
              <w:rPr>
                <w:rFonts w:ascii="Times New Roman" w:hAnsi="Times New Roman" w:cs="Times New Roman"/>
                <w:sz w:val="24"/>
                <w:szCs w:val="24"/>
              </w:rPr>
              <w:t>нформации</w:t>
            </w:r>
            <w:r>
              <w:rPr>
                <w:rFonts w:ascii="Times New Roman" w:hAnsi="Times New Roman" w:cs="Times New Roman"/>
                <w:sz w:val="24"/>
                <w:szCs w:val="24"/>
              </w:rPr>
              <w:t>;</w:t>
            </w:r>
          </w:p>
        </w:tc>
        <w:tc>
          <w:tcPr>
            <w:tcW w:w="796" w:type="dxa"/>
            <w:vAlign w:val="center"/>
          </w:tcPr>
          <w:p w14:paraId="6CADEC3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674D231F"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15494E61" w14:textId="77777777" w:rsidR="00920E0A"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3850AB37"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63" w:type="dxa"/>
            <w:vAlign w:val="center"/>
          </w:tcPr>
          <w:p w14:paraId="09C53DD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85" w:type="dxa"/>
            <w:vAlign w:val="center"/>
          </w:tcPr>
          <w:p w14:paraId="6EE31BCD"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1571" w:type="dxa"/>
            <w:vAlign w:val="center"/>
          </w:tcPr>
          <w:p w14:paraId="19AE83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23181FCA" w14:textId="77777777" w:rsidTr="00ED2FB6">
        <w:trPr>
          <w:trHeight w:val="139"/>
        </w:trPr>
        <w:tc>
          <w:tcPr>
            <w:tcW w:w="754" w:type="dxa"/>
            <w:vMerge/>
          </w:tcPr>
          <w:p w14:paraId="55B682B3" w14:textId="77777777" w:rsidR="00920E0A" w:rsidRDefault="00920E0A" w:rsidP="00920E0A">
            <w:pPr>
              <w:spacing w:line="220" w:lineRule="atLeast"/>
              <w:jc w:val="center"/>
              <w:rPr>
                <w:rFonts w:ascii="Times New Roman" w:hAnsi="Times New Roman"/>
                <w:sz w:val="24"/>
                <w:szCs w:val="24"/>
              </w:rPr>
            </w:pPr>
          </w:p>
        </w:tc>
        <w:tc>
          <w:tcPr>
            <w:tcW w:w="695" w:type="dxa"/>
            <w:vAlign w:val="center"/>
          </w:tcPr>
          <w:p w14:paraId="55C0E884"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64A4E179"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46AD0C6"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2</w:t>
            </w:r>
          </w:p>
        </w:tc>
        <w:tc>
          <w:tcPr>
            <w:tcW w:w="5274" w:type="dxa"/>
            <w:vAlign w:val="center"/>
          </w:tcPr>
          <w:p w14:paraId="30D81266" w14:textId="77777777" w:rsidR="00920E0A" w:rsidRDefault="00920E0A" w:rsidP="00920E0A">
            <w:pPr>
              <w:spacing w:line="220" w:lineRule="atLeast"/>
              <w:jc w:val="both"/>
              <w:rPr>
                <w:rFonts w:ascii="Times New Roman" w:hAnsi="Times New Roman"/>
                <w:sz w:val="24"/>
                <w:szCs w:val="24"/>
              </w:rPr>
            </w:pPr>
            <w:r>
              <w:rPr>
                <w:rFonts w:ascii="Times New Roman" w:hAnsi="Times New Roman" w:cs="Times New Roman"/>
                <w:sz w:val="24"/>
                <w:szCs w:val="24"/>
              </w:rPr>
              <w:t xml:space="preserve">иные риски по пункту 5 </w:t>
            </w:r>
            <w:r>
              <w:rPr>
                <w:rFonts w:ascii="Times New Roman" w:hAnsi="Times New Roman"/>
                <w:bCs/>
                <w:sz w:val="24"/>
                <w:szCs w:val="24"/>
              </w:rPr>
              <w:t xml:space="preserve">направления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6C469E0E"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X</w:t>
            </w:r>
          </w:p>
        </w:tc>
        <w:tc>
          <w:tcPr>
            <w:tcW w:w="763" w:type="dxa"/>
            <w:vAlign w:val="center"/>
          </w:tcPr>
          <w:p w14:paraId="6C2A7878"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345C7753"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5A5A7C00"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C53E577"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96DB6D"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B6CAC3B" w14:textId="77777777" w:rsidR="00920E0A" w:rsidRDefault="00920E0A" w:rsidP="00920E0A">
            <w:pPr>
              <w:jc w:val="center"/>
            </w:pPr>
            <w:r>
              <w:rPr>
                <w:rFonts w:ascii="Times New Roman" w:hAnsi="Times New Roman" w:cs="Times New Roman"/>
                <w:sz w:val="24"/>
                <w:szCs w:val="24"/>
              </w:rPr>
              <w:t>низкий</w:t>
            </w:r>
          </w:p>
        </w:tc>
      </w:tr>
      <w:tr w:rsidR="00920E0A" w14:paraId="300E698C" w14:textId="77777777" w:rsidTr="003B1165">
        <w:trPr>
          <w:trHeight w:val="388"/>
        </w:trPr>
        <w:tc>
          <w:tcPr>
            <w:tcW w:w="754" w:type="dxa"/>
            <w:vMerge w:val="restart"/>
          </w:tcPr>
          <w:p w14:paraId="6F883F61" w14:textId="77777777" w:rsidR="00920E0A" w:rsidRDefault="00920E0A" w:rsidP="00920E0A">
            <w:pPr>
              <w:jc w:val="center"/>
              <w:rPr>
                <w:rFonts w:ascii="Times New Roman" w:hAnsi="Times New Roman"/>
                <w:sz w:val="24"/>
                <w:szCs w:val="24"/>
              </w:rPr>
            </w:pPr>
            <w:r>
              <w:rPr>
                <w:rFonts w:ascii="Times New Roman" w:hAnsi="Times New Roman"/>
                <w:sz w:val="24"/>
                <w:szCs w:val="24"/>
              </w:rPr>
              <w:t>6.</w:t>
            </w:r>
          </w:p>
        </w:tc>
        <w:tc>
          <w:tcPr>
            <w:tcW w:w="13443" w:type="dxa"/>
            <w:gridSpan w:val="12"/>
            <w:vAlign w:val="center"/>
          </w:tcPr>
          <w:p w14:paraId="58F45284"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p>
        </w:tc>
      </w:tr>
      <w:tr w:rsidR="00920E0A" w14:paraId="7F55C20C" w14:textId="77777777" w:rsidTr="00ED2FB6">
        <w:trPr>
          <w:trHeight w:val="412"/>
        </w:trPr>
        <w:tc>
          <w:tcPr>
            <w:tcW w:w="754" w:type="dxa"/>
            <w:vMerge/>
          </w:tcPr>
          <w:p w14:paraId="33F3E04C" w14:textId="77777777" w:rsidR="00920E0A" w:rsidRDefault="00920E0A" w:rsidP="00920E0A">
            <w:pPr>
              <w:jc w:val="center"/>
              <w:rPr>
                <w:rFonts w:ascii="Times New Roman" w:hAnsi="Times New Roman"/>
                <w:sz w:val="24"/>
                <w:szCs w:val="24"/>
              </w:rPr>
            </w:pPr>
          </w:p>
        </w:tc>
        <w:tc>
          <w:tcPr>
            <w:tcW w:w="695" w:type="dxa"/>
            <w:vAlign w:val="center"/>
          </w:tcPr>
          <w:p w14:paraId="2DF0A58B" w14:textId="77777777" w:rsidR="00920E0A" w:rsidRPr="00BE32D1" w:rsidRDefault="00920E0A" w:rsidP="00920E0A">
            <w:pPr>
              <w:jc w:val="center"/>
              <w:rPr>
                <w:rFonts w:ascii="Times New Roman" w:hAnsi="Times New Roman" w:cs="Times New Roman"/>
                <w:sz w:val="24"/>
                <w:szCs w:val="24"/>
                <w:lang w:val="en-US"/>
              </w:rPr>
            </w:pPr>
            <w:r>
              <w:rPr>
                <w:rFonts w:ascii="Times New Roman" w:hAnsi="Times New Roman" w:cs="Times New Roman"/>
                <w:sz w:val="24"/>
                <w:szCs w:val="24"/>
                <w:lang w:val="en-US"/>
              </w:rPr>
              <w:t>20.1</w:t>
            </w:r>
          </w:p>
        </w:tc>
        <w:tc>
          <w:tcPr>
            <w:tcW w:w="696" w:type="dxa"/>
            <w:gridSpan w:val="2"/>
            <w:vAlign w:val="center"/>
          </w:tcPr>
          <w:p w14:paraId="040B887C" w14:textId="77777777" w:rsidR="00920E0A" w:rsidRPr="00901F9B"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97FBF5C" w14:textId="77777777" w:rsidR="00920E0A" w:rsidRPr="00901F9B" w:rsidRDefault="00920E0A" w:rsidP="00920E0A">
            <w:pPr>
              <w:jc w:val="center"/>
              <w:rPr>
                <w:rFonts w:ascii="Times New Roman" w:hAnsi="Times New Roman" w:cs="Times New Roman"/>
                <w:sz w:val="24"/>
                <w:szCs w:val="24"/>
              </w:rPr>
            </w:pPr>
            <w:r w:rsidRPr="00901F9B">
              <w:rPr>
                <w:rFonts w:ascii="Times New Roman" w:hAnsi="Times New Roman" w:cs="Times New Roman"/>
                <w:sz w:val="24"/>
                <w:szCs w:val="24"/>
              </w:rPr>
              <w:t>1</w:t>
            </w:r>
          </w:p>
        </w:tc>
        <w:tc>
          <w:tcPr>
            <w:tcW w:w="5274" w:type="dxa"/>
          </w:tcPr>
          <w:p w14:paraId="44DCFCBF" w14:textId="77777777" w:rsidR="00920E0A" w:rsidRDefault="00920E0A" w:rsidP="00920E0A">
            <w:pPr>
              <w:jc w:val="both"/>
              <w:rPr>
                <w:rFonts w:ascii="Times New Roman" w:hAnsi="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XX</w:t>
            </w:r>
            <w:r w:rsidRPr="00BE32D1">
              <w:rPr>
                <w:rFonts w:ascii="Times New Roman" w:hAnsi="Times New Roman" w:cs="Times New Roman"/>
                <w:sz w:val="24"/>
                <w:szCs w:val="24"/>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c>
          <w:tcPr>
            <w:tcW w:w="796" w:type="dxa"/>
            <w:vAlign w:val="center"/>
          </w:tcPr>
          <w:p w14:paraId="6CD8FA6F"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Х</w:t>
            </w:r>
          </w:p>
        </w:tc>
        <w:tc>
          <w:tcPr>
            <w:tcW w:w="763" w:type="dxa"/>
            <w:vAlign w:val="center"/>
          </w:tcPr>
          <w:p w14:paraId="5B0C665D"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85" w:type="dxa"/>
            <w:vAlign w:val="center"/>
          </w:tcPr>
          <w:p w14:paraId="05BFE950" w14:textId="77777777" w:rsidR="00920E0A" w:rsidRPr="00295CD5" w:rsidRDefault="00920E0A" w:rsidP="00920E0A">
            <w:pPr>
              <w:jc w:val="center"/>
              <w:rPr>
                <w:rFonts w:ascii="Times New Roman" w:hAnsi="Times New Roman" w:cs="Times New Roman"/>
                <w:sz w:val="24"/>
                <w:szCs w:val="24"/>
              </w:rPr>
            </w:pPr>
            <w:r w:rsidRPr="00295CD5">
              <w:rPr>
                <w:rFonts w:ascii="Times New Roman" w:hAnsi="Times New Roman" w:cs="Times New Roman"/>
                <w:sz w:val="24"/>
                <w:szCs w:val="24"/>
              </w:rPr>
              <w:t>–</w:t>
            </w:r>
          </w:p>
        </w:tc>
        <w:tc>
          <w:tcPr>
            <w:tcW w:w="741" w:type="dxa"/>
            <w:vAlign w:val="center"/>
          </w:tcPr>
          <w:p w14:paraId="2E664847"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EF97B3"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9B6195" w14:textId="77777777" w:rsidR="00920E0A" w:rsidRPr="00295CD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FB4367" w14:textId="77777777" w:rsidR="00920E0A" w:rsidRDefault="00920E0A" w:rsidP="00920E0A">
            <w:pPr>
              <w:jc w:val="center"/>
            </w:pPr>
            <w:r>
              <w:rPr>
                <w:rFonts w:ascii="Times New Roman" w:hAnsi="Times New Roman" w:cs="Times New Roman"/>
                <w:sz w:val="24"/>
                <w:szCs w:val="24"/>
              </w:rPr>
              <w:t>низкий</w:t>
            </w:r>
          </w:p>
        </w:tc>
      </w:tr>
      <w:tr w:rsidR="00920E0A" w14:paraId="28AAA776" w14:textId="77777777" w:rsidTr="00C602EB">
        <w:trPr>
          <w:trHeight w:val="388"/>
        </w:trPr>
        <w:tc>
          <w:tcPr>
            <w:tcW w:w="14197" w:type="dxa"/>
            <w:gridSpan w:val="13"/>
            <w:vAlign w:val="center"/>
          </w:tcPr>
          <w:p w14:paraId="18023B53" w14:textId="77777777" w:rsidR="00920E0A" w:rsidRDefault="00920E0A" w:rsidP="00920E0A">
            <w:pPr>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 МОУ ФК:</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XXI</w:t>
            </w:r>
            <w:r w:rsidRPr="00CC7DB2">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8"/>
                <w:szCs w:val="28"/>
                <w:lang w:eastAsia="ru-RU"/>
              </w:rPr>
              <w:t> </w:t>
            </w:r>
            <w:r>
              <w:rPr>
                <w:rFonts w:ascii="Times New Roman" w:eastAsia="Times New Roman" w:hAnsi="Times New Roman" w:cs="Times New Roman"/>
                <w:b/>
                <w:sz w:val="24"/>
                <w:szCs w:val="24"/>
                <w:lang w:eastAsia="ru-RU"/>
              </w:rPr>
              <w:t>Функционирование контрактной системы</w:t>
            </w:r>
          </w:p>
        </w:tc>
      </w:tr>
      <w:tr w:rsidR="00920E0A" w14:paraId="5FA1F91D" w14:textId="77777777" w:rsidTr="00C602EB">
        <w:trPr>
          <w:trHeight w:val="477"/>
        </w:trPr>
        <w:tc>
          <w:tcPr>
            <w:tcW w:w="754" w:type="dxa"/>
            <w:vMerge w:val="restart"/>
          </w:tcPr>
          <w:p w14:paraId="35E7183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7D9887E3"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поддержания функционирования единой информационной системы в сфере закупок (далее – ЕИС):</w:t>
            </w:r>
          </w:p>
        </w:tc>
      </w:tr>
      <w:tr w:rsidR="00920E0A" w14:paraId="23903841" w14:textId="77777777" w:rsidTr="003B1165">
        <w:trPr>
          <w:trHeight w:val="260"/>
        </w:trPr>
        <w:tc>
          <w:tcPr>
            <w:tcW w:w="754" w:type="dxa"/>
            <w:vMerge/>
          </w:tcPr>
          <w:p w14:paraId="63DEABDE" w14:textId="77777777" w:rsidR="00920E0A" w:rsidRDefault="00920E0A" w:rsidP="00920E0A">
            <w:pPr>
              <w:jc w:val="center"/>
              <w:rPr>
                <w:rFonts w:ascii="Times New Roman" w:hAnsi="Times New Roman"/>
                <w:sz w:val="24"/>
                <w:szCs w:val="24"/>
              </w:rPr>
            </w:pPr>
          </w:p>
        </w:tc>
        <w:tc>
          <w:tcPr>
            <w:tcW w:w="695" w:type="dxa"/>
            <w:vAlign w:val="center"/>
          </w:tcPr>
          <w:p w14:paraId="707457C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3A58A8B0"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64C4CB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827EE15"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неосуществление </w:t>
            </w:r>
            <w:r>
              <w:rPr>
                <w:rFonts w:ascii="Times New Roman" w:eastAsia="Times New Roman" w:hAnsi="Times New Roman" w:cs="Times New Roman"/>
                <w:sz w:val="24"/>
                <w:szCs w:val="24"/>
                <w:lang w:eastAsia="ru-RU"/>
              </w:rPr>
              <w:t xml:space="preserve">рассмотрения обращений органов исполнительной и законодательной власти субъектов Российской Федерации (за исключением высших исполнительных органов </w:t>
            </w:r>
            <w:r>
              <w:rPr>
                <w:rFonts w:ascii="Times New Roman" w:eastAsia="Times New Roman" w:hAnsi="Times New Roman" w:cs="Times New Roman"/>
                <w:sz w:val="24"/>
                <w:szCs w:val="24"/>
                <w:lang w:eastAsia="ru-RU"/>
              </w:rPr>
              <w:lastRenderedPageBreak/>
              <w:t xml:space="preserve">государственной власти субъектов Российской Федерации), органов местного самоуправления, судебных органов (за исключением Верховного суда Российской Федерации и Конституционного суда Российской Федерации), правоохранительных органов регионального </w:t>
            </w:r>
            <w:r>
              <w:rPr>
                <w:rFonts w:ascii="Times New Roman" w:eastAsia="Times New Roman" w:hAnsi="Times New Roman" w:cs="Times New Roman"/>
                <w:sz w:val="24"/>
                <w:szCs w:val="24"/>
                <w:lang w:eastAsia="ru-RU"/>
              </w:rPr>
              <w:br/>
              <w:t xml:space="preserve">и муниципального уровня (включая территориальные органы федеральных ведомств), контрольных органов регионального и муниципального уровня (включая территориальные органы федеральных ведомств), региональных и муниципальных заказчиков, территориальных органов </w:t>
            </w:r>
            <w:r>
              <w:rPr>
                <w:rFonts w:ascii="Times New Roman" w:eastAsia="Times New Roman" w:hAnsi="Times New Roman" w:cs="Times New Roman"/>
                <w:sz w:val="24"/>
                <w:szCs w:val="24"/>
                <w:lang w:eastAsia="ru-RU"/>
              </w:rPr>
              <w:br/>
              <w:t xml:space="preserve">и подведомственных организаций (учреждений) федеральных заказчиков, кредитных организаций и отдельных видов юридических лиц (за исключением закрепленных </w:t>
            </w:r>
            <w:r>
              <w:rPr>
                <w:rFonts w:ascii="Times New Roman" w:eastAsia="Times New Roman" w:hAnsi="Times New Roman" w:cs="Times New Roman"/>
                <w:sz w:val="24"/>
                <w:szCs w:val="24"/>
                <w:lang w:eastAsia="ru-RU"/>
              </w:rPr>
              <w:br/>
              <w:t>за центральным аппаратом Федерального казначейства), граждан и организаций (поступивших непосредственно в МОУ ФК), связанных с вопросами функционирования контрактной системы, ЕИС;</w:t>
            </w:r>
          </w:p>
        </w:tc>
        <w:tc>
          <w:tcPr>
            <w:tcW w:w="796" w:type="dxa"/>
            <w:vAlign w:val="center"/>
          </w:tcPr>
          <w:p w14:paraId="5EE581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598BA18"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6F27E70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8D7269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EFBB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7EE9A81"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07AA1910" w14:textId="77777777" w:rsidR="00920E0A" w:rsidRDefault="00920E0A" w:rsidP="00920E0A">
            <w:pPr>
              <w:jc w:val="center"/>
            </w:pPr>
            <w:r>
              <w:rPr>
                <w:rFonts w:ascii="Times New Roman" w:hAnsi="Times New Roman" w:cs="Times New Roman"/>
                <w:sz w:val="24"/>
                <w:szCs w:val="24"/>
              </w:rPr>
              <w:t>значимый</w:t>
            </w:r>
          </w:p>
        </w:tc>
      </w:tr>
      <w:tr w:rsidR="00920E0A" w14:paraId="48898142" w14:textId="77777777" w:rsidTr="00C602EB">
        <w:trPr>
          <w:trHeight w:val="963"/>
        </w:trPr>
        <w:tc>
          <w:tcPr>
            <w:tcW w:w="754" w:type="dxa"/>
            <w:vMerge/>
          </w:tcPr>
          <w:p w14:paraId="6ECAED5A" w14:textId="77777777" w:rsidR="00920E0A" w:rsidRDefault="00920E0A" w:rsidP="00920E0A">
            <w:pPr>
              <w:jc w:val="center"/>
              <w:rPr>
                <w:rFonts w:ascii="Times New Roman" w:hAnsi="Times New Roman" w:cs="Times New Roman"/>
                <w:sz w:val="24"/>
                <w:szCs w:val="24"/>
              </w:rPr>
            </w:pPr>
          </w:p>
        </w:tc>
        <w:tc>
          <w:tcPr>
            <w:tcW w:w="695" w:type="dxa"/>
            <w:vAlign w:val="center"/>
          </w:tcPr>
          <w:p w14:paraId="7A008A6E"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01CB9E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B7F83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5D19DB9" w14:textId="0C208CC3"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неосуществление</w:t>
            </w:r>
            <w:r>
              <w:rPr>
                <w:rFonts w:ascii="Times New Roman" w:eastAsia="Times New Roman" w:hAnsi="Times New Roman" w:cs="Times New Roman"/>
                <w:sz w:val="24"/>
                <w:szCs w:val="24"/>
                <w:lang w:eastAsia="ru-RU"/>
              </w:rPr>
              <w:t xml:space="preserve"> систематизации поступивших обращений и формирования отчетной информации для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центрального аппарата Федерального казначейства;</w:t>
            </w:r>
          </w:p>
        </w:tc>
        <w:tc>
          <w:tcPr>
            <w:tcW w:w="796" w:type="dxa"/>
            <w:vAlign w:val="center"/>
          </w:tcPr>
          <w:p w14:paraId="359CA36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34FD5B"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6CE877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D405B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0AFA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54498B0"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43A26856" w14:textId="77777777" w:rsidR="00920E0A" w:rsidRDefault="00920E0A" w:rsidP="00920E0A">
            <w:pPr>
              <w:jc w:val="center"/>
            </w:pPr>
            <w:r>
              <w:rPr>
                <w:rFonts w:ascii="Times New Roman" w:hAnsi="Times New Roman" w:cs="Times New Roman"/>
                <w:sz w:val="24"/>
                <w:szCs w:val="24"/>
              </w:rPr>
              <w:t>значимый</w:t>
            </w:r>
          </w:p>
        </w:tc>
      </w:tr>
      <w:tr w:rsidR="00920E0A" w14:paraId="1660B9FE" w14:textId="77777777" w:rsidTr="00E45A76">
        <w:trPr>
          <w:trHeight w:val="685"/>
        </w:trPr>
        <w:tc>
          <w:tcPr>
            <w:tcW w:w="754" w:type="dxa"/>
            <w:vMerge/>
          </w:tcPr>
          <w:p w14:paraId="5E30AEE5" w14:textId="77777777" w:rsidR="00920E0A" w:rsidRDefault="00920E0A" w:rsidP="00920E0A">
            <w:pPr>
              <w:jc w:val="center"/>
              <w:rPr>
                <w:rFonts w:ascii="Times New Roman" w:hAnsi="Times New Roman" w:cs="Times New Roman"/>
                <w:sz w:val="24"/>
                <w:szCs w:val="24"/>
              </w:rPr>
            </w:pPr>
          </w:p>
        </w:tc>
        <w:tc>
          <w:tcPr>
            <w:tcW w:w="695" w:type="dxa"/>
            <w:vAlign w:val="center"/>
          </w:tcPr>
          <w:p w14:paraId="0CB272F1"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34F042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03A80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F4E4137"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неосуществление</w:t>
            </w:r>
            <w:r>
              <w:rPr>
                <w:rFonts w:ascii="Times New Roman" w:eastAsia="Times New Roman" w:hAnsi="Times New Roman" w:cs="Times New Roman"/>
                <w:sz w:val="24"/>
                <w:szCs w:val="24"/>
                <w:lang w:eastAsia="ru-RU"/>
              </w:rPr>
              <w:t xml:space="preserve"> взаимодействия с органами государственной власти субъекта Российской Федерации, органами местного самоуправления, физическими и юридическими лицами по вопросам функционирования контрактной системы и ЕИС;</w:t>
            </w:r>
          </w:p>
        </w:tc>
        <w:tc>
          <w:tcPr>
            <w:tcW w:w="796" w:type="dxa"/>
            <w:vAlign w:val="center"/>
          </w:tcPr>
          <w:p w14:paraId="5828CF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0AA2E70"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0BC44E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4F576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7D73B1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701E20D"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1E49F5A0" w14:textId="77777777" w:rsidR="00920E0A" w:rsidRDefault="00920E0A" w:rsidP="00920E0A">
            <w:pPr>
              <w:jc w:val="center"/>
            </w:pPr>
            <w:r>
              <w:rPr>
                <w:rFonts w:ascii="Times New Roman" w:hAnsi="Times New Roman" w:cs="Times New Roman"/>
                <w:sz w:val="24"/>
                <w:szCs w:val="24"/>
              </w:rPr>
              <w:t>значимый</w:t>
            </w:r>
          </w:p>
        </w:tc>
      </w:tr>
      <w:tr w:rsidR="00920E0A" w14:paraId="708E3ECE" w14:textId="77777777" w:rsidTr="003B1165">
        <w:trPr>
          <w:trHeight w:val="162"/>
        </w:trPr>
        <w:tc>
          <w:tcPr>
            <w:tcW w:w="754" w:type="dxa"/>
            <w:vMerge/>
          </w:tcPr>
          <w:p w14:paraId="17CC07F6" w14:textId="77777777" w:rsidR="00920E0A" w:rsidRDefault="00920E0A" w:rsidP="00920E0A">
            <w:pPr>
              <w:jc w:val="center"/>
              <w:rPr>
                <w:rFonts w:ascii="Times New Roman" w:hAnsi="Times New Roman" w:cs="Times New Roman"/>
                <w:sz w:val="24"/>
                <w:szCs w:val="24"/>
              </w:rPr>
            </w:pPr>
          </w:p>
        </w:tc>
        <w:tc>
          <w:tcPr>
            <w:tcW w:w="695" w:type="dxa"/>
            <w:vAlign w:val="center"/>
          </w:tcPr>
          <w:p w14:paraId="095A352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64B693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B42B0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87A6B5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eastAsia="Times New Roman" w:hAnsi="Times New Roman" w:cs="Times New Roman"/>
                <w:sz w:val="24"/>
                <w:szCs w:val="24"/>
                <w:lang w:eastAsia="ru-RU"/>
              </w:rPr>
              <w:t>работы по формированию предложений по развитию функционала и устранению недостатков функционирования ЕИС и смежных систем и внесению изменений в законодательство Российской Федерации и иные нормативные правовые акты о контрактной системе в сфере закупок, сформированных, в том числе, по результатам рассмотрения обращений и в рамках взаимодействия с клиентами МОУ ФК;</w:t>
            </w:r>
          </w:p>
        </w:tc>
        <w:tc>
          <w:tcPr>
            <w:tcW w:w="796" w:type="dxa"/>
            <w:vAlign w:val="center"/>
          </w:tcPr>
          <w:p w14:paraId="6B754C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E0EB25B"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64DCF48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B9E6E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7F3EE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42225D5"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6D124281" w14:textId="77777777" w:rsidR="00920E0A" w:rsidRDefault="00920E0A" w:rsidP="00920E0A">
            <w:pPr>
              <w:jc w:val="center"/>
            </w:pPr>
            <w:r>
              <w:rPr>
                <w:rFonts w:ascii="Times New Roman" w:hAnsi="Times New Roman" w:cs="Times New Roman"/>
                <w:sz w:val="24"/>
                <w:szCs w:val="24"/>
              </w:rPr>
              <w:t>значимый</w:t>
            </w:r>
          </w:p>
        </w:tc>
      </w:tr>
      <w:tr w:rsidR="00920E0A" w14:paraId="61D655EA" w14:textId="77777777" w:rsidTr="00186CA1">
        <w:trPr>
          <w:trHeight w:val="85"/>
        </w:trPr>
        <w:tc>
          <w:tcPr>
            <w:tcW w:w="754" w:type="dxa"/>
            <w:vMerge/>
          </w:tcPr>
          <w:p w14:paraId="1C0C4D10" w14:textId="77777777" w:rsidR="00920E0A" w:rsidRDefault="00920E0A" w:rsidP="00920E0A">
            <w:pPr>
              <w:jc w:val="center"/>
              <w:rPr>
                <w:rFonts w:ascii="Times New Roman" w:hAnsi="Times New Roman" w:cs="Times New Roman"/>
                <w:sz w:val="24"/>
                <w:szCs w:val="24"/>
              </w:rPr>
            </w:pPr>
          </w:p>
        </w:tc>
        <w:tc>
          <w:tcPr>
            <w:tcW w:w="695" w:type="dxa"/>
            <w:vAlign w:val="center"/>
          </w:tcPr>
          <w:p w14:paraId="1EF52BC4"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3E9CC6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F7B2DC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398EBFC"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Pr>
                <w:rFonts w:ascii="Times New Roman" w:eastAsia="Times New Roman" w:hAnsi="Times New Roman" w:cs="Times New Roman"/>
                <w:sz w:val="24"/>
                <w:szCs w:val="24"/>
                <w:lang w:eastAsia="ru-RU"/>
              </w:rPr>
              <w:t xml:space="preserve"> работы по осуществлению информирования и консультирования по вопросам функционирования контрактной системы и ЕИС, оказания поддержки пользователям ЕИС;</w:t>
            </w:r>
          </w:p>
        </w:tc>
        <w:tc>
          <w:tcPr>
            <w:tcW w:w="796" w:type="dxa"/>
            <w:vAlign w:val="center"/>
          </w:tcPr>
          <w:p w14:paraId="2CA20C9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FC917B3"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409F25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4812D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AB4E8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93DC472"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01A63F48" w14:textId="77777777" w:rsidR="00920E0A" w:rsidRDefault="00920E0A" w:rsidP="00920E0A">
            <w:pPr>
              <w:jc w:val="center"/>
            </w:pPr>
            <w:r>
              <w:rPr>
                <w:rFonts w:ascii="Times New Roman" w:hAnsi="Times New Roman" w:cs="Times New Roman"/>
                <w:sz w:val="24"/>
                <w:szCs w:val="24"/>
              </w:rPr>
              <w:t>значимый</w:t>
            </w:r>
          </w:p>
        </w:tc>
      </w:tr>
      <w:tr w:rsidR="00920E0A" w14:paraId="3C062A70" w14:textId="77777777" w:rsidTr="00E45A76">
        <w:trPr>
          <w:trHeight w:val="118"/>
        </w:trPr>
        <w:tc>
          <w:tcPr>
            <w:tcW w:w="754" w:type="dxa"/>
            <w:vMerge/>
          </w:tcPr>
          <w:p w14:paraId="76AAEB04" w14:textId="77777777" w:rsidR="00920E0A" w:rsidRDefault="00920E0A" w:rsidP="00920E0A">
            <w:pPr>
              <w:jc w:val="center"/>
              <w:rPr>
                <w:rFonts w:ascii="Times New Roman" w:hAnsi="Times New Roman" w:cs="Times New Roman"/>
                <w:sz w:val="24"/>
                <w:szCs w:val="24"/>
              </w:rPr>
            </w:pPr>
          </w:p>
        </w:tc>
        <w:tc>
          <w:tcPr>
            <w:tcW w:w="695" w:type="dxa"/>
            <w:vAlign w:val="center"/>
          </w:tcPr>
          <w:p w14:paraId="1606EB2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2278AE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ABA3C5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25A95C47"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Pr>
                <w:rFonts w:ascii="Times New Roman" w:eastAsia="Times New Roman" w:hAnsi="Times New Roman" w:cs="Times New Roman"/>
                <w:sz w:val="24"/>
                <w:szCs w:val="24"/>
                <w:lang w:eastAsia="ru-RU"/>
              </w:rPr>
              <w:t xml:space="preserve"> работы по осуществлению обучения сотрудников структурных подразделений МОУ ФК в части применения методик и регламентов по работе в ЕИС, подготовленных центральным аппаратом Федерального казначейства, а также их </w:t>
            </w:r>
            <w:r>
              <w:rPr>
                <w:rFonts w:ascii="Times New Roman" w:eastAsia="Times New Roman" w:hAnsi="Times New Roman" w:cs="Times New Roman"/>
                <w:sz w:val="24"/>
                <w:szCs w:val="24"/>
                <w:lang w:eastAsia="ru-RU"/>
              </w:rPr>
              <w:lastRenderedPageBreak/>
              <w:t>ознакомление со справочными материалами и разъяснениями центрального аппарата Федерального казначейства по вопросам функционирования контрактной системы;</w:t>
            </w:r>
          </w:p>
        </w:tc>
        <w:tc>
          <w:tcPr>
            <w:tcW w:w="796" w:type="dxa"/>
            <w:vAlign w:val="center"/>
          </w:tcPr>
          <w:p w14:paraId="6D45C9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95554BF"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85" w:type="dxa"/>
            <w:vAlign w:val="center"/>
          </w:tcPr>
          <w:p w14:paraId="49A0F7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F5075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CA769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D7EEF23"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1571" w:type="dxa"/>
            <w:vAlign w:val="center"/>
          </w:tcPr>
          <w:p w14:paraId="59A8CE7B" w14:textId="77777777" w:rsidR="00920E0A" w:rsidRDefault="00920E0A" w:rsidP="00920E0A">
            <w:pPr>
              <w:jc w:val="center"/>
            </w:pPr>
            <w:r>
              <w:rPr>
                <w:rFonts w:ascii="Times New Roman" w:hAnsi="Times New Roman" w:cs="Times New Roman"/>
                <w:sz w:val="24"/>
                <w:szCs w:val="24"/>
              </w:rPr>
              <w:t>значимый</w:t>
            </w:r>
          </w:p>
        </w:tc>
      </w:tr>
      <w:tr w:rsidR="00920E0A" w14:paraId="1B8D9398" w14:textId="77777777" w:rsidTr="009A44DA">
        <w:trPr>
          <w:trHeight w:val="260"/>
        </w:trPr>
        <w:tc>
          <w:tcPr>
            <w:tcW w:w="754" w:type="dxa"/>
            <w:vMerge/>
          </w:tcPr>
          <w:p w14:paraId="5396D7CA" w14:textId="77777777" w:rsidR="00920E0A" w:rsidRDefault="00920E0A" w:rsidP="00920E0A">
            <w:pPr>
              <w:jc w:val="center"/>
              <w:rPr>
                <w:rFonts w:ascii="Times New Roman" w:hAnsi="Times New Roman" w:cs="Times New Roman"/>
                <w:sz w:val="24"/>
                <w:szCs w:val="24"/>
              </w:rPr>
            </w:pPr>
          </w:p>
        </w:tc>
        <w:tc>
          <w:tcPr>
            <w:tcW w:w="695" w:type="dxa"/>
            <w:vAlign w:val="center"/>
          </w:tcPr>
          <w:p w14:paraId="5CE136B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46FC54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940E7C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A082D2F"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по направлению деятельности </w:t>
            </w:r>
            <w:r>
              <w:rPr>
                <w:rFonts w:ascii="Times New Roman" w:hAnsi="Times New Roman" w:cs="Times New Roman"/>
                <w:sz w:val="24"/>
                <w:szCs w:val="24"/>
                <w:lang w:val="en-US"/>
              </w:rPr>
              <w:t>X</w:t>
            </w:r>
            <w:r>
              <w:rPr>
                <w:rFonts w:ascii="Times New Roman" w:eastAsia="Times New Roman" w:hAnsi="Times New Roman" w:cs="Times New Roman"/>
                <w:sz w:val="24"/>
                <w:szCs w:val="24"/>
                <w:lang w:val="en-US" w:eastAsia="ru-RU"/>
              </w:rPr>
              <w:t>XI</w:t>
            </w:r>
            <w:r w:rsidRPr="00CC7DB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«Функционирование контрактной системы»</w:t>
            </w:r>
            <w:r>
              <w:rPr>
                <w:rFonts w:ascii="Times New Roman" w:hAnsi="Times New Roman" w:cs="Times New Roman"/>
                <w:sz w:val="24"/>
                <w:szCs w:val="24"/>
              </w:rPr>
              <w:t xml:space="preserve"> (далее – направление деятельности </w:t>
            </w:r>
            <w:r>
              <w:rPr>
                <w:rFonts w:ascii="Times New Roman" w:hAnsi="Times New Roman" w:cs="Times New Roman"/>
                <w:sz w:val="24"/>
                <w:szCs w:val="24"/>
                <w:lang w:val="en-US"/>
              </w:rPr>
              <w:t>X</w:t>
            </w:r>
            <w:r>
              <w:rPr>
                <w:rFonts w:ascii="Times New Roman" w:eastAsia="Times New Roman" w:hAnsi="Times New Roman" w:cs="Times New Roman"/>
                <w:sz w:val="24"/>
                <w:szCs w:val="24"/>
                <w:lang w:val="en-US" w:eastAsia="ru-RU"/>
              </w:rPr>
              <w:t>XI</w:t>
            </w:r>
            <w:r w:rsidRPr="00CC7DB2">
              <w:rPr>
                <w:rFonts w:ascii="Times New Roman" w:eastAsia="Times New Roman" w:hAnsi="Times New Roman" w:cs="Times New Roman"/>
                <w:sz w:val="24"/>
                <w:szCs w:val="24"/>
                <w:lang w:eastAsia="ru-RU"/>
              </w:rPr>
              <w:t>.1</w:t>
            </w:r>
            <w:r>
              <w:rPr>
                <w:rFonts w:ascii="Times New Roman" w:hAnsi="Times New Roman" w:cs="Times New Roman"/>
                <w:bCs/>
                <w:sz w:val="24"/>
                <w:szCs w:val="24"/>
              </w:rPr>
              <w:t>)</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16BA3BE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1986F2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EDC0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F00CBB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C9355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39DC7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5CB19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361E8530" w14:textId="77777777" w:rsidTr="00B31638">
        <w:trPr>
          <w:trHeight w:val="152"/>
        </w:trPr>
        <w:tc>
          <w:tcPr>
            <w:tcW w:w="754" w:type="dxa"/>
            <w:vMerge w:val="restart"/>
          </w:tcPr>
          <w:p w14:paraId="2163EF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11EFC328"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eastAsia="Times New Roman" w:hAnsi="Times New Roman" w:cs="Times New Roman"/>
                <w:sz w:val="24"/>
                <w:szCs w:val="24"/>
                <w:lang w:eastAsia="ru-RU"/>
              </w:rPr>
              <w:t>контроля, предусмотренного Федеральным законом от 5 апреля 2013</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44-ФЗ «О контрактной системе </w:t>
            </w:r>
            <w:r>
              <w:rPr>
                <w:rFonts w:ascii="Times New Roman" w:eastAsia="Times New Roman" w:hAnsi="Times New Roman" w:cs="Times New Roman"/>
                <w:sz w:val="24"/>
                <w:szCs w:val="24"/>
                <w:lang w:eastAsia="ru-RU"/>
              </w:rPr>
              <w:br/>
              <w:t>в сфере закупок товаров, работ, услуг для обеспечения государственных и муниципальных нужд» (далее – Закон № 44-ФЗ):</w:t>
            </w:r>
          </w:p>
        </w:tc>
      </w:tr>
      <w:tr w:rsidR="00920E0A" w14:paraId="4153FB5F" w14:textId="77777777" w:rsidTr="00667ECD">
        <w:trPr>
          <w:trHeight w:val="85"/>
        </w:trPr>
        <w:tc>
          <w:tcPr>
            <w:tcW w:w="754" w:type="dxa"/>
            <w:vMerge/>
          </w:tcPr>
          <w:p w14:paraId="4BE849FE" w14:textId="77777777" w:rsidR="00920E0A" w:rsidRDefault="00920E0A" w:rsidP="00920E0A">
            <w:pPr>
              <w:jc w:val="center"/>
              <w:rPr>
                <w:rFonts w:ascii="Times New Roman" w:hAnsi="Times New Roman"/>
                <w:sz w:val="24"/>
                <w:szCs w:val="24"/>
              </w:rPr>
            </w:pPr>
          </w:p>
        </w:tc>
        <w:tc>
          <w:tcPr>
            <w:tcW w:w="695" w:type="dxa"/>
            <w:vAlign w:val="center"/>
          </w:tcPr>
          <w:p w14:paraId="296B8106"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1C417E4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7970F84"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93AEFA1" w14:textId="77777777" w:rsidR="00920E0A" w:rsidRDefault="00920E0A" w:rsidP="00920E0A">
            <w:pPr>
              <w:jc w:val="both"/>
              <w:rPr>
                <w:rFonts w:ascii="Times New Roman" w:eastAsiaTheme="minorEastAsia" w:hAnsi="Times New Roman" w:cs="Times New Roman"/>
                <w:sz w:val="24"/>
                <w:szCs w:val="24"/>
              </w:rPr>
            </w:pPr>
            <w:r w:rsidRPr="00D53A8A">
              <w:rPr>
                <w:rFonts w:ascii="Times New Roman" w:eastAsia="Times New Roman" w:hAnsi="Times New Roman" w:cs="Times New Roman"/>
                <w:sz w:val="24"/>
                <w:szCs w:val="24"/>
                <w:lang w:eastAsia="ru-RU"/>
              </w:rPr>
              <w:t>неосуществление</w:t>
            </w:r>
            <w:r w:rsidRPr="00D53A8A">
              <w:rPr>
                <w:rFonts w:ascii="Times New Roman" w:hAnsi="Times New Roman" w:cs="Times New Roman"/>
                <w:sz w:val="24"/>
                <w:szCs w:val="24"/>
              </w:rPr>
              <w:t xml:space="preserve"> </w:t>
            </w:r>
            <w:r w:rsidRPr="00D53A8A">
              <w:rPr>
                <w:rFonts w:ascii="Times New Roman" w:eastAsia="Times New Roman" w:hAnsi="Times New Roman" w:cs="Times New Roman"/>
                <w:sz w:val="24"/>
                <w:szCs w:val="24"/>
                <w:lang w:eastAsia="ru-RU"/>
              </w:rPr>
              <w:t xml:space="preserve">контроля, предусмотренного положениями частей 5 и 5.1 статьи 99 Закона № 44-ФЗ, положениями Правил осуществления контроля, предусмотренного частями 5 и 5.1 статьи 99 Федерального закона «О контрактной системе в сфере закупок товаров, работ, услуг </w:t>
            </w:r>
            <w:r w:rsidRPr="00D53A8A">
              <w:rPr>
                <w:rFonts w:ascii="Times New Roman" w:eastAsia="Times New Roman" w:hAnsi="Times New Roman" w:cs="Times New Roman"/>
                <w:sz w:val="24"/>
                <w:szCs w:val="24"/>
                <w:lang w:eastAsia="ru-RU"/>
              </w:rPr>
              <w:br/>
              <w:t>для обеспечения государственных и муниципальных нужд», утвержденных постановлением Правительства Российской Федерации от 6 августа 2020 г. № 1193;</w:t>
            </w:r>
          </w:p>
        </w:tc>
        <w:tc>
          <w:tcPr>
            <w:tcW w:w="796" w:type="dxa"/>
            <w:vAlign w:val="center"/>
          </w:tcPr>
          <w:p w14:paraId="0507C1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59995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08D6F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E2CAE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32BA75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CBFB37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1547D34" w14:textId="77777777" w:rsidR="00920E0A" w:rsidRDefault="00920E0A" w:rsidP="00920E0A">
            <w:pPr>
              <w:jc w:val="center"/>
            </w:pPr>
            <w:r>
              <w:rPr>
                <w:rFonts w:ascii="Times New Roman" w:hAnsi="Times New Roman" w:cs="Times New Roman"/>
                <w:sz w:val="24"/>
                <w:szCs w:val="24"/>
              </w:rPr>
              <w:t>значимый</w:t>
            </w:r>
          </w:p>
        </w:tc>
      </w:tr>
      <w:tr w:rsidR="00920E0A" w14:paraId="26C8603F" w14:textId="77777777" w:rsidTr="00667ECD">
        <w:trPr>
          <w:trHeight w:val="85"/>
        </w:trPr>
        <w:tc>
          <w:tcPr>
            <w:tcW w:w="754" w:type="dxa"/>
            <w:vMerge/>
          </w:tcPr>
          <w:p w14:paraId="5C4AC8CC" w14:textId="77777777" w:rsidR="00920E0A" w:rsidRDefault="00920E0A" w:rsidP="00920E0A">
            <w:pPr>
              <w:jc w:val="center"/>
              <w:rPr>
                <w:rFonts w:ascii="Times New Roman" w:hAnsi="Times New Roman"/>
                <w:sz w:val="24"/>
                <w:szCs w:val="24"/>
              </w:rPr>
            </w:pPr>
          </w:p>
        </w:tc>
        <w:tc>
          <w:tcPr>
            <w:tcW w:w="695" w:type="dxa"/>
            <w:vAlign w:val="center"/>
          </w:tcPr>
          <w:p w14:paraId="3C062B40" w14:textId="08545CB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21.1</w:t>
            </w:r>
          </w:p>
        </w:tc>
        <w:tc>
          <w:tcPr>
            <w:tcW w:w="696" w:type="dxa"/>
            <w:gridSpan w:val="2"/>
            <w:vAlign w:val="center"/>
          </w:tcPr>
          <w:p w14:paraId="53B61ABA" w14:textId="2776C1C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C2C41AB" w14:textId="11F510E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8DFE669" w14:textId="0196B322" w:rsidR="00920E0A" w:rsidRPr="00D53A8A" w:rsidRDefault="00920E0A" w:rsidP="00920E0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53A8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своевременное </w:t>
            </w:r>
            <w:r w:rsidRPr="00D53A8A">
              <w:rPr>
                <w:rFonts w:ascii="Times New Roman" w:eastAsia="Times New Roman" w:hAnsi="Times New Roman" w:cs="Times New Roman"/>
                <w:sz w:val="24"/>
                <w:szCs w:val="24"/>
                <w:lang w:eastAsia="ru-RU"/>
              </w:rPr>
              <w:t>осуществление</w:t>
            </w:r>
            <w:r w:rsidRPr="00D53A8A">
              <w:rPr>
                <w:rFonts w:ascii="Times New Roman" w:hAnsi="Times New Roman" w:cs="Times New Roman"/>
                <w:sz w:val="24"/>
                <w:szCs w:val="24"/>
              </w:rPr>
              <w:t xml:space="preserve"> </w:t>
            </w:r>
            <w:r w:rsidRPr="00D53A8A">
              <w:rPr>
                <w:rFonts w:ascii="Times New Roman" w:eastAsia="Times New Roman" w:hAnsi="Times New Roman" w:cs="Times New Roman"/>
                <w:sz w:val="24"/>
                <w:szCs w:val="24"/>
                <w:lang w:eastAsia="ru-RU"/>
              </w:rPr>
              <w:t xml:space="preserve">контроля, предусмотренного положениями частей 5 и 5.1 статьи 99 Закона № 44-ФЗ, положениями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w:t>
            </w:r>
            <w:r w:rsidRPr="00D53A8A">
              <w:rPr>
                <w:rFonts w:ascii="Times New Roman" w:eastAsia="Times New Roman" w:hAnsi="Times New Roman" w:cs="Times New Roman"/>
                <w:sz w:val="24"/>
                <w:szCs w:val="24"/>
                <w:lang w:eastAsia="ru-RU"/>
              </w:rPr>
              <w:lastRenderedPageBreak/>
              <w:t>государственных и муниципальных нужд», утвержденных постановлением Правительства Российской Федерации от 6 августа 2020 г. № 1193;</w:t>
            </w:r>
          </w:p>
        </w:tc>
        <w:tc>
          <w:tcPr>
            <w:tcW w:w="796" w:type="dxa"/>
            <w:vAlign w:val="center"/>
          </w:tcPr>
          <w:p w14:paraId="609700D7" w14:textId="0D62D5D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1C0828E0" w14:textId="23B1DB8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014DB04" w14:textId="793F307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B22E06D" w14:textId="0832BE0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4088360" w14:textId="1DAFDEC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A4CFD2" w14:textId="7F02CE9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EC56BE0" w14:textId="29BC3D3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0C7937E7" w14:textId="77777777" w:rsidTr="00E45A76">
        <w:trPr>
          <w:trHeight w:val="96"/>
        </w:trPr>
        <w:tc>
          <w:tcPr>
            <w:tcW w:w="754" w:type="dxa"/>
            <w:vMerge/>
          </w:tcPr>
          <w:p w14:paraId="4DDF504A" w14:textId="77777777" w:rsidR="00920E0A" w:rsidRDefault="00920E0A" w:rsidP="00920E0A">
            <w:pPr>
              <w:jc w:val="center"/>
              <w:rPr>
                <w:rFonts w:ascii="Times New Roman" w:hAnsi="Times New Roman"/>
                <w:sz w:val="24"/>
                <w:szCs w:val="24"/>
              </w:rPr>
            </w:pPr>
          </w:p>
        </w:tc>
        <w:tc>
          <w:tcPr>
            <w:tcW w:w="695" w:type="dxa"/>
            <w:vAlign w:val="center"/>
          </w:tcPr>
          <w:p w14:paraId="0B180C7D"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sidRPr="00D53A8A">
              <w:rPr>
                <w:rFonts w:ascii="Times New Roman" w:hAnsi="Times New Roman" w:cs="Times New Roman"/>
                <w:sz w:val="24"/>
                <w:szCs w:val="24"/>
              </w:rPr>
              <w:t>1</w:t>
            </w:r>
            <w:r>
              <w:rPr>
                <w:rFonts w:ascii="Times New Roman" w:hAnsi="Times New Roman" w:cs="Times New Roman"/>
                <w:sz w:val="24"/>
                <w:szCs w:val="24"/>
              </w:rPr>
              <w:t>.1</w:t>
            </w:r>
          </w:p>
        </w:tc>
        <w:tc>
          <w:tcPr>
            <w:tcW w:w="696" w:type="dxa"/>
            <w:gridSpan w:val="2"/>
            <w:vAlign w:val="center"/>
          </w:tcPr>
          <w:p w14:paraId="34A3D69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C6BA3F7" w14:textId="74195B1B"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87DF70D"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 xml:space="preserve">несоблюдение порядка осуществления </w:t>
            </w:r>
            <w:r w:rsidRPr="00DC7AF7">
              <w:rPr>
                <w:rFonts w:ascii="Times New Roman" w:hAnsi="Times New Roman" w:cs="Times New Roman"/>
                <w:sz w:val="24"/>
                <w:szCs w:val="24"/>
              </w:rPr>
              <w:t>проверки сведений, подлежащих включению в реестр контрактов, заключенных заказчиками, проводим</w:t>
            </w:r>
            <w:r>
              <w:rPr>
                <w:rFonts w:ascii="Times New Roman" w:hAnsi="Times New Roman" w:cs="Times New Roman"/>
                <w:sz w:val="24"/>
                <w:szCs w:val="24"/>
              </w:rPr>
              <w:t>ой</w:t>
            </w:r>
            <w:r w:rsidRPr="00DC7AF7">
              <w:rPr>
                <w:rFonts w:ascii="Times New Roman" w:hAnsi="Times New Roman" w:cs="Times New Roman"/>
                <w:sz w:val="24"/>
                <w:szCs w:val="24"/>
              </w:rPr>
              <w:t xml:space="preserve"> в порядке, предусмотренном Правилами ведения реестра контрактов, заключенных заказчиками, утвержденными постановлением Правительства Российской Федерации от 27 января 2022 г. № 60</w:t>
            </w:r>
            <w:r>
              <w:rPr>
                <w:rFonts w:ascii="Times New Roman" w:eastAsia="Times New Roman" w:hAnsi="Times New Roman" w:cs="Times New Roman"/>
                <w:sz w:val="24"/>
                <w:szCs w:val="24"/>
                <w:lang w:eastAsia="ru-RU"/>
              </w:rPr>
              <w:t>;</w:t>
            </w:r>
          </w:p>
        </w:tc>
        <w:tc>
          <w:tcPr>
            <w:tcW w:w="796" w:type="dxa"/>
            <w:vAlign w:val="center"/>
          </w:tcPr>
          <w:p w14:paraId="337B69A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9184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99842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13E60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1093F0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C3EDA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980C7AD" w14:textId="77777777" w:rsidR="00920E0A" w:rsidRDefault="00920E0A" w:rsidP="00920E0A">
            <w:pPr>
              <w:jc w:val="center"/>
            </w:pPr>
            <w:r>
              <w:rPr>
                <w:rFonts w:ascii="Times New Roman" w:hAnsi="Times New Roman" w:cs="Times New Roman"/>
                <w:sz w:val="24"/>
                <w:szCs w:val="24"/>
              </w:rPr>
              <w:t>средний</w:t>
            </w:r>
          </w:p>
        </w:tc>
      </w:tr>
      <w:tr w:rsidR="00920E0A" w14:paraId="309F7123" w14:textId="77777777" w:rsidTr="00ED2FB6">
        <w:trPr>
          <w:trHeight w:val="130"/>
        </w:trPr>
        <w:tc>
          <w:tcPr>
            <w:tcW w:w="754" w:type="dxa"/>
            <w:vMerge/>
          </w:tcPr>
          <w:p w14:paraId="21625CA8" w14:textId="77777777" w:rsidR="00920E0A" w:rsidRDefault="00920E0A" w:rsidP="00920E0A">
            <w:pPr>
              <w:jc w:val="center"/>
              <w:rPr>
                <w:rFonts w:ascii="Times New Roman" w:hAnsi="Times New Roman" w:cs="Times New Roman"/>
                <w:sz w:val="24"/>
                <w:szCs w:val="24"/>
              </w:rPr>
            </w:pPr>
          </w:p>
        </w:tc>
        <w:tc>
          <w:tcPr>
            <w:tcW w:w="695" w:type="dxa"/>
            <w:vAlign w:val="center"/>
          </w:tcPr>
          <w:p w14:paraId="5589544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1073DB7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7B69D93" w14:textId="673BABB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3C7DF3A"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Pr>
                <w:rFonts w:ascii="Times New Roman" w:eastAsia="Times New Roman" w:hAnsi="Times New Roman" w:cs="Times New Roman"/>
                <w:sz w:val="24"/>
                <w:szCs w:val="24"/>
                <w:lang w:val="en-US" w:eastAsia="ru-RU"/>
              </w:rPr>
              <w:t>XXI</w:t>
            </w:r>
            <w:r w:rsidRPr="00CC7DB2">
              <w:rPr>
                <w:rFonts w:ascii="Times New Roman" w:eastAsia="Times New Roman" w:hAnsi="Times New Roman" w:cs="Times New Roman"/>
                <w:sz w:val="24"/>
                <w:szCs w:val="24"/>
                <w:lang w:eastAsia="ru-RU"/>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Times New Roman" w:hAnsi="Times New Roman" w:cs="Times New Roman"/>
                <w:sz w:val="24"/>
                <w:szCs w:val="24"/>
                <w:lang w:eastAsia="ru-RU"/>
              </w:rPr>
              <w:t>.</w:t>
            </w:r>
          </w:p>
        </w:tc>
        <w:tc>
          <w:tcPr>
            <w:tcW w:w="796" w:type="dxa"/>
            <w:vAlign w:val="center"/>
          </w:tcPr>
          <w:p w14:paraId="65CB913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D8E6FA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C5D31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E2DD2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EE0ED2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F6F1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9F3A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62FFF6D2" w14:textId="77777777" w:rsidTr="00B31638">
        <w:trPr>
          <w:trHeight w:val="85"/>
        </w:trPr>
        <w:tc>
          <w:tcPr>
            <w:tcW w:w="754" w:type="dxa"/>
            <w:vMerge w:val="restart"/>
          </w:tcPr>
          <w:p w14:paraId="6FC41B1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514F1C5D"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МОУ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XXI</w:t>
            </w:r>
            <w:r w:rsidRPr="00CC7DB2">
              <w:rPr>
                <w:rFonts w:ascii="Times New Roman" w:eastAsia="Times New Roman" w:hAnsi="Times New Roman" w:cs="Times New Roman"/>
                <w:sz w:val="24"/>
                <w:szCs w:val="24"/>
                <w:lang w:eastAsia="ru-RU"/>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920E0A" w14:paraId="45ADFAB7" w14:textId="77777777" w:rsidTr="00E45A76">
        <w:trPr>
          <w:trHeight w:val="388"/>
        </w:trPr>
        <w:tc>
          <w:tcPr>
            <w:tcW w:w="754" w:type="dxa"/>
            <w:vMerge/>
          </w:tcPr>
          <w:p w14:paraId="10ACCABB" w14:textId="77777777" w:rsidR="00920E0A" w:rsidRDefault="00920E0A" w:rsidP="00920E0A">
            <w:pPr>
              <w:jc w:val="center"/>
              <w:rPr>
                <w:rFonts w:ascii="Times New Roman" w:hAnsi="Times New Roman"/>
                <w:sz w:val="24"/>
                <w:szCs w:val="24"/>
              </w:rPr>
            </w:pPr>
          </w:p>
        </w:tc>
        <w:tc>
          <w:tcPr>
            <w:tcW w:w="695" w:type="dxa"/>
            <w:vAlign w:val="center"/>
          </w:tcPr>
          <w:p w14:paraId="4FEA25C0"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.1</w:t>
            </w:r>
          </w:p>
        </w:tc>
        <w:tc>
          <w:tcPr>
            <w:tcW w:w="696" w:type="dxa"/>
            <w:gridSpan w:val="2"/>
            <w:vAlign w:val="center"/>
          </w:tcPr>
          <w:p w14:paraId="64B70AF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D2CAC3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5D808A3"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другие риски, возникающие в работе МОУ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w:t>
            </w:r>
            <w:r>
              <w:rPr>
                <w:rFonts w:ascii="Times New Roman" w:hAnsi="Times New Roman"/>
                <w:bCs/>
                <w:sz w:val="24"/>
                <w:szCs w:val="24"/>
              </w:rPr>
              <w:t xml:space="preserve">направлению деятельности </w:t>
            </w:r>
            <w:r>
              <w:rPr>
                <w:rFonts w:ascii="Times New Roman" w:eastAsia="Times New Roman" w:hAnsi="Times New Roman" w:cs="Times New Roman"/>
                <w:sz w:val="24"/>
                <w:szCs w:val="24"/>
                <w:lang w:val="en-US" w:eastAsia="ru-RU"/>
              </w:rPr>
              <w:t>XXI</w:t>
            </w:r>
            <w:r w:rsidRPr="00CC7DB2">
              <w:rPr>
                <w:rFonts w:ascii="Times New Roman" w:eastAsia="Times New Roman" w:hAnsi="Times New Roman" w:cs="Times New Roman"/>
                <w:sz w:val="24"/>
                <w:szCs w:val="24"/>
                <w:lang w:eastAsia="ru-RU"/>
              </w:rPr>
              <w:t>.1</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hAnsi="Times New Roman" w:cs="Times New Roman"/>
                <w:sz w:val="24"/>
                <w:szCs w:val="24"/>
              </w:rPr>
              <w:t>.</w:t>
            </w:r>
          </w:p>
        </w:tc>
        <w:tc>
          <w:tcPr>
            <w:tcW w:w="796" w:type="dxa"/>
            <w:vAlign w:val="center"/>
          </w:tcPr>
          <w:p w14:paraId="1BD00758"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63" w:type="dxa"/>
            <w:vAlign w:val="center"/>
          </w:tcPr>
          <w:p w14:paraId="16B6824E"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85" w:type="dxa"/>
            <w:vAlign w:val="center"/>
          </w:tcPr>
          <w:p w14:paraId="72B19AD0" w14:textId="77777777" w:rsidR="00920E0A" w:rsidRDefault="00920E0A" w:rsidP="00920E0A">
            <w:pPr>
              <w:jc w:val="center"/>
              <w:rPr>
                <w:rFonts w:ascii="Times New Roman" w:hAnsi="Times New Roman" w:cs="Times New Roman"/>
                <w:sz w:val="24"/>
                <w:szCs w:val="24"/>
              </w:rPr>
            </w:pPr>
            <w:r w:rsidRPr="005B0115">
              <w:rPr>
                <w:rFonts w:ascii="Times New Roman" w:hAnsi="Times New Roman" w:cs="Times New Roman"/>
                <w:sz w:val="24"/>
                <w:szCs w:val="24"/>
              </w:rPr>
              <w:t>–</w:t>
            </w:r>
          </w:p>
        </w:tc>
        <w:tc>
          <w:tcPr>
            <w:tcW w:w="741" w:type="dxa"/>
            <w:vAlign w:val="center"/>
          </w:tcPr>
          <w:p w14:paraId="228D0B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7FB79B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7908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F400288" w14:textId="77777777" w:rsidR="00920E0A" w:rsidRDefault="00920E0A" w:rsidP="00920E0A">
            <w:pPr>
              <w:jc w:val="center"/>
            </w:pPr>
            <w:r>
              <w:rPr>
                <w:rFonts w:ascii="Times New Roman" w:hAnsi="Times New Roman" w:cs="Times New Roman"/>
                <w:sz w:val="24"/>
                <w:szCs w:val="24"/>
              </w:rPr>
              <w:t>низкий</w:t>
            </w:r>
          </w:p>
        </w:tc>
      </w:tr>
      <w:tr w:rsidR="00920E0A" w14:paraId="208ED05C" w14:textId="77777777" w:rsidTr="00B31638">
        <w:trPr>
          <w:trHeight w:val="85"/>
        </w:trPr>
        <w:tc>
          <w:tcPr>
            <w:tcW w:w="14197" w:type="dxa"/>
            <w:gridSpan w:val="13"/>
          </w:tcPr>
          <w:p w14:paraId="3E781A1E" w14:textId="77777777" w:rsidR="00920E0A" w:rsidRDefault="00920E0A" w:rsidP="00920E0A">
            <w:pPr>
              <w:shd w:val="clear" w:color="auto" w:fill="FFFFFF"/>
              <w:tabs>
                <w:tab w:val="left" w:pos="1588"/>
              </w:tabs>
              <w:jc w:val="both"/>
              <w:rPr>
                <w:rFonts w:ascii="Times New Roman" w:hAnsi="Times New Roman" w:cs="Times New Roman"/>
                <w:sz w:val="24"/>
                <w:szCs w:val="24"/>
              </w:rPr>
            </w:pPr>
            <w:r w:rsidRPr="00EC35E8">
              <w:rPr>
                <w:rFonts w:ascii="Times New Roman" w:eastAsia="Times New Roman" w:hAnsi="Times New Roman" w:cs="Times New Roman"/>
                <w:b/>
                <w:sz w:val="24"/>
                <w:szCs w:val="24"/>
                <w:u w:val="single"/>
                <w:lang w:eastAsia="ru-RU"/>
              </w:rPr>
              <w:t xml:space="preserve">Направление деятельности МОУ ФК: </w:t>
            </w:r>
            <w:r w:rsidRPr="001977D5">
              <w:rPr>
                <w:rFonts w:ascii="Times New Roman" w:eastAsia="Times New Roman" w:hAnsi="Times New Roman" w:cs="Times New Roman"/>
                <w:b/>
                <w:sz w:val="24"/>
                <w:szCs w:val="24"/>
                <w:lang w:eastAsia="ru-RU"/>
              </w:rPr>
              <w:t>XXII.1. Подготовка проектов процессуальных и иных документов для выполнения функций Федерального казначейства</w:t>
            </w:r>
          </w:p>
        </w:tc>
      </w:tr>
      <w:tr w:rsidR="00920E0A" w14:paraId="747D587F" w14:textId="77777777" w:rsidTr="00FF6D57">
        <w:trPr>
          <w:trHeight w:val="85"/>
        </w:trPr>
        <w:tc>
          <w:tcPr>
            <w:tcW w:w="754" w:type="dxa"/>
            <w:vMerge w:val="restart"/>
          </w:tcPr>
          <w:p w14:paraId="21DC1CA2" w14:textId="77777777" w:rsidR="00920E0A" w:rsidRPr="001977D5" w:rsidRDefault="00920E0A" w:rsidP="00920E0A">
            <w:pPr>
              <w:jc w:val="center"/>
              <w:rPr>
                <w:rFonts w:ascii="Times New Roman" w:hAnsi="Times New Roman"/>
                <w:sz w:val="24"/>
                <w:szCs w:val="24"/>
              </w:rPr>
            </w:pPr>
            <w:r w:rsidRPr="001977D5">
              <w:rPr>
                <w:rFonts w:ascii="Times New Roman" w:hAnsi="Times New Roman"/>
                <w:sz w:val="24"/>
                <w:szCs w:val="24"/>
              </w:rPr>
              <w:t>1.</w:t>
            </w:r>
          </w:p>
        </w:tc>
        <w:tc>
          <w:tcPr>
            <w:tcW w:w="13443" w:type="dxa"/>
            <w:gridSpan w:val="12"/>
            <w:vAlign w:val="center"/>
          </w:tcPr>
          <w:p w14:paraId="14434A12" w14:textId="77777777" w:rsidR="00920E0A" w:rsidRDefault="00920E0A" w:rsidP="00920E0A">
            <w:pPr>
              <w:rPr>
                <w:rFonts w:ascii="Times New Roman" w:hAnsi="Times New Roman" w:cs="Times New Roman"/>
                <w:sz w:val="24"/>
                <w:szCs w:val="24"/>
              </w:rPr>
            </w:pPr>
            <w:r w:rsidRPr="00EC35E8">
              <w:rPr>
                <w:rFonts w:ascii="Times New Roman" w:hAnsi="Times New Roman" w:cs="Times New Roman"/>
                <w:sz w:val="24"/>
                <w:szCs w:val="24"/>
              </w:rPr>
              <w:t>Выполнение функций Федерального казначейства по подготовке проектов процессуальных и иных документов:</w:t>
            </w:r>
          </w:p>
        </w:tc>
      </w:tr>
      <w:tr w:rsidR="00920E0A" w14:paraId="464CC0E1" w14:textId="77777777" w:rsidTr="00024830">
        <w:trPr>
          <w:trHeight w:val="104"/>
        </w:trPr>
        <w:tc>
          <w:tcPr>
            <w:tcW w:w="754" w:type="dxa"/>
            <w:vMerge/>
          </w:tcPr>
          <w:p w14:paraId="07B8F6AD" w14:textId="77777777" w:rsidR="00920E0A" w:rsidRPr="001977D5" w:rsidRDefault="00920E0A" w:rsidP="00920E0A">
            <w:pPr>
              <w:jc w:val="center"/>
              <w:rPr>
                <w:rFonts w:ascii="Times New Roman" w:hAnsi="Times New Roman"/>
                <w:sz w:val="24"/>
                <w:szCs w:val="24"/>
              </w:rPr>
            </w:pPr>
          </w:p>
        </w:tc>
        <w:tc>
          <w:tcPr>
            <w:tcW w:w="695" w:type="dxa"/>
            <w:vAlign w:val="center"/>
          </w:tcPr>
          <w:p w14:paraId="5DDC0C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22.1</w:t>
            </w:r>
          </w:p>
        </w:tc>
        <w:tc>
          <w:tcPr>
            <w:tcW w:w="696" w:type="dxa"/>
            <w:gridSpan w:val="2"/>
            <w:vAlign w:val="center"/>
          </w:tcPr>
          <w:p w14:paraId="5DC970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3DB9EE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B6CB087" w14:textId="77777777" w:rsidR="00920E0A" w:rsidRPr="00EC35E8" w:rsidRDefault="00920E0A" w:rsidP="00920E0A">
            <w:pPr>
              <w:jc w:val="both"/>
              <w:rPr>
                <w:rFonts w:ascii="Times New Roman" w:eastAsia="Times New Roman" w:hAnsi="Times New Roman" w:cs="Times New Roman"/>
                <w:sz w:val="24"/>
                <w:szCs w:val="24"/>
                <w:lang w:eastAsia="ru-RU"/>
              </w:rPr>
            </w:pPr>
            <w:r w:rsidRPr="00EC35E8">
              <w:rPr>
                <w:rFonts w:ascii="Times New Roman" w:eastAsia="Times New Roman" w:hAnsi="Times New Roman" w:cs="Times New Roman"/>
                <w:sz w:val="24"/>
                <w:szCs w:val="24"/>
                <w:lang w:eastAsia="ru-RU"/>
              </w:rPr>
              <w:t xml:space="preserve">несоблюдение требований по рассмотрению и подготовке проектов процессуальных и иных документов для выполнения функций </w:t>
            </w:r>
            <w:r w:rsidRPr="00EC35E8">
              <w:rPr>
                <w:rFonts w:ascii="Times New Roman" w:eastAsia="Times New Roman" w:hAnsi="Times New Roman" w:cs="Times New Roman"/>
                <w:sz w:val="24"/>
                <w:szCs w:val="24"/>
                <w:lang w:eastAsia="ru-RU"/>
              </w:rPr>
              <w:lastRenderedPageBreak/>
              <w:t>Федерального казначейства по правовому сопровождению;</w:t>
            </w:r>
          </w:p>
        </w:tc>
        <w:tc>
          <w:tcPr>
            <w:tcW w:w="796" w:type="dxa"/>
            <w:vAlign w:val="center"/>
          </w:tcPr>
          <w:p w14:paraId="43BD215B"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49B572B4"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FE4AA4"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6825A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1E839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4F79A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9DD9F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90113C2" w14:textId="77777777" w:rsidTr="00ED2FB6">
        <w:trPr>
          <w:trHeight w:val="130"/>
        </w:trPr>
        <w:tc>
          <w:tcPr>
            <w:tcW w:w="754" w:type="dxa"/>
            <w:vMerge/>
          </w:tcPr>
          <w:p w14:paraId="09904EBC" w14:textId="77777777" w:rsidR="00920E0A" w:rsidRPr="001977D5" w:rsidRDefault="00920E0A" w:rsidP="00920E0A">
            <w:pPr>
              <w:jc w:val="center"/>
              <w:rPr>
                <w:rFonts w:ascii="Times New Roman" w:hAnsi="Times New Roman"/>
                <w:sz w:val="24"/>
                <w:szCs w:val="24"/>
              </w:rPr>
            </w:pPr>
          </w:p>
        </w:tc>
        <w:tc>
          <w:tcPr>
            <w:tcW w:w="695" w:type="dxa"/>
            <w:vAlign w:val="center"/>
          </w:tcPr>
          <w:p w14:paraId="0029315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22.1</w:t>
            </w:r>
          </w:p>
        </w:tc>
        <w:tc>
          <w:tcPr>
            <w:tcW w:w="696" w:type="dxa"/>
            <w:gridSpan w:val="2"/>
            <w:vAlign w:val="center"/>
          </w:tcPr>
          <w:p w14:paraId="4757263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5628B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0998AE4" w14:textId="77777777" w:rsidR="00920E0A" w:rsidRPr="00EC35E8" w:rsidRDefault="00920E0A" w:rsidP="00920E0A">
            <w:pPr>
              <w:jc w:val="both"/>
              <w:rPr>
                <w:rFonts w:ascii="Times New Roman" w:eastAsia="Times New Roman" w:hAnsi="Times New Roman" w:cs="Times New Roman"/>
                <w:sz w:val="24"/>
                <w:szCs w:val="24"/>
                <w:lang w:eastAsia="ru-RU"/>
              </w:rPr>
            </w:pPr>
            <w:r w:rsidRPr="00EC35E8">
              <w:rPr>
                <w:rFonts w:ascii="Times New Roman" w:eastAsia="Times New Roman" w:hAnsi="Times New Roman" w:cs="Times New Roman"/>
                <w:sz w:val="24"/>
                <w:szCs w:val="24"/>
                <w:lang w:eastAsia="ru-RU"/>
              </w:rPr>
              <w:t>несоблюдение требований по проведению проверки на соответствие законодательству Российской Федерации проектов процессуальных и иных документов для выполнения функций Федерального казначейства по правовому сопровождению;</w:t>
            </w:r>
          </w:p>
        </w:tc>
        <w:tc>
          <w:tcPr>
            <w:tcW w:w="796" w:type="dxa"/>
            <w:vAlign w:val="center"/>
          </w:tcPr>
          <w:p w14:paraId="7D7223D1"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ED504B6"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22704A"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D3AAD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F14B5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81269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DB30CD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518128AA" w14:textId="77777777" w:rsidTr="00DF290F">
        <w:trPr>
          <w:trHeight w:val="109"/>
        </w:trPr>
        <w:tc>
          <w:tcPr>
            <w:tcW w:w="754" w:type="dxa"/>
            <w:vMerge/>
          </w:tcPr>
          <w:p w14:paraId="395FF063" w14:textId="77777777" w:rsidR="00920E0A" w:rsidRPr="001977D5" w:rsidRDefault="00920E0A" w:rsidP="00920E0A">
            <w:pPr>
              <w:jc w:val="center"/>
              <w:rPr>
                <w:rFonts w:ascii="Times New Roman" w:hAnsi="Times New Roman"/>
                <w:sz w:val="24"/>
                <w:szCs w:val="24"/>
              </w:rPr>
            </w:pPr>
          </w:p>
        </w:tc>
        <w:tc>
          <w:tcPr>
            <w:tcW w:w="695" w:type="dxa"/>
            <w:vAlign w:val="center"/>
          </w:tcPr>
          <w:p w14:paraId="3095E9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22.1</w:t>
            </w:r>
          </w:p>
        </w:tc>
        <w:tc>
          <w:tcPr>
            <w:tcW w:w="696" w:type="dxa"/>
            <w:gridSpan w:val="2"/>
            <w:vAlign w:val="center"/>
          </w:tcPr>
          <w:p w14:paraId="023EA1E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7D69C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F482634" w14:textId="77777777" w:rsidR="00920E0A" w:rsidRPr="00EC35E8" w:rsidRDefault="00920E0A" w:rsidP="00920E0A">
            <w:pPr>
              <w:jc w:val="both"/>
              <w:rPr>
                <w:rFonts w:ascii="Times New Roman" w:eastAsia="Times New Roman" w:hAnsi="Times New Roman" w:cs="Times New Roman"/>
                <w:sz w:val="24"/>
                <w:szCs w:val="24"/>
                <w:lang w:eastAsia="ru-RU"/>
              </w:rPr>
            </w:pPr>
            <w:r w:rsidRPr="00EC35E8">
              <w:rPr>
                <w:rFonts w:ascii="Times New Roman" w:eastAsia="Times New Roman" w:hAnsi="Times New Roman" w:cs="Times New Roman"/>
                <w:sz w:val="24"/>
                <w:szCs w:val="24"/>
                <w:lang w:eastAsia="ru-RU"/>
              </w:rPr>
              <w:t xml:space="preserve">несоблюдение требований по проведению мониторинга </w:t>
            </w:r>
            <w:proofErr w:type="spellStart"/>
            <w:r w:rsidRPr="00EC35E8">
              <w:rPr>
                <w:rFonts w:ascii="Times New Roman" w:eastAsia="Times New Roman" w:hAnsi="Times New Roman" w:cs="Times New Roman"/>
                <w:sz w:val="24"/>
                <w:szCs w:val="24"/>
                <w:lang w:eastAsia="ru-RU"/>
              </w:rPr>
              <w:t>правоприменения</w:t>
            </w:r>
            <w:proofErr w:type="spellEnd"/>
            <w:r w:rsidRPr="00EC35E8">
              <w:rPr>
                <w:rFonts w:ascii="Times New Roman" w:eastAsia="Times New Roman" w:hAnsi="Times New Roman" w:cs="Times New Roman"/>
                <w:sz w:val="24"/>
                <w:szCs w:val="24"/>
                <w:lang w:eastAsia="ru-RU"/>
              </w:rPr>
              <w:t xml:space="preserve"> и подготовки аналитических материалов для выполнения функций Федерального казначейства по правовому сопровождению.</w:t>
            </w:r>
          </w:p>
        </w:tc>
        <w:tc>
          <w:tcPr>
            <w:tcW w:w="796" w:type="dxa"/>
            <w:vAlign w:val="center"/>
          </w:tcPr>
          <w:p w14:paraId="4DEE6910"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E41724A"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CA54CE"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024271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FCAF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EFC93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F0658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58000BF" w14:textId="77777777" w:rsidTr="001977D5">
        <w:trPr>
          <w:trHeight w:val="104"/>
        </w:trPr>
        <w:tc>
          <w:tcPr>
            <w:tcW w:w="754" w:type="dxa"/>
            <w:vMerge w:val="restart"/>
          </w:tcPr>
          <w:p w14:paraId="6301E81C" w14:textId="77777777" w:rsidR="00920E0A" w:rsidRPr="001977D5" w:rsidRDefault="00920E0A" w:rsidP="00920E0A">
            <w:pPr>
              <w:jc w:val="center"/>
              <w:rPr>
                <w:rFonts w:ascii="Times New Roman" w:hAnsi="Times New Roman"/>
                <w:sz w:val="24"/>
                <w:szCs w:val="24"/>
              </w:rPr>
            </w:pPr>
            <w:r w:rsidRPr="001977D5">
              <w:rPr>
                <w:rFonts w:ascii="Times New Roman" w:hAnsi="Times New Roman"/>
                <w:sz w:val="24"/>
                <w:szCs w:val="24"/>
              </w:rPr>
              <w:t>2.</w:t>
            </w:r>
          </w:p>
        </w:tc>
        <w:tc>
          <w:tcPr>
            <w:tcW w:w="13443" w:type="dxa"/>
            <w:gridSpan w:val="12"/>
            <w:vAlign w:val="center"/>
          </w:tcPr>
          <w:p w14:paraId="5B3258A8" w14:textId="77777777" w:rsidR="00920E0A" w:rsidRPr="00EC35E8" w:rsidRDefault="00920E0A" w:rsidP="00920E0A">
            <w:pPr>
              <w:jc w:val="both"/>
              <w:rPr>
                <w:rFonts w:ascii="Times New Roman" w:eastAsia="Times New Roman" w:hAnsi="Times New Roman" w:cs="Times New Roman"/>
                <w:sz w:val="24"/>
                <w:szCs w:val="24"/>
                <w:lang w:eastAsia="ru-RU"/>
              </w:rPr>
            </w:pPr>
            <w:r w:rsidRPr="00EC35E8">
              <w:rPr>
                <w:rFonts w:ascii="Times New Roman" w:eastAsia="Times New Roman" w:hAnsi="Times New Roman" w:cs="Times New Roman"/>
                <w:sz w:val="24"/>
                <w:szCs w:val="24"/>
                <w:lang w:eastAsia="ru-RU"/>
              </w:rPr>
              <w:t>Другие операции, действия (в том числе по формированию документов), осуществляемые МОУ ФК по направлению деятельности XXI</w:t>
            </w:r>
            <w:r>
              <w:rPr>
                <w:rFonts w:ascii="Times New Roman" w:eastAsia="Times New Roman" w:hAnsi="Times New Roman" w:cs="Times New Roman"/>
                <w:sz w:val="24"/>
                <w:szCs w:val="24"/>
                <w:lang w:val="en-US" w:eastAsia="ru-RU"/>
              </w:rPr>
              <w:t>I</w:t>
            </w:r>
            <w:r w:rsidRPr="00EC35E8">
              <w:rPr>
                <w:rFonts w:ascii="Times New Roman" w:eastAsia="Times New Roman" w:hAnsi="Times New Roman" w:cs="Times New Roman"/>
                <w:sz w:val="24"/>
                <w:szCs w:val="24"/>
                <w:lang w:eastAsia="ru-RU"/>
              </w:rPr>
              <w:t>.1 Классификатора рисков:</w:t>
            </w:r>
          </w:p>
        </w:tc>
      </w:tr>
      <w:tr w:rsidR="00920E0A" w14:paraId="7BF8B85C" w14:textId="77777777" w:rsidTr="00097448">
        <w:trPr>
          <w:trHeight w:val="104"/>
        </w:trPr>
        <w:tc>
          <w:tcPr>
            <w:tcW w:w="754" w:type="dxa"/>
            <w:vMerge/>
          </w:tcPr>
          <w:p w14:paraId="0AA95F74" w14:textId="77777777" w:rsidR="00920E0A" w:rsidRDefault="00920E0A" w:rsidP="00920E0A">
            <w:pPr>
              <w:jc w:val="center"/>
              <w:rPr>
                <w:rFonts w:ascii="Times New Roman" w:hAnsi="Times New Roman"/>
                <w:sz w:val="24"/>
                <w:szCs w:val="24"/>
              </w:rPr>
            </w:pPr>
          </w:p>
        </w:tc>
        <w:tc>
          <w:tcPr>
            <w:tcW w:w="695" w:type="dxa"/>
            <w:vAlign w:val="center"/>
          </w:tcPr>
          <w:p w14:paraId="1EBFA4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22.1</w:t>
            </w:r>
          </w:p>
        </w:tc>
        <w:tc>
          <w:tcPr>
            <w:tcW w:w="696" w:type="dxa"/>
            <w:gridSpan w:val="2"/>
            <w:vAlign w:val="center"/>
          </w:tcPr>
          <w:p w14:paraId="390C430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67423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095361D" w14:textId="77777777" w:rsidR="00920E0A" w:rsidRPr="00EC35E8" w:rsidRDefault="00920E0A" w:rsidP="00920E0A">
            <w:pPr>
              <w:jc w:val="both"/>
              <w:rPr>
                <w:rFonts w:ascii="Times New Roman" w:eastAsia="Times New Roman" w:hAnsi="Times New Roman" w:cs="Times New Roman"/>
                <w:sz w:val="24"/>
                <w:szCs w:val="24"/>
                <w:lang w:eastAsia="ru-RU"/>
              </w:rPr>
            </w:pPr>
            <w:r w:rsidRPr="00EC35E8">
              <w:rPr>
                <w:rFonts w:ascii="Times New Roman" w:eastAsia="Times New Roman" w:hAnsi="Times New Roman" w:cs="Times New Roman"/>
                <w:sz w:val="24"/>
                <w:szCs w:val="24"/>
                <w:lang w:eastAsia="ru-RU"/>
              </w:rPr>
              <w:t>другие риски, возникающие в работе МОУ ФК при осуществлении операций, действий (в том числе по формированию документов) по направлению деятельности XXII.1 Классификатора рисков.</w:t>
            </w:r>
          </w:p>
        </w:tc>
        <w:tc>
          <w:tcPr>
            <w:tcW w:w="796" w:type="dxa"/>
            <w:vAlign w:val="center"/>
          </w:tcPr>
          <w:p w14:paraId="0749DFE3"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1EC9C7"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2FA79F" w14:textId="77777777" w:rsidR="00920E0A" w:rsidRPr="005B0115"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F3E277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E7C327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A877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2FDC1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2BBC6A1D" w14:textId="77777777" w:rsidTr="00CB125B">
        <w:trPr>
          <w:trHeight w:val="230"/>
        </w:trPr>
        <w:tc>
          <w:tcPr>
            <w:tcW w:w="14197" w:type="dxa"/>
            <w:gridSpan w:val="13"/>
            <w:vAlign w:val="center"/>
          </w:tcPr>
          <w:p w14:paraId="0FC5A0F4" w14:textId="77777777" w:rsidR="00920E0A" w:rsidRDefault="00920E0A" w:rsidP="00920E0A">
            <w:pPr>
              <w:shd w:val="clear" w:color="auto" w:fill="FFFFFF"/>
              <w:tabs>
                <w:tab w:val="left" w:pos="1588"/>
              </w:tabs>
              <w:jc w:val="both"/>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 xml:space="preserve">Межрегионального контрольно-ревизионного управления Федерального казначейства </w:t>
            </w:r>
            <w:r>
              <w:rPr>
                <w:rFonts w:ascii="Times New Roman" w:eastAsia="Times New Roman" w:hAnsi="Times New Roman" w:cs="Times New Roman"/>
                <w:b/>
                <w:sz w:val="24"/>
                <w:szCs w:val="24"/>
                <w:u w:val="single"/>
                <w:lang w:eastAsia="ru-RU"/>
              </w:rPr>
              <w:br/>
              <w:t>(далее – МКРУ ФК)</w:t>
            </w:r>
            <w:r w:rsidRPr="003C3E7A">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u w:val="single"/>
                <w:lang w:eastAsia="ru-RU"/>
              </w:rPr>
              <w:t> </w:t>
            </w:r>
            <w:r w:rsidRPr="009C09C9">
              <w:rPr>
                <w:rFonts w:ascii="Times New Roman" w:eastAsia="Calibri" w:hAnsi="Times New Roman" w:cs="Times New Roman"/>
                <w:b/>
                <w:sz w:val="24"/>
                <w:szCs w:val="24"/>
                <w:lang w:val="en-US"/>
              </w:rPr>
              <w:t>IX</w:t>
            </w:r>
            <w:r w:rsidRPr="009C09C9">
              <w:rPr>
                <w:rFonts w:ascii="Times New Roman" w:eastAsia="Calibri" w:hAnsi="Times New Roman" w:cs="Times New Roman"/>
                <w:b/>
                <w:sz w:val="24"/>
                <w:szCs w:val="24"/>
              </w:rPr>
              <w:t>.</w:t>
            </w:r>
            <w:r w:rsidRPr="00051E17">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Pr="009C09C9">
              <w:rPr>
                <w:rFonts w:ascii="Times New Roman" w:eastAsia="Calibri" w:hAnsi="Times New Roman" w:cs="Times New Roman"/>
                <w:b/>
                <w:sz w:val="24"/>
                <w:szCs w:val="24"/>
                <w:lang w:val="en-US"/>
              </w:rPr>
              <w:t> </w:t>
            </w:r>
            <w:r w:rsidRPr="009C09C9">
              <w:rPr>
                <w:rFonts w:ascii="Times New Roman" w:eastAsia="Times New Roman" w:hAnsi="Times New Roman" w:cs="Times New Roman"/>
                <w:b/>
                <w:color w:val="000000"/>
                <w:sz w:val="24"/>
                <w:szCs w:val="24"/>
                <w:lang w:eastAsia="ru-RU"/>
              </w:rPr>
              <w:t xml:space="preserve">Организационно-аналитическое обеспечение </w:t>
            </w:r>
            <w:r>
              <w:rPr>
                <w:rFonts w:ascii="Times New Roman" w:eastAsia="Times New Roman" w:hAnsi="Times New Roman" w:cs="Times New Roman"/>
                <w:b/>
                <w:color w:val="000000"/>
                <w:sz w:val="24"/>
                <w:szCs w:val="24"/>
                <w:lang w:eastAsia="ru-RU"/>
              </w:rPr>
              <w:t>и информационно-аналитическое сопровождение контрольной деятельности</w:t>
            </w:r>
          </w:p>
        </w:tc>
      </w:tr>
      <w:tr w:rsidR="00920E0A" w14:paraId="53A5B07B" w14:textId="77777777" w:rsidTr="00AB7CBE">
        <w:trPr>
          <w:trHeight w:val="272"/>
        </w:trPr>
        <w:tc>
          <w:tcPr>
            <w:tcW w:w="754" w:type="dxa"/>
            <w:vMerge w:val="restart"/>
          </w:tcPr>
          <w:p w14:paraId="763F9A3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010C65B0"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Планирование деятельности в сфере 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я внутреннего </w:t>
            </w:r>
            <w:r w:rsidRPr="00D27803">
              <w:rPr>
                <w:rFonts w:ascii="Times New Roman" w:hAnsi="Times New Roman" w:cs="Times New Roman"/>
                <w:sz w:val="24"/>
                <w:szCs w:val="24"/>
              </w:rPr>
              <w:t>государственного финансового контроля:</w:t>
            </w:r>
            <w:r>
              <w:rPr>
                <w:rFonts w:ascii="Times New Roman" w:hAnsi="Times New Roman" w:cs="Times New Roman"/>
                <w:sz w:val="24"/>
                <w:szCs w:val="24"/>
              </w:rPr>
              <w:t xml:space="preserve"> </w:t>
            </w:r>
          </w:p>
        </w:tc>
      </w:tr>
      <w:tr w:rsidR="00920E0A" w14:paraId="48578925" w14:textId="77777777" w:rsidTr="00024830">
        <w:trPr>
          <w:trHeight w:val="85"/>
        </w:trPr>
        <w:tc>
          <w:tcPr>
            <w:tcW w:w="754" w:type="dxa"/>
            <w:vMerge/>
          </w:tcPr>
          <w:p w14:paraId="16704A96" w14:textId="77777777" w:rsidR="00920E0A" w:rsidRDefault="00920E0A" w:rsidP="00920E0A">
            <w:pPr>
              <w:jc w:val="center"/>
              <w:rPr>
                <w:rFonts w:ascii="Times New Roman" w:hAnsi="Times New Roman"/>
                <w:sz w:val="24"/>
                <w:szCs w:val="24"/>
              </w:rPr>
            </w:pPr>
          </w:p>
        </w:tc>
        <w:tc>
          <w:tcPr>
            <w:tcW w:w="695" w:type="dxa"/>
            <w:vAlign w:val="center"/>
          </w:tcPr>
          <w:p w14:paraId="6CEA0AA5"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69A757F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3E5D06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279ECEB" w14:textId="77777777" w:rsidR="00920E0A" w:rsidRDefault="00920E0A" w:rsidP="00920E0A">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ru-RU"/>
              </w:rPr>
              <w:t>нео</w:t>
            </w:r>
            <w:r w:rsidRPr="006A3086">
              <w:rPr>
                <w:rFonts w:ascii="Times New Roman" w:eastAsia="Times New Roman" w:hAnsi="Times New Roman" w:cs="Times New Roman"/>
                <w:sz w:val="24"/>
                <w:szCs w:val="24"/>
                <w:lang w:eastAsia="ru-RU"/>
              </w:rPr>
              <w:t>существление</w:t>
            </w:r>
            <w:r>
              <w:rPr>
                <w:rFonts w:ascii="Times New Roman" w:eastAsia="Times New Roman" w:hAnsi="Times New Roman" w:cs="Times New Roman"/>
                <w:sz w:val="24"/>
                <w:szCs w:val="24"/>
                <w:lang w:eastAsia="ru-RU"/>
              </w:rPr>
              <w:t>, ненадлежащее осуществление</w:t>
            </w:r>
            <w:r w:rsidRPr="006A3086">
              <w:rPr>
                <w:rFonts w:ascii="Times New Roman" w:eastAsia="Times New Roman" w:hAnsi="Times New Roman" w:cs="Times New Roman"/>
                <w:sz w:val="24"/>
                <w:szCs w:val="24"/>
                <w:lang w:eastAsia="ru-RU"/>
              </w:rPr>
              <w:t xml:space="preserve"> формирования плана контрольных мероприятий </w:t>
            </w:r>
            <w:r>
              <w:rPr>
                <w:rFonts w:ascii="Times New Roman" w:eastAsia="Times New Roman" w:hAnsi="Times New Roman" w:cs="Times New Roman"/>
                <w:sz w:val="24"/>
                <w:szCs w:val="24"/>
                <w:lang w:eastAsia="ru-RU"/>
              </w:rPr>
              <w:t>МКРУ ФК на соответствующий</w:t>
            </w:r>
            <w:r w:rsidRPr="006A3086">
              <w:rPr>
                <w:rFonts w:ascii="Times New Roman" w:eastAsia="Times New Roman" w:hAnsi="Times New Roman" w:cs="Times New Roman"/>
                <w:sz w:val="24"/>
                <w:szCs w:val="24"/>
                <w:lang w:eastAsia="ru-RU"/>
              </w:rPr>
              <w:t xml:space="preserve"> год с учетом </w:t>
            </w:r>
            <w:r w:rsidRPr="006A3086">
              <w:rPr>
                <w:rFonts w:ascii="Times New Roman" w:eastAsia="Times New Roman" w:hAnsi="Times New Roman" w:cs="Times New Roman"/>
                <w:sz w:val="24"/>
                <w:szCs w:val="24"/>
                <w:lang w:eastAsia="ru-RU"/>
              </w:rPr>
              <w:lastRenderedPageBreak/>
              <w:t>риск-ориентированного подхода</w:t>
            </w:r>
            <w:r>
              <w:rPr>
                <w:rFonts w:ascii="Times New Roman" w:eastAsia="Times New Roman" w:hAnsi="Times New Roman" w:cs="Times New Roman"/>
                <w:sz w:val="24"/>
                <w:szCs w:val="24"/>
                <w:lang w:eastAsia="ru-RU"/>
              </w:rPr>
              <w:t xml:space="preserve"> </w:t>
            </w:r>
            <w:r w:rsidRPr="006A3086">
              <w:rPr>
                <w:rFonts w:ascii="Times New Roman" w:eastAsia="Times New Roman" w:hAnsi="Times New Roman" w:cs="Times New Roman"/>
                <w:sz w:val="24"/>
                <w:szCs w:val="24"/>
                <w:lang w:eastAsia="ru-RU"/>
              </w:rPr>
              <w:t xml:space="preserve">и изменений к нему на основании </w:t>
            </w:r>
            <w:r>
              <w:rPr>
                <w:rFonts w:ascii="Times New Roman" w:eastAsia="Times New Roman" w:hAnsi="Times New Roman" w:cs="Times New Roman"/>
                <w:sz w:val="24"/>
                <w:szCs w:val="24"/>
                <w:lang w:eastAsia="ru-RU"/>
              </w:rPr>
              <w:t xml:space="preserve">поручений Федерального казначейства, предложений контрольно-ревизионных отделов МКРУ ФК, </w:t>
            </w:r>
            <w:r w:rsidRPr="006A3086">
              <w:rPr>
                <w:rFonts w:ascii="Times New Roman" w:eastAsia="Times New Roman" w:hAnsi="Times New Roman" w:cs="Times New Roman"/>
                <w:sz w:val="24"/>
                <w:szCs w:val="24"/>
                <w:lang w:eastAsia="ru-RU"/>
              </w:rPr>
              <w:t xml:space="preserve">решений руководителя </w:t>
            </w:r>
            <w:r>
              <w:rPr>
                <w:rFonts w:ascii="Times New Roman" w:eastAsia="Times New Roman" w:hAnsi="Times New Roman" w:cs="Times New Roman"/>
                <w:sz w:val="24"/>
                <w:szCs w:val="24"/>
                <w:lang w:eastAsia="ru-RU"/>
              </w:rPr>
              <w:t>МКРУ ФК</w:t>
            </w:r>
            <w:r w:rsidRPr="006A3086">
              <w:rPr>
                <w:rFonts w:ascii="Times New Roman" w:eastAsia="Times New Roman" w:hAnsi="Times New Roman" w:cs="Times New Roman"/>
                <w:sz w:val="24"/>
                <w:szCs w:val="24"/>
                <w:lang w:eastAsia="ru-RU"/>
              </w:rPr>
              <w:t>, принятых в соответствии с его компетенци</w:t>
            </w:r>
            <w:r>
              <w:rPr>
                <w:rFonts w:ascii="Times New Roman" w:eastAsia="Times New Roman" w:hAnsi="Times New Roman" w:cs="Times New Roman"/>
                <w:sz w:val="24"/>
                <w:szCs w:val="24"/>
                <w:lang w:eastAsia="ru-RU"/>
              </w:rPr>
              <w:t>ей</w:t>
            </w:r>
            <w:r w:rsidRPr="006A3086">
              <w:rPr>
                <w:rFonts w:ascii="Times New Roman" w:eastAsia="Times New Roman" w:hAnsi="Times New Roman" w:cs="Times New Roman"/>
                <w:sz w:val="24"/>
                <w:szCs w:val="24"/>
                <w:lang w:eastAsia="ru-RU"/>
              </w:rPr>
              <w:t>, и контрол</w:t>
            </w:r>
            <w:r>
              <w:rPr>
                <w:rFonts w:ascii="Times New Roman" w:eastAsia="Times New Roman" w:hAnsi="Times New Roman" w:cs="Times New Roman"/>
                <w:sz w:val="24"/>
                <w:szCs w:val="24"/>
                <w:lang w:eastAsia="ru-RU"/>
              </w:rPr>
              <w:t>я</w:t>
            </w:r>
            <w:r w:rsidRPr="006A3086">
              <w:rPr>
                <w:rFonts w:ascii="Times New Roman" w:eastAsia="Times New Roman" w:hAnsi="Times New Roman" w:cs="Times New Roman"/>
                <w:sz w:val="24"/>
                <w:szCs w:val="24"/>
                <w:lang w:eastAsia="ru-RU"/>
              </w:rPr>
              <w:t xml:space="preserve"> за его выполнением </w:t>
            </w:r>
            <w:r w:rsidRPr="00EF666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установленном порядке</w:t>
            </w:r>
            <w:r w:rsidRPr="00EF666C">
              <w:rPr>
                <w:rFonts w:ascii="Times New Roman" w:eastAsia="Calibri" w:hAnsi="Times New Roman" w:cs="Times New Roman"/>
                <w:sz w:val="24"/>
                <w:szCs w:val="24"/>
              </w:rPr>
              <w:t>;</w:t>
            </w:r>
          </w:p>
        </w:tc>
        <w:tc>
          <w:tcPr>
            <w:tcW w:w="796" w:type="dxa"/>
            <w:vAlign w:val="center"/>
          </w:tcPr>
          <w:p w14:paraId="0A82CEDD"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lastRenderedPageBreak/>
              <w:t>–</w:t>
            </w:r>
          </w:p>
        </w:tc>
        <w:tc>
          <w:tcPr>
            <w:tcW w:w="763" w:type="dxa"/>
            <w:vAlign w:val="center"/>
          </w:tcPr>
          <w:p w14:paraId="57469F71"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85" w:type="dxa"/>
            <w:vAlign w:val="center"/>
          </w:tcPr>
          <w:p w14:paraId="4B5FA3DE"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 xml:space="preserve">Х </w:t>
            </w:r>
          </w:p>
        </w:tc>
        <w:tc>
          <w:tcPr>
            <w:tcW w:w="741" w:type="dxa"/>
            <w:vAlign w:val="center"/>
          </w:tcPr>
          <w:p w14:paraId="2F1E521E"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763" w:type="dxa"/>
            <w:vAlign w:val="center"/>
          </w:tcPr>
          <w:p w14:paraId="394113E7"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785" w:type="dxa"/>
            <w:vAlign w:val="center"/>
          </w:tcPr>
          <w:p w14:paraId="10A557F1"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1571" w:type="dxa"/>
            <w:vAlign w:val="center"/>
          </w:tcPr>
          <w:p w14:paraId="322B75EB"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22C32725" w14:textId="77777777" w:rsidTr="00DF290F">
        <w:trPr>
          <w:trHeight w:val="109"/>
        </w:trPr>
        <w:tc>
          <w:tcPr>
            <w:tcW w:w="754" w:type="dxa"/>
            <w:vMerge/>
          </w:tcPr>
          <w:p w14:paraId="613522F0" w14:textId="77777777" w:rsidR="00920E0A" w:rsidRDefault="00920E0A" w:rsidP="00920E0A">
            <w:pPr>
              <w:jc w:val="center"/>
              <w:rPr>
                <w:rFonts w:ascii="Times New Roman" w:hAnsi="Times New Roman" w:cs="Times New Roman"/>
                <w:sz w:val="24"/>
                <w:szCs w:val="24"/>
              </w:rPr>
            </w:pPr>
          </w:p>
        </w:tc>
        <w:tc>
          <w:tcPr>
            <w:tcW w:w="695" w:type="dxa"/>
            <w:vAlign w:val="center"/>
          </w:tcPr>
          <w:p w14:paraId="4E8A2A80"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58D5E1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B609B2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42C5952" w14:textId="77777777" w:rsidR="00920E0A" w:rsidRDefault="00920E0A" w:rsidP="00920E0A">
            <w:pPr>
              <w:jc w:val="both"/>
              <w:rPr>
                <w:rFonts w:ascii="Times New Roman" w:hAnsi="Times New Roman" w:cs="Times New Roman"/>
                <w:sz w:val="24"/>
                <w:szCs w:val="24"/>
              </w:rPr>
            </w:pPr>
            <w:r>
              <w:rPr>
                <w:rFonts w:ascii="Times New Roman" w:eastAsia="Calibri" w:hAnsi="Times New Roman" w:cs="Times New Roman"/>
                <w:sz w:val="24"/>
                <w:szCs w:val="24"/>
              </w:rPr>
              <w:t>нес</w:t>
            </w:r>
            <w:r w:rsidRPr="00B0647A">
              <w:rPr>
                <w:rFonts w:ascii="Times New Roman" w:eastAsia="Calibri" w:hAnsi="Times New Roman" w:cs="Times New Roman"/>
                <w:sz w:val="24"/>
                <w:szCs w:val="24"/>
              </w:rPr>
              <w:t>воевременно</w:t>
            </w:r>
            <w:r w:rsidRPr="00B0647A">
              <w:rPr>
                <w:rFonts w:ascii="Times New Roman" w:eastAsia="Times New Roman" w:hAnsi="Times New Roman" w:cs="Times New Roman"/>
                <w:sz w:val="24"/>
                <w:szCs w:val="24"/>
                <w:lang w:eastAsia="ru-RU"/>
              </w:rPr>
              <w:t>сть</w:t>
            </w:r>
            <w:r w:rsidRPr="00B0647A">
              <w:rPr>
                <w:rFonts w:ascii="Times New Roman" w:eastAsia="Calibri" w:hAnsi="Times New Roman" w:cs="Times New Roman"/>
                <w:sz w:val="24"/>
                <w:szCs w:val="24"/>
              </w:rPr>
              <w:t xml:space="preserve"> </w:t>
            </w:r>
            <w:r w:rsidRPr="00B0647A">
              <w:rPr>
                <w:rFonts w:ascii="Times New Roman" w:eastAsia="Times New Roman" w:hAnsi="Times New Roman" w:cs="Times New Roman"/>
                <w:sz w:val="24"/>
                <w:szCs w:val="24"/>
                <w:lang w:eastAsia="ru-RU"/>
              </w:rPr>
              <w:t xml:space="preserve">размещения плана контрольных мероприятий </w:t>
            </w:r>
            <w:r>
              <w:rPr>
                <w:rFonts w:ascii="Times New Roman" w:eastAsia="Times New Roman" w:hAnsi="Times New Roman" w:cs="Times New Roman"/>
                <w:sz w:val="24"/>
                <w:szCs w:val="24"/>
                <w:lang w:eastAsia="ru-RU"/>
              </w:rPr>
              <w:t>МКРУ ФК</w:t>
            </w:r>
            <w:r w:rsidRPr="00B0647A">
              <w:rPr>
                <w:rFonts w:ascii="Times New Roman" w:eastAsia="Times New Roman" w:hAnsi="Times New Roman" w:cs="Times New Roman"/>
                <w:sz w:val="24"/>
                <w:szCs w:val="24"/>
                <w:lang w:eastAsia="ru-RU"/>
              </w:rPr>
              <w:t xml:space="preserve"> и изменений к нему на официальном сайте </w:t>
            </w:r>
            <w:r>
              <w:rPr>
                <w:rFonts w:ascii="Times New Roman" w:eastAsia="Times New Roman" w:hAnsi="Times New Roman" w:cs="Times New Roman"/>
                <w:sz w:val="24"/>
                <w:szCs w:val="24"/>
                <w:lang w:eastAsia="ru-RU"/>
              </w:rPr>
              <w:t>МКРУ ФК</w:t>
            </w:r>
            <w:r w:rsidRPr="00592749">
              <w:rPr>
                <w:rFonts w:ascii="Times New Roman" w:eastAsia="Times New Roman" w:hAnsi="Times New Roman" w:cs="Times New Roman"/>
                <w:sz w:val="28"/>
                <w:szCs w:val="28"/>
                <w:lang w:eastAsia="ru-RU"/>
              </w:rPr>
              <w:t xml:space="preserve"> </w:t>
            </w:r>
            <w:r w:rsidRPr="006038A9">
              <w:rPr>
                <w:rFonts w:ascii="Times New Roman" w:eastAsia="Times New Roman" w:hAnsi="Times New Roman" w:cs="Times New Roman"/>
                <w:sz w:val="24"/>
                <w:szCs w:val="24"/>
                <w:lang w:eastAsia="ru-RU"/>
              </w:rPr>
              <w:t>в информационно-телекоммуникационной сети «Интернет»</w:t>
            </w:r>
            <w:r w:rsidRPr="006C392A">
              <w:rPr>
                <w:rFonts w:ascii="Times New Roman" w:eastAsia="Times New Roman" w:hAnsi="Times New Roman" w:cs="Times New Roman"/>
                <w:sz w:val="24"/>
                <w:szCs w:val="24"/>
                <w:lang w:eastAsia="ru-RU"/>
              </w:rPr>
              <w:t xml:space="preserve">, в государственной информационной системе «Официальный сайт Российской Федерации для размещения информации об осуществлении государственного (муниципального) финансового аудита (контроля) в сфере бюджетных правоотношений» </w:t>
            </w:r>
            <w:r w:rsidRPr="006038A9">
              <w:rPr>
                <w:rFonts w:ascii="Times New Roman" w:eastAsia="Times New Roman" w:hAnsi="Times New Roman" w:cs="Times New Roman"/>
                <w:sz w:val="24"/>
                <w:szCs w:val="24"/>
                <w:lang w:eastAsia="ru-RU"/>
              </w:rPr>
              <w:t>в информационно-телекоммуникационной сети «Интернет»</w:t>
            </w:r>
            <w:r w:rsidRPr="006C392A">
              <w:rPr>
                <w:rFonts w:ascii="Times New Roman" w:eastAsia="Times New Roman" w:hAnsi="Times New Roman" w:cs="Times New Roman"/>
                <w:sz w:val="24"/>
                <w:szCs w:val="24"/>
                <w:lang w:eastAsia="ru-RU"/>
              </w:rPr>
              <w:t>;</w:t>
            </w:r>
            <w:r w:rsidRPr="00B0647A">
              <w:rPr>
                <w:rFonts w:ascii="Times New Roman" w:eastAsia="Times New Roman" w:hAnsi="Times New Roman" w:cs="Times New Roman"/>
                <w:sz w:val="24"/>
                <w:szCs w:val="24"/>
                <w:lang w:eastAsia="ru-RU"/>
              </w:rPr>
              <w:t xml:space="preserve"> </w:t>
            </w:r>
          </w:p>
        </w:tc>
        <w:tc>
          <w:tcPr>
            <w:tcW w:w="796" w:type="dxa"/>
            <w:vAlign w:val="center"/>
          </w:tcPr>
          <w:p w14:paraId="346B5CD5"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63" w:type="dxa"/>
            <w:vAlign w:val="center"/>
          </w:tcPr>
          <w:p w14:paraId="15D51A25"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85" w:type="dxa"/>
            <w:vAlign w:val="center"/>
          </w:tcPr>
          <w:p w14:paraId="2B58AAD9"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41" w:type="dxa"/>
            <w:vAlign w:val="center"/>
          </w:tcPr>
          <w:p w14:paraId="039F2386"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763" w:type="dxa"/>
            <w:vAlign w:val="center"/>
          </w:tcPr>
          <w:p w14:paraId="0B22733F"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785" w:type="dxa"/>
            <w:vAlign w:val="center"/>
          </w:tcPr>
          <w:p w14:paraId="43ABE7C4"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r w:rsidRPr="0033050D">
              <w:rPr>
                <w:rFonts w:ascii="Times New Roman" w:hAnsi="Times New Roman"/>
                <w:sz w:val="24"/>
                <w:szCs w:val="24"/>
              </w:rPr>
              <w:t xml:space="preserve"> </w:t>
            </w:r>
          </w:p>
        </w:tc>
        <w:tc>
          <w:tcPr>
            <w:tcW w:w="1571" w:type="dxa"/>
            <w:vAlign w:val="center"/>
          </w:tcPr>
          <w:p w14:paraId="34E726AA"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4D3C065F" w14:textId="77777777" w:rsidTr="00B31638">
        <w:trPr>
          <w:trHeight w:val="85"/>
        </w:trPr>
        <w:tc>
          <w:tcPr>
            <w:tcW w:w="754" w:type="dxa"/>
            <w:vMerge/>
          </w:tcPr>
          <w:p w14:paraId="33C172AF" w14:textId="77777777" w:rsidR="00920E0A" w:rsidRDefault="00920E0A" w:rsidP="00920E0A">
            <w:pPr>
              <w:jc w:val="center"/>
              <w:rPr>
                <w:rFonts w:ascii="Times New Roman" w:hAnsi="Times New Roman" w:cs="Times New Roman"/>
                <w:sz w:val="24"/>
                <w:szCs w:val="24"/>
              </w:rPr>
            </w:pPr>
          </w:p>
        </w:tc>
        <w:tc>
          <w:tcPr>
            <w:tcW w:w="695" w:type="dxa"/>
            <w:vAlign w:val="center"/>
          </w:tcPr>
          <w:p w14:paraId="1F597EEA" w14:textId="77777777" w:rsidR="00920E0A" w:rsidRDefault="00920E0A" w:rsidP="00920E0A">
            <w:pPr>
              <w:jc w:val="center"/>
            </w:pPr>
            <w:r w:rsidRPr="0023514E">
              <w:rPr>
                <w:rFonts w:ascii="Times New Roman" w:hAnsi="Times New Roman" w:cs="Times New Roman"/>
                <w:sz w:val="24"/>
                <w:szCs w:val="24"/>
              </w:rPr>
              <w:t>9.2</w:t>
            </w:r>
          </w:p>
        </w:tc>
        <w:tc>
          <w:tcPr>
            <w:tcW w:w="696" w:type="dxa"/>
            <w:gridSpan w:val="2"/>
            <w:vAlign w:val="center"/>
          </w:tcPr>
          <w:p w14:paraId="47669A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6458C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53BC2B9" w14:textId="7B91EF1A" w:rsidR="00920E0A"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w:t>
            </w:r>
            <w:r w:rsidRPr="00DD3371">
              <w:rPr>
                <w:rFonts w:ascii="Times New Roman" w:eastAsia="Times New Roman" w:hAnsi="Times New Roman" w:cs="Times New Roman"/>
                <w:sz w:val="24"/>
                <w:szCs w:val="24"/>
                <w:lang w:eastAsia="ru-RU"/>
              </w:rPr>
              <w:t>есоблюдение установленных сроков направления в Контрольно-аналитическое управление в финансово-бюджетной сфере Федерального казначейства информации о потребности в экспертизах при проведении контрольных мероприятий</w:t>
            </w:r>
            <w:r>
              <w:rPr>
                <w:rFonts w:ascii="Times New Roman" w:eastAsia="Times New Roman" w:hAnsi="Times New Roman" w:cs="Times New Roman"/>
                <w:sz w:val="24"/>
                <w:szCs w:val="24"/>
                <w:lang w:eastAsia="ru-RU"/>
              </w:rPr>
              <w:t>, мероприятий по контролю (анализу)</w:t>
            </w:r>
            <w:r w:rsidRPr="00EC35E8">
              <w:rPr>
                <w:rFonts w:ascii="Times New Roman" w:hAnsi="Times New Roman" w:cs="Times New Roman"/>
                <w:sz w:val="24"/>
                <w:szCs w:val="24"/>
              </w:rPr>
              <w:t>;</w:t>
            </w:r>
          </w:p>
        </w:tc>
        <w:tc>
          <w:tcPr>
            <w:tcW w:w="796" w:type="dxa"/>
            <w:vAlign w:val="center"/>
          </w:tcPr>
          <w:p w14:paraId="10AA2B9F" w14:textId="77777777" w:rsidR="00920E0A" w:rsidRDefault="00920E0A" w:rsidP="00920E0A">
            <w:pPr>
              <w:jc w:val="center"/>
              <w:rPr>
                <w:rFonts w:ascii="Times New Roman" w:hAnsi="Times New Roman" w:cs="Times New Roman"/>
                <w:sz w:val="24"/>
                <w:szCs w:val="24"/>
              </w:rPr>
            </w:pPr>
            <w:r w:rsidRPr="004A65B9">
              <w:rPr>
                <w:rFonts w:ascii="Times New Roman" w:hAnsi="Times New Roman" w:cs="Times New Roman"/>
                <w:sz w:val="24"/>
                <w:szCs w:val="24"/>
              </w:rPr>
              <w:t>–</w:t>
            </w:r>
          </w:p>
        </w:tc>
        <w:tc>
          <w:tcPr>
            <w:tcW w:w="763" w:type="dxa"/>
            <w:vAlign w:val="center"/>
          </w:tcPr>
          <w:p w14:paraId="6B582257" w14:textId="77777777" w:rsidR="00920E0A" w:rsidRDefault="00920E0A" w:rsidP="00920E0A">
            <w:pPr>
              <w:jc w:val="center"/>
              <w:rPr>
                <w:rFonts w:ascii="Times New Roman" w:hAnsi="Times New Roman" w:cs="Times New Roman"/>
                <w:sz w:val="24"/>
                <w:szCs w:val="24"/>
              </w:rPr>
            </w:pPr>
            <w:r w:rsidRPr="004A65B9">
              <w:rPr>
                <w:rFonts w:ascii="Times New Roman" w:hAnsi="Times New Roman" w:cs="Times New Roman"/>
                <w:sz w:val="24"/>
                <w:szCs w:val="24"/>
              </w:rPr>
              <w:t>–</w:t>
            </w:r>
          </w:p>
        </w:tc>
        <w:tc>
          <w:tcPr>
            <w:tcW w:w="785" w:type="dxa"/>
            <w:vAlign w:val="center"/>
          </w:tcPr>
          <w:p w14:paraId="2F2A4A8F" w14:textId="77777777" w:rsidR="00920E0A" w:rsidRDefault="00920E0A" w:rsidP="00920E0A">
            <w:pPr>
              <w:jc w:val="center"/>
              <w:rPr>
                <w:rFonts w:ascii="Times New Roman" w:hAnsi="Times New Roman" w:cs="Times New Roman"/>
                <w:sz w:val="24"/>
                <w:szCs w:val="24"/>
              </w:rPr>
            </w:pPr>
            <w:r w:rsidRPr="00C259DB">
              <w:rPr>
                <w:rFonts w:ascii="Times New Roman" w:hAnsi="Times New Roman" w:cs="Times New Roman"/>
                <w:sz w:val="24"/>
                <w:szCs w:val="24"/>
              </w:rPr>
              <w:t>Х</w:t>
            </w:r>
          </w:p>
        </w:tc>
        <w:tc>
          <w:tcPr>
            <w:tcW w:w="741" w:type="dxa"/>
            <w:vAlign w:val="center"/>
          </w:tcPr>
          <w:p w14:paraId="047B199C" w14:textId="77777777" w:rsidR="00920E0A"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63" w:type="dxa"/>
            <w:vAlign w:val="center"/>
          </w:tcPr>
          <w:p w14:paraId="019217FE" w14:textId="77777777" w:rsidR="00920E0A"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85" w:type="dxa"/>
            <w:vAlign w:val="center"/>
          </w:tcPr>
          <w:p w14:paraId="5CAF2617"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1571" w:type="dxa"/>
            <w:vAlign w:val="center"/>
          </w:tcPr>
          <w:p w14:paraId="465530C0" w14:textId="77777777" w:rsidR="00920E0A" w:rsidRDefault="00920E0A" w:rsidP="00920E0A">
            <w:pPr>
              <w:jc w:val="center"/>
              <w:rPr>
                <w:rFonts w:ascii="Times New Roman" w:hAnsi="Times New Roman" w:cs="Times New Roman"/>
                <w:sz w:val="24"/>
                <w:szCs w:val="24"/>
              </w:rPr>
            </w:pPr>
            <w:r w:rsidRPr="00C259DB">
              <w:rPr>
                <w:rFonts w:ascii="Times New Roman" w:hAnsi="Times New Roman" w:cs="Times New Roman"/>
                <w:sz w:val="24"/>
                <w:szCs w:val="24"/>
              </w:rPr>
              <w:t>значимый</w:t>
            </w:r>
          </w:p>
        </w:tc>
      </w:tr>
      <w:tr w:rsidR="00920E0A" w14:paraId="37F8401A" w14:textId="77777777" w:rsidTr="00ED2FB6">
        <w:trPr>
          <w:trHeight w:val="130"/>
        </w:trPr>
        <w:tc>
          <w:tcPr>
            <w:tcW w:w="754" w:type="dxa"/>
            <w:vMerge/>
          </w:tcPr>
          <w:p w14:paraId="12CD5570" w14:textId="77777777" w:rsidR="00920E0A" w:rsidRDefault="00920E0A" w:rsidP="00920E0A">
            <w:pPr>
              <w:jc w:val="center"/>
              <w:rPr>
                <w:rFonts w:ascii="Times New Roman" w:hAnsi="Times New Roman" w:cs="Times New Roman"/>
                <w:sz w:val="24"/>
                <w:szCs w:val="24"/>
              </w:rPr>
            </w:pPr>
          </w:p>
        </w:tc>
        <w:tc>
          <w:tcPr>
            <w:tcW w:w="695" w:type="dxa"/>
            <w:vAlign w:val="center"/>
          </w:tcPr>
          <w:p w14:paraId="6A5364E1" w14:textId="77777777" w:rsidR="00920E0A" w:rsidRDefault="00920E0A" w:rsidP="00920E0A">
            <w:pPr>
              <w:jc w:val="center"/>
            </w:pPr>
            <w:r w:rsidRPr="0023514E">
              <w:rPr>
                <w:rFonts w:ascii="Times New Roman" w:hAnsi="Times New Roman" w:cs="Times New Roman"/>
                <w:sz w:val="24"/>
                <w:szCs w:val="24"/>
              </w:rPr>
              <w:t>9.2</w:t>
            </w:r>
          </w:p>
        </w:tc>
        <w:tc>
          <w:tcPr>
            <w:tcW w:w="696" w:type="dxa"/>
            <w:gridSpan w:val="2"/>
            <w:vAlign w:val="center"/>
          </w:tcPr>
          <w:p w14:paraId="1C51F89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FBB4F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FE9224F" w14:textId="77777777" w:rsidR="00920E0A" w:rsidRDefault="00920E0A" w:rsidP="00920E0A">
            <w:pPr>
              <w:jc w:val="both"/>
              <w:rPr>
                <w:rFonts w:ascii="Times New Roman" w:hAnsi="Times New Roman" w:cs="Times New Roman"/>
                <w:sz w:val="24"/>
                <w:szCs w:val="24"/>
              </w:rPr>
            </w:pPr>
            <w:r w:rsidRPr="00BA4581">
              <w:rPr>
                <w:rFonts w:ascii="Times New Roman" w:hAnsi="Times New Roman" w:cs="Times New Roman"/>
                <w:sz w:val="24"/>
                <w:szCs w:val="24"/>
              </w:rPr>
              <w:t>неосуществление</w:t>
            </w:r>
            <w:r>
              <w:rPr>
                <w:rFonts w:ascii="Times New Roman" w:hAnsi="Times New Roman" w:cs="Times New Roman"/>
                <w:sz w:val="24"/>
                <w:szCs w:val="24"/>
              </w:rPr>
              <w:t>, ненадлежащее осуществление</w:t>
            </w:r>
            <w:r w:rsidRPr="00BA4581">
              <w:rPr>
                <w:rFonts w:ascii="Times New Roman" w:hAnsi="Times New Roman" w:cs="Times New Roman"/>
                <w:sz w:val="24"/>
                <w:szCs w:val="24"/>
              </w:rPr>
              <w:t xml:space="preserve"> </w:t>
            </w:r>
            <w:r>
              <w:rPr>
                <w:rFonts w:ascii="Times New Roman" w:hAnsi="Times New Roman" w:cs="Times New Roman"/>
                <w:sz w:val="24"/>
                <w:szCs w:val="24"/>
              </w:rPr>
              <w:t xml:space="preserve">организации </w:t>
            </w:r>
            <w:r w:rsidRPr="003411F5">
              <w:rPr>
                <w:rFonts w:ascii="Times New Roman" w:hAnsi="Times New Roman" w:cs="Times New Roman"/>
                <w:sz w:val="24"/>
                <w:szCs w:val="24"/>
              </w:rPr>
              <w:t>планирования</w:t>
            </w:r>
            <w:r>
              <w:rPr>
                <w:rFonts w:ascii="Times New Roman" w:hAnsi="Times New Roman" w:cs="Times New Roman"/>
                <w:sz w:val="24"/>
                <w:szCs w:val="24"/>
              </w:rPr>
              <w:t xml:space="preserve"> и у</w:t>
            </w:r>
            <w:r w:rsidRPr="003411F5">
              <w:rPr>
                <w:rFonts w:ascii="Times New Roman" w:hAnsi="Times New Roman" w:cs="Times New Roman"/>
                <w:sz w:val="24"/>
                <w:szCs w:val="24"/>
              </w:rPr>
              <w:t>чет</w:t>
            </w:r>
            <w:r>
              <w:rPr>
                <w:rFonts w:ascii="Times New Roman" w:hAnsi="Times New Roman" w:cs="Times New Roman"/>
                <w:sz w:val="24"/>
                <w:szCs w:val="24"/>
              </w:rPr>
              <w:t>а</w:t>
            </w:r>
            <w:r w:rsidRPr="003411F5">
              <w:rPr>
                <w:rFonts w:ascii="Times New Roman" w:hAnsi="Times New Roman" w:cs="Times New Roman"/>
                <w:sz w:val="24"/>
                <w:szCs w:val="24"/>
              </w:rPr>
              <w:t xml:space="preserve"> нагрузки сотрудников контрольно-ревизионных отделов </w:t>
            </w:r>
            <w:r>
              <w:rPr>
                <w:rFonts w:ascii="Times New Roman" w:hAnsi="Times New Roman" w:cs="Times New Roman"/>
                <w:sz w:val="24"/>
                <w:szCs w:val="24"/>
              </w:rPr>
              <w:t>МКРУ ФК</w:t>
            </w:r>
            <w:r w:rsidRPr="003411F5">
              <w:rPr>
                <w:rFonts w:ascii="Times New Roman" w:hAnsi="Times New Roman" w:cs="Times New Roman"/>
                <w:sz w:val="24"/>
                <w:szCs w:val="24"/>
              </w:rPr>
              <w:t xml:space="preserve"> п</w:t>
            </w:r>
            <w:r>
              <w:rPr>
                <w:rFonts w:ascii="Times New Roman" w:hAnsi="Times New Roman" w:cs="Times New Roman"/>
                <w:sz w:val="24"/>
                <w:szCs w:val="24"/>
              </w:rPr>
              <w:t>ри</w:t>
            </w:r>
            <w:r w:rsidRPr="003411F5">
              <w:rPr>
                <w:rFonts w:ascii="Times New Roman" w:hAnsi="Times New Roman" w:cs="Times New Roman"/>
                <w:sz w:val="24"/>
                <w:szCs w:val="24"/>
              </w:rPr>
              <w:t xml:space="preserve"> участи</w:t>
            </w:r>
            <w:r>
              <w:rPr>
                <w:rFonts w:ascii="Times New Roman" w:hAnsi="Times New Roman" w:cs="Times New Roman"/>
                <w:sz w:val="24"/>
                <w:szCs w:val="24"/>
              </w:rPr>
              <w:t>и</w:t>
            </w:r>
            <w:r w:rsidRPr="003411F5">
              <w:rPr>
                <w:rFonts w:ascii="Times New Roman" w:hAnsi="Times New Roman" w:cs="Times New Roman"/>
                <w:sz w:val="24"/>
                <w:szCs w:val="24"/>
              </w:rPr>
              <w:t xml:space="preserve"> в контрольных мероприятиях </w:t>
            </w:r>
            <w:r>
              <w:rPr>
                <w:rFonts w:ascii="Times New Roman" w:hAnsi="Times New Roman" w:cs="Times New Roman"/>
                <w:sz w:val="24"/>
                <w:szCs w:val="24"/>
              </w:rPr>
              <w:t>МКРУ ФК</w:t>
            </w:r>
            <w:r w:rsidRPr="003411F5">
              <w:rPr>
                <w:rFonts w:ascii="Times New Roman" w:hAnsi="Times New Roman" w:cs="Times New Roman"/>
                <w:sz w:val="24"/>
                <w:szCs w:val="24"/>
              </w:rPr>
              <w:t xml:space="preserve"> с учетом их привлечения к контрольным мероприятиям Федерального казначейства</w:t>
            </w:r>
            <w:r>
              <w:rPr>
                <w:rFonts w:ascii="Times New Roman" w:hAnsi="Times New Roman" w:cs="Times New Roman"/>
                <w:sz w:val="24"/>
                <w:szCs w:val="24"/>
              </w:rPr>
              <w:t>;</w:t>
            </w:r>
          </w:p>
        </w:tc>
        <w:tc>
          <w:tcPr>
            <w:tcW w:w="796" w:type="dxa"/>
            <w:vAlign w:val="center"/>
          </w:tcPr>
          <w:p w14:paraId="4DD5EAFE"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63" w:type="dxa"/>
            <w:vAlign w:val="center"/>
          </w:tcPr>
          <w:p w14:paraId="22A4F841"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85" w:type="dxa"/>
            <w:vAlign w:val="center"/>
          </w:tcPr>
          <w:p w14:paraId="2DD49142"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41" w:type="dxa"/>
            <w:vAlign w:val="center"/>
          </w:tcPr>
          <w:p w14:paraId="4ED55AEE"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763" w:type="dxa"/>
            <w:vAlign w:val="center"/>
          </w:tcPr>
          <w:p w14:paraId="6A0E4103"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85" w:type="dxa"/>
            <w:vAlign w:val="center"/>
          </w:tcPr>
          <w:p w14:paraId="3FE10727" w14:textId="77777777" w:rsidR="00920E0A" w:rsidRDefault="00920E0A" w:rsidP="00920E0A">
            <w:pPr>
              <w:jc w:val="center"/>
              <w:rPr>
                <w:rFonts w:ascii="Times New Roman" w:hAnsi="Times New Roman" w:cs="Times New Roman"/>
                <w:sz w:val="24"/>
                <w:szCs w:val="24"/>
              </w:rPr>
            </w:pPr>
            <w:r w:rsidRPr="0033050D">
              <w:rPr>
                <w:rFonts w:ascii="Times New Roman" w:hAnsi="Times New Roman"/>
                <w:sz w:val="24"/>
                <w:szCs w:val="24"/>
              </w:rPr>
              <w:t>–</w:t>
            </w:r>
          </w:p>
        </w:tc>
        <w:tc>
          <w:tcPr>
            <w:tcW w:w="1571" w:type="dxa"/>
            <w:vAlign w:val="center"/>
          </w:tcPr>
          <w:p w14:paraId="36DC2EB2"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39771C3E" w14:textId="77777777" w:rsidTr="00772787">
        <w:trPr>
          <w:trHeight w:val="96"/>
        </w:trPr>
        <w:tc>
          <w:tcPr>
            <w:tcW w:w="754" w:type="dxa"/>
            <w:vMerge/>
          </w:tcPr>
          <w:p w14:paraId="49BFEC54" w14:textId="77777777" w:rsidR="00920E0A" w:rsidRDefault="00920E0A" w:rsidP="00920E0A">
            <w:pPr>
              <w:jc w:val="center"/>
              <w:rPr>
                <w:rFonts w:ascii="Times New Roman" w:hAnsi="Times New Roman" w:cs="Times New Roman"/>
                <w:sz w:val="24"/>
                <w:szCs w:val="24"/>
              </w:rPr>
            </w:pPr>
          </w:p>
        </w:tc>
        <w:tc>
          <w:tcPr>
            <w:tcW w:w="695" w:type="dxa"/>
            <w:vAlign w:val="center"/>
          </w:tcPr>
          <w:p w14:paraId="62DA25E9" w14:textId="77777777" w:rsidR="00920E0A" w:rsidRPr="0023514E"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65ED3B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91DFC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E753FF0" w14:textId="56C3F303" w:rsidR="00920E0A" w:rsidRPr="00BA4581"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нео</w:t>
            </w:r>
            <w:r w:rsidRPr="00170AE0">
              <w:rPr>
                <w:rFonts w:ascii="Times New Roman" w:hAnsi="Times New Roman" w:cs="Times New Roman"/>
                <w:sz w:val="24"/>
                <w:szCs w:val="24"/>
              </w:rPr>
              <w:t xml:space="preserve">беспечение представления в Федеральное казначейство и </w:t>
            </w:r>
            <w:proofErr w:type="spellStart"/>
            <w:r>
              <w:rPr>
                <w:rFonts w:ascii="Times New Roman" w:hAnsi="Times New Roman" w:cs="Times New Roman"/>
                <w:sz w:val="24"/>
                <w:szCs w:val="24"/>
              </w:rPr>
              <w:t>не</w:t>
            </w:r>
            <w:r w:rsidRPr="00170AE0">
              <w:rPr>
                <w:rFonts w:ascii="Times New Roman" w:hAnsi="Times New Roman" w:cs="Times New Roman"/>
                <w:sz w:val="24"/>
                <w:szCs w:val="24"/>
              </w:rPr>
              <w:t>поддержание</w:t>
            </w:r>
            <w:proofErr w:type="spellEnd"/>
            <w:r w:rsidRPr="00170AE0">
              <w:rPr>
                <w:rFonts w:ascii="Times New Roman" w:hAnsi="Times New Roman" w:cs="Times New Roman"/>
                <w:sz w:val="24"/>
                <w:szCs w:val="24"/>
              </w:rPr>
              <w:t xml:space="preserve"> в актуальном состоянии информации о должностных лицах </w:t>
            </w:r>
            <w:r>
              <w:rPr>
                <w:rFonts w:ascii="Times New Roman" w:hAnsi="Times New Roman" w:cs="Times New Roman"/>
                <w:sz w:val="24"/>
                <w:szCs w:val="24"/>
              </w:rPr>
              <w:t>МКРУ ФК</w:t>
            </w:r>
            <w:r w:rsidRPr="00170AE0">
              <w:rPr>
                <w:rFonts w:ascii="Times New Roman" w:hAnsi="Times New Roman" w:cs="Times New Roman"/>
                <w:sz w:val="24"/>
                <w:szCs w:val="24"/>
              </w:rPr>
              <w:t>, привлекаемых к участию в контрольных мероприятиях</w:t>
            </w:r>
            <w:r>
              <w:rPr>
                <w:rFonts w:ascii="Times New Roman" w:hAnsi="Times New Roman" w:cs="Times New Roman"/>
                <w:sz w:val="24"/>
                <w:szCs w:val="24"/>
              </w:rPr>
              <w:t>, мероприятиях по контролю (анализу)</w:t>
            </w:r>
            <w:r w:rsidRPr="00170AE0">
              <w:rPr>
                <w:rFonts w:ascii="Times New Roman" w:hAnsi="Times New Roman" w:cs="Times New Roman"/>
                <w:sz w:val="24"/>
                <w:szCs w:val="24"/>
              </w:rPr>
              <w:t xml:space="preserve"> Федерального казначейства</w:t>
            </w:r>
            <w:r>
              <w:rPr>
                <w:rFonts w:ascii="Times New Roman" w:hAnsi="Times New Roman" w:cs="Times New Roman"/>
                <w:sz w:val="24"/>
                <w:szCs w:val="24"/>
              </w:rPr>
              <w:t>;</w:t>
            </w:r>
          </w:p>
        </w:tc>
        <w:tc>
          <w:tcPr>
            <w:tcW w:w="796" w:type="dxa"/>
            <w:vAlign w:val="center"/>
          </w:tcPr>
          <w:p w14:paraId="2322C842" w14:textId="77777777" w:rsidR="00920E0A" w:rsidRPr="0033050D"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8695F60" w14:textId="77777777" w:rsidR="00920E0A" w:rsidRPr="0033050D"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7C9FB8" w14:textId="77777777" w:rsidR="00920E0A" w:rsidRPr="0033050D"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1083860" w14:textId="77777777" w:rsidR="00920E0A" w:rsidRPr="0033050D" w:rsidRDefault="00920E0A" w:rsidP="00920E0A">
            <w:pPr>
              <w:jc w:val="center"/>
              <w:rPr>
                <w:rFonts w:ascii="Times New Roman" w:hAnsi="Times New Roman"/>
                <w:sz w:val="24"/>
                <w:szCs w:val="24"/>
              </w:rPr>
            </w:pPr>
            <w:r>
              <w:rPr>
                <w:rFonts w:ascii="Times New Roman" w:hAnsi="Times New Roman"/>
                <w:sz w:val="24"/>
                <w:szCs w:val="24"/>
              </w:rPr>
              <w:t>–</w:t>
            </w:r>
          </w:p>
        </w:tc>
        <w:tc>
          <w:tcPr>
            <w:tcW w:w="763" w:type="dxa"/>
            <w:vAlign w:val="center"/>
          </w:tcPr>
          <w:p w14:paraId="73678F3E" w14:textId="77777777" w:rsidR="00920E0A" w:rsidRPr="0033050D"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6EF2B97" w14:textId="77777777" w:rsidR="00920E0A" w:rsidRPr="0033050D" w:rsidRDefault="00920E0A" w:rsidP="00920E0A">
            <w:pPr>
              <w:jc w:val="center"/>
              <w:rPr>
                <w:rFonts w:ascii="Times New Roman" w:hAnsi="Times New Roman"/>
                <w:sz w:val="24"/>
                <w:szCs w:val="24"/>
              </w:rPr>
            </w:pPr>
            <w:r>
              <w:rPr>
                <w:rFonts w:ascii="Times New Roman" w:hAnsi="Times New Roman"/>
                <w:sz w:val="24"/>
                <w:szCs w:val="24"/>
              </w:rPr>
              <w:t>–</w:t>
            </w:r>
          </w:p>
        </w:tc>
        <w:tc>
          <w:tcPr>
            <w:tcW w:w="1571" w:type="dxa"/>
            <w:vAlign w:val="center"/>
          </w:tcPr>
          <w:p w14:paraId="0068399E" w14:textId="77777777" w:rsidR="00920E0A" w:rsidRPr="00C05472"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5A918C5C" w14:textId="77777777" w:rsidTr="009A44DA">
        <w:trPr>
          <w:trHeight w:val="121"/>
        </w:trPr>
        <w:tc>
          <w:tcPr>
            <w:tcW w:w="754" w:type="dxa"/>
            <w:vMerge/>
          </w:tcPr>
          <w:p w14:paraId="2983590F" w14:textId="77777777" w:rsidR="00920E0A" w:rsidRDefault="00920E0A" w:rsidP="00920E0A">
            <w:pPr>
              <w:jc w:val="center"/>
              <w:rPr>
                <w:rFonts w:ascii="Times New Roman" w:hAnsi="Times New Roman" w:cs="Times New Roman"/>
                <w:sz w:val="24"/>
                <w:szCs w:val="24"/>
              </w:rPr>
            </w:pPr>
          </w:p>
        </w:tc>
        <w:tc>
          <w:tcPr>
            <w:tcW w:w="695" w:type="dxa"/>
            <w:vAlign w:val="center"/>
          </w:tcPr>
          <w:p w14:paraId="2EFC50D8" w14:textId="77777777" w:rsidR="00920E0A" w:rsidRDefault="00920E0A" w:rsidP="00920E0A">
            <w:pPr>
              <w:jc w:val="center"/>
            </w:pPr>
            <w:r w:rsidRPr="0023514E">
              <w:rPr>
                <w:rFonts w:ascii="Times New Roman" w:hAnsi="Times New Roman" w:cs="Times New Roman"/>
                <w:sz w:val="24"/>
                <w:szCs w:val="24"/>
              </w:rPr>
              <w:t>9.2</w:t>
            </w:r>
          </w:p>
        </w:tc>
        <w:tc>
          <w:tcPr>
            <w:tcW w:w="696" w:type="dxa"/>
            <w:gridSpan w:val="2"/>
            <w:vAlign w:val="center"/>
          </w:tcPr>
          <w:p w14:paraId="20B631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89137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461C135C" w14:textId="77777777" w:rsidR="00920E0A" w:rsidRDefault="00920E0A" w:rsidP="00920E0A">
            <w:pPr>
              <w:jc w:val="both"/>
              <w:rPr>
                <w:rFonts w:ascii="Times New Roman" w:hAnsi="Times New Roman" w:cs="Times New Roman"/>
                <w:sz w:val="24"/>
                <w:szCs w:val="24"/>
              </w:rPr>
            </w:pPr>
            <w:r>
              <w:rPr>
                <w:rFonts w:ascii="Times New Roman" w:eastAsia="Calibri" w:hAnsi="Times New Roman" w:cs="Times New Roman"/>
                <w:sz w:val="24"/>
                <w:szCs w:val="24"/>
              </w:rPr>
              <w:t>н</w:t>
            </w:r>
            <w:r w:rsidRPr="006A3086">
              <w:rPr>
                <w:rFonts w:ascii="Times New Roman" w:eastAsia="Calibri" w:hAnsi="Times New Roman" w:cs="Times New Roman"/>
                <w:sz w:val="24"/>
                <w:szCs w:val="24"/>
              </w:rPr>
              <w:t xml:space="preserve">есоблюдение </w:t>
            </w:r>
            <w:r>
              <w:rPr>
                <w:rFonts w:ascii="Times New Roman" w:eastAsia="Calibri" w:hAnsi="Times New Roman" w:cs="Times New Roman"/>
                <w:sz w:val="24"/>
                <w:szCs w:val="24"/>
              </w:rPr>
              <w:t>требований к</w:t>
            </w:r>
            <w:r w:rsidRPr="00EF666C">
              <w:rPr>
                <w:rFonts w:ascii="Times New Roman" w:eastAsia="Calibri" w:hAnsi="Times New Roman" w:cs="Times New Roman"/>
                <w:sz w:val="24"/>
                <w:szCs w:val="24"/>
              </w:rPr>
              <w:t xml:space="preserve"> формировани</w:t>
            </w:r>
            <w:r>
              <w:rPr>
                <w:rFonts w:ascii="Times New Roman" w:eastAsia="Calibri" w:hAnsi="Times New Roman" w:cs="Times New Roman"/>
                <w:sz w:val="24"/>
                <w:szCs w:val="24"/>
              </w:rPr>
              <w:t>ю</w:t>
            </w:r>
            <w:r w:rsidRPr="00EF666C">
              <w:rPr>
                <w:rFonts w:ascii="Times New Roman" w:eastAsia="Calibri" w:hAnsi="Times New Roman" w:cs="Times New Roman"/>
                <w:sz w:val="24"/>
                <w:szCs w:val="24"/>
              </w:rPr>
              <w:t xml:space="preserve"> и ведени</w:t>
            </w:r>
            <w:r>
              <w:rPr>
                <w:rFonts w:ascii="Times New Roman" w:eastAsia="Calibri" w:hAnsi="Times New Roman" w:cs="Times New Roman"/>
                <w:sz w:val="24"/>
                <w:szCs w:val="24"/>
              </w:rPr>
              <w:t xml:space="preserve">ю </w:t>
            </w:r>
            <w:r w:rsidRPr="00EF666C">
              <w:rPr>
                <w:rFonts w:ascii="Times New Roman" w:eastAsia="Calibri" w:hAnsi="Times New Roman" w:cs="Times New Roman"/>
                <w:sz w:val="24"/>
                <w:szCs w:val="24"/>
              </w:rPr>
              <w:t>Реестра контрольных мероприятий</w:t>
            </w:r>
            <w:r w:rsidRPr="00BD2C17">
              <w:rPr>
                <w:rFonts w:ascii="Times New Roman" w:eastAsia="Calibri" w:hAnsi="Times New Roman" w:cs="Times New Roman"/>
                <w:sz w:val="24"/>
                <w:szCs w:val="24"/>
              </w:rPr>
              <w:t xml:space="preserve">, к участию в которых привлекаются сотрудники </w:t>
            </w:r>
            <w:r>
              <w:rPr>
                <w:rFonts w:ascii="Times New Roman" w:eastAsia="Calibri" w:hAnsi="Times New Roman" w:cs="Times New Roman"/>
                <w:sz w:val="24"/>
                <w:szCs w:val="24"/>
              </w:rPr>
              <w:t>МКРУ ФК;</w:t>
            </w:r>
          </w:p>
        </w:tc>
        <w:tc>
          <w:tcPr>
            <w:tcW w:w="796" w:type="dxa"/>
            <w:vAlign w:val="center"/>
          </w:tcPr>
          <w:p w14:paraId="3E1F7F19"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63" w:type="dxa"/>
            <w:vAlign w:val="center"/>
          </w:tcPr>
          <w:p w14:paraId="595BB148"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85" w:type="dxa"/>
            <w:vAlign w:val="center"/>
          </w:tcPr>
          <w:p w14:paraId="2DACF0C6"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w:t>
            </w:r>
          </w:p>
        </w:tc>
        <w:tc>
          <w:tcPr>
            <w:tcW w:w="741" w:type="dxa"/>
            <w:vAlign w:val="center"/>
          </w:tcPr>
          <w:p w14:paraId="5E9D98B2" w14:textId="77777777" w:rsidR="00920E0A" w:rsidRDefault="00920E0A" w:rsidP="00920E0A">
            <w:pPr>
              <w:jc w:val="center"/>
              <w:rPr>
                <w:rFonts w:ascii="Times New Roman" w:hAnsi="Times New Roman" w:cs="Times New Roman"/>
                <w:sz w:val="24"/>
                <w:szCs w:val="24"/>
              </w:rPr>
            </w:pPr>
            <w:r w:rsidRPr="0033050D">
              <w:rPr>
                <w:rFonts w:ascii="Times New Roman" w:hAnsi="Times New Roman" w:cs="Times New Roman"/>
                <w:sz w:val="24"/>
                <w:szCs w:val="24"/>
              </w:rPr>
              <w:t>Х</w:t>
            </w:r>
          </w:p>
        </w:tc>
        <w:tc>
          <w:tcPr>
            <w:tcW w:w="763" w:type="dxa"/>
            <w:vAlign w:val="center"/>
          </w:tcPr>
          <w:p w14:paraId="5EF7CA6A"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785" w:type="dxa"/>
            <w:vAlign w:val="center"/>
          </w:tcPr>
          <w:p w14:paraId="631D37F8"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571" w:type="dxa"/>
            <w:vAlign w:val="center"/>
          </w:tcPr>
          <w:p w14:paraId="72F921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00D16BF8" w14:textId="77777777" w:rsidTr="00B47CC5">
        <w:trPr>
          <w:trHeight w:val="1949"/>
        </w:trPr>
        <w:tc>
          <w:tcPr>
            <w:tcW w:w="754" w:type="dxa"/>
            <w:vMerge/>
          </w:tcPr>
          <w:p w14:paraId="1CC280C3" w14:textId="77777777" w:rsidR="00920E0A" w:rsidRDefault="00920E0A" w:rsidP="00920E0A">
            <w:pPr>
              <w:jc w:val="center"/>
              <w:rPr>
                <w:rFonts w:ascii="Times New Roman" w:hAnsi="Times New Roman" w:cs="Times New Roman"/>
                <w:sz w:val="24"/>
                <w:szCs w:val="24"/>
              </w:rPr>
            </w:pPr>
          </w:p>
        </w:tc>
        <w:tc>
          <w:tcPr>
            <w:tcW w:w="695" w:type="dxa"/>
            <w:vAlign w:val="center"/>
          </w:tcPr>
          <w:p w14:paraId="6CD27C6C" w14:textId="77777777" w:rsidR="00920E0A" w:rsidRPr="0023514E"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61FC354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395540B" w14:textId="77777777" w:rsidR="00920E0A" w:rsidDel="00955D3F"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32C5DCA6" w14:textId="7C070F7E" w:rsidR="00920E0A" w:rsidRDefault="00920E0A" w:rsidP="00920E0A">
            <w:pPr>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неосуществление, ненадлежащее осуществление систематизации, анализа предложений УФК по включению контрольных мероприятий в проекты планов УФК, а также подготовки предложений МКРУ ФК по корректировке предложений УФК по включению контрольных мероприятий в проекты планов УФК</w:t>
            </w:r>
            <w:r>
              <w:rPr>
                <w:rFonts w:ascii="Times New Roman" w:eastAsia="Times New Roman" w:hAnsi="Times New Roman" w:cs="Times New Roman"/>
                <w:sz w:val="24"/>
                <w:szCs w:val="24"/>
              </w:rPr>
              <w:t>;</w:t>
            </w:r>
          </w:p>
        </w:tc>
        <w:tc>
          <w:tcPr>
            <w:tcW w:w="796" w:type="dxa"/>
            <w:vAlign w:val="center"/>
          </w:tcPr>
          <w:p w14:paraId="6BAE9E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F2391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B84A4E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AB64C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94CD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DAF17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125C3B2" w14:textId="77777777" w:rsidR="00920E0A" w:rsidRPr="00C05472"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6F19255E" w14:textId="77777777" w:rsidTr="00FF6D57">
        <w:trPr>
          <w:trHeight w:val="85"/>
        </w:trPr>
        <w:tc>
          <w:tcPr>
            <w:tcW w:w="754" w:type="dxa"/>
            <w:vMerge/>
          </w:tcPr>
          <w:p w14:paraId="7D27B692" w14:textId="77777777" w:rsidR="00920E0A" w:rsidRDefault="00920E0A" w:rsidP="00920E0A">
            <w:pPr>
              <w:jc w:val="center"/>
              <w:rPr>
                <w:rFonts w:ascii="Times New Roman" w:hAnsi="Times New Roman" w:cs="Times New Roman"/>
                <w:sz w:val="24"/>
                <w:szCs w:val="24"/>
              </w:rPr>
            </w:pPr>
          </w:p>
        </w:tc>
        <w:tc>
          <w:tcPr>
            <w:tcW w:w="695" w:type="dxa"/>
            <w:vAlign w:val="center"/>
          </w:tcPr>
          <w:p w14:paraId="7794090E" w14:textId="77777777" w:rsidR="00920E0A" w:rsidRDefault="00920E0A" w:rsidP="00920E0A">
            <w:pPr>
              <w:jc w:val="center"/>
            </w:pPr>
            <w:r w:rsidRPr="00A27A8B">
              <w:rPr>
                <w:rFonts w:ascii="Times New Roman" w:hAnsi="Times New Roman" w:cs="Times New Roman"/>
                <w:sz w:val="24"/>
                <w:szCs w:val="24"/>
              </w:rPr>
              <w:t>9.2</w:t>
            </w:r>
          </w:p>
        </w:tc>
        <w:tc>
          <w:tcPr>
            <w:tcW w:w="696" w:type="dxa"/>
            <w:gridSpan w:val="2"/>
            <w:vAlign w:val="center"/>
          </w:tcPr>
          <w:p w14:paraId="052C59CC"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1</w:t>
            </w:r>
          </w:p>
        </w:tc>
        <w:tc>
          <w:tcPr>
            <w:tcW w:w="574" w:type="dxa"/>
            <w:vAlign w:val="center"/>
          </w:tcPr>
          <w:p w14:paraId="117D9664"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8</w:t>
            </w:r>
          </w:p>
        </w:tc>
        <w:tc>
          <w:tcPr>
            <w:tcW w:w="5274" w:type="dxa"/>
            <w:vAlign w:val="center"/>
          </w:tcPr>
          <w:p w14:paraId="19FF4569"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ненадлежащее осуществление межведомственного взаимодействия при формировании плана контрольных мероприятий </w:t>
            </w:r>
            <w:r>
              <w:rPr>
                <w:rFonts w:ascii="Times New Roman" w:hAnsi="Times New Roman" w:cs="Times New Roman"/>
                <w:sz w:val="24"/>
                <w:szCs w:val="24"/>
              </w:rPr>
              <w:lastRenderedPageBreak/>
              <w:t xml:space="preserve">МКРУ ФК на соответствующий год, а также </w:t>
            </w:r>
            <w:r>
              <w:rPr>
                <w:rFonts w:ascii="Times New Roman" w:hAnsi="Times New Roman" w:cs="Times New Roman"/>
                <w:sz w:val="24"/>
                <w:szCs w:val="24"/>
              </w:rPr>
              <w:br/>
              <w:t>в рамках межведомственных соглашений, заключенных Федеральным казначейством;</w:t>
            </w:r>
          </w:p>
        </w:tc>
        <w:tc>
          <w:tcPr>
            <w:tcW w:w="796" w:type="dxa"/>
            <w:vAlign w:val="center"/>
          </w:tcPr>
          <w:p w14:paraId="711680C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Х</w:t>
            </w:r>
          </w:p>
        </w:tc>
        <w:tc>
          <w:tcPr>
            <w:tcW w:w="763" w:type="dxa"/>
            <w:vAlign w:val="center"/>
          </w:tcPr>
          <w:p w14:paraId="0756E52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A2C07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DBF971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14F83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84520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C4B48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2ADF703" w14:textId="77777777" w:rsidTr="00B47CC5">
        <w:trPr>
          <w:trHeight w:val="1850"/>
        </w:trPr>
        <w:tc>
          <w:tcPr>
            <w:tcW w:w="754" w:type="dxa"/>
            <w:vMerge/>
          </w:tcPr>
          <w:p w14:paraId="32BB7BF6" w14:textId="77777777" w:rsidR="00920E0A" w:rsidRDefault="00920E0A" w:rsidP="00920E0A">
            <w:pPr>
              <w:jc w:val="center"/>
              <w:rPr>
                <w:rFonts w:ascii="Times New Roman" w:hAnsi="Times New Roman" w:cs="Times New Roman"/>
                <w:sz w:val="24"/>
                <w:szCs w:val="24"/>
              </w:rPr>
            </w:pPr>
          </w:p>
        </w:tc>
        <w:tc>
          <w:tcPr>
            <w:tcW w:w="695" w:type="dxa"/>
            <w:vAlign w:val="center"/>
          </w:tcPr>
          <w:p w14:paraId="5D8F6D19" w14:textId="77777777" w:rsidR="00920E0A" w:rsidRDefault="00920E0A" w:rsidP="00920E0A">
            <w:pPr>
              <w:jc w:val="center"/>
            </w:pPr>
            <w:r w:rsidRPr="00A27A8B">
              <w:rPr>
                <w:rFonts w:ascii="Times New Roman" w:hAnsi="Times New Roman" w:cs="Times New Roman"/>
                <w:sz w:val="24"/>
                <w:szCs w:val="24"/>
              </w:rPr>
              <w:t>9.2</w:t>
            </w:r>
          </w:p>
        </w:tc>
        <w:tc>
          <w:tcPr>
            <w:tcW w:w="696" w:type="dxa"/>
            <w:gridSpan w:val="2"/>
            <w:vAlign w:val="center"/>
          </w:tcPr>
          <w:p w14:paraId="62594507"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1</w:t>
            </w:r>
          </w:p>
        </w:tc>
        <w:tc>
          <w:tcPr>
            <w:tcW w:w="574" w:type="dxa"/>
            <w:vAlign w:val="center"/>
          </w:tcPr>
          <w:p w14:paraId="15B9FB6E"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9</w:t>
            </w:r>
          </w:p>
        </w:tc>
        <w:tc>
          <w:tcPr>
            <w:tcW w:w="5274" w:type="dxa"/>
            <w:vAlign w:val="center"/>
          </w:tcPr>
          <w:p w14:paraId="1AEF754B"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ненадлежащее осуществление межведомственного взаимодействия в ходе выполнения плана контрольных мероприятий МКРУ ФК на соответствующий год, а также </w:t>
            </w:r>
            <w:r>
              <w:rPr>
                <w:rFonts w:ascii="Times New Roman" w:hAnsi="Times New Roman" w:cs="Times New Roman"/>
                <w:sz w:val="24"/>
                <w:szCs w:val="24"/>
              </w:rPr>
              <w:br/>
              <w:t>в рамках межведомственных соглашений, заключенных Федеральным казначейством;</w:t>
            </w:r>
          </w:p>
        </w:tc>
        <w:tc>
          <w:tcPr>
            <w:tcW w:w="796" w:type="dxa"/>
            <w:vAlign w:val="center"/>
          </w:tcPr>
          <w:p w14:paraId="6F7378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BF28B7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2DD21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865CF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4D32C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6FD0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0A630E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6CCFFF9" w14:textId="77777777" w:rsidTr="00DF290F">
        <w:trPr>
          <w:trHeight w:val="1815"/>
        </w:trPr>
        <w:tc>
          <w:tcPr>
            <w:tcW w:w="754" w:type="dxa"/>
            <w:vMerge/>
          </w:tcPr>
          <w:p w14:paraId="76EA0EAB" w14:textId="77777777" w:rsidR="00920E0A" w:rsidRDefault="00920E0A" w:rsidP="00920E0A">
            <w:pPr>
              <w:jc w:val="center"/>
              <w:rPr>
                <w:rFonts w:ascii="Times New Roman" w:hAnsi="Times New Roman" w:cs="Times New Roman"/>
                <w:sz w:val="24"/>
                <w:szCs w:val="24"/>
              </w:rPr>
            </w:pPr>
          </w:p>
        </w:tc>
        <w:tc>
          <w:tcPr>
            <w:tcW w:w="695" w:type="dxa"/>
            <w:vAlign w:val="center"/>
          </w:tcPr>
          <w:p w14:paraId="0C41BB7F" w14:textId="77777777" w:rsidR="00920E0A" w:rsidRDefault="00920E0A" w:rsidP="00920E0A">
            <w:pPr>
              <w:jc w:val="center"/>
            </w:pPr>
            <w:r w:rsidRPr="00A27A8B">
              <w:rPr>
                <w:rFonts w:ascii="Times New Roman" w:hAnsi="Times New Roman" w:cs="Times New Roman"/>
                <w:sz w:val="24"/>
                <w:szCs w:val="24"/>
              </w:rPr>
              <w:t>9.2</w:t>
            </w:r>
          </w:p>
        </w:tc>
        <w:tc>
          <w:tcPr>
            <w:tcW w:w="696" w:type="dxa"/>
            <w:gridSpan w:val="2"/>
            <w:vAlign w:val="center"/>
          </w:tcPr>
          <w:p w14:paraId="50C2B6E6"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1</w:t>
            </w:r>
          </w:p>
        </w:tc>
        <w:tc>
          <w:tcPr>
            <w:tcW w:w="574" w:type="dxa"/>
            <w:vAlign w:val="center"/>
          </w:tcPr>
          <w:p w14:paraId="58EF857F"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10</w:t>
            </w:r>
          </w:p>
        </w:tc>
        <w:tc>
          <w:tcPr>
            <w:tcW w:w="5274" w:type="dxa"/>
            <w:vAlign w:val="center"/>
          </w:tcPr>
          <w:p w14:paraId="77E14136"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Pr>
                <w:rFonts w:ascii="Times New Roman" w:eastAsia="Calibri" w:hAnsi="Times New Roman" w:cs="Times New Roman"/>
                <w:sz w:val="24"/>
                <w:szCs w:val="24"/>
                <w:lang w:val="en-US"/>
              </w:rPr>
              <w:t>I</w:t>
            </w:r>
            <w:r w:rsidRPr="00EB4EBF">
              <w:rPr>
                <w:rFonts w:ascii="Times New Roman" w:eastAsia="Calibri" w:hAnsi="Times New Roman" w:cs="Times New Roman"/>
                <w:sz w:val="24"/>
                <w:szCs w:val="24"/>
                <w:lang w:val="en-US"/>
              </w:rPr>
              <w:t>X</w:t>
            </w:r>
            <w:r w:rsidRPr="00381D88">
              <w:rPr>
                <w:rFonts w:ascii="Times New Roman" w:eastAsia="Calibri" w:hAnsi="Times New Roman" w:cs="Times New Roman"/>
                <w:sz w:val="24"/>
                <w:szCs w:val="24"/>
              </w:rPr>
              <w:t>.2</w:t>
            </w:r>
            <w:r w:rsidRPr="00EB4EBF">
              <w:rPr>
                <w:rFonts w:ascii="Times New Roman" w:eastAsia="Calibri" w:hAnsi="Times New Roman" w:cs="Times New Roman"/>
                <w:sz w:val="24"/>
                <w:szCs w:val="24"/>
              </w:rPr>
              <w:t xml:space="preserve"> «</w:t>
            </w:r>
            <w:r w:rsidRPr="00EB4EBF">
              <w:rPr>
                <w:rFonts w:ascii="Times New Roman" w:eastAsia="Times New Roman" w:hAnsi="Times New Roman" w:cs="Times New Roman"/>
                <w:color w:val="000000"/>
                <w:sz w:val="24"/>
                <w:szCs w:val="24"/>
                <w:lang w:eastAsia="ru-RU"/>
              </w:rPr>
              <w:t xml:space="preserve">Организационно-аналитическое обеспечение </w:t>
            </w:r>
            <w:r>
              <w:rPr>
                <w:rFonts w:ascii="Times New Roman" w:eastAsia="Times New Roman" w:hAnsi="Times New Roman" w:cs="Times New Roman"/>
                <w:color w:val="000000"/>
                <w:sz w:val="24"/>
                <w:szCs w:val="24"/>
                <w:lang w:eastAsia="ru-RU"/>
              </w:rPr>
              <w:t xml:space="preserve">и информационно-аналитическое сопровождение </w:t>
            </w:r>
            <w:r w:rsidRPr="00EB4EBF">
              <w:rPr>
                <w:rFonts w:ascii="Times New Roman" w:eastAsia="Times New Roman" w:hAnsi="Times New Roman" w:cs="Times New Roman"/>
                <w:color w:val="000000"/>
                <w:sz w:val="24"/>
                <w:szCs w:val="24"/>
                <w:lang w:eastAsia="ru-RU"/>
              </w:rPr>
              <w:t>контрольной деятельности»</w:t>
            </w:r>
            <w:r w:rsidRPr="00EB4EBF">
              <w:rPr>
                <w:rFonts w:ascii="Times New Roman" w:hAnsi="Times New Roman" w:cs="Times New Roman"/>
                <w:sz w:val="24"/>
                <w:szCs w:val="24"/>
              </w:rPr>
              <w:t xml:space="preserve"> (далее</w:t>
            </w:r>
            <w:r>
              <w:rPr>
                <w:rFonts w:ascii="Times New Roman" w:hAnsi="Times New Roman" w:cs="Times New Roman"/>
                <w:sz w:val="24"/>
                <w:szCs w:val="24"/>
              </w:rPr>
              <w:t> </w:t>
            </w:r>
            <w:r w:rsidRPr="00EB4EBF">
              <w:rPr>
                <w:rFonts w:ascii="Times New Roman" w:hAnsi="Times New Roman" w:cs="Times New Roman"/>
                <w:sz w:val="24"/>
                <w:szCs w:val="24"/>
              </w:rPr>
              <w:t>–</w:t>
            </w:r>
            <w:r>
              <w:rPr>
                <w:rFonts w:ascii="Times New Roman" w:hAnsi="Times New Roman" w:cs="Times New Roman"/>
                <w:sz w:val="24"/>
                <w:szCs w:val="24"/>
              </w:rPr>
              <w:t> </w:t>
            </w:r>
            <w:r w:rsidRPr="00EB4EBF">
              <w:rPr>
                <w:rFonts w:ascii="Times New Roman" w:hAnsi="Times New Roman" w:cs="Times New Roman"/>
                <w:sz w:val="24"/>
                <w:szCs w:val="24"/>
              </w:rPr>
              <w:t>н</w:t>
            </w:r>
            <w:r>
              <w:rPr>
                <w:rFonts w:ascii="Times New Roman" w:hAnsi="Times New Roman" w:cs="Times New Roman"/>
                <w:sz w:val="24"/>
                <w:szCs w:val="24"/>
              </w:rPr>
              <w:t xml:space="preserve">аправление деятельности </w:t>
            </w:r>
            <w:r w:rsidRPr="00EB4EBF">
              <w:rPr>
                <w:rFonts w:ascii="Times New Roman" w:eastAsia="Calibri" w:hAnsi="Times New Roman" w:cs="Times New Roman"/>
                <w:sz w:val="24"/>
                <w:szCs w:val="24"/>
                <w:lang w:val="en-US"/>
              </w:rPr>
              <w:t>IX</w:t>
            </w:r>
            <w:r w:rsidRPr="00381D88">
              <w:rPr>
                <w:rFonts w:ascii="Times New Roman" w:eastAsia="Calibri" w:hAnsi="Times New Roman" w:cs="Times New Roman"/>
                <w:sz w:val="24"/>
                <w:szCs w:val="24"/>
              </w:rPr>
              <w:t>.2</w:t>
            </w:r>
            <w:r w:rsidRPr="00EB4EBF">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bCs/>
                <w:sz w:val="24"/>
                <w:szCs w:val="24"/>
              </w:rPr>
              <w:t>.</w:t>
            </w:r>
          </w:p>
        </w:tc>
        <w:tc>
          <w:tcPr>
            <w:tcW w:w="796" w:type="dxa"/>
            <w:vAlign w:val="center"/>
          </w:tcPr>
          <w:p w14:paraId="178F99EC"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3" w:type="dxa"/>
            <w:vAlign w:val="center"/>
          </w:tcPr>
          <w:p w14:paraId="7B10BC63" w14:textId="77777777" w:rsidR="00920E0A" w:rsidRDefault="00920E0A" w:rsidP="00920E0A">
            <w:pPr>
              <w:jc w:val="center"/>
              <w:rPr>
                <w:rFonts w:ascii="Times New Roman" w:hAnsi="Times New Roman" w:cs="Times New Roman"/>
                <w:sz w:val="24"/>
                <w:szCs w:val="24"/>
              </w:rPr>
            </w:pPr>
            <w:r w:rsidRPr="006F2530">
              <w:rPr>
                <w:rFonts w:ascii="Times New Roman" w:hAnsi="Times New Roman" w:cs="Times New Roman"/>
                <w:sz w:val="24"/>
                <w:szCs w:val="24"/>
              </w:rPr>
              <w:t>–</w:t>
            </w:r>
          </w:p>
        </w:tc>
        <w:tc>
          <w:tcPr>
            <w:tcW w:w="785" w:type="dxa"/>
            <w:vAlign w:val="center"/>
          </w:tcPr>
          <w:p w14:paraId="4C181102"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1" w:type="dxa"/>
            <w:vAlign w:val="center"/>
          </w:tcPr>
          <w:p w14:paraId="52515B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61F26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1193CA"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715F79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54E9D5E" w14:textId="77777777" w:rsidTr="00ED2FB6">
        <w:trPr>
          <w:trHeight w:val="359"/>
        </w:trPr>
        <w:tc>
          <w:tcPr>
            <w:tcW w:w="754" w:type="dxa"/>
            <w:vMerge w:val="restart"/>
          </w:tcPr>
          <w:p w14:paraId="3184F0F7" w14:textId="77777777" w:rsidR="00920E0A" w:rsidRDefault="00920E0A" w:rsidP="00920E0A">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541CF0CC" w14:textId="06682ECF" w:rsidR="00920E0A" w:rsidRDefault="00920E0A" w:rsidP="00920E0A">
            <w:pPr>
              <w:widowControl w:val="0"/>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 xml:space="preserve">организации и </w:t>
            </w:r>
            <w:r w:rsidRPr="00AC1137">
              <w:rPr>
                <w:rFonts w:ascii="Times New Roman" w:eastAsia="Times New Roman" w:hAnsi="Times New Roman" w:cs="Times New Roman"/>
                <w:sz w:val="24"/>
                <w:szCs w:val="24"/>
              </w:rPr>
              <w:t>проведени</w:t>
            </w:r>
            <w:r>
              <w:rPr>
                <w:rFonts w:ascii="Times New Roman" w:eastAsia="Times New Roman" w:hAnsi="Times New Roman" w:cs="Times New Roman"/>
                <w:sz w:val="24"/>
                <w:szCs w:val="24"/>
              </w:rPr>
              <w:t>я</w:t>
            </w:r>
            <w:r w:rsidRPr="00AC1137">
              <w:rPr>
                <w:rFonts w:ascii="Times New Roman" w:eastAsia="Times New Roman" w:hAnsi="Times New Roman" w:cs="Times New Roman"/>
                <w:sz w:val="24"/>
                <w:szCs w:val="24"/>
              </w:rPr>
              <w:t xml:space="preserve"> контрольных мероприяти</w:t>
            </w:r>
            <w:r>
              <w:rPr>
                <w:rFonts w:ascii="Times New Roman" w:eastAsia="Times New Roman" w:hAnsi="Times New Roman" w:cs="Times New Roman"/>
                <w:sz w:val="24"/>
                <w:szCs w:val="24"/>
              </w:rPr>
              <w:t>й, мероприятий по контролю (анализу):</w:t>
            </w:r>
          </w:p>
        </w:tc>
      </w:tr>
      <w:tr w:rsidR="00920E0A" w14:paraId="60B3D55D" w14:textId="77777777" w:rsidTr="00582D4B">
        <w:trPr>
          <w:trHeight w:val="85"/>
        </w:trPr>
        <w:tc>
          <w:tcPr>
            <w:tcW w:w="754" w:type="dxa"/>
            <w:vMerge/>
          </w:tcPr>
          <w:p w14:paraId="63F8287D" w14:textId="77777777" w:rsidR="00920E0A" w:rsidRDefault="00920E0A" w:rsidP="00920E0A">
            <w:pPr>
              <w:jc w:val="center"/>
              <w:rPr>
                <w:rFonts w:ascii="Times New Roman" w:hAnsi="Times New Roman" w:cs="Times New Roman"/>
                <w:sz w:val="24"/>
                <w:szCs w:val="24"/>
              </w:rPr>
            </w:pPr>
          </w:p>
        </w:tc>
        <w:tc>
          <w:tcPr>
            <w:tcW w:w="695" w:type="dxa"/>
            <w:vAlign w:val="center"/>
          </w:tcPr>
          <w:p w14:paraId="423641AA" w14:textId="77777777" w:rsidR="00920E0A" w:rsidRDefault="00920E0A" w:rsidP="00920E0A">
            <w:pPr>
              <w:jc w:val="center"/>
            </w:pPr>
            <w:r w:rsidRPr="007468B6">
              <w:rPr>
                <w:rFonts w:ascii="Times New Roman" w:hAnsi="Times New Roman" w:cs="Times New Roman"/>
                <w:sz w:val="24"/>
                <w:szCs w:val="24"/>
              </w:rPr>
              <w:t>9.2</w:t>
            </w:r>
          </w:p>
        </w:tc>
        <w:tc>
          <w:tcPr>
            <w:tcW w:w="696" w:type="dxa"/>
            <w:gridSpan w:val="2"/>
            <w:vAlign w:val="center"/>
          </w:tcPr>
          <w:p w14:paraId="3681F31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256CAF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6B61065" w14:textId="77777777" w:rsidR="00920E0A" w:rsidRPr="00D05418" w:rsidRDefault="00920E0A" w:rsidP="00920E0A">
            <w:pPr>
              <w:jc w:val="both"/>
              <w:rPr>
                <w:rFonts w:ascii="Times New Roman" w:hAnsi="Times New Roman" w:cs="Times New Roman"/>
                <w:b/>
                <w:sz w:val="24"/>
                <w:szCs w:val="24"/>
              </w:rPr>
            </w:pPr>
            <w:proofErr w:type="spellStart"/>
            <w:r w:rsidRPr="00EC35E8">
              <w:rPr>
                <w:rFonts w:ascii="Times New Roman" w:eastAsia="Calibri" w:hAnsi="Times New Roman" w:cs="Times New Roman"/>
                <w:sz w:val="24"/>
                <w:szCs w:val="24"/>
              </w:rPr>
              <w:t>неоформление</w:t>
            </w:r>
            <w:proofErr w:type="spellEnd"/>
            <w:r w:rsidRPr="00EC35E8">
              <w:rPr>
                <w:rFonts w:ascii="Times New Roman" w:eastAsia="Calibri" w:hAnsi="Times New Roman" w:cs="Times New Roman"/>
                <w:sz w:val="24"/>
                <w:szCs w:val="24"/>
              </w:rPr>
              <w:t xml:space="preserve">, ненадлежащее оформление приказов в рамках подготовки и проведения контрольных мероприятий, в том числе </w:t>
            </w:r>
            <w:proofErr w:type="spellStart"/>
            <w:r w:rsidRPr="00EC35E8">
              <w:rPr>
                <w:rFonts w:ascii="Times New Roman" w:eastAsia="Calibri" w:hAnsi="Times New Roman" w:cs="Times New Roman"/>
                <w:sz w:val="24"/>
                <w:szCs w:val="24"/>
              </w:rPr>
              <w:t>неоформление</w:t>
            </w:r>
            <w:proofErr w:type="spellEnd"/>
            <w:r w:rsidRPr="00EC35E8">
              <w:rPr>
                <w:rFonts w:ascii="Times New Roman" w:eastAsia="Calibri" w:hAnsi="Times New Roman" w:cs="Times New Roman"/>
                <w:sz w:val="24"/>
                <w:szCs w:val="24"/>
              </w:rPr>
              <w:t>, ненадлежащее оформление приказов о назначении, продлении, приостановлении, возобновлении, прекращении</w:t>
            </w:r>
            <w:r>
              <w:rPr>
                <w:rFonts w:ascii="Times New Roman" w:eastAsia="Calibri" w:hAnsi="Times New Roman" w:cs="Times New Roman"/>
                <w:sz w:val="24"/>
                <w:szCs w:val="24"/>
              </w:rPr>
              <w:t xml:space="preserve"> (отмене)</w:t>
            </w:r>
            <w:r w:rsidRPr="00EC35E8">
              <w:rPr>
                <w:rFonts w:ascii="Times New Roman" w:eastAsia="Calibri" w:hAnsi="Times New Roman" w:cs="Times New Roman"/>
                <w:sz w:val="24"/>
                <w:szCs w:val="24"/>
              </w:rPr>
              <w:t xml:space="preserve"> контрольного мероприятия, об изменении состава проверочной (ревизионной) группы или уполномоченного на проведение </w:t>
            </w:r>
            <w:r w:rsidRPr="00EC35E8">
              <w:rPr>
                <w:rFonts w:ascii="Times New Roman" w:eastAsia="Calibri" w:hAnsi="Times New Roman" w:cs="Times New Roman"/>
                <w:sz w:val="24"/>
                <w:szCs w:val="24"/>
              </w:rPr>
              <w:lastRenderedPageBreak/>
              <w:t>контрольного мероприятия должностного лица, перечня основных вопросов, подлежащих изучению в ходе проведения контрольного мероприятия, привлекаемых специалистов, поручения на проведение экспертизы, проверяемого периода, срока проведения контрольного мероприятия;</w:t>
            </w:r>
          </w:p>
        </w:tc>
        <w:tc>
          <w:tcPr>
            <w:tcW w:w="796" w:type="dxa"/>
            <w:vAlign w:val="center"/>
          </w:tcPr>
          <w:p w14:paraId="519FCD4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A930DC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684AE8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B299C5C"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63" w:type="dxa"/>
            <w:vAlign w:val="center"/>
          </w:tcPr>
          <w:p w14:paraId="66604B5D"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785" w:type="dxa"/>
            <w:vAlign w:val="center"/>
          </w:tcPr>
          <w:p w14:paraId="173815BD"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571" w:type="dxa"/>
            <w:vAlign w:val="center"/>
          </w:tcPr>
          <w:p w14:paraId="5DA6BD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00C81BCF" w14:textId="77777777" w:rsidTr="00582D4B">
        <w:trPr>
          <w:trHeight w:val="85"/>
        </w:trPr>
        <w:tc>
          <w:tcPr>
            <w:tcW w:w="754" w:type="dxa"/>
            <w:vMerge/>
          </w:tcPr>
          <w:p w14:paraId="176C1A02" w14:textId="77777777" w:rsidR="00920E0A" w:rsidRDefault="00920E0A" w:rsidP="00920E0A">
            <w:pPr>
              <w:jc w:val="center"/>
              <w:rPr>
                <w:rFonts w:ascii="Times New Roman" w:hAnsi="Times New Roman" w:cs="Times New Roman"/>
                <w:sz w:val="24"/>
                <w:szCs w:val="24"/>
              </w:rPr>
            </w:pPr>
          </w:p>
        </w:tc>
        <w:tc>
          <w:tcPr>
            <w:tcW w:w="695" w:type="dxa"/>
            <w:vAlign w:val="center"/>
          </w:tcPr>
          <w:p w14:paraId="292E8BFB" w14:textId="24CD0179" w:rsidR="00920E0A" w:rsidRPr="007468B6"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79BCDA12" w14:textId="67BE3B9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D06E617" w14:textId="08004E3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CB5DC71" w14:textId="07E805EF" w:rsidR="00920E0A" w:rsidRPr="00EC35E8" w:rsidRDefault="00920E0A" w:rsidP="00920E0A">
            <w:pPr>
              <w:jc w:val="both"/>
              <w:rPr>
                <w:rFonts w:ascii="Times New Roman" w:eastAsia="Calibri" w:hAnsi="Times New Roman" w:cs="Times New Roman"/>
                <w:sz w:val="24"/>
                <w:szCs w:val="24"/>
              </w:rPr>
            </w:pPr>
            <w:proofErr w:type="spellStart"/>
            <w:r w:rsidRPr="00EC35E8">
              <w:rPr>
                <w:rFonts w:ascii="Times New Roman" w:eastAsia="Calibri" w:hAnsi="Times New Roman" w:cs="Times New Roman"/>
                <w:sz w:val="24"/>
                <w:szCs w:val="24"/>
              </w:rPr>
              <w:t>неоформление</w:t>
            </w:r>
            <w:proofErr w:type="spellEnd"/>
            <w:r w:rsidRPr="00EC35E8">
              <w:rPr>
                <w:rFonts w:ascii="Times New Roman" w:eastAsia="Calibri" w:hAnsi="Times New Roman" w:cs="Times New Roman"/>
                <w:sz w:val="24"/>
                <w:szCs w:val="24"/>
              </w:rPr>
              <w:t>, ненадлежащее оформление</w:t>
            </w:r>
            <w:r>
              <w:t xml:space="preserve"> </w:t>
            </w:r>
            <w:r w:rsidRPr="009D476E">
              <w:rPr>
                <w:rFonts w:ascii="Times New Roman" w:eastAsia="Calibri" w:hAnsi="Times New Roman" w:cs="Times New Roman"/>
                <w:sz w:val="24"/>
                <w:szCs w:val="24"/>
              </w:rPr>
              <w:t>приказов в рамках подготовки и проведения мероприятия по контролю (анализу), в том числе оформление приказов о назначении, продлении мероприятия по контролю (анализу), об изменении состава проверочной (ревизионной) группы или уполномоченного на осуществление мероприятия по контролю (анализу) должностного лица, перечня основных вопросов, подлежащих исследованию в ходе осуществления мероприятия по контролю (анализу), привлекаемых специалистов, поручения на проведение экспертизы, исследуемого периода, срока проведения ме</w:t>
            </w:r>
            <w:r>
              <w:rPr>
                <w:rFonts w:ascii="Times New Roman" w:eastAsia="Calibri" w:hAnsi="Times New Roman" w:cs="Times New Roman"/>
                <w:sz w:val="24"/>
                <w:szCs w:val="24"/>
              </w:rPr>
              <w:t>роприятия по контролю (анализу);</w:t>
            </w:r>
          </w:p>
        </w:tc>
        <w:tc>
          <w:tcPr>
            <w:tcW w:w="796" w:type="dxa"/>
            <w:vAlign w:val="center"/>
          </w:tcPr>
          <w:p w14:paraId="17D6BDF5" w14:textId="16B5BF6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w:t>
            </w:r>
          </w:p>
        </w:tc>
        <w:tc>
          <w:tcPr>
            <w:tcW w:w="763" w:type="dxa"/>
            <w:vAlign w:val="center"/>
          </w:tcPr>
          <w:p w14:paraId="244230DB" w14:textId="557BD52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A58F4AA" w14:textId="0AAC84F2"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1AECC96" w14:textId="1774FA9A"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EB847E" w14:textId="7DBEB2BE"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B467BC4" w14:textId="17DC2A32"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06C533" w14:textId="744B8DB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2766CCB3" w14:textId="77777777" w:rsidTr="00FF6D57">
        <w:trPr>
          <w:trHeight w:val="85"/>
        </w:trPr>
        <w:tc>
          <w:tcPr>
            <w:tcW w:w="754" w:type="dxa"/>
            <w:vMerge/>
          </w:tcPr>
          <w:p w14:paraId="6E0D3A35" w14:textId="77777777" w:rsidR="00920E0A" w:rsidRDefault="00920E0A" w:rsidP="00920E0A">
            <w:pPr>
              <w:jc w:val="center"/>
              <w:rPr>
                <w:rFonts w:ascii="Times New Roman" w:hAnsi="Times New Roman" w:cs="Times New Roman"/>
                <w:sz w:val="24"/>
                <w:szCs w:val="24"/>
              </w:rPr>
            </w:pPr>
          </w:p>
        </w:tc>
        <w:tc>
          <w:tcPr>
            <w:tcW w:w="695" w:type="dxa"/>
            <w:vAlign w:val="center"/>
          </w:tcPr>
          <w:p w14:paraId="0C7EF2E7" w14:textId="77777777" w:rsidR="00920E0A" w:rsidRDefault="00920E0A" w:rsidP="00920E0A">
            <w:pPr>
              <w:jc w:val="center"/>
            </w:pPr>
            <w:r w:rsidRPr="007468B6">
              <w:rPr>
                <w:rFonts w:ascii="Times New Roman" w:hAnsi="Times New Roman" w:cs="Times New Roman"/>
                <w:sz w:val="24"/>
                <w:szCs w:val="24"/>
              </w:rPr>
              <w:t>9.2</w:t>
            </w:r>
          </w:p>
        </w:tc>
        <w:tc>
          <w:tcPr>
            <w:tcW w:w="696" w:type="dxa"/>
            <w:gridSpan w:val="2"/>
            <w:vAlign w:val="center"/>
          </w:tcPr>
          <w:p w14:paraId="7D392D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5A2FAA5" w14:textId="2B61A03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8764C02" w14:textId="5B4B4F8A" w:rsidR="00920E0A" w:rsidRDefault="00920E0A" w:rsidP="00920E0A">
            <w:pPr>
              <w:jc w:val="both"/>
              <w:rPr>
                <w:rFonts w:ascii="Times New Roman" w:hAnsi="Times New Roman" w:cs="Times New Roman"/>
                <w:sz w:val="24"/>
                <w:szCs w:val="24"/>
              </w:rPr>
            </w:pPr>
            <w:r w:rsidRPr="0062219B">
              <w:rPr>
                <w:rFonts w:ascii="Times New Roman" w:eastAsia="Calibri" w:hAnsi="Times New Roman" w:cs="Times New Roman"/>
                <w:sz w:val="24"/>
                <w:szCs w:val="24"/>
              </w:rPr>
              <w:t>неосуществление, ненадлежащее осуществление присвоения (мониторинга присвоения в</w:t>
            </w:r>
            <w:r>
              <w:rPr>
                <w:rFonts w:ascii="Times New Roman" w:eastAsia="Calibri" w:hAnsi="Times New Roman" w:cs="Times New Roman"/>
                <w:sz w:val="24"/>
                <w:szCs w:val="24"/>
              </w:rPr>
              <w:t xml:space="preserve"> </w:t>
            </w:r>
            <w:r w:rsidRPr="0009207A">
              <w:rPr>
                <w:rFonts w:ascii="Times New Roman" w:hAnsi="Times New Roman" w:cs="Times New Roman"/>
                <w:bCs/>
                <w:sz w:val="24"/>
                <w:szCs w:val="28"/>
              </w:rPr>
              <w:t>Подсист</w:t>
            </w:r>
            <w:r>
              <w:rPr>
                <w:rFonts w:ascii="Times New Roman" w:hAnsi="Times New Roman" w:cs="Times New Roman"/>
                <w:bCs/>
                <w:sz w:val="24"/>
                <w:szCs w:val="28"/>
              </w:rPr>
              <w:t>еме финансового контроля</w:t>
            </w:r>
            <w:r w:rsidRPr="0062219B">
              <w:rPr>
                <w:rFonts w:ascii="Times New Roman" w:eastAsia="Calibri" w:hAnsi="Times New Roman" w:cs="Times New Roman"/>
                <w:sz w:val="24"/>
                <w:szCs w:val="24"/>
              </w:rPr>
              <w:t xml:space="preserve"> </w:t>
            </w:r>
            <w:r w:rsidRPr="0009207A">
              <w:rPr>
                <w:rFonts w:ascii="Times New Roman" w:hAnsi="Times New Roman" w:cs="Times New Roman"/>
                <w:sz w:val="24"/>
                <w:szCs w:val="28"/>
              </w:rPr>
              <w:t xml:space="preserve">Государственной интегрированной информационной системе управления </w:t>
            </w:r>
            <w:r w:rsidRPr="0009207A">
              <w:rPr>
                <w:rFonts w:ascii="Times New Roman" w:hAnsi="Times New Roman" w:cs="Times New Roman"/>
                <w:sz w:val="24"/>
                <w:szCs w:val="28"/>
              </w:rPr>
              <w:lastRenderedPageBreak/>
              <w:t xml:space="preserve">общественными финансами «Электронный бюджет» </w:t>
            </w:r>
            <w:r>
              <w:rPr>
                <w:rFonts w:ascii="Times New Roman" w:hAnsi="Times New Roman" w:cs="Times New Roman"/>
                <w:bCs/>
                <w:sz w:val="24"/>
                <w:szCs w:val="28"/>
              </w:rPr>
              <w:t>(далее </w:t>
            </w:r>
            <w:r w:rsidRPr="0009207A">
              <w:rPr>
                <w:rFonts w:ascii="Times New Roman" w:hAnsi="Times New Roman" w:cs="Times New Roman"/>
                <w:bCs/>
                <w:sz w:val="24"/>
                <w:szCs w:val="28"/>
              </w:rPr>
              <w:t>–</w:t>
            </w:r>
            <w:r>
              <w:rPr>
                <w:rFonts w:ascii="Times New Roman" w:hAnsi="Times New Roman" w:cs="Times New Roman"/>
                <w:bCs/>
                <w:sz w:val="24"/>
                <w:szCs w:val="28"/>
              </w:rPr>
              <w:t> </w:t>
            </w:r>
            <w:r w:rsidRPr="0009207A">
              <w:rPr>
                <w:rFonts w:ascii="Times New Roman" w:hAnsi="Times New Roman" w:cs="Times New Roman"/>
                <w:bCs/>
                <w:sz w:val="24"/>
                <w:szCs w:val="28"/>
              </w:rPr>
              <w:t>Подсист</w:t>
            </w:r>
            <w:r>
              <w:rPr>
                <w:rFonts w:ascii="Times New Roman" w:hAnsi="Times New Roman" w:cs="Times New Roman"/>
                <w:bCs/>
                <w:sz w:val="24"/>
                <w:szCs w:val="28"/>
              </w:rPr>
              <w:t>ема финансового контроля</w:t>
            </w:r>
            <w:r w:rsidRPr="0009207A">
              <w:rPr>
                <w:rFonts w:ascii="Times New Roman" w:hAnsi="Times New Roman" w:cs="Times New Roman"/>
                <w:bCs/>
                <w:sz w:val="24"/>
                <w:szCs w:val="28"/>
              </w:rPr>
              <w:t>)</w:t>
            </w:r>
            <w:r w:rsidRPr="0062219B">
              <w:rPr>
                <w:rFonts w:ascii="Times New Roman" w:eastAsia="Calibri" w:hAnsi="Times New Roman" w:cs="Times New Roman"/>
                <w:sz w:val="24"/>
                <w:szCs w:val="24"/>
              </w:rPr>
              <w:t xml:space="preserve"> </w:t>
            </w:r>
            <w:r w:rsidRPr="00AC1137">
              <w:rPr>
                <w:rFonts w:ascii="Times New Roman" w:eastAsia="Calibri" w:hAnsi="Times New Roman" w:cs="Times New Roman"/>
                <w:sz w:val="24"/>
                <w:szCs w:val="24"/>
              </w:rPr>
              <w:t xml:space="preserve">идентификаторов контрольным мероприятиям, проводимым контрольно-ревизионными отделами </w:t>
            </w:r>
            <w:r>
              <w:rPr>
                <w:rFonts w:ascii="Times New Roman" w:eastAsia="Calibri" w:hAnsi="Times New Roman" w:cs="Times New Roman"/>
                <w:sz w:val="24"/>
                <w:szCs w:val="24"/>
              </w:rPr>
              <w:t xml:space="preserve">МКРУ ФК </w:t>
            </w:r>
            <w:r w:rsidRPr="00BD2C17">
              <w:rPr>
                <w:rFonts w:ascii="Times New Roman" w:eastAsia="Calibri" w:hAnsi="Times New Roman" w:cs="Times New Roman"/>
                <w:sz w:val="24"/>
                <w:szCs w:val="24"/>
              </w:rPr>
              <w:t>и контроля</w:t>
            </w:r>
            <w:r w:rsidRPr="00AC1137">
              <w:rPr>
                <w:rFonts w:ascii="Times New Roman" w:eastAsia="Calibri" w:hAnsi="Times New Roman" w:cs="Times New Roman"/>
                <w:sz w:val="24"/>
                <w:szCs w:val="24"/>
              </w:rPr>
              <w:t xml:space="preserve"> за их указанием в документах, формируемым</w:t>
            </w:r>
            <w:r w:rsidRPr="006A3086">
              <w:rPr>
                <w:rFonts w:ascii="Times New Roman" w:eastAsia="Calibri" w:hAnsi="Times New Roman" w:cs="Times New Roman"/>
                <w:sz w:val="24"/>
                <w:szCs w:val="24"/>
              </w:rPr>
              <w:t xml:space="preserve"> </w:t>
            </w:r>
            <w:r w:rsidRPr="00AC1137">
              <w:rPr>
                <w:rFonts w:ascii="Times New Roman" w:eastAsia="Calibri" w:hAnsi="Times New Roman" w:cs="Times New Roman"/>
                <w:sz w:val="24"/>
                <w:szCs w:val="24"/>
              </w:rPr>
              <w:t>по результатам контрольных мероприятий</w:t>
            </w:r>
            <w:r>
              <w:rPr>
                <w:rFonts w:ascii="Times New Roman" w:eastAsia="Calibri" w:hAnsi="Times New Roman" w:cs="Times New Roman"/>
                <w:sz w:val="24"/>
                <w:szCs w:val="24"/>
              </w:rPr>
              <w:t>;</w:t>
            </w:r>
            <w:r w:rsidRPr="006A3086">
              <w:rPr>
                <w:rFonts w:ascii="Times New Roman" w:eastAsia="Calibri" w:hAnsi="Times New Roman" w:cs="Times New Roman"/>
                <w:sz w:val="24"/>
                <w:szCs w:val="24"/>
              </w:rPr>
              <w:t xml:space="preserve"> </w:t>
            </w:r>
          </w:p>
        </w:tc>
        <w:tc>
          <w:tcPr>
            <w:tcW w:w="796" w:type="dxa"/>
            <w:vAlign w:val="center"/>
          </w:tcPr>
          <w:p w14:paraId="5D4EA7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2D88D48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54DB2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0CF780B"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63" w:type="dxa"/>
            <w:vAlign w:val="center"/>
          </w:tcPr>
          <w:p w14:paraId="723D276B"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785" w:type="dxa"/>
            <w:vAlign w:val="center"/>
          </w:tcPr>
          <w:p w14:paraId="2F1E2384"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571" w:type="dxa"/>
            <w:vAlign w:val="center"/>
          </w:tcPr>
          <w:p w14:paraId="32454B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714838C2" w14:textId="77777777" w:rsidTr="00D91671">
        <w:trPr>
          <w:trHeight w:val="404"/>
        </w:trPr>
        <w:tc>
          <w:tcPr>
            <w:tcW w:w="754" w:type="dxa"/>
            <w:vMerge/>
          </w:tcPr>
          <w:p w14:paraId="2DC7AEF1" w14:textId="77777777" w:rsidR="00920E0A" w:rsidRDefault="00920E0A" w:rsidP="00920E0A">
            <w:pPr>
              <w:jc w:val="center"/>
              <w:rPr>
                <w:rFonts w:ascii="Times New Roman" w:hAnsi="Times New Roman" w:cs="Times New Roman"/>
                <w:sz w:val="24"/>
                <w:szCs w:val="24"/>
              </w:rPr>
            </w:pPr>
          </w:p>
        </w:tc>
        <w:tc>
          <w:tcPr>
            <w:tcW w:w="695" w:type="dxa"/>
            <w:vAlign w:val="center"/>
          </w:tcPr>
          <w:p w14:paraId="608F2B11" w14:textId="77777777" w:rsidR="00920E0A" w:rsidRPr="007468B6"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6F740B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1D731C7" w14:textId="733755D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79D886B" w14:textId="2EA33C63" w:rsidR="00920E0A" w:rsidRDefault="00920E0A" w:rsidP="00920E0A">
            <w:pPr>
              <w:jc w:val="both"/>
              <w:rPr>
                <w:rFonts w:ascii="Times New Roman" w:eastAsia="Calibri" w:hAnsi="Times New Roman" w:cs="Times New Roman"/>
                <w:sz w:val="24"/>
                <w:szCs w:val="24"/>
              </w:rPr>
            </w:pPr>
            <w:r w:rsidRPr="00FB71BC">
              <w:rPr>
                <w:rFonts w:ascii="Times New Roman" w:eastAsia="Calibri" w:hAnsi="Times New Roman" w:cs="Times New Roman"/>
                <w:sz w:val="24"/>
                <w:szCs w:val="24"/>
              </w:rPr>
              <w:t>неосуществление, ненадлежащее осуществление мониторинга проведения контрольных мероприятий</w:t>
            </w:r>
            <w:r>
              <w:rPr>
                <w:rFonts w:ascii="Times New Roman" w:eastAsia="Calibri" w:hAnsi="Times New Roman" w:cs="Times New Roman"/>
                <w:sz w:val="24"/>
                <w:szCs w:val="24"/>
              </w:rPr>
              <w:t>, мероприятий</w:t>
            </w:r>
            <w:r w:rsidRPr="009D476E">
              <w:rPr>
                <w:rFonts w:ascii="Times New Roman" w:eastAsia="Calibri" w:hAnsi="Times New Roman" w:cs="Times New Roman"/>
                <w:sz w:val="24"/>
                <w:szCs w:val="24"/>
              </w:rPr>
              <w:t xml:space="preserve"> по контролю (анализу)</w:t>
            </w:r>
            <w:r>
              <w:rPr>
                <w:rFonts w:ascii="Times New Roman" w:eastAsia="Calibri" w:hAnsi="Times New Roman" w:cs="Times New Roman"/>
                <w:sz w:val="24"/>
                <w:szCs w:val="24"/>
              </w:rPr>
              <w:t>;</w:t>
            </w:r>
          </w:p>
        </w:tc>
        <w:tc>
          <w:tcPr>
            <w:tcW w:w="796" w:type="dxa"/>
            <w:vAlign w:val="center"/>
          </w:tcPr>
          <w:p w14:paraId="018744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61244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2B912A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10C8C32" w14:textId="77777777"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6B2E9B" w14:textId="77777777"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FE7E559" w14:textId="77777777"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E5656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02E15320" w14:textId="77777777" w:rsidTr="00FF6D57">
        <w:trPr>
          <w:trHeight w:val="306"/>
        </w:trPr>
        <w:tc>
          <w:tcPr>
            <w:tcW w:w="754" w:type="dxa"/>
            <w:vMerge/>
          </w:tcPr>
          <w:p w14:paraId="5E286A3A" w14:textId="77777777" w:rsidR="00920E0A" w:rsidRDefault="00920E0A" w:rsidP="00920E0A">
            <w:pPr>
              <w:jc w:val="center"/>
              <w:rPr>
                <w:rFonts w:ascii="Times New Roman" w:hAnsi="Times New Roman" w:cs="Times New Roman"/>
                <w:sz w:val="24"/>
                <w:szCs w:val="24"/>
              </w:rPr>
            </w:pPr>
          </w:p>
        </w:tc>
        <w:tc>
          <w:tcPr>
            <w:tcW w:w="695" w:type="dxa"/>
            <w:vAlign w:val="center"/>
          </w:tcPr>
          <w:p w14:paraId="4F80269C" w14:textId="5F62838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9.2</w:t>
            </w:r>
          </w:p>
        </w:tc>
        <w:tc>
          <w:tcPr>
            <w:tcW w:w="696" w:type="dxa"/>
            <w:gridSpan w:val="2"/>
            <w:vAlign w:val="center"/>
          </w:tcPr>
          <w:p w14:paraId="02560BF6" w14:textId="615CD37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2</w:t>
            </w:r>
          </w:p>
        </w:tc>
        <w:tc>
          <w:tcPr>
            <w:tcW w:w="574" w:type="dxa"/>
            <w:vAlign w:val="center"/>
          </w:tcPr>
          <w:p w14:paraId="3A159550" w14:textId="40030888" w:rsidR="00920E0A" w:rsidRPr="00C54C25" w:rsidDel="00C54C25"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690DF9B3" w14:textId="0B5DABB3" w:rsidR="00920E0A" w:rsidRPr="00FB71BC" w:rsidRDefault="00920E0A" w:rsidP="00920E0A">
            <w:pPr>
              <w:jc w:val="both"/>
              <w:rPr>
                <w:rFonts w:ascii="Times New Roman" w:eastAsia="Calibri" w:hAnsi="Times New Roman" w:cs="Times New Roman"/>
                <w:sz w:val="24"/>
                <w:szCs w:val="24"/>
              </w:rPr>
            </w:pPr>
            <w:r>
              <w:rPr>
                <w:rFonts w:ascii="Times New Roman" w:eastAsia="Calibri" w:hAnsi="Times New Roman" w:cs="Times New Roman"/>
                <w:sz w:val="24"/>
                <w:szCs w:val="24"/>
              </w:rPr>
              <w:t>нарушение установленных сроков сдачи отчетности;</w:t>
            </w:r>
          </w:p>
        </w:tc>
        <w:tc>
          <w:tcPr>
            <w:tcW w:w="796" w:type="dxa"/>
            <w:vAlign w:val="center"/>
          </w:tcPr>
          <w:p w14:paraId="58313E7D" w14:textId="33F0921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43721EA" w14:textId="2F20C309"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1D0C6A" w14:textId="16E70BD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F720278" w14:textId="38BDC2D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3D585C5" w14:textId="62E9AC57" w:rsidR="00920E0A" w:rsidRDefault="00920E0A" w:rsidP="00920E0A">
            <w:pPr>
              <w:jc w:val="center"/>
              <w:rPr>
                <w:rFonts w:ascii="Times New Roman" w:hAnsi="Times New Roman" w:cs="Times New Roman"/>
                <w:sz w:val="24"/>
                <w:szCs w:val="24"/>
              </w:rPr>
            </w:pPr>
            <w:r>
              <w:rPr>
                <w:rFonts w:ascii="Times New Roman" w:hAnsi="Times New Roman"/>
                <w:sz w:val="24"/>
                <w:szCs w:val="24"/>
              </w:rPr>
              <w:t>Х</w:t>
            </w:r>
          </w:p>
        </w:tc>
        <w:tc>
          <w:tcPr>
            <w:tcW w:w="785" w:type="dxa"/>
            <w:vAlign w:val="center"/>
          </w:tcPr>
          <w:p w14:paraId="7179AEAE" w14:textId="398582D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42F3A6D" w14:textId="51F82D0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1D830A49" w14:textId="77777777" w:rsidTr="002943F9">
        <w:trPr>
          <w:trHeight w:val="125"/>
        </w:trPr>
        <w:tc>
          <w:tcPr>
            <w:tcW w:w="754" w:type="dxa"/>
            <w:vMerge/>
          </w:tcPr>
          <w:p w14:paraId="7AB66BBA" w14:textId="77777777" w:rsidR="00920E0A" w:rsidRDefault="00920E0A" w:rsidP="00920E0A">
            <w:pPr>
              <w:jc w:val="center"/>
              <w:rPr>
                <w:rFonts w:ascii="Times New Roman" w:hAnsi="Times New Roman" w:cs="Times New Roman"/>
                <w:sz w:val="24"/>
                <w:szCs w:val="24"/>
              </w:rPr>
            </w:pPr>
          </w:p>
        </w:tc>
        <w:tc>
          <w:tcPr>
            <w:tcW w:w="695" w:type="dxa"/>
            <w:vAlign w:val="center"/>
          </w:tcPr>
          <w:p w14:paraId="434FA526" w14:textId="77777777" w:rsidR="00920E0A" w:rsidRDefault="00920E0A" w:rsidP="00920E0A">
            <w:pPr>
              <w:jc w:val="center"/>
            </w:pPr>
            <w:r w:rsidRPr="007468B6">
              <w:rPr>
                <w:rFonts w:ascii="Times New Roman" w:hAnsi="Times New Roman" w:cs="Times New Roman"/>
                <w:sz w:val="24"/>
                <w:szCs w:val="24"/>
              </w:rPr>
              <w:t>9.2</w:t>
            </w:r>
          </w:p>
        </w:tc>
        <w:tc>
          <w:tcPr>
            <w:tcW w:w="696" w:type="dxa"/>
            <w:gridSpan w:val="2"/>
            <w:vAlign w:val="center"/>
          </w:tcPr>
          <w:p w14:paraId="617F6F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0F4ED99" w14:textId="2CE625B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7F4BEA02" w14:textId="218436DC" w:rsidR="00920E0A" w:rsidRPr="009B7053" w:rsidRDefault="00920E0A" w:rsidP="00920E0A">
            <w:pPr>
              <w:jc w:val="both"/>
              <w:rPr>
                <w:rFonts w:ascii="Times New Roman" w:eastAsia="Calibri" w:hAnsi="Times New Roman" w:cs="Times New Roman"/>
                <w:sz w:val="24"/>
                <w:szCs w:val="24"/>
              </w:rPr>
            </w:pPr>
            <w:r w:rsidRPr="00E216E1">
              <w:rPr>
                <w:rFonts w:ascii="Times New Roman" w:eastAsia="Calibri" w:hAnsi="Times New Roman" w:cs="Times New Roman"/>
                <w:sz w:val="24"/>
                <w:szCs w:val="24"/>
              </w:rPr>
              <w:t>отсутствие и (или) несоответствие данных</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несвоевременность размещения данных</w:t>
            </w:r>
            <w:r w:rsidRPr="00E216E1">
              <w:rPr>
                <w:rFonts w:ascii="Times New Roman" w:eastAsia="Calibri" w:hAnsi="Times New Roman" w:cs="Times New Roman"/>
                <w:sz w:val="24"/>
                <w:szCs w:val="24"/>
              </w:rPr>
              <w:t xml:space="preserve"> по результатам проведения контрольных мероприятий контрольно-ревизионными отделами </w:t>
            </w:r>
            <w:r>
              <w:rPr>
                <w:rFonts w:ascii="Times New Roman" w:eastAsia="Calibri" w:hAnsi="Times New Roman" w:cs="Times New Roman"/>
                <w:sz w:val="24"/>
                <w:szCs w:val="24"/>
              </w:rPr>
              <w:t>МКРУ ФК</w:t>
            </w:r>
            <w:r w:rsidRPr="00E216E1">
              <w:rPr>
                <w:rFonts w:ascii="Times New Roman" w:eastAsia="Calibri" w:hAnsi="Times New Roman" w:cs="Times New Roman"/>
                <w:sz w:val="24"/>
                <w:szCs w:val="24"/>
              </w:rPr>
              <w:t xml:space="preserve"> в </w:t>
            </w:r>
            <w:r w:rsidRPr="0009207A">
              <w:rPr>
                <w:rFonts w:ascii="Times New Roman" w:hAnsi="Times New Roman" w:cs="Times New Roman"/>
                <w:bCs/>
                <w:sz w:val="24"/>
                <w:szCs w:val="28"/>
              </w:rPr>
              <w:t>Подсист</w:t>
            </w:r>
            <w:r>
              <w:rPr>
                <w:rFonts w:ascii="Times New Roman" w:hAnsi="Times New Roman" w:cs="Times New Roman"/>
                <w:bCs/>
                <w:sz w:val="24"/>
                <w:szCs w:val="28"/>
              </w:rPr>
              <w:t>еме финансового контроля</w:t>
            </w:r>
            <w:r w:rsidRPr="00E216E1">
              <w:rPr>
                <w:rFonts w:ascii="Times New Roman" w:eastAsia="Calibri" w:hAnsi="Times New Roman" w:cs="Times New Roman"/>
                <w:sz w:val="24"/>
                <w:szCs w:val="24"/>
              </w:rPr>
              <w:t xml:space="preserve">, на официальном сайте </w:t>
            </w:r>
            <w:r>
              <w:rPr>
                <w:rFonts w:ascii="Times New Roman" w:eastAsia="Calibri" w:hAnsi="Times New Roman" w:cs="Times New Roman"/>
                <w:sz w:val="24"/>
                <w:szCs w:val="24"/>
              </w:rPr>
              <w:t>МКРУ ФК</w:t>
            </w:r>
            <w:r w:rsidRPr="00E216E1">
              <w:rPr>
                <w:rFonts w:ascii="Times New Roman" w:eastAsia="Calibri" w:hAnsi="Times New Roman" w:cs="Times New Roman"/>
                <w:sz w:val="24"/>
                <w:szCs w:val="24"/>
              </w:rPr>
              <w:t xml:space="preserve"> </w:t>
            </w:r>
            <w:r w:rsidRPr="006038A9">
              <w:rPr>
                <w:rFonts w:ascii="Times New Roman" w:eastAsia="Times New Roman" w:hAnsi="Times New Roman" w:cs="Times New Roman"/>
                <w:sz w:val="24"/>
                <w:szCs w:val="24"/>
                <w:lang w:eastAsia="ru-RU"/>
              </w:rPr>
              <w:t>в информационно-телекоммуникационной сети «Интернет»</w:t>
            </w:r>
            <w:r w:rsidRPr="00E216E1">
              <w:rPr>
                <w:rFonts w:ascii="Times New Roman" w:eastAsia="Calibri" w:hAnsi="Times New Roman" w:cs="Times New Roman"/>
                <w:sz w:val="24"/>
                <w:szCs w:val="24"/>
              </w:rPr>
              <w:t xml:space="preserve">, а также в отчетах </w:t>
            </w:r>
            <w:r>
              <w:rPr>
                <w:rFonts w:ascii="Times New Roman" w:eastAsia="Calibri" w:hAnsi="Times New Roman" w:cs="Times New Roman"/>
                <w:sz w:val="24"/>
                <w:szCs w:val="24"/>
              </w:rPr>
              <w:t>МКРУ ФК</w:t>
            </w:r>
            <w:r w:rsidRPr="00E216E1">
              <w:rPr>
                <w:rFonts w:ascii="Times New Roman" w:eastAsia="Calibri" w:hAnsi="Times New Roman" w:cs="Times New Roman"/>
                <w:sz w:val="24"/>
                <w:szCs w:val="24"/>
              </w:rPr>
              <w:t>;</w:t>
            </w:r>
          </w:p>
        </w:tc>
        <w:tc>
          <w:tcPr>
            <w:tcW w:w="796" w:type="dxa"/>
            <w:vAlign w:val="center"/>
          </w:tcPr>
          <w:p w14:paraId="1E5D506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CE34F9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72616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A10645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E66454"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Х</w:t>
            </w:r>
          </w:p>
        </w:tc>
        <w:tc>
          <w:tcPr>
            <w:tcW w:w="785" w:type="dxa"/>
            <w:vAlign w:val="center"/>
          </w:tcPr>
          <w:p w14:paraId="1EA3B49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95503E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24C532E" w14:textId="77777777" w:rsidTr="00D91671">
        <w:trPr>
          <w:trHeight w:val="697"/>
        </w:trPr>
        <w:tc>
          <w:tcPr>
            <w:tcW w:w="754" w:type="dxa"/>
            <w:vMerge/>
          </w:tcPr>
          <w:p w14:paraId="472E5ECC" w14:textId="77777777" w:rsidR="00920E0A" w:rsidRDefault="00920E0A" w:rsidP="00920E0A">
            <w:pPr>
              <w:jc w:val="center"/>
              <w:rPr>
                <w:rFonts w:ascii="Times New Roman" w:hAnsi="Times New Roman" w:cs="Times New Roman"/>
                <w:sz w:val="24"/>
                <w:szCs w:val="24"/>
              </w:rPr>
            </w:pPr>
          </w:p>
        </w:tc>
        <w:tc>
          <w:tcPr>
            <w:tcW w:w="695" w:type="dxa"/>
            <w:vAlign w:val="center"/>
          </w:tcPr>
          <w:p w14:paraId="58F78E80"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C22AEE6"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2</w:t>
            </w:r>
          </w:p>
        </w:tc>
        <w:tc>
          <w:tcPr>
            <w:tcW w:w="574" w:type="dxa"/>
            <w:vAlign w:val="center"/>
          </w:tcPr>
          <w:p w14:paraId="499C84B2" w14:textId="14412E34" w:rsidR="00920E0A" w:rsidRDefault="00920E0A" w:rsidP="00920E0A">
            <w:pPr>
              <w:jc w:val="center"/>
              <w:rPr>
                <w:rFonts w:ascii="Times New Roman" w:hAnsi="Times New Roman" w:cs="Times New Roman"/>
                <w:sz w:val="24"/>
                <w:szCs w:val="24"/>
              </w:rPr>
            </w:pPr>
            <w:r>
              <w:rPr>
                <w:rFonts w:ascii="Times New Roman" w:hAnsi="Times New Roman"/>
                <w:sz w:val="24"/>
                <w:szCs w:val="24"/>
              </w:rPr>
              <w:t>7</w:t>
            </w:r>
          </w:p>
        </w:tc>
        <w:tc>
          <w:tcPr>
            <w:tcW w:w="5274" w:type="dxa"/>
            <w:vAlign w:val="center"/>
          </w:tcPr>
          <w:p w14:paraId="149B8406" w14:textId="77777777"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иные риски по пункту 2</w:t>
            </w:r>
            <w:r>
              <w:rPr>
                <w:rFonts w:ascii="Times New Roman" w:hAnsi="Times New Roman"/>
                <w:bCs/>
                <w:sz w:val="24"/>
                <w:szCs w:val="24"/>
              </w:rPr>
              <w:t xml:space="preserve"> направления деятельности </w:t>
            </w:r>
            <w:r w:rsidRPr="00EB4EBF">
              <w:rPr>
                <w:rFonts w:ascii="Times New Roman" w:eastAsia="Calibri" w:hAnsi="Times New Roman" w:cs="Times New Roman"/>
                <w:sz w:val="24"/>
                <w:szCs w:val="24"/>
                <w:lang w:val="en-US"/>
              </w:rPr>
              <w:t>IX</w:t>
            </w:r>
            <w:r>
              <w:rPr>
                <w:rFonts w:ascii="Times New Roman" w:eastAsia="Calibri" w:hAnsi="Times New Roman" w:cs="Times New Roman"/>
                <w:sz w:val="24"/>
                <w:szCs w:val="24"/>
              </w:rPr>
              <w:t>.2</w:t>
            </w:r>
            <w:r w:rsidRPr="00EB4EBF">
              <w:rPr>
                <w:rFonts w:ascii="Times New Roman" w:eastAsia="Calibri" w:hAnsi="Times New Roman" w:cs="Times New Roman"/>
                <w:sz w:val="24"/>
                <w:szCs w:val="24"/>
              </w:rPr>
              <w:t xml:space="preserve"> </w:t>
            </w:r>
            <w:r>
              <w:rPr>
                <w:rFonts w:ascii="Times New Roman" w:hAnsi="Times New Roman" w:cs="Times New Roman"/>
                <w:bCs/>
                <w:sz w:val="24"/>
                <w:szCs w:val="24"/>
              </w:rPr>
              <w:t>Классификатора рисков</w:t>
            </w:r>
            <w:r>
              <w:rPr>
                <w:rFonts w:ascii="Times New Roman" w:hAnsi="Times New Roman"/>
                <w:bCs/>
                <w:sz w:val="24"/>
                <w:szCs w:val="24"/>
              </w:rPr>
              <w:t>.</w:t>
            </w:r>
          </w:p>
        </w:tc>
        <w:tc>
          <w:tcPr>
            <w:tcW w:w="796" w:type="dxa"/>
            <w:vAlign w:val="center"/>
          </w:tcPr>
          <w:p w14:paraId="2D24881D"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X</w:t>
            </w:r>
          </w:p>
        </w:tc>
        <w:tc>
          <w:tcPr>
            <w:tcW w:w="763" w:type="dxa"/>
            <w:vAlign w:val="center"/>
          </w:tcPr>
          <w:p w14:paraId="6D868145" w14:textId="77777777" w:rsidR="00920E0A" w:rsidRDefault="00920E0A" w:rsidP="00920E0A">
            <w:pPr>
              <w:jc w:val="center"/>
              <w:rPr>
                <w:rFonts w:ascii="Times New Roman" w:hAnsi="Times New Roman" w:cs="Times New Roman"/>
                <w:sz w:val="24"/>
                <w:szCs w:val="24"/>
              </w:rPr>
            </w:pPr>
            <w:r w:rsidRPr="006F2530">
              <w:rPr>
                <w:rFonts w:ascii="Times New Roman" w:hAnsi="Times New Roman" w:cs="Times New Roman"/>
                <w:sz w:val="24"/>
                <w:szCs w:val="24"/>
              </w:rPr>
              <w:t>–</w:t>
            </w:r>
          </w:p>
        </w:tc>
        <w:tc>
          <w:tcPr>
            <w:tcW w:w="785" w:type="dxa"/>
            <w:vAlign w:val="center"/>
          </w:tcPr>
          <w:p w14:paraId="5C1A31DF"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741" w:type="dxa"/>
            <w:vAlign w:val="center"/>
          </w:tcPr>
          <w:p w14:paraId="73F810F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AF2B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218C7F" w14:textId="77777777" w:rsidR="00920E0A" w:rsidRDefault="00920E0A" w:rsidP="00920E0A">
            <w:pPr>
              <w:jc w:val="center"/>
              <w:rPr>
                <w:rFonts w:ascii="Times New Roman" w:hAnsi="Times New Roman" w:cs="Times New Roman"/>
                <w:sz w:val="24"/>
                <w:szCs w:val="24"/>
              </w:rPr>
            </w:pPr>
            <w:r w:rsidRPr="000A31B9">
              <w:rPr>
                <w:rFonts w:ascii="Times New Roman" w:hAnsi="Times New Roman" w:cs="Times New Roman"/>
                <w:sz w:val="24"/>
                <w:szCs w:val="24"/>
              </w:rPr>
              <w:t>–</w:t>
            </w:r>
          </w:p>
        </w:tc>
        <w:tc>
          <w:tcPr>
            <w:tcW w:w="1571" w:type="dxa"/>
            <w:vAlign w:val="center"/>
          </w:tcPr>
          <w:p w14:paraId="2F17E22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474F56E" w14:textId="77777777" w:rsidTr="00D91671">
        <w:trPr>
          <w:trHeight w:val="410"/>
        </w:trPr>
        <w:tc>
          <w:tcPr>
            <w:tcW w:w="754" w:type="dxa"/>
            <w:vMerge w:val="restart"/>
          </w:tcPr>
          <w:p w14:paraId="051FD11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30A56734"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организации работы</w:t>
            </w:r>
            <w:r w:rsidRPr="00B0647A">
              <w:rPr>
                <w:rFonts w:ascii="Times New Roman" w:eastAsia="Calibri" w:hAnsi="Times New Roman" w:cs="Times New Roman"/>
                <w:sz w:val="24"/>
                <w:szCs w:val="24"/>
              </w:rPr>
              <w:t xml:space="preserve"> контрольной комиссии </w:t>
            </w:r>
            <w:r>
              <w:rPr>
                <w:rFonts w:ascii="Times New Roman" w:eastAsia="Calibri" w:hAnsi="Times New Roman" w:cs="Times New Roman"/>
                <w:sz w:val="24"/>
                <w:szCs w:val="24"/>
              </w:rPr>
              <w:t>МКРУ ФК:</w:t>
            </w:r>
          </w:p>
        </w:tc>
      </w:tr>
      <w:tr w:rsidR="00920E0A" w14:paraId="6BF1DE00" w14:textId="77777777" w:rsidTr="00667ECD">
        <w:trPr>
          <w:trHeight w:val="85"/>
        </w:trPr>
        <w:tc>
          <w:tcPr>
            <w:tcW w:w="754" w:type="dxa"/>
            <w:vMerge/>
          </w:tcPr>
          <w:p w14:paraId="25F85800" w14:textId="77777777" w:rsidR="00920E0A" w:rsidRDefault="00920E0A" w:rsidP="00920E0A">
            <w:pPr>
              <w:jc w:val="center"/>
              <w:rPr>
                <w:rFonts w:ascii="Times New Roman" w:hAnsi="Times New Roman"/>
                <w:sz w:val="24"/>
                <w:szCs w:val="24"/>
              </w:rPr>
            </w:pPr>
          </w:p>
        </w:tc>
        <w:tc>
          <w:tcPr>
            <w:tcW w:w="695" w:type="dxa"/>
            <w:vAlign w:val="center"/>
          </w:tcPr>
          <w:p w14:paraId="4354C613"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63FAB15"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39318D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D2D1CF6" w14:textId="77777777" w:rsidR="00920E0A" w:rsidRDefault="00920E0A" w:rsidP="00920E0A">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нео</w:t>
            </w:r>
            <w:r w:rsidRPr="00B0647A">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 ненадлежащее осуществление</w:t>
            </w:r>
            <w:r w:rsidRPr="00B0647A">
              <w:rPr>
                <w:rFonts w:ascii="Times New Roman" w:eastAsia="Calibri" w:hAnsi="Times New Roman" w:cs="Times New Roman"/>
                <w:sz w:val="24"/>
                <w:szCs w:val="24"/>
              </w:rPr>
              <w:t xml:space="preserve"> информационного и организационно-</w:t>
            </w:r>
            <w:r w:rsidRPr="00B0647A">
              <w:rPr>
                <w:rFonts w:ascii="Times New Roman" w:eastAsia="Calibri" w:hAnsi="Times New Roman" w:cs="Times New Roman"/>
                <w:sz w:val="24"/>
                <w:szCs w:val="24"/>
              </w:rPr>
              <w:lastRenderedPageBreak/>
              <w:t xml:space="preserve">технического обеспечения деятельности </w:t>
            </w:r>
            <w:r w:rsidRPr="00F409FE">
              <w:rPr>
                <w:rFonts w:ascii="Times New Roman" w:eastAsia="Times New Roman" w:hAnsi="Times New Roman" w:cs="Times New Roman"/>
                <w:sz w:val="24"/>
                <w:szCs w:val="24"/>
                <w:lang w:eastAsia="ru-RU"/>
              </w:rPr>
              <w:t>контрольной комиссии МКРУ ФК, мониторинга исполнения решений руководителя (заместителя руководителя) МКРУ ФК, принятых по предложениям контрольной</w:t>
            </w:r>
            <w:r w:rsidRPr="00B0647A">
              <w:rPr>
                <w:rFonts w:ascii="Times New Roman" w:eastAsia="Calibri" w:hAnsi="Times New Roman" w:cs="Times New Roman"/>
                <w:sz w:val="24"/>
                <w:szCs w:val="24"/>
              </w:rPr>
              <w:t xml:space="preserve"> комиссии </w:t>
            </w:r>
            <w:r>
              <w:rPr>
                <w:rFonts w:ascii="Times New Roman" w:eastAsia="Calibri" w:hAnsi="Times New Roman" w:cs="Times New Roman"/>
                <w:sz w:val="24"/>
                <w:szCs w:val="24"/>
              </w:rPr>
              <w:t>МКРУ ФК;</w:t>
            </w:r>
          </w:p>
        </w:tc>
        <w:tc>
          <w:tcPr>
            <w:tcW w:w="796" w:type="dxa"/>
            <w:vAlign w:val="center"/>
          </w:tcPr>
          <w:p w14:paraId="76BD0B5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4D69F4A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DCA7D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01F4A14"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63" w:type="dxa"/>
            <w:vAlign w:val="center"/>
          </w:tcPr>
          <w:p w14:paraId="5B69C7FE"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785" w:type="dxa"/>
            <w:vAlign w:val="center"/>
          </w:tcPr>
          <w:p w14:paraId="042A363E"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w:t>
            </w:r>
          </w:p>
        </w:tc>
        <w:tc>
          <w:tcPr>
            <w:tcW w:w="1571" w:type="dxa"/>
            <w:vAlign w:val="center"/>
          </w:tcPr>
          <w:p w14:paraId="626F8944"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24ADE980" w14:textId="77777777" w:rsidTr="00ED2FB6">
        <w:trPr>
          <w:trHeight w:val="85"/>
        </w:trPr>
        <w:tc>
          <w:tcPr>
            <w:tcW w:w="754" w:type="dxa"/>
            <w:vMerge/>
          </w:tcPr>
          <w:p w14:paraId="38DEA035" w14:textId="77777777" w:rsidR="00920E0A" w:rsidRDefault="00920E0A" w:rsidP="00920E0A">
            <w:pPr>
              <w:jc w:val="center"/>
              <w:rPr>
                <w:rFonts w:ascii="Times New Roman" w:hAnsi="Times New Roman" w:cs="Times New Roman"/>
                <w:sz w:val="24"/>
                <w:szCs w:val="24"/>
              </w:rPr>
            </w:pPr>
          </w:p>
        </w:tc>
        <w:tc>
          <w:tcPr>
            <w:tcW w:w="695" w:type="dxa"/>
            <w:vAlign w:val="center"/>
          </w:tcPr>
          <w:p w14:paraId="4FB4F4FC"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6C27385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7A874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481EDE8" w14:textId="77777777" w:rsidR="00920E0A" w:rsidRDefault="00920E0A" w:rsidP="00920E0A">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w:t>
            </w:r>
            <w:r w:rsidRPr="009765A7">
              <w:rPr>
                <w:rFonts w:ascii="Times New Roman" w:eastAsia="Calibri" w:hAnsi="Times New Roman" w:cs="Times New Roman"/>
                <w:sz w:val="24"/>
                <w:szCs w:val="24"/>
                <w:lang w:val="en-US"/>
              </w:rPr>
              <w:t>X</w:t>
            </w:r>
            <w:r>
              <w:rPr>
                <w:rFonts w:ascii="Times New Roman" w:eastAsia="Calibri" w:hAnsi="Times New Roman" w:cs="Times New Roman"/>
                <w:sz w:val="24"/>
                <w:szCs w:val="24"/>
              </w:rPr>
              <w:t>.2 Классификатора рисков</w:t>
            </w:r>
            <w:r>
              <w:rPr>
                <w:rFonts w:ascii="Times New Roman" w:hAnsi="Times New Roman" w:cs="Times New Roman"/>
                <w:sz w:val="24"/>
                <w:szCs w:val="24"/>
              </w:rPr>
              <w:t>.</w:t>
            </w:r>
          </w:p>
        </w:tc>
        <w:tc>
          <w:tcPr>
            <w:tcW w:w="796" w:type="dxa"/>
            <w:vAlign w:val="center"/>
          </w:tcPr>
          <w:p w14:paraId="1790D1DF"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29D023C4"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30F8E22F"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5709DF98"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0D39EBD"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417D8E4E"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08C911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72D3F2BE" w14:textId="77777777" w:rsidTr="00F453F6">
        <w:trPr>
          <w:trHeight w:val="538"/>
        </w:trPr>
        <w:tc>
          <w:tcPr>
            <w:tcW w:w="754" w:type="dxa"/>
            <w:vMerge w:val="restart"/>
          </w:tcPr>
          <w:p w14:paraId="3EE38CBF" w14:textId="77777777" w:rsidR="00920E0A" w:rsidRPr="00C4674E"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3A9B4C89" w14:textId="77777777" w:rsidR="00920E0A" w:rsidRPr="008A085E" w:rsidRDefault="00920E0A" w:rsidP="00920E0A">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B0647A">
              <w:rPr>
                <w:rFonts w:ascii="Times New Roman" w:eastAsia="Calibri" w:hAnsi="Times New Roman" w:cs="Times New Roman"/>
                <w:sz w:val="24"/>
                <w:szCs w:val="24"/>
              </w:rPr>
              <w:t xml:space="preserve">проверки и свода данных контрольно-ревизионных отделов </w:t>
            </w:r>
            <w:r>
              <w:rPr>
                <w:rFonts w:ascii="Times New Roman" w:eastAsia="Calibri" w:hAnsi="Times New Roman" w:cs="Times New Roman"/>
                <w:sz w:val="24"/>
                <w:szCs w:val="24"/>
              </w:rPr>
              <w:t>МКРУ ФК</w:t>
            </w:r>
            <w:r w:rsidRPr="00B0647A">
              <w:rPr>
                <w:rFonts w:ascii="Times New Roman" w:eastAsia="Calibri" w:hAnsi="Times New Roman" w:cs="Times New Roman"/>
                <w:sz w:val="24"/>
                <w:szCs w:val="24"/>
              </w:rPr>
              <w:t>, формировани</w:t>
            </w:r>
            <w:r>
              <w:rPr>
                <w:rFonts w:ascii="Times New Roman" w:eastAsia="Calibri" w:hAnsi="Times New Roman" w:cs="Times New Roman"/>
                <w:sz w:val="24"/>
                <w:szCs w:val="24"/>
              </w:rPr>
              <w:t>я</w:t>
            </w:r>
            <w:r w:rsidRPr="00B0647A">
              <w:rPr>
                <w:rFonts w:ascii="Times New Roman" w:eastAsia="Calibri" w:hAnsi="Times New Roman" w:cs="Times New Roman"/>
                <w:sz w:val="24"/>
                <w:szCs w:val="24"/>
              </w:rPr>
              <w:t xml:space="preserve"> и представлени</w:t>
            </w:r>
            <w:r>
              <w:rPr>
                <w:rFonts w:ascii="Times New Roman" w:eastAsia="Calibri" w:hAnsi="Times New Roman" w:cs="Times New Roman"/>
                <w:sz w:val="24"/>
                <w:szCs w:val="24"/>
              </w:rPr>
              <w:t>я</w:t>
            </w:r>
            <w:r w:rsidRPr="00B0647A">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B0647A">
              <w:rPr>
                <w:rFonts w:ascii="Times New Roman" w:eastAsia="Calibri" w:hAnsi="Times New Roman" w:cs="Times New Roman"/>
                <w:sz w:val="24"/>
                <w:szCs w:val="24"/>
              </w:rPr>
              <w:t>в Федеральное казначейство отчетности по результатам контрольных мероприятий</w:t>
            </w:r>
            <w:r>
              <w:rPr>
                <w:rFonts w:ascii="Times New Roman" w:eastAsia="Calibri" w:hAnsi="Times New Roman" w:cs="Times New Roman"/>
                <w:sz w:val="24"/>
                <w:szCs w:val="24"/>
              </w:rPr>
              <w:t xml:space="preserve"> МКРУ ФК</w:t>
            </w:r>
            <w:r w:rsidRPr="00B0647A">
              <w:rPr>
                <w:rFonts w:ascii="Times New Roman" w:eastAsia="Calibri" w:hAnsi="Times New Roman" w:cs="Times New Roman"/>
                <w:sz w:val="24"/>
                <w:szCs w:val="24"/>
              </w:rPr>
              <w:t>, а также об осуществлении производства по делам об административных правонарушениях, в том числе:</w:t>
            </w:r>
          </w:p>
        </w:tc>
      </w:tr>
      <w:tr w:rsidR="00920E0A" w14:paraId="5A808F16" w14:textId="77777777" w:rsidTr="00D91671">
        <w:trPr>
          <w:trHeight w:val="699"/>
        </w:trPr>
        <w:tc>
          <w:tcPr>
            <w:tcW w:w="754" w:type="dxa"/>
            <w:vMerge/>
          </w:tcPr>
          <w:p w14:paraId="48144E19" w14:textId="77777777" w:rsidR="00920E0A" w:rsidRDefault="00920E0A" w:rsidP="00920E0A">
            <w:pPr>
              <w:jc w:val="center"/>
              <w:rPr>
                <w:rFonts w:ascii="Times New Roman" w:hAnsi="Times New Roman"/>
                <w:sz w:val="24"/>
                <w:szCs w:val="24"/>
              </w:rPr>
            </w:pPr>
          </w:p>
        </w:tc>
        <w:tc>
          <w:tcPr>
            <w:tcW w:w="695" w:type="dxa"/>
            <w:vAlign w:val="center"/>
          </w:tcPr>
          <w:p w14:paraId="4E04DE49"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BD0821E"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91C8C7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744B932" w14:textId="77777777" w:rsidR="00920E0A" w:rsidRPr="00F409FE" w:rsidRDefault="00920E0A" w:rsidP="00920E0A">
            <w:pPr>
              <w:jc w:val="both"/>
              <w:rPr>
                <w:rFonts w:ascii="Times New Roman" w:eastAsia="Times New Roman" w:hAnsi="Times New Roman" w:cs="Times New Roman"/>
                <w:sz w:val="24"/>
                <w:szCs w:val="24"/>
                <w:lang w:eastAsia="ru-RU"/>
              </w:rPr>
            </w:pPr>
            <w:r w:rsidRPr="00F409FE">
              <w:rPr>
                <w:rFonts w:ascii="Times New Roman" w:eastAsia="Times New Roman" w:hAnsi="Times New Roman" w:cs="Times New Roman"/>
                <w:sz w:val="24"/>
                <w:szCs w:val="24"/>
                <w:lang w:eastAsia="ru-RU"/>
              </w:rPr>
              <w:t>несоответствие сведений, отраженных в отчетах, исходным материалам, их недостоверность;</w:t>
            </w:r>
          </w:p>
        </w:tc>
        <w:tc>
          <w:tcPr>
            <w:tcW w:w="796" w:type="dxa"/>
            <w:vAlign w:val="center"/>
          </w:tcPr>
          <w:p w14:paraId="02818D9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F2230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984EC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7135D3E"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Х</w:t>
            </w:r>
          </w:p>
        </w:tc>
        <w:tc>
          <w:tcPr>
            <w:tcW w:w="763" w:type="dxa"/>
            <w:vAlign w:val="center"/>
          </w:tcPr>
          <w:p w14:paraId="3CED06C4"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w:t>
            </w:r>
          </w:p>
        </w:tc>
        <w:tc>
          <w:tcPr>
            <w:tcW w:w="785" w:type="dxa"/>
            <w:vAlign w:val="center"/>
          </w:tcPr>
          <w:p w14:paraId="6C294EC3"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w:t>
            </w:r>
          </w:p>
        </w:tc>
        <w:tc>
          <w:tcPr>
            <w:tcW w:w="1571" w:type="dxa"/>
            <w:vAlign w:val="center"/>
          </w:tcPr>
          <w:p w14:paraId="07BF8C93"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7B646516" w14:textId="77777777" w:rsidTr="002943F9">
        <w:trPr>
          <w:trHeight w:val="125"/>
        </w:trPr>
        <w:tc>
          <w:tcPr>
            <w:tcW w:w="754" w:type="dxa"/>
            <w:vMerge/>
          </w:tcPr>
          <w:p w14:paraId="10FE14DD" w14:textId="77777777" w:rsidR="00920E0A" w:rsidRDefault="00920E0A" w:rsidP="00920E0A">
            <w:pPr>
              <w:jc w:val="center"/>
              <w:rPr>
                <w:rFonts w:ascii="Times New Roman" w:hAnsi="Times New Roman"/>
                <w:sz w:val="24"/>
                <w:szCs w:val="24"/>
              </w:rPr>
            </w:pPr>
          </w:p>
        </w:tc>
        <w:tc>
          <w:tcPr>
            <w:tcW w:w="695" w:type="dxa"/>
            <w:vAlign w:val="center"/>
          </w:tcPr>
          <w:p w14:paraId="7E731BE7"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10260E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34C850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997B109" w14:textId="650522FA" w:rsidR="00920E0A" w:rsidRPr="00F409FE" w:rsidRDefault="00920E0A" w:rsidP="00920E0A">
            <w:pPr>
              <w:jc w:val="both"/>
              <w:rPr>
                <w:rFonts w:ascii="Times New Roman" w:eastAsia="Times New Roman" w:hAnsi="Times New Roman" w:cs="Times New Roman"/>
                <w:sz w:val="24"/>
                <w:szCs w:val="24"/>
                <w:lang w:eastAsia="ru-RU"/>
              </w:rPr>
            </w:pPr>
            <w:r w:rsidRPr="00F409FE">
              <w:rPr>
                <w:rFonts w:ascii="Times New Roman" w:eastAsia="Times New Roman" w:hAnsi="Times New Roman" w:cs="Times New Roman"/>
                <w:sz w:val="24"/>
                <w:szCs w:val="24"/>
                <w:lang w:eastAsia="ru-RU"/>
              </w:rPr>
              <w:t>отсутствие единообразия в отражении показателей, содержащих одинаковую смысловую нагрузку, в различных формах отчетности, в том числе в Подсистеме финансового контроля;</w:t>
            </w:r>
          </w:p>
        </w:tc>
        <w:tc>
          <w:tcPr>
            <w:tcW w:w="796" w:type="dxa"/>
            <w:vAlign w:val="center"/>
          </w:tcPr>
          <w:p w14:paraId="2B6F844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0337C9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3FF8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B362793"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Х</w:t>
            </w:r>
          </w:p>
        </w:tc>
        <w:tc>
          <w:tcPr>
            <w:tcW w:w="763" w:type="dxa"/>
            <w:vAlign w:val="center"/>
          </w:tcPr>
          <w:p w14:paraId="17992619"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w:t>
            </w:r>
          </w:p>
        </w:tc>
        <w:tc>
          <w:tcPr>
            <w:tcW w:w="785" w:type="dxa"/>
            <w:vAlign w:val="center"/>
          </w:tcPr>
          <w:p w14:paraId="695742A7" w14:textId="77777777" w:rsidR="00920E0A" w:rsidRDefault="00920E0A" w:rsidP="00920E0A">
            <w:pPr>
              <w:jc w:val="center"/>
              <w:rPr>
                <w:rFonts w:ascii="Times New Roman" w:hAnsi="Times New Roman" w:cs="Times New Roman"/>
                <w:sz w:val="24"/>
                <w:szCs w:val="24"/>
              </w:rPr>
            </w:pPr>
            <w:r>
              <w:rPr>
                <w:rFonts w:ascii="Times New Roman" w:hAnsi="Times New Roman"/>
                <w:sz w:val="24"/>
                <w:szCs w:val="24"/>
              </w:rPr>
              <w:t>–</w:t>
            </w:r>
          </w:p>
        </w:tc>
        <w:tc>
          <w:tcPr>
            <w:tcW w:w="1571" w:type="dxa"/>
            <w:vAlign w:val="center"/>
          </w:tcPr>
          <w:p w14:paraId="53A4FC00"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1890A687" w14:textId="77777777" w:rsidTr="00D91671">
        <w:trPr>
          <w:trHeight w:val="1553"/>
        </w:trPr>
        <w:tc>
          <w:tcPr>
            <w:tcW w:w="754" w:type="dxa"/>
            <w:vMerge/>
          </w:tcPr>
          <w:p w14:paraId="5586FC12" w14:textId="77777777" w:rsidR="00920E0A" w:rsidRDefault="00920E0A" w:rsidP="00920E0A">
            <w:pPr>
              <w:jc w:val="center"/>
              <w:rPr>
                <w:rFonts w:ascii="Times New Roman" w:hAnsi="Times New Roman" w:cs="Times New Roman"/>
                <w:sz w:val="24"/>
                <w:szCs w:val="24"/>
              </w:rPr>
            </w:pPr>
          </w:p>
        </w:tc>
        <w:tc>
          <w:tcPr>
            <w:tcW w:w="695" w:type="dxa"/>
            <w:vAlign w:val="center"/>
          </w:tcPr>
          <w:p w14:paraId="36811AC7"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11ED0EC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E5C8A8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F3B83FC" w14:textId="77777777" w:rsidR="00920E0A" w:rsidRPr="00F409FE" w:rsidRDefault="00920E0A" w:rsidP="00920E0A">
            <w:pPr>
              <w:jc w:val="both"/>
              <w:rPr>
                <w:rFonts w:ascii="Times New Roman" w:eastAsia="Times New Roman" w:hAnsi="Times New Roman" w:cs="Times New Roman"/>
                <w:sz w:val="24"/>
                <w:szCs w:val="24"/>
                <w:lang w:eastAsia="ru-RU"/>
              </w:rPr>
            </w:pPr>
            <w:r w:rsidRPr="00F409FE">
              <w:rPr>
                <w:rFonts w:ascii="Times New Roman" w:eastAsia="Times New Roman" w:hAnsi="Times New Roman" w:cs="Times New Roman"/>
                <w:sz w:val="24"/>
                <w:szCs w:val="24"/>
                <w:lang w:eastAsia="ru-RU"/>
              </w:rPr>
              <w:t xml:space="preserve">несоблюдение установленных сроков подготовки сводной информации, справок, аналитических документов и отчетности </w:t>
            </w:r>
            <w:r w:rsidRPr="00F409FE">
              <w:rPr>
                <w:rFonts w:ascii="Times New Roman" w:eastAsia="Times New Roman" w:hAnsi="Times New Roman" w:cs="Times New Roman"/>
                <w:sz w:val="24"/>
                <w:szCs w:val="24"/>
                <w:lang w:eastAsia="ru-RU"/>
              </w:rPr>
              <w:br/>
              <w:t>по осуществлению МКРУ ФК контрольной деятельности;</w:t>
            </w:r>
          </w:p>
        </w:tc>
        <w:tc>
          <w:tcPr>
            <w:tcW w:w="796" w:type="dxa"/>
            <w:vAlign w:val="center"/>
          </w:tcPr>
          <w:p w14:paraId="394328B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607D1FC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B3A3E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1" w:type="dxa"/>
            <w:vAlign w:val="center"/>
          </w:tcPr>
          <w:p w14:paraId="4482B9E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6622AA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B05634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78BD7DD1"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428305D8" w14:textId="77777777" w:rsidTr="00D91671">
        <w:trPr>
          <w:trHeight w:val="697"/>
        </w:trPr>
        <w:tc>
          <w:tcPr>
            <w:tcW w:w="754" w:type="dxa"/>
            <w:vMerge/>
          </w:tcPr>
          <w:p w14:paraId="0051363B" w14:textId="77777777" w:rsidR="00920E0A" w:rsidRDefault="00920E0A" w:rsidP="00920E0A">
            <w:pPr>
              <w:jc w:val="center"/>
              <w:rPr>
                <w:rFonts w:ascii="Times New Roman" w:hAnsi="Times New Roman" w:cs="Times New Roman"/>
                <w:sz w:val="24"/>
                <w:szCs w:val="24"/>
              </w:rPr>
            </w:pPr>
          </w:p>
        </w:tc>
        <w:tc>
          <w:tcPr>
            <w:tcW w:w="695" w:type="dxa"/>
            <w:vAlign w:val="center"/>
          </w:tcPr>
          <w:p w14:paraId="469A16DA" w14:textId="77777777" w:rsidR="00920E0A" w:rsidRPr="00545101" w:rsidRDefault="00920E0A" w:rsidP="00920E0A">
            <w:pPr>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06B837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7A00F8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2817674" w14:textId="77777777" w:rsidR="00920E0A" w:rsidRPr="00F409FE" w:rsidRDefault="00920E0A" w:rsidP="00920E0A">
            <w:pPr>
              <w:jc w:val="both"/>
              <w:rPr>
                <w:rFonts w:ascii="Times New Roman" w:eastAsia="Times New Roman" w:hAnsi="Times New Roman" w:cs="Times New Roman"/>
                <w:sz w:val="24"/>
                <w:szCs w:val="24"/>
                <w:lang w:eastAsia="ru-RU"/>
              </w:rPr>
            </w:pPr>
            <w:r w:rsidRPr="00F409FE">
              <w:rPr>
                <w:rFonts w:ascii="Times New Roman" w:eastAsia="Times New Roman" w:hAnsi="Times New Roman" w:cs="Times New Roman"/>
                <w:sz w:val="24"/>
                <w:szCs w:val="24"/>
                <w:lang w:eastAsia="ru-RU"/>
              </w:rPr>
              <w:t>иные риски по пункту 4 направления деятельности IX.2 Классификатора рисков.</w:t>
            </w:r>
          </w:p>
        </w:tc>
        <w:tc>
          <w:tcPr>
            <w:tcW w:w="796" w:type="dxa"/>
            <w:vAlign w:val="center"/>
          </w:tcPr>
          <w:p w14:paraId="2BAA1F00"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8741B31"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5943F89F"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1FA5D317"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79FDF57"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0B47D91C"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5E60CC1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58897F32" w14:textId="77777777" w:rsidTr="00D91671">
        <w:trPr>
          <w:trHeight w:val="109"/>
        </w:trPr>
        <w:tc>
          <w:tcPr>
            <w:tcW w:w="754" w:type="dxa"/>
            <w:vMerge w:val="restart"/>
          </w:tcPr>
          <w:p w14:paraId="378407BC" w14:textId="77777777" w:rsidR="00920E0A" w:rsidRPr="006A238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Pr="00980036">
              <w:rPr>
                <w:rFonts w:ascii="Times New Roman" w:hAnsi="Times New Roman" w:cs="Times New Roman"/>
                <w:sz w:val="24"/>
                <w:szCs w:val="24"/>
              </w:rPr>
              <w:t>.</w:t>
            </w:r>
          </w:p>
        </w:tc>
        <w:tc>
          <w:tcPr>
            <w:tcW w:w="13443" w:type="dxa"/>
            <w:gridSpan w:val="12"/>
            <w:vAlign w:val="center"/>
          </w:tcPr>
          <w:p w14:paraId="5F299016" w14:textId="77777777" w:rsidR="00920E0A" w:rsidRPr="006A238A" w:rsidRDefault="00920E0A" w:rsidP="00920E0A">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МКРУ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9765A7">
              <w:rPr>
                <w:rFonts w:ascii="Times New Roman" w:eastAsia="Calibri" w:hAnsi="Times New Roman" w:cs="Times New Roman"/>
                <w:sz w:val="24"/>
                <w:szCs w:val="24"/>
                <w:lang w:val="en-US"/>
              </w:rPr>
              <w:t>IX</w:t>
            </w:r>
            <w:r>
              <w:rPr>
                <w:rFonts w:ascii="Times New Roman" w:eastAsia="Calibri" w:hAnsi="Times New Roman" w:cs="Times New Roman"/>
                <w:sz w:val="24"/>
                <w:szCs w:val="24"/>
              </w:rPr>
              <w:t>.2</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920E0A" w14:paraId="3724633D" w14:textId="77777777" w:rsidTr="00F453F6">
        <w:trPr>
          <w:trHeight w:val="85"/>
        </w:trPr>
        <w:tc>
          <w:tcPr>
            <w:tcW w:w="754" w:type="dxa"/>
            <w:vMerge/>
          </w:tcPr>
          <w:p w14:paraId="2DE18DE3" w14:textId="77777777" w:rsidR="00920E0A" w:rsidRDefault="00920E0A" w:rsidP="00920E0A">
            <w:pPr>
              <w:jc w:val="center"/>
              <w:rPr>
                <w:rFonts w:ascii="Times New Roman" w:hAnsi="Times New Roman"/>
                <w:sz w:val="24"/>
                <w:szCs w:val="24"/>
              </w:rPr>
            </w:pPr>
          </w:p>
        </w:tc>
        <w:tc>
          <w:tcPr>
            <w:tcW w:w="695" w:type="dxa"/>
            <w:vAlign w:val="center"/>
          </w:tcPr>
          <w:p w14:paraId="410D0672" w14:textId="77777777" w:rsidR="00920E0A" w:rsidRPr="00545101" w:rsidRDefault="00920E0A" w:rsidP="00920E0A">
            <w:pPr>
              <w:spacing w:line="192"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696" w:type="dxa"/>
            <w:gridSpan w:val="2"/>
            <w:vAlign w:val="center"/>
          </w:tcPr>
          <w:p w14:paraId="2BBD1A1C" w14:textId="77777777" w:rsidR="00920E0A" w:rsidRPr="00A26D37" w:rsidRDefault="00920E0A" w:rsidP="00920E0A">
            <w:pPr>
              <w:spacing w:line="192"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09F5DB8" w14:textId="77777777" w:rsidR="00920E0A" w:rsidRPr="00A26D37"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4CDB2280" w14:textId="77777777" w:rsidR="00920E0A" w:rsidRDefault="00920E0A" w:rsidP="00920E0A">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МКРУ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9765A7">
              <w:rPr>
                <w:rFonts w:ascii="Times New Roman" w:eastAsia="Calibri" w:hAnsi="Times New Roman" w:cs="Times New Roman"/>
                <w:sz w:val="24"/>
                <w:szCs w:val="24"/>
                <w:lang w:val="en-US"/>
              </w:rPr>
              <w:t>IX</w:t>
            </w:r>
            <w:r>
              <w:rPr>
                <w:rFonts w:ascii="Times New Roman" w:eastAsia="Calibri" w:hAnsi="Times New Roman" w:cs="Times New Roman"/>
                <w:sz w:val="24"/>
                <w:szCs w:val="24"/>
              </w:rPr>
              <w:t>.2</w:t>
            </w:r>
            <w:r w:rsidRPr="0031291F">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Классификатора рисков.</w:t>
            </w:r>
            <w:r w:rsidRPr="00FC060B">
              <w:rPr>
                <w:rFonts w:ascii="Times New Roman" w:hAnsi="Times New Roman" w:cs="Times New Roman"/>
                <w:sz w:val="24"/>
                <w:szCs w:val="24"/>
              </w:rPr>
              <w:t> </w:t>
            </w:r>
          </w:p>
        </w:tc>
        <w:tc>
          <w:tcPr>
            <w:tcW w:w="796" w:type="dxa"/>
            <w:vAlign w:val="center"/>
          </w:tcPr>
          <w:p w14:paraId="0DC76D5B"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36BB0244"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3F52CC1C"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666D2D1B"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056843F9"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0C044ECC" w14:textId="77777777" w:rsidR="00920E0A" w:rsidRDefault="00920E0A" w:rsidP="00920E0A">
            <w:pPr>
              <w:spacing w:line="192" w:lineRule="auto"/>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1C4FA973" w14:textId="77777777" w:rsidR="00920E0A" w:rsidRDefault="00920E0A" w:rsidP="00920E0A">
            <w:pPr>
              <w:spacing w:line="192" w:lineRule="auto"/>
              <w:jc w:val="center"/>
            </w:pPr>
            <w:r w:rsidRPr="00FC060B">
              <w:rPr>
                <w:rFonts w:ascii="Times New Roman" w:hAnsi="Times New Roman" w:cs="Times New Roman"/>
                <w:sz w:val="24"/>
                <w:szCs w:val="24"/>
              </w:rPr>
              <w:t>низкий</w:t>
            </w:r>
          </w:p>
        </w:tc>
      </w:tr>
      <w:tr w:rsidR="00920E0A" w14:paraId="3C106B0B" w14:textId="77777777" w:rsidTr="002943F9">
        <w:trPr>
          <w:trHeight w:val="125"/>
        </w:trPr>
        <w:tc>
          <w:tcPr>
            <w:tcW w:w="14197" w:type="dxa"/>
            <w:gridSpan w:val="13"/>
            <w:vAlign w:val="center"/>
          </w:tcPr>
          <w:p w14:paraId="09FFF96C" w14:textId="77777777" w:rsidR="00920E0A" w:rsidRDefault="00920E0A" w:rsidP="00920E0A">
            <w:pPr>
              <w:jc w:val="both"/>
            </w:pPr>
            <w:r w:rsidRPr="00E424F6">
              <w:rPr>
                <w:rFonts w:ascii="Times New Roman" w:eastAsia="Times New Roman" w:hAnsi="Times New Roman" w:cs="Times New Roman"/>
                <w:b/>
                <w:sz w:val="24"/>
                <w:szCs w:val="24"/>
                <w:u w:val="single"/>
                <w:lang w:eastAsia="ru-RU"/>
              </w:rPr>
              <w:t>Направление деятельности</w:t>
            </w:r>
            <w:r>
              <w:rPr>
                <w:rFonts w:ascii="Times New Roman" w:eastAsia="Times New Roman" w:hAnsi="Times New Roman" w:cs="Times New Roman"/>
                <w:b/>
                <w:sz w:val="24"/>
                <w:szCs w:val="24"/>
                <w:u w:val="single"/>
                <w:lang w:eastAsia="ru-RU"/>
              </w:rPr>
              <w:t xml:space="preserve"> МКРУ ФК</w:t>
            </w:r>
            <w:r w:rsidRPr="00E424F6">
              <w:rPr>
                <w:rFonts w:ascii="Times New Roman" w:eastAsia="Times New Roman" w:hAnsi="Times New Roman" w:cs="Times New Roman"/>
                <w:b/>
                <w:sz w:val="24"/>
                <w:szCs w:val="24"/>
                <w:u w:val="single"/>
                <w:lang w:eastAsia="ru-RU"/>
              </w:rPr>
              <w:t>:</w:t>
            </w:r>
            <w:r w:rsidRPr="00E424F6">
              <w:rPr>
                <w:rFonts w:ascii="Times New Roman" w:eastAsia="Calibri" w:hAnsi="Times New Roman" w:cs="Times New Roman"/>
                <w:b/>
                <w:sz w:val="24"/>
                <w:szCs w:val="24"/>
              </w:rPr>
              <w:t xml:space="preserve"> </w:t>
            </w:r>
            <w:r w:rsidRPr="00E424F6">
              <w:rPr>
                <w:rFonts w:ascii="Times New Roman" w:eastAsia="Times New Roman" w:hAnsi="Times New Roman" w:cs="Times New Roman"/>
                <w:b/>
                <w:color w:val="000000"/>
                <w:sz w:val="24"/>
                <w:szCs w:val="24"/>
                <w:lang w:val="en-US" w:eastAsia="ru-RU"/>
              </w:rPr>
              <w:t>X</w:t>
            </w:r>
            <w:r w:rsidRPr="0034530D">
              <w:rPr>
                <w:rFonts w:ascii="Times New Roman" w:eastAsia="Times New Roman" w:hAnsi="Times New Roman" w:cs="Times New Roman"/>
                <w:b/>
                <w:color w:val="000000"/>
                <w:sz w:val="24"/>
                <w:szCs w:val="24"/>
                <w:lang w:eastAsia="ru-RU"/>
              </w:rPr>
              <w:t>.2</w:t>
            </w:r>
            <w:r w:rsidRPr="00E424F6">
              <w:rPr>
                <w:rFonts w:ascii="Times New Roman" w:eastAsia="Times New Roman" w:hAnsi="Times New Roman" w:cs="Times New Roman"/>
                <w:b/>
                <w:color w:val="000000"/>
                <w:sz w:val="24"/>
                <w:szCs w:val="24"/>
                <w:lang w:eastAsia="ru-RU"/>
              </w:rPr>
              <w:t>.</w:t>
            </w:r>
            <w:r w:rsidRPr="00E424F6">
              <w:rPr>
                <w:rFonts w:ascii="Times New Roman" w:eastAsia="Times New Roman" w:hAnsi="Times New Roman" w:cs="Times New Roman"/>
                <w:b/>
                <w:color w:val="000000"/>
                <w:sz w:val="24"/>
                <w:szCs w:val="24"/>
                <w:lang w:val="en-US" w:eastAsia="ru-RU"/>
              </w:rPr>
              <w:t> </w:t>
            </w:r>
            <w:r w:rsidRPr="00E424F6">
              <w:rPr>
                <w:rFonts w:ascii="Times New Roman" w:eastAsia="Times New Roman" w:hAnsi="Times New Roman" w:cs="Times New Roman"/>
                <w:b/>
                <w:color w:val="000000"/>
                <w:sz w:val="24"/>
                <w:szCs w:val="24"/>
                <w:lang w:eastAsia="ru-RU"/>
              </w:rPr>
              <w:t>Осуществление контрол</w:t>
            </w:r>
            <w:r>
              <w:rPr>
                <w:rFonts w:ascii="Times New Roman" w:eastAsia="Times New Roman" w:hAnsi="Times New Roman" w:cs="Times New Roman"/>
                <w:b/>
                <w:color w:val="000000"/>
                <w:sz w:val="24"/>
                <w:szCs w:val="24"/>
                <w:lang w:eastAsia="ru-RU"/>
              </w:rPr>
              <w:t>ьной деятельности</w:t>
            </w:r>
          </w:p>
        </w:tc>
      </w:tr>
      <w:tr w:rsidR="00920E0A" w14:paraId="6CEFF677" w14:textId="77777777" w:rsidTr="003B1165">
        <w:trPr>
          <w:trHeight w:val="250"/>
        </w:trPr>
        <w:tc>
          <w:tcPr>
            <w:tcW w:w="754" w:type="dxa"/>
            <w:vMerge w:val="restart"/>
          </w:tcPr>
          <w:p w14:paraId="5CE751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312B8091"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 xml:space="preserve">Планирование </w:t>
            </w:r>
            <w:r w:rsidRPr="00BD2C17">
              <w:rPr>
                <w:rFonts w:ascii="Times New Roman" w:eastAsia="Calibri" w:hAnsi="Times New Roman" w:cs="Times New Roman"/>
                <w:sz w:val="24"/>
                <w:szCs w:val="24"/>
              </w:rPr>
              <w:t>контрольных мероприя</w:t>
            </w:r>
            <w:r>
              <w:rPr>
                <w:rFonts w:ascii="Times New Roman" w:eastAsia="Calibri" w:hAnsi="Times New Roman" w:cs="Times New Roman"/>
                <w:sz w:val="24"/>
                <w:szCs w:val="24"/>
              </w:rPr>
              <w:t>тий</w:t>
            </w:r>
            <w:r>
              <w:rPr>
                <w:rFonts w:ascii="Times New Roman" w:hAnsi="Times New Roman" w:cs="Times New Roman"/>
                <w:sz w:val="24"/>
                <w:szCs w:val="24"/>
              </w:rPr>
              <w:t>:</w:t>
            </w:r>
          </w:p>
        </w:tc>
      </w:tr>
      <w:tr w:rsidR="00920E0A" w14:paraId="11CF99A7" w14:textId="77777777" w:rsidTr="00ED2FB6">
        <w:trPr>
          <w:trHeight w:val="85"/>
        </w:trPr>
        <w:tc>
          <w:tcPr>
            <w:tcW w:w="754" w:type="dxa"/>
            <w:vMerge/>
          </w:tcPr>
          <w:p w14:paraId="4CCF317C" w14:textId="77777777" w:rsidR="00920E0A" w:rsidRDefault="00920E0A" w:rsidP="00920E0A">
            <w:pPr>
              <w:jc w:val="center"/>
              <w:rPr>
                <w:rFonts w:ascii="Times New Roman" w:hAnsi="Times New Roman"/>
                <w:sz w:val="24"/>
                <w:szCs w:val="24"/>
              </w:rPr>
            </w:pPr>
          </w:p>
        </w:tc>
        <w:tc>
          <w:tcPr>
            <w:tcW w:w="695" w:type="dxa"/>
            <w:vAlign w:val="center"/>
          </w:tcPr>
          <w:p w14:paraId="43AA3E6F" w14:textId="77777777" w:rsidR="00920E0A" w:rsidRPr="00961C8D" w:rsidRDefault="00920E0A" w:rsidP="00920E0A">
            <w:pPr>
              <w:jc w:val="center"/>
              <w:rPr>
                <w:rFonts w:ascii="Times New Roman" w:hAnsi="Times New Roman" w:cs="Times New Roman"/>
                <w:sz w:val="24"/>
                <w:szCs w:val="24"/>
                <w:lang w:val="en-US"/>
              </w:rPr>
            </w:pPr>
            <w:r w:rsidRPr="00FF4C24">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lang w:val="en-US"/>
              </w:rPr>
              <w:t>.2</w:t>
            </w:r>
          </w:p>
        </w:tc>
        <w:tc>
          <w:tcPr>
            <w:tcW w:w="696" w:type="dxa"/>
            <w:gridSpan w:val="2"/>
            <w:vAlign w:val="center"/>
          </w:tcPr>
          <w:p w14:paraId="752A00BD"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76B3963"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7856601" w14:textId="77777777" w:rsidR="00920E0A" w:rsidRDefault="00920E0A" w:rsidP="00920E0A">
            <w:pPr>
              <w:jc w:val="both"/>
              <w:rPr>
                <w:rFonts w:ascii="Times New Roman" w:eastAsiaTheme="minorEastAsia" w:hAnsi="Times New Roman" w:cs="Times New Roman"/>
                <w:sz w:val="24"/>
                <w:szCs w:val="24"/>
              </w:rPr>
            </w:pPr>
            <w:r w:rsidRPr="006C392A">
              <w:rPr>
                <w:rFonts w:ascii="Times New Roman" w:eastAsia="Calibri" w:hAnsi="Times New Roman" w:cs="Times New Roman"/>
                <w:sz w:val="24"/>
                <w:szCs w:val="24"/>
              </w:rPr>
              <w:t xml:space="preserve">несоблюдение требований к отбору контрольных мероприятий, установленных </w:t>
            </w:r>
            <w:r w:rsidRPr="0071551A">
              <w:rPr>
                <w:rFonts w:ascii="Times New Roman" w:eastAsia="Calibri" w:hAnsi="Times New Roman" w:cs="Times New Roman"/>
                <w:sz w:val="24"/>
                <w:szCs w:val="24"/>
              </w:rPr>
              <w:t>нормативными правовыми актами Российской Федерации, правовыми</w:t>
            </w:r>
            <w:r>
              <w:rPr>
                <w:rFonts w:ascii="Times New Roman" w:eastAsia="Calibri" w:hAnsi="Times New Roman" w:cs="Times New Roman"/>
                <w:sz w:val="24"/>
                <w:szCs w:val="24"/>
              </w:rPr>
              <w:t xml:space="preserve"> актами Федерального казначейства</w:t>
            </w:r>
            <w:r>
              <w:rPr>
                <w:rFonts w:ascii="Times New Roman" w:eastAsia="Times New Roman" w:hAnsi="Times New Roman" w:cs="Times New Roman"/>
                <w:sz w:val="24"/>
                <w:szCs w:val="24"/>
                <w:lang w:eastAsia="ru-RU"/>
              </w:rPr>
              <w:t>;</w:t>
            </w:r>
          </w:p>
        </w:tc>
        <w:tc>
          <w:tcPr>
            <w:tcW w:w="796" w:type="dxa"/>
            <w:vAlign w:val="center"/>
          </w:tcPr>
          <w:p w14:paraId="73A70270"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63" w:type="dxa"/>
            <w:vAlign w:val="center"/>
          </w:tcPr>
          <w:p w14:paraId="691566DD"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Х</w:t>
            </w:r>
          </w:p>
        </w:tc>
        <w:tc>
          <w:tcPr>
            <w:tcW w:w="785" w:type="dxa"/>
            <w:vAlign w:val="center"/>
          </w:tcPr>
          <w:p w14:paraId="751826F1"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41" w:type="dxa"/>
            <w:vAlign w:val="center"/>
          </w:tcPr>
          <w:p w14:paraId="3A9AD2A7"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63" w:type="dxa"/>
            <w:vAlign w:val="center"/>
          </w:tcPr>
          <w:p w14:paraId="6090281C"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155F930A"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0E98AA72" w14:textId="77777777" w:rsidR="00920E0A" w:rsidRDefault="00920E0A" w:rsidP="00920E0A">
            <w:pPr>
              <w:jc w:val="center"/>
            </w:pPr>
            <w:r>
              <w:rPr>
                <w:rFonts w:ascii="Times New Roman" w:hAnsi="Times New Roman" w:cs="Times New Roman"/>
                <w:sz w:val="24"/>
                <w:szCs w:val="24"/>
              </w:rPr>
              <w:t>средний</w:t>
            </w:r>
          </w:p>
        </w:tc>
      </w:tr>
      <w:tr w:rsidR="00920E0A" w14:paraId="27027F50" w14:textId="77777777" w:rsidTr="003B1165">
        <w:trPr>
          <w:trHeight w:val="130"/>
        </w:trPr>
        <w:tc>
          <w:tcPr>
            <w:tcW w:w="754" w:type="dxa"/>
            <w:vMerge/>
          </w:tcPr>
          <w:p w14:paraId="64466505" w14:textId="77777777" w:rsidR="00920E0A" w:rsidRDefault="00920E0A" w:rsidP="00920E0A">
            <w:pPr>
              <w:jc w:val="center"/>
              <w:rPr>
                <w:rFonts w:ascii="Times New Roman" w:hAnsi="Times New Roman" w:cs="Times New Roman"/>
                <w:sz w:val="24"/>
                <w:szCs w:val="24"/>
              </w:rPr>
            </w:pPr>
          </w:p>
        </w:tc>
        <w:tc>
          <w:tcPr>
            <w:tcW w:w="695" w:type="dxa"/>
            <w:vAlign w:val="center"/>
          </w:tcPr>
          <w:p w14:paraId="7B9E6A59" w14:textId="77777777" w:rsidR="00920E0A" w:rsidRDefault="00920E0A" w:rsidP="00920E0A">
            <w:pPr>
              <w:jc w:val="cente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0762CA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3EC2A9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62B5686" w14:textId="00AC1F83" w:rsidR="00920E0A" w:rsidRDefault="00920E0A" w:rsidP="00920E0A">
            <w:pPr>
              <w:jc w:val="both"/>
              <w:rPr>
                <w:rFonts w:ascii="Times New Roman" w:hAnsi="Times New Roman" w:cs="Times New Roman"/>
                <w:sz w:val="24"/>
                <w:szCs w:val="24"/>
              </w:rPr>
            </w:pPr>
            <w:r w:rsidRPr="00571315">
              <w:rPr>
                <w:rFonts w:ascii="Times New Roman" w:eastAsia="Calibri" w:hAnsi="Times New Roman" w:cs="Times New Roman"/>
                <w:sz w:val="24"/>
                <w:szCs w:val="24"/>
              </w:rPr>
              <w:t xml:space="preserve">несоблюдение установленного порядка формирования информации о потребности </w:t>
            </w:r>
            <w:r w:rsidRPr="00571315">
              <w:rPr>
                <w:rFonts w:ascii="Times New Roman" w:eastAsia="Calibri" w:hAnsi="Times New Roman" w:cs="Times New Roman"/>
                <w:sz w:val="24"/>
                <w:szCs w:val="24"/>
              </w:rPr>
              <w:br/>
              <w:t>в экспертизах при проведении контрольных мероприятий,</w:t>
            </w:r>
            <w:r>
              <w:rPr>
                <w:rFonts w:ascii="Times New Roman" w:eastAsia="Calibri" w:hAnsi="Times New Roman" w:cs="Times New Roman"/>
                <w:sz w:val="24"/>
                <w:szCs w:val="24"/>
              </w:rPr>
              <w:t xml:space="preserve"> мероприятий по контролю (анализу)</w:t>
            </w:r>
            <w:r w:rsidRPr="00571315">
              <w:rPr>
                <w:rFonts w:ascii="Times New Roman" w:eastAsia="Calibri" w:hAnsi="Times New Roman" w:cs="Times New Roman"/>
                <w:sz w:val="24"/>
                <w:szCs w:val="24"/>
              </w:rPr>
              <w:t xml:space="preserve"> сведений, необходимых для организации привлечения независимых экспертов (экспертной организации), специалистов иных государственных органов, </w:t>
            </w:r>
            <w:r>
              <w:rPr>
                <w:rFonts w:ascii="Times New Roman" w:eastAsia="Calibri" w:hAnsi="Times New Roman" w:cs="Times New Roman"/>
                <w:sz w:val="24"/>
                <w:szCs w:val="24"/>
              </w:rPr>
              <w:t xml:space="preserve">специалистов </w:t>
            </w:r>
            <w:r w:rsidRPr="00571315">
              <w:rPr>
                <w:rFonts w:ascii="Times New Roman" w:eastAsia="Calibri" w:hAnsi="Times New Roman" w:cs="Times New Roman"/>
                <w:sz w:val="24"/>
                <w:szCs w:val="24"/>
              </w:rPr>
              <w:t xml:space="preserve">ФКУ «ЦОКР», а также </w:t>
            </w:r>
            <w:r>
              <w:rPr>
                <w:rFonts w:ascii="Times New Roman" w:eastAsia="Calibri" w:hAnsi="Times New Roman" w:cs="Times New Roman"/>
                <w:sz w:val="24"/>
                <w:szCs w:val="24"/>
              </w:rPr>
              <w:t>отчетов о проведенных экспертизах в соответствии с установленным порядком</w:t>
            </w:r>
            <w:r w:rsidRPr="00571315">
              <w:rPr>
                <w:rFonts w:ascii="Times New Roman" w:eastAsia="Calibri" w:hAnsi="Times New Roman" w:cs="Times New Roman"/>
                <w:sz w:val="24"/>
                <w:szCs w:val="24"/>
              </w:rPr>
              <w:t>;</w:t>
            </w:r>
          </w:p>
        </w:tc>
        <w:tc>
          <w:tcPr>
            <w:tcW w:w="796" w:type="dxa"/>
            <w:vAlign w:val="center"/>
          </w:tcPr>
          <w:p w14:paraId="07A320D5" w14:textId="77777777" w:rsidR="00920E0A" w:rsidRDefault="00920E0A" w:rsidP="00920E0A">
            <w:pPr>
              <w:jc w:val="center"/>
              <w:rPr>
                <w:rFonts w:ascii="Times New Roman" w:hAnsi="Times New Roman" w:cs="Times New Roman"/>
                <w:sz w:val="24"/>
                <w:szCs w:val="24"/>
              </w:rPr>
            </w:pPr>
            <w:r w:rsidRPr="00B07BB3">
              <w:rPr>
                <w:rFonts w:ascii="Times New Roman" w:hAnsi="Times New Roman" w:cs="Times New Roman"/>
                <w:sz w:val="24"/>
                <w:szCs w:val="24"/>
              </w:rPr>
              <w:t>–</w:t>
            </w:r>
          </w:p>
        </w:tc>
        <w:tc>
          <w:tcPr>
            <w:tcW w:w="763" w:type="dxa"/>
            <w:vAlign w:val="center"/>
          </w:tcPr>
          <w:p w14:paraId="182F502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A232B5B" w14:textId="77777777" w:rsidR="00920E0A" w:rsidRDefault="00920E0A" w:rsidP="00920E0A">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1" w:type="dxa"/>
            <w:vAlign w:val="center"/>
          </w:tcPr>
          <w:p w14:paraId="62432291" w14:textId="77777777" w:rsidR="00920E0A" w:rsidRDefault="00920E0A" w:rsidP="00920E0A">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63" w:type="dxa"/>
            <w:vAlign w:val="center"/>
          </w:tcPr>
          <w:p w14:paraId="4491ECB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D3312BB" w14:textId="77777777" w:rsidR="00920E0A" w:rsidRDefault="00920E0A" w:rsidP="00920E0A">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571" w:type="dxa"/>
            <w:vAlign w:val="center"/>
          </w:tcPr>
          <w:p w14:paraId="1B6259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37D25DF" w14:textId="77777777" w:rsidTr="0055280D">
        <w:trPr>
          <w:trHeight w:val="91"/>
        </w:trPr>
        <w:tc>
          <w:tcPr>
            <w:tcW w:w="754" w:type="dxa"/>
            <w:vMerge/>
          </w:tcPr>
          <w:p w14:paraId="25DAF39C" w14:textId="77777777" w:rsidR="00920E0A" w:rsidRDefault="00920E0A" w:rsidP="00920E0A">
            <w:pPr>
              <w:jc w:val="center"/>
              <w:rPr>
                <w:rFonts w:ascii="Times New Roman" w:hAnsi="Times New Roman" w:cs="Times New Roman"/>
                <w:sz w:val="24"/>
                <w:szCs w:val="24"/>
              </w:rPr>
            </w:pPr>
          </w:p>
        </w:tc>
        <w:tc>
          <w:tcPr>
            <w:tcW w:w="695" w:type="dxa"/>
            <w:vAlign w:val="center"/>
          </w:tcPr>
          <w:p w14:paraId="5BC06F74" w14:textId="77777777" w:rsidR="00920E0A" w:rsidRPr="00C404F1"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00808F6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F0B44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E3F9A4B" w14:textId="755DB3B9" w:rsidR="00920E0A" w:rsidRDefault="00920E0A" w:rsidP="00920E0A">
            <w:pPr>
              <w:jc w:val="both"/>
              <w:rPr>
                <w:rFonts w:ascii="Times New Roman" w:eastAsia="Calibri" w:hAnsi="Times New Roman" w:cs="Times New Roman"/>
                <w:sz w:val="24"/>
                <w:szCs w:val="24"/>
              </w:rPr>
            </w:pPr>
            <w:r w:rsidRPr="007760B6">
              <w:rPr>
                <w:rFonts w:ascii="Times New Roman" w:hAnsi="Times New Roman" w:cs="Times New Roman"/>
                <w:sz w:val="24"/>
                <w:szCs w:val="24"/>
              </w:rPr>
              <w:t xml:space="preserve">несоблюдение установленного порядка организации работ по привлечению </w:t>
            </w:r>
            <w:r w:rsidRPr="007760B6">
              <w:rPr>
                <w:rFonts w:ascii="Times New Roman" w:hAnsi="Times New Roman" w:cs="Times New Roman"/>
                <w:sz w:val="24"/>
                <w:szCs w:val="24"/>
              </w:rPr>
              <w:lastRenderedPageBreak/>
              <w:t xml:space="preserve">независимых экспертов (экспертных организаций), специалистов иных государственных органов, </w:t>
            </w:r>
            <w:r>
              <w:rPr>
                <w:rFonts w:ascii="Times New Roman" w:hAnsi="Times New Roman" w:cs="Times New Roman"/>
                <w:sz w:val="24"/>
                <w:szCs w:val="24"/>
              </w:rPr>
              <w:t xml:space="preserve">специалистов </w:t>
            </w:r>
            <w:r w:rsidRPr="007760B6">
              <w:rPr>
                <w:rFonts w:ascii="Times New Roman" w:hAnsi="Times New Roman" w:cs="Times New Roman"/>
                <w:sz w:val="24"/>
                <w:szCs w:val="24"/>
              </w:rPr>
              <w:t>ФКУ «ЦОКР» в рамках контрольных мероприятий</w:t>
            </w:r>
            <w:r>
              <w:rPr>
                <w:rFonts w:ascii="Times New Roman" w:hAnsi="Times New Roman" w:cs="Times New Roman"/>
                <w:sz w:val="24"/>
                <w:szCs w:val="24"/>
              </w:rPr>
              <w:t xml:space="preserve">, </w:t>
            </w:r>
            <w:r w:rsidRPr="00265560">
              <w:rPr>
                <w:rFonts w:ascii="Times New Roman" w:hAnsi="Times New Roman" w:cs="Times New Roman"/>
                <w:sz w:val="24"/>
                <w:szCs w:val="24"/>
              </w:rPr>
              <w:t>мероприятий по контролю (анализу)</w:t>
            </w:r>
            <w:r w:rsidRPr="007760B6">
              <w:rPr>
                <w:rFonts w:ascii="Times New Roman" w:hAnsi="Times New Roman" w:cs="Times New Roman"/>
                <w:sz w:val="24"/>
                <w:szCs w:val="24"/>
              </w:rPr>
              <w:t xml:space="preserve"> МКРУ ФК</w:t>
            </w:r>
            <w:r>
              <w:rPr>
                <w:rFonts w:ascii="Times New Roman" w:hAnsi="Times New Roman" w:cs="Times New Roman"/>
                <w:sz w:val="24"/>
                <w:szCs w:val="24"/>
              </w:rPr>
              <w:t>;</w:t>
            </w:r>
          </w:p>
        </w:tc>
        <w:tc>
          <w:tcPr>
            <w:tcW w:w="796" w:type="dxa"/>
            <w:vAlign w:val="center"/>
          </w:tcPr>
          <w:p w14:paraId="790F0B2E" w14:textId="77777777" w:rsidR="00920E0A" w:rsidRPr="00B07BB3"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lastRenderedPageBreak/>
              <w:t>–</w:t>
            </w:r>
          </w:p>
        </w:tc>
        <w:tc>
          <w:tcPr>
            <w:tcW w:w="763" w:type="dxa"/>
            <w:vAlign w:val="center"/>
          </w:tcPr>
          <w:p w14:paraId="512CDF0B" w14:textId="77777777" w:rsidR="00920E0A"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85" w:type="dxa"/>
            <w:vAlign w:val="center"/>
          </w:tcPr>
          <w:p w14:paraId="4175823C" w14:textId="77777777" w:rsidR="00920E0A" w:rsidRPr="004C5783"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741" w:type="dxa"/>
            <w:vAlign w:val="center"/>
          </w:tcPr>
          <w:p w14:paraId="54121E73" w14:textId="77777777" w:rsidR="00920E0A" w:rsidRPr="00726DD9"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63" w:type="dxa"/>
            <w:vAlign w:val="center"/>
          </w:tcPr>
          <w:p w14:paraId="5626F5C5" w14:textId="77777777" w:rsidR="00920E0A" w:rsidRDefault="00920E0A" w:rsidP="00920E0A">
            <w:pPr>
              <w:jc w:val="center"/>
              <w:rPr>
                <w:rFonts w:ascii="Times New Roman" w:hAnsi="Times New Roman" w:cs="Times New Roman"/>
                <w:sz w:val="24"/>
                <w:szCs w:val="24"/>
              </w:rPr>
            </w:pPr>
            <w:r w:rsidRPr="00BD47A7">
              <w:rPr>
                <w:rFonts w:ascii="Times New Roman" w:hAnsi="Times New Roman" w:cs="Times New Roman"/>
                <w:sz w:val="24"/>
                <w:szCs w:val="24"/>
              </w:rPr>
              <w:t>–</w:t>
            </w:r>
          </w:p>
        </w:tc>
        <w:tc>
          <w:tcPr>
            <w:tcW w:w="785" w:type="dxa"/>
            <w:vAlign w:val="center"/>
          </w:tcPr>
          <w:p w14:paraId="2FAF7829" w14:textId="77777777" w:rsidR="00920E0A" w:rsidRPr="00951891"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Х</w:t>
            </w:r>
          </w:p>
        </w:tc>
        <w:tc>
          <w:tcPr>
            <w:tcW w:w="1571" w:type="dxa"/>
            <w:vAlign w:val="center"/>
          </w:tcPr>
          <w:p w14:paraId="79A17E74" w14:textId="77777777" w:rsidR="00920E0A" w:rsidRDefault="00920E0A" w:rsidP="00920E0A">
            <w:pPr>
              <w:jc w:val="center"/>
              <w:rPr>
                <w:rFonts w:ascii="Times New Roman" w:hAnsi="Times New Roman" w:cs="Times New Roman"/>
                <w:sz w:val="24"/>
                <w:szCs w:val="24"/>
              </w:rPr>
            </w:pPr>
            <w:r w:rsidRPr="00C259DB">
              <w:rPr>
                <w:rFonts w:ascii="Times New Roman" w:hAnsi="Times New Roman" w:cs="Times New Roman"/>
                <w:sz w:val="24"/>
                <w:szCs w:val="24"/>
              </w:rPr>
              <w:t>значимый</w:t>
            </w:r>
          </w:p>
        </w:tc>
      </w:tr>
      <w:tr w:rsidR="00920E0A" w14:paraId="0DF7F11B" w14:textId="77777777" w:rsidTr="00FF6D57">
        <w:trPr>
          <w:trHeight w:val="3561"/>
        </w:trPr>
        <w:tc>
          <w:tcPr>
            <w:tcW w:w="754" w:type="dxa"/>
            <w:vMerge/>
          </w:tcPr>
          <w:p w14:paraId="3322AE0F" w14:textId="77777777" w:rsidR="00920E0A" w:rsidRDefault="00920E0A" w:rsidP="00920E0A">
            <w:pPr>
              <w:jc w:val="center"/>
              <w:rPr>
                <w:rFonts w:ascii="Times New Roman" w:hAnsi="Times New Roman" w:cs="Times New Roman"/>
                <w:sz w:val="24"/>
                <w:szCs w:val="24"/>
              </w:rPr>
            </w:pPr>
          </w:p>
        </w:tc>
        <w:tc>
          <w:tcPr>
            <w:tcW w:w="695" w:type="dxa"/>
            <w:vAlign w:val="center"/>
          </w:tcPr>
          <w:p w14:paraId="547C4B51" w14:textId="77777777" w:rsidR="00920E0A" w:rsidRDefault="00920E0A" w:rsidP="00920E0A">
            <w:pPr>
              <w:jc w:val="center"/>
            </w:pPr>
            <w:r w:rsidRPr="00C404F1">
              <w:rPr>
                <w:rFonts w:ascii="Times New Roman" w:hAnsi="Times New Roman" w:cs="Times New Roman"/>
                <w:sz w:val="24"/>
                <w:szCs w:val="24"/>
              </w:rPr>
              <w:t>1</w:t>
            </w:r>
            <w:r>
              <w:rPr>
                <w:rFonts w:ascii="Times New Roman" w:hAnsi="Times New Roman" w:cs="Times New Roman"/>
                <w:sz w:val="24"/>
                <w:szCs w:val="24"/>
              </w:rPr>
              <w:t>0</w:t>
            </w:r>
            <w:r w:rsidRPr="00305E1E">
              <w:rPr>
                <w:rFonts w:ascii="Times New Roman" w:hAnsi="Times New Roman" w:cs="Times New Roman"/>
                <w:sz w:val="24"/>
                <w:szCs w:val="24"/>
              </w:rPr>
              <w:t>.2</w:t>
            </w:r>
          </w:p>
        </w:tc>
        <w:tc>
          <w:tcPr>
            <w:tcW w:w="696" w:type="dxa"/>
            <w:gridSpan w:val="2"/>
            <w:vAlign w:val="center"/>
          </w:tcPr>
          <w:p w14:paraId="3F6242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79A83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DBDFD4D" w14:textId="5B2801E6" w:rsidR="00920E0A" w:rsidRDefault="00920E0A" w:rsidP="00920E0A">
            <w:pPr>
              <w:jc w:val="both"/>
              <w:rPr>
                <w:rFonts w:ascii="Times New Roman" w:hAnsi="Times New Roman" w:cs="Times New Roman"/>
                <w:sz w:val="24"/>
                <w:szCs w:val="24"/>
              </w:rPr>
            </w:pPr>
            <w:r>
              <w:rPr>
                <w:rFonts w:ascii="Times New Roman" w:eastAsia="Calibri" w:hAnsi="Times New Roman" w:cs="Times New Roman"/>
                <w:sz w:val="24"/>
                <w:szCs w:val="24"/>
              </w:rPr>
              <w:t>нео</w:t>
            </w:r>
            <w:r w:rsidRPr="005934AF">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 ненадлежащее осуществление</w:t>
            </w:r>
            <w:r w:rsidRPr="005934AF">
              <w:rPr>
                <w:rFonts w:ascii="Times New Roman" w:eastAsia="Calibri" w:hAnsi="Times New Roman" w:cs="Times New Roman"/>
                <w:sz w:val="24"/>
                <w:szCs w:val="24"/>
              </w:rPr>
              <w:t xml:space="preserve"> планирования привлечения сотрудников к участию в плановых и внеплановых контрольных мероприятиях Федерального казначейства в </w:t>
            </w:r>
            <w:r>
              <w:rPr>
                <w:rFonts w:ascii="Times New Roman" w:eastAsia="Calibri" w:hAnsi="Times New Roman" w:cs="Times New Roman"/>
                <w:sz w:val="24"/>
                <w:szCs w:val="24"/>
              </w:rPr>
              <w:t>установленном порядке</w:t>
            </w:r>
            <w:r w:rsidRPr="005934AF">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w:t>
            </w:r>
            <w:r w:rsidRPr="005934AF">
              <w:rPr>
                <w:rFonts w:ascii="Times New Roman" w:eastAsia="Calibri" w:hAnsi="Times New Roman" w:cs="Times New Roman"/>
                <w:sz w:val="24"/>
                <w:szCs w:val="24"/>
              </w:rPr>
              <w:t>своевременное предоставление сведений в Организационно-аналитический отдел</w:t>
            </w:r>
            <w:r>
              <w:rPr>
                <w:rFonts w:ascii="Times New Roman" w:eastAsia="Calibri" w:hAnsi="Times New Roman" w:cs="Times New Roman"/>
                <w:sz w:val="24"/>
                <w:szCs w:val="24"/>
              </w:rPr>
              <w:t xml:space="preserve"> МКРУ ФК, а также </w:t>
            </w:r>
            <w:proofErr w:type="spellStart"/>
            <w:r>
              <w:rPr>
                <w:rFonts w:ascii="Times New Roman" w:eastAsia="Calibri" w:hAnsi="Times New Roman" w:cs="Times New Roman"/>
                <w:sz w:val="24"/>
                <w:szCs w:val="24"/>
              </w:rPr>
              <w:t>неподдержание</w:t>
            </w:r>
            <w:proofErr w:type="spellEnd"/>
            <w:r>
              <w:rPr>
                <w:rFonts w:ascii="Times New Roman" w:eastAsia="Calibri" w:hAnsi="Times New Roman" w:cs="Times New Roman"/>
                <w:sz w:val="24"/>
                <w:szCs w:val="24"/>
              </w:rPr>
              <w:t xml:space="preserve"> в актуальном состоянии информации о должностных лицах МКРУ ФК, привлекаемых к участию в контрольных мероприятиях, </w:t>
            </w:r>
            <w:r w:rsidRPr="00265560">
              <w:rPr>
                <w:rFonts w:ascii="Times New Roman" w:hAnsi="Times New Roman" w:cs="Times New Roman"/>
                <w:sz w:val="24"/>
                <w:szCs w:val="24"/>
              </w:rPr>
              <w:t>мероприятий по контролю (анализу)</w:t>
            </w:r>
            <w:r>
              <w:rPr>
                <w:rFonts w:ascii="Times New Roman" w:eastAsia="Calibri" w:hAnsi="Times New Roman" w:cs="Times New Roman"/>
                <w:sz w:val="24"/>
                <w:szCs w:val="24"/>
              </w:rPr>
              <w:t xml:space="preserve"> Федерального казначейства;</w:t>
            </w:r>
          </w:p>
        </w:tc>
        <w:tc>
          <w:tcPr>
            <w:tcW w:w="796" w:type="dxa"/>
            <w:vAlign w:val="center"/>
          </w:tcPr>
          <w:p w14:paraId="3CAB398E" w14:textId="77777777" w:rsidR="00920E0A" w:rsidRDefault="00920E0A" w:rsidP="00920E0A">
            <w:pPr>
              <w:jc w:val="center"/>
              <w:rPr>
                <w:rFonts w:ascii="Times New Roman" w:hAnsi="Times New Roman" w:cs="Times New Roman"/>
                <w:sz w:val="24"/>
                <w:szCs w:val="24"/>
              </w:rPr>
            </w:pPr>
            <w:r w:rsidRPr="00B07BB3">
              <w:rPr>
                <w:rFonts w:ascii="Times New Roman" w:hAnsi="Times New Roman" w:cs="Times New Roman"/>
                <w:sz w:val="24"/>
                <w:szCs w:val="24"/>
              </w:rPr>
              <w:t>–</w:t>
            </w:r>
          </w:p>
        </w:tc>
        <w:tc>
          <w:tcPr>
            <w:tcW w:w="763" w:type="dxa"/>
            <w:vAlign w:val="center"/>
          </w:tcPr>
          <w:p w14:paraId="0FCBDA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A891E4A" w14:textId="77777777" w:rsidR="00920E0A" w:rsidRDefault="00920E0A" w:rsidP="00920E0A">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1" w:type="dxa"/>
            <w:vAlign w:val="center"/>
          </w:tcPr>
          <w:p w14:paraId="195BB78E" w14:textId="77777777" w:rsidR="00920E0A" w:rsidRDefault="00920E0A" w:rsidP="00920E0A">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63" w:type="dxa"/>
            <w:vAlign w:val="center"/>
          </w:tcPr>
          <w:p w14:paraId="6E9D7EA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B11A69D" w14:textId="77777777" w:rsidR="00920E0A" w:rsidRDefault="00920E0A" w:rsidP="00920E0A">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571" w:type="dxa"/>
            <w:vAlign w:val="center"/>
          </w:tcPr>
          <w:p w14:paraId="5F31A0F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4B6071BF" w14:textId="77777777" w:rsidTr="00FF6D57">
        <w:trPr>
          <w:trHeight w:val="85"/>
        </w:trPr>
        <w:tc>
          <w:tcPr>
            <w:tcW w:w="754" w:type="dxa"/>
            <w:vMerge/>
          </w:tcPr>
          <w:p w14:paraId="7BE94B15" w14:textId="77777777" w:rsidR="00920E0A" w:rsidRDefault="00920E0A" w:rsidP="00920E0A">
            <w:pPr>
              <w:jc w:val="center"/>
              <w:rPr>
                <w:rFonts w:ascii="Times New Roman" w:hAnsi="Times New Roman" w:cs="Times New Roman"/>
                <w:sz w:val="24"/>
                <w:szCs w:val="24"/>
              </w:rPr>
            </w:pPr>
          </w:p>
        </w:tc>
        <w:tc>
          <w:tcPr>
            <w:tcW w:w="695" w:type="dxa"/>
            <w:vAlign w:val="center"/>
          </w:tcPr>
          <w:p w14:paraId="3FF26043" w14:textId="77777777" w:rsidR="00920E0A" w:rsidRDefault="00920E0A" w:rsidP="00920E0A">
            <w:pPr>
              <w:jc w:val="cente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5063B9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CC07D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F9C532D" w14:textId="77777777" w:rsidR="00920E0A" w:rsidRDefault="00920E0A" w:rsidP="00920E0A">
            <w:pPr>
              <w:jc w:val="both"/>
              <w:rPr>
                <w:rFonts w:ascii="Times New Roman" w:hAnsi="Times New Roman" w:cs="Times New Roman"/>
                <w:sz w:val="24"/>
                <w:szCs w:val="24"/>
              </w:rPr>
            </w:pPr>
            <w:r w:rsidRPr="00BA4581">
              <w:rPr>
                <w:rFonts w:ascii="Times New Roman" w:hAnsi="Times New Roman" w:cs="Times New Roman"/>
                <w:sz w:val="24"/>
                <w:szCs w:val="24"/>
              </w:rPr>
              <w:t>неосуществление</w:t>
            </w:r>
            <w:r>
              <w:rPr>
                <w:rFonts w:ascii="Times New Roman" w:hAnsi="Times New Roman" w:cs="Times New Roman"/>
                <w:sz w:val="24"/>
                <w:szCs w:val="24"/>
              </w:rPr>
              <w:t>, ненадлежащее осуществление</w:t>
            </w:r>
            <w:r w:rsidRPr="00BA4581">
              <w:rPr>
                <w:rFonts w:ascii="Times New Roman" w:hAnsi="Times New Roman" w:cs="Times New Roman"/>
                <w:sz w:val="24"/>
                <w:szCs w:val="24"/>
              </w:rPr>
              <w:t xml:space="preserve"> планирования и учета нагрузки на сотрудников соответствующего структурного подразделения </w:t>
            </w:r>
            <w:r>
              <w:rPr>
                <w:rFonts w:ascii="Times New Roman" w:hAnsi="Times New Roman" w:cs="Times New Roman"/>
                <w:sz w:val="24"/>
                <w:szCs w:val="24"/>
              </w:rPr>
              <w:t>МКРУ ФК</w:t>
            </w:r>
            <w:r w:rsidRPr="00BA4581">
              <w:rPr>
                <w:rFonts w:ascii="Times New Roman" w:hAnsi="Times New Roman" w:cs="Times New Roman"/>
                <w:sz w:val="24"/>
                <w:szCs w:val="24"/>
              </w:rPr>
              <w:t xml:space="preserve"> по участию в плановых и внеплановых контрольных мероприятиях </w:t>
            </w:r>
            <w:r>
              <w:rPr>
                <w:rFonts w:ascii="Times New Roman" w:hAnsi="Times New Roman" w:cs="Times New Roman"/>
                <w:sz w:val="24"/>
                <w:szCs w:val="24"/>
              </w:rPr>
              <w:br/>
              <w:t>МКРУ ФК</w:t>
            </w:r>
            <w:r w:rsidRPr="00BA4581">
              <w:rPr>
                <w:rFonts w:ascii="Times New Roman" w:hAnsi="Times New Roman" w:cs="Times New Roman"/>
                <w:sz w:val="24"/>
                <w:szCs w:val="24"/>
              </w:rPr>
              <w:t xml:space="preserve"> с учетом привлечения сотрудников </w:t>
            </w:r>
            <w:r>
              <w:rPr>
                <w:rFonts w:ascii="Times New Roman" w:hAnsi="Times New Roman" w:cs="Times New Roman"/>
                <w:sz w:val="24"/>
                <w:szCs w:val="24"/>
              </w:rPr>
              <w:t>МКРУ ФК</w:t>
            </w:r>
            <w:r w:rsidRPr="00BA4581">
              <w:rPr>
                <w:rFonts w:ascii="Times New Roman" w:hAnsi="Times New Roman" w:cs="Times New Roman"/>
                <w:sz w:val="24"/>
                <w:szCs w:val="24"/>
              </w:rPr>
              <w:t xml:space="preserve"> к контрольным мероприятиям Федерального казначейства, </w:t>
            </w:r>
            <w:r>
              <w:rPr>
                <w:rFonts w:ascii="Times New Roman" w:hAnsi="Times New Roman" w:cs="Times New Roman"/>
                <w:sz w:val="24"/>
                <w:szCs w:val="24"/>
              </w:rPr>
              <w:t>не</w:t>
            </w:r>
            <w:r w:rsidRPr="006701C5">
              <w:rPr>
                <w:rFonts w:ascii="Times New Roman" w:hAnsi="Times New Roman" w:cs="Times New Roman"/>
                <w:sz w:val="24"/>
                <w:szCs w:val="24"/>
              </w:rPr>
              <w:t xml:space="preserve">своевременное </w:t>
            </w:r>
            <w:r w:rsidRPr="006701C5">
              <w:rPr>
                <w:rFonts w:ascii="Times New Roman" w:hAnsi="Times New Roman" w:cs="Times New Roman"/>
                <w:sz w:val="24"/>
                <w:szCs w:val="24"/>
              </w:rPr>
              <w:lastRenderedPageBreak/>
              <w:t xml:space="preserve">предоставление сведений в Организационно-аналитический отдел </w:t>
            </w:r>
            <w:r>
              <w:rPr>
                <w:rFonts w:ascii="Times New Roman" w:hAnsi="Times New Roman" w:cs="Times New Roman"/>
                <w:sz w:val="24"/>
                <w:szCs w:val="24"/>
              </w:rPr>
              <w:t>МКРУ ФК;</w:t>
            </w:r>
          </w:p>
        </w:tc>
        <w:tc>
          <w:tcPr>
            <w:tcW w:w="796" w:type="dxa"/>
            <w:vAlign w:val="center"/>
          </w:tcPr>
          <w:p w14:paraId="4B2FA27D" w14:textId="77777777" w:rsidR="00920E0A" w:rsidRDefault="00920E0A" w:rsidP="00920E0A">
            <w:pPr>
              <w:jc w:val="center"/>
              <w:rPr>
                <w:rFonts w:ascii="Times New Roman" w:hAnsi="Times New Roman" w:cs="Times New Roman"/>
                <w:sz w:val="24"/>
                <w:szCs w:val="24"/>
              </w:rPr>
            </w:pPr>
            <w:r w:rsidRPr="00B07BB3">
              <w:rPr>
                <w:rFonts w:ascii="Times New Roman" w:hAnsi="Times New Roman" w:cs="Times New Roman"/>
                <w:sz w:val="24"/>
                <w:szCs w:val="24"/>
              </w:rPr>
              <w:lastRenderedPageBreak/>
              <w:t>–</w:t>
            </w:r>
          </w:p>
        </w:tc>
        <w:tc>
          <w:tcPr>
            <w:tcW w:w="763" w:type="dxa"/>
            <w:vAlign w:val="center"/>
          </w:tcPr>
          <w:p w14:paraId="7D7977A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7EFAD70" w14:textId="77777777" w:rsidR="00920E0A" w:rsidRDefault="00920E0A" w:rsidP="00920E0A">
            <w:pPr>
              <w:jc w:val="center"/>
              <w:rPr>
                <w:rFonts w:ascii="Times New Roman" w:hAnsi="Times New Roman" w:cs="Times New Roman"/>
                <w:sz w:val="24"/>
                <w:szCs w:val="24"/>
              </w:rPr>
            </w:pPr>
            <w:r w:rsidRPr="004C5783">
              <w:rPr>
                <w:rFonts w:ascii="Times New Roman" w:hAnsi="Times New Roman" w:cs="Times New Roman"/>
                <w:sz w:val="24"/>
                <w:szCs w:val="24"/>
              </w:rPr>
              <w:t>–</w:t>
            </w:r>
          </w:p>
        </w:tc>
        <w:tc>
          <w:tcPr>
            <w:tcW w:w="741" w:type="dxa"/>
            <w:vAlign w:val="center"/>
          </w:tcPr>
          <w:p w14:paraId="00DD7A08" w14:textId="77777777" w:rsidR="00920E0A" w:rsidRDefault="00920E0A" w:rsidP="00920E0A">
            <w:pPr>
              <w:jc w:val="center"/>
              <w:rPr>
                <w:rFonts w:ascii="Times New Roman" w:hAnsi="Times New Roman" w:cs="Times New Roman"/>
                <w:sz w:val="24"/>
                <w:szCs w:val="24"/>
              </w:rPr>
            </w:pPr>
            <w:r w:rsidRPr="00726DD9">
              <w:rPr>
                <w:rFonts w:ascii="Times New Roman" w:hAnsi="Times New Roman" w:cs="Times New Roman"/>
                <w:sz w:val="24"/>
                <w:szCs w:val="24"/>
              </w:rPr>
              <w:t>–</w:t>
            </w:r>
          </w:p>
        </w:tc>
        <w:tc>
          <w:tcPr>
            <w:tcW w:w="763" w:type="dxa"/>
            <w:vAlign w:val="center"/>
          </w:tcPr>
          <w:p w14:paraId="4B9F3E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725EF0F" w14:textId="77777777" w:rsidR="00920E0A" w:rsidRDefault="00920E0A" w:rsidP="00920E0A">
            <w:pPr>
              <w:jc w:val="center"/>
              <w:rPr>
                <w:rFonts w:ascii="Times New Roman" w:hAnsi="Times New Roman" w:cs="Times New Roman"/>
                <w:sz w:val="24"/>
                <w:szCs w:val="24"/>
              </w:rPr>
            </w:pPr>
            <w:r w:rsidRPr="00951891">
              <w:rPr>
                <w:rFonts w:ascii="Times New Roman" w:hAnsi="Times New Roman" w:cs="Times New Roman"/>
                <w:sz w:val="24"/>
                <w:szCs w:val="24"/>
              </w:rPr>
              <w:t>–</w:t>
            </w:r>
          </w:p>
        </w:tc>
        <w:tc>
          <w:tcPr>
            <w:tcW w:w="1571" w:type="dxa"/>
            <w:vAlign w:val="center"/>
          </w:tcPr>
          <w:p w14:paraId="4550E4A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0DD008C3" w14:textId="77777777" w:rsidTr="0055280D">
        <w:trPr>
          <w:trHeight w:val="91"/>
        </w:trPr>
        <w:tc>
          <w:tcPr>
            <w:tcW w:w="754" w:type="dxa"/>
            <w:vMerge/>
          </w:tcPr>
          <w:p w14:paraId="4DF88421" w14:textId="77777777" w:rsidR="00920E0A" w:rsidRDefault="00920E0A" w:rsidP="00920E0A">
            <w:pPr>
              <w:jc w:val="center"/>
              <w:rPr>
                <w:rFonts w:ascii="Times New Roman" w:hAnsi="Times New Roman" w:cs="Times New Roman"/>
                <w:sz w:val="24"/>
                <w:szCs w:val="24"/>
              </w:rPr>
            </w:pPr>
          </w:p>
        </w:tc>
        <w:tc>
          <w:tcPr>
            <w:tcW w:w="695" w:type="dxa"/>
            <w:vAlign w:val="center"/>
          </w:tcPr>
          <w:p w14:paraId="51F1B45D" w14:textId="77777777" w:rsidR="00920E0A" w:rsidRPr="00A26D37" w:rsidRDefault="00920E0A" w:rsidP="00920E0A">
            <w:pPr>
              <w:jc w:val="center"/>
              <w:rPr>
                <w:rFonts w:ascii="Times New Roman" w:hAnsi="Times New Roman" w:cs="Times New Roman"/>
                <w:sz w:val="24"/>
                <w:szCs w:val="24"/>
              </w:rPr>
            </w:pPr>
            <w:r w:rsidRPr="00C404F1">
              <w:rPr>
                <w:rFonts w:ascii="Times New Roman" w:hAnsi="Times New Roman" w:cs="Times New Roman"/>
                <w:sz w:val="24"/>
                <w:szCs w:val="24"/>
              </w:rPr>
              <w:t>1</w:t>
            </w:r>
            <w:r>
              <w:rPr>
                <w:rFonts w:ascii="Times New Roman" w:hAnsi="Times New Roman" w:cs="Times New Roman"/>
                <w:sz w:val="24"/>
                <w:szCs w:val="24"/>
              </w:rPr>
              <w:t>0</w:t>
            </w:r>
            <w:r w:rsidRPr="00B55D5C">
              <w:rPr>
                <w:rFonts w:ascii="Times New Roman" w:hAnsi="Times New Roman" w:cs="Times New Roman"/>
                <w:sz w:val="24"/>
                <w:szCs w:val="24"/>
              </w:rPr>
              <w:t>.2</w:t>
            </w:r>
          </w:p>
        </w:tc>
        <w:tc>
          <w:tcPr>
            <w:tcW w:w="696" w:type="dxa"/>
            <w:gridSpan w:val="2"/>
            <w:vAlign w:val="center"/>
          </w:tcPr>
          <w:p w14:paraId="40A12D7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25A65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0E3ABB7" w14:textId="77777777" w:rsidR="00920E0A" w:rsidRDefault="00920E0A" w:rsidP="00920E0A">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w:t>
            </w:r>
            <w:r w:rsidRPr="008F32F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D263A">
              <w:rPr>
                <w:rFonts w:ascii="Times New Roman" w:eastAsia="Times New Roman" w:hAnsi="Times New Roman" w:cs="Times New Roman"/>
                <w:color w:val="000000"/>
                <w:sz w:val="24"/>
                <w:szCs w:val="24"/>
                <w:lang w:eastAsia="ru-RU"/>
              </w:rPr>
              <w:t xml:space="preserve">«Осуществление </w:t>
            </w:r>
            <w:r>
              <w:rPr>
                <w:rFonts w:ascii="Times New Roman" w:eastAsia="Times New Roman" w:hAnsi="Times New Roman" w:cs="Times New Roman"/>
                <w:color w:val="000000"/>
                <w:sz w:val="24"/>
                <w:szCs w:val="24"/>
                <w:lang w:eastAsia="ru-RU"/>
              </w:rPr>
              <w:t>контрольной деятельности</w:t>
            </w:r>
            <w:r w:rsidRPr="00897146">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(далее </w:t>
            </w:r>
            <w:r w:rsidRPr="00ED263A">
              <w:rPr>
                <w:rFonts w:ascii="Times New Roman" w:hAnsi="Times New Roman" w:cs="Times New Roman"/>
                <w:sz w:val="24"/>
                <w:szCs w:val="24"/>
              </w:rPr>
              <w:t>–</w:t>
            </w:r>
            <w:r>
              <w:rPr>
                <w:rFonts w:ascii="Times New Roman" w:hAnsi="Times New Roman" w:cs="Times New Roman"/>
                <w:sz w:val="24"/>
                <w:szCs w:val="24"/>
              </w:rPr>
              <w:t> </w:t>
            </w:r>
            <w:r w:rsidRPr="00ED263A">
              <w:rPr>
                <w:rFonts w:ascii="Times New Roman" w:hAnsi="Times New Roman" w:cs="Times New Roman"/>
                <w:sz w:val="24"/>
                <w:szCs w:val="24"/>
              </w:rPr>
              <w:t xml:space="preserve">направление деятельности </w:t>
            </w:r>
            <w:r>
              <w:rPr>
                <w:rFonts w:ascii="Times New Roman" w:eastAsia="Times New Roman" w:hAnsi="Times New Roman" w:cs="Times New Roman"/>
                <w:color w:val="000000"/>
                <w:sz w:val="24"/>
                <w:szCs w:val="24"/>
                <w:lang w:val="en-US" w:eastAsia="ru-RU"/>
              </w:rPr>
              <w:t>X</w:t>
            </w:r>
            <w:r w:rsidRPr="008F32FA">
              <w:rPr>
                <w:rFonts w:ascii="Times New Roman" w:eastAsia="Times New Roman" w:hAnsi="Times New Roman" w:cs="Times New Roman"/>
                <w:color w:val="000000"/>
                <w:sz w:val="24"/>
                <w:szCs w:val="24"/>
                <w:lang w:eastAsia="ru-RU"/>
              </w:rPr>
              <w:t>.2</w:t>
            </w:r>
            <w:r w:rsidRPr="00ED263A">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193F7F53"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4045697"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257AA49E"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6D09F8FE"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2A21FEF"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10AFF0D0"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48B61EF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716CD76" w14:textId="77777777" w:rsidTr="00FF6D57">
        <w:trPr>
          <w:trHeight w:val="130"/>
        </w:trPr>
        <w:tc>
          <w:tcPr>
            <w:tcW w:w="754" w:type="dxa"/>
            <w:vMerge w:val="restart"/>
          </w:tcPr>
          <w:p w14:paraId="00ECD87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r w:rsidRPr="00C4674E">
              <w:rPr>
                <w:rFonts w:ascii="Times New Roman" w:hAnsi="Times New Roman" w:cs="Times New Roman"/>
                <w:sz w:val="24"/>
                <w:szCs w:val="24"/>
              </w:rPr>
              <w:t>.</w:t>
            </w:r>
            <w:r>
              <w:rPr>
                <w:rFonts w:ascii="Times New Roman" w:hAnsi="Times New Roman" w:cs="Times New Roman"/>
                <w:sz w:val="24"/>
                <w:szCs w:val="24"/>
              </w:rPr>
              <w:t xml:space="preserve"> </w:t>
            </w:r>
          </w:p>
        </w:tc>
        <w:tc>
          <w:tcPr>
            <w:tcW w:w="13443" w:type="dxa"/>
            <w:gridSpan w:val="12"/>
            <w:vAlign w:val="center"/>
          </w:tcPr>
          <w:p w14:paraId="193811FD" w14:textId="6517B2BC" w:rsidR="00920E0A" w:rsidRDefault="00920E0A" w:rsidP="00920E0A">
            <w:pPr>
              <w:rPr>
                <w:rFonts w:ascii="Times New Roman" w:hAnsi="Times New Roman" w:cs="Times New Roman"/>
                <w:sz w:val="24"/>
                <w:szCs w:val="24"/>
              </w:rPr>
            </w:pPr>
            <w:r>
              <w:rPr>
                <w:rFonts w:ascii="Times New Roman" w:eastAsia="Times New Roman" w:hAnsi="Times New Roman" w:cs="Times New Roman"/>
                <w:sz w:val="24"/>
                <w:szCs w:val="24"/>
              </w:rPr>
              <w:t xml:space="preserve">Организация и </w:t>
            </w:r>
            <w:r w:rsidRPr="00AC1137">
              <w:rPr>
                <w:rFonts w:ascii="Times New Roman" w:eastAsia="Times New Roman" w:hAnsi="Times New Roman" w:cs="Times New Roman"/>
                <w:sz w:val="24"/>
                <w:szCs w:val="24"/>
              </w:rPr>
              <w:t>проведени</w:t>
            </w:r>
            <w:r>
              <w:rPr>
                <w:rFonts w:ascii="Times New Roman" w:eastAsia="Times New Roman" w:hAnsi="Times New Roman" w:cs="Times New Roman"/>
                <w:sz w:val="24"/>
                <w:szCs w:val="24"/>
              </w:rPr>
              <w:t>е</w:t>
            </w:r>
            <w:r w:rsidRPr="00AC1137">
              <w:rPr>
                <w:rFonts w:ascii="Times New Roman" w:eastAsia="Times New Roman" w:hAnsi="Times New Roman" w:cs="Times New Roman"/>
                <w:sz w:val="24"/>
                <w:szCs w:val="24"/>
              </w:rPr>
              <w:t xml:space="preserve"> контрольных мероприяти</w:t>
            </w:r>
            <w:r>
              <w:rPr>
                <w:rFonts w:ascii="Times New Roman" w:eastAsia="Times New Roman" w:hAnsi="Times New Roman" w:cs="Times New Roman"/>
                <w:sz w:val="24"/>
                <w:szCs w:val="24"/>
              </w:rPr>
              <w:t>й,</w:t>
            </w:r>
            <w:r w:rsidRPr="00265560">
              <w:rPr>
                <w:rFonts w:ascii="Times New Roman" w:hAnsi="Times New Roman" w:cs="Times New Roman"/>
                <w:sz w:val="24"/>
                <w:szCs w:val="24"/>
              </w:rPr>
              <w:t xml:space="preserve"> мероприятий по контролю (анализу)</w:t>
            </w:r>
            <w:r>
              <w:rPr>
                <w:rFonts w:ascii="Times New Roman" w:eastAsia="Times New Roman" w:hAnsi="Times New Roman" w:cs="Times New Roman"/>
                <w:sz w:val="24"/>
                <w:szCs w:val="24"/>
              </w:rPr>
              <w:t>:</w:t>
            </w:r>
          </w:p>
        </w:tc>
      </w:tr>
      <w:tr w:rsidR="00920E0A" w14:paraId="2DD20255" w14:textId="77777777" w:rsidTr="00186CA1">
        <w:trPr>
          <w:trHeight w:val="296"/>
        </w:trPr>
        <w:tc>
          <w:tcPr>
            <w:tcW w:w="754" w:type="dxa"/>
            <w:vMerge/>
          </w:tcPr>
          <w:p w14:paraId="60D4EFD6" w14:textId="77777777" w:rsidR="00920E0A" w:rsidRDefault="00920E0A" w:rsidP="00920E0A">
            <w:pPr>
              <w:jc w:val="center"/>
              <w:rPr>
                <w:rFonts w:ascii="Times New Roman" w:hAnsi="Times New Roman"/>
                <w:sz w:val="24"/>
                <w:szCs w:val="24"/>
              </w:rPr>
            </w:pPr>
          </w:p>
        </w:tc>
        <w:tc>
          <w:tcPr>
            <w:tcW w:w="695" w:type="dxa"/>
            <w:vAlign w:val="center"/>
          </w:tcPr>
          <w:p w14:paraId="6401BD45" w14:textId="77777777" w:rsidR="00920E0A" w:rsidRDefault="00920E0A" w:rsidP="00920E0A">
            <w:pPr>
              <w:jc w:val="center"/>
            </w:pPr>
            <w:r w:rsidRPr="00376465">
              <w:rPr>
                <w:rFonts w:ascii="Times New Roman" w:hAnsi="Times New Roman" w:cs="Times New Roman"/>
                <w:sz w:val="24"/>
                <w:szCs w:val="24"/>
              </w:rPr>
              <w:t>1</w:t>
            </w:r>
            <w:r>
              <w:rPr>
                <w:rFonts w:ascii="Times New Roman" w:hAnsi="Times New Roman" w:cs="Times New Roman"/>
                <w:sz w:val="24"/>
                <w:szCs w:val="24"/>
              </w:rPr>
              <w:t>0</w:t>
            </w:r>
            <w:r w:rsidRPr="00376465">
              <w:rPr>
                <w:rFonts w:ascii="Times New Roman" w:hAnsi="Times New Roman" w:cs="Times New Roman"/>
                <w:sz w:val="24"/>
                <w:szCs w:val="24"/>
                <w:lang w:val="en-US"/>
              </w:rPr>
              <w:t>.2</w:t>
            </w:r>
          </w:p>
        </w:tc>
        <w:tc>
          <w:tcPr>
            <w:tcW w:w="696" w:type="dxa"/>
            <w:gridSpan w:val="2"/>
            <w:vAlign w:val="center"/>
          </w:tcPr>
          <w:p w14:paraId="31C6DE0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54083D7"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70EAC05" w14:textId="77777777" w:rsidR="00920E0A" w:rsidRDefault="00920E0A" w:rsidP="00920E0A">
            <w:pPr>
              <w:jc w:val="both"/>
              <w:rPr>
                <w:rFonts w:ascii="Times New Roman" w:eastAsiaTheme="minorEastAsia" w:hAnsi="Times New Roman" w:cs="Times New Roman"/>
                <w:sz w:val="24"/>
                <w:szCs w:val="24"/>
              </w:rPr>
            </w:pPr>
            <w:r w:rsidRPr="006C392A">
              <w:rPr>
                <w:rFonts w:ascii="Times New Roman" w:eastAsia="Times New Roman" w:hAnsi="Times New Roman" w:cs="Times New Roman"/>
                <w:sz w:val="24"/>
                <w:szCs w:val="24"/>
              </w:rPr>
              <w:t>несоблюдение требований, установленных нормативными правовыми актами Российской Федерации, регламентирующими вопросы контрол</w:t>
            </w:r>
            <w:r>
              <w:rPr>
                <w:rFonts w:ascii="Times New Roman" w:eastAsia="Times New Roman" w:hAnsi="Times New Roman" w:cs="Times New Roman"/>
                <w:sz w:val="24"/>
                <w:szCs w:val="24"/>
              </w:rPr>
              <w:t>ьной деятельности;</w:t>
            </w:r>
          </w:p>
        </w:tc>
        <w:tc>
          <w:tcPr>
            <w:tcW w:w="796" w:type="dxa"/>
            <w:vAlign w:val="center"/>
          </w:tcPr>
          <w:p w14:paraId="58E9F848" w14:textId="77777777" w:rsidR="00920E0A" w:rsidRDefault="00920E0A" w:rsidP="00920E0A">
            <w:pPr>
              <w:jc w:val="center"/>
              <w:rPr>
                <w:rFonts w:ascii="Times New Roman" w:hAnsi="Times New Roman" w:cs="Times New Roman"/>
                <w:sz w:val="24"/>
                <w:szCs w:val="24"/>
              </w:rPr>
            </w:pPr>
            <w:r w:rsidRPr="00AC1137">
              <w:rPr>
                <w:rFonts w:ascii="Times New Roman" w:hAnsi="Times New Roman" w:cs="Times New Roman"/>
                <w:sz w:val="24"/>
                <w:szCs w:val="24"/>
              </w:rPr>
              <w:t>–</w:t>
            </w:r>
          </w:p>
        </w:tc>
        <w:tc>
          <w:tcPr>
            <w:tcW w:w="763" w:type="dxa"/>
            <w:vAlign w:val="center"/>
          </w:tcPr>
          <w:p w14:paraId="22E6D267"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85" w:type="dxa"/>
            <w:vAlign w:val="center"/>
          </w:tcPr>
          <w:p w14:paraId="0C2270A5"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 xml:space="preserve">Х </w:t>
            </w:r>
          </w:p>
        </w:tc>
        <w:tc>
          <w:tcPr>
            <w:tcW w:w="741" w:type="dxa"/>
            <w:vAlign w:val="center"/>
          </w:tcPr>
          <w:p w14:paraId="20481866"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63" w:type="dxa"/>
            <w:vAlign w:val="center"/>
          </w:tcPr>
          <w:p w14:paraId="08DCCC36"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1992EE37"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r w:rsidRPr="00C77CE0">
              <w:rPr>
                <w:rFonts w:ascii="Times New Roman" w:hAnsi="Times New Roman" w:cs="Times New Roman"/>
                <w:sz w:val="24"/>
                <w:szCs w:val="24"/>
              </w:rPr>
              <w:t xml:space="preserve"> </w:t>
            </w:r>
          </w:p>
        </w:tc>
        <w:tc>
          <w:tcPr>
            <w:tcW w:w="1571" w:type="dxa"/>
            <w:vAlign w:val="center"/>
          </w:tcPr>
          <w:p w14:paraId="34C9691B"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46A0D847" w14:textId="77777777" w:rsidTr="00F453F6">
        <w:trPr>
          <w:trHeight w:val="105"/>
        </w:trPr>
        <w:tc>
          <w:tcPr>
            <w:tcW w:w="754" w:type="dxa"/>
            <w:vMerge/>
          </w:tcPr>
          <w:p w14:paraId="6CB04254" w14:textId="77777777" w:rsidR="00920E0A" w:rsidRDefault="00920E0A" w:rsidP="00920E0A">
            <w:pPr>
              <w:jc w:val="center"/>
              <w:rPr>
                <w:rFonts w:ascii="Times New Roman" w:hAnsi="Times New Roman"/>
                <w:sz w:val="24"/>
                <w:szCs w:val="24"/>
              </w:rPr>
            </w:pPr>
          </w:p>
        </w:tc>
        <w:tc>
          <w:tcPr>
            <w:tcW w:w="695" w:type="dxa"/>
            <w:vAlign w:val="center"/>
          </w:tcPr>
          <w:p w14:paraId="40ED8D59" w14:textId="77777777" w:rsidR="00920E0A" w:rsidRDefault="00920E0A" w:rsidP="00920E0A">
            <w:pPr>
              <w:jc w:val="center"/>
            </w:pPr>
            <w:r w:rsidRPr="00376465">
              <w:rPr>
                <w:rFonts w:ascii="Times New Roman" w:hAnsi="Times New Roman" w:cs="Times New Roman"/>
                <w:sz w:val="24"/>
                <w:szCs w:val="24"/>
              </w:rPr>
              <w:t>1</w:t>
            </w:r>
            <w:r>
              <w:rPr>
                <w:rFonts w:ascii="Times New Roman" w:hAnsi="Times New Roman" w:cs="Times New Roman"/>
                <w:sz w:val="24"/>
                <w:szCs w:val="24"/>
              </w:rPr>
              <w:t>0</w:t>
            </w:r>
            <w:r w:rsidRPr="00376465">
              <w:rPr>
                <w:rFonts w:ascii="Times New Roman" w:hAnsi="Times New Roman" w:cs="Times New Roman"/>
                <w:sz w:val="24"/>
                <w:szCs w:val="24"/>
                <w:lang w:val="en-US"/>
              </w:rPr>
              <w:t>.2</w:t>
            </w:r>
          </w:p>
        </w:tc>
        <w:tc>
          <w:tcPr>
            <w:tcW w:w="696" w:type="dxa"/>
            <w:gridSpan w:val="2"/>
            <w:vAlign w:val="center"/>
          </w:tcPr>
          <w:p w14:paraId="74545A7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320280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3AB8A00" w14:textId="77777777" w:rsidR="00920E0A" w:rsidRDefault="00920E0A" w:rsidP="00920E0A">
            <w:pPr>
              <w:jc w:val="both"/>
              <w:rPr>
                <w:rFonts w:ascii="Times New Roman" w:eastAsiaTheme="minorEastAsia" w:hAnsi="Times New Roman" w:cs="Times New Roman"/>
                <w:sz w:val="24"/>
                <w:szCs w:val="24"/>
              </w:rPr>
            </w:pPr>
            <w:r w:rsidRPr="006C392A">
              <w:rPr>
                <w:rFonts w:ascii="Times New Roman" w:eastAsia="Times New Roman" w:hAnsi="Times New Roman" w:cs="Times New Roman"/>
                <w:sz w:val="24"/>
                <w:szCs w:val="24"/>
              </w:rPr>
              <w:t>несоблюдение требований, установленны</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ведомственны</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правовы</w:t>
            </w:r>
            <w:r>
              <w:rPr>
                <w:rFonts w:ascii="Times New Roman" w:eastAsia="Times New Roman" w:hAnsi="Times New Roman" w:cs="Times New Roman"/>
                <w:sz w:val="24"/>
                <w:szCs w:val="24"/>
              </w:rPr>
              <w:t>ми</w:t>
            </w:r>
            <w:r w:rsidRPr="006C392A">
              <w:rPr>
                <w:rFonts w:ascii="Times New Roman" w:eastAsia="Times New Roman" w:hAnsi="Times New Roman" w:cs="Times New Roman"/>
                <w:sz w:val="24"/>
                <w:szCs w:val="24"/>
              </w:rPr>
              <w:t xml:space="preserve"> акт</w:t>
            </w:r>
            <w:r>
              <w:rPr>
                <w:rFonts w:ascii="Times New Roman" w:eastAsia="Times New Roman" w:hAnsi="Times New Roman" w:cs="Times New Roman"/>
                <w:sz w:val="24"/>
                <w:szCs w:val="24"/>
              </w:rPr>
              <w:t>ами</w:t>
            </w:r>
            <w:r w:rsidRPr="006C392A">
              <w:rPr>
                <w:rFonts w:ascii="Times New Roman" w:eastAsia="Times New Roman" w:hAnsi="Times New Roman" w:cs="Times New Roman"/>
                <w:sz w:val="24"/>
                <w:szCs w:val="24"/>
              </w:rPr>
              <w:t>, регламентирующи</w:t>
            </w:r>
            <w:r>
              <w:rPr>
                <w:rFonts w:ascii="Times New Roman" w:eastAsia="Times New Roman" w:hAnsi="Times New Roman" w:cs="Times New Roman"/>
                <w:sz w:val="24"/>
                <w:szCs w:val="24"/>
              </w:rPr>
              <w:t xml:space="preserve">ми </w:t>
            </w:r>
            <w:r w:rsidRPr="006C392A">
              <w:rPr>
                <w:rFonts w:ascii="Times New Roman" w:eastAsia="Times New Roman" w:hAnsi="Times New Roman" w:cs="Times New Roman"/>
                <w:sz w:val="24"/>
                <w:szCs w:val="24"/>
              </w:rPr>
              <w:t xml:space="preserve">вопросы организации </w:t>
            </w:r>
            <w:r>
              <w:rPr>
                <w:rFonts w:ascii="Times New Roman" w:eastAsia="Times New Roman" w:hAnsi="Times New Roman" w:cs="Times New Roman"/>
                <w:sz w:val="24"/>
                <w:szCs w:val="24"/>
              </w:rPr>
              <w:br/>
            </w:r>
            <w:r w:rsidRPr="006C392A">
              <w:rPr>
                <w:rFonts w:ascii="Times New Roman" w:eastAsia="Times New Roman" w:hAnsi="Times New Roman" w:cs="Times New Roman"/>
                <w:sz w:val="24"/>
                <w:szCs w:val="24"/>
              </w:rPr>
              <w:t>и осуществления контр</w:t>
            </w:r>
            <w:r>
              <w:rPr>
                <w:rFonts w:ascii="Times New Roman" w:eastAsia="Times New Roman" w:hAnsi="Times New Roman" w:cs="Times New Roman"/>
                <w:sz w:val="24"/>
                <w:szCs w:val="24"/>
              </w:rPr>
              <w:t>ольной деятельности;</w:t>
            </w:r>
          </w:p>
        </w:tc>
        <w:tc>
          <w:tcPr>
            <w:tcW w:w="796" w:type="dxa"/>
            <w:vAlign w:val="center"/>
          </w:tcPr>
          <w:p w14:paraId="46DA0175" w14:textId="77777777" w:rsidR="00920E0A" w:rsidRDefault="00920E0A" w:rsidP="00920E0A">
            <w:pPr>
              <w:jc w:val="center"/>
              <w:rPr>
                <w:rFonts w:ascii="Times New Roman" w:hAnsi="Times New Roman" w:cs="Times New Roman"/>
                <w:sz w:val="24"/>
                <w:szCs w:val="24"/>
              </w:rPr>
            </w:pPr>
            <w:r w:rsidRPr="00AC1137">
              <w:rPr>
                <w:rFonts w:ascii="Times New Roman" w:hAnsi="Times New Roman" w:cs="Times New Roman"/>
                <w:sz w:val="24"/>
                <w:szCs w:val="24"/>
              </w:rPr>
              <w:t>–</w:t>
            </w:r>
          </w:p>
        </w:tc>
        <w:tc>
          <w:tcPr>
            <w:tcW w:w="763" w:type="dxa"/>
            <w:vAlign w:val="center"/>
          </w:tcPr>
          <w:p w14:paraId="3476CF14"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w:t>
            </w:r>
          </w:p>
        </w:tc>
        <w:tc>
          <w:tcPr>
            <w:tcW w:w="785" w:type="dxa"/>
            <w:vAlign w:val="center"/>
          </w:tcPr>
          <w:p w14:paraId="4CF3097B"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rPr>
              <w:t xml:space="preserve">Х </w:t>
            </w:r>
          </w:p>
        </w:tc>
        <w:tc>
          <w:tcPr>
            <w:tcW w:w="741" w:type="dxa"/>
            <w:vAlign w:val="center"/>
          </w:tcPr>
          <w:p w14:paraId="22BF9E02"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63" w:type="dxa"/>
            <w:vAlign w:val="center"/>
          </w:tcPr>
          <w:p w14:paraId="2C1D82E7"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03339909"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r w:rsidRPr="00C77CE0">
              <w:rPr>
                <w:rFonts w:ascii="Times New Roman" w:hAnsi="Times New Roman" w:cs="Times New Roman"/>
                <w:sz w:val="24"/>
                <w:szCs w:val="24"/>
              </w:rPr>
              <w:t xml:space="preserve"> </w:t>
            </w:r>
          </w:p>
        </w:tc>
        <w:tc>
          <w:tcPr>
            <w:tcW w:w="1571" w:type="dxa"/>
            <w:vAlign w:val="center"/>
          </w:tcPr>
          <w:p w14:paraId="6D829BD3"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775F801A" w14:textId="77777777" w:rsidTr="006A03DD">
        <w:trPr>
          <w:trHeight w:val="246"/>
        </w:trPr>
        <w:tc>
          <w:tcPr>
            <w:tcW w:w="754" w:type="dxa"/>
            <w:vMerge/>
          </w:tcPr>
          <w:p w14:paraId="2395F87B" w14:textId="77777777" w:rsidR="00920E0A" w:rsidRDefault="00920E0A" w:rsidP="00920E0A">
            <w:pPr>
              <w:jc w:val="center"/>
              <w:rPr>
                <w:rFonts w:ascii="Times New Roman" w:hAnsi="Times New Roman" w:cs="Times New Roman"/>
                <w:sz w:val="24"/>
                <w:szCs w:val="24"/>
              </w:rPr>
            </w:pPr>
          </w:p>
        </w:tc>
        <w:tc>
          <w:tcPr>
            <w:tcW w:w="695" w:type="dxa"/>
            <w:vAlign w:val="center"/>
          </w:tcPr>
          <w:p w14:paraId="4B6A549C" w14:textId="77777777" w:rsidR="00920E0A" w:rsidRDefault="00920E0A" w:rsidP="00920E0A">
            <w:pPr>
              <w:jc w:val="center"/>
            </w:pPr>
            <w:r w:rsidRPr="00CF3EB3">
              <w:rPr>
                <w:rFonts w:ascii="Times New Roman" w:hAnsi="Times New Roman" w:cs="Times New Roman"/>
                <w:sz w:val="24"/>
                <w:szCs w:val="24"/>
              </w:rPr>
              <w:t>1</w:t>
            </w:r>
            <w:r>
              <w:rPr>
                <w:rFonts w:ascii="Times New Roman" w:hAnsi="Times New Roman" w:cs="Times New Roman"/>
                <w:sz w:val="24"/>
                <w:szCs w:val="24"/>
              </w:rPr>
              <w:t>0</w:t>
            </w:r>
            <w:r w:rsidRPr="00136AA2">
              <w:rPr>
                <w:rFonts w:ascii="Times New Roman" w:hAnsi="Times New Roman" w:cs="Times New Roman"/>
                <w:sz w:val="24"/>
                <w:szCs w:val="24"/>
              </w:rPr>
              <w:t>.2</w:t>
            </w:r>
          </w:p>
        </w:tc>
        <w:tc>
          <w:tcPr>
            <w:tcW w:w="696" w:type="dxa"/>
            <w:gridSpan w:val="2"/>
            <w:vAlign w:val="center"/>
          </w:tcPr>
          <w:p w14:paraId="493CBAE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9DB7F7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4B5FDFA" w14:textId="1ACB691D" w:rsidR="00920E0A" w:rsidRPr="00D05418" w:rsidRDefault="00920E0A" w:rsidP="00920E0A">
            <w:pPr>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не</w:t>
            </w:r>
            <w:r w:rsidRPr="003F6C61">
              <w:rPr>
                <w:rFonts w:ascii="Times New Roman" w:eastAsia="Times New Roman" w:hAnsi="Times New Roman" w:cs="Times New Roman"/>
                <w:sz w:val="24"/>
                <w:szCs w:val="24"/>
              </w:rPr>
              <w:t>направление</w:t>
            </w:r>
            <w:proofErr w:type="spellEnd"/>
            <w:r>
              <w:rPr>
                <w:rFonts w:ascii="Times New Roman" w:eastAsia="Times New Roman" w:hAnsi="Times New Roman" w:cs="Times New Roman"/>
                <w:sz w:val="24"/>
                <w:szCs w:val="24"/>
              </w:rPr>
              <w:t>, несвоевременное направление</w:t>
            </w:r>
            <w:r w:rsidRPr="003F6C61">
              <w:rPr>
                <w:rFonts w:ascii="Times New Roman" w:eastAsia="Times New Roman" w:hAnsi="Times New Roman" w:cs="Times New Roman"/>
                <w:sz w:val="24"/>
                <w:szCs w:val="24"/>
              </w:rPr>
              <w:t xml:space="preserve"> объект</w:t>
            </w:r>
            <w:r>
              <w:rPr>
                <w:rFonts w:ascii="Times New Roman" w:eastAsia="Times New Roman" w:hAnsi="Times New Roman" w:cs="Times New Roman"/>
                <w:sz w:val="24"/>
                <w:szCs w:val="24"/>
              </w:rPr>
              <w:t>у</w:t>
            </w:r>
            <w:r w:rsidRPr="003F6C61">
              <w:rPr>
                <w:rFonts w:ascii="Times New Roman" w:eastAsia="Times New Roman" w:hAnsi="Times New Roman" w:cs="Times New Roman"/>
                <w:sz w:val="24"/>
                <w:szCs w:val="24"/>
              </w:rPr>
              <w:t xml:space="preserve"> контроля </w:t>
            </w:r>
            <w:r>
              <w:rPr>
                <w:rFonts w:ascii="Times New Roman" w:eastAsia="Times New Roman" w:hAnsi="Times New Roman" w:cs="Times New Roman"/>
                <w:sz w:val="24"/>
                <w:szCs w:val="24"/>
              </w:rPr>
              <w:t xml:space="preserve">копий приказов, оформляемых при назначении и проведении контрольных мероприятий, в том числе копии приказа органа контроля о назначении, продлении, приостановлении, возобновлении, прекращении (отмене) контрольного мероприятия, об изменении состава проверочной (ревизионной) группы </w:t>
            </w:r>
            <w:r w:rsidRPr="00A843CD">
              <w:rPr>
                <w:rFonts w:ascii="Times New Roman" w:eastAsia="Calibri" w:hAnsi="Times New Roman" w:cs="Times New Roman"/>
                <w:sz w:val="24"/>
                <w:szCs w:val="28"/>
              </w:rPr>
              <w:t xml:space="preserve">и об иных изменениях, предусмотренных пунктом 13 Федерального стандарта внутреннего государственного (муниципального) финансового контроля </w:t>
            </w:r>
            <w:r w:rsidRPr="00A843CD">
              <w:rPr>
                <w:rFonts w:ascii="Times New Roman" w:eastAsia="Calibri" w:hAnsi="Times New Roman" w:cs="Times New Roman"/>
                <w:sz w:val="24"/>
                <w:szCs w:val="28"/>
              </w:rPr>
              <w:lastRenderedPageBreak/>
              <w:t>«Проведение проверок, ревизий и обследований и оформление их результатов», утвержденного постановлением Правительства Российской Федерации от 17</w:t>
            </w:r>
            <w:r>
              <w:rPr>
                <w:rFonts w:ascii="Times New Roman" w:eastAsia="Calibri" w:hAnsi="Times New Roman" w:cs="Times New Roman"/>
                <w:sz w:val="24"/>
                <w:szCs w:val="28"/>
              </w:rPr>
              <w:t xml:space="preserve"> августа </w:t>
            </w:r>
            <w:r w:rsidRPr="00A843CD">
              <w:rPr>
                <w:rFonts w:ascii="Times New Roman" w:eastAsia="Calibri" w:hAnsi="Times New Roman" w:cs="Times New Roman"/>
                <w:sz w:val="24"/>
                <w:szCs w:val="28"/>
              </w:rPr>
              <w:t>2020</w:t>
            </w:r>
            <w:r>
              <w:rPr>
                <w:rFonts w:ascii="Times New Roman" w:eastAsia="Calibri" w:hAnsi="Times New Roman" w:cs="Times New Roman"/>
                <w:sz w:val="24"/>
                <w:szCs w:val="28"/>
              </w:rPr>
              <w:t> г.</w:t>
            </w:r>
            <w:r w:rsidRPr="00A843CD">
              <w:rPr>
                <w:rFonts w:ascii="Times New Roman" w:eastAsia="Calibri" w:hAnsi="Times New Roman" w:cs="Times New Roman"/>
                <w:sz w:val="24"/>
                <w:szCs w:val="28"/>
              </w:rPr>
              <w:t xml:space="preserve"> №</w:t>
            </w:r>
            <w:r>
              <w:rPr>
                <w:rFonts w:ascii="Times New Roman" w:eastAsia="Calibri" w:hAnsi="Times New Roman" w:cs="Times New Roman"/>
                <w:sz w:val="24"/>
                <w:szCs w:val="28"/>
              </w:rPr>
              <w:t> </w:t>
            </w:r>
            <w:r w:rsidRPr="00A843CD">
              <w:rPr>
                <w:rFonts w:ascii="Times New Roman" w:eastAsia="Calibri" w:hAnsi="Times New Roman" w:cs="Times New Roman"/>
                <w:sz w:val="24"/>
                <w:szCs w:val="28"/>
              </w:rPr>
              <w:t>1235</w:t>
            </w:r>
            <w:r>
              <w:rPr>
                <w:rFonts w:ascii="Times New Roman" w:eastAsia="Times New Roman" w:hAnsi="Times New Roman" w:cs="Times New Roman"/>
                <w:sz w:val="24"/>
                <w:szCs w:val="24"/>
              </w:rPr>
              <w:t>, справки о завершении контрольных действий, иных документов;</w:t>
            </w:r>
          </w:p>
        </w:tc>
        <w:tc>
          <w:tcPr>
            <w:tcW w:w="796" w:type="dxa"/>
            <w:vAlign w:val="center"/>
          </w:tcPr>
          <w:p w14:paraId="44DD426D" w14:textId="77777777" w:rsidR="00920E0A" w:rsidRDefault="00920E0A" w:rsidP="00920E0A">
            <w:pPr>
              <w:jc w:val="center"/>
              <w:rPr>
                <w:rFonts w:ascii="Times New Roman" w:hAnsi="Times New Roman" w:cs="Times New Roman"/>
                <w:sz w:val="24"/>
                <w:szCs w:val="24"/>
              </w:rPr>
            </w:pPr>
            <w:r w:rsidRPr="008C049E">
              <w:rPr>
                <w:rFonts w:ascii="Times New Roman" w:hAnsi="Times New Roman" w:cs="Times New Roman"/>
                <w:sz w:val="24"/>
                <w:szCs w:val="24"/>
              </w:rPr>
              <w:lastRenderedPageBreak/>
              <w:t>–</w:t>
            </w:r>
          </w:p>
        </w:tc>
        <w:tc>
          <w:tcPr>
            <w:tcW w:w="763" w:type="dxa"/>
            <w:vAlign w:val="center"/>
          </w:tcPr>
          <w:p w14:paraId="774A2AE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35DFCC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7B70BC5" w14:textId="2B56625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44B8EA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1ACBA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A71B5F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1F4DCDB5" w14:textId="77777777" w:rsidTr="006A03DD">
        <w:trPr>
          <w:trHeight w:val="246"/>
        </w:trPr>
        <w:tc>
          <w:tcPr>
            <w:tcW w:w="754" w:type="dxa"/>
            <w:vMerge/>
          </w:tcPr>
          <w:p w14:paraId="1F5733FD" w14:textId="77777777" w:rsidR="00920E0A" w:rsidRDefault="00920E0A" w:rsidP="00920E0A">
            <w:pPr>
              <w:jc w:val="center"/>
              <w:rPr>
                <w:rFonts w:ascii="Times New Roman" w:hAnsi="Times New Roman" w:cs="Times New Roman"/>
                <w:sz w:val="24"/>
                <w:szCs w:val="24"/>
              </w:rPr>
            </w:pPr>
          </w:p>
        </w:tc>
        <w:tc>
          <w:tcPr>
            <w:tcW w:w="695" w:type="dxa"/>
            <w:vAlign w:val="center"/>
          </w:tcPr>
          <w:p w14:paraId="6F72359E" w14:textId="391B2653" w:rsidR="00920E0A" w:rsidRPr="00CF3EB3"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0B7FDDE5" w14:textId="619A1AF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3705875" w14:textId="700A462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7FE582B" w14:textId="45223C5E" w:rsidR="00920E0A" w:rsidRDefault="00920E0A" w:rsidP="00920E0A">
            <w:pPr>
              <w:jc w:val="both"/>
              <w:rPr>
                <w:rFonts w:ascii="Times New Roman" w:eastAsia="Times New Roman" w:hAnsi="Times New Roman" w:cs="Times New Roman"/>
                <w:sz w:val="24"/>
                <w:szCs w:val="24"/>
              </w:rPr>
            </w:pPr>
            <w:proofErr w:type="spellStart"/>
            <w:r w:rsidRPr="009D11BC">
              <w:rPr>
                <w:rFonts w:ascii="Times New Roman" w:eastAsia="Times New Roman" w:hAnsi="Times New Roman" w:cs="Times New Roman"/>
                <w:sz w:val="24"/>
                <w:szCs w:val="24"/>
              </w:rPr>
              <w:t>ненаправление</w:t>
            </w:r>
            <w:proofErr w:type="spellEnd"/>
            <w:r w:rsidRPr="009D11BC">
              <w:rPr>
                <w:rFonts w:ascii="Times New Roman" w:eastAsia="Times New Roman" w:hAnsi="Times New Roman" w:cs="Times New Roman"/>
                <w:sz w:val="24"/>
                <w:szCs w:val="24"/>
              </w:rPr>
              <w:t>, несвоевременное направление объекту контроля копий приказов</w:t>
            </w:r>
            <w:r>
              <w:rPr>
                <w:rFonts w:ascii="Times New Roman" w:eastAsia="Times New Roman" w:hAnsi="Times New Roman" w:cs="Times New Roman"/>
                <w:sz w:val="24"/>
                <w:szCs w:val="24"/>
              </w:rPr>
              <w:t>, оформляемых</w:t>
            </w:r>
            <w:r w:rsidRPr="009D11BC">
              <w:rPr>
                <w:rFonts w:ascii="Times New Roman" w:eastAsia="Times New Roman" w:hAnsi="Times New Roman" w:cs="Times New Roman"/>
                <w:sz w:val="24"/>
                <w:szCs w:val="24"/>
              </w:rPr>
              <w:t xml:space="preserve"> в рамках подготовки и проведения мероприятия по контролю (анализу), в том числе </w:t>
            </w:r>
            <w:r>
              <w:rPr>
                <w:rFonts w:ascii="Times New Roman" w:eastAsia="Times New Roman" w:hAnsi="Times New Roman" w:cs="Times New Roman"/>
                <w:sz w:val="24"/>
                <w:szCs w:val="24"/>
              </w:rPr>
              <w:t>копии</w:t>
            </w:r>
            <w:r w:rsidRPr="009D11BC">
              <w:rPr>
                <w:rFonts w:ascii="Times New Roman" w:eastAsia="Times New Roman" w:hAnsi="Times New Roman" w:cs="Times New Roman"/>
                <w:sz w:val="24"/>
                <w:szCs w:val="24"/>
              </w:rPr>
              <w:t xml:space="preserve"> приказов о назначении, продлении мероприятия по контролю (анализу), об изменении состава проверочной (ревизионной) группы или уполномоченного на осуществление мероприятия по контролю (анализу) должностного лица, перечня основных вопросов, подлежащих исследованию в ходе осуществления мероприятия по контролю (анализу), привлекаемых специалистов, поручения на проведение экспертизы, исследуемого периода, срока проведения мероприятия по контролю (анализу)</w:t>
            </w:r>
            <w:r>
              <w:rPr>
                <w:rFonts w:ascii="Times New Roman" w:eastAsia="Times New Roman" w:hAnsi="Times New Roman" w:cs="Times New Roman"/>
                <w:sz w:val="24"/>
                <w:szCs w:val="24"/>
              </w:rPr>
              <w:t>;</w:t>
            </w:r>
          </w:p>
        </w:tc>
        <w:tc>
          <w:tcPr>
            <w:tcW w:w="796" w:type="dxa"/>
            <w:vAlign w:val="center"/>
          </w:tcPr>
          <w:p w14:paraId="03895765" w14:textId="61BEE993" w:rsidR="00920E0A" w:rsidRPr="008C049E" w:rsidRDefault="00920E0A" w:rsidP="00920E0A">
            <w:pPr>
              <w:jc w:val="center"/>
              <w:rPr>
                <w:rFonts w:ascii="Times New Roman" w:hAnsi="Times New Roman" w:cs="Times New Roman"/>
                <w:sz w:val="24"/>
                <w:szCs w:val="24"/>
              </w:rPr>
            </w:pPr>
            <w:r>
              <w:rPr>
                <w:rFonts w:ascii="Times New Roman" w:hAnsi="Times New Roman" w:cs="Times New Roman"/>
                <w:sz w:val="24"/>
                <w:szCs w:val="24"/>
                <w:lang w:val="en-US"/>
              </w:rPr>
              <w:t>–</w:t>
            </w:r>
          </w:p>
        </w:tc>
        <w:tc>
          <w:tcPr>
            <w:tcW w:w="763" w:type="dxa"/>
            <w:vAlign w:val="center"/>
          </w:tcPr>
          <w:p w14:paraId="46EA7523" w14:textId="74139AF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B9CA971" w14:textId="2F2E0660"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41D12D7" w14:textId="13B74D5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A68A42F" w14:textId="7A1EF2D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B6F965B" w14:textId="10574C6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2E827DC" w14:textId="001B79C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71C4407F" w14:textId="77777777" w:rsidTr="000272D8">
        <w:trPr>
          <w:trHeight w:val="85"/>
        </w:trPr>
        <w:tc>
          <w:tcPr>
            <w:tcW w:w="754" w:type="dxa"/>
            <w:vMerge/>
          </w:tcPr>
          <w:p w14:paraId="41695ED6" w14:textId="77777777" w:rsidR="00920E0A" w:rsidRDefault="00920E0A" w:rsidP="00920E0A">
            <w:pPr>
              <w:jc w:val="center"/>
              <w:rPr>
                <w:rFonts w:ascii="Times New Roman" w:hAnsi="Times New Roman" w:cs="Times New Roman"/>
                <w:sz w:val="24"/>
                <w:szCs w:val="24"/>
              </w:rPr>
            </w:pPr>
          </w:p>
        </w:tc>
        <w:tc>
          <w:tcPr>
            <w:tcW w:w="695" w:type="dxa"/>
            <w:vAlign w:val="center"/>
          </w:tcPr>
          <w:p w14:paraId="02682178" w14:textId="77777777" w:rsidR="00920E0A" w:rsidRDefault="00920E0A" w:rsidP="00920E0A">
            <w:pPr>
              <w:jc w:val="center"/>
            </w:pPr>
            <w:r w:rsidRPr="00CF3EB3">
              <w:rPr>
                <w:rFonts w:ascii="Times New Roman" w:hAnsi="Times New Roman" w:cs="Times New Roman"/>
                <w:sz w:val="24"/>
                <w:szCs w:val="24"/>
              </w:rPr>
              <w:t>1</w:t>
            </w:r>
            <w:r>
              <w:rPr>
                <w:rFonts w:ascii="Times New Roman" w:hAnsi="Times New Roman" w:cs="Times New Roman"/>
                <w:sz w:val="24"/>
                <w:szCs w:val="24"/>
              </w:rPr>
              <w:t>0</w:t>
            </w:r>
            <w:r w:rsidRPr="00CF3EB3">
              <w:rPr>
                <w:rFonts w:ascii="Times New Roman" w:hAnsi="Times New Roman" w:cs="Times New Roman"/>
                <w:sz w:val="24"/>
                <w:szCs w:val="24"/>
                <w:lang w:val="en-US"/>
              </w:rPr>
              <w:t>.2</w:t>
            </w:r>
          </w:p>
        </w:tc>
        <w:tc>
          <w:tcPr>
            <w:tcW w:w="696" w:type="dxa"/>
            <w:gridSpan w:val="2"/>
            <w:vAlign w:val="center"/>
          </w:tcPr>
          <w:p w14:paraId="6FD8B7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8000CAF" w14:textId="23964321"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tcPr>
          <w:p w14:paraId="64F37D7F" w14:textId="135A222F"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нес</w:t>
            </w:r>
            <w:r w:rsidRPr="00BE4A86">
              <w:rPr>
                <w:rFonts w:ascii="Times New Roman" w:hAnsi="Times New Roman" w:cs="Times New Roman"/>
                <w:sz w:val="24"/>
                <w:szCs w:val="24"/>
              </w:rPr>
              <w:t>оответствие данных</w:t>
            </w:r>
            <w:r>
              <w:rPr>
                <w:rFonts w:ascii="Times New Roman" w:hAnsi="Times New Roman" w:cs="Times New Roman"/>
                <w:sz w:val="24"/>
                <w:szCs w:val="24"/>
              </w:rPr>
              <w:t>,</w:t>
            </w:r>
            <w:r w:rsidRPr="00BE4A86">
              <w:rPr>
                <w:rFonts w:ascii="Times New Roman" w:hAnsi="Times New Roman" w:cs="Times New Roman"/>
                <w:sz w:val="24"/>
                <w:szCs w:val="24"/>
              </w:rPr>
              <w:t xml:space="preserve"> содержащихся в </w:t>
            </w:r>
            <w:r w:rsidRPr="0009207A">
              <w:rPr>
                <w:rFonts w:ascii="Times New Roman" w:hAnsi="Times New Roman" w:cs="Times New Roman"/>
                <w:bCs/>
                <w:sz w:val="24"/>
                <w:szCs w:val="28"/>
              </w:rPr>
              <w:t>Подсист</w:t>
            </w:r>
            <w:r>
              <w:rPr>
                <w:rFonts w:ascii="Times New Roman" w:hAnsi="Times New Roman" w:cs="Times New Roman"/>
                <w:bCs/>
                <w:sz w:val="24"/>
                <w:szCs w:val="28"/>
              </w:rPr>
              <w:t>еме финансового контроля</w:t>
            </w:r>
            <w:r w:rsidRPr="00BE4A86">
              <w:rPr>
                <w:rFonts w:ascii="Times New Roman" w:hAnsi="Times New Roman" w:cs="Times New Roman"/>
                <w:sz w:val="24"/>
                <w:szCs w:val="24"/>
              </w:rPr>
              <w:t xml:space="preserve">, на официальном сайте </w:t>
            </w:r>
            <w:r>
              <w:rPr>
                <w:rFonts w:ascii="Times New Roman" w:hAnsi="Times New Roman" w:cs="Times New Roman"/>
                <w:sz w:val="24"/>
                <w:szCs w:val="24"/>
              </w:rPr>
              <w:t>МКРУ ФК</w:t>
            </w:r>
            <w:r w:rsidRPr="00BE4A86">
              <w:rPr>
                <w:rFonts w:ascii="Times New Roman" w:hAnsi="Times New Roman" w:cs="Times New Roman"/>
                <w:sz w:val="24"/>
                <w:szCs w:val="24"/>
              </w:rPr>
              <w:t>, в</w:t>
            </w:r>
            <w:r>
              <w:rPr>
                <w:rFonts w:ascii="Times New Roman" w:hAnsi="Times New Roman" w:cs="Times New Roman"/>
                <w:sz w:val="24"/>
                <w:szCs w:val="24"/>
              </w:rPr>
              <w:t xml:space="preserve"> информационно-телекоммуникационной сети «Интернет»,</w:t>
            </w:r>
            <w:r w:rsidRPr="00BE4A86">
              <w:rPr>
                <w:rFonts w:ascii="Times New Roman" w:hAnsi="Times New Roman" w:cs="Times New Roman"/>
                <w:sz w:val="24"/>
                <w:szCs w:val="24"/>
              </w:rPr>
              <w:t xml:space="preserve"> государственной информационной </w:t>
            </w:r>
            <w:r w:rsidRPr="00BE4A86">
              <w:rPr>
                <w:rFonts w:ascii="Times New Roman" w:hAnsi="Times New Roman" w:cs="Times New Roman"/>
                <w:sz w:val="24"/>
                <w:szCs w:val="24"/>
              </w:rPr>
              <w:lastRenderedPageBreak/>
              <w:t>системе «Официальный сайт</w:t>
            </w:r>
            <w:r>
              <w:rPr>
                <w:rFonts w:ascii="Times New Roman" w:hAnsi="Times New Roman" w:cs="Times New Roman"/>
                <w:sz w:val="24"/>
                <w:szCs w:val="24"/>
              </w:rPr>
              <w:t xml:space="preserve"> </w:t>
            </w:r>
            <w:r w:rsidRPr="00BE4A86">
              <w:rPr>
                <w:rFonts w:ascii="Times New Roman" w:hAnsi="Times New Roman" w:cs="Times New Roman"/>
                <w:sz w:val="24"/>
                <w:szCs w:val="24"/>
              </w:rPr>
              <w:t>Российской Федерации</w:t>
            </w:r>
            <w:r>
              <w:rPr>
                <w:rFonts w:ascii="Times New Roman" w:hAnsi="Times New Roman" w:cs="Times New Roman"/>
                <w:sz w:val="24"/>
                <w:szCs w:val="24"/>
              </w:rPr>
              <w:t xml:space="preserve"> </w:t>
            </w:r>
            <w:r w:rsidRPr="00BE4A86">
              <w:rPr>
                <w:rFonts w:ascii="Times New Roman" w:hAnsi="Times New Roman" w:cs="Times New Roman"/>
                <w:sz w:val="24"/>
                <w:szCs w:val="24"/>
              </w:rPr>
              <w:t>в информационно-телекоммуникационной сети «Интернет</w:t>
            </w:r>
            <w:r>
              <w:rPr>
                <w:rFonts w:ascii="Times New Roman" w:hAnsi="Times New Roman" w:cs="Times New Roman"/>
                <w:sz w:val="24"/>
                <w:szCs w:val="24"/>
              </w:rPr>
              <w:t>»</w:t>
            </w:r>
            <w:r w:rsidRPr="00BE4A86">
              <w:rPr>
                <w:rFonts w:ascii="Times New Roman" w:hAnsi="Times New Roman" w:cs="Times New Roman"/>
                <w:sz w:val="24"/>
                <w:szCs w:val="24"/>
              </w:rPr>
              <w:t xml:space="preserve"> для размещения информации об осуществлении государственного (муниципального) финансового аудита (контроля) в сфере бюджетных правоотношений</w:t>
            </w:r>
            <w:r>
              <w:rPr>
                <w:rFonts w:ascii="Times New Roman" w:hAnsi="Times New Roman" w:cs="Times New Roman"/>
                <w:sz w:val="24"/>
                <w:szCs w:val="24"/>
              </w:rPr>
              <w:t>»,</w:t>
            </w:r>
            <w:r w:rsidRPr="009A26AE">
              <w:rPr>
                <w:rFonts w:ascii="Times New Roman" w:eastAsia="Calibri" w:hAnsi="Times New Roman" w:cs="Times New Roman"/>
                <w:sz w:val="28"/>
                <w:szCs w:val="28"/>
              </w:rPr>
              <w:t xml:space="preserve"> </w:t>
            </w:r>
            <w:r w:rsidRPr="00C16A80">
              <w:rPr>
                <w:rFonts w:ascii="Times New Roman" w:eastAsia="Calibri" w:hAnsi="Times New Roman" w:cs="Times New Roman"/>
                <w:sz w:val="24"/>
                <w:szCs w:val="24"/>
              </w:rPr>
              <w:t>в Реестре жалоб, плановых и внеплановых проверок, принятых по ним решений и выданных предписаний в ЕИС (по результатам проверок в отношении закупок товаров, работ, услуг для обеспечения федеральных нужд</w:t>
            </w:r>
            <w:r>
              <w:rPr>
                <w:rFonts w:ascii="Times New Roman" w:eastAsia="Calibri" w:hAnsi="Times New Roman" w:cs="Times New Roman"/>
                <w:sz w:val="24"/>
                <w:szCs w:val="24"/>
              </w:rPr>
              <w:t>) первичным документам</w:t>
            </w:r>
            <w:r>
              <w:rPr>
                <w:rFonts w:ascii="Times New Roman" w:hAnsi="Times New Roman" w:cs="Times New Roman"/>
                <w:sz w:val="24"/>
                <w:szCs w:val="24"/>
              </w:rPr>
              <w:t>;</w:t>
            </w:r>
          </w:p>
        </w:tc>
        <w:tc>
          <w:tcPr>
            <w:tcW w:w="796" w:type="dxa"/>
            <w:vAlign w:val="center"/>
          </w:tcPr>
          <w:p w14:paraId="6C226EDD" w14:textId="77777777" w:rsidR="00920E0A" w:rsidRDefault="00920E0A" w:rsidP="00920E0A">
            <w:pPr>
              <w:jc w:val="center"/>
              <w:rPr>
                <w:rFonts w:ascii="Times New Roman" w:hAnsi="Times New Roman" w:cs="Times New Roman"/>
                <w:sz w:val="24"/>
                <w:szCs w:val="24"/>
              </w:rPr>
            </w:pPr>
            <w:r w:rsidRPr="00A61259">
              <w:rPr>
                <w:rFonts w:ascii="Times New Roman" w:hAnsi="Times New Roman" w:cs="Times New Roman"/>
                <w:sz w:val="24"/>
                <w:szCs w:val="24"/>
              </w:rPr>
              <w:lastRenderedPageBreak/>
              <w:t>–</w:t>
            </w:r>
          </w:p>
        </w:tc>
        <w:tc>
          <w:tcPr>
            <w:tcW w:w="763" w:type="dxa"/>
            <w:vAlign w:val="center"/>
          </w:tcPr>
          <w:p w14:paraId="00040C8D" w14:textId="77777777" w:rsidR="00920E0A" w:rsidRDefault="00920E0A" w:rsidP="00920E0A">
            <w:pPr>
              <w:jc w:val="center"/>
              <w:rPr>
                <w:rFonts w:ascii="Times New Roman" w:hAnsi="Times New Roman" w:cs="Times New Roman"/>
                <w:sz w:val="24"/>
                <w:szCs w:val="24"/>
              </w:rPr>
            </w:pPr>
            <w:r w:rsidRPr="00A61259">
              <w:rPr>
                <w:rFonts w:ascii="Times New Roman" w:hAnsi="Times New Roman" w:cs="Times New Roman"/>
                <w:sz w:val="24"/>
                <w:szCs w:val="24"/>
              </w:rPr>
              <w:t>–</w:t>
            </w:r>
          </w:p>
        </w:tc>
        <w:tc>
          <w:tcPr>
            <w:tcW w:w="785" w:type="dxa"/>
            <w:vAlign w:val="center"/>
          </w:tcPr>
          <w:p w14:paraId="36621E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D46F37A" w14:textId="77777777" w:rsidR="00920E0A" w:rsidRDefault="00920E0A" w:rsidP="00920E0A">
            <w:pPr>
              <w:jc w:val="center"/>
              <w:rPr>
                <w:rFonts w:ascii="Times New Roman" w:hAnsi="Times New Roman" w:cs="Times New Roman"/>
                <w:sz w:val="24"/>
                <w:szCs w:val="24"/>
              </w:rPr>
            </w:pPr>
            <w:r w:rsidRPr="008C049E">
              <w:rPr>
                <w:rFonts w:ascii="Times New Roman" w:hAnsi="Times New Roman" w:cs="Times New Roman"/>
                <w:sz w:val="24"/>
                <w:szCs w:val="24"/>
              </w:rPr>
              <w:t>–</w:t>
            </w:r>
          </w:p>
        </w:tc>
        <w:tc>
          <w:tcPr>
            <w:tcW w:w="763" w:type="dxa"/>
            <w:vAlign w:val="center"/>
          </w:tcPr>
          <w:p w14:paraId="55F78C4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4CE3EEA" w14:textId="77777777" w:rsidR="00920E0A" w:rsidRDefault="00920E0A" w:rsidP="00920E0A">
            <w:pPr>
              <w:jc w:val="center"/>
              <w:rPr>
                <w:rFonts w:ascii="Times New Roman" w:hAnsi="Times New Roman" w:cs="Times New Roman"/>
                <w:sz w:val="24"/>
                <w:szCs w:val="24"/>
              </w:rPr>
            </w:pPr>
            <w:r w:rsidRPr="008C049E">
              <w:rPr>
                <w:rFonts w:ascii="Times New Roman" w:hAnsi="Times New Roman" w:cs="Times New Roman"/>
                <w:sz w:val="24"/>
                <w:szCs w:val="24"/>
              </w:rPr>
              <w:t>–</w:t>
            </w:r>
          </w:p>
        </w:tc>
        <w:tc>
          <w:tcPr>
            <w:tcW w:w="1571" w:type="dxa"/>
            <w:vAlign w:val="center"/>
          </w:tcPr>
          <w:p w14:paraId="475061C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3CEBC952" w14:textId="77777777" w:rsidTr="003B1165">
        <w:trPr>
          <w:trHeight w:val="402"/>
        </w:trPr>
        <w:tc>
          <w:tcPr>
            <w:tcW w:w="754" w:type="dxa"/>
            <w:vMerge/>
          </w:tcPr>
          <w:p w14:paraId="10EB383C" w14:textId="77777777" w:rsidR="00920E0A" w:rsidRDefault="00920E0A" w:rsidP="00920E0A">
            <w:pPr>
              <w:jc w:val="center"/>
              <w:rPr>
                <w:rFonts w:ascii="Times New Roman" w:hAnsi="Times New Roman" w:cs="Times New Roman"/>
                <w:sz w:val="24"/>
                <w:szCs w:val="24"/>
              </w:rPr>
            </w:pPr>
          </w:p>
        </w:tc>
        <w:tc>
          <w:tcPr>
            <w:tcW w:w="695" w:type="dxa"/>
            <w:vAlign w:val="center"/>
          </w:tcPr>
          <w:p w14:paraId="2AD8FF16" w14:textId="77777777" w:rsidR="00920E0A" w:rsidRDefault="00920E0A" w:rsidP="00920E0A">
            <w:pPr>
              <w:jc w:val="cente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61BEA5B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9E741B4" w14:textId="569A125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7D07E64" w14:textId="439C06CE" w:rsidR="00920E0A" w:rsidRDefault="00920E0A" w:rsidP="00920E0A">
            <w:pPr>
              <w:jc w:val="both"/>
              <w:rPr>
                <w:rFonts w:ascii="Times New Roman" w:hAnsi="Times New Roman" w:cs="Times New Roman"/>
                <w:sz w:val="24"/>
                <w:szCs w:val="24"/>
              </w:rPr>
            </w:pPr>
            <w:r w:rsidRPr="00C56102">
              <w:rPr>
                <w:rFonts w:ascii="Times New Roman" w:eastAsia="Times New Roman" w:hAnsi="Times New Roman" w:cs="Times New Roman"/>
                <w:sz w:val="24"/>
                <w:szCs w:val="24"/>
              </w:rPr>
              <w:t xml:space="preserve">несоблюдение установленных Федеральным казначейством сроков </w:t>
            </w:r>
            <w:r w:rsidRPr="00C56102">
              <w:rPr>
                <w:rFonts w:ascii="Times New Roman" w:eastAsia="Calibri" w:hAnsi="Times New Roman" w:cs="Times New Roman"/>
                <w:sz w:val="24"/>
                <w:szCs w:val="24"/>
              </w:rPr>
              <w:t>осуществления контрольных мероприятий</w:t>
            </w:r>
            <w:r>
              <w:rPr>
                <w:rFonts w:ascii="Times New Roman" w:eastAsia="Calibri" w:hAnsi="Times New Roman" w:cs="Times New Roman"/>
                <w:sz w:val="24"/>
                <w:szCs w:val="24"/>
              </w:rPr>
              <w:t>, мероприятий по контролю (анализу)</w:t>
            </w:r>
            <w:r w:rsidRPr="00C56102">
              <w:rPr>
                <w:rFonts w:ascii="Times New Roman" w:eastAsia="Calibri" w:hAnsi="Times New Roman" w:cs="Times New Roman"/>
                <w:sz w:val="24"/>
                <w:szCs w:val="24"/>
              </w:rPr>
              <w:t xml:space="preserve"> по централизованным заданиям Федерального казначейства и внеплановых контрольных мероприятий по заданиям Федерального казначейства, непредставление материалов по результатам контрольных мероприятий</w:t>
            </w:r>
            <w:r>
              <w:rPr>
                <w:rFonts w:ascii="Times New Roman" w:eastAsia="Calibri" w:hAnsi="Times New Roman" w:cs="Times New Roman"/>
                <w:sz w:val="24"/>
                <w:szCs w:val="24"/>
              </w:rPr>
              <w:t>, мероприятий по контролю (анализу)</w:t>
            </w:r>
            <w:r w:rsidRPr="00C56102">
              <w:rPr>
                <w:rFonts w:ascii="Times New Roman" w:eastAsia="Calibri" w:hAnsi="Times New Roman" w:cs="Times New Roman"/>
                <w:sz w:val="24"/>
                <w:szCs w:val="24"/>
              </w:rPr>
              <w:t xml:space="preserve"> в Федеральное казначейство, несоблюдение сроков реализации материалов контрольных мероприятий,</w:t>
            </w:r>
            <w:r>
              <w:rPr>
                <w:rFonts w:ascii="Times New Roman" w:eastAsia="Calibri" w:hAnsi="Times New Roman" w:cs="Times New Roman"/>
                <w:sz w:val="24"/>
                <w:szCs w:val="24"/>
              </w:rPr>
              <w:t xml:space="preserve"> мероприятий по контролю (анализу)</w:t>
            </w:r>
            <w:r w:rsidR="00FE4142">
              <w:rPr>
                <w:rFonts w:ascii="Times New Roman" w:eastAsia="Calibri" w:hAnsi="Times New Roman" w:cs="Times New Roman"/>
                <w:sz w:val="24"/>
                <w:szCs w:val="24"/>
              </w:rPr>
              <w:t>,</w:t>
            </w:r>
            <w:r w:rsidRPr="00C56102">
              <w:rPr>
                <w:rFonts w:ascii="Times New Roman" w:eastAsia="Calibri" w:hAnsi="Times New Roman" w:cs="Times New Roman"/>
                <w:sz w:val="24"/>
                <w:szCs w:val="24"/>
              </w:rPr>
              <w:t xml:space="preserve"> установленных централизованными заданиями Федерального казначейства, а также </w:t>
            </w:r>
            <w:r w:rsidRPr="00C56102">
              <w:rPr>
                <w:rFonts w:ascii="Times New Roman" w:eastAsia="Calibri" w:hAnsi="Times New Roman" w:cs="Times New Roman"/>
                <w:sz w:val="24"/>
                <w:szCs w:val="24"/>
              </w:rPr>
              <w:lastRenderedPageBreak/>
              <w:t xml:space="preserve">неисполнение иных поручений Федерального казначейства по вопросам </w:t>
            </w:r>
            <w:r>
              <w:rPr>
                <w:rFonts w:ascii="Times New Roman" w:eastAsia="Calibri" w:hAnsi="Times New Roman" w:cs="Times New Roman"/>
                <w:sz w:val="24"/>
                <w:szCs w:val="24"/>
              </w:rPr>
              <w:t xml:space="preserve">осуществления </w:t>
            </w:r>
            <w:r w:rsidRPr="00C56102">
              <w:rPr>
                <w:rFonts w:ascii="Times New Roman" w:eastAsia="Calibri" w:hAnsi="Times New Roman" w:cs="Times New Roman"/>
                <w:sz w:val="24"/>
                <w:szCs w:val="24"/>
              </w:rPr>
              <w:t>контрол</w:t>
            </w:r>
            <w:r>
              <w:rPr>
                <w:rFonts w:ascii="Times New Roman" w:eastAsia="Calibri" w:hAnsi="Times New Roman" w:cs="Times New Roman"/>
                <w:sz w:val="24"/>
                <w:szCs w:val="24"/>
              </w:rPr>
              <w:t>ьной деятельности</w:t>
            </w:r>
            <w:r w:rsidRPr="00C56102">
              <w:rPr>
                <w:rFonts w:ascii="Times New Roman" w:eastAsia="Calibri" w:hAnsi="Times New Roman" w:cs="Times New Roman"/>
                <w:sz w:val="24"/>
                <w:szCs w:val="24"/>
              </w:rPr>
              <w:t>;</w:t>
            </w:r>
          </w:p>
        </w:tc>
        <w:tc>
          <w:tcPr>
            <w:tcW w:w="796" w:type="dxa"/>
            <w:vAlign w:val="center"/>
          </w:tcPr>
          <w:p w14:paraId="448DA0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0859678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8E5BB1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046AC9B"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63" w:type="dxa"/>
            <w:vAlign w:val="center"/>
          </w:tcPr>
          <w:p w14:paraId="425894F1"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5B56CB33"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2BBE41B7"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052EB739" w14:textId="77777777" w:rsidTr="00FF6D57">
        <w:trPr>
          <w:trHeight w:val="2103"/>
        </w:trPr>
        <w:tc>
          <w:tcPr>
            <w:tcW w:w="754" w:type="dxa"/>
            <w:vMerge/>
          </w:tcPr>
          <w:p w14:paraId="3C971F56" w14:textId="77777777" w:rsidR="00920E0A" w:rsidRDefault="00920E0A" w:rsidP="00920E0A">
            <w:pPr>
              <w:jc w:val="center"/>
              <w:rPr>
                <w:rFonts w:ascii="Times New Roman" w:hAnsi="Times New Roman" w:cs="Times New Roman"/>
                <w:sz w:val="24"/>
                <w:szCs w:val="24"/>
              </w:rPr>
            </w:pPr>
          </w:p>
        </w:tc>
        <w:tc>
          <w:tcPr>
            <w:tcW w:w="695" w:type="dxa"/>
            <w:vAlign w:val="center"/>
          </w:tcPr>
          <w:p w14:paraId="0C9A0A33" w14:textId="77777777" w:rsidR="00920E0A" w:rsidRDefault="00920E0A" w:rsidP="00920E0A">
            <w:pPr>
              <w:jc w:val="center"/>
            </w:pPr>
            <w:r w:rsidRPr="00A47EB8">
              <w:rPr>
                <w:rFonts w:ascii="Times New Roman" w:hAnsi="Times New Roman" w:cs="Times New Roman"/>
                <w:sz w:val="24"/>
                <w:szCs w:val="24"/>
              </w:rPr>
              <w:t>1</w:t>
            </w:r>
            <w:r>
              <w:rPr>
                <w:rFonts w:ascii="Times New Roman" w:hAnsi="Times New Roman" w:cs="Times New Roman"/>
                <w:sz w:val="24"/>
                <w:szCs w:val="24"/>
              </w:rPr>
              <w:t>0</w:t>
            </w:r>
            <w:r w:rsidRPr="00A47EB8">
              <w:rPr>
                <w:rFonts w:ascii="Times New Roman" w:hAnsi="Times New Roman" w:cs="Times New Roman"/>
                <w:sz w:val="24"/>
                <w:szCs w:val="24"/>
                <w:lang w:val="en-US"/>
              </w:rPr>
              <w:t>.2</w:t>
            </w:r>
          </w:p>
        </w:tc>
        <w:tc>
          <w:tcPr>
            <w:tcW w:w="696" w:type="dxa"/>
            <w:gridSpan w:val="2"/>
            <w:vAlign w:val="center"/>
          </w:tcPr>
          <w:p w14:paraId="0C8605D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C9AF59B" w14:textId="6FBE8D23"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FCCEF63" w14:textId="1E882E9F" w:rsidR="00920E0A" w:rsidRDefault="00920E0A" w:rsidP="00920E0A">
            <w:pPr>
              <w:jc w:val="both"/>
              <w:rPr>
                <w:rFonts w:ascii="Times New Roman" w:hAnsi="Times New Roman" w:cs="Times New Roman"/>
                <w:sz w:val="24"/>
                <w:szCs w:val="24"/>
              </w:rPr>
            </w:pPr>
            <w:r w:rsidRPr="00007E3F">
              <w:rPr>
                <w:rFonts w:ascii="Times New Roman" w:hAnsi="Times New Roman" w:cs="Times New Roman"/>
                <w:sz w:val="24"/>
                <w:szCs w:val="24"/>
              </w:rPr>
              <w:t xml:space="preserve">несоблюдение требований к содержанию документов, составляемых должностными лицами </w:t>
            </w:r>
            <w:r>
              <w:rPr>
                <w:rFonts w:ascii="Times New Roman" w:hAnsi="Times New Roman" w:cs="Times New Roman"/>
                <w:sz w:val="24"/>
                <w:szCs w:val="24"/>
              </w:rPr>
              <w:t>МКРУ ФК</w:t>
            </w:r>
            <w:r w:rsidRPr="00007E3F">
              <w:rPr>
                <w:rFonts w:ascii="Times New Roman" w:hAnsi="Times New Roman" w:cs="Times New Roman"/>
                <w:sz w:val="24"/>
                <w:szCs w:val="24"/>
              </w:rPr>
              <w:t xml:space="preserve"> при реализации </w:t>
            </w:r>
            <w:r>
              <w:rPr>
                <w:rFonts w:ascii="Times New Roman" w:hAnsi="Times New Roman" w:cs="Times New Roman"/>
                <w:sz w:val="24"/>
                <w:szCs w:val="24"/>
              </w:rPr>
              <w:t xml:space="preserve">контрольных </w:t>
            </w:r>
            <w:r w:rsidRPr="00007E3F">
              <w:rPr>
                <w:rFonts w:ascii="Times New Roman" w:hAnsi="Times New Roman" w:cs="Times New Roman"/>
                <w:sz w:val="24"/>
                <w:szCs w:val="24"/>
              </w:rPr>
              <w:t xml:space="preserve">полномочий, </w:t>
            </w:r>
            <w:r w:rsidRPr="0085667C">
              <w:rPr>
                <w:rFonts w:ascii="Times New Roman" w:hAnsi="Times New Roman" w:cs="Times New Roman"/>
                <w:sz w:val="24"/>
                <w:szCs w:val="24"/>
              </w:rPr>
              <w:t xml:space="preserve">установленных </w:t>
            </w:r>
            <w:r w:rsidR="005D6804">
              <w:rPr>
                <w:rFonts w:ascii="Times New Roman" w:eastAsia="Times New Roman" w:hAnsi="Times New Roman" w:cs="Times New Roman"/>
                <w:sz w:val="24"/>
                <w:szCs w:val="24"/>
                <w:lang w:eastAsia="ru-RU"/>
              </w:rPr>
              <w:t>БК РФ</w:t>
            </w:r>
            <w:r>
              <w:rPr>
                <w:rFonts w:ascii="Times New Roman" w:hAnsi="Times New Roman" w:cs="Times New Roman"/>
                <w:sz w:val="24"/>
                <w:szCs w:val="24"/>
              </w:rPr>
              <w:t>, нормативными правовыми актами Президента Российской Федерации и Правительства Российской Федерации</w:t>
            </w:r>
            <w:r w:rsidRPr="00007E3F">
              <w:rPr>
                <w:rFonts w:ascii="Times New Roman" w:hAnsi="Times New Roman" w:cs="Times New Roman"/>
                <w:sz w:val="24"/>
                <w:szCs w:val="24"/>
              </w:rPr>
              <w:t>;</w:t>
            </w:r>
          </w:p>
        </w:tc>
        <w:tc>
          <w:tcPr>
            <w:tcW w:w="796" w:type="dxa"/>
            <w:vAlign w:val="center"/>
          </w:tcPr>
          <w:p w14:paraId="640865A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130BCD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C86F2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55CDA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40B85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ECAB1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716D3247"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2D8A4281" w14:textId="77777777" w:rsidTr="002943F9">
        <w:trPr>
          <w:trHeight w:val="125"/>
        </w:trPr>
        <w:tc>
          <w:tcPr>
            <w:tcW w:w="754" w:type="dxa"/>
            <w:vMerge/>
          </w:tcPr>
          <w:p w14:paraId="6C37A8B2" w14:textId="77777777" w:rsidR="00920E0A" w:rsidRDefault="00920E0A" w:rsidP="00920E0A">
            <w:pPr>
              <w:jc w:val="center"/>
              <w:rPr>
                <w:rFonts w:ascii="Times New Roman" w:hAnsi="Times New Roman" w:cs="Times New Roman"/>
                <w:sz w:val="24"/>
                <w:szCs w:val="24"/>
              </w:rPr>
            </w:pPr>
          </w:p>
        </w:tc>
        <w:tc>
          <w:tcPr>
            <w:tcW w:w="695" w:type="dxa"/>
            <w:vAlign w:val="center"/>
          </w:tcPr>
          <w:p w14:paraId="2E4FAE33" w14:textId="77777777" w:rsidR="00920E0A" w:rsidRPr="00A47EB8"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41DAA5FB" w14:textId="77777777" w:rsidR="00920E0A" w:rsidRPr="009B769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C1E64A6" w14:textId="418C9D3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350825AC" w14:textId="38B17A0C" w:rsidR="00920E0A" w:rsidRPr="00007E3F" w:rsidRDefault="00920E0A" w:rsidP="00920E0A">
            <w:pPr>
              <w:jc w:val="both"/>
              <w:rPr>
                <w:rFonts w:ascii="Times New Roman" w:hAnsi="Times New Roman" w:cs="Times New Roman"/>
                <w:sz w:val="24"/>
                <w:szCs w:val="24"/>
              </w:rPr>
            </w:pPr>
            <w:r w:rsidRPr="00007E3F">
              <w:rPr>
                <w:rFonts w:ascii="Times New Roman" w:hAnsi="Times New Roman" w:cs="Times New Roman"/>
                <w:sz w:val="24"/>
                <w:szCs w:val="24"/>
              </w:rPr>
              <w:t xml:space="preserve">несоблюдение форм документов, составляемых должностными лицами </w:t>
            </w:r>
            <w:r>
              <w:rPr>
                <w:rFonts w:ascii="Times New Roman" w:hAnsi="Times New Roman" w:cs="Times New Roman"/>
                <w:sz w:val="24"/>
                <w:szCs w:val="24"/>
              </w:rPr>
              <w:t>МКРУ ФК</w:t>
            </w:r>
            <w:r w:rsidRPr="00007E3F">
              <w:rPr>
                <w:rFonts w:ascii="Times New Roman" w:hAnsi="Times New Roman" w:cs="Times New Roman"/>
                <w:sz w:val="24"/>
                <w:szCs w:val="24"/>
              </w:rPr>
              <w:t xml:space="preserve"> при реализации </w:t>
            </w:r>
            <w:r>
              <w:rPr>
                <w:rFonts w:ascii="Times New Roman" w:hAnsi="Times New Roman" w:cs="Times New Roman"/>
                <w:sz w:val="24"/>
                <w:szCs w:val="24"/>
              </w:rPr>
              <w:t xml:space="preserve">контрольных </w:t>
            </w:r>
            <w:r w:rsidRPr="00007E3F">
              <w:rPr>
                <w:rFonts w:ascii="Times New Roman" w:hAnsi="Times New Roman" w:cs="Times New Roman"/>
                <w:sz w:val="24"/>
                <w:szCs w:val="24"/>
              </w:rPr>
              <w:t xml:space="preserve">полномочий, </w:t>
            </w:r>
            <w:r w:rsidRPr="0085667C">
              <w:rPr>
                <w:rFonts w:ascii="Times New Roman" w:hAnsi="Times New Roman" w:cs="Times New Roman"/>
                <w:sz w:val="24"/>
                <w:szCs w:val="24"/>
              </w:rPr>
              <w:t xml:space="preserve">установленных </w:t>
            </w:r>
            <w:r w:rsidR="005D6804">
              <w:rPr>
                <w:rFonts w:ascii="Times New Roman" w:eastAsia="Times New Roman" w:hAnsi="Times New Roman" w:cs="Times New Roman"/>
                <w:sz w:val="24"/>
                <w:szCs w:val="24"/>
                <w:lang w:eastAsia="ru-RU"/>
              </w:rPr>
              <w:t>БК РФ</w:t>
            </w:r>
            <w:r>
              <w:rPr>
                <w:rFonts w:ascii="Times New Roman" w:hAnsi="Times New Roman" w:cs="Times New Roman"/>
                <w:sz w:val="24"/>
                <w:szCs w:val="24"/>
              </w:rPr>
              <w:t>, нормативными правовыми актами Президента Российской Федерации и Правительства Российской Федерации</w:t>
            </w:r>
            <w:r w:rsidRPr="00007E3F">
              <w:rPr>
                <w:rFonts w:ascii="Times New Roman" w:hAnsi="Times New Roman" w:cs="Times New Roman"/>
                <w:sz w:val="24"/>
                <w:szCs w:val="24"/>
              </w:rPr>
              <w:t>;</w:t>
            </w:r>
          </w:p>
        </w:tc>
        <w:tc>
          <w:tcPr>
            <w:tcW w:w="796" w:type="dxa"/>
            <w:vAlign w:val="center"/>
          </w:tcPr>
          <w:p w14:paraId="149A0A95"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7494BA76"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08C233E3"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1D4D380D"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66C011F"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6873D727" w14:textId="77777777" w:rsidR="00920E0A" w:rsidRPr="009B769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3F11EBA7" w14:textId="77777777" w:rsidR="00920E0A" w:rsidRPr="009B769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0E38B467" w14:textId="77777777" w:rsidTr="00ED2FB6">
        <w:trPr>
          <w:trHeight w:val="1330"/>
        </w:trPr>
        <w:tc>
          <w:tcPr>
            <w:tcW w:w="754" w:type="dxa"/>
            <w:vMerge/>
          </w:tcPr>
          <w:p w14:paraId="2C262ABA" w14:textId="77777777" w:rsidR="00920E0A" w:rsidRDefault="00920E0A" w:rsidP="00920E0A">
            <w:pPr>
              <w:jc w:val="center"/>
              <w:rPr>
                <w:rFonts w:ascii="Times New Roman" w:hAnsi="Times New Roman" w:cs="Times New Roman"/>
                <w:sz w:val="24"/>
                <w:szCs w:val="24"/>
              </w:rPr>
            </w:pPr>
          </w:p>
        </w:tc>
        <w:tc>
          <w:tcPr>
            <w:tcW w:w="695" w:type="dxa"/>
            <w:vAlign w:val="center"/>
          </w:tcPr>
          <w:p w14:paraId="4F41EF92" w14:textId="77777777" w:rsidR="00920E0A" w:rsidRDefault="00920E0A" w:rsidP="00920E0A">
            <w:pPr>
              <w:jc w:val="center"/>
            </w:pPr>
            <w:r w:rsidRPr="00A47EB8">
              <w:rPr>
                <w:rFonts w:ascii="Times New Roman" w:hAnsi="Times New Roman" w:cs="Times New Roman"/>
                <w:sz w:val="24"/>
                <w:szCs w:val="24"/>
              </w:rPr>
              <w:t>1</w:t>
            </w:r>
            <w:r>
              <w:rPr>
                <w:rFonts w:ascii="Times New Roman" w:hAnsi="Times New Roman" w:cs="Times New Roman"/>
                <w:sz w:val="24"/>
                <w:szCs w:val="24"/>
              </w:rPr>
              <w:t>0</w:t>
            </w:r>
            <w:r w:rsidRPr="00A47EB8">
              <w:rPr>
                <w:rFonts w:ascii="Times New Roman" w:hAnsi="Times New Roman" w:cs="Times New Roman"/>
                <w:sz w:val="24"/>
                <w:szCs w:val="24"/>
                <w:lang w:val="en-US"/>
              </w:rPr>
              <w:t>.2</w:t>
            </w:r>
          </w:p>
        </w:tc>
        <w:tc>
          <w:tcPr>
            <w:tcW w:w="696" w:type="dxa"/>
            <w:gridSpan w:val="2"/>
            <w:vAlign w:val="center"/>
          </w:tcPr>
          <w:p w14:paraId="2F909140"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2</w:t>
            </w:r>
          </w:p>
        </w:tc>
        <w:tc>
          <w:tcPr>
            <w:tcW w:w="574" w:type="dxa"/>
            <w:vAlign w:val="center"/>
          </w:tcPr>
          <w:p w14:paraId="58211C97" w14:textId="7221AD9D"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0952AC9E" w14:textId="110E4711" w:rsidR="00920E0A" w:rsidRDefault="00920E0A" w:rsidP="00920E0A">
            <w:pPr>
              <w:jc w:val="both"/>
              <w:rPr>
                <w:rFonts w:ascii="Times New Roman" w:hAnsi="Times New Roman" w:cs="Times New Roman"/>
                <w:sz w:val="24"/>
                <w:szCs w:val="24"/>
              </w:rPr>
            </w:pPr>
            <w:r w:rsidRPr="00007E3F">
              <w:rPr>
                <w:rFonts w:ascii="Times New Roman" w:hAnsi="Times New Roman" w:cs="Times New Roman"/>
                <w:sz w:val="24"/>
                <w:szCs w:val="24"/>
              </w:rPr>
              <w:t xml:space="preserve">неправильная квалификация нарушений законодательства, выявленных </w:t>
            </w:r>
            <w:r>
              <w:rPr>
                <w:rFonts w:ascii="Times New Roman" w:hAnsi="Times New Roman" w:cs="Times New Roman"/>
                <w:sz w:val="24"/>
                <w:szCs w:val="24"/>
              </w:rPr>
              <w:t>МКРУ ФК</w:t>
            </w:r>
            <w:r w:rsidRPr="00007E3F">
              <w:rPr>
                <w:rFonts w:ascii="Times New Roman" w:hAnsi="Times New Roman" w:cs="Times New Roman"/>
                <w:sz w:val="24"/>
                <w:szCs w:val="24"/>
              </w:rPr>
              <w:t xml:space="preserve"> </w:t>
            </w:r>
            <w:r>
              <w:rPr>
                <w:rFonts w:ascii="Times New Roman" w:hAnsi="Times New Roman" w:cs="Times New Roman"/>
                <w:sz w:val="24"/>
                <w:szCs w:val="24"/>
              </w:rPr>
              <w:br/>
            </w:r>
            <w:r w:rsidRPr="00007E3F">
              <w:rPr>
                <w:rFonts w:ascii="Times New Roman" w:hAnsi="Times New Roman" w:cs="Times New Roman"/>
                <w:sz w:val="24"/>
                <w:szCs w:val="24"/>
              </w:rPr>
              <w:t>по результатам осуществления контрольных мероприятий</w:t>
            </w:r>
            <w:r>
              <w:rPr>
                <w:rFonts w:ascii="Times New Roman" w:hAnsi="Times New Roman" w:cs="Times New Roman"/>
                <w:sz w:val="24"/>
                <w:szCs w:val="24"/>
              </w:rPr>
              <w:t>, мероприятий по контролю (анализу)</w:t>
            </w:r>
            <w:r w:rsidRPr="00007E3F">
              <w:rPr>
                <w:rFonts w:ascii="Times New Roman" w:hAnsi="Times New Roman" w:cs="Times New Roman"/>
                <w:sz w:val="24"/>
                <w:szCs w:val="24"/>
              </w:rPr>
              <w:t>;</w:t>
            </w:r>
          </w:p>
        </w:tc>
        <w:tc>
          <w:tcPr>
            <w:tcW w:w="796" w:type="dxa"/>
            <w:vAlign w:val="center"/>
          </w:tcPr>
          <w:p w14:paraId="43B4E21F"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63" w:type="dxa"/>
            <w:vAlign w:val="center"/>
          </w:tcPr>
          <w:p w14:paraId="0D5385FF"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85" w:type="dxa"/>
            <w:vAlign w:val="center"/>
          </w:tcPr>
          <w:p w14:paraId="58484D18"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Х</w:t>
            </w:r>
          </w:p>
        </w:tc>
        <w:tc>
          <w:tcPr>
            <w:tcW w:w="741" w:type="dxa"/>
            <w:vAlign w:val="center"/>
          </w:tcPr>
          <w:p w14:paraId="68C27A2B"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63" w:type="dxa"/>
            <w:vAlign w:val="center"/>
          </w:tcPr>
          <w:p w14:paraId="07D5A568"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w:t>
            </w:r>
          </w:p>
        </w:tc>
        <w:tc>
          <w:tcPr>
            <w:tcW w:w="785" w:type="dxa"/>
            <w:vAlign w:val="center"/>
          </w:tcPr>
          <w:p w14:paraId="2A373BD5"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Х</w:t>
            </w:r>
          </w:p>
        </w:tc>
        <w:tc>
          <w:tcPr>
            <w:tcW w:w="1571" w:type="dxa"/>
            <w:vAlign w:val="center"/>
          </w:tcPr>
          <w:p w14:paraId="23FF24EF" w14:textId="77777777" w:rsidR="00920E0A" w:rsidRDefault="00920E0A" w:rsidP="00920E0A">
            <w:pPr>
              <w:jc w:val="center"/>
              <w:rPr>
                <w:rFonts w:ascii="Times New Roman" w:hAnsi="Times New Roman" w:cs="Times New Roman"/>
                <w:sz w:val="24"/>
                <w:szCs w:val="24"/>
              </w:rPr>
            </w:pPr>
            <w:r w:rsidRPr="009B769A">
              <w:rPr>
                <w:rFonts w:ascii="Times New Roman" w:hAnsi="Times New Roman" w:cs="Times New Roman"/>
                <w:sz w:val="24"/>
                <w:szCs w:val="24"/>
              </w:rPr>
              <w:t>значимый</w:t>
            </w:r>
          </w:p>
        </w:tc>
      </w:tr>
      <w:tr w:rsidR="00920E0A" w14:paraId="4B1B84EB" w14:textId="77777777" w:rsidTr="00F453F6">
        <w:trPr>
          <w:trHeight w:val="104"/>
        </w:trPr>
        <w:tc>
          <w:tcPr>
            <w:tcW w:w="754" w:type="dxa"/>
            <w:vMerge/>
          </w:tcPr>
          <w:p w14:paraId="306D8326" w14:textId="77777777" w:rsidR="00920E0A" w:rsidRDefault="00920E0A" w:rsidP="00920E0A">
            <w:pPr>
              <w:jc w:val="center"/>
              <w:rPr>
                <w:rFonts w:ascii="Times New Roman" w:hAnsi="Times New Roman" w:cs="Times New Roman"/>
                <w:sz w:val="24"/>
                <w:szCs w:val="24"/>
              </w:rPr>
            </w:pPr>
          </w:p>
        </w:tc>
        <w:tc>
          <w:tcPr>
            <w:tcW w:w="695" w:type="dxa"/>
            <w:vAlign w:val="center"/>
          </w:tcPr>
          <w:p w14:paraId="744D1754" w14:textId="77777777" w:rsidR="00920E0A" w:rsidRDefault="00920E0A" w:rsidP="00920E0A">
            <w:pPr>
              <w:jc w:val="center"/>
            </w:pPr>
            <w:r w:rsidRPr="00A47EB8">
              <w:rPr>
                <w:rFonts w:ascii="Times New Roman" w:hAnsi="Times New Roman" w:cs="Times New Roman"/>
                <w:sz w:val="24"/>
                <w:szCs w:val="24"/>
              </w:rPr>
              <w:t>1</w:t>
            </w:r>
            <w:r>
              <w:rPr>
                <w:rFonts w:ascii="Times New Roman" w:hAnsi="Times New Roman" w:cs="Times New Roman"/>
                <w:sz w:val="24"/>
                <w:szCs w:val="24"/>
              </w:rPr>
              <w:t>0</w:t>
            </w:r>
            <w:r w:rsidRPr="00582D4B">
              <w:rPr>
                <w:rFonts w:ascii="Times New Roman" w:hAnsi="Times New Roman" w:cs="Times New Roman"/>
                <w:sz w:val="24"/>
                <w:szCs w:val="24"/>
              </w:rPr>
              <w:t>.2</w:t>
            </w:r>
          </w:p>
        </w:tc>
        <w:tc>
          <w:tcPr>
            <w:tcW w:w="696" w:type="dxa"/>
            <w:gridSpan w:val="2"/>
            <w:vAlign w:val="center"/>
          </w:tcPr>
          <w:p w14:paraId="4C84D92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F8B1C03" w14:textId="6BC9015C"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36BE6214" w14:textId="19460A61" w:rsidR="00920E0A" w:rsidRDefault="00920E0A" w:rsidP="00920E0A">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 (или) отражение не в полном объеме в акте проверки (ревизии), заключении информации по вопросам, содержащимся в приказе о назначении контрольного </w:t>
            </w:r>
            <w:r>
              <w:rPr>
                <w:rFonts w:ascii="Times New Roman" w:hAnsi="Times New Roman" w:cs="Times New Roman"/>
                <w:sz w:val="24"/>
                <w:szCs w:val="24"/>
              </w:rPr>
              <w:lastRenderedPageBreak/>
              <w:t>мероприятия, мероприятия по контролю (анализу);</w:t>
            </w:r>
          </w:p>
        </w:tc>
        <w:tc>
          <w:tcPr>
            <w:tcW w:w="796" w:type="dxa"/>
            <w:vAlign w:val="center"/>
          </w:tcPr>
          <w:p w14:paraId="40C55B9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6E570D1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C9DFA6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39C338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A71DAB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CE1B2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986955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920E0A" w14:paraId="7FD309D6" w14:textId="77777777" w:rsidTr="00FF6D57">
        <w:trPr>
          <w:trHeight w:val="696"/>
        </w:trPr>
        <w:tc>
          <w:tcPr>
            <w:tcW w:w="754" w:type="dxa"/>
            <w:vMerge/>
          </w:tcPr>
          <w:p w14:paraId="649C0B0F" w14:textId="77777777" w:rsidR="00920E0A" w:rsidRDefault="00920E0A" w:rsidP="00920E0A">
            <w:pPr>
              <w:jc w:val="center"/>
              <w:rPr>
                <w:rFonts w:ascii="Times New Roman" w:hAnsi="Times New Roman" w:cs="Times New Roman"/>
                <w:sz w:val="24"/>
                <w:szCs w:val="24"/>
              </w:rPr>
            </w:pPr>
          </w:p>
        </w:tc>
        <w:tc>
          <w:tcPr>
            <w:tcW w:w="695" w:type="dxa"/>
            <w:vAlign w:val="center"/>
          </w:tcPr>
          <w:p w14:paraId="51612F5E" w14:textId="77777777" w:rsidR="00920E0A" w:rsidRPr="00A26D37" w:rsidRDefault="00920E0A" w:rsidP="00920E0A">
            <w:pPr>
              <w:jc w:val="center"/>
              <w:rPr>
                <w:rFonts w:ascii="Times New Roman" w:hAnsi="Times New Roman" w:cs="Times New Roman"/>
                <w:sz w:val="24"/>
                <w:szCs w:val="24"/>
              </w:rPr>
            </w:pPr>
            <w:r w:rsidRPr="00C404F1">
              <w:rPr>
                <w:rFonts w:ascii="Times New Roman" w:hAnsi="Times New Roman" w:cs="Times New Roman"/>
                <w:sz w:val="24"/>
                <w:szCs w:val="24"/>
              </w:rPr>
              <w:t>1</w:t>
            </w:r>
            <w:r>
              <w:rPr>
                <w:rFonts w:ascii="Times New Roman" w:hAnsi="Times New Roman" w:cs="Times New Roman"/>
                <w:sz w:val="24"/>
                <w:szCs w:val="24"/>
              </w:rPr>
              <w:t>0</w:t>
            </w:r>
            <w:r w:rsidRPr="00953D92">
              <w:rPr>
                <w:rFonts w:ascii="Times New Roman" w:hAnsi="Times New Roman" w:cs="Times New Roman"/>
                <w:sz w:val="24"/>
                <w:szCs w:val="24"/>
              </w:rPr>
              <w:t>.2</w:t>
            </w:r>
          </w:p>
        </w:tc>
        <w:tc>
          <w:tcPr>
            <w:tcW w:w="696" w:type="dxa"/>
            <w:gridSpan w:val="2"/>
            <w:vAlign w:val="center"/>
          </w:tcPr>
          <w:p w14:paraId="1862F8B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7ECA74D" w14:textId="2F08EAB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3CDB037F" w14:textId="77777777" w:rsidR="00920E0A" w:rsidRDefault="00920E0A" w:rsidP="00920E0A">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392206C3"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696A48B2"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2D73B70C"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4B420DCB"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4017F4B2"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7213233B"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633B951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458C00B5" w14:textId="77777777" w:rsidTr="00CD5A6F">
        <w:trPr>
          <w:trHeight w:val="272"/>
        </w:trPr>
        <w:tc>
          <w:tcPr>
            <w:tcW w:w="754" w:type="dxa"/>
            <w:vMerge w:val="restart"/>
          </w:tcPr>
          <w:p w14:paraId="5E2D5452" w14:textId="77777777" w:rsidR="00920E0A" w:rsidRPr="00406AE6"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r w:rsidRPr="00406AE6">
              <w:rPr>
                <w:rFonts w:ascii="Times New Roman" w:hAnsi="Times New Roman" w:cs="Times New Roman"/>
                <w:sz w:val="24"/>
                <w:szCs w:val="24"/>
              </w:rPr>
              <w:t xml:space="preserve">. </w:t>
            </w:r>
          </w:p>
        </w:tc>
        <w:tc>
          <w:tcPr>
            <w:tcW w:w="13443" w:type="dxa"/>
            <w:gridSpan w:val="12"/>
            <w:vAlign w:val="center"/>
          </w:tcPr>
          <w:p w14:paraId="0C08B81E" w14:textId="77777777" w:rsidR="00920E0A" w:rsidRDefault="00920E0A" w:rsidP="00920E0A">
            <w:pPr>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Pr>
                <w:rFonts w:ascii="Times New Roman" w:eastAsia="Times New Roman" w:hAnsi="Times New Roman" w:cs="Times New Roman"/>
                <w:sz w:val="24"/>
                <w:szCs w:val="24"/>
              </w:rPr>
              <w:t>организации работы</w:t>
            </w:r>
            <w:r w:rsidRPr="00B0647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 реализации </w:t>
            </w:r>
            <w:r w:rsidRPr="00AC1137">
              <w:rPr>
                <w:rFonts w:ascii="Times New Roman" w:eastAsia="Calibri" w:hAnsi="Times New Roman" w:cs="Times New Roman"/>
                <w:sz w:val="24"/>
                <w:szCs w:val="24"/>
              </w:rPr>
              <w:t>результат</w:t>
            </w:r>
            <w:r>
              <w:rPr>
                <w:rFonts w:ascii="Times New Roman" w:eastAsia="Calibri" w:hAnsi="Times New Roman" w:cs="Times New Roman"/>
                <w:sz w:val="24"/>
                <w:szCs w:val="24"/>
              </w:rPr>
              <w:t xml:space="preserve">ов проведенных </w:t>
            </w:r>
            <w:r w:rsidRPr="00AC1137">
              <w:rPr>
                <w:rFonts w:ascii="Times New Roman" w:eastAsia="Calibri" w:hAnsi="Times New Roman" w:cs="Times New Roman"/>
                <w:sz w:val="24"/>
                <w:szCs w:val="24"/>
              </w:rPr>
              <w:t>контрольных мероприятий</w:t>
            </w:r>
            <w:r>
              <w:rPr>
                <w:rFonts w:ascii="Times New Roman" w:eastAsia="Calibri" w:hAnsi="Times New Roman" w:cs="Times New Roman"/>
                <w:sz w:val="24"/>
                <w:szCs w:val="24"/>
              </w:rPr>
              <w:t>:</w:t>
            </w:r>
          </w:p>
        </w:tc>
      </w:tr>
      <w:tr w:rsidR="00920E0A" w14:paraId="0CEC4F01" w14:textId="77777777" w:rsidTr="00EE4FE7">
        <w:trPr>
          <w:trHeight w:val="96"/>
        </w:trPr>
        <w:tc>
          <w:tcPr>
            <w:tcW w:w="754" w:type="dxa"/>
            <w:vMerge/>
          </w:tcPr>
          <w:p w14:paraId="2704073B" w14:textId="77777777" w:rsidR="00920E0A" w:rsidRDefault="00920E0A" w:rsidP="00920E0A">
            <w:pPr>
              <w:jc w:val="center"/>
              <w:rPr>
                <w:rFonts w:ascii="Times New Roman" w:hAnsi="Times New Roman"/>
                <w:sz w:val="24"/>
                <w:szCs w:val="24"/>
              </w:rPr>
            </w:pPr>
          </w:p>
        </w:tc>
        <w:tc>
          <w:tcPr>
            <w:tcW w:w="695" w:type="dxa"/>
            <w:vAlign w:val="center"/>
          </w:tcPr>
          <w:p w14:paraId="6096365A" w14:textId="77777777" w:rsidR="00920E0A" w:rsidRDefault="00920E0A" w:rsidP="00920E0A">
            <w:pPr>
              <w:jc w:val="center"/>
            </w:pPr>
            <w:r w:rsidRPr="00A2615C">
              <w:rPr>
                <w:rFonts w:ascii="Times New Roman" w:hAnsi="Times New Roman" w:cs="Times New Roman"/>
                <w:sz w:val="24"/>
                <w:szCs w:val="24"/>
              </w:rPr>
              <w:t>1</w:t>
            </w:r>
            <w:r>
              <w:rPr>
                <w:rFonts w:ascii="Times New Roman" w:hAnsi="Times New Roman" w:cs="Times New Roman"/>
                <w:sz w:val="24"/>
                <w:szCs w:val="24"/>
              </w:rPr>
              <w:t>0</w:t>
            </w:r>
            <w:r w:rsidRPr="00A2615C">
              <w:rPr>
                <w:rFonts w:ascii="Times New Roman" w:hAnsi="Times New Roman" w:cs="Times New Roman"/>
                <w:sz w:val="24"/>
                <w:szCs w:val="24"/>
                <w:lang w:val="en-US"/>
              </w:rPr>
              <w:t>.2</w:t>
            </w:r>
          </w:p>
        </w:tc>
        <w:tc>
          <w:tcPr>
            <w:tcW w:w="696" w:type="dxa"/>
            <w:gridSpan w:val="2"/>
            <w:vAlign w:val="center"/>
          </w:tcPr>
          <w:p w14:paraId="7DB00551"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4C8E07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958591A" w14:textId="77777777" w:rsidR="00920E0A" w:rsidRDefault="00920E0A" w:rsidP="00920E0A">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 xml:space="preserve">несвоевременность </w:t>
            </w:r>
            <w:r w:rsidRPr="00AC1137">
              <w:rPr>
                <w:rFonts w:ascii="Times New Roman" w:eastAsia="Calibri" w:hAnsi="Times New Roman" w:cs="Times New Roman"/>
                <w:sz w:val="24"/>
                <w:szCs w:val="24"/>
              </w:rPr>
              <w:t>представлени</w:t>
            </w:r>
            <w:r>
              <w:rPr>
                <w:rFonts w:ascii="Times New Roman" w:eastAsia="Calibri" w:hAnsi="Times New Roman" w:cs="Times New Roman"/>
                <w:sz w:val="24"/>
                <w:szCs w:val="24"/>
              </w:rPr>
              <w:t>я</w:t>
            </w:r>
            <w:r w:rsidRPr="00AC1137">
              <w:rPr>
                <w:rFonts w:ascii="Times New Roman" w:eastAsia="Calibri" w:hAnsi="Times New Roman" w:cs="Times New Roman"/>
                <w:sz w:val="24"/>
                <w:szCs w:val="24"/>
              </w:rPr>
              <w:t xml:space="preserve"> на контрольную комиссию </w:t>
            </w:r>
            <w:r>
              <w:rPr>
                <w:rFonts w:ascii="Times New Roman" w:eastAsia="Calibri" w:hAnsi="Times New Roman" w:cs="Times New Roman"/>
                <w:sz w:val="24"/>
                <w:szCs w:val="24"/>
              </w:rPr>
              <w:t>МКРУ ФК</w:t>
            </w:r>
            <w:r w:rsidRPr="00AC1137">
              <w:rPr>
                <w:rFonts w:ascii="Times New Roman" w:eastAsia="Calibri" w:hAnsi="Times New Roman" w:cs="Times New Roman"/>
                <w:sz w:val="24"/>
                <w:szCs w:val="24"/>
              </w:rPr>
              <w:t xml:space="preserve"> материалов по результатам контрольных</w:t>
            </w:r>
            <w:r>
              <w:rPr>
                <w:rFonts w:ascii="Times New Roman" w:eastAsia="Calibri" w:hAnsi="Times New Roman" w:cs="Times New Roman"/>
                <w:sz w:val="24"/>
                <w:szCs w:val="24"/>
              </w:rPr>
              <w:t xml:space="preserve"> мероприятий;</w:t>
            </w:r>
          </w:p>
        </w:tc>
        <w:tc>
          <w:tcPr>
            <w:tcW w:w="796" w:type="dxa"/>
            <w:vAlign w:val="center"/>
          </w:tcPr>
          <w:p w14:paraId="1D5EF77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F4757F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F071F4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F480AF6"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63" w:type="dxa"/>
            <w:vAlign w:val="center"/>
          </w:tcPr>
          <w:p w14:paraId="69D9583B"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521AB99B"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664F57E8"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78038BF6" w14:textId="77777777" w:rsidTr="00C602EB">
        <w:trPr>
          <w:trHeight w:val="85"/>
        </w:trPr>
        <w:tc>
          <w:tcPr>
            <w:tcW w:w="754" w:type="dxa"/>
            <w:vMerge/>
          </w:tcPr>
          <w:p w14:paraId="609F862B" w14:textId="77777777" w:rsidR="00920E0A" w:rsidRDefault="00920E0A" w:rsidP="00920E0A">
            <w:pPr>
              <w:jc w:val="center"/>
              <w:rPr>
                <w:rFonts w:ascii="Times New Roman" w:hAnsi="Times New Roman"/>
                <w:sz w:val="24"/>
                <w:szCs w:val="24"/>
              </w:rPr>
            </w:pPr>
          </w:p>
        </w:tc>
        <w:tc>
          <w:tcPr>
            <w:tcW w:w="695" w:type="dxa"/>
            <w:vAlign w:val="center"/>
          </w:tcPr>
          <w:p w14:paraId="62EB1149" w14:textId="77777777" w:rsidR="00920E0A" w:rsidRPr="00A2615C"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6F030C6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30011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4B5EB76" w14:textId="77777777" w:rsidR="00920E0A" w:rsidRDefault="00920E0A" w:rsidP="00920E0A">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ненаправление</w:t>
            </w:r>
            <w:proofErr w:type="spellEnd"/>
            <w:r>
              <w:rPr>
                <w:rFonts w:ascii="Times New Roman" w:eastAsia="Calibri" w:hAnsi="Times New Roman" w:cs="Times New Roman"/>
                <w:sz w:val="24"/>
                <w:szCs w:val="24"/>
              </w:rPr>
              <w:t xml:space="preserve"> или н</w:t>
            </w:r>
            <w:r w:rsidRPr="00730743">
              <w:rPr>
                <w:rFonts w:ascii="Times New Roman" w:eastAsia="Calibri" w:hAnsi="Times New Roman" w:cs="Times New Roman"/>
                <w:sz w:val="24"/>
                <w:szCs w:val="24"/>
              </w:rPr>
              <w:t xml:space="preserve">есвоевременность направления </w:t>
            </w:r>
            <w:r>
              <w:rPr>
                <w:rFonts w:ascii="Times New Roman" w:eastAsia="Calibri" w:hAnsi="Times New Roman" w:cs="Times New Roman"/>
                <w:sz w:val="24"/>
                <w:szCs w:val="24"/>
              </w:rPr>
              <w:t xml:space="preserve">объекту контроля </w:t>
            </w:r>
            <w:r w:rsidRPr="00730743">
              <w:rPr>
                <w:rFonts w:ascii="Times New Roman" w:eastAsia="Calibri" w:hAnsi="Times New Roman" w:cs="Times New Roman"/>
                <w:sz w:val="24"/>
                <w:szCs w:val="24"/>
              </w:rPr>
              <w:t xml:space="preserve">информации </w:t>
            </w:r>
            <w:r w:rsidRPr="00730743">
              <w:rPr>
                <w:rFonts w:ascii="Times New Roman" w:hAnsi="Times New Roman" w:cs="Times New Roman"/>
                <w:sz w:val="24"/>
                <w:szCs w:val="24"/>
              </w:rPr>
              <w:t>о результатах рассмотрения замечаний (возражений, пояснений) объекта контроля на акт, заключение, в том числе в отношении положений акта, заключения, являющихся основаниями для принятия руководителем (заместителем руководителя) органа контроля решения о направлении представления и (или) предписания объекту контроля или решения о назначении повторной проверки (ревизии)</w:t>
            </w:r>
            <w:r>
              <w:rPr>
                <w:rFonts w:ascii="Times New Roman" w:hAnsi="Times New Roman" w:cs="Times New Roman"/>
                <w:sz w:val="24"/>
                <w:szCs w:val="24"/>
              </w:rPr>
              <w:t>;</w:t>
            </w:r>
          </w:p>
        </w:tc>
        <w:tc>
          <w:tcPr>
            <w:tcW w:w="796" w:type="dxa"/>
            <w:vAlign w:val="center"/>
          </w:tcPr>
          <w:p w14:paraId="2216D93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199156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D646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F4BB300" w14:textId="77777777" w:rsidR="00920E0A" w:rsidRPr="00A61302"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63" w:type="dxa"/>
            <w:vAlign w:val="center"/>
          </w:tcPr>
          <w:p w14:paraId="761EEE40" w14:textId="77777777" w:rsidR="00920E0A" w:rsidRPr="00C77CE0"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1BA6F2A1" w14:textId="77777777" w:rsidR="00920E0A" w:rsidRPr="00C77CE0"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6EB6DB2F" w14:textId="77777777" w:rsidR="00920E0A" w:rsidRPr="00C05472"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38393871" w14:textId="77777777" w:rsidTr="00ED2FB6">
        <w:trPr>
          <w:trHeight w:val="85"/>
        </w:trPr>
        <w:tc>
          <w:tcPr>
            <w:tcW w:w="754" w:type="dxa"/>
            <w:vMerge/>
          </w:tcPr>
          <w:p w14:paraId="3B1D602B" w14:textId="77777777" w:rsidR="00920E0A" w:rsidRDefault="00920E0A" w:rsidP="00920E0A">
            <w:pPr>
              <w:jc w:val="center"/>
              <w:rPr>
                <w:rFonts w:ascii="Times New Roman" w:hAnsi="Times New Roman"/>
                <w:sz w:val="24"/>
                <w:szCs w:val="24"/>
              </w:rPr>
            </w:pPr>
          </w:p>
        </w:tc>
        <w:tc>
          <w:tcPr>
            <w:tcW w:w="695" w:type="dxa"/>
            <w:vAlign w:val="center"/>
          </w:tcPr>
          <w:p w14:paraId="70FF1893" w14:textId="77777777" w:rsidR="00920E0A" w:rsidRDefault="00920E0A" w:rsidP="00920E0A">
            <w:pPr>
              <w:jc w:val="center"/>
            </w:pPr>
            <w:r w:rsidRPr="00A2615C">
              <w:rPr>
                <w:rFonts w:ascii="Times New Roman" w:hAnsi="Times New Roman" w:cs="Times New Roman"/>
                <w:sz w:val="24"/>
                <w:szCs w:val="24"/>
              </w:rPr>
              <w:t>1</w:t>
            </w:r>
            <w:r>
              <w:rPr>
                <w:rFonts w:ascii="Times New Roman" w:hAnsi="Times New Roman" w:cs="Times New Roman"/>
                <w:sz w:val="24"/>
                <w:szCs w:val="24"/>
              </w:rPr>
              <w:t>0</w:t>
            </w:r>
            <w:r w:rsidRPr="00A2615C">
              <w:rPr>
                <w:rFonts w:ascii="Times New Roman" w:hAnsi="Times New Roman" w:cs="Times New Roman"/>
                <w:sz w:val="24"/>
                <w:szCs w:val="24"/>
                <w:lang w:val="en-US"/>
              </w:rPr>
              <w:t>.2</w:t>
            </w:r>
          </w:p>
        </w:tc>
        <w:tc>
          <w:tcPr>
            <w:tcW w:w="696" w:type="dxa"/>
            <w:gridSpan w:val="2"/>
            <w:vAlign w:val="center"/>
          </w:tcPr>
          <w:p w14:paraId="055EC022"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EFD8E3A"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046118E" w14:textId="20ADE7B1" w:rsidR="00920E0A" w:rsidRDefault="00920E0A" w:rsidP="00920E0A">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н</w:t>
            </w:r>
            <w:r w:rsidRPr="00AC1137">
              <w:rPr>
                <w:rFonts w:ascii="Times New Roman" w:eastAsia="Calibri" w:hAnsi="Times New Roman" w:cs="Times New Roman"/>
                <w:sz w:val="24"/>
                <w:szCs w:val="24"/>
              </w:rPr>
              <w:t>е</w:t>
            </w:r>
            <w:r>
              <w:rPr>
                <w:rFonts w:ascii="Times New Roman" w:eastAsia="Calibri" w:hAnsi="Times New Roman" w:cs="Times New Roman"/>
                <w:sz w:val="24"/>
                <w:szCs w:val="24"/>
              </w:rPr>
              <w:t xml:space="preserve">своевременность </w:t>
            </w:r>
            <w:r w:rsidRPr="00AC1137">
              <w:rPr>
                <w:rFonts w:ascii="Times New Roman" w:eastAsia="Calibri" w:hAnsi="Times New Roman" w:cs="Times New Roman"/>
                <w:sz w:val="24"/>
                <w:szCs w:val="24"/>
              </w:rPr>
              <w:t>осуществлени</w:t>
            </w:r>
            <w:r>
              <w:rPr>
                <w:rFonts w:ascii="Times New Roman" w:eastAsia="Calibri" w:hAnsi="Times New Roman" w:cs="Times New Roman"/>
                <w:sz w:val="24"/>
                <w:szCs w:val="24"/>
              </w:rPr>
              <w:t>я</w:t>
            </w:r>
            <w:r w:rsidRPr="00AC1137">
              <w:rPr>
                <w:rFonts w:ascii="Times New Roman" w:eastAsia="Calibri" w:hAnsi="Times New Roman" w:cs="Times New Roman"/>
                <w:sz w:val="24"/>
                <w:szCs w:val="24"/>
              </w:rPr>
              <w:t xml:space="preserve"> подготовки и направления объектам контроля представлений и предпис</w:t>
            </w:r>
            <w:r>
              <w:rPr>
                <w:rFonts w:ascii="Times New Roman" w:eastAsia="Calibri" w:hAnsi="Times New Roman" w:cs="Times New Roman"/>
                <w:sz w:val="24"/>
                <w:szCs w:val="24"/>
              </w:rPr>
              <w:t xml:space="preserve">аний по результатам контрольных </w:t>
            </w:r>
            <w:r w:rsidRPr="00AC1137">
              <w:rPr>
                <w:rFonts w:ascii="Times New Roman" w:eastAsia="Calibri" w:hAnsi="Times New Roman" w:cs="Times New Roman"/>
                <w:sz w:val="24"/>
                <w:szCs w:val="24"/>
              </w:rPr>
              <w:t>мероприятий</w:t>
            </w:r>
            <w:r>
              <w:rPr>
                <w:rFonts w:ascii="Times New Roman" w:eastAsia="Calibri" w:hAnsi="Times New Roman" w:cs="Times New Roman"/>
                <w:sz w:val="24"/>
                <w:szCs w:val="24"/>
              </w:rPr>
              <w:t xml:space="preserve"> в соответствии с требованиями нормативных правовых актов, регламентирующих порядок реализации результатов проверок, ревизий, обследований;</w:t>
            </w:r>
          </w:p>
        </w:tc>
        <w:tc>
          <w:tcPr>
            <w:tcW w:w="796" w:type="dxa"/>
            <w:vAlign w:val="center"/>
          </w:tcPr>
          <w:p w14:paraId="1B1C16D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FA49D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30BC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DCE5C72" w14:textId="77777777" w:rsidR="00920E0A" w:rsidRDefault="00920E0A" w:rsidP="00920E0A">
            <w:pPr>
              <w:jc w:val="center"/>
              <w:rPr>
                <w:rFonts w:ascii="Times New Roman" w:hAnsi="Times New Roman" w:cs="Times New Roman"/>
                <w:sz w:val="24"/>
                <w:szCs w:val="24"/>
              </w:rPr>
            </w:pPr>
            <w:r w:rsidRPr="00A61302">
              <w:rPr>
                <w:rFonts w:ascii="Times New Roman" w:hAnsi="Times New Roman" w:cs="Times New Roman"/>
                <w:sz w:val="24"/>
                <w:szCs w:val="24"/>
              </w:rPr>
              <w:t>X</w:t>
            </w:r>
          </w:p>
        </w:tc>
        <w:tc>
          <w:tcPr>
            <w:tcW w:w="763" w:type="dxa"/>
            <w:vAlign w:val="center"/>
          </w:tcPr>
          <w:p w14:paraId="60BD5FE6"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5C14D644"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266CD522"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388616D8" w14:textId="77777777" w:rsidTr="00ED2FB6">
        <w:trPr>
          <w:trHeight w:val="85"/>
        </w:trPr>
        <w:tc>
          <w:tcPr>
            <w:tcW w:w="754" w:type="dxa"/>
            <w:vMerge/>
          </w:tcPr>
          <w:p w14:paraId="0918E969" w14:textId="77777777" w:rsidR="00920E0A" w:rsidRDefault="00920E0A" w:rsidP="00920E0A">
            <w:pPr>
              <w:jc w:val="center"/>
              <w:rPr>
                <w:rFonts w:ascii="Times New Roman" w:hAnsi="Times New Roman"/>
                <w:sz w:val="24"/>
                <w:szCs w:val="24"/>
              </w:rPr>
            </w:pPr>
          </w:p>
        </w:tc>
        <w:tc>
          <w:tcPr>
            <w:tcW w:w="695" w:type="dxa"/>
            <w:vAlign w:val="center"/>
          </w:tcPr>
          <w:p w14:paraId="1BBF0FD4" w14:textId="1B3B06E7" w:rsidR="00920E0A" w:rsidRPr="00A2615C"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0BCEF1B7" w14:textId="7EA8110A"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D1BA7B7" w14:textId="330C587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8FDCDBA" w14:textId="53EAE8CA" w:rsidR="00920E0A" w:rsidRDefault="00920E0A" w:rsidP="00920E0A">
            <w:pPr>
              <w:jc w:val="both"/>
              <w:rPr>
                <w:rFonts w:ascii="Times New Roman" w:eastAsia="Calibri" w:hAnsi="Times New Roman" w:cs="Times New Roman"/>
                <w:sz w:val="24"/>
                <w:szCs w:val="24"/>
              </w:rPr>
            </w:pPr>
            <w:r w:rsidRPr="00CD5A6F">
              <w:rPr>
                <w:rFonts w:ascii="Times New Roman" w:eastAsia="Calibri" w:hAnsi="Times New Roman" w:cs="Times New Roman"/>
                <w:sz w:val="24"/>
                <w:szCs w:val="24"/>
              </w:rPr>
              <w:t>несвоевременность осуществления подготовки и направления (</w:t>
            </w:r>
            <w:proofErr w:type="spellStart"/>
            <w:r w:rsidRPr="00CD5A6F">
              <w:rPr>
                <w:rFonts w:ascii="Times New Roman" w:eastAsia="Calibri" w:hAnsi="Times New Roman" w:cs="Times New Roman"/>
                <w:sz w:val="24"/>
                <w:szCs w:val="24"/>
              </w:rPr>
              <w:t>ненаправление</w:t>
            </w:r>
            <w:proofErr w:type="spellEnd"/>
            <w:r w:rsidRPr="00CD5A6F">
              <w:rPr>
                <w:rFonts w:ascii="Times New Roman" w:eastAsia="Calibri" w:hAnsi="Times New Roman" w:cs="Times New Roman"/>
                <w:sz w:val="24"/>
                <w:szCs w:val="24"/>
              </w:rPr>
              <w:t>) копий представлений и предписаний, выданных по результатам контрольных мероприятий, в случаях, установленных нормативными правовыми актами, регламентирующими порядок реализации результатов проверок, ревизий, обследований</w:t>
            </w:r>
            <w:r>
              <w:rPr>
                <w:rFonts w:ascii="Times New Roman" w:eastAsia="Calibri" w:hAnsi="Times New Roman" w:cs="Times New Roman"/>
                <w:sz w:val="24"/>
                <w:szCs w:val="24"/>
              </w:rPr>
              <w:t>;</w:t>
            </w:r>
          </w:p>
        </w:tc>
        <w:tc>
          <w:tcPr>
            <w:tcW w:w="796" w:type="dxa"/>
            <w:vAlign w:val="center"/>
          </w:tcPr>
          <w:p w14:paraId="4BCA45E4" w14:textId="7143879E"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E81631" w14:textId="1F8EFFE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7A831E3" w14:textId="6CA0E738"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1A8EB45F" w14:textId="6843C7B5" w:rsidR="00920E0A" w:rsidRPr="00A61302"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FAA715B" w14:textId="42057B1C" w:rsidR="00920E0A" w:rsidRPr="00C77CE0"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8CBAFE2" w14:textId="397807C9" w:rsidR="00920E0A" w:rsidRPr="00C77CE0"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9276CCF" w14:textId="14320691" w:rsidR="00920E0A" w:rsidRPr="00C05472"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6B66CF38" w14:textId="77777777" w:rsidTr="00186CA1">
        <w:trPr>
          <w:trHeight w:val="85"/>
        </w:trPr>
        <w:tc>
          <w:tcPr>
            <w:tcW w:w="754" w:type="dxa"/>
            <w:vMerge/>
          </w:tcPr>
          <w:p w14:paraId="06371EA5" w14:textId="77777777" w:rsidR="00920E0A" w:rsidRDefault="00920E0A" w:rsidP="00920E0A">
            <w:pPr>
              <w:jc w:val="center"/>
              <w:rPr>
                <w:rFonts w:ascii="Times New Roman" w:hAnsi="Times New Roman"/>
                <w:sz w:val="24"/>
                <w:szCs w:val="24"/>
              </w:rPr>
            </w:pPr>
          </w:p>
        </w:tc>
        <w:tc>
          <w:tcPr>
            <w:tcW w:w="695" w:type="dxa"/>
            <w:vAlign w:val="center"/>
          </w:tcPr>
          <w:p w14:paraId="0B9F6062" w14:textId="77777777" w:rsidR="00920E0A" w:rsidRDefault="00920E0A" w:rsidP="00920E0A">
            <w:pPr>
              <w:jc w:val="center"/>
            </w:pPr>
            <w:r w:rsidRPr="00A2615C">
              <w:rPr>
                <w:rFonts w:ascii="Times New Roman" w:hAnsi="Times New Roman" w:cs="Times New Roman"/>
                <w:sz w:val="24"/>
                <w:szCs w:val="24"/>
              </w:rPr>
              <w:t>1</w:t>
            </w:r>
            <w:r>
              <w:rPr>
                <w:rFonts w:ascii="Times New Roman" w:hAnsi="Times New Roman" w:cs="Times New Roman"/>
                <w:sz w:val="24"/>
                <w:szCs w:val="24"/>
              </w:rPr>
              <w:t>0</w:t>
            </w:r>
            <w:r w:rsidRPr="00A2615C">
              <w:rPr>
                <w:rFonts w:ascii="Times New Roman" w:hAnsi="Times New Roman" w:cs="Times New Roman"/>
                <w:sz w:val="24"/>
                <w:szCs w:val="24"/>
                <w:lang w:val="en-US"/>
              </w:rPr>
              <w:t>.2</w:t>
            </w:r>
          </w:p>
        </w:tc>
        <w:tc>
          <w:tcPr>
            <w:tcW w:w="696" w:type="dxa"/>
            <w:gridSpan w:val="2"/>
            <w:vAlign w:val="center"/>
          </w:tcPr>
          <w:p w14:paraId="7C414B2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FED99F8" w14:textId="22A05144"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938A7EC" w14:textId="77777777" w:rsidR="00920E0A" w:rsidRDefault="00920E0A" w:rsidP="00920E0A">
            <w:pPr>
              <w:jc w:val="both"/>
              <w:rPr>
                <w:rFonts w:ascii="Times New Roman" w:eastAsiaTheme="minorEastAsia" w:hAnsi="Times New Roman" w:cs="Times New Roman"/>
                <w:sz w:val="24"/>
                <w:szCs w:val="24"/>
              </w:rPr>
            </w:pPr>
            <w:r w:rsidRPr="00A94C35">
              <w:rPr>
                <w:rFonts w:ascii="Times New Roman" w:eastAsia="Calibri" w:hAnsi="Times New Roman" w:cs="Times New Roman"/>
                <w:sz w:val="24"/>
                <w:szCs w:val="24"/>
              </w:rPr>
              <w:t>невыполнение, ненадлежащее, несвоевременное выполнение решений руководства Федерального казначейства, принятых по предложениям контрольной комиссии Федерального казначейства, в том числе в части реализации результатов контрольных мероприятий Федерального казначейства, неосуществление МКРУ ФК контроля за выполнением таких решений;</w:t>
            </w:r>
          </w:p>
        </w:tc>
        <w:tc>
          <w:tcPr>
            <w:tcW w:w="796" w:type="dxa"/>
            <w:vAlign w:val="center"/>
          </w:tcPr>
          <w:p w14:paraId="5D8EC0B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83AD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EA502B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B65E4D3"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2F082AED"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67638962"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709A52C9"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63A4F443" w14:textId="77777777" w:rsidTr="00B31638">
        <w:trPr>
          <w:trHeight w:val="1855"/>
        </w:trPr>
        <w:tc>
          <w:tcPr>
            <w:tcW w:w="754" w:type="dxa"/>
            <w:vMerge/>
          </w:tcPr>
          <w:p w14:paraId="62288E41" w14:textId="77777777" w:rsidR="00920E0A" w:rsidRDefault="00920E0A" w:rsidP="00920E0A">
            <w:pPr>
              <w:jc w:val="center"/>
              <w:rPr>
                <w:rFonts w:ascii="Times New Roman" w:hAnsi="Times New Roman"/>
                <w:sz w:val="24"/>
                <w:szCs w:val="24"/>
              </w:rPr>
            </w:pPr>
          </w:p>
        </w:tc>
        <w:tc>
          <w:tcPr>
            <w:tcW w:w="695" w:type="dxa"/>
            <w:vAlign w:val="center"/>
          </w:tcPr>
          <w:p w14:paraId="48E637A4" w14:textId="77777777" w:rsidR="00920E0A" w:rsidRDefault="00920E0A" w:rsidP="00920E0A">
            <w:pPr>
              <w:jc w:val="center"/>
            </w:pPr>
            <w:r w:rsidRPr="00A2615C">
              <w:rPr>
                <w:rFonts w:ascii="Times New Roman" w:hAnsi="Times New Roman" w:cs="Times New Roman"/>
                <w:sz w:val="24"/>
                <w:szCs w:val="24"/>
              </w:rPr>
              <w:t>1</w:t>
            </w:r>
            <w:r>
              <w:rPr>
                <w:rFonts w:ascii="Times New Roman" w:hAnsi="Times New Roman" w:cs="Times New Roman"/>
                <w:sz w:val="24"/>
                <w:szCs w:val="24"/>
              </w:rPr>
              <w:t>0</w:t>
            </w:r>
            <w:r w:rsidRPr="00A2615C">
              <w:rPr>
                <w:rFonts w:ascii="Times New Roman" w:hAnsi="Times New Roman" w:cs="Times New Roman"/>
                <w:sz w:val="24"/>
                <w:szCs w:val="24"/>
                <w:lang w:val="en-US"/>
              </w:rPr>
              <w:t>.2</w:t>
            </w:r>
          </w:p>
        </w:tc>
        <w:tc>
          <w:tcPr>
            <w:tcW w:w="696" w:type="dxa"/>
            <w:gridSpan w:val="2"/>
            <w:vAlign w:val="center"/>
          </w:tcPr>
          <w:p w14:paraId="42F17B39"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5112215" w14:textId="3E3EC8AA"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3D555A71" w14:textId="77777777" w:rsidR="00920E0A" w:rsidRDefault="00920E0A" w:rsidP="00920E0A">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н</w:t>
            </w:r>
            <w:r w:rsidRPr="00AC1137">
              <w:rPr>
                <w:rFonts w:ascii="Times New Roman" w:eastAsia="Calibri" w:hAnsi="Times New Roman" w:cs="Times New Roman"/>
                <w:sz w:val="24"/>
                <w:szCs w:val="24"/>
              </w:rPr>
              <w:t>евыполнение</w:t>
            </w:r>
            <w:r>
              <w:rPr>
                <w:rFonts w:ascii="Times New Roman" w:eastAsia="Calibri" w:hAnsi="Times New Roman" w:cs="Times New Roman"/>
                <w:sz w:val="24"/>
                <w:szCs w:val="24"/>
              </w:rPr>
              <w:t>, ненадлежащее выполнение</w:t>
            </w:r>
            <w:r w:rsidRPr="00AC1137">
              <w:rPr>
                <w:rFonts w:ascii="Times New Roman" w:eastAsia="Calibri" w:hAnsi="Times New Roman" w:cs="Times New Roman"/>
                <w:sz w:val="24"/>
                <w:szCs w:val="24"/>
              </w:rPr>
              <w:t xml:space="preserve"> решений руководителя </w:t>
            </w:r>
            <w:r w:rsidRPr="006A3086">
              <w:rPr>
                <w:rFonts w:ascii="Times New Roman" w:eastAsia="Calibri" w:hAnsi="Times New Roman" w:cs="Times New Roman"/>
                <w:sz w:val="24"/>
                <w:szCs w:val="24"/>
              </w:rPr>
              <w:t>(заместителя руководителя)</w:t>
            </w:r>
            <w:r w:rsidRPr="00AC1137">
              <w:rPr>
                <w:rFonts w:ascii="Times New Roman" w:eastAsia="Calibri" w:hAnsi="Times New Roman" w:cs="Times New Roman"/>
                <w:sz w:val="24"/>
                <w:szCs w:val="24"/>
              </w:rPr>
              <w:t xml:space="preserve"> </w:t>
            </w:r>
            <w:r>
              <w:rPr>
                <w:rFonts w:ascii="Times New Roman" w:eastAsia="Calibri" w:hAnsi="Times New Roman" w:cs="Times New Roman"/>
                <w:sz w:val="24"/>
                <w:szCs w:val="24"/>
              </w:rPr>
              <w:t>МКРУ ФК</w:t>
            </w:r>
            <w:r w:rsidRPr="00AC1137">
              <w:rPr>
                <w:rFonts w:ascii="Times New Roman" w:eastAsia="Calibri" w:hAnsi="Times New Roman" w:cs="Times New Roman"/>
                <w:sz w:val="24"/>
                <w:szCs w:val="24"/>
              </w:rPr>
              <w:t xml:space="preserve"> по предложениям контрольной комиссии </w:t>
            </w:r>
            <w:r>
              <w:rPr>
                <w:rFonts w:ascii="Times New Roman" w:eastAsia="Calibri" w:hAnsi="Times New Roman" w:cs="Times New Roman"/>
                <w:sz w:val="24"/>
                <w:szCs w:val="24"/>
              </w:rPr>
              <w:t>МКРУ ФК</w:t>
            </w:r>
            <w:r w:rsidRPr="00AC1137">
              <w:rPr>
                <w:rFonts w:ascii="Times New Roman" w:eastAsia="Calibri" w:hAnsi="Times New Roman" w:cs="Times New Roman"/>
                <w:sz w:val="24"/>
                <w:szCs w:val="24"/>
              </w:rPr>
              <w:t xml:space="preserve">, в том числе в части реализации результатов контрольных мероприятий </w:t>
            </w:r>
            <w:r>
              <w:rPr>
                <w:rFonts w:ascii="Times New Roman" w:eastAsia="Calibri" w:hAnsi="Times New Roman" w:cs="Times New Roman"/>
                <w:sz w:val="24"/>
                <w:szCs w:val="24"/>
              </w:rPr>
              <w:t>МКРУ ФК;</w:t>
            </w:r>
          </w:p>
        </w:tc>
        <w:tc>
          <w:tcPr>
            <w:tcW w:w="796" w:type="dxa"/>
            <w:vAlign w:val="center"/>
          </w:tcPr>
          <w:p w14:paraId="0E7B8096"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300C4A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85CD9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B2C9178"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47D54EE2"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5D4006F9"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7C58543F"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0A1A19A3" w14:textId="77777777" w:rsidTr="00DF290F">
        <w:trPr>
          <w:trHeight w:val="109"/>
        </w:trPr>
        <w:tc>
          <w:tcPr>
            <w:tcW w:w="754" w:type="dxa"/>
            <w:vMerge/>
          </w:tcPr>
          <w:p w14:paraId="4A3BA673" w14:textId="77777777" w:rsidR="00920E0A" w:rsidRDefault="00920E0A" w:rsidP="00920E0A">
            <w:pPr>
              <w:jc w:val="center"/>
              <w:rPr>
                <w:rFonts w:ascii="Times New Roman" w:hAnsi="Times New Roman" w:cs="Times New Roman"/>
                <w:sz w:val="24"/>
                <w:szCs w:val="24"/>
              </w:rPr>
            </w:pPr>
          </w:p>
        </w:tc>
        <w:tc>
          <w:tcPr>
            <w:tcW w:w="695" w:type="dxa"/>
            <w:vAlign w:val="center"/>
          </w:tcPr>
          <w:p w14:paraId="6D6D6A22" w14:textId="77777777" w:rsidR="00920E0A" w:rsidRDefault="00920E0A" w:rsidP="00920E0A">
            <w:pPr>
              <w:jc w:val="center"/>
            </w:pPr>
            <w:r w:rsidRPr="00A2615C">
              <w:rPr>
                <w:rFonts w:ascii="Times New Roman" w:hAnsi="Times New Roman" w:cs="Times New Roman"/>
                <w:sz w:val="24"/>
                <w:szCs w:val="24"/>
              </w:rPr>
              <w:t>1</w:t>
            </w:r>
            <w:r>
              <w:rPr>
                <w:rFonts w:ascii="Times New Roman" w:hAnsi="Times New Roman" w:cs="Times New Roman"/>
                <w:sz w:val="24"/>
                <w:szCs w:val="24"/>
              </w:rPr>
              <w:t>0</w:t>
            </w:r>
            <w:r w:rsidRPr="00A2615C">
              <w:rPr>
                <w:rFonts w:ascii="Times New Roman" w:hAnsi="Times New Roman" w:cs="Times New Roman"/>
                <w:sz w:val="24"/>
                <w:szCs w:val="24"/>
                <w:lang w:val="en-US"/>
              </w:rPr>
              <w:t>.2</w:t>
            </w:r>
          </w:p>
        </w:tc>
        <w:tc>
          <w:tcPr>
            <w:tcW w:w="696" w:type="dxa"/>
            <w:gridSpan w:val="2"/>
            <w:vAlign w:val="center"/>
          </w:tcPr>
          <w:p w14:paraId="198D8AD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613667D" w14:textId="52BB63FF"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114FBF33" w14:textId="77777777" w:rsidR="00920E0A" w:rsidRPr="00C602EB" w:rsidRDefault="00920E0A" w:rsidP="00920E0A">
            <w:pPr>
              <w:jc w:val="both"/>
              <w:rPr>
                <w:rFonts w:ascii="Times New Roman" w:hAnsi="Times New Roman" w:cs="Times New Roman"/>
                <w:sz w:val="24"/>
                <w:szCs w:val="24"/>
              </w:rPr>
            </w:pPr>
            <w:r w:rsidRPr="00C602EB">
              <w:rPr>
                <w:rFonts w:ascii="Times New Roman" w:eastAsia="Times New Roman" w:hAnsi="Times New Roman" w:cs="Times New Roman"/>
                <w:sz w:val="24"/>
                <w:szCs w:val="24"/>
                <w:lang w:eastAsia="ru-RU"/>
              </w:rPr>
              <w:t>несоблюдение</w:t>
            </w:r>
            <w:r w:rsidRPr="00C602EB">
              <w:rPr>
                <w:rFonts w:ascii="Times New Roman" w:eastAsia="Calibri" w:hAnsi="Times New Roman" w:cs="Times New Roman"/>
                <w:sz w:val="24"/>
                <w:szCs w:val="24"/>
              </w:rPr>
              <w:t xml:space="preserve"> установленных требований и порядка при подготовке и направлении </w:t>
            </w:r>
            <w:r w:rsidRPr="00C602EB">
              <w:rPr>
                <w:rFonts w:ascii="Times New Roman" w:eastAsia="Times New Roman" w:hAnsi="Times New Roman" w:cs="Times New Roman"/>
                <w:sz w:val="24"/>
                <w:szCs w:val="24"/>
                <w:lang w:eastAsia="ru-RU"/>
              </w:rPr>
              <w:t xml:space="preserve">на согласование в центральный аппарат </w:t>
            </w:r>
            <w:r w:rsidRPr="00C602EB">
              <w:rPr>
                <w:rFonts w:ascii="Times New Roman" w:eastAsia="Times New Roman" w:hAnsi="Times New Roman" w:cs="Times New Roman"/>
                <w:sz w:val="24"/>
                <w:szCs w:val="24"/>
                <w:lang w:eastAsia="ru-RU"/>
              </w:rPr>
              <w:lastRenderedPageBreak/>
              <w:t>Федерального казначейства (далее – ЦАФК) проектов</w:t>
            </w:r>
            <w:r w:rsidRPr="00C602EB">
              <w:rPr>
                <w:rFonts w:ascii="Times New Roman" w:eastAsia="Calibri" w:hAnsi="Times New Roman" w:cs="Times New Roman"/>
                <w:sz w:val="24"/>
                <w:szCs w:val="24"/>
              </w:rPr>
              <w:t xml:space="preserve"> уведомлений о применении бюджетных мер принуждения;</w:t>
            </w:r>
          </w:p>
        </w:tc>
        <w:tc>
          <w:tcPr>
            <w:tcW w:w="796" w:type="dxa"/>
            <w:vAlign w:val="center"/>
          </w:tcPr>
          <w:p w14:paraId="3B66CFA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723A435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036477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6122A8"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127B733B"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25005D00"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19FC962E"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37BA5AA8" w14:textId="77777777" w:rsidTr="00D91671">
        <w:trPr>
          <w:trHeight w:val="109"/>
        </w:trPr>
        <w:tc>
          <w:tcPr>
            <w:tcW w:w="754" w:type="dxa"/>
            <w:vMerge/>
          </w:tcPr>
          <w:p w14:paraId="26563B2A" w14:textId="77777777" w:rsidR="00920E0A" w:rsidRDefault="00920E0A" w:rsidP="00920E0A">
            <w:pPr>
              <w:jc w:val="center"/>
              <w:rPr>
                <w:rFonts w:ascii="Times New Roman" w:hAnsi="Times New Roman" w:cs="Times New Roman"/>
                <w:sz w:val="24"/>
                <w:szCs w:val="24"/>
              </w:rPr>
            </w:pPr>
          </w:p>
        </w:tc>
        <w:tc>
          <w:tcPr>
            <w:tcW w:w="695" w:type="dxa"/>
            <w:vAlign w:val="center"/>
          </w:tcPr>
          <w:p w14:paraId="55286F88" w14:textId="77777777" w:rsidR="00920E0A" w:rsidRDefault="00920E0A" w:rsidP="00920E0A">
            <w:pPr>
              <w:jc w:val="center"/>
            </w:pPr>
            <w:r w:rsidRPr="00437C70">
              <w:rPr>
                <w:rFonts w:ascii="Times New Roman" w:hAnsi="Times New Roman" w:cs="Times New Roman"/>
                <w:sz w:val="24"/>
                <w:szCs w:val="24"/>
              </w:rPr>
              <w:t>1</w:t>
            </w:r>
            <w:r>
              <w:rPr>
                <w:rFonts w:ascii="Times New Roman" w:hAnsi="Times New Roman" w:cs="Times New Roman"/>
                <w:sz w:val="24"/>
                <w:szCs w:val="24"/>
              </w:rPr>
              <w:t>0</w:t>
            </w:r>
            <w:r w:rsidRPr="00437C70">
              <w:rPr>
                <w:rFonts w:ascii="Times New Roman" w:hAnsi="Times New Roman" w:cs="Times New Roman"/>
                <w:sz w:val="24"/>
                <w:szCs w:val="24"/>
                <w:lang w:val="en-US"/>
              </w:rPr>
              <w:t>.2</w:t>
            </w:r>
          </w:p>
        </w:tc>
        <w:tc>
          <w:tcPr>
            <w:tcW w:w="696" w:type="dxa"/>
            <w:gridSpan w:val="2"/>
            <w:vAlign w:val="center"/>
          </w:tcPr>
          <w:p w14:paraId="0B4B93D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D746EDB" w14:textId="4038B4C5"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26CDC524" w14:textId="77777777" w:rsidR="00920E0A" w:rsidRDefault="00920E0A" w:rsidP="00920E0A">
            <w:pPr>
              <w:jc w:val="both"/>
              <w:rPr>
                <w:rFonts w:ascii="Times New Roman" w:hAnsi="Times New Roman" w:cs="Times New Roman"/>
                <w:sz w:val="24"/>
                <w:szCs w:val="24"/>
              </w:rPr>
            </w:pPr>
            <w:r w:rsidRPr="007A6FEB">
              <w:rPr>
                <w:rFonts w:ascii="Times New Roman" w:eastAsia="Times New Roman" w:hAnsi="Times New Roman" w:cs="Times New Roman"/>
                <w:sz w:val="24"/>
                <w:szCs w:val="24"/>
              </w:rPr>
              <w:t>нео</w:t>
            </w:r>
            <w:r w:rsidRPr="007A6FEB">
              <w:rPr>
                <w:rFonts w:ascii="Times New Roman" w:eastAsia="Times New Roman" w:hAnsi="Times New Roman" w:cs="Times New Roman"/>
                <w:color w:val="000000"/>
                <w:sz w:val="24"/>
                <w:szCs w:val="24"/>
                <w:lang w:bidi="ru-RU"/>
              </w:rPr>
              <w:t>существление</w:t>
            </w:r>
            <w:r>
              <w:rPr>
                <w:rFonts w:ascii="Times New Roman" w:eastAsia="Times New Roman" w:hAnsi="Times New Roman" w:cs="Times New Roman"/>
                <w:color w:val="000000"/>
                <w:sz w:val="24"/>
                <w:szCs w:val="24"/>
                <w:lang w:bidi="ru-RU"/>
              </w:rPr>
              <w:t>, ненадлежащее осуществление</w:t>
            </w:r>
            <w:r w:rsidRPr="007A6FEB">
              <w:rPr>
                <w:rFonts w:ascii="Times New Roman" w:eastAsia="Times New Roman" w:hAnsi="Times New Roman" w:cs="Times New Roman"/>
                <w:color w:val="000000"/>
                <w:sz w:val="24"/>
                <w:szCs w:val="24"/>
                <w:lang w:bidi="ru-RU"/>
              </w:rPr>
              <w:t xml:space="preserve"> контроля за исполнением объектами контроля представлений и предписаний, </w:t>
            </w:r>
            <w:r w:rsidRPr="00564DCF">
              <w:rPr>
                <w:rFonts w:ascii="Times New Roman" w:eastAsia="Times New Roman" w:hAnsi="Times New Roman" w:cs="Times New Roman"/>
                <w:color w:val="000000"/>
                <w:sz w:val="24"/>
                <w:szCs w:val="24"/>
                <w:lang w:bidi="ru-RU"/>
              </w:rPr>
              <w:t>вынесенных по результатам контрольных мероприятий</w:t>
            </w:r>
            <w:r>
              <w:rPr>
                <w:rFonts w:ascii="Times New Roman" w:eastAsia="Times New Roman" w:hAnsi="Times New Roman" w:cs="Times New Roman"/>
                <w:color w:val="000000"/>
                <w:sz w:val="24"/>
                <w:szCs w:val="24"/>
                <w:lang w:bidi="ru-RU"/>
              </w:rPr>
              <w:t>;</w:t>
            </w:r>
          </w:p>
        </w:tc>
        <w:tc>
          <w:tcPr>
            <w:tcW w:w="796" w:type="dxa"/>
            <w:vAlign w:val="center"/>
          </w:tcPr>
          <w:p w14:paraId="3F10BA0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FBDE1C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8C835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396680E"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4C22D2AD"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6EF91EC5"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661E694B"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2ECF95E1" w14:textId="77777777" w:rsidTr="00B31638">
        <w:trPr>
          <w:trHeight w:val="85"/>
        </w:trPr>
        <w:tc>
          <w:tcPr>
            <w:tcW w:w="754" w:type="dxa"/>
            <w:vMerge/>
          </w:tcPr>
          <w:p w14:paraId="0334B4E7" w14:textId="77777777" w:rsidR="00920E0A" w:rsidRDefault="00920E0A" w:rsidP="00920E0A">
            <w:pPr>
              <w:jc w:val="center"/>
              <w:rPr>
                <w:rFonts w:ascii="Times New Roman" w:hAnsi="Times New Roman" w:cs="Times New Roman"/>
                <w:sz w:val="24"/>
                <w:szCs w:val="24"/>
              </w:rPr>
            </w:pPr>
          </w:p>
        </w:tc>
        <w:tc>
          <w:tcPr>
            <w:tcW w:w="695" w:type="dxa"/>
            <w:vAlign w:val="center"/>
          </w:tcPr>
          <w:p w14:paraId="180CBB8A" w14:textId="77777777" w:rsidR="00920E0A" w:rsidRDefault="00920E0A" w:rsidP="00920E0A">
            <w:pPr>
              <w:jc w:val="center"/>
            </w:pPr>
            <w:r w:rsidRPr="00437C70">
              <w:rPr>
                <w:rFonts w:ascii="Times New Roman" w:hAnsi="Times New Roman" w:cs="Times New Roman"/>
                <w:sz w:val="24"/>
                <w:szCs w:val="24"/>
              </w:rPr>
              <w:t>1</w:t>
            </w:r>
            <w:r>
              <w:rPr>
                <w:rFonts w:ascii="Times New Roman" w:hAnsi="Times New Roman" w:cs="Times New Roman"/>
                <w:sz w:val="24"/>
                <w:szCs w:val="24"/>
              </w:rPr>
              <w:t>0</w:t>
            </w:r>
            <w:r w:rsidRPr="00437C70">
              <w:rPr>
                <w:rFonts w:ascii="Times New Roman" w:hAnsi="Times New Roman" w:cs="Times New Roman"/>
                <w:sz w:val="24"/>
                <w:szCs w:val="24"/>
                <w:lang w:val="en-US"/>
              </w:rPr>
              <w:t>.2</w:t>
            </w:r>
          </w:p>
        </w:tc>
        <w:tc>
          <w:tcPr>
            <w:tcW w:w="696" w:type="dxa"/>
            <w:gridSpan w:val="2"/>
            <w:vAlign w:val="center"/>
          </w:tcPr>
          <w:p w14:paraId="3B836AC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BA38C36" w14:textId="09D185E4"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0C46D780" w14:textId="77777777" w:rsidR="00920E0A" w:rsidRDefault="00920E0A" w:rsidP="00920E0A">
            <w:pPr>
              <w:jc w:val="both"/>
              <w:rPr>
                <w:rFonts w:ascii="Times New Roman" w:hAnsi="Times New Roman" w:cs="Times New Roman"/>
                <w:sz w:val="24"/>
                <w:szCs w:val="24"/>
              </w:rPr>
            </w:pPr>
            <w:r w:rsidRPr="006C392A">
              <w:rPr>
                <w:rFonts w:ascii="Times New Roman" w:eastAsia="Times New Roman" w:hAnsi="Times New Roman" w:cs="Times New Roman"/>
                <w:sz w:val="24"/>
                <w:szCs w:val="24"/>
              </w:rPr>
              <w:t>нео</w:t>
            </w:r>
            <w:r w:rsidRPr="006C392A">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 ненадлежащее осуществление</w:t>
            </w:r>
            <w:r w:rsidRPr="006C392A">
              <w:rPr>
                <w:rFonts w:ascii="Times New Roman" w:eastAsia="Calibri" w:hAnsi="Times New Roman" w:cs="Times New Roman"/>
                <w:sz w:val="24"/>
                <w:szCs w:val="24"/>
              </w:rPr>
              <w:t xml:space="preserve"> организации работы по применению к должностному лицу объекта контроля, не исполнившему представление и (или) предписание, выданное по результатам контрольного м</w:t>
            </w:r>
            <w:r>
              <w:rPr>
                <w:rFonts w:ascii="Times New Roman" w:eastAsia="Calibri" w:hAnsi="Times New Roman" w:cs="Times New Roman"/>
                <w:sz w:val="24"/>
                <w:szCs w:val="24"/>
              </w:rPr>
              <w:t>ероприятия, мер ответственности;</w:t>
            </w:r>
          </w:p>
        </w:tc>
        <w:tc>
          <w:tcPr>
            <w:tcW w:w="796" w:type="dxa"/>
            <w:vAlign w:val="center"/>
          </w:tcPr>
          <w:p w14:paraId="14C601D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B41AC1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173A20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C1CD9A9" w14:textId="77777777" w:rsidR="00920E0A"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79D71BDB"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4C549D50" w14:textId="77777777" w:rsidR="00920E0A"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6523F089"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2DD6E4BD" w14:textId="77777777" w:rsidTr="00DF290F">
        <w:trPr>
          <w:trHeight w:val="316"/>
        </w:trPr>
        <w:tc>
          <w:tcPr>
            <w:tcW w:w="754" w:type="dxa"/>
            <w:vMerge/>
          </w:tcPr>
          <w:p w14:paraId="6CB5B7F8" w14:textId="77777777" w:rsidR="00920E0A" w:rsidRDefault="00920E0A" w:rsidP="00920E0A">
            <w:pPr>
              <w:jc w:val="center"/>
              <w:rPr>
                <w:rFonts w:ascii="Times New Roman" w:hAnsi="Times New Roman" w:cs="Times New Roman"/>
                <w:sz w:val="24"/>
                <w:szCs w:val="24"/>
              </w:rPr>
            </w:pPr>
          </w:p>
        </w:tc>
        <w:tc>
          <w:tcPr>
            <w:tcW w:w="695" w:type="dxa"/>
            <w:vAlign w:val="center"/>
          </w:tcPr>
          <w:p w14:paraId="125FA021" w14:textId="77777777" w:rsidR="00920E0A" w:rsidRPr="00437C70" w:rsidRDefault="00920E0A" w:rsidP="00920E0A">
            <w:pPr>
              <w:jc w:val="center"/>
              <w:rPr>
                <w:rFonts w:ascii="Times New Roman" w:hAnsi="Times New Roman" w:cs="Times New Roman"/>
                <w:sz w:val="24"/>
                <w:szCs w:val="24"/>
              </w:rPr>
            </w:pPr>
            <w:r w:rsidRPr="00437C70">
              <w:rPr>
                <w:rFonts w:ascii="Times New Roman" w:hAnsi="Times New Roman" w:cs="Times New Roman"/>
                <w:sz w:val="24"/>
                <w:szCs w:val="24"/>
              </w:rPr>
              <w:t>1</w:t>
            </w:r>
            <w:r>
              <w:rPr>
                <w:rFonts w:ascii="Times New Roman" w:hAnsi="Times New Roman" w:cs="Times New Roman"/>
                <w:sz w:val="24"/>
                <w:szCs w:val="24"/>
              </w:rPr>
              <w:t>0</w:t>
            </w:r>
            <w:r w:rsidRPr="00437C70">
              <w:rPr>
                <w:rFonts w:ascii="Times New Roman" w:hAnsi="Times New Roman" w:cs="Times New Roman"/>
                <w:sz w:val="24"/>
                <w:szCs w:val="24"/>
                <w:lang w:val="en-US"/>
              </w:rPr>
              <w:t>.2</w:t>
            </w:r>
          </w:p>
        </w:tc>
        <w:tc>
          <w:tcPr>
            <w:tcW w:w="696" w:type="dxa"/>
            <w:gridSpan w:val="2"/>
            <w:vAlign w:val="center"/>
          </w:tcPr>
          <w:p w14:paraId="798ECF5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6B5A6D4" w14:textId="711C9AD6"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31CE0C07" w14:textId="0D0AA6EF" w:rsidR="00920E0A" w:rsidRPr="00885B0B" w:rsidRDefault="00920E0A" w:rsidP="00920E0A">
            <w:pPr>
              <w:jc w:val="both"/>
              <w:rPr>
                <w:rFonts w:ascii="Times New Roman" w:hAnsi="Times New Roman" w:cs="Times New Roman"/>
                <w:sz w:val="24"/>
                <w:szCs w:val="24"/>
              </w:rPr>
            </w:pPr>
            <w:r>
              <w:rPr>
                <w:rFonts w:ascii="Times New Roman" w:eastAsia="Times New Roman" w:hAnsi="Times New Roman" w:cs="Times New Roman"/>
                <w:sz w:val="24"/>
                <w:szCs w:val="24"/>
              </w:rPr>
              <w:t>несоблюдение порядка и сроков принятия решений о продлении срока исполнения представлений (предписаний);</w:t>
            </w:r>
          </w:p>
        </w:tc>
        <w:tc>
          <w:tcPr>
            <w:tcW w:w="796" w:type="dxa"/>
            <w:vAlign w:val="center"/>
          </w:tcPr>
          <w:p w14:paraId="48B02981" w14:textId="77777777" w:rsidR="00920E0A" w:rsidRPr="00885B0B"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9352636" w14:textId="77777777" w:rsidR="00920E0A" w:rsidRPr="00885B0B" w:rsidRDefault="00920E0A" w:rsidP="00920E0A">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07B21E" w14:textId="77777777" w:rsidR="00920E0A" w:rsidRPr="00885B0B" w:rsidRDefault="00920E0A" w:rsidP="00920E0A">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D491431" w14:textId="77777777" w:rsidR="00920E0A" w:rsidRPr="00885B0B" w:rsidRDefault="00920E0A" w:rsidP="00920E0A">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7798A032" w14:textId="77777777" w:rsidR="00920E0A" w:rsidRPr="00885B0B"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35469CDE" w14:textId="77777777" w:rsidR="00920E0A" w:rsidRPr="00885B0B" w:rsidRDefault="00920E0A" w:rsidP="00920E0A">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70FCD07B"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2E66BAB5" w14:textId="77777777" w:rsidTr="00DF290F">
        <w:trPr>
          <w:trHeight w:val="109"/>
        </w:trPr>
        <w:tc>
          <w:tcPr>
            <w:tcW w:w="754" w:type="dxa"/>
            <w:vMerge/>
          </w:tcPr>
          <w:p w14:paraId="2811E96C" w14:textId="77777777" w:rsidR="00920E0A" w:rsidRDefault="00920E0A" w:rsidP="00920E0A">
            <w:pPr>
              <w:jc w:val="center"/>
              <w:rPr>
                <w:rFonts w:ascii="Times New Roman" w:hAnsi="Times New Roman" w:cs="Times New Roman"/>
                <w:sz w:val="24"/>
                <w:szCs w:val="24"/>
              </w:rPr>
            </w:pPr>
          </w:p>
        </w:tc>
        <w:tc>
          <w:tcPr>
            <w:tcW w:w="695" w:type="dxa"/>
            <w:vAlign w:val="center"/>
          </w:tcPr>
          <w:p w14:paraId="5234A801" w14:textId="77777777" w:rsidR="00920E0A" w:rsidRDefault="00920E0A" w:rsidP="00920E0A">
            <w:pPr>
              <w:jc w:val="center"/>
            </w:pPr>
            <w:r w:rsidRPr="00437C70">
              <w:rPr>
                <w:rFonts w:ascii="Times New Roman" w:hAnsi="Times New Roman" w:cs="Times New Roman"/>
                <w:sz w:val="24"/>
                <w:szCs w:val="24"/>
              </w:rPr>
              <w:t>1</w:t>
            </w:r>
            <w:r>
              <w:rPr>
                <w:rFonts w:ascii="Times New Roman" w:hAnsi="Times New Roman" w:cs="Times New Roman"/>
                <w:sz w:val="24"/>
                <w:szCs w:val="24"/>
              </w:rPr>
              <w:t>0</w:t>
            </w:r>
            <w:r w:rsidRPr="006A03DD">
              <w:rPr>
                <w:rFonts w:ascii="Times New Roman" w:hAnsi="Times New Roman" w:cs="Times New Roman"/>
                <w:sz w:val="24"/>
                <w:szCs w:val="24"/>
              </w:rPr>
              <w:t>.2</w:t>
            </w:r>
          </w:p>
        </w:tc>
        <w:tc>
          <w:tcPr>
            <w:tcW w:w="696" w:type="dxa"/>
            <w:gridSpan w:val="2"/>
            <w:vAlign w:val="center"/>
          </w:tcPr>
          <w:p w14:paraId="491E0B0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09ABFA6" w14:textId="4E2B166B"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6BB7198B" w14:textId="77777777" w:rsidR="00920E0A" w:rsidRDefault="00920E0A" w:rsidP="00920E0A">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bCs/>
                <w:sz w:val="24"/>
                <w:szCs w:val="24"/>
              </w:rPr>
              <w:t>Классификатора рисков</w:t>
            </w:r>
            <w:r>
              <w:rPr>
                <w:rFonts w:ascii="Times New Roman" w:hAnsi="Times New Roman" w:cs="Times New Roman"/>
                <w:sz w:val="24"/>
                <w:szCs w:val="24"/>
              </w:rPr>
              <w:t>.</w:t>
            </w:r>
          </w:p>
        </w:tc>
        <w:tc>
          <w:tcPr>
            <w:tcW w:w="796" w:type="dxa"/>
            <w:vAlign w:val="center"/>
          </w:tcPr>
          <w:p w14:paraId="6A5BEC52"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6385E552"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22BB6B55"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41" w:type="dxa"/>
            <w:vAlign w:val="center"/>
          </w:tcPr>
          <w:p w14:paraId="0B116EFA"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Х</w:t>
            </w:r>
          </w:p>
        </w:tc>
        <w:tc>
          <w:tcPr>
            <w:tcW w:w="763" w:type="dxa"/>
            <w:vAlign w:val="center"/>
          </w:tcPr>
          <w:p w14:paraId="36DB3128"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785" w:type="dxa"/>
            <w:vAlign w:val="center"/>
          </w:tcPr>
          <w:p w14:paraId="11F99830" w14:textId="77777777" w:rsidR="00920E0A" w:rsidRDefault="00920E0A" w:rsidP="00920E0A">
            <w:pPr>
              <w:jc w:val="center"/>
              <w:rPr>
                <w:rFonts w:ascii="Times New Roman" w:hAnsi="Times New Roman" w:cs="Times New Roman"/>
                <w:sz w:val="24"/>
                <w:szCs w:val="24"/>
              </w:rPr>
            </w:pPr>
            <w:r w:rsidRPr="00885B0B">
              <w:rPr>
                <w:rFonts w:ascii="Times New Roman" w:hAnsi="Times New Roman" w:cs="Times New Roman"/>
                <w:sz w:val="24"/>
                <w:szCs w:val="24"/>
              </w:rPr>
              <w:t>–</w:t>
            </w:r>
          </w:p>
        </w:tc>
        <w:tc>
          <w:tcPr>
            <w:tcW w:w="1571" w:type="dxa"/>
            <w:vAlign w:val="center"/>
          </w:tcPr>
          <w:p w14:paraId="2F5015F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920E0A" w14:paraId="162FD26C" w14:textId="77777777" w:rsidTr="00513CF2">
        <w:trPr>
          <w:trHeight w:val="85"/>
        </w:trPr>
        <w:tc>
          <w:tcPr>
            <w:tcW w:w="754" w:type="dxa"/>
            <w:vMerge w:val="restart"/>
          </w:tcPr>
          <w:p w14:paraId="36158AC5" w14:textId="77777777" w:rsidR="00920E0A" w:rsidRPr="00406AE6"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7379794F" w14:textId="77777777" w:rsidR="00920E0A" w:rsidRPr="00ED263A" w:rsidRDefault="00920E0A" w:rsidP="00920E0A">
            <w:pPr>
              <w:jc w:val="both"/>
              <w:rPr>
                <w:rFonts w:ascii="Times New Roman" w:hAnsi="Times New Roman" w:cs="Times New Roman"/>
                <w:sz w:val="24"/>
                <w:szCs w:val="24"/>
              </w:rPr>
            </w:pPr>
            <w:r>
              <w:rPr>
                <w:rFonts w:ascii="Times New Roman" w:hAnsi="Times New Roman" w:cs="Times New Roman"/>
                <w:sz w:val="24"/>
                <w:szCs w:val="24"/>
              </w:rPr>
              <w:t>О</w:t>
            </w:r>
            <w:r w:rsidRPr="00885B0B">
              <w:rPr>
                <w:rFonts w:ascii="Times New Roman" w:hAnsi="Times New Roman" w:cs="Times New Roman"/>
                <w:sz w:val="24"/>
                <w:szCs w:val="24"/>
              </w:rPr>
              <w:t>существлени</w:t>
            </w:r>
            <w:r>
              <w:rPr>
                <w:rFonts w:ascii="Times New Roman" w:hAnsi="Times New Roman" w:cs="Times New Roman"/>
                <w:sz w:val="24"/>
                <w:szCs w:val="24"/>
              </w:rPr>
              <w:t xml:space="preserve">е </w:t>
            </w:r>
            <w:r w:rsidRPr="00ED263A">
              <w:rPr>
                <w:rFonts w:ascii="Times New Roman" w:hAnsi="Times New Roman" w:cs="Times New Roman"/>
                <w:sz w:val="24"/>
                <w:szCs w:val="24"/>
              </w:rPr>
              <w:t xml:space="preserve">производства по делам </w:t>
            </w:r>
            <w:r w:rsidRPr="00ED263A">
              <w:rPr>
                <w:rFonts w:ascii="Times New Roman" w:eastAsia="Times New Roman" w:hAnsi="Times New Roman" w:cs="Times New Roman"/>
                <w:sz w:val="24"/>
                <w:szCs w:val="24"/>
                <w:lang w:eastAsia="ru-RU"/>
              </w:rPr>
              <w:t>об административных правонарушениях</w:t>
            </w:r>
            <w:r>
              <w:rPr>
                <w:rFonts w:ascii="Times New Roman" w:eastAsia="Times New Roman" w:hAnsi="Times New Roman" w:cs="Times New Roman"/>
                <w:sz w:val="24"/>
                <w:szCs w:val="24"/>
                <w:lang w:eastAsia="ru-RU"/>
              </w:rPr>
              <w:t xml:space="preserve"> </w:t>
            </w:r>
            <w:r w:rsidRPr="00DE6EB3">
              <w:rPr>
                <w:rFonts w:ascii="Times New Roman" w:hAnsi="Times New Roman" w:cs="Times New Roman"/>
                <w:sz w:val="24"/>
                <w:szCs w:val="24"/>
              </w:rPr>
              <w:t>и учета дел об административных правонарушениях</w:t>
            </w:r>
            <w:r w:rsidRPr="00ED263A">
              <w:rPr>
                <w:rFonts w:ascii="Times New Roman" w:eastAsia="Times New Roman" w:hAnsi="Times New Roman" w:cs="Times New Roman"/>
                <w:sz w:val="24"/>
                <w:szCs w:val="24"/>
                <w:lang w:eastAsia="ru-RU"/>
              </w:rPr>
              <w:t xml:space="preserve">: </w:t>
            </w:r>
          </w:p>
        </w:tc>
      </w:tr>
      <w:tr w:rsidR="00920E0A" w14:paraId="67DBBCD4" w14:textId="77777777" w:rsidTr="00E45A76">
        <w:trPr>
          <w:trHeight w:val="402"/>
        </w:trPr>
        <w:tc>
          <w:tcPr>
            <w:tcW w:w="754" w:type="dxa"/>
            <w:vMerge/>
          </w:tcPr>
          <w:p w14:paraId="43A8437D" w14:textId="77777777" w:rsidR="00920E0A" w:rsidRDefault="00920E0A" w:rsidP="00920E0A">
            <w:pPr>
              <w:jc w:val="center"/>
              <w:rPr>
                <w:rFonts w:ascii="Times New Roman" w:hAnsi="Times New Roman"/>
                <w:sz w:val="24"/>
                <w:szCs w:val="24"/>
              </w:rPr>
            </w:pPr>
          </w:p>
        </w:tc>
        <w:tc>
          <w:tcPr>
            <w:tcW w:w="695" w:type="dxa"/>
            <w:vAlign w:val="center"/>
          </w:tcPr>
          <w:p w14:paraId="2931EC7A" w14:textId="77777777" w:rsidR="00920E0A" w:rsidRPr="00545101" w:rsidRDefault="00920E0A" w:rsidP="00920E0A">
            <w:pPr>
              <w:jc w:val="center"/>
              <w:rPr>
                <w:rFonts w:ascii="Times New Roman" w:hAnsi="Times New Roman" w:cs="Times New Roman"/>
                <w:sz w:val="24"/>
                <w:szCs w:val="24"/>
              </w:rP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7B49C488"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80588CB"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75DC975" w14:textId="77777777" w:rsidR="00920E0A" w:rsidRDefault="00920E0A" w:rsidP="00920E0A">
            <w:pPr>
              <w:jc w:val="both"/>
              <w:rPr>
                <w:rFonts w:ascii="Times New Roman" w:eastAsiaTheme="minorEastAsia" w:hAnsi="Times New Roman" w:cs="Times New Roman"/>
                <w:sz w:val="24"/>
                <w:szCs w:val="24"/>
              </w:rPr>
            </w:pPr>
            <w:proofErr w:type="spellStart"/>
            <w:r w:rsidRPr="00ED263A">
              <w:rPr>
                <w:rFonts w:ascii="Times New Roman" w:eastAsia="Times New Roman" w:hAnsi="Times New Roman" w:cs="Times New Roman"/>
                <w:sz w:val="24"/>
                <w:szCs w:val="24"/>
                <w:lang w:eastAsia="ru-RU"/>
              </w:rPr>
              <w:t>несоставление</w:t>
            </w:r>
            <w:proofErr w:type="spellEnd"/>
            <w:r w:rsidRPr="00ED263A">
              <w:rPr>
                <w:rFonts w:ascii="Times New Roman" w:eastAsia="Times New Roman" w:hAnsi="Times New Roman" w:cs="Times New Roman"/>
                <w:sz w:val="24"/>
                <w:szCs w:val="24"/>
                <w:lang w:eastAsia="ru-RU"/>
              </w:rPr>
              <w:t xml:space="preserve"> протоколов об административных правонарушениях в случае выявления фактов, свидетельствующих о наличии событий административных правонарушений</w:t>
            </w:r>
            <w:r>
              <w:rPr>
                <w:rFonts w:ascii="Times New Roman" w:eastAsia="Times New Roman" w:hAnsi="Times New Roman" w:cs="Times New Roman"/>
                <w:sz w:val="24"/>
                <w:szCs w:val="24"/>
                <w:lang w:eastAsia="ru-RU"/>
              </w:rPr>
              <w:t>,</w:t>
            </w:r>
            <w:r w:rsidRPr="000F188C">
              <w:rPr>
                <w:rFonts w:ascii="Times New Roman" w:eastAsia="Times New Roman" w:hAnsi="Times New Roman" w:cs="Times New Roman"/>
                <w:sz w:val="24"/>
                <w:szCs w:val="24"/>
                <w:lang w:eastAsia="ru-RU"/>
              </w:rPr>
              <w:t xml:space="preserve"> а также </w:t>
            </w:r>
            <w:proofErr w:type="spellStart"/>
            <w:r w:rsidRPr="000F188C">
              <w:rPr>
                <w:rFonts w:ascii="Times New Roman" w:eastAsia="Times New Roman" w:hAnsi="Times New Roman" w:cs="Times New Roman"/>
                <w:sz w:val="24"/>
                <w:szCs w:val="24"/>
                <w:lang w:eastAsia="ru-RU"/>
              </w:rPr>
              <w:t>непроведение</w:t>
            </w:r>
            <w:proofErr w:type="spellEnd"/>
            <w:r w:rsidRPr="000F188C">
              <w:rPr>
                <w:rFonts w:ascii="Times New Roman" w:eastAsia="Times New Roman" w:hAnsi="Times New Roman" w:cs="Times New Roman"/>
                <w:sz w:val="24"/>
                <w:szCs w:val="24"/>
                <w:lang w:eastAsia="ru-RU"/>
              </w:rPr>
              <w:t xml:space="preserve"> (в случаях необходимости) административных расследований по </w:t>
            </w:r>
            <w:r w:rsidRPr="000F188C">
              <w:rPr>
                <w:rFonts w:ascii="Times New Roman" w:eastAsia="Times New Roman" w:hAnsi="Times New Roman" w:cs="Times New Roman"/>
                <w:sz w:val="24"/>
                <w:szCs w:val="24"/>
                <w:lang w:eastAsia="ru-RU"/>
              </w:rPr>
              <w:lastRenderedPageBreak/>
              <w:t>выявленным фактам административных правонарушений</w:t>
            </w:r>
            <w:r>
              <w:rPr>
                <w:rFonts w:ascii="Times New Roman" w:eastAsia="Times New Roman" w:hAnsi="Times New Roman" w:cs="Times New Roman"/>
                <w:sz w:val="24"/>
                <w:szCs w:val="24"/>
                <w:lang w:eastAsia="ru-RU"/>
              </w:rPr>
              <w:t>;</w:t>
            </w:r>
          </w:p>
        </w:tc>
        <w:tc>
          <w:tcPr>
            <w:tcW w:w="796" w:type="dxa"/>
            <w:vAlign w:val="center"/>
          </w:tcPr>
          <w:p w14:paraId="1406750F"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lastRenderedPageBreak/>
              <w:t>–</w:t>
            </w:r>
          </w:p>
        </w:tc>
        <w:tc>
          <w:tcPr>
            <w:tcW w:w="763" w:type="dxa"/>
            <w:vAlign w:val="center"/>
          </w:tcPr>
          <w:p w14:paraId="56C574F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0255AF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1" w:type="dxa"/>
            <w:vAlign w:val="center"/>
          </w:tcPr>
          <w:p w14:paraId="641F556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11D0A2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21AF53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0F3E6600"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44B2593F" w14:textId="77777777" w:rsidTr="00582D4B">
        <w:trPr>
          <w:trHeight w:val="85"/>
        </w:trPr>
        <w:tc>
          <w:tcPr>
            <w:tcW w:w="754" w:type="dxa"/>
            <w:vMerge/>
          </w:tcPr>
          <w:p w14:paraId="73E7FF02" w14:textId="77777777" w:rsidR="00920E0A" w:rsidRDefault="00920E0A" w:rsidP="00920E0A">
            <w:pPr>
              <w:jc w:val="center"/>
              <w:rPr>
                <w:rFonts w:ascii="Times New Roman" w:hAnsi="Times New Roman"/>
                <w:sz w:val="24"/>
                <w:szCs w:val="24"/>
              </w:rPr>
            </w:pPr>
          </w:p>
        </w:tc>
        <w:tc>
          <w:tcPr>
            <w:tcW w:w="695" w:type="dxa"/>
            <w:vAlign w:val="center"/>
          </w:tcPr>
          <w:p w14:paraId="262EE272" w14:textId="77777777" w:rsidR="00920E0A" w:rsidRDefault="00920E0A" w:rsidP="00920E0A">
            <w:pPr>
              <w:jc w:val="center"/>
            </w:pPr>
            <w:r w:rsidRPr="00893F52">
              <w:rPr>
                <w:rFonts w:ascii="Times New Roman" w:hAnsi="Times New Roman" w:cs="Times New Roman"/>
                <w:sz w:val="24"/>
                <w:szCs w:val="24"/>
              </w:rPr>
              <w:t>1</w:t>
            </w:r>
            <w:r>
              <w:rPr>
                <w:rFonts w:ascii="Times New Roman" w:hAnsi="Times New Roman" w:cs="Times New Roman"/>
                <w:sz w:val="24"/>
                <w:szCs w:val="24"/>
              </w:rPr>
              <w:t>0</w:t>
            </w:r>
            <w:r w:rsidRPr="00893F52">
              <w:rPr>
                <w:rFonts w:ascii="Times New Roman" w:hAnsi="Times New Roman" w:cs="Times New Roman"/>
                <w:sz w:val="24"/>
                <w:szCs w:val="24"/>
                <w:lang w:val="en-US"/>
              </w:rPr>
              <w:t>.2</w:t>
            </w:r>
          </w:p>
        </w:tc>
        <w:tc>
          <w:tcPr>
            <w:tcW w:w="696" w:type="dxa"/>
            <w:gridSpan w:val="2"/>
            <w:vAlign w:val="center"/>
          </w:tcPr>
          <w:p w14:paraId="6FB1E67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16E4104C" w14:textId="77777777" w:rsidR="00920E0A" w:rsidRPr="00A26D37" w:rsidRDefault="00920E0A" w:rsidP="00920E0A">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651E0CB" w14:textId="77777777" w:rsidR="00920E0A" w:rsidRDefault="00920E0A" w:rsidP="00920E0A">
            <w:pPr>
              <w:jc w:val="both"/>
              <w:rPr>
                <w:rFonts w:ascii="Times New Roman" w:eastAsiaTheme="minorEastAsia" w:hAnsi="Times New Roman" w:cs="Times New Roman"/>
                <w:sz w:val="24"/>
                <w:szCs w:val="24"/>
              </w:rPr>
            </w:pPr>
            <w:r w:rsidRPr="00ED263A">
              <w:rPr>
                <w:rFonts w:ascii="Times New Roman" w:eastAsia="Times New Roman" w:hAnsi="Times New Roman" w:cs="Times New Roman"/>
                <w:sz w:val="24"/>
                <w:szCs w:val="24"/>
                <w:lang w:eastAsia="ru-RU"/>
              </w:rPr>
              <w:t>несоблюдение порядка извещения лиц о времени и месте составления протокола об административном правонарушении;</w:t>
            </w:r>
          </w:p>
        </w:tc>
        <w:tc>
          <w:tcPr>
            <w:tcW w:w="796" w:type="dxa"/>
            <w:vAlign w:val="center"/>
          </w:tcPr>
          <w:p w14:paraId="4E29938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2C0D7C55"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1C679E0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1" w:type="dxa"/>
            <w:vAlign w:val="center"/>
          </w:tcPr>
          <w:p w14:paraId="4E2526A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0249183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49336C6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54D32EAC" w14:textId="77777777" w:rsidR="00920E0A" w:rsidRDefault="00920E0A" w:rsidP="00920E0A">
            <w:pPr>
              <w:jc w:val="center"/>
            </w:pPr>
            <w:r w:rsidRPr="00C05472">
              <w:rPr>
                <w:rFonts w:ascii="Times New Roman" w:hAnsi="Times New Roman" w:cs="Times New Roman"/>
                <w:sz w:val="24"/>
                <w:szCs w:val="24"/>
              </w:rPr>
              <w:t>значимый</w:t>
            </w:r>
          </w:p>
        </w:tc>
      </w:tr>
      <w:tr w:rsidR="00920E0A" w14:paraId="4E2BB753" w14:textId="77777777" w:rsidTr="00DF290F">
        <w:trPr>
          <w:trHeight w:val="152"/>
        </w:trPr>
        <w:tc>
          <w:tcPr>
            <w:tcW w:w="754" w:type="dxa"/>
            <w:vMerge/>
          </w:tcPr>
          <w:p w14:paraId="09169AC9" w14:textId="77777777" w:rsidR="00920E0A" w:rsidRDefault="00920E0A" w:rsidP="00920E0A">
            <w:pPr>
              <w:jc w:val="center"/>
              <w:rPr>
                <w:rFonts w:ascii="Times New Roman" w:hAnsi="Times New Roman" w:cs="Times New Roman"/>
                <w:sz w:val="24"/>
                <w:szCs w:val="24"/>
              </w:rPr>
            </w:pPr>
          </w:p>
        </w:tc>
        <w:tc>
          <w:tcPr>
            <w:tcW w:w="695" w:type="dxa"/>
            <w:vAlign w:val="center"/>
          </w:tcPr>
          <w:p w14:paraId="433CBCC7" w14:textId="77777777" w:rsidR="00920E0A" w:rsidRDefault="00920E0A" w:rsidP="00920E0A">
            <w:pPr>
              <w:jc w:val="center"/>
            </w:pPr>
            <w:r w:rsidRPr="00893F52">
              <w:rPr>
                <w:rFonts w:ascii="Times New Roman" w:hAnsi="Times New Roman" w:cs="Times New Roman"/>
                <w:sz w:val="24"/>
                <w:szCs w:val="24"/>
              </w:rPr>
              <w:t>1</w:t>
            </w:r>
            <w:r>
              <w:rPr>
                <w:rFonts w:ascii="Times New Roman" w:hAnsi="Times New Roman" w:cs="Times New Roman"/>
                <w:sz w:val="24"/>
                <w:szCs w:val="24"/>
              </w:rPr>
              <w:t>0</w:t>
            </w:r>
            <w:r w:rsidRPr="00893F52">
              <w:rPr>
                <w:rFonts w:ascii="Times New Roman" w:hAnsi="Times New Roman" w:cs="Times New Roman"/>
                <w:sz w:val="24"/>
                <w:szCs w:val="24"/>
                <w:lang w:val="en-US"/>
              </w:rPr>
              <w:t>.2</w:t>
            </w:r>
          </w:p>
        </w:tc>
        <w:tc>
          <w:tcPr>
            <w:tcW w:w="696" w:type="dxa"/>
            <w:gridSpan w:val="2"/>
            <w:vAlign w:val="center"/>
          </w:tcPr>
          <w:p w14:paraId="0C22FB2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508FCDA"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4D90532" w14:textId="77777777" w:rsidR="00920E0A" w:rsidRPr="00D05418" w:rsidRDefault="00920E0A" w:rsidP="00920E0A">
            <w:pPr>
              <w:jc w:val="both"/>
              <w:rPr>
                <w:rFonts w:ascii="Times New Roman" w:hAnsi="Times New Roman" w:cs="Times New Roman"/>
                <w:b/>
                <w:sz w:val="24"/>
                <w:szCs w:val="24"/>
              </w:rPr>
            </w:pPr>
            <w:r w:rsidRPr="00ED263A">
              <w:rPr>
                <w:rFonts w:ascii="Times New Roman" w:eastAsia="Times New Roman" w:hAnsi="Times New Roman" w:cs="Times New Roman"/>
                <w:sz w:val="24"/>
                <w:szCs w:val="24"/>
                <w:lang w:eastAsia="ru-RU"/>
              </w:rPr>
              <w:t>несоблюдение процессуальных сроков направления протоколов и материалов дел об административных п</w:t>
            </w:r>
            <w:r>
              <w:rPr>
                <w:rFonts w:ascii="Times New Roman" w:eastAsia="Times New Roman" w:hAnsi="Times New Roman" w:cs="Times New Roman"/>
                <w:sz w:val="24"/>
                <w:szCs w:val="24"/>
                <w:lang w:eastAsia="ru-RU"/>
              </w:rPr>
              <w:t>равонарушениях на рассмотрение;</w:t>
            </w:r>
          </w:p>
        </w:tc>
        <w:tc>
          <w:tcPr>
            <w:tcW w:w="796" w:type="dxa"/>
            <w:vAlign w:val="center"/>
          </w:tcPr>
          <w:p w14:paraId="04A92C6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63" w:type="dxa"/>
            <w:vAlign w:val="center"/>
          </w:tcPr>
          <w:p w14:paraId="69183737"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Х</w:t>
            </w:r>
          </w:p>
        </w:tc>
        <w:tc>
          <w:tcPr>
            <w:tcW w:w="785" w:type="dxa"/>
            <w:vAlign w:val="center"/>
          </w:tcPr>
          <w:p w14:paraId="610B18BD"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napToGrid w:val="0"/>
                <w:sz w:val="24"/>
                <w:szCs w:val="24"/>
              </w:rPr>
              <w:t>–</w:t>
            </w:r>
          </w:p>
        </w:tc>
        <w:tc>
          <w:tcPr>
            <w:tcW w:w="741" w:type="dxa"/>
            <w:vAlign w:val="center"/>
          </w:tcPr>
          <w:p w14:paraId="01C0E9C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60D40B1E"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41BB69B9"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4DD3B74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920E0A" w14:paraId="1D0F5369" w14:textId="77777777" w:rsidTr="00DF290F">
        <w:trPr>
          <w:trHeight w:val="452"/>
        </w:trPr>
        <w:tc>
          <w:tcPr>
            <w:tcW w:w="754" w:type="dxa"/>
            <w:vMerge/>
          </w:tcPr>
          <w:p w14:paraId="7E24C763" w14:textId="77777777" w:rsidR="00920E0A" w:rsidRDefault="00920E0A" w:rsidP="00920E0A">
            <w:pPr>
              <w:jc w:val="center"/>
              <w:rPr>
                <w:rFonts w:ascii="Times New Roman" w:hAnsi="Times New Roman" w:cs="Times New Roman"/>
                <w:sz w:val="24"/>
                <w:szCs w:val="24"/>
              </w:rPr>
            </w:pPr>
          </w:p>
        </w:tc>
        <w:tc>
          <w:tcPr>
            <w:tcW w:w="695" w:type="dxa"/>
            <w:vAlign w:val="center"/>
          </w:tcPr>
          <w:p w14:paraId="640211CE" w14:textId="77777777" w:rsidR="00920E0A" w:rsidRDefault="00920E0A" w:rsidP="00920E0A">
            <w:pPr>
              <w:jc w:val="center"/>
            </w:pPr>
            <w:r w:rsidRPr="00893F52">
              <w:rPr>
                <w:rFonts w:ascii="Times New Roman" w:hAnsi="Times New Roman" w:cs="Times New Roman"/>
                <w:sz w:val="24"/>
                <w:szCs w:val="24"/>
              </w:rPr>
              <w:t>1</w:t>
            </w:r>
            <w:r>
              <w:rPr>
                <w:rFonts w:ascii="Times New Roman" w:hAnsi="Times New Roman" w:cs="Times New Roman"/>
                <w:sz w:val="24"/>
                <w:szCs w:val="24"/>
              </w:rPr>
              <w:t>0</w:t>
            </w:r>
            <w:r w:rsidRPr="00893F52">
              <w:rPr>
                <w:rFonts w:ascii="Times New Roman" w:hAnsi="Times New Roman" w:cs="Times New Roman"/>
                <w:sz w:val="24"/>
                <w:szCs w:val="24"/>
                <w:lang w:val="en-US"/>
              </w:rPr>
              <w:t>.2</w:t>
            </w:r>
          </w:p>
        </w:tc>
        <w:tc>
          <w:tcPr>
            <w:tcW w:w="696" w:type="dxa"/>
            <w:gridSpan w:val="2"/>
            <w:vAlign w:val="center"/>
          </w:tcPr>
          <w:p w14:paraId="3E71FAF4"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5B54ACB"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70313A8" w14:textId="2B571160" w:rsidR="00920E0A" w:rsidRDefault="00920E0A" w:rsidP="00E100A2">
            <w:pPr>
              <w:jc w:val="both"/>
              <w:rPr>
                <w:rFonts w:ascii="Times New Roman" w:hAnsi="Times New Roman" w:cs="Times New Roman"/>
                <w:sz w:val="24"/>
                <w:szCs w:val="24"/>
              </w:rPr>
            </w:pPr>
            <w:r w:rsidRPr="00ED263A">
              <w:rPr>
                <w:rFonts w:ascii="Times New Roman" w:eastAsia="Times New Roman" w:hAnsi="Times New Roman" w:cs="Times New Roman"/>
                <w:sz w:val="24"/>
                <w:szCs w:val="24"/>
                <w:lang w:eastAsia="ru-RU"/>
              </w:rPr>
              <w:t>несоблюдение требований к содержанию протоколов</w:t>
            </w:r>
            <w:r>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определений</w:t>
            </w:r>
            <w:r>
              <w:rPr>
                <w:rFonts w:ascii="Times New Roman" w:eastAsia="Times New Roman" w:hAnsi="Times New Roman" w:cs="Times New Roman"/>
                <w:sz w:val="24"/>
                <w:szCs w:val="24"/>
                <w:lang w:eastAsia="ru-RU"/>
              </w:rPr>
              <w:t xml:space="preserve"> и постановлений</w:t>
            </w:r>
            <w:r w:rsidRPr="00ED263A">
              <w:rPr>
                <w:rFonts w:ascii="Times New Roman" w:eastAsia="Times New Roman" w:hAnsi="Times New Roman" w:cs="Times New Roman"/>
                <w:sz w:val="24"/>
                <w:szCs w:val="24"/>
                <w:lang w:eastAsia="ru-RU"/>
              </w:rPr>
              <w:t xml:space="preserve"> по делам об ад</w:t>
            </w:r>
            <w:r>
              <w:rPr>
                <w:rFonts w:ascii="Times New Roman" w:eastAsia="Times New Roman" w:hAnsi="Times New Roman" w:cs="Times New Roman"/>
                <w:sz w:val="24"/>
                <w:szCs w:val="24"/>
                <w:lang w:eastAsia="ru-RU"/>
              </w:rPr>
              <w:t xml:space="preserve">министративных </w:t>
            </w:r>
            <w:r w:rsidRPr="005A7622">
              <w:rPr>
                <w:rFonts w:ascii="Times New Roman" w:eastAsia="Times New Roman" w:hAnsi="Times New Roman" w:cs="Times New Roman"/>
                <w:sz w:val="24"/>
                <w:szCs w:val="24"/>
                <w:lang w:eastAsia="ru-RU"/>
              </w:rPr>
              <w:t>правонарушениях</w:t>
            </w:r>
            <w:r>
              <w:rPr>
                <w:rFonts w:ascii="Times New Roman" w:eastAsia="Times New Roman" w:hAnsi="Times New Roman" w:cs="Times New Roman"/>
                <w:sz w:val="24"/>
                <w:szCs w:val="24"/>
                <w:lang w:eastAsia="ru-RU"/>
              </w:rPr>
              <w:t>;</w:t>
            </w:r>
          </w:p>
        </w:tc>
        <w:tc>
          <w:tcPr>
            <w:tcW w:w="796" w:type="dxa"/>
            <w:vAlign w:val="center"/>
          </w:tcPr>
          <w:p w14:paraId="1C15D99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0D4858BC"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B80DB98"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1" w:type="dxa"/>
            <w:vAlign w:val="center"/>
          </w:tcPr>
          <w:p w14:paraId="0975320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700C3DC2"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0AA1CD0"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3920093E" w14:textId="77777777" w:rsidR="00920E0A" w:rsidRDefault="00920E0A" w:rsidP="00920E0A">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920E0A" w14:paraId="3E21082F" w14:textId="77777777" w:rsidTr="00FF6D57">
        <w:trPr>
          <w:trHeight w:val="2011"/>
        </w:trPr>
        <w:tc>
          <w:tcPr>
            <w:tcW w:w="754" w:type="dxa"/>
            <w:vMerge/>
          </w:tcPr>
          <w:p w14:paraId="6FFFAC59" w14:textId="77777777" w:rsidR="00920E0A" w:rsidRDefault="00920E0A" w:rsidP="00920E0A">
            <w:pPr>
              <w:jc w:val="center"/>
              <w:rPr>
                <w:rFonts w:ascii="Times New Roman" w:hAnsi="Times New Roman" w:cs="Times New Roman"/>
                <w:sz w:val="24"/>
                <w:szCs w:val="24"/>
              </w:rPr>
            </w:pPr>
          </w:p>
        </w:tc>
        <w:tc>
          <w:tcPr>
            <w:tcW w:w="695" w:type="dxa"/>
            <w:vAlign w:val="center"/>
          </w:tcPr>
          <w:p w14:paraId="3E83BDEE" w14:textId="77777777" w:rsidR="00920E0A" w:rsidRPr="00893F52" w:rsidRDefault="00920E0A" w:rsidP="00920E0A">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5F1A2701"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9573F83" w14:textId="77777777" w:rsidR="00920E0A" w:rsidRDefault="00920E0A" w:rsidP="00920E0A">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732C3883" w14:textId="4642558F" w:rsidR="00920E0A" w:rsidRDefault="00920E0A" w:rsidP="00E100A2">
            <w:pPr>
              <w:jc w:val="both"/>
              <w:rPr>
                <w:rFonts w:ascii="Times New Roman" w:hAnsi="Times New Roman" w:cs="Times New Roman"/>
                <w:sz w:val="24"/>
                <w:szCs w:val="24"/>
              </w:rPr>
            </w:pPr>
            <w:r w:rsidRPr="00ED7533">
              <w:rPr>
                <w:rFonts w:ascii="Times New Roman" w:eastAsia="Times New Roman" w:hAnsi="Times New Roman" w:cs="Times New Roman"/>
                <w:sz w:val="24"/>
                <w:szCs w:val="24"/>
              </w:rPr>
              <w:t>нео</w:t>
            </w:r>
            <w:r w:rsidRPr="00ED7533">
              <w:rPr>
                <w:rFonts w:ascii="Times New Roman" w:eastAsia="Calibri" w:hAnsi="Times New Roman" w:cs="Times New Roman"/>
                <w:sz w:val="24"/>
                <w:szCs w:val="24"/>
              </w:rPr>
              <w:t>существление</w:t>
            </w:r>
            <w:r>
              <w:rPr>
                <w:rFonts w:ascii="Times New Roman" w:eastAsia="Calibri" w:hAnsi="Times New Roman" w:cs="Times New Roman"/>
                <w:sz w:val="24"/>
                <w:szCs w:val="24"/>
              </w:rPr>
              <w:t>, ненадлежащее осуществление</w:t>
            </w:r>
            <w:r w:rsidRPr="00ED7533">
              <w:rPr>
                <w:rFonts w:ascii="Times New Roman" w:eastAsia="Calibri" w:hAnsi="Times New Roman" w:cs="Times New Roman"/>
                <w:sz w:val="24"/>
                <w:szCs w:val="24"/>
              </w:rPr>
              <w:t xml:space="preserve"> контроля </w:t>
            </w:r>
            <w:r w:rsidRPr="00FC3A0D">
              <w:rPr>
                <w:rFonts w:ascii="Times New Roman" w:eastAsia="Times New Roman" w:hAnsi="Times New Roman" w:cs="Times New Roman"/>
                <w:sz w:val="24"/>
                <w:szCs w:val="24"/>
              </w:rPr>
              <w:t>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p>
        </w:tc>
        <w:tc>
          <w:tcPr>
            <w:tcW w:w="796" w:type="dxa"/>
            <w:vAlign w:val="center"/>
          </w:tcPr>
          <w:p w14:paraId="0280F513"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w:t>
            </w:r>
          </w:p>
        </w:tc>
        <w:tc>
          <w:tcPr>
            <w:tcW w:w="763" w:type="dxa"/>
            <w:vAlign w:val="center"/>
          </w:tcPr>
          <w:p w14:paraId="28469A91"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w:t>
            </w:r>
          </w:p>
        </w:tc>
        <w:tc>
          <w:tcPr>
            <w:tcW w:w="785" w:type="dxa"/>
            <w:vAlign w:val="center"/>
          </w:tcPr>
          <w:p w14:paraId="37A47D27"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Х</w:t>
            </w:r>
          </w:p>
        </w:tc>
        <w:tc>
          <w:tcPr>
            <w:tcW w:w="741" w:type="dxa"/>
            <w:vAlign w:val="center"/>
          </w:tcPr>
          <w:p w14:paraId="3C620ECB"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lang w:val="en-US"/>
              </w:rPr>
              <w:t>X</w:t>
            </w:r>
          </w:p>
        </w:tc>
        <w:tc>
          <w:tcPr>
            <w:tcW w:w="763" w:type="dxa"/>
            <w:vAlign w:val="center"/>
          </w:tcPr>
          <w:p w14:paraId="18DE627B"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w:t>
            </w:r>
          </w:p>
        </w:tc>
        <w:tc>
          <w:tcPr>
            <w:tcW w:w="785" w:type="dxa"/>
            <w:vAlign w:val="center"/>
          </w:tcPr>
          <w:p w14:paraId="2674CF45"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w:t>
            </w:r>
          </w:p>
        </w:tc>
        <w:tc>
          <w:tcPr>
            <w:tcW w:w="1571" w:type="dxa"/>
            <w:vAlign w:val="center"/>
          </w:tcPr>
          <w:p w14:paraId="6A404196" w14:textId="77777777" w:rsidR="00920E0A" w:rsidRDefault="00920E0A" w:rsidP="00920E0A">
            <w:pPr>
              <w:jc w:val="center"/>
              <w:rPr>
                <w:rFonts w:ascii="Times New Roman" w:hAnsi="Times New Roman" w:cs="Times New Roman"/>
                <w:sz w:val="24"/>
                <w:szCs w:val="24"/>
              </w:rPr>
            </w:pPr>
            <w:r w:rsidRPr="00ED7533">
              <w:rPr>
                <w:rFonts w:ascii="Times New Roman" w:hAnsi="Times New Roman" w:cs="Times New Roman"/>
                <w:sz w:val="24"/>
                <w:szCs w:val="24"/>
              </w:rPr>
              <w:t>значимый</w:t>
            </w:r>
          </w:p>
        </w:tc>
      </w:tr>
      <w:tr w:rsidR="00E100A2" w14:paraId="36CAAFD6" w14:textId="77777777" w:rsidTr="00582D4B">
        <w:trPr>
          <w:trHeight w:val="85"/>
        </w:trPr>
        <w:tc>
          <w:tcPr>
            <w:tcW w:w="754" w:type="dxa"/>
            <w:vMerge/>
          </w:tcPr>
          <w:p w14:paraId="34CD6E1E" w14:textId="77777777" w:rsidR="00E100A2" w:rsidRDefault="00E100A2" w:rsidP="00E100A2">
            <w:pPr>
              <w:jc w:val="center"/>
              <w:rPr>
                <w:rFonts w:ascii="Times New Roman" w:hAnsi="Times New Roman" w:cs="Times New Roman"/>
                <w:sz w:val="24"/>
                <w:szCs w:val="24"/>
              </w:rPr>
            </w:pPr>
          </w:p>
        </w:tc>
        <w:tc>
          <w:tcPr>
            <w:tcW w:w="695" w:type="dxa"/>
            <w:vAlign w:val="center"/>
          </w:tcPr>
          <w:p w14:paraId="4806321D" w14:textId="2151899D" w:rsidR="00E100A2" w:rsidRDefault="00E100A2" w:rsidP="00E100A2">
            <w:pPr>
              <w:jc w:val="center"/>
              <w:rPr>
                <w:rFonts w:ascii="Times New Roman" w:hAnsi="Times New Roman" w:cs="Times New Roman"/>
                <w:sz w:val="24"/>
                <w:szCs w:val="24"/>
              </w:rPr>
            </w:pPr>
            <w:r w:rsidRPr="00893F52">
              <w:rPr>
                <w:rFonts w:ascii="Times New Roman" w:hAnsi="Times New Roman" w:cs="Times New Roman"/>
                <w:sz w:val="24"/>
                <w:szCs w:val="24"/>
              </w:rPr>
              <w:t>1</w:t>
            </w:r>
            <w:r>
              <w:rPr>
                <w:rFonts w:ascii="Times New Roman" w:hAnsi="Times New Roman" w:cs="Times New Roman"/>
                <w:sz w:val="24"/>
                <w:szCs w:val="24"/>
              </w:rPr>
              <w:t>0</w:t>
            </w:r>
            <w:r w:rsidRPr="00893F52">
              <w:rPr>
                <w:rFonts w:ascii="Times New Roman" w:hAnsi="Times New Roman" w:cs="Times New Roman"/>
                <w:sz w:val="24"/>
                <w:szCs w:val="24"/>
                <w:lang w:val="en-US"/>
              </w:rPr>
              <w:t>.2</w:t>
            </w:r>
          </w:p>
        </w:tc>
        <w:tc>
          <w:tcPr>
            <w:tcW w:w="696" w:type="dxa"/>
            <w:gridSpan w:val="2"/>
            <w:vAlign w:val="center"/>
          </w:tcPr>
          <w:p w14:paraId="30BD6BBC" w14:textId="501914A4"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6DDAE608" w14:textId="7157F651"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6</w:t>
            </w:r>
          </w:p>
        </w:tc>
        <w:tc>
          <w:tcPr>
            <w:tcW w:w="5274" w:type="dxa"/>
            <w:vAlign w:val="center"/>
          </w:tcPr>
          <w:p w14:paraId="01B7BFD7" w14:textId="24E2295C" w:rsidR="00E100A2" w:rsidRPr="00ED7533" w:rsidRDefault="00E100A2" w:rsidP="00E100A2">
            <w:pPr>
              <w:jc w:val="both"/>
              <w:rPr>
                <w:rFonts w:ascii="Times New Roman" w:eastAsia="Times New Roman" w:hAnsi="Times New Roman" w:cs="Times New Roman"/>
                <w:sz w:val="24"/>
                <w:szCs w:val="24"/>
              </w:rPr>
            </w:pPr>
            <w:r w:rsidRPr="00E100A2">
              <w:rPr>
                <w:rFonts w:ascii="Times New Roman" w:eastAsia="Times New Roman" w:hAnsi="Times New Roman" w:cs="Times New Roman"/>
                <w:sz w:val="24"/>
                <w:szCs w:val="24"/>
              </w:rPr>
              <w:t>неосуществление направления копий постановлений о назначении административных наказании,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96" w:type="dxa"/>
            <w:vAlign w:val="center"/>
          </w:tcPr>
          <w:p w14:paraId="01474332" w14:textId="3D4949CE" w:rsidR="00E100A2" w:rsidRPr="00E100A2"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763" w:type="dxa"/>
            <w:vAlign w:val="center"/>
          </w:tcPr>
          <w:p w14:paraId="25E98F76" w14:textId="11A3A016" w:rsidR="00E100A2" w:rsidRP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C31787B" w14:textId="4D411CD8" w:rsidR="00E100A2" w:rsidRPr="00ED7533"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60E7CC7A" w14:textId="55FC74CA" w:rsidR="00E100A2" w:rsidRP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79C58F2" w14:textId="51195FEB" w:rsidR="00E100A2" w:rsidRPr="00ED7533"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0D1E60" w14:textId="5581A1D9" w:rsidR="00E100A2" w:rsidRPr="00ED7533"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652EFEB" w14:textId="692AD5C0" w:rsidR="00E100A2" w:rsidRPr="00ED7533"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1EA6EA13" w14:textId="77777777" w:rsidTr="00582D4B">
        <w:trPr>
          <w:trHeight w:val="85"/>
        </w:trPr>
        <w:tc>
          <w:tcPr>
            <w:tcW w:w="754" w:type="dxa"/>
            <w:vMerge/>
          </w:tcPr>
          <w:p w14:paraId="6602EB9E" w14:textId="77777777" w:rsidR="00E100A2" w:rsidRDefault="00E100A2" w:rsidP="00E100A2">
            <w:pPr>
              <w:jc w:val="center"/>
              <w:rPr>
                <w:rFonts w:ascii="Times New Roman" w:hAnsi="Times New Roman" w:cs="Times New Roman"/>
                <w:sz w:val="24"/>
                <w:szCs w:val="24"/>
              </w:rPr>
            </w:pPr>
          </w:p>
        </w:tc>
        <w:tc>
          <w:tcPr>
            <w:tcW w:w="695" w:type="dxa"/>
            <w:vAlign w:val="center"/>
          </w:tcPr>
          <w:p w14:paraId="1916039D" w14:textId="77777777" w:rsidR="00E100A2" w:rsidRDefault="00E100A2" w:rsidP="00E100A2">
            <w:pPr>
              <w:jc w:val="center"/>
            </w:pPr>
            <w:r w:rsidRPr="00893F52">
              <w:rPr>
                <w:rFonts w:ascii="Times New Roman" w:hAnsi="Times New Roman" w:cs="Times New Roman"/>
                <w:sz w:val="24"/>
                <w:szCs w:val="24"/>
              </w:rPr>
              <w:t>1</w:t>
            </w:r>
            <w:r>
              <w:rPr>
                <w:rFonts w:ascii="Times New Roman" w:hAnsi="Times New Roman" w:cs="Times New Roman"/>
                <w:sz w:val="24"/>
                <w:szCs w:val="24"/>
              </w:rPr>
              <w:t>0</w:t>
            </w:r>
            <w:r w:rsidRPr="00893F52">
              <w:rPr>
                <w:rFonts w:ascii="Times New Roman" w:hAnsi="Times New Roman" w:cs="Times New Roman"/>
                <w:sz w:val="24"/>
                <w:szCs w:val="24"/>
                <w:lang w:val="en-US"/>
              </w:rPr>
              <w:t>.2</w:t>
            </w:r>
          </w:p>
        </w:tc>
        <w:tc>
          <w:tcPr>
            <w:tcW w:w="696" w:type="dxa"/>
            <w:gridSpan w:val="2"/>
            <w:vAlign w:val="center"/>
          </w:tcPr>
          <w:p w14:paraId="7C95512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75680E9" w14:textId="5DA477B2" w:rsidR="00E100A2" w:rsidRPr="00E100A2"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274" w:type="dxa"/>
            <w:vAlign w:val="center"/>
          </w:tcPr>
          <w:p w14:paraId="1C9C325A"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несоблюдение порядка учета дел об административных правонарушениях;</w:t>
            </w:r>
          </w:p>
        </w:tc>
        <w:tc>
          <w:tcPr>
            <w:tcW w:w="796" w:type="dxa"/>
            <w:vAlign w:val="center"/>
          </w:tcPr>
          <w:p w14:paraId="2F447A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7109C4B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85" w:type="dxa"/>
            <w:vAlign w:val="center"/>
          </w:tcPr>
          <w:p w14:paraId="1ECBA0F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04EA84C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33F4EC2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615A6C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17AB389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49F7E9EB" w14:textId="77777777" w:rsidTr="00582D4B">
        <w:trPr>
          <w:trHeight w:val="85"/>
        </w:trPr>
        <w:tc>
          <w:tcPr>
            <w:tcW w:w="754" w:type="dxa"/>
            <w:vMerge/>
          </w:tcPr>
          <w:p w14:paraId="046E9FFD" w14:textId="77777777" w:rsidR="00E100A2" w:rsidRDefault="00E100A2" w:rsidP="00E100A2">
            <w:pPr>
              <w:jc w:val="center"/>
              <w:rPr>
                <w:rFonts w:ascii="Times New Roman" w:hAnsi="Times New Roman" w:cs="Times New Roman"/>
                <w:sz w:val="24"/>
                <w:szCs w:val="24"/>
              </w:rPr>
            </w:pPr>
          </w:p>
        </w:tc>
        <w:tc>
          <w:tcPr>
            <w:tcW w:w="695" w:type="dxa"/>
            <w:vAlign w:val="center"/>
          </w:tcPr>
          <w:p w14:paraId="22FC7285" w14:textId="77777777" w:rsidR="00E100A2" w:rsidRDefault="00E100A2" w:rsidP="00E100A2">
            <w:pPr>
              <w:jc w:val="center"/>
            </w:pPr>
            <w:r w:rsidRPr="00893F52">
              <w:rPr>
                <w:rFonts w:ascii="Times New Roman" w:hAnsi="Times New Roman" w:cs="Times New Roman"/>
                <w:sz w:val="24"/>
                <w:szCs w:val="24"/>
              </w:rPr>
              <w:t>1</w:t>
            </w:r>
            <w:r>
              <w:rPr>
                <w:rFonts w:ascii="Times New Roman" w:hAnsi="Times New Roman" w:cs="Times New Roman"/>
                <w:sz w:val="24"/>
                <w:szCs w:val="24"/>
              </w:rPr>
              <w:t>0</w:t>
            </w:r>
            <w:r w:rsidRPr="00B55D5C">
              <w:rPr>
                <w:rFonts w:ascii="Times New Roman" w:hAnsi="Times New Roman" w:cs="Times New Roman"/>
                <w:sz w:val="24"/>
                <w:szCs w:val="24"/>
              </w:rPr>
              <w:t>.2</w:t>
            </w:r>
          </w:p>
        </w:tc>
        <w:tc>
          <w:tcPr>
            <w:tcW w:w="696" w:type="dxa"/>
            <w:gridSpan w:val="2"/>
            <w:vAlign w:val="center"/>
          </w:tcPr>
          <w:p w14:paraId="49C2285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8926B25" w14:textId="165E49DC" w:rsidR="00E100A2" w:rsidRPr="00E100A2"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274" w:type="dxa"/>
            <w:vAlign w:val="center"/>
          </w:tcPr>
          <w:p w14:paraId="6425469A" w14:textId="77777777" w:rsidR="00E100A2" w:rsidRDefault="00E100A2" w:rsidP="00E100A2">
            <w:pPr>
              <w:jc w:val="both"/>
              <w:rPr>
                <w:rFonts w:ascii="Times New Roman" w:hAnsi="Times New Roman" w:cs="Times New Roman"/>
                <w:sz w:val="24"/>
                <w:szCs w:val="24"/>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ED263A">
              <w:rPr>
                <w:rFonts w:ascii="Times New Roman" w:hAnsi="Times New Roman" w:cs="Times New Roman"/>
                <w:bCs/>
                <w:sz w:val="24"/>
                <w:szCs w:val="24"/>
              </w:rPr>
              <w:t xml:space="preserve"> направления деятельности </w:t>
            </w:r>
            <w:r>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96" w:type="dxa"/>
            <w:vAlign w:val="center"/>
          </w:tcPr>
          <w:p w14:paraId="05126BD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EBF24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5D5874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1BB419E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675325E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BE237C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3083C3B6" w14:textId="77777777" w:rsidR="00E100A2" w:rsidRDefault="00E100A2" w:rsidP="00E100A2">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E100A2" w14:paraId="4B04F31B" w14:textId="77777777" w:rsidTr="00FF6D57">
        <w:trPr>
          <w:trHeight w:val="264"/>
        </w:trPr>
        <w:tc>
          <w:tcPr>
            <w:tcW w:w="754" w:type="dxa"/>
            <w:vMerge w:val="restart"/>
          </w:tcPr>
          <w:p w14:paraId="46D5BD2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r w:rsidRPr="00406AE6">
              <w:rPr>
                <w:rFonts w:ascii="Times New Roman" w:hAnsi="Times New Roman" w:cs="Times New Roman"/>
                <w:sz w:val="24"/>
                <w:szCs w:val="24"/>
              </w:rPr>
              <w:t>.</w:t>
            </w:r>
            <w:r>
              <w:rPr>
                <w:rFonts w:ascii="Times New Roman" w:hAnsi="Times New Roman" w:cs="Times New Roman"/>
                <w:sz w:val="24"/>
                <w:szCs w:val="24"/>
              </w:rPr>
              <w:t xml:space="preserve"> </w:t>
            </w:r>
          </w:p>
        </w:tc>
        <w:tc>
          <w:tcPr>
            <w:tcW w:w="13443" w:type="dxa"/>
            <w:gridSpan w:val="12"/>
            <w:vAlign w:val="center"/>
          </w:tcPr>
          <w:p w14:paraId="10C75B44" w14:textId="77777777" w:rsidR="00E100A2" w:rsidRPr="00ED263A" w:rsidRDefault="00E100A2" w:rsidP="00E100A2">
            <w:pPr>
              <w:jc w:val="both"/>
              <w:rPr>
                <w:rFonts w:ascii="Times New Roman" w:hAnsi="Times New Roman" w:cs="Times New Roman"/>
                <w:sz w:val="24"/>
                <w:szCs w:val="24"/>
              </w:rPr>
            </w:pPr>
            <w:r>
              <w:rPr>
                <w:rFonts w:ascii="Times New Roman" w:eastAsia="Calibri" w:hAnsi="Times New Roman" w:cs="Times New Roman"/>
                <w:sz w:val="24"/>
                <w:szCs w:val="24"/>
              </w:rPr>
              <w:t>Р</w:t>
            </w:r>
            <w:r w:rsidRPr="00897146">
              <w:rPr>
                <w:rFonts w:ascii="Times New Roman" w:eastAsia="Calibri" w:hAnsi="Times New Roman" w:cs="Times New Roman"/>
                <w:sz w:val="24"/>
                <w:szCs w:val="24"/>
              </w:rPr>
              <w:t>азмещени</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информации по результатам проведенных контрольных мероприятий </w:t>
            </w:r>
            <w:r>
              <w:rPr>
                <w:rFonts w:ascii="Times New Roman" w:eastAsia="Calibri" w:hAnsi="Times New Roman" w:cs="Times New Roman"/>
                <w:sz w:val="24"/>
                <w:szCs w:val="24"/>
              </w:rPr>
              <w:t>в ИС</w:t>
            </w:r>
            <w:r w:rsidRPr="00ED263A">
              <w:rPr>
                <w:rFonts w:ascii="Times New Roman" w:eastAsia="Times New Roman" w:hAnsi="Times New Roman" w:cs="Times New Roman"/>
                <w:sz w:val="24"/>
                <w:szCs w:val="24"/>
                <w:lang w:eastAsia="ru-RU"/>
              </w:rPr>
              <w:t xml:space="preserve">: </w:t>
            </w:r>
          </w:p>
        </w:tc>
      </w:tr>
      <w:tr w:rsidR="00E100A2" w14:paraId="746C71BD" w14:textId="77777777" w:rsidTr="00B44F4B">
        <w:trPr>
          <w:trHeight w:val="85"/>
        </w:trPr>
        <w:tc>
          <w:tcPr>
            <w:tcW w:w="754" w:type="dxa"/>
            <w:vMerge/>
          </w:tcPr>
          <w:p w14:paraId="17EF1D84" w14:textId="77777777" w:rsidR="00E100A2" w:rsidRDefault="00E100A2" w:rsidP="00E100A2">
            <w:pPr>
              <w:jc w:val="center"/>
              <w:rPr>
                <w:rFonts w:ascii="Times New Roman" w:hAnsi="Times New Roman"/>
                <w:sz w:val="24"/>
                <w:szCs w:val="24"/>
              </w:rPr>
            </w:pPr>
          </w:p>
        </w:tc>
        <w:tc>
          <w:tcPr>
            <w:tcW w:w="695" w:type="dxa"/>
            <w:vAlign w:val="center"/>
          </w:tcPr>
          <w:p w14:paraId="4B4C081A" w14:textId="77777777" w:rsidR="00E100A2" w:rsidRDefault="00E100A2" w:rsidP="00E100A2">
            <w:pPr>
              <w:jc w:val="center"/>
            </w:pPr>
            <w:r w:rsidRPr="00E81966">
              <w:rPr>
                <w:rFonts w:ascii="Times New Roman" w:hAnsi="Times New Roman" w:cs="Times New Roman"/>
                <w:sz w:val="24"/>
                <w:szCs w:val="24"/>
              </w:rPr>
              <w:t>1</w:t>
            </w:r>
            <w:r>
              <w:rPr>
                <w:rFonts w:ascii="Times New Roman" w:hAnsi="Times New Roman" w:cs="Times New Roman"/>
                <w:sz w:val="24"/>
                <w:szCs w:val="24"/>
              </w:rPr>
              <w:t>0</w:t>
            </w:r>
            <w:r w:rsidRPr="00E81966">
              <w:rPr>
                <w:rFonts w:ascii="Times New Roman" w:hAnsi="Times New Roman" w:cs="Times New Roman"/>
                <w:sz w:val="24"/>
                <w:szCs w:val="24"/>
                <w:lang w:val="en-US"/>
              </w:rPr>
              <w:t>.2</w:t>
            </w:r>
          </w:p>
        </w:tc>
        <w:tc>
          <w:tcPr>
            <w:tcW w:w="696" w:type="dxa"/>
            <w:gridSpan w:val="2"/>
            <w:vAlign w:val="center"/>
          </w:tcPr>
          <w:p w14:paraId="3EDF9B4C"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35581E3"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tcPr>
          <w:p w14:paraId="22649BB0" w14:textId="41FE882B" w:rsidR="00E100A2" w:rsidRDefault="00E100A2" w:rsidP="00E100A2">
            <w:pPr>
              <w:widowControl w:val="0"/>
              <w:jc w:val="both"/>
              <w:rPr>
                <w:rFonts w:ascii="Times New Roman" w:eastAsiaTheme="minorEastAsia" w:hAnsi="Times New Roman" w:cs="Times New Roman"/>
                <w:sz w:val="24"/>
                <w:szCs w:val="24"/>
              </w:rPr>
            </w:pPr>
            <w:proofErr w:type="spellStart"/>
            <w:r>
              <w:rPr>
                <w:rFonts w:ascii="Times New Roman" w:eastAsia="Calibri" w:hAnsi="Times New Roman" w:cs="Times New Roman"/>
                <w:sz w:val="24"/>
                <w:szCs w:val="24"/>
              </w:rPr>
              <w:t>неразмещение</w:t>
            </w:r>
            <w:proofErr w:type="spellEnd"/>
            <w:r>
              <w:rPr>
                <w:rFonts w:ascii="Times New Roman" w:eastAsia="Calibri" w:hAnsi="Times New Roman" w:cs="Times New Roman"/>
                <w:sz w:val="24"/>
                <w:szCs w:val="24"/>
              </w:rPr>
              <w:t>, нес</w:t>
            </w:r>
            <w:r w:rsidRPr="00897146">
              <w:rPr>
                <w:rFonts w:ascii="Times New Roman" w:eastAsia="Calibri" w:hAnsi="Times New Roman" w:cs="Times New Roman"/>
                <w:sz w:val="24"/>
                <w:szCs w:val="24"/>
              </w:rPr>
              <w:t>воевременно</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размещени</w:t>
            </w:r>
            <w:r>
              <w:rPr>
                <w:rFonts w:ascii="Times New Roman" w:eastAsia="Calibri" w:hAnsi="Times New Roman" w:cs="Times New Roman"/>
                <w:sz w:val="24"/>
                <w:szCs w:val="24"/>
              </w:rPr>
              <w:t>е</w:t>
            </w:r>
            <w:r w:rsidRPr="00897146">
              <w:rPr>
                <w:rFonts w:ascii="Times New Roman" w:eastAsia="Calibri" w:hAnsi="Times New Roman" w:cs="Times New Roman"/>
                <w:sz w:val="24"/>
                <w:szCs w:val="24"/>
              </w:rPr>
              <w:t xml:space="preserve"> информации по результатам проведенных соответствующим структурным подразделением </w:t>
            </w:r>
            <w:r>
              <w:rPr>
                <w:rFonts w:ascii="Times New Roman" w:eastAsia="Calibri" w:hAnsi="Times New Roman" w:cs="Times New Roman"/>
                <w:sz w:val="24"/>
                <w:szCs w:val="24"/>
              </w:rPr>
              <w:t>МКРУ ФК</w:t>
            </w:r>
            <w:r w:rsidRPr="00897146">
              <w:rPr>
                <w:rFonts w:ascii="Times New Roman" w:eastAsia="Calibri" w:hAnsi="Times New Roman" w:cs="Times New Roman"/>
                <w:sz w:val="24"/>
                <w:szCs w:val="24"/>
              </w:rPr>
              <w:t xml:space="preserve"> контрольных мероприятий </w:t>
            </w:r>
            <w:r>
              <w:rPr>
                <w:rFonts w:ascii="Times New Roman" w:eastAsia="Calibri" w:hAnsi="Times New Roman" w:cs="Times New Roman"/>
                <w:sz w:val="24"/>
                <w:szCs w:val="24"/>
              </w:rPr>
              <w:t>МКРУ ФК</w:t>
            </w:r>
            <w:r w:rsidRPr="00897146">
              <w:rPr>
                <w:rFonts w:ascii="Times New Roman" w:eastAsia="Calibri" w:hAnsi="Times New Roman" w:cs="Times New Roman"/>
                <w:sz w:val="24"/>
                <w:szCs w:val="24"/>
              </w:rPr>
              <w:t xml:space="preserve"> на официальном сайте </w:t>
            </w:r>
            <w:r>
              <w:rPr>
                <w:rFonts w:ascii="Times New Roman" w:eastAsia="Calibri" w:hAnsi="Times New Roman" w:cs="Times New Roman"/>
                <w:sz w:val="24"/>
                <w:szCs w:val="24"/>
              </w:rPr>
              <w:t xml:space="preserve">МКРУ ФК в информационно-телекоммуникационной сети «Интернет» </w:t>
            </w:r>
            <w:r w:rsidRPr="00897146">
              <w:rPr>
                <w:rFonts w:ascii="Times New Roman" w:eastAsia="Calibri" w:hAnsi="Times New Roman" w:cs="Times New Roman"/>
                <w:sz w:val="24"/>
                <w:szCs w:val="24"/>
              </w:rPr>
              <w:t>и в государственной информационной системе «Официальный сайт Российской Федерации</w:t>
            </w:r>
            <w:r>
              <w:rPr>
                <w:rFonts w:ascii="Times New Roman" w:eastAsia="Calibri" w:hAnsi="Times New Roman" w:cs="Times New Roman"/>
                <w:sz w:val="24"/>
                <w:szCs w:val="24"/>
              </w:rPr>
              <w:t xml:space="preserve"> в информационно-телекоммуникационной сети «Интернет»</w:t>
            </w:r>
            <w:r w:rsidRPr="00897146">
              <w:rPr>
                <w:rFonts w:ascii="Times New Roman" w:eastAsia="Calibri" w:hAnsi="Times New Roman" w:cs="Times New Roman"/>
                <w:sz w:val="24"/>
                <w:szCs w:val="24"/>
              </w:rPr>
              <w:t xml:space="preserve"> для размещения информации об осуществлении государственного (муниципального) финансового аудита (контроля) в сфере бюджетных правоотношений»</w:t>
            </w:r>
            <w:r>
              <w:rPr>
                <w:rFonts w:ascii="Times New Roman" w:eastAsia="Calibri" w:hAnsi="Times New Roman" w:cs="Times New Roman"/>
                <w:sz w:val="24"/>
                <w:szCs w:val="24"/>
              </w:rPr>
              <w:t>,</w:t>
            </w:r>
            <w:r w:rsidRPr="009A26AE">
              <w:rPr>
                <w:rFonts w:ascii="Times New Roman" w:eastAsia="Calibri" w:hAnsi="Times New Roman" w:cs="Times New Roman"/>
                <w:sz w:val="28"/>
                <w:szCs w:val="28"/>
              </w:rPr>
              <w:t xml:space="preserve"> </w:t>
            </w:r>
            <w:r w:rsidRPr="00C16A80">
              <w:rPr>
                <w:rFonts w:ascii="Times New Roman" w:eastAsia="Calibri" w:hAnsi="Times New Roman" w:cs="Times New Roman"/>
                <w:sz w:val="24"/>
                <w:szCs w:val="24"/>
              </w:rPr>
              <w:t>в Реестре жалоб, плановых и внеплановых проверок, принятых по ним решений и выданных предписаний в ЕИС (по результатам проверок в отношении закупок товаров, работ, услуг для обеспечения федеральных нужд)</w:t>
            </w:r>
            <w:r>
              <w:rPr>
                <w:rFonts w:ascii="Times New Roman" w:eastAsia="Calibri" w:hAnsi="Times New Roman" w:cs="Times New Roman"/>
                <w:sz w:val="24"/>
                <w:szCs w:val="24"/>
              </w:rPr>
              <w:t>;</w:t>
            </w:r>
          </w:p>
        </w:tc>
        <w:tc>
          <w:tcPr>
            <w:tcW w:w="796" w:type="dxa"/>
            <w:vAlign w:val="center"/>
          </w:tcPr>
          <w:p w14:paraId="08B5679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253A54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F79E8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 xml:space="preserve">Х </w:t>
            </w:r>
          </w:p>
        </w:tc>
        <w:tc>
          <w:tcPr>
            <w:tcW w:w="741" w:type="dxa"/>
            <w:vAlign w:val="center"/>
          </w:tcPr>
          <w:p w14:paraId="2F8A95A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29C59B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29F1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2B298F55" w14:textId="77777777" w:rsidR="00E100A2" w:rsidRDefault="00E100A2" w:rsidP="00E100A2">
            <w:pPr>
              <w:jc w:val="center"/>
            </w:pPr>
            <w:r w:rsidRPr="00C05472">
              <w:rPr>
                <w:rFonts w:ascii="Times New Roman" w:hAnsi="Times New Roman" w:cs="Times New Roman"/>
                <w:sz w:val="24"/>
                <w:szCs w:val="24"/>
              </w:rPr>
              <w:t>значимый</w:t>
            </w:r>
          </w:p>
        </w:tc>
      </w:tr>
      <w:tr w:rsidR="00E100A2" w14:paraId="2CCF87ED" w14:textId="77777777" w:rsidTr="00B31638">
        <w:trPr>
          <w:trHeight w:val="85"/>
        </w:trPr>
        <w:tc>
          <w:tcPr>
            <w:tcW w:w="754" w:type="dxa"/>
            <w:vMerge/>
          </w:tcPr>
          <w:p w14:paraId="7F5452E5" w14:textId="77777777" w:rsidR="00E100A2" w:rsidRDefault="00E100A2" w:rsidP="00E100A2">
            <w:pPr>
              <w:jc w:val="center"/>
              <w:rPr>
                <w:rFonts w:ascii="Times New Roman" w:hAnsi="Times New Roman"/>
                <w:sz w:val="24"/>
                <w:szCs w:val="24"/>
              </w:rPr>
            </w:pPr>
          </w:p>
        </w:tc>
        <w:tc>
          <w:tcPr>
            <w:tcW w:w="695" w:type="dxa"/>
            <w:vAlign w:val="center"/>
          </w:tcPr>
          <w:p w14:paraId="60FD297B" w14:textId="77777777" w:rsidR="00E100A2" w:rsidRDefault="00E100A2" w:rsidP="00E100A2">
            <w:pPr>
              <w:jc w:val="center"/>
            </w:pPr>
            <w:r w:rsidRPr="00E81966">
              <w:rPr>
                <w:rFonts w:ascii="Times New Roman" w:hAnsi="Times New Roman" w:cs="Times New Roman"/>
                <w:sz w:val="24"/>
                <w:szCs w:val="24"/>
              </w:rPr>
              <w:t>1</w:t>
            </w:r>
            <w:r>
              <w:rPr>
                <w:rFonts w:ascii="Times New Roman" w:hAnsi="Times New Roman" w:cs="Times New Roman"/>
                <w:sz w:val="24"/>
                <w:szCs w:val="24"/>
              </w:rPr>
              <w:t>0</w:t>
            </w:r>
            <w:r w:rsidRPr="00E81966">
              <w:rPr>
                <w:rFonts w:ascii="Times New Roman" w:hAnsi="Times New Roman" w:cs="Times New Roman"/>
                <w:sz w:val="24"/>
                <w:szCs w:val="24"/>
                <w:lang w:val="en-US"/>
              </w:rPr>
              <w:t>.2</w:t>
            </w:r>
          </w:p>
        </w:tc>
        <w:tc>
          <w:tcPr>
            <w:tcW w:w="696" w:type="dxa"/>
            <w:gridSpan w:val="2"/>
            <w:vAlign w:val="center"/>
          </w:tcPr>
          <w:p w14:paraId="6B2D2B1F"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EDC437E"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315FCBC" w14:textId="4ED025DB" w:rsidR="00E100A2" w:rsidRDefault="00E100A2" w:rsidP="00E100A2">
            <w:pPr>
              <w:jc w:val="both"/>
              <w:rPr>
                <w:rFonts w:ascii="Times New Roman" w:eastAsiaTheme="minorEastAsia" w:hAnsi="Times New Roman" w:cs="Times New Roman"/>
                <w:sz w:val="24"/>
                <w:szCs w:val="24"/>
              </w:rPr>
            </w:pPr>
            <w:proofErr w:type="spellStart"/>
            <w:r>
              <w:rPr>
                <w:rFonts w:ascii="Times New Roman" w:eastAsia="Calibri" w:hAnsi="Times New Roman" w:cs="Times New Roman"/>
                <w:sz w:val="24"/>
                <w:szCs w:val="24"/>
              </w:rPr>
              <w:t>неразмещение</w:t>
            </w:r>
            <w:proofErr w:type="spellEnd"/>
            <w:r>
              <w:rPr>
                <w:rFonts w:ascii="Times New Roman" w:eastAsia="Calibri" w:hAnsi="Times New Roman" w:cs="Times New Roman"/>
                <w:sz w:val="24"/>
                <w:szCs w:val="24"/>
              </w:rPr>
              <w:t xml:space="preserve">, несвоевременное, неполное размещение </w:t>
            </w:r>
            <w:r w:rsidRPr="00897146">
              <w:rPr>
                <w:rFonts w:ascii="Times New Roman" w:eastAsia="Calibri" w:hAnsi="Times New Roman" w:cs="Times New Roman"/>
                <w:sz w:val="24"/>
                <w:szCs w:val="24"/>
              </w:rPr>
              <w:t>внесен</w:t>
            </w:r>
            <w:r>
              <w:rPr>
                <w:rFonts w:ascii="Times New Roman" w:eastAsia="Calibri" w:hAnsi="Times New Roman" w:cs="Times New Roman"/>
                <w:sz w:val="24"/>
                <w:szCs w:val="24"/>
              </w:rPr>
              <w:t>ных</w:t>
            </w:r>
            <w:r w:rsidRPr="00897146">
              <w:rPr>
                <w:rFonts w:ascii="Times New Roman" w:eastAsia="Calibri" w:hAnsi="Times New Roman" w:cs="Times New Roman"/>
                <w:sz w:val="24"/>
                <w:szCs w:val="24"/>
              </w:rPr>
              <w:t xml:space="preserve"> сведений о проведенных соответствующим структурным подразделением </w:t>
            </w:r>
            <w:r>
              <w:rPr>
                <w:rFonts w:ascii="Times New Roman" w:eastAsia="Calibri" w:hAnsi="Times New Roman" w:cs="Times New Roman"/>
                <w:sz w:val="24"/>
                <w:szCs w:val="24"/>
              </w:rPr>
              <w:lastRenderedPageBreak/>
              <w:t>МКРУ ФК</w:t>
            </w:r>
            <w:r w:rsidRPr="00897146">
              <w:rPr>
                <w:rFonts w:ascii="Times New Roman" w:eastAsia="Calibri" w:hAnsi="Times New Roman" w:cs="Times New Roman"/>
                <w:sz w:val="24"/>
                <w:szCs w:val="24"/>
              </w:rPr>
              <w:t xml:space="preserve"> контрольных мероприяти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х </w:t>
            </w:r>
            <w:r>
              <w:rPr>
                <w:rFonts w:ascii="Times New Roman" w:eastAsia="Calibri" w:hAnsi="Times New Roman" w:cs="Times New Roman"/>
                <w:sz w:val="24"/>
                <w:szCs w:val="24"/>
              </w:rPr>
              <w:t>МКРУ ФК</w:t>
            </w:r>
            <w:r w:rsidRPr="00897146">
              <w:rPr>
                <w:rFonts w:ascii="Times New Roman" w:eastAsia="Calibri" w:hAnsi="Times New Roman" w:cs="Times New Roman"/>
                <w:sz w:val="24"/>
                <w:szCs w:val="24"/>
              </w:rPr>
              <w:t>, реализации их результатов и об осуществлении производства по делам об административных правонарушениях в</w:t>
            </w:r>
            <w:r>
              <w:rPr>
                <w:rFonts w:ascii="Times New Roman" w:eastAsia="Calibri" w:hAnsi="Times New Roman" w:cs="Times New Roman"/>
                <w:sz w:val="24"/>
                <w:szCs w:val="24"/>
              </w:rPr>
              <w:t xml:space="preserve"> </w:t>
            </w:r>
            <w:r w:rsidRPr="0009207A">
              <w:rPr>
                <w:rFonts w:ascii="Times New Roman" w:hAnsi="Times New Roman" w:cs="Times New Roman"/>
                <w:bCs/>
                <w:sz w:val="24"/>
                <w:szCs w:val="28"/>
              </w:rPr>
              <w:t>Подсист</w:t>
            </w:r>
            <w:r>
              <w:rPr>
                <w:rFonts w:ascii="Times New Roman" w:hAnsi="Times New Roman" w:cs="Times New Roman"/>
                <w:bCs/>
                <w:sz w:val="24"/>
                <w:szCs w:val="28"/>
              </w:rPr>
              <w:t>еме финансового контроля</w:t>
            </w:r>
            <w:r>
              <w:rPr>
                <w:rFonts w:ascii="Times New Roman" w:eastAsia="Calibri" w:hAnsi="Times New Roman" w:cs="Times New Roman"/>
                <w:sz w:val="24"/>
                <w:szCs w:val="24"/>
              </w:rPr>
              <w:t>;</w:t>
            </w:r>
          </w:p>
        </w:tc>
        <w:tc>
          <w:tcPr>
            <w:tcW w:w="796" w:type="dxa"/>
            <w:vAlign w:val="center"/>
          </w:tcPr>
          <w:p w14:paraId="1D8D887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9B94B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481C57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1810420"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63" w:type="dxa"/>
            <w:vAlign w:val="center"/>
          </w:tcPr>
          <w:p w14:paraId="7D882BAB"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6C003CA0" w14:textId="77777777" w:rsidR="00E100A2" w:rsidRDefault="00E100A2" w:rsidP="00E100A2">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1571" w:type="dxa"/>
            <w:vAlign w:val="center"/>
          </w:tcPr>
          <w:p w14:paraId="6022A98E" w14:textId="77777777" w:rsidR="00E100A2" w:rsidRDefault="00E100A2" w:rsidP="00E100A2">
            <w:pPr>
              <w:jc w:val="center"/>
            </w:pPr>
            <w:r w:rsidRPr="00C05472">
              <w:rPr>
                <w:rFonts w:ascii="Times New Roman" w:hAnsi="Times New Roman" w:cs="Times New Roman"/>
                <w:sz w:val="24"/>
                <w:szCs w:val="24"/>
              </w:rPr>
              <w:t>значимый</w:t>
            </w:r>
          </w:p>
        </w:tc>
      </w:tr>
      <w:tr w:rsidR="00E100A2" w14:paraId="370BAD5D" w14:textId="77777777" w:rsidTr="00CD5A6F">
        <w:trPr>
          <w:trHeight w:val="532"/>
        </w:trPr>
        <w:tc>
          <w:tcPr>
            <w:tcW w:w="754" w:type="dxa"/>
            <w:vMerge/>
          </w:tcPr>
          <w:p w14:paraId="37587FC5" w14:textId="77777777" w:rsidR="00E100A2" w:rsidRDefault="00E100A2" w:rsidP="00E100A2">
            <w:pPr>
              <w:jc w:val="center"/>
              <w:rPr>
                <w:rFonts w:ascii="Times New Roman" w:hAnsi="Times New Roman"/>
                <w:sz w:val="24"/>
                <w:szCs w:val="24"/>
              </w:rPr>
            </w:pPr>
          </w:p>
        </w:tc>
        <w:tc>
          <w:tcPr>
            <w:tcW w:w="695" w:type="dxa"/>
            <w:vAlign w:val="center"/>
          </w:tcPr>
          <w:p w14:paraId="592A699A" w14:textId="256368A6" w:rsidR="00E100A2" w:rsidRPr="00E81966"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4B222C42" w14:textId="111F41BF"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908CEB8" w14:textId="0CAE0528"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1EF5484" w14:textId="758ED6A2" w:rsidR="00E100A2" w:rsidRDefault="00E100A2" w:rsidP="00E100A2">
            <w:pPr>
              <w:jc w:val="both"/>
              <w:rPr>
                <w:rFonts w:ascii="Times New Roman" w:eastAsia="Calibri" w:hAnsi="Times New Roman" w:cs="Times New Roman"/>
                <w:sz w:val="24"/>
                <w:szCs w:val="24"/>
              </w:rPr>
            </w:pPr>
            <w:r w:rsidRPr="00CD5A6F">
              <w:rPr>
                <w:rFonts w:ascii="Times New Roman" w:eastAsia="Calibri" w:hAnsi="Times New Roman" w:cs="Times New Roman"/>
                <w:sz w:val="24"/>
                <w:szCs w:val="24"/>
              </w:rPr>
              <w:t>несоответствие данных, содержащихся в Подсистеме финансового контроля, на официальном сайте МКРУ ФК, в информационно-телекоммуникационной сети «Интернет»,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в Реестре жалоб, плановых и внеплановых проверок, принятых по ним решений и выданных предписаний в ЕИС (по результатам проверок в отношении закупок товаров, работ, услуг для обеспечения федеральных нужд) первичным документам;</w:t>
            </w:r>
          </w:p>
        </w:tc>
        <w:tc>
          <w:tcPr>
            <w:tcW w:w="796" w:type="dxa"/>
            <w:vAlign w:val="center"/>
          </w:tcPr>
          <w:p w14:paraId="358A268B" w14:textId="0BEBB6BB"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FF56D21" w14:textId="626FF1BE"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683B2B" w14:textId="5B8684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AB2B298" w14:textId="6513DC94" w:rsidR="00E100A2" w:rsidRPr="00C77CE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7A401E" w14:textId="02A90118" w:rsidR="00E100A2" w:rsidRPr="00C77CE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FAA300" w14:textId="38898CEF" w:rsidR="00E100A2" w:rsidRPr="00CD5A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5A4C2A9D" w14:textId="46A54A33" w:rsidR="00E100A2" w:rsidRPr="00C0547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52C58EDF" w14:textId="77777777" w:rsidTr="00EE4FE7">
        <w:trPr>
          <w:trHeight w:val="262"/>
        </w:trPr>
        <w:tc>
          <w:tcPr>
            <w:tcW w:w="754" w:type="dxa"/>
            <w:vMerge/>
          </w:tcPr>
          <w:p w14:paraId="309E52AF" w14:textId="77777777" w:rsidR="00E100A2" w:rsidRDefault="00E100A2" w:rsidP="00E100A2">
            <w:pPr>
              <w:jc w:val="center"/>
              <w:rPr>
                <w:rFonts w:ascii="Times New Roman" w:hAnsi="Times New Roman" w:cs="Times New Roman"/>
                <w:sz w:val="24"/>
                <w:szCs w:val="24"/>
              </w:rPr>
            </w:pPr>
          </w:p>
        </w:tc>
        <w:tc>
          <w:tcPr>
            <w:tcW w:w="695" w:type="dxa"/>
            <w:vAlign w:val="center"/>
          </w:tcPr>
          <w:p w14:paraId="44D6D745" w14:textId="77777777" w:rsidR="00E100A2" w:rsidRDefault="00E100A2" w:rsidP="00E100A2">
            <w:pPr>
              <w:jc w:val="center"/>
            </w:pPr>
            <w:r w:rsidRPr="00E81966">
              <w:rPr>
                <w:rFonts w:ascii="Times New Roman" w:hAnsi="Times New Roman" w:cs="Times New Roman"/>
                <w:sz w:val="24"/>
                <w:szCs w:val="24"/>
              </w:rPr>
              <w:t>1</w:t>
            </w:r>
            <w:r>
              <w:rPr>
                <w:rFonts w:ascii="Times New Roman" w:hAnsi="Times New Roman" w:cs="Times New Roman"/>
                <w:sz w:val="24"/>
                <w:szCs w:val="24"/>
              </w:rPr>
              <w:t>0</w:t>
            </w:r>
            <w:r w:rsidRPr="00E81966">
              <w:rPr>
                <w:rFonts w:ascii="Times New Roman" w:hAnsi="Times New Roman" w:cs="Times New Roman"/>
                <w:sz w:val="24"/>
                <w:szCs w:val="24"/>
                <w:lang w:val="en-US"/>
              </w:rPr>
              <w:t>.2</w:t>
            </w:r>
          </w:p>
        </w:tc>
        <w:tc>
          <w:tcPr>
            <w:tcW w:w="696" w:type="dxa"/>
            <w:gridSpan w:val="2"/>
            <w:vAlign w:val="center"/>
          </w:tcPr>
          <w:p w14:paraId="010D47C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587BC10" w14:textId="25134C62"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346AE0B" w14:textId="77777777" w:rsidR="00E100A2" w:rsidRDefault="00E100A2" w:rsidP="00E100A2">
            <w:pPr>
              <w:jc w:val="both"/>
              <w:rPr>
                <w:rFonts w:ascii="Times New Roman" w:hAnsi="Times New Roman" w:cs="Times New Roman"/>
                <w:sz w:val="24"/>
                <w:szCs w:val="24"/>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96" w:type="dxa"/>
            <w:vAlign w:val="center"/>
          </w:tcPr>
          <w:p w14:paraId="798FC78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1BE605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627FCE0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5C10326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746A219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697499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14EFE8E0" w14:textId="77777777" w:rsidR="00E100A2" w:rsidRDefault="00E100A2" w:rsidP="00E100A2">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E100A2" w14:paraId="72CDC155" w14:textId="77777777" w:rsidTr="00B31638">
        <w:trPr>
          <w:trHeight w:val="85"/>
        </w:trPr>
        <w:tc>
          <w:tcPr>
            <w:tcW w:w="754" w:type="dxa"/>
            <w:vMerge w:val="restart"/>
          </w:tcPr>
          <w:p w14:paraId="0006F56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r w:rsidRPr="00406AE6">
              <w:rPr>
                <w:rFonts w:ascii="Times New Roman" w:hAnsi="Times New Roman" w:cs="Times New Roman"/>
                <w:sz w:val="24"/>
                <w:szCs w:val="24"/>
              </w:rPr>
              <w:t>.</w:t>
            </w:r>
            <w:r>
              <w:rPr>
                <w:rFonts w:ascii="Times New Roman" w:hAnsi="Times New Roman" w:cs="Times New Roman"/>
                <w:sz w:val="24"/>
                <w:szCs w:val="24"/>
              </w:rPr>
              <w:t xml:space="preserve"> </w:t>
            </w:r>
          </w:p>
        </w:tc>
        <w:tc>
          <w:tcPr>
            <w:tcW w:w="13443" w:type="dxa"/>
            <w:gridSpan w:val="12"/>
            <w:vAlign w:val="center"/>
          </w:tcPr>
          <w:p w14:paraId="26004116" w14:textId="77777777" w:rsidR="00E100A2" w:rsidRPr="008E5BF6" w:rsidRDefault="00E100A2" w:rsidP="00E100A2">
            <w:pPr>
              <w:jc w:val="both"/>
              <w:rPr>
                <w:rFonts w:ascii="Times New Roman" w:hAnsi="Times New Roman" w:cs="Times New Roman"/>
                <w:sz w:val="24"/>
                <w:szCs w:val="24"/>
              </w:rPr>
            </w:pPr>
            <w:r>
              <w:rPr>
                <w:rFonts w:ascii="Times New Roman" w:hAnsi="Times New Roman" w:cs="Times New Roman"/>
                <w:sz w:val="24"/>
                <w:szCs w:val="24"/>
              </w:rPr>
              <w:t>В</w:t>
            </w:r>
            <w:r w:rsidRPr="008E5BF6">
              <w:rPr>
                <w:rFonts w:ascii="Times New Roman" w:eastAsia="Times New Roman" w:hAnsi="Times New Roman" w:cs="Times New Roman"/>
                <w:sz w:val="24"/>
                <w:szCs w:val="24"/>
              </w:rPr>
              <w:t>заимодействи</w:t>
            </w:r>
            <w:r>
              <w:rPr>
                <w:rFonts w:ascii="Times New Roman" w:eastAsia="Times New Roman" w:hAnsi="Times New Roman" w:cs="Times New Roman"/>
                <w:sz w:val="24"/>
                <w:szCs w:val="24"/>
              </w:rPr>
              <w:t>е</w:t>
            </w:r>
            <w:r w:rsidRPr="008E5BF6">
              <w:rPr>
                <w:rFonts w:ascii="Times New Roman" w:eastAsia="Times New Roman" w:hAnsi="Times New Roman" w:cs="Times New Roman"/>
                <w:sz w:val="24"/>
                <w:szCs w:val="24"/>
              </w:rPr>
              <w:t xml:space="preserve"> с</w:t>
            </w:r>
            <w:r w:rsidRPr="008E5BF6">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Федеральным казначейством, </w:t>
            </w:r>
            <w:r w:rsidRPr="008E5BF6">
              <w:rPr>
                <w:rFonts w:ascii="Times New Roman" w:hAnsi="Times New Roman" w:cs="Times New Roman"/>
                <w:sz w:val="24"/>
                <w:szCs w:val="24"/>
              </w:rPr>
              <w:t>контрольно-надзорными</w:t>
            </w:r>
            <w:r>
              <w:rPr>
                <w:rFonts w:ascii="Times New Roman" w:hAnsi="Times New Roman" w:cs="Times New Roman"/>
                <w:sz w:val="24"/>
                <w:szCs w:val="24"/>
              </w:rPr>
              <w:t xml:space="preserve">, </w:t>
            </w:r>
            <w:r w:rsidRPr="008E5BF6">
              <w:rPr>
                <w:rFonts w:ascii="Times New Roman" w:hAnsi="Times New Roman" w:cs="Times New Roman"/>
                <w:sz w:val="24"/>
                <w:szCs w:val="24"/>
              </w:rPr>
              <w:t>правоохранительными</w:t>
            </w:r>
            <w:r>
              <w:rPr>
                <w:rFonts w:ascii="Times New Roman" w:hAnsi="Times New Roman" w:cs="Times New Roman"/>
                <w:sz w:val="24"/>
                <w:szCs w:val="24"/>
              </w:rPr>
              <w:t xml:space="preserve"> и иными</w:t>
            </w:r>
            <w:r w:rsidRPr="008E5BF6">
              <w:rPr>
                <w:rFonts w:ascii="Times New Roman" w:hAnsi="Times New Roman" w:cs="Times New Roman"/>
                <w:sz w:val="24"/>
                <w:szCs w:val="24"/>
              </w:rPr>
              <w:t xml:space="preserve"> органами:</w:t>
            </w:r>
          </w:p>
        </w:tc>
      </w:tr>
      <w:tr w:rsidR="00E100A2" w14:paraId="42EBB16B" w14:textId="77777777" w:rsidTr="003B1165">
        <w:trPr>
          <w:trHeight w:val="130"/>
        </w:trPr>
        <w:tc>
          <w:tcPr>
            <w:tcW w:w="754" w:type="dxa"/>
            <w:vMerge/>
          </w:tcPr>
          <w:p w14:paraId="5A7EC746" w14:textId="77777777" w:rsidR="00E100A2" w:rsidRDefault="00E100A2" w:rsidP="00E100A2">
            <w:pPr>
              <w:jc w:val="center"/>
              <w:rPr>
                <w:rFonts w:ascii="Times New Roman" w:hAnsi="Times New Roman"/>
                <w:sz w:val="24"/>
                <w:szCs w:val="24"/>
              </w:rPr>
            </w:pPr>
          </w:p>
        </w:tc>
        <w:tc>
          <w:tcPr>
            <w:tcW w:w="695" w:type="dxa"/>
            <w:vAlign w:val="center"/>
          </w:tcPr>
          <w:p w14:paraId="4CAFA9C3" w14:textId="77777777" w:rsidR="00E100A2" w:rsidRDefault="00E100A2" w:rsidP="00E100A2">
            <w:pPr>
              <w:jc w:val="center"/>
            </w:pPr>
            <w:r w:rsidRPr="008D3703">
              <w:rPr>
                <w:rFonts w:ascii="Times New Roman" w:hAnsi="Times New Roman" w:cs="Times New Roman"/>
                <w:sz w:val="24"/>
                <w:szCs w:val="24"/>
              </w:rPr>
              <w:t>1</w:t>
            </w:r>
            <w:r>
              <w:rPr>
                <w:rFonts w:ascii="Times New Roman" w:hAnsi="Times New Roman" w:cs="Times New Roman"/>
                <w:sz w:val="24"/>
                <w:szCs w:val="24"/>
              </w:rPr>
              <w:t>0</w:t>
            </w:r>
            <w:r w:rsidRPr="008D3703">
              <w:rPr>
                <w:rFonts w:ascii="Times New Roman" w:hAnsi="Times New Roman" w:cs="Times New Roman"/>
                <w:sz w:val="24"/>
                <w:szCs w:val="24"/>
                <w:lang w:val="en-US"/>
              </w:rPr>
              <w:t>.2</w:t>
            </w:r>
          </w:p>
        </w:tc>
        <w:tc>
          <w:tcPr>
            <w:tcW w:w="696" w:type="dxa"/>
            <w:gridSpan w:val="2"/>
            <w:vAlign w:val="center"/>
          </w:tcPr>
          <w:p w14:paraId="0A1075CF"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484431E"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10FA339" w14:textId="1D00EE90" w:rsidR="00E100A2" w:rsidRDefault="00E100A2" w:rsidP="00E100A2">
            <w:pPr>
              <w:jc w:val="both"/>
              <w:rPr>
                <w:rFonts w:ascii="Times New Roman" w:eastAsiaTheme="minorEastAsia" w:hAnsi="Times New Roman" w:cs="Times New Roman"/>
                <w:sz w:val="24"/>
                <w:szCs w:val="24"/>
              </w:rPr>
            </w:pPr>
            <w:r>
              <w:rPr>
                <w:rFonts w:ascii="Times New Roman" w:eastAsia="Calibri" w:hAnsi="Times New Roman" w:cs="Times New Roman"/>
                <w:sz w:val="24"/>
                <w:szCs w:val="24"/>
              </w:rPr>
              <w:t>несоблюдение п</w:t>
            </w:r>
            <w:r w:rsidRPr="00897146">
              <w:rPr>
                <w:rFonts w:ascii="Times New Roman" w:eastAsia="Times New Roman" w:hAnsi="Times New Roman" w:cs="Times New Roman"/>
                <w:sz w:val="24"/>
                <w:szCs w:val="24"/>
              </w:rPr>
              <w:t>орядк</w:t>
            </w:r>
            <w:r>
              <w:rPr>
                <w:rFonts w:ascii="Times New Roman" w:eastAsia="Times New Roman" w:hAnsi="Times New Roman" w:cs="Times New Roman"/>
                <w:sz w:val="24"/>
                <w:szCs w:val="24"/>
              </w:rPr>
              <w:t>а</w:t>
            </w:r>
            <w:r w:rsidRPr="00897146">
              <w:rPr>
                <w:rFonts w:ascii="Times New Roman" w:eastAsia="Times New Roman" w:hAnsi="Times New Roman" w:cs="Times New Roman"/>
                <w:sz w:val="24"/>
                <w:szCs w:val="24"/>
              </w:rPr>
              <w:t xml:space="preserve"> взаимодействия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97146">
              <w:rPr>
                <w:rFonts w:ascii="Times New Roman" w:eastAsia="Times New Roman" w:hAnsi="Times New Roman" w:cs="Times New Roman"/>
                <w:sz w:val="24"/>
                <w:szCs w:val="24"/>
              </w:rPr>
              <w:t xml:space="preserve">с правоохранительными органами, органами </w:t>
            </w:r>
            <w:r w:rsidRPr="00897146">
              <w:rPr>
                <w:rFonts w:ascii="Times New Roman" w:eastAsia="Times New Roman" w:hAnsi="Times New Roman" w:cs="Times New Roman"/>
                <w:sz w:val="24"/>
                <w:szCs w:val="24"/>
              </w:rPr>
              <w:lastRenderedPageBreak/>
              <w:t>прокуратуры по вопросам реализации материалов ревизий (проверок), направленных для рассмотрения и принятия мер</w:t>
            </w:r>
            <w:r>
              <w:rPr>
                <w:rFonts w:ascii="Times New Roman" w:eastAsia="Times New Roman" w:hAnsi="Times New Roman" w:cs="Times New Roman"/>
                <w:sz w:val="24"/>
                <w:szCs w:val="24"/>
              </w:rPr>
              <w:t>, в том числе</w:t>
            </w:r>
            <w:r w:rsidRPr="00897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97146">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 xml:space="preserve">контрольными органами в сфере закупок </w:t>
            </w:r>
            <w:r>
              <w:rPr>
                <w:rFonts w:ascii="Times New Roman" w:eastAsia="Times New Roman" w:hAnsi="Times New Roman" w:cs="Times New Roman"/>
                <w:sz w:val="24"/>
                <w:szCs w:val="24"/>
              </w:rPr>
              <w:br/>
              <w:t>о результатах рассмотрения п</w:t>
            </w:r>
            <w:r w:rsidRPr="00897146">
              <w:rPr>
                <w:rFonts w:ascii="Times New Roman" w:eastAsia="Times New Roman" w:hAnsi="Times New Roman" w:cs="Times New Roman"/>
                <w:sz w:val="24"/>
                <w:szCs w:val="24"/>
              </w:rPr>
              <w:t>ротокол</w:t>
            </w:r>
            <w:r>
              <w:rPr>
                <w:rFonts w:ascii="Times New Roman" w:eastAsia="Times New Roman" w:hAnsi="Times New Roman" w:cs="Times New Roman"/>
                <w:sz w:val="24"/>
                <w:szCs w:val="24"/>
              </w:rPr>
              <w:t>ов</w:t>
            </w:r>
            <w:r w:rsidRPr="00897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97146">
              <w:rPr>
                <w:rFonts w:ascii="Times New Roman" w:eastAsia="Times New Roman" w:hAnsi="Times New Roman" w:cs="Times New Roman"/>
                <w:sz w:val="24"/>
                <w:szCs w:val="24"/>
              </w:rPr>
              <w:t>об административных правонарушениях, составленны</w:t>
            </w:r>
            <w:r>
              <w:rPr>
                <w:rFonts w:ascii="Times New Roman" w:eastAsia="Times New Roman" w:hAnsi="Times New Roman" w:cs="Times New Roman"/>
                <w:sz w:val="24"/>
                <w:szCs w:val="24"/>
              </w:rPr>
              <w:t>х</w:t>
            </w:r>
            <w:r w:rsidRPr="00897146">
              <w:rPr>
                <w:rFonts w:ascii="Times New Roman" w:eastAsia="Times New Roman" w:hAnsi="Times New Roman" w:cs="Times New Roman"/>
                <w:sz w:val="24"/>
                <w:szCs w:val="24"/>
              </w:rPr>
              <w:t xml:space="preserve"> в ходе проведения контрольных мероприятий</w:t>
            </w:r>
            <w:r>
              <w:rPr>
                <w:rFonts w:ascii="Times New Roman" w:eastAsia="Times New Roman" w:hAnsi="Times New Roman" w:cs="Times New Roman"/>
                <w:sz w:val="24"/>
                <w:szCs w:val="24"/>
              </w:rPr>
              <w:t>;</w:t>
            </w:r>
          </w:p>
        </w:tc>
        <w:tc>
          <w:tcPr>
            <w:tcW w:w="796" w:type="dxa"/>
            <w:vAlign w:val="center"/>
          </w:tcPr>
          <w:p w14:paraId="5FF5ACE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6EF7FD8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AC6006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90B5473" w14:textId="77777777" w:rsidR="00E100A2" w:rsidRDefault="00E100A2" w:rsidP="00E100A2">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22B3AD79"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6212D1CC"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07076CF5" w14:textId="77777777" w:rsidR="00E100A2" w:rsidRDefault="00E100A2" w:rsidP="00E100A2">
            <w:pPr>
              <w:jc w:val="center"/>
            </w:pPr>
            <w:r>
              <w:rPr>
                <w:rFonts w:ascii="Times New Roman" w:hAnsi="Times New Roman" w:cs="Times New Roman"/>
                <w:sz w:val="24"/>
                <w:szCs w:val="24"/>
              </w:rPr>
              <w:t>средний</w:t>
            </w:r>
          </w:p>
        </w:tc>
      </w:tr>
      <w:tr w:rsidR="00E100A2" w14:paraId="72173454" w14:textId="77777777" w:rsidTr="00B31638">
        <w:trPr>
          <w:trHeight w:val="584"/>
        </w:trPr>
        <w:tc>
          <w:tcPr>
            <w:tcW w:w="754" w:type="dxa"/>
            <w:vMerge/>
          </w:tcPr>
          <w:p w14:paraId="67023B79" w14:textId="77777777" w:rsidR="00E100A2" w:rsidRDefault="00E100A2" w:rsidP="00E100A2">
            <w:pPr>
              <w:jc w:val="center"/>
              <w:rPr>
                <w:rFonts w:ascii="Times New Roman" w:hAnsi="Times New Roman"/>
                <w:sz w:val="24"/>
                <w:szCs w:val="24"/>
              </w:rPr>
            </w:pPr>
          </w:p>
        </w:tc>
        <w:tc>
          <w:tcPr>
            <w:tcW w:w="695" w:type="dxa"/>
            <w:vAlign w:val="center"/>
          </w:tcPr>
          <w:p w14:paraId="5BB0767C" w14:textId="77777777" w:rsidR="00E100A2" w:rsidRDefault="00E100A2" w:rsidP="00E100A2">
            <w:pPr>
              <w:jc w:val="center"/>
            </w:pPr>
            <w:r w:rsidRPr="008D3703">
              <w:rPr>
                <w:rFonts w:ascii="Times New Roman" w:hAnsi="Times New Roman" w:cs="Times New Roman"/>
                <w:sz w:val="24"/>
                <w:szCs w:val="24"/>
              </w:rPr>
              <w:t>1</w:t>
            </w:r>
            <w:r>
              <w:rPr>
                <w:rFonts w:ascii="Times New Roman" w:hAnsi="Times New Roman" w:cs="Times New Roman"/>
                <w:sz w:val="24"/>
                <w:szCs w:val="24"/>
              </w:rPr>
              <w:t>0</w:t>
            </w:r>
            <w:r w:rsidRPr="008A4917">
              <w:rPr>
                <w:rFonts w:ascii="Times New Roman" w:hAnsi="Times New Roman" w:cs="Times New Roman"/>
                <w:sz w:val="24"/>
                <w:szCs w:val="24"/>
              </w:rPr>
              <w:t>.2</w:t>
            </w:r>
          </w:p>
        </w:tc>
        <w:tc>
          <w:tcPr>
            <w:tcW w:w="696" w:type="dxa"/>
            <w:gridSpan w:val="2"/>
            <w:vAlign w:val="center"/>
          </w:tcPr>
          <w:p w14:paraId="1BBE519C"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F4D89FD"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CB39138" w14:textId="77777777" w:rsidR="00E100A2" w:rsidRDefault="00E100A2" w:rsidP="00E100A2">
            <w:pPr>
              <w:jc w:val="both"/>
              <w:rPr>
                <w:rFonts w:ascii="Times New Roman" w:eastAsiaTheme="minorEastAsia" w:hAnsi="Times New Roman" w:cs="Times New Roman"/>
                <w:sz w:val="24"/>
                <w:szCs w:val="24"/>
              </w:rPr>
            </w:pPr>
            <w:proofErr w:type="spellStart"/>
            <w:r>
              <w:rPr>
                <w:rFonts w:ascii="Times New Roman" w:eastAsia="Times New Roman" w:hAnsi="Times New Roman" w:cs="Times New Roman"/>
                <w:sz w:val="24"/>
                <w:szCs w:val="24"/>
              </w:rPr>
              <w:t>ненаправление</w:t>
            </w:r>
            <w:proofErr w:type="spellEnd"/>
            <w:r>
              <w:rPr>
                <w:rFonts w:ascii="Times New Roman" w:eastAsia="Times New Roman" w:hAnsi="Times New Roman" w:cs="Times New Roman"/>
                <w:sz w:val="24"/>
                <w:szCs w:val="24"/>
              </w:rPr>
              <w:t xml:space="preserve">, несвоевременное, неполное направление </w:t>
            </w:r>
            <w:r w:rsidRPr="00C16A80">
              <w:rPr>
                <w:rFonts w:ascii="Times New Roman" w:eastAsia="Times New Roman" w:hAnsi="Times New Roman" w:cs="Times New Roman"/>
                <w:sz w:val="24"/>
                <w:szCs w:val="24"/>
              </w:rPr>
              <w:t xml:space="preserve">в органы прокуратуры и правоохранительные органы информации о выявленных нарушениях </w:t>
            </w:r>
            <w:r>
              <w:rPr>
                <w:rFonts w:ascii="Times New Roman" w:eastAsia="Times New Roman" w:hAnsi="Times New Roman" w:cs="Times New Roman"/>
                <w:sz w:val="24"/>
                <w:szCs w:val="24"/>
                <w:lang w:eastAsia="ar-SA"/>
              </w:rPr>
              <w:t>при осуществлении контрольной деятельности;</w:t>
            </w:r>
          </w:p>
        </w:tc>
        <w:tc>
          <w:tcPr>
            <w:tcW w:w="796" w:type="dxa"/>
            <w:vAlign w:val="center"/>
          </w:tcPr>
          <w:p w14:paraId="5FD6D0C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F15694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744E4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FEB4426" w14:textId="77777777" w:rsidR="00E100A2" w:rsidRDefault="00E100A2" w:rsidP="00E100A2">
            <w:pPr>
              <w:jc w:val="center"/>
              <w:rPr>
                <w:rFonts w:ascii="Times New Roman" w:hAnsi="Times New Roman" w:cs="Times New Roman"/>
                <w:sz w:val="24"/>
                <w:szCs w:val="24"/>
              </w:rPr>
            </w:pPr>
            <w:r w:rsidRPr="00C4674E">
              <w:rPr>
                <w:rFonts w:ascii="Times New Roman" w:hAnsi="Times New Roman" w:cs="Times New Roman"/>
                <w:sz w:val="24"/>
                <w:szCs w:val="24"/>
                <w:lang w:val="en-US"/>
              </w:rPr>
              <w:t>X</w:t>
            </w:r>
          </w:p>
        </w:tc>
        <w:tc>
          <w:tcPr>
            <w:tcW w:w="763" w:type="dxa"/>
            <w:vAlign w:val="center"/>
          </w:tcPr>
          <w:p w14:paraId="1FA2172F"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785" w:type="dxa"/>
            <w:vAlign w:val="center"/>
          </w:tcPr>
          <w:p w14:paraId="28603473" w14:textId="77777777" w:rsidR="00E100A2" w:rsidRDefault="00E100A2" w:rsidP="00E100A2">
            <w:pPr>
              <w:jc w:val="center"/>
              <w:rPr>
                <w:rFonts w:ascii="Times New Roman" w:hAnsi="Times New Roman" w:cs="Times New Roman"/>
                <w:sz w:val="24"/>
                <w:szCs w:val="24"/>
              </w:rPr>
            </w:pPr>
            <w:r w:rsidRPr="00C77CE0">
              <w:rPr>
                <w:rFonts w:ascii="Times New Roman" w:hAnsi="Times New Roman" w:cs="Times New Roman"/>
                <w:sz w:val="24"/>
                <w:szCs w:val="24"/>
              </w:rPr>
              <w:t>–</w:t>
            </w:r>
          </w:p>
        </w:tc>
        <w:tc>
          <w:tcPr>
            <w:tcW w:w="1571" w:type="dxa"/>
            <w:vAlign w:val="center"/>
          </w:tcPr>
          <w:p w14:paraId="0DC8F978" w14:textId="77777777" w:rsidR="00E100A2" w:rsidRDefault="00E100A2" w:rsidP="00E100A2">
            <w:pPr>
              <w:jc w:val="center"/>
            </w:pPr>
            <w:r w:rsidRPr="00C05472">
              <w:rPr>
                <w:rFonts w:ascii="Times New Roman" w:hAnsi="Times New Roman" w:cs="Times New Roman"/>
                <w:sz w:val="24"/>
                <w:szCs w:val="24"/>
              </w:rPr>
              <w:t>значимый</w:t>
            </w:r>
          </w:p>
        </w:tc>
      </w:tr>
      <w:tr w:rsidR="00E100A2" w14:paraId="1BF7CE53" w14:textId="77777777" w:rsidTr="00E524CA">
        <w:trPr>
          <w:trHeight w:val="727"/>
        </w:trPr>
        <w:tc>
          <w:tcPr>
            <w:tcW w:w="754" w:type="dxa"/>
            <w:vMerge/>
          </w:tcPr>
          <w:p w14:paraId="7F3F5C25" w14:textId="77777777" w:rsidR="00E100A2" w:rsidRDefault="00E100A2" w:rsidP="00E100A2">
            <w:pPr>
              <w:jc w:val="center"/>
              <w:rPr>
                <w:rFonts w:ascii="Times New Roman" w:hAnsi="Times New Roman" w:cs="Times New Roman"/>
                <w:sz w:val="24"/>
                <w:szCs w:val="24"/>
              </w:rPr>
            </w:pPr>
          </w:p>
        </w:tc>
        <w:tc>
          <w:tcPr>
            <w:tcW w:w="695" w:type="dxa"/>
            <w:vAlign w:val="center"/>
          </w:tcPr>
          <w:p w14:paraId="3CBEEB5B" w14:textId="77777777" w:rsidR="00E100A2" w:rsidRPr="00A26D37" w:rsidRDefault="00E100A2" w:rsidP="00E100A2">
            <w:pPr>
              <w:jc w:val="center"/>
              <w:rPr>
                <w:rFonts w:ascii="Times New Roman" w:hAnsi="Times New Roman" w:cs="Times New Roman"/>
                <w:sz w:val="24"/>
                <w:szCs w:val="24"/>
              </w:rP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0357DB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5C9BD83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1C30275" w14:textId="77777777" w:rsidR="00E100A2" w:rsidRPr="00D05418" w:rsidRDefault="00E100A2" w:rsidP="00E100A2">
            <w:pPr>
              <w:jc w:val="both"/>
              <w:rPr>
                <w:rFonts w:ascii="Times New Roman" w:hAnsi="Times New Roman" w:cs="Times New Roman"/>
                <w:b/>
                <w:sz w:val="24"/>
                <w:szCs w:val="24"/>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6</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96" w:type="dxa"/>
            <w:vAlign w:val="center"/>
          </w:tcPr>
          <w:p w14:paraId="1142371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34485F7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78370E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689061B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0601314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6CC20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0FF743FC" w14:textId="77777777" w:rsidR="00E100A2" w:rsidRDefault="00E100A2" w:rsidP="00E100A2">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E100A2" w14:paraId="1F1C3288" w14:textId="77777777" w:rsidTr="00FF6D57">
        <w:trPr>
          <w:trHeight w:val="85"/>
        </w:trPr>
        <w:tc>
          <w:tcPr>
            <w:tcW w:w="754" w:type="dxa"/>
            <w:vMerge w:val="restart"/>
          </w:tcPr>
          <w:p w14:paraId="0CB30D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4C136526" w14:textId="7B143037" w:rsidR="00E100A2" w:rsidRPr="00531D14" w:rsidRDefault="00E100A2" w:rsidP="00E100A2">
            <w:pPr>
              <w:rPr>
                <w:rFonts w:ascii="Times New Roman" w:hAnsi="Times New Roman" w:cs="Times New Roman"/>
                <w:sz w:val="24"/>
                <w:szCs w:val="24"/>
              </w:rPr>
            </w:pPr>
            <w:r w:rsidRPr="003C30A6">
              <w:rPr>
                <w:rFonts w:ascii="Times New Roman" w:hAnsi="Times New Roman" w:cs="Times New Roman"/>
                <w:sz w:val="24"/>
                <w:szCs w:val="24"/>
              </w:rPr>
              <w:t>Контроль и анализ использования бюджетных кредитов</w:t>
            </w:r>
            <w:r>
              <w:rPr>
                <w:rFonts w:ascii="Times New Roman" w:hAnsi="Times New Roman" w:cs="Times New Roman"/>
                <w:sz w:val="24"/>
                <w:szCs w:val="24"/>
              </w:rPr>
              <w:t>:</w:t>
            </w:r>
          </w:p>
        </w:tc>
      </w:tr>
      <w:tr w:rsidR="00E100A2" w14:paraId="79378625" w14:textId="77777777" w:rsidTr="00E524CA">
        <w:trPr>
          <w:trHeight w:val="1552"/>
        </w:trPr>
        <w:tc>
          <w:tcPr>
            <w:tcW w:w="754" w:type="dxa"/>
            <w:vMerge/>
          </w:tcPr>
          <w:p w14:paraId="17CB4913" w14:textId="77777777" w:rsidR="00E100A2" w:rsidRDefault="00E100A2" w:rsidP="00E100A2">
            <w:pPr>
              <w:jc w:val="center"/>
              <w:rPr>
                <w:rFonts w:ascii="Times New Roman" w:hAnsi="Times New Roman" w:cs="Times New Roman"/>
                <w:sz w:val="24"/>
                <w:szCs w:val="24"/>
              </w:rPr>
            </w:pPr>
          </w:p>
        </w:tc>
        <w:tc>
          <w:tcPr>
            <w:tcW w:w="695" w:type="dxa"/>
            <w:vAlign w:val="center"/>
          </w:tcPr>
          <w:p w14:paraId="6CBF242F"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7BDC077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4316A1A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644DD55" w14:textId="4D377062" w:rsidR="00E100A2" w:rsidRPr="00ED263A" w:rsidRDefault="00E100A2" w:rsidP="00E100A2">
            <w:pPr>
              <w:jc w:val="both"/>
              <w:rPr>
                <w:rFonts w:ascii="Times New Roman" w:hAnsi="Times New Roman" w:cs="Times New Roman"/>
                <w:sz w:val="24"/>
                <w:szCs w:val="24"/>
              </w:rPr>
            </w:pPr>
            <w:r>
              <w:rPr>
                <w:rFonts w:ascii="Times New Roman" w:hAnsi="Times New Roman" w:cs="Times New Roman"/>
                <w:sz w:val="24"/>
                <w:szCs w:val="24"/>
              </w:rPr>
              <w:t>н</w:t>
            </w:r>
            <w:r w:rsidRPr="003C30A6">
              <w:rPr>
                <w:rFonts w:ascii="Times New Roman" w:hAnsi="Times New Roman" w:cs="Times New Roman"/>
                <w:sz w:val="24"/>
                <w:szCs w:val="24"/>
              </w:rPr>
              <w:t>есоблюдение требований порядка организации работы при осуществлении государственного финансового контроля за использованием бюджетных кредитов</w:t>
            </w:r>
            <w:r>
              <w:rPr>
                <w:rFonts w:ascii="Times New Roman" w:hAnsi="Times New Roman" w:cs="Times New Roman"/>
                <w:sz w:val="24"/>
                <w:szCs w:val="24"/>
              </w:rPr>
              <w:t>,</w:t>
            </w:r>
            <w:r w:rsidRPr="003C30A6">
              <w:rPr>
                <w:rFonts w:ascii="Times New Roman" w:hAnsi="Times New Roman" w:cs="Times New Roman"/>
                <w:sz w:val="24"/>
                <w:szCs w:val="24"/>
              </w:rPr>
              <w:t xml:space="preserve"> установленного Федеральным казначейством;</w:t>
            </w:r>
          </w:p>
        </w:tc>
        <w:tc>
          <w:tcPr>
            <w:tcW w:w="796" w:type="dxa"/>
            <w:vAlign w:val="center"/>
          </w:tcPr>
          <w:p w14:paraId="2AEBF945"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63" w:type="dxa"/>
            <w:vAlign w:val="center"/>
          </w:tcPr>
          <w:p w14:paraId="39C69B6B"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85" w:type="dxa"/>
            <w:vAlign w:val="center"/>
          </w:tcPr>
          <w:p w14:paraId="13451910"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Х</w:t>
            </w:r>
          </w:p>
        </w:tc>
        <w:tc>
          <w:tcPr>
            <w:tcW w:w="741" w:type="dxa"/>
            <w:vAlign w:val="center"/>
          </w:tcPr>
          <w:p w14:paraId="5CDF2F56" w14:textId="77777777" w:rsidR="00E100A2" w:rsidRDefault="00E100A2" w:rsidP="00E100A2">
            <w:pPr>
              <w:jc w:val="center"/>
              <w:rPr>
                <w:rFonts w:ascii="Times New Roman" w:hAnsi="Times New Roman" w:cs="Times New Roman"/>
                <w:color w:val="000000"/>
                <w:sz w:val="24"/>
                <w:szCs w:val="24"/>
              </w:rPr>
            </w:pPr>
            <w:r w:rsidRPr="00C4674E">
              <w:rPr>
                <w:rFonts w:ascii="Times New Roman" w:hAnsi="Times New Roman" w:cs="Times New Roman"/>
                <w:sz w:val="24"/>
                <w:szCs w:val="24"/>
                <w:lang w:val="en-US"/>
              </w:rPr>
              <w:t>X</w:t>
            </w:r>
          </w:p>
        </w:tc>
        <w:tc>
          <w:tcPr>
            <w:tcW w:w="763" w:type="dxa"/>
            <w:vAlign w:val="center"/>
          </w:tcPr>
          <w:p w14:paraId="7927DCBE" w14:textId="77777777" w:rsidR="00E100A2" w:rsidRDefault="00E100A2" w:rsidP="00E100A2">
            <w:pPr>
              <w:jc w:val="center"/>
              <w:rPr>
                <w:rFonts w:ascii="Times New Roman" w:hAnsi="Times New Roman" w:cs="Times New Roman"/>
                <w:color w:val="000000"/>
                <w:sz w:val="24"/>
                <w:szCs w:val="24"/>
              </w:rPr>
            </w:pPr>
            <w:r w:rsidRPr="00C77CE0">
              <w:rPr>
                <w:rFonts w:ascii="Times New Roman" w:hAnsi="Times New Roman" w:cs="Times New Roman"/>
                <w:sz w:val="24"/>
                <w:szCs w:val="24"/>
              </w:rPr>
              <w:t>–</w:t>
            </w:r>
          </w:p>
        </w:tc>
        <w:tc>
          <w:tcPr>
            <w:tcW w:w="785" w:type="dxa"/>
            <w:vAlign w:val="center"/>
          </w:tcPr>
          <w:p w14:paraId="094C5173" w14:textId="77777777" w:rsidR="00E100A2" w:rsidRDefault="00E100A2" w:rsidP="00E100A2">
            <w:pPr>
              <w:jc w:val="center"/>
              <w:rPr>
                <w:rFonts w:ascii="Times New Roman" w:hAnsi="Times New Roman" w:cs="Times New Roman"/>
                <w:color w:val="000000"/>
                <w:sz w:val="24"/>
                <w:szCs w:val="24"/>
              </w:rPr>
            </w:pPr>
            <w:r w:rsidRPr="00C77CE0">
              <w:rPr>
                <w:rFonts w:ascii="Times New Roman" w:hAnsi="Times New Roman" w:cs="Times New Roman"/>
                <w:sz w:val="24"/>
                <w:szCs w:val="24"/>
              </w:rPr>
              <w:t>–</w:t>
            </w:r>
          </w:p>
        </w:tc>
        <w:tc>
          <w:tcPr>
            <w:tcW w:w="1571" w:type="dxa"/>
            <w:vAlign w:val="center"/>
          </w:tcPr>
          <w:p w14:paraId="4FDD55F5" w14:textId="77777777" w:rsidR="00E100A2" w:rsidRPr="00531D14" w:rsidRDefault="00E100A2" w:rsidP="00E100A2">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E100A2" w14:paraId="75B7173D" w14:textId="77777777" w:rsidTr="00697943">
        <w:trPr>
          <w:trHeight w:val="424"/>
        </w:trPr>
        <w:tc>
          <w:tcPr>
            <w:tcW w:w="754" w:type="dxa"/>
            <w:vMerge/>
          </w:tcPr>
          <w:p w14:paraId="62223A17" w14:textId="77777777" w:rsidR="00E100A2" w:rsidRDefault="00E100A2" w:rsidP="00E100A2">
            <w:pPr>
              <w:jc w:val="center"/>
              <w:rPr>
                <w:rFonts w:ascii="Times New Roman" w:hAnsi="Times New Roman" w:cs="Times New Roman"/>
                <w:sz w:val="24"/>
                <w:szCs w:val="24"/>
              </w:rPr>
            </w:pPr>
          </w:p>
        </w:tc>
        <w:tc>
          <w:tcPr>
            <w:tcW w:w="695" w:type="dxa"/>
            <w:vAlign w:val="center"/>
          </w:tcPr>
          <w:p w14:paraId="561B7FE9"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7806FBA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3EF08EE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DA81DE6" w14:textId="0792D88B" w:rsidR="00E100A2" w:rsidRPr="00ED263A" w:rsidRDefault="00E100A2" w:rsidP="00E100A2">
            <w:pPr>
              <w:jc w:val="both"/>
              <w:rPr>
                <w:rFonts w:ascii="Times New Roman" w:hAnsi="Times New Roman" w:cs="Times New Roman"/>
                <w:sz w:val="24"/>
                <w:szCs w:val="24"/>
              </w:rPr>
            </w:pPr>
            <w:r w:rsidRPr="003C30A6">
              <w:rPr>
                <w:rFonts w:ascii="Times New Roman" w:eastAsia="Times New Roman" w:hAnsi="Times New Roman" w:cs="Times New Roman"/>
                <w:sz w:val="24"/>
                <w:szCs w:val="24"/>
              </w:rPr>
              <w:t>несоблюдение требований порядка</w:t>
            </w:r>
            <w:r>
              <w:rPr>
                <w:rFonts w:ascii="Times New Roman" w:eastAsia="Times New Roman" w:hAnsi="Times New Roman" w:cs="Times New Roman"/>
                <w:sz w:val="24"/>
                <w:szCs w:val="24"/>
              </w:rPr>
              <w:t xml:space="preserve"> </w:t>
            </w:r>
            <w:r w:rsidRPr="003C30A6">
              <w:rPr>
                <w:rFonts w:ascii="Times New Roman" w:eastAsia="Times New Roman" w:hAnsi="Times New Roman" w:cs="Times New Roman"/>
                <w:sz w:val="24"/>
                <w:szCs w:val="24"/>
              </w:rPr>
              <w:t>осуществления формирования аналитического кода бюджетного кредита</w:t>
            </w:r>
            <w:r>
              <w:rPr>
                <w:rFonts w:ascii="Times New Roman" w:eastAsia="Times New Roman" w:hAnsi="Times New Roman" w:cs="Times New Roman"/>
                <w:sz w:val="24"/>
                <w:szCs w:val="24"/>
              </w:rPr>
              <w:t>,</w:t>
            </w:r>
            <w:r w:rsidRPr="003C30A6">
              <w:rPr>
                <w:rFonts w:ascii="Times New Roman" w:eastAsia="Times New Roman" w:hAnsi="Times New Roman" w:cs="Times New Roman"/>
                <w:sz w:val="24"/>
                <w:szCs w:val="24"/>
              </w:rPr>
              <w:t xml:space="preserve"> установленного Министерство</w:t>
            </w:r>
            <w:r>
              <w:rPr>
                <w:rFonts w:ascii="Times New Roman" w:eastAsia="Times New Roman" w:hAnsi="Times New Roman" w:cs="Times New Roman"/>
                <w:sz w:val="24"/>
                <w:szCs w:val="24"/>
              </w:rPr>
              <w:t>м финансов Российской Федерации;</w:t>
            </w:r>
          </w:p>
        </w:tc>
        <w:tc>
          <w:tcPr>
            <w:tcW w:w="796" w:type="dxa"/>
            <w:vAlign w:val="center"/>
          </w:tcPr>
          <w:p w14:paraId="258FC770"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63" w:type="dxa"/>
            <w:vAlign w:val="center"/>
          </w:tcPr>
          <w:p w14:paraId="17E2E716"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85" w:type="dxa"/>
            <w:vAlign w:val="center"/>
          </w:tcPr>
          <w:p w14:paraId="76C7F0D5"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Х</w:t>
            </w:r>
          </w:p>
        </w:tc>
        <w:tc>
          <w:tcPr>
            <w:tcW w:w="741" w:type="dxa"/>
            <w:vAlign w:val="center"/>
          </w:tcPr>
          <w:p w14:paraId="6F6F2445" w14:textId="77777777" w:rsidR="00E100A2" w:rsidRDefault="00E100A2" w:rsidP="00E100A2">
            <w:pPr>
              <w:jc w:val="center"/>
              <w:rPr>
                <w:rFonts w:ascii="Times New Roman" w:hAnsi="Times New Roman" w:cs="Times New Roman"/>
                <w:color w:val="000000"/>
                <w:sz w:val="24"/>
                <w:szCs w:val="24"/>
              </w:rPr>
            </w:pPr>
            <w:r w:rsidRPr="00C4674E">
              <w:rPr>
                <w:rFonts w:ascii="Times New Roman" w:hAnsi="Times New Roman" w:cs="Times New Roman"/>
                <w:sz w:val="24"/>
                <w:szCs w:val="24"/>
                <w:lang w:val="en-US"/>
              </w:rPr>
              <w:t>X</w:t>
            </w:r>
          </w:p>
        </w:tc>
        <w:tc>
          <w:tcPr>
            <w:tcW w:w="763" w:type="dxa"/>
            <w:vAlign w:val="center"/>
          </w:tcPr>
          <w:p w14:paraId="15CF65E0" w14:textId="77777777" w:rsidR="00E100A2" w:rsidRDefault="00E100A2" w:rsidP="00E100A2">
            <w:pPr>
              <w:jc w:val="center"/>
              <w:rPr>
                <w:rFonts w:ascii="Times New Roman" w:hAnsi="Times New Roman" w:cs="Times New Roman"/>
                <w:color w:val="000000"/>
                <w:sz w:val="24"/>
                <w:szCs w:val="24"/>
              </w:rPr>
            </w:pPr>
            <w:r w:rsidRPr="00C77CE0">
              <w:rPr>
                <w:rFonts w:ascii="Times New Roman" w:hAnsi="Times New Roman" w:cs="Times New Roman"/>
                <w:sz w:val="24"/>
                <w:szCs w:val="24"/>
              </w:rPr>
              <w:t>–</w:t>
            </w:r>
          </w:p>
        </w:tc>
        <w:tc>
          <w:tcPr>
            <w:tcW w:w="785" w:type="dxa"/>
            <w:vAlign w:val="center"/>
          </w:tcPr>
          <w:p w14:paraId="50841120" w14:textId="77777777" w:rsidR="00E100A2" w:rsidRDefault="00E100A2" w:rsidP="00E100A2">
            <w:pPr>
              <w:jc w:val="center"/>
              <w:rPr>
                <w:rFonts w:ascii="Times New Roman" w:hAnsi="Times New Roman" w:cs="Times New Roman"/>
                <w:color w:val="000000"/>
                <w:sz w:val="24"/>
                <w:szCs w:val="24"/>
              </w:rPr>
            </w:pPr>
            <w:r w:rsidRPr="00C77CE0">
              <w:rPr>
                <w:rFonts w:ascii="Times New Roman" w:hAnsi="Times New Roman" w:cs="Times New Roman"/>
                <w:sz w:val="24"/>
                <w:szCs w:val="24"/>
              </w:rPr>
              <w:t>–</w:t>
            </w:r>
          </w:p>
        </w:tc>
        <w:tc>
          <w:tcPr>
            <w:tcW w:w="1571" w:type="dxa"/>
            <w:vAlign w:val="center"/>
          </w:tcPr>
          <w:p w14:paraId="7591CECA" w14:textId="77777777" w:rsidR="00E100A2" w:rsidRPr="00531D14" w:rsidRDefault="00E100A2" w:rsidP="00E100A2">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E100A2" w14:paraId="38674D80" w14:textId="77777777" w:rsidTr="00B31638">
        <w:trPr>
          <w:trHeight w:val="85"/>
        </w:trPr>
        <w:tc>
          <w:tcPr>
            <w:tcW w:w="754" w:type="dxa"/>
            <w:vMerge/>
          </w:tcPr>
          <w:p w14:paraId="09E8EB4E" w14:textId="77777777" w:rsidR="00E100A2" w:rsidRDefault="00E100A2" w:rsidP="00E100A2">
            <w:pPr>
              <w:jc w:val="center"/>
              <w:rPr>
                <w:rFonts w:ascii="Times New Roman" w:hAnsi="Times New Roman" w:cs="Times New Roman"/>
                <w:sz w:val="24"/>
                <w:szCs w:val="24"/>
              </w:rPr>
            </w:pPr>
          </w:p>
        </w:tc>
        <w:tc>
          <w:tcPr>
            <w:tcW w:w="695" w:type="dxa"/>
            <w:vAlign w:val="center"/>
          </w:tcPr>
          <w:p w14:paraId="4797CB21" w14:textId="6A91399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255888E2" w14:textId="510DAE1F"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087FC0D" w14:textId="5DD8CF71"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BDD502C" w14:textId="27B50A36" w:rsidR="00E100A2" w:rsidRPr="003C30A6" w:rsidRDefault="00E100A2" w:rsidP="00E100A2">
            <w:pPr>
              <w:jc w:val="both"/>
              <w:rPr>
                <w:rFonts w:ascii="Times New Roman" w:eastAsia="Times New Roman" w:hAnsi="Times New Roman" w:cs="Times New Roman"/>
                <w:sz w:val="24"/>
                <w:szCs w:val="24"/>
              </w:rPr>
            </w:pPr>
            <w:r w:rsidRPr="00CD5A6F">
              <w:rPr>
                <w:rFonts w:ascii="Times New Roman" w:hAnsi="Times New Roman" w:cs="Times New Roman"/>
                <w:sz w:val="24"/>
                <w:szCs w:val="24"/>
              </w:rPr>
              <w:t>несоблюдение требований порядка ведения реестра соглашений о защите и поощрении капиталовложений, установленного Правительством Российской Федерации</w:t>
            </w:r>
            <w:r>
              <w:rPr>
                <w:rFonts w:ascii="Times New Roman" w:hAnsi="Times New Roman" w:cs="Times New Roman"/>
                <w:sz w:val="24"/>
                <w:szCs w:val="24"/>
              </w:rPr>
              <w:t>;</w:t>
            </w:r>
          </w:p>
        </w:tc>
        <w:tc>
          <w:tcPr>
            <w:tcW w:w="796" w:type="dxa"/>
            <w:vAlign w:val="center"/>
          </w:tcPr>
          <w:p w14:paraId="44596C78" w14:textId="2D24D5B5"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5A3122F" w14:textId="2A8B3643"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BFD5FB4" w14:textId="1F30B76F"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24D52EF" w14:textId="299C6ACC" w:rsidR="00E100A2" w:rsidRPr="00CD5A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736CCB" w14:textId="24ACBC89" w:rsidR="00E100A2" w:rsidRPr="00C77CE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219D03" w14:textId="0FF8A4F0" w:rsidR="00E100A2" w:rsidRPr="00C77CE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29139E8" w14:textId="5A315F6C" w:rsidR="00E100A2" w:rsidRPr="00C0547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0F59939E" w14:textId="77777777" w:rsidTr="00DF290F">
        <w:trPr>
          <w:trHeight w:val="699"/>
        </w:trPr>
        <w:tc>
          <w:tcPr>
            <w:tcW w:w="754" w:type="dxa"/>
            <w:vMerge/>
          </w:tcPr>
          <w:p w14:paraId="0C0362BE" w14:textId="77777777" w:rsidR="00E100A2" w:rsidRDefault="00E100A2" w:rsidP="00E100A2">
            <w:pPr>
              <w:jc w:val="center"/>
              <w:rPr>
                <w:rFonts w:ascii="Times New Roman" w:hAnsi="Times New Roman" w:cs="Times New Roman"/>
                <w:sz w:val="24"/>
                <w:szCs w:val="24"/>
              </w:rPr>
            </w:pPr>
          </w:p>
        </w:tc>
        <w:tc>
          <w:tcPr>
            <w:tcW w:w="695" w:type="dxa"/>
            <w:vAlign w:val="center"/>
          </w:tcPr>
          <w:p w14:paraId="78EFD5EE"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10.2</w:t>
            </w:r>
          </w:p>
        </w:tc>
        <w:tc>
          <w:tcPr>
            <w:tcW w:w="696" w:type="dxa"/>
            <w:gridSpan w:val="2"/>
            <w:vAlign w:val="center"/>
          </w:tcPr>
          <w:p w14:paraId="23EF138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25CD1CDA" w14:textId="6C81C1A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8D8A5DF" w14:textId="77777777" w:rsidR="00E100A2" w:rsidRPr="00ED263A" w:rsidRDefault="00E100A2" w:rsidP="00E100A2">
            <w:pPr>
              <w:jc w:val="both"/>
              <w:rPr>
                <w:rFonts w:ascii="Times New Roman" w:hAnsi="Times New Roman" w:cs="Times New Roman"/>
                <w:sz w:val="24"/>
                <w:szCs w:val="24"/>
              </w:rPr>
            </w:pPr>
            <w:r w:rsidRPr="00ED263A">
              <w:rPr>
                <w:rFonts w:ascii="Times New Roman" w:hAnsi="Times New Roman" w:cs="Times New Roman"/>
                <w:sz w:val="24"/>
                <w:szCs w:val="24"/>
              </w:rPr>
              <w:t xml:space="preserve">иные риски по пункту </w:t>
            </w:r>
            <w:r w:rsidRPr="00A55DA4">
              <w:rPr>
                <w:rFonts w:ascii="Times New Roman" w:hAnsi="Times New Roman" w:cs="Times New Roman"/>
                <w:sz w:val="24"/>
                <w:szCs w:val="24"/>
              </w:rPr>
              <w:t>7</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96" w:type="dxa"/>
            <w:vAlign w:val="center"/>
          </w:tcPr>
          <w:p w14:paraId="3A602B36"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1666903C"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77B80A90"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1" w:type="dxa"/>
            <w:vAlign w:val="center"/>
          </w:tcPr>
          <w:p w14:paraId="6A7A1C10"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763" w:type="dxa"/>
            <w:vAlign w:val="center"/>
          </w:tcPr>
          <w:p w14:paraId="6993856D"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85" w:type="dxa"/>
            <w:vAlign w:val="center"/>
          </w:tcPr>
          <w:p w14:paraId="5B728ADA"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vAlign w:val="center"/>
          </w:tcPr>
          <w:p w14:paraId="5445A862" w14:textId="77777777" w:rsidR="00E100A2" w:rsidRPr="00531D14" w:rsidRDefault="00E100A2" w:rsidP="00E100A2">
            <w:pPr>
              <w:jc w:val="center"/>
              <w:rPr>
                <w:rFonts w:ascii="Times New Roman" w:hAnsi="Times New Roman" w:cs="Times New Roman"/>
                <w:sz w:val="24"/>
                <w:szCs w:val="24"/>
              </w:rPr>
            </w:pPr>
            <w:r w:rsidRPr="00531D14">
              <w:rPr>
                <w:rFonts w:ascii="Times New Roman" w:hAnsi="Times New Roman" w:cs="Times New Roman"/>
                <w:sz w:val="24"/>
                <w:szCs w:val="24"/>
              </w:rPr>
              <w:t>низкий</w:t>
            </w:r>
          </w:p>
        </w:tc>
      </w:tr>
      <w:tr w:rsidR="00E100A2" w14:paraId="285570D7" w14:textId="77777777" w:rsidTr="00FF6D57">
        <w:trPr>
          <w:trHeight w:val="132"/>
        </w:trPr>
        <w:tc>
          <w:tcPr>
            <w:tcW w:w="754" w:type="dxa"/>
            <w:vMerge w:val="restart"/>
          </w:tcPr>
          <w:p w14:paraId="7A80C9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r w:rsidRPr="00406AE6">
              <w:rPr>
                <w:rFonts w:ascii="Times New Roman" w:hAnsi="Times New Roman" w:cs="Times New Roman"/>
                <w:sz w:val="24"/>
                <w:szCs w:val="24"/>
              </w:rPr>
              <w:t>.</w:t>
            </w:r>
          </w:p>
        </w:tc>
        <w:tc>
          <w:tcPr>
            <w:tcW w:w="13443" w:type="dxa"/>
            <w:gridSpan w:val="12"/>
            <w:vAlign w:val="center"/>
          </w:tcPr>
          <w:p w14:paraId="39D12A6D" w14:textId="77777777" w:rsidR="00E100A2" w:rsidRDefault="00E100A2" w:rsidP="00E100A2">
            <w:pPr>
              <w:rPr>
                <w:rFonts w:ascii="Times New Roman" w:hAnsi="Times New Roman" w:cs="Times New Roman"/>
                <w:sz w:val="24"/>
                <w:szCs w:val="24"/>
              </w:rPr>
            </w:pPr>
            <w:r>
              <w:rPr>
                <w:rFonts w:ascii="Times New Roman" w:eastAsia="Calibri" w:hAnsi="Times New Roman" w:cs="Times New Roman"/>
                <w:sz w:val="24"/>
                <w:szCs w:val="24"/>
              </w:rPr>
              <w:t>Р</w:t>
            </w:r>
            <w:r w:rsidRPr="00B0647A">
              <w:rPr>
                <w:rFonts w:ascii="Times New Roman" w:eastAsia="Calibri" w:hAnsi="Times New Roman" w:cs="Times New Roman"/>
                <w:sz w:val="24"/>
                <w:szCs w:val="24"/>
              </w:rPr>
              <w:t>ассмотрени</w:t>
            </w:r>
            <w:r>
              <w:rPr>
                <w:rFonts w:ascii="Times New Roman" w:eastAsia="Calibri" w:hAnsi="Times New Roman" w:cs="Times New Roman"/>
                <w:sz w:val="24"/>
                <w:szCs w:val="24"/>
              </w:rPr>
              <w:t>е</w:t>
            </w:r>
            <w:r w:rsidRPr="00B0647A">
              <w:rPr>
                <w:rFonts w:ascii="Times New Roman" w:eastAsia="Calibri" w:hAnsi="Times New Roman" w:cs="Times New Roman"/>
                <w:sz w:val="24"/>
                <w:szCs w:val="24"/>
              </w:rPr>
              <w:t xml:space="preserve"> письменных обращений</w:t>
            </w:r>
            <w:r>
              <w:rPr>
                <w:rFonts w:ascii="Times New Roman" w:eastAsia="Calibri" w:hAnsi="Times New Roman" w:cs="Times New Roman"/>
                <w:sz w:val="24"/>
                <w:szCs w:val="24"/>
              </w:rPr>
              <w:t xml:space="preserve"> по вопросам</w:t>
            </w:r>
            <w:r w:rsidRPr="00E008F5">
              <w:rPr>
                <w:rFonts w:ascii="Times New Roman" w:eastAsia="Calibri" w:hAnsi="Times New Roman" w:cs="Times New Roman"/>
                <w:sz w:val="24"/>
                <w:szCs w:val="24"/>
              </w:rPr>
              <w:t xml:space="preserve"> проведени</w:t>
            </w:r>
            <w:r>
              <w:rPr>
                <w:rFonts w:ascii="Times New Roman" w:eastAsia="Calibri" w:hAnsi="Times New Roman" w:cs="Times New Roman"/>
                <w:sz w:val="24"/>
                <w:szCs w:val="24"/>
              </w:rPr>
              <w:t>я</w:t>
            </w:r>
            <w:r w:rsidRPr="00E008F5">
              <w:rPr>
                <w:rFonts w:ascii="Times New Roman" w:eastAsia="Calibri" w:hAnsi="Times New Roman" w:cs="Times New Roman"/>
                <w:sz w:val="24"/>
                <w:szCs w:val="24"/>
              </w:rPr>
              <w:t xml:space="preserve"> контрольных мероприятий</w:t>
            </w:r>
            <w:r>
              <w:rPr>
                <w:rFonts w:ascii="Times New Roman" w:eastAsia="Calibri" w:hAnsi="Times New Roman" w:cs="Times New Roman"/>
                <w:sz w:val="24"/>
                <w:szCs w:val="24"/>
              </w:rPr>
              <w:t>:</w:t>
            </w:r>
          </w:p>
        </w:tc>
      </w:tr>
      <w:tr w:rsidR="00E100A2" w14:paraId="79AEB17B" w14:textId="77777777" w:rsidTr="002943F9">
        <w:trPr>
          <w:trHeight w:val="125"/>
        </w:trPr>
        <w:tc>
          <w:tcPr>
            <w:tcW w:w="754" w:type="dxa"/>
            <w:vMerge/>
          </w:tcPr>
          <w:p w14:paraId="70D6A864" w14:textId="77777777" w:rsidR="00E100A2" w:rsidRDefault="00E100A2" w:rsidP="00E100A2">
            <w:pPr>
              <w:jc w:val="center"/>
              <w:rPr>
                <w:rFonts w:ascii="Times New Roman" w:hAnsi="Times New Roman"/>
                <w:sz w:val="24"/>
                <w:szCs w:val="24"/>
              </w:rPr>
            </w:pPr>
          </w:p>
        </w:tc>
        <w:tc>
          <w:tcPr>
            <w:tcW w:w="695" w:type="dxa"/>
            <w:vAlign w:val="center"/>
          </w:tcPr>
          <w:p w14:paraId="7606FEAF" w14:textId="77777777" w:rsidR="00E100A2" w:rsidRDefault="00E100A2" w:rsidP="00E100A2">
            <w:pPr>
              <w:jc w:val="center"/>
            </w:pPr>
            <w:r w:rsidRPr="005A35AD">
              <w:rPr>
                <w:rFonts w:ascii="Times New Roman" w:hAnsi="Times New Roman" w:cs="Times New Roman"/>
                <w:sz w:val="24"/>
                <w:szCs w:val="24"/>
              </w:rPr>
              <w:t>1</w:t>
            </w:r>
            <w:r>
              <w:rPr>
                <w:rFonts w:ascii="Times New Roman" w:hAnsi="Times New Roman" w:cs="Times New Roman"/>
                <w:sz w:val="24"/>
                <w:szCs w:val="24"/>
              </w:rPr>
              <w:t>0</w:t>
            </w:r>
            <w:r w:rsidRPr="005A35AD">
              <w:rPr>
                <w:rFonts w:ascii="Times New Roman" w:hAnsi="Times New Roman" w:cs="Times New Roman"/>
                <w:sz w:val="24"/>
                <w:szCs w:val="24"/>
                <w:lang w:val="en-US"/>
              </w:rPr>
              <w:t>.2</w:t>
            </w:r>
          </w:p>
        </w:tc>
        <w:tc>
          <w:tcPr>
            <w:tcW w:w="696" w:type="dxa"/>
            <w:gridSpan w:val="2"/>
            <w:vAlign w:val="center"/>
          </w:tcPr>
          <w:p w14:paraId="0565713F"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1FB62022"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8FB6C34" w14:textId="77777777" w:rsidR="00E100A2" w:rsidRDefault="00E100A2" w:rsidP="00E100A2">
            <w:pPr>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нео</w:t>
            </w:r>
            <w:r w:rsidRPr="00897146">
              <w:rPr>
                <w:rFonts w:ascii="Times New Roman" w:eastAsia="Calibri" w:hAnsi="Times New Roman" w:cs="Times New Roman"/>
                <w:sz w:val="24"/>
                <w:szCs w:val="24"/>
              </w:rPr>
              <w:t xml:space="preserve">беспечение </w:t>
            </w:r>
            <w:r>
              <w:rPr>
                <w:rFonts w:ascii="Times New Roman" w:eastAsia="Calibri" w:hAnsi="Times New Roman" w:cs="Times New Roman"/>
                <w:sz w:val="24"/>
                <w:szCs w:val="24"/>
              </w:rPr>
              <w:t>надлежащего</w:t>
            </w:r>
            <w:r w:rsidRPr="00897146" w:rsidDel="003D411E">
              <w:rPr>
                <w:rFonts w:ascii="Times New Roman" w:eastAsia="Calibri" w:hAnsi="Times New Roman" w:cs="Times New Roman"/>
                <w:sz w:val="24"/>
                <w:szCs w:val="24"/>
              </w:rPr>
              <w:t xml:space="preserve"> </w:t>
            </w:r>
            <w:r w:rsidRPr="00897146">
              <w:rPr>
                <w:rFonts w:ascii="Times New Roman" w:eastAsia="Calibri" w:hAnsi="Times New Roman" w:cs="Times New Roman"/>
                <w:sz w:val="24"/>
                <w:szCs w:val="24"/>
              </w:rPr>
              <w:t xml:space="preserve">рассмотрения письменных обращений граждан и объединений граждан, в том числе юридических лиц по вопросам, входящим в компетенцию соответствующего структурного подразделения </w:t>
            </w:r>
            <w:r>
              <w:rPr>
                <w:rFonts w:ascii="Times New Roman" w:eastAsia="Calibri" w:hAnsi="Times New Roman" w:cs="Times New Roman"/>
                <w:sz w:val="24"/>
                <w:szCs w:val="24"/>
              </w:rPr>
              <w:t>МКРУ ФК</w:t>
            </w:r>
            <w:r w:rsidRPr="008971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необеспечение в установленном порядке </w:t>
            </w:r>
            <w:r w:rsidRPr="00897146">
              <w:rPr>
                <w:rFonts w:ascii="Times New Roman" w:eastAsia="Calibri" w:hAnsi="Times New Roman" w:cs="Times New Roman"/>
                <w:sz w:val="24"/>
                <w:szCs w:val="24"/>
              </w:rPr>
              <w:t>приняти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 по ним решений и направлени</w:t>
            </w:r>
            <w:r>
              <w:rPr>
                <w:rFonts w:ascii="Times New Roman" w:eastAsia="Calibri" w:hAnsi="Times New Roman" w:cs="Times New Roman"/>
                <w:sz w:val="24"/>
                <w:szCs w:val="24"/>
              </w:rPr>
              <w:t>я</w:t>
            </w:r>
            <w:r w:rsidRPr="00897146">
              <w:rPr>
                <w:rFonts w:ascii="Times New Roman" w:eastAsia="Calibri" w:hAnsi="Times New Roman" w:cs="Times New Roman"/>
                <w:sz w:val="24"/>
                <w:szCs w:val="24"/>
              </w:rPr>
              <w:t xml:space="preserve"> заявителям ответов в установленный законодательством Российской Федерации срок</w:t>
            </w:r>
            <w:r>
              <w:rPr>
                <w:rFonts w:ascii="Times New Roman" w:eastAsia="Calibri" w:hAnsi="Times New Roman" w:cs="Times New Roman"/>
                <w:sz w:val="24"/>
                <w:szCs w:val="24"/>
              </w:rPr>
              <w:t>;</w:t>
            </w:r>
          </w:p>
        </w:tc>
        <w:tc>
          <w:tcPr>
            <w:tcW w:w="796" w:type="dxa"/>
            <w:vAlign w:val="center"/>
          </w:tcPr>
          <w:p w14:paraId="5072D50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063CBC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8D87C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39DD79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65C6C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8890B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1571" w:type="dxa"/>
            <w:vAlign w:val="center"/>
          </w:tcPr>
          <w:p w14:paraId="2224D290" w14:textId="77777777" w:rsidR="00E100A2" w:rsidRDefault="00E100A2" w:rsidP="00E100A2">
            <w:pPr>
              <w:jc w:val="center"/>
            </w:pPr>
            <w:r w:rsidRPr="00C05472">
              <w:rPr>
                <w:rFonts w:ascii="Times New Roman" w:hAnsi="Times New Roman" w:cs="Times New Roman"/>
                <w:sz w:val="24"/>
                <w:szCs w:val="24"/>
              </w:rPr>
              <w:t>значимый</w:t>
            </w:r>
          </w:p>
        </w:tc>
      </w:tr>
      <w:tr w:rsidR="00E100A2" w14:paraId="4F914507" w14:textId="77777777" w:rsidTr="00FF6D57">
        <w:trPr>
          <w:trHeight w:val="332"/>
        </w:trPr>
        <w:tc>
          <w:tcPr>
            <w:tcW w:w="754" w:type="dxa"/>
            <w:vMerge/>
          </w:tcPr>
          <w:p w14:paraId="3DDBAD5A" w14:textId="77777777" w:rsidR="00E100A2" w:rsidRDefault="00E100A2" w:rsidP="00E100A2">
            <w:pPr>
              <w:jc w:val="center"/>
              <w:rPr>
                <w:rFonts w:ascii="Times New Roman" w:hAnsi="Times New Roman"/>
                <w:sz w:val="24"/>
                <w:szCs w:val="24"/>
              </w:rPr>
            </w:pPr>
          </w:p>
        </w:tc>
        <w:tc>
          <w:tcPr>
            <w:tcW w:w="695" w:type="dxa"/>
            <w:vAlign w:val="center"/>
          </w:tcPr>
          <w:p w14:paraId="2F961E4D" w14:textId="77777777" w:rsidR="00E100A2" w:rsidRDefault="00E100A2" w:rsidP="00E100A2">
            <w:pPr>
              <w:jc w:val="center"/>
            </w:pPr>
            <w:r w:rsidRPr="005A35AD">
              <w:rPr>
                <w:rFonts w:ascii="Times New Roman" w:hAnsi="Times New Roman" w:cs="Times New Roman"/>
                <w:sz w:val="24"/>
                <w:szCs w:val="24"/>
              </w:rPr>
              <w:t>1</w:t>
            </w:r>
            <w:r>
              <w:rPr>
                <w:rFonts w:ascii="Times New Roman" w:hAnsi="Times New Roman" w:cs="Times New Roman"/>
                <w:sz w:val="24"/>
                <w:szCs w:val="24"/>
              </w:rPr>
              <w:t>0</w:t>
            </w:r>
            <w:r w:rsidRPr="005A35AD">
              <w:rPr>
                <w:rFonts w:ascii="Times New Roman" w:hAnsi="Times New Roman" w:cs="Times New Roman"/>
                <w:sz w:val="24"/>
                <w:szCs w:val="24"/>
                <w:lang w:val="en-US"/>
              </w:rPr>
              <w:t>.2</w:t>
            </w:r>
          </w:p>
        </w:tc>
        <w:tc>
          <w:tcPr>
            <w:tcW w:w="696" w:type="dxa"/>
            <w:gridSpan w:val="2"/>
            <w:vAlign w:val="center"/>
          </w:tcPr>
          <w:p w14:paraId="2D154A3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24CBE197"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C9A22A4" w14:textId="77777777" w:rsidR="00E100A2" w:rsidRDefault="00E100A2" w:rsidP="00E100A2">
            <w:pPr>
              <w:jc w:val="both"/>
              <w:rPr>
                <w:rFonts w:ascii="Times New Roman" w:eastAsiaTheme="minorEastAsia" w:hAnsi="Times New Roman" w:cs="Times New Roman"/>
                <w:sz w:val="24"/>
                <w:szCs w:val="24"/>
              </w:rPr>
            </w:pPr>
            <w:r w:rsidRPr="00ED263A">
              <w:rPr>
                <w:rFonts w:ascii="Times New Roman" w:hAnsi="Times New Roman" w:cs="Times New Roman"/>
                <w:sz w:val="24"/>
                <w:szCs w:val="24"/>
              </w:rPr>
              <w:t xml:space="preserve">иные риски по пункту </w:t>
            </w:r>
            <w:r>
              <w:rPr>
                <w:rFonts w:ascii="Times New Roman" w:hAnsi="Times New Roman" w:cs="Times New Roman"/>
                <w:sz w:val="24"/>
                <w:szCs w:val="24"/>
              </w:rPr>
              <w:t>8</w:t>
            </w:r>
            <w:r w:rsidRPr="00ED263A">
              <w:rPr>
                <w:rFonts w:ascii="Times New Roman" w:hAnsi="Times New Roman" w:cs="Times New Roman"/>
                <w:bCs/>
                <w:sz w:val="24"/>
                <w:szCs w:val="24"/>
              </w:rPr>
              <w:t xml:space="preserve"> направления деятельности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Классификатора рисков</w:t>
            </w:r>
            <w:r w:rsidRPr="00ED263A">
              <w:rPr>
                <w:rFonts w:ascii="Times New Roman" w:hAnsi="Times New Roman" w:cs="Times New Roman"/>
                <w:bCs/>
                <w:sz w:val="24"/>
                <w:szCs w:val="24"/>
              </w:rPr>
              <w:t>.</w:t>
            </w:r>
          </w:p>
        </w:tc>
        <w:tc>
          <w:tcPr>
            <w:tcW w:w="796" w:type="dxa"/>
            <w:vAlign w:val="center"/>
          </w:tcPr>
          <w:p w14:paraId="002FBD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28C765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1A5591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5F580CB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FECB34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46A5983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59CE048C" w14:textId="77777777" w:rsidR="00E100A2" w:rsidRDefault="00E100A2" w:rsidP="00E100A2">
            <w:pPr>
              <w:jc w:val="center"/>
            </w:pPr>
            <w:r w:rsidRPr="00531D14">
              <w:rPr>
                <w:rFonts w:ascii="Times New Roman" w:hAnsi="Times New Roman" w:cs="Times New Roman"/>
                <w:sz w:val="24"/>
                <w:szCs w:val="24"/>
              </w:rPr>
              <w:t>низкий</w:t>
            </w:r>
          </w:p>
        </w:tc>
      </w:tr>
      <w:tr w:rsidR="00E100A2" w14:paraId="12BD252A" w14:textId="77777777" w:rsidTr="0064696D">
        <w:trPr>
          <w:trHeight w:val="685"/>
        </w:trPr>
        <w:tc>
          <w:tcPr>
            <w:tcW w:w="754" w:type="dxa"/>
            <w:vMerge w:val="restart"/>
          </w:tcPr>
          <w:p w14:paraId="1311F30A" w14:textId="77777777" w:rsidR="00E100A2" w:rsidRPr="006A238A"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r w:rsidRPr="006A238A">
              <w:rPr>
                <w:rFonts w:ascii="Times New Roman" w:hAnsi="Times New Roman" w:cs="Times New Roman"/>
                <w:sz w:val="24"/>
                <w:szCs w:val="24"/>
                <w:lang w:val="en-US"/>
              </w:rPr>
              <w:t>.</w:t>
            </w:r>
          </w:p>
        </w:tc>
        <w:tc>
          <w:tcPr>
            <w:tcW w:w="13443" w:type="dxa"/>
            <w:gridSpan w:val="12"/>
            <w:vAlign w:val="center"/>
          </w:tcPr>
          <w:p w14:paraId="32A583C7" w14:textId="77777777" w:rsidR="00E100A2" w:rsidRPr="006A238A"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МКРУ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14460871" w14:textId="77777777" w:rsidTr="00ED2FB6">
        <w:trPr>
          <w:trHeight w:val="1031"/>
        </w:trPr>
        <w:tc>
          <w:tcPr>
            <w:tcW w:w="754" w:type="dxa"/>
            <w:vMerge/>
          </w:tcPr>
          <w:p w14:paraId="7D4774C0" w14:textId="77777777" w:rsidR="00E100A2" w:rsidRDefault="00E100A2" w:rsidP="00E100A2">
            <w:pPr>
              <w:jc w:val="center"/>
              <w:rPr>
                <w:rFonts w:ascii="Times New Roman" w:hAnsi="Times New Roman"/>
                <w:sz w:val="24"/>
                <w:szCs w:val="24"/>
              </w:rPr>
            </w:pPr>
          </w:p>
        </w:tc>
        <w:tc>
          <w:tcPr>
            <w:tcW w:w="695" w:type="dxa"/>
            <w:vAlign w:val="center"/>
          </w:tcPr>
          <w:p w14:paraId="3956E84E" w14:textId="77777777" w:rsidR="00E100A2" w:rsidRPr="00545101" w:rsidRDefault="00E100A2" w:rsidP="00E100A2">
            <w:pPr>
              <w:jc w:val="center"/>
              <w:rPr>
                <w:rFonts w:ascii="Times New Roman" w:hAnsi="Times New Roman" w:cs="Times New Roman"/>
                <w:sz w:val="24"/>
                <w:szCs w:val="24"/>
              </w:rPr>
            </w:pPr>
            <w:r w:rsidRPr="00C404F1">
              <w:rPr>
                <w:rFonts w:ascii="Times New Roman" w:hAnsi="Times New Roman" w:cs="Times New Roman"/>
                <w:sz w:val="24"/>
                <w:szCs w:val="24"/>
              </w:rPr>
              <w:t>1</w:t>
            </w:r>
            <w:r>
              <w:rPr>
                <w:rFonts w:ascii="Times New Roman" w:hAnsi="Times New Roman" w:cs="Times New Roman"/>
                <w:sz w:val="24"/>
                <w:szCs w:val="24"/>
              </w:rPr>
              <w:t>0</w:t>
            </w:r>
            <w:r w:rsidRPr="00C404F1">
              <w:rPr>
                <w:rFonts w:ascii="Times New Roman" w:hAnsi="Times New Roman" w:cs="Times New Roman"/>
                <w:sz w:val="24"/>
                <w:szCs w:val="24"/>
                <w:lang w:val="en-US"/>
              </w:rPr>
              <w:t>.2</w:t>
            </w:r>
          </w:p>
        </w:tc>
        <w:tc>
          <w:tcPr>
            <w:tcW w:w="696" w:type="dxa"/>
            <w:gridSpan w:val="2"/>
            <w:vAlign w:val="center"/>
          </w:tcPr>
          <w:p w14:paraId="561ACA3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5CCD27BA" w14:textId="77777777" w:rsidR="00E100A2" w:rsidRPr="00A26D37"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4579F2CC"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МКРУ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w:t>
            </w:r>
            <w:r>
              <w:rPr>
                <w:rFonts w:ascii="Times New Roman" w:hAnsi="Times New Roman" w:cs="Times New Roman"/>
                <w:sz w:val="24"/>
                <w:szCs w:val="24"/>
              </w:rPr>
              <w:br/>
            </w:r>
            <w:r w:rsidRPr="00FC060B">
              <w:rPr>
                <w:rFonts w:ascii="Times New Roman" w:hAnsi="Times New Roman" w:cs="Times New Roman"/>
                <w:sz w:val="24"/>
                <w:szCs w:val="24"/>
              </w:rPr>
              <w:t xml:space="preserve">по направлению деятельности </w:t>
            </w:r>
            <w:r>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.2</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726448FC"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0C50D353"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13C7E0A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76026E23"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56481E23"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27B9146F"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0251B980" w14:textId="77777777" w:rsidR="00E100A2" w:rsidRDefault="00E100A2" w:rsidP="00E100A2">
            <w:pPr>
              <w:jc w:val="center"/>
            </w:pPr>
            <w:r w:rsidRPr="00FC060B">
              <w:rPr>
                <w:rFonts w:ascii="Times New Roman" w:hAnsi="Times New Roman" w:cs="Times New Roman"/>
                <w:sz w:val="24"/>
                <w:szCs w:val="24"/>
              </w:rPr>
              <w:t>низкий</w:t>
            </w:r>
          </w:p>
        </w:tc>
      </w:tr>
      <w:tr w:rsidR="00E100A2" w14:paraId="74FD0160" w14:textId="77777777" w:rsidTr="00EE4FE7">
        <w:trPr>
          <w:trHeight w:val="96"/>
        </w:trPr>
        <w:tc>
          <w:tcPr>
            <w:tcW w:w="14197" w:type="dxa"/>
            <w:gridSpan w:val="13"/>
            <w:vAlign w:val="center"/>
          </w:tcPr>
          <w:p w14:paraId="5DBE9F95" w14:textId="77777777" w:rsidR="00E100A2" w:rsidRPr="00FC060B" w:rsidRDefault="00E100A2" w:rsidP="00E100A2">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lastRenderedPageBreak/>
              <w:t>Направление деятельности МКРУ ФК:</w:t>
            </w:r>
            <w:r>
              <w:rPr>
                <w:rFonts w:ascii="Times New Roman" w:eastAsia="Calibri" w:hAnsi="Times New Roman" w:cs="Times New Roman"/>
                <w:b/>
                <w:sz w:val="24"/>
                <w:szCs w:val="24"/>
              </w:rPr>
              <w:t xml:space="preserve"> </w:t>
            </w:r>
            <w:r>
              <w:rPr>
                <w:rFonts w:ascii="Times New Roman" w:eastAsia="Times New Roman" w:hAnsi="Times New Roman" w:cs="Times New Roman"/>
                <w:b/>
                <w:color w:val="000000"/>
                <w:sz w:val="24"/>
                <w:szCs w:val="24"/>
                <w:lang w:val="en-US" w:eastAsia="ru-RU"/>
              </w:rPr>
              <w:t>XI</w:t>
            </w:r>
            <w:r>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b/>
                <w:color w:val="000000"/>
                <w:sz w:val="24"/>
                <w:szCs w:val="24"/>
                <w:lang w:val="en-US" w:eastAsia="ru-RU"/>
              </w:rPr>
              <w:t> </w:t>
            </w:r>
            <w:r>
              <w:rPr>
                <w:rFonts w:ascii="Times New Roman" w:eastAsia="Times New Roman" w:hAnsi="Times New Roman" w:cs="Times New Roman"/>
                <w:b/>
                <w:color w:val="000000"/>
                <w:sz w:val="24"/>
                <w:szCs w:val="24"/>
                <w:lang w:eastAsia="ru-RU"/>
              </w:rPr>
              <w:t>Проведение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w:t>
            </w:r>
          </w:p>
        </w:tc>
      </w:tr>
      <w:tr w:rsidR="00E100A2" w14:paraId="4A132CB8" w14:textId="77777777" w:rsidTr="00FF6D57">
        <w:trPr>
          <w:trHeight w:val="685"/>
        </w:trPr>
        <w:tc>
          <w:tcPr>
            <w:tcW w:w="754" w:type="dxa"/>
            <w:vMerge w:val="restart"/>
          </w:tcPr>
          <w:p w14:paraId="292AAF72"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65996DB9" w14:textId="058B0CD4" w:rsidR="00E100A2" w:rsidRPr="00FC060B" w:rsidRDefault="00E100A2" w:rsidP="00E100A2">
            <w:pPr>
              <w:jc w:val="both"/>
              <w:rPr>
                <w:rFonts w:ascii="Times New Roman" w:hAnsi="Times New Roman" w:cs="Times New Roman"/>
                <w:sz w:val="24"/>
                <w:szCs w:val="24"/>
              </w:rPr>
            </w:pPr>
            <w:r>
              <w:rPr>
                <w:rFonts w:ascii="Times New Roman" w:eastAsia="Calibri" w:hAnsi="Times New Roman" w:cs="Times New Roman"/>
                <w:sz w:val="24"/>
                <w:szCs w:val="24"/>
              </w:rPr>
              <w:t>Проведение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w:t>
            </w:r>
          </w:p>
        </w:tc>
      </w:tr>
      <w:tr w:rsidR="00E100A2" w14:paraId="45CBE8E8" w14:textId="77777777" w:rsidTr="00FF6D57">
        <w:trPr>
          <w:trHeight w:val="3403"/>
        </w:trPr>
        <w:tc>
          <w:tcPr>
            <w:tcW w:w="754" w:type="dxa"/>
            <w:vMerge/>
          </w:tcPr>
          <w:p w14:paraId="5CA778DE" w14:textId="77777777" w:rsidR="00E100A2" w:rsidRDefault="00E100A2" w:rsidP="00E100A2">
            <w:pPr>
              <w:jc w:val="center"/>
              <w:rPr>
                <w:rFonts w:ascii="Times New Roman" w:hAnsi="Times New Roman"/>
                <w:sz w:val="24"/>
                <w:szCs w:val="24"/>
              </w:rPr>
            </w:pPr>
          </w:p>
        </w:tc>
        <w:tc>
          <w:tcPr>
            <w:tcW w:w="695" w:type="dxa"/>
            <w:vAlign w:val="center"/>
          </w:tcPr>
          <w:p w14:paraId="1FD4B750"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3E8949A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3DBAAD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D34E647" w14:textId="486FAC91"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несоблюдение требований Порядка проведения</w:t>
            </w:r>
            <w:r>
              <w:rPr>
                <w:rFonts w:ascii="Times New Roman" w:eastAsia="Times New Roman" w:hAnsi="Times New Roman" w:cs="Times New Roman"/>
                <w:sz w:val="24"/>
                <w:szCs w:val="24"/>
                <w:lang w:eastAsia="ru-RU"/>
              </w:rPr>
              <w:t xml:space="preserve"> анализа исполнения бюджетных полномочий</w:t>
            </w:r>
            <w:r>
              <w:t xml:space="preserve"> </w:t>
            </w:r>
            <w:r>
              <w:rPr>
                <w:rFonts w:ascii="Times New Roman" w:eastAsia="Times New Roman" w:hAnsi="Times New Roman" w:cs="Times New Roman"/>
                <w:sz w:val="24"/>
                <w:szCs w:val="24"/>
                <w:lang w:eastAsia="ru-RU"/>
              </w:rPr>
              <w:t xml:space="preserve">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утвержденного приказом Минфина России от 15 августа 2023 г. № 134н </w:t>
            </w:r>
            <w:r>
              <w:rPr>
                <w:rFonts w:ascii="Times New Roman" w:eastAsia="Times New Roman" w:hAnsi="Times New Roman" w:cs="Times New Roman"/>
                <w:snapToGrid w:val="0"/>
                <w:sz w:val="24"/>
                <w:szCs w:val="24"/>
                <w:lang w:eastAsia="ru-RU"/>
              </w:rPr>
              <w:t>(далее – Порядок, Анализ ИБП, Органы контроля соответственно),</w:t>
            </w:r>
            <w:r>
              <w:rPr>
                <w:rFonts w:ascii="Times New Roman" w:hAnsi="Times New Roman" w:cs="Times New Roman"/>
                <w:sz w:val="28"/>
                <w:szCs w:val="28"/>
              </w:rPr>
              <w:t xml:space="preserve">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проведении мониторинга Органов контроля;</w:t>
            </w:r>
          </w:p>
        </w:tc>
        <w:tc>
          <w:tcPr>
            <w:tcW w:w="796" w:type="dxa"/>
            <w:vAlign w:val="center"/>
          </w:tcPr>
          <w:p w14:paraId="4172D6C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DA792B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B3AC2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7E026D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3DE0D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9E670F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879E2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239B6D89" w14:textId="77777777" w:rsidTr="00FF6D57">
        <w:trPr>
          <w:trHeight w:val="1255"/>
        </w:trPr>
        <w:tc>
          <w:tcPr>
            <w:tcW w:w="754" w:type="dxa"/>
            <w:vMerge/>
          </w:tcPr>
          <w:p w14:paraId="3AB2EDD7" w14:textId="77777777" w:rsidR="00E100A2" w:rsidRDefault="00E100A2" w:rsidP="00E100A2">
            <w:pPr>
              <w:jc w:val="center"/>
              <w:rPr>
                <w:rFonts w:ascii="Times New Roman" w:hAnsi="Times New Roman"/>
                <w:sz w:val="24"/>
                <w:szCs w:val="24"/>
              </w:rPr>
            </w:pPr>
          </w:p>
        </w:tc>
        <w:tc>
          <w:tcPr>
            <w:tcW w:w="695" w:type="dxa"/>
            <w:vAlign w:val="center"/>
          </w:tcPr>
          <w:p w14:paraId="7D5B179C"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2AA5B8F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2B5371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D0F4E03"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наличие искаженной (недостоверной) информации в перечне Органов контроля,</w:t>
            </w:r>
            <w:r>
              <w:rPr>
                <w:rFonts w:ascii="Times New Roman" w:hAnsi="Times New Roman" w:cs="Times New Roman"/>
                <w:sz w:val="24"/>
                <w:szCs w:val="24"/>
              </w:rPr>
              <w:t xml:space="preserve"> представляемом МКРУ ФК в Федеральное казначейство;</w:t>
            </w:r>
          </w:p>
        </w:tc>
        <w:tc>
          <w:tcPr>
            <w:tcW w:w="796" w:type="dxa"/>
            <w:vAlign w:val="center"/>
          </w:tcPr>
          <w:p w14:paraId="7F30AF1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B9014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7211F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82864D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B218D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B7111C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BC304C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70464FF1" w14:textId="77777777" w:rsidTr="00D91671">
        <w:trPr>
          <w:trHeight w:val="109"/>
        </w:trPr>
        <w:tc>
          <w:tcPr>
            <w:tcW w:w="754" w:type="dxa"/>
            <w:vMerge/>
          </w:tcPr>
          <w:p w14:paraId="1CC5E46F" w14:textId="77777777" w:rsidR="00E100A2" w:rsidRDefault="00E100A2" w:rsidP="00E100A2">
            <w:pPr>
              <w:jc w:val="center"/>
              <w:rPr>
                <w:rFonts w:ascii="Times New Roman" w:hAnsi="Times New Roman"/>
                <w:sz w:val="24"/>
                <w:szCs w:val="24"/>
              </w:rPr>
            </w:pPr>
          </w:p>
        </w:tc>
        <w:tc>
          <w:tcPr>
            <w:tcW w:w="695" w:type="dxa"/>
            <w:vAlign w:val="center"/>
          </w:tcPr>
          <w:p w14:paraId="6ED92A9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1C450DB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02C44B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D5486B4" w14:textId="77777777" w:rsidR="00E100A2" w:rsidRDefault="00E100A2" w:rsidP="00E100A2">
            <w:pPr>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bCs/>
                <w:snapToGrid w:val="0"/>
                <w:sz w:val="24"/>
                <w:szCs w:val="24"/>
                <w:lang w:eastAsia="ru-RU"/>
              </w:rPr>
              <w:t xml:space="preserve">несоблюдение требований Порядка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sidRPr="005E29C1">
              <w:rPr>
                <w:rFonts w:ascii="Times New Roman" w:hAnsi="Times New Roman" w:cs="Times New Roman"/>
                <w:sz w:val="24"/>
                <w:szCs w:val="24"/>
              </w:rPr>
              <w:t>формировани</w:t>
            </w:r>
            <w:r>
              <w:rPr>
                <w:rFonts w:ascii="Times New Roman" w:hAnsi="Times New Roman" w:cs="Times New Roman"/>
                <w:sz w:val="24"/>
                <w:szCs w:val="24"/>
              </w:rPr>
              <w:t>и</w:t>
            </w:r>
            <w:r w:rsidRPr="005E29C1">
              <w:rPr>
                <w:rFonts w:ascii="Times New Roman" w:hAnsi="Times New Roman" w:cs="Times New Roman"/>
                <w:sz w:val="24"/>
                <w:szCs w:val="24"/>
              </w:rPr>
              <w:t>, утверждени</w:t>
            </w:r>
            <w:r>
              <w:rPr>
                <w:rFonts w:ascii="Times New Roman" w:hAnsi="Times New Roman" w:cs="Times New Roman"/>
                <w:sz w:val="24"/>
                <w:szCs w:val="24"/>
              </w:rPr>
              <w:t>и</w:t>
            </w:r>
            <w:r w:rsidRPr="005E29C1">
              <w:rPr>
                <w:rFonts w:ascii="Times New Roman" w:hAnsi="Times New Roman" w:cs="Times New Roman"/>
                <w:sz w:val="24"/>
                <w:szCs w:val="24"/>
              </w:rPr>
              <w:t xml:space="preserve"> и согласовани</w:t>
            </w:r>
            <w:r>
              <w:rPr>
                <w:rFonts w:ascii="Times New Roman" w:hAnsi="Times New Roman" w:cs="Times New Roman"/>
                <w:sz w:val="24"/>
                <w:szCs w:val="24"/>
              </w:rPr>
              <w:t>и графика проведения МКРУ </w:t>
            </w:r>
            <w:r w:rsidRPr="005E29C1">
              <w:rPr>
                <w:rFonts w:ascii="Times New Roman" w:hAnsi="Times New Roman" w:cs="Times New Roman"/>
                <w:sz w:val="24"/>
                <w:szCs w:val="24"/>
              </w:rPr>
              <w:t>ФК Анализа ИБП</w:t>
            </w:r>
            <w:r>
              <w:rPr>
                <w:rFonts w:ascii="Times New Roman" w:hAnsi="Times New Roman" w:cs="Times New Roman"/>
                <w:sz w:val="24"/>
                <w:szCs w:val="24"/>
              </w:rPr>
              <w:t>;</w:t>
            </w:r>
          </w:p>
        </w:tc>
        <w:tc>
          <w:tcPr>
            <w:tcW w:w="796" w:type="dxa"/>
            <w:vAlign w:val="center"/>
          </w:tcPr>
          <w:p w14:paraId="0EC095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D2163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04C65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3398F4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23AA64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F09EBE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AACBFC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6E19B539" w14:textId="77777777" w:rsidTr="00FF6D57">
        <w:trPr>
          <w:trHeight w:val="85"/>
        </w:trPr>
        <w:tc>
          <w:tcPr>
            <w:tcW w:w="754" w:type="dxa"/>
            <w:vMerge/>
          </w:tcPr>
          <w:p w14:paraId="5475CD28" w14:textId="77777777" w:rsidR="00E100A2" w:rsidRDefault="00E100A2" w:rsidP="00E100A2">
            <w:pPr>
              <w:jc w:val="center"/>
              <w:rPr>
                <w:rFonts w:ascii="Times New Roman" w:hAnsi="Times New Roman"/>
                <w:sz w:val="24"/>
                <w:szCs w:val="24"/>
              </w:rPr>
            </w:pPr>
          </w:p>
        </w:tc>
        <w:tc>
          <w:tcPr>
            <w:tcW w:w="695" w:type="dxa"/>
            <w:vAlign w:val="center"/>
          </w:tcPr>
          <w:p w14:paraId="464C5411"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7941F68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29B778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14551D4"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проведения Анализа ИБП, установленных графиком проведения МКРУ ФК Анализа ИБП; </w:t>
            </w:r>
          </w:p>
        </w:tc>
        <w:tc>
          <w:tcPr>
            <w:tcW w:w="796" w:type="dxa"/>
            <w:vAlign w:val="center"/>
          </w:tcPr>
          <w:p w14:paraId="6B611F7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801C05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63CEA2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9F0A40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FD0842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6B3C3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5F2C91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7AFB58B8" w14:textId="77777777" w:rsidTr="002943F9">
        <w:trPr>
          <w:trHeight w:val="960"/>
        </w:trPr>
        <w:tc>
          <w:tcPr>
            <w:tcW w:w="754" w:type="dxa"/>
            <w:vMerge/>
          </w:tcPr>
          <w:p w14:paraId="6B4A302F" w14:textId="77777777" w:rsidR="00E100A2" w:rsidRDefault="00E100A2" w:rsidP="00E100A2">
            <w:pPr>
              <w:jc w:val="center"/>
              <w:rPr>
                <w:rFonts w:ascii="Times New Roman" w:hAnsi="Times New Roman"/>
                <w:sz w:val="24"/>
                <w:szCs w:val="24"/>
              </w:rPr>
            </w:pPr>
          </w:p>
        </w:tc>
        <w:tc>
          <w:tcPr>
            <w:tcW w:w="695" w:type="dxa"/>
            <w:vAlign w:val="center"/>
          </w:tcPr>
          <w:p w14:paraId="18276B3F"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3B4A003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0F71DE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3427A7C"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bCs/>
                <w:snapToGrid w:val="0"/>
                <w:sz w:val="24"/>
                <w:szCs w:val="24"/>
                <w:lang w:eastAsia="ru-RU"/>
              </w:rPr>
              <w:t xml:space="preserve">несоблюдение требований Порядка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проведении Анализа ИБП</w:t>
            </w:r>
            <w:r>
              <w:rPr>
                <w:rFonts w:ascii="Times New Roman" w:eastAsia="Times New Roman" w:hAnsi="Times New Roman" w:cs="Times New Roman"/>
                <w:sz w:val="24"/>
                <w:szCs w:val="24"/>
                <w:lang w:eastAsia="ru-RU"/>
              </w:rPr>
              <w:t>;</w:t>
            </w:r>
          </w:p>
        </w:tc>
        <w:tc>
          <w:tcPr>
            <w:tcW w:w="796" w:type="dxa"/>
            <w:vAlign w:val="center"/>
          </w:tcPr>
          <w:p w14:paraId="6861CBE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AD8232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0C8640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2B265D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F9C84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984A66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0F0A51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6B520F80" w14:textId="77777777" w:rsidTr="002943F9">
        <w:trPr>
          <w:trHeight w:val="1003"/>
        </w:trPr>
        <w:tc>
          <w:tcPr>
            <w:tcW w:w="754" w:type="dxa"/>
            <w:vMerge/>
          </w:tcPr>
          <w:p w14:paraId="17878F78" w14:textId="77777777" w:rsidR="00E100A2" w:rsidRDefault="00E100A2" w:rsidP="00E100A2">
            <w:pPr>
              <w:jc w:val="center"/>
              <w:rPr>
                <w:rFonts w:ascii="Times New Roman" w:hAnsi="Times New Roman"/>
                <w:sz w:val="24"/>
                <w:szCs w:val="24"/>
              </w:rPr>
            </w:pPr>
          </w:p>
        </w:tc>
        <w:tc>
          <w:tcPr>
            <w:tcW w:w="695" w:type="dxa"/>
            <w:vAlign w:val="center"/>
          </w:tcPr>
          <w:p w14:paraId="4697B58D"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451CBC9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A7BA29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7418EAAB"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bCs/>
                <w:snapToGrid w:val="0"/>
                <w:sz w:val="24"/>
                <w:szCs w:val="24"/>
                <w:lang w:eastAsia="ru-RU"/>
              </w:rPr>
              <w:t xml:space="preserve">несоблюдение требований Порядка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оформлении результатов Анализа ИБП</w:t>
            </w:r>
            <w:r>
              <w:rPr>
                <w:rFonts w:ascii="Times New Roman" w:eastAsia="Times New Roman" w:hAnsi="Times New Roman" w:cs="Times New Roman"/>
                <w:sz w:val="24"/>
                <w:szCs w:val="24"/>
                <w:lang w:eastAsia="ru-RU"/>
              </w:rPr>
              <w:t>;</w:t>
            </w:r>
          </w:p>
        </w:tc>
        <w:tc>
          <w:tcPr>
            <w:tcW w:w="796" w:type="dxa"/>
            <w:vAlign w:val="center"/>
          </w:tcPr>
          <w:p w14:paraId="7AEF995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DA2B6B"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0C0841B"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498F0A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A54FF4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29D1FAA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7895A1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41985C5A" w14:textId="77777777" w:rsidTr="00772787">
        <w:trPr>
          <w:trHeight w:val="96"/>
        </w:trPr>
        <w:tc>
          <w:tcPr>
            <w:tcW w:w="754" w:type="dxa"/>
            <w:vMerge/>
          </w:tcPr>
          <w:p w14:paraId="4629981D" w14:textId="77777777" w:rsidR="00E100A2" w:rsidRDefault="00E100A2" w:rsidP="00E100A2">
            <w:pPr>
              <w:jc w:val="center"/>
              <w:rPr>
                <w:rFonts w:ascii="Times New Roman" w:hAnsi="Times New Roman"/>
                <w:sz w:val="24"/>
                <w:szCs w:val="24"/>
              </w:rPr>
            </w:pPr>
          </w:p>
        </w:tc>
        <w:tc>
          <w:tcPr>
            <w:tcW w:w="695" w:type="dxa"/>
            <w:vAlign w:val="center"/>
          </w:tcPr>
          <w:p w14:paraId="44BD58B1"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2F0055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ACC540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4BC15F9F" w14:textId="77777777" w:rsidR="00E100A2" w:rsidRDefault="00E100A2" w:rsidP="00E100A2">
            <w:pPr>
              <w:jc w:val="both"/>
              <w:rPr>
                <w:rFonts w:ascii="Times New Roman" w:hAnsi="Times New Roman" w:cs="Times New Roman"/>
                <w:sz w:val="24"/>
                <w:szCs w:val="24"/>
              </w:rPr>
            </w:pPr>
            <w:r>
              <w:rPr>
                <w:rFonts w:ascii="Times New Roman" w:hAnsi="Times New Roman" w:cs="Times New Roman"/>
                <w:bCs/>
                <w:sz w:val="24"/>
                <w:szCs w:val="24"/>
              </w:rPr>
              <w:t xml:space="preserve">несоблюдение требований Порядка </w:t>
            </w:r>
            <w:r>
              <w:rPr>
                <w:rFonts w:ascii="Times New Roman" w:hAnsi="Times New Roman" w:cs="Times New Roman"/>
                <w:bCs/>
                <w:sz w:val="24"/>
                <w:szCs w:val="24"/>
              </w:rPr>
              <w:br/>
              <w:t xml:space="preserve">и поручений руководства Федерального казначейства при </w:t>
            </w:r>
            <w:r>
              <w:rPr>
                <w:rFonts w:ascii="Times New Roman" w:hAnsi="Times New Roman" w:cs="Times New Roman"/>
                <w:sz w:val="24"/>
                <w:szCs w:val="24"/>
              </w:rPr>
              <w:t xml:space="preserve">составлении </w:t>
            </w:r>
            <w:r>
              <w:rPr>
                <w:rFonts w:ascii="Times New Roman" w:hAnsi="Times New Roman" w:cs="Times New Roman"/>
                <w:sz w:val="24"/>
                <w:szCs w:val="24"/>
              </w:rPr>
              <w:br/>
              <w:t xml:space="preserve">и представлении отчета об исполнении графика проведения МКРУ ФК Анализа ИБП </w:t>
            </w:r>
            <w:r>
              <w:rPr>
                <w:rFonts w:ascii="Times New Roman" w:hAnsi="Times New Roman" w:cs="Times New Roman"/>
                <w:sz w:val="24"/>
                <w:szCs w:val="24"/>
              </w:rPr>
              <w:br/>
              <w:t>в Федеральное казначейство;</w:t>
            </w:r>
          </w:p>
        </w:tc>
        <w:tc>
          <w:tcPr>
            <w:tcW w:w="796" w:type="dxa"/>
            <w:vAlign w:val="center"/>
          </w:tcPr>
          <w:p w14:paraId="547E3BF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D041F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7F472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4EDA1D6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A7D28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143C55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FF6FEC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038CC2F7" w14:textId="77777777" w:rsidTr="002943F9">
        <w:trPr>
          <w:trHeight w:val="1518"/>
        </w:trPr>
        <w:tc>
          <w:tcPr>
            <w:tcW w:w="754" w:type="dxa"/>
            <w:vMerge/>
          </w:tcPr>
          <w:p w14:paraId="0D1BB68D" w14:textId="77777777" w:rsidR="00E100A2" w:rsidRDefault="00E100A2" w:rsidP="00E100A2">
            <w:pPr>
              <w:jc w:val="center"/>
              <w:rPr>
                <w:rFonts w:ascii="Times New Roman" w:hAnsi="Times New Roman"/>
                <w:sz w:val="24"/>
                <w:szCs w:val="24"/>
              </w:rPr>
            </w:pPr>
          </w:p>
        </w:tc>
        <w:tc>
          <w:tcPr>
            <w:tcW w:w="695" w:type="dxa"/>
            <w:vAlign w:val="center"/>
          </w:tcPr>
          <w:p w14:paraId="7B36E821"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047440F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AEBEFE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485F8460" w14:textId="77777777" w:rsidR="00E100A2" w:rsidRDefault="00E100A2" w:rsidP="00E100A2">
            <w:pPr>
              <w:jc w:val="both"/>
              <w:rPr>
                <w:rFonts w:ascii="Times New Roman" w:hAnsi="Times New Roman" w:cs="Times New Roman"/>
                <w:sz w:val="24"/>
                <w:szCs w:val="24"/>
              </w:rPr>
            </w:pPr>
            <w:r>
              <w:rPr>
                <w:rFonts w:ascii="Times New Roman" w:hAnsi="Times New Roman" w:cs="Times New Roman"/>
                <w:bCs/>
                <w:sz w:val="24"/>
                <w:szCs w:val="24"/>
              </w:rPr>
              <w:t xml:space="preserve">несоблюдение требований Порядка и поручений руководства Федерального казначейства при </w:t>
            </w:r>
            <w:r>
              <w:rPr>
                <w:rFonts w:ascii="Times New Roman" w:hAnsi="Times New Roman" w:cs="Times New Roman"/>
                <w:sz w:val="24"/>
                <w:szCs w:val="24"/>
              </w:rPr>
              <w:t xml:space="preserve">составлении и представлении аналитического отчета о результатах проведения Анализа ИБП </w:t>
            </w:r>
            <w:r w:rsidRPr="00956CE5">
              <w:rPr>
                <w:rFonts w:ascii="Times New Roman" w:hAnsi="Times New Roman" w:cs="Times New Roman"/>
                <w:sz w:val="24"/>
                <w:szCs w:val="24"/>
              </w:rPr>
              <w:br/>
            </w:r>
            <w:r>
              <w:rPr>
                <w:rFonts w:ascii="Times New Roman" w:hAnsi="Times New Roman" w:cs="Times New Roman"/>
                <w:sz w:val="24"/>
                <w:szCs w:val="24"/>
              </w:rPr>
              <w:t>в Федеральное казначейство;</w:t>
            </w:r>
          </w:p>
        </w:tc>
        <w:tc>
          <w:tcPr>
            <w:tcW w:w="796" w:type="dxa"/>
            <w:vAlign w:val="center"/>
          </w:tcPr>
          <w:p w14:paraId="136642B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198F1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0942D5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F9B57D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5859DA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1FE2BF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EE99F3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08D21B7E" w14:textId="77777777" w:rsidTr="00582D4B">
        <w:trPr>
          <w:trHeight w:val="85"/>
        </w:trPr>
        <w:tc>
          <w:tcPr>
            <w:tcW w:w="754" w:type="dxa"/>
            <w:vMerge/>
          </w:tcPr>
          <w:p w14:paraId="4A203EFE" w14:textId="77777777" w:rsidR="00E100A2" w:rsidRDefault="00E100A2" w:rsidP="00E100A2">
            <w:pPr>
              <w:jc w:val="center"/>
              <w:rPr>
                <w:rFonts w:ascii="Times New Roman" w:hAnsi="Times New Roman"/>
                <w:sz w:val="24"/>
                <w:szCs w:val="24"/>
              </w:rPr>
            </w:pPr>
          </w:p>
        </w:tc>
        <w:tc>
          <w:tcPr>
            <w:tcW w:w="695" w:type="dxa"/>
            <w:vAlign w:val="center"/>
          </w:tcPr>
          <w:p w14:paraId="521D7821"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4F966C5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8C83EF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152399DE"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наличие искаженной (недостоверной) информации в отчете об исполнении графика проведения МКРУ ФК Анализа ИБП, представляемом МКРУ ФК в Федеральное казначейство;</w:t>
            </w:r>
          </w:p>
        </w:tc>
        <w:tc>
          <w:tcPr>
            <w:tcW w:w="796" w:type="dxa"/>
            <w:vAlign w:val="center"/>
          </w:tcPr>
          <w:p w14:paraId="11D285D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6602D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887DB9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F00998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50FCB0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9ECC1B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AD0016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5651A7BE" w14:textId="77777777" w:rsidTr="00FF6D57">
        <w:trPr>
          <w:trHeight w:val="1254"/>
        </w:trPr>
        <w:tc>
          <w:tcPr>
            <w:tcW w:w="754" w:type="dxa"/>
            <w:vMerge/>
          </w:tcPr>
          <w:p w14:paraId="7F757328" w14:textId="77777777" w:rsidR="00E100A2" w:rsidRDefault="00E100A2" w:rsidP="00E100A2">
            <w:pPr>
              <w:jc w:val="center"/>
              <w:rPr>
                <w:rFonts w:ascii="Times New Roman" w:hAnsi="Times New Roman"/>
                <w:sz w:val="24"/>
                <w:szCs w:val="24"/>
              </w:rPr>
            </w:pPr>
          </w:p>
        </w:tc>
        <w:tc>
          <w:tcPr>
            <w:tcW w:w="695" w:type="dxa"/>
            <w:vAlign w:val="center"/>
          </w:tcPr>
          <w:p w14:paraId="57CFC32F"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587FD37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ADF691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27CEBB45"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наличие искаженной (недостоверной) информации в аналитическом отчете о результатах проведения Анализа ИБП, представляемом МКРУ ФК в Федеральное казначейство;</w:t>
            </w:r>
          </w:p>
        </w:tc>
        <w:tc>
          <w:tcPr>
            <w:tcW w:w="796" w:type="dxa"/>
            <w:vAlign w:val="center"/>
          </w:tcPr>
          <w:p w14:paraId="40F316D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8C0089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A16D54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900329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7A1E77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9393F1B"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436D33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6FB0192D" w14:textId="77777777" w:rsidTr="00ED2FB6">
        <w:trPr>
          <w:trHeight w:val="530"/>
        </w:trPr>
        <w:tc>
          <w:tcPr>
            <w:tcW w:w="754" w:type="dxa"/>
            <w:vMerge/>
          </w:tcPr>
          <w:p w14:paraId="159CF7CC" w14:textId="77777777" w:rsidR="00E100A2" w:rsidRDefault="00E100A2" w:rsidP="00E100A2">
            <w:pPr>
              <w:jc w:val="center"/>
              <w:rPr>
                <w:rFonts w:ascii="Times New Roman" w:hAnsi="Times New Roman"/>
                <w:sz w:val="24"/>
                <w:szCs w:val="24"/>
              </w:rPr>
            </w:pPr>
          </w:p>
        </w:tc>
        <w:tc>
          <w:tcPr>
            <w:tcW w:w="695" w:type="dxa"/>
            <w:vAlign w:val="center"/>
          </w:tcPr>
          <w:p w14:paraId="41DB036F"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0A1F874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694787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38DF563C"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иные риски по пункту 1 направления деятельности</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val="en-US" w:eastAsia="ru-RU"/>
              </w:rPr>
              <w:t>XI</w:t>
            </w:r>
            <w:r>
              <w:rPr>
                <w:rFonts w:ascii="Times New Roman" w:eastAsia="Times New Roman" w:hAnsi="Times New Roman" w:cs="Times New Roman"/>
                <w:color w:val="000000"/>
                <w:sz w:val="24"/>
                <w:szCs w:val="24"/>
                <w:lang w:eastAsia="ru-RU"/>
              </w:rPr>
              <w:t xml:space="preserve">.2 «Проведение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w:t>
            </w:r>
            <w:r>
              <w:rPr>
                <w:rFonts w:ascii="Times New Roman" w:hAnsi="Times New Roman" w:cs="Times New Roman"/>
                <w:sz w:val="24"/>
                <w:szCs w:val="24"/>
              </w:rPr>
              <w:t xml:space="preserve">(далее – направление деятельности </w:t>
            </w:r>
            <w:r>
              <w:rPr>
                <w:rFonts w:ascii="Times New Roman" w:eastAsia="Times New Roman" w:hAnsi="Times New Roman" w:cs="Times New Roman"/>
                <w:color w:val="000000"/>
                <w:sz w:val="24"/>
                <w:szCs w:val="24"/>
                <w:lang w:val="en-US" w:eastAsia="ru-RU"/>
              </w:rPr>
              <w:t>XI</w:t>
            </w:r>
            <w:r>
              <w:rPr>
                <w:rFonts w:ascii="Times New Roman" w:eastAsia="Times New Roman" w:hAnsi="Times New Roman" w:cs="Times New Roman"/>
                <w:color w:val="000000"/>
                <w:sz w:val="24"/>
                <w:szCs w:val="24"/>
                <w:lang w:eastAsia="ru-RU"/>
              </w:rPr>
              <w:t>.2</w:t>
            </w:r>
            <w:r>
              <w:rPr>
                <w:rFonts w:ascii="Times New Roman" w:hAnsi="Times New Roman" w:cs="Times New Roman"/>
                <w:bCs/>
                <w:sz w:val="24"/>
                <w:szCs w:val="24"/>
              </w:rPr>
              <w:t>) Классификатора рисков</w:t>
            </w:r>
            <w:r>
              <w:rPr>
                <w:rFonts w:ascii="Times New Roman" w:hAnsi="Times New Roman" w:cs="Times New Roman"/>
                <w:sz w:val="24"/>
                <w:szCs w:val="24"/>
              </w:rPr>
              <w:t xml:space="preserve">. </w:t>
            </w:r>
          </w:p>
        </w:tc>
        <w:tc>
          <w:tcPr>
            <w:tcW w:w="796" w:type="dxa"/>
            <w:vAlign w:val="center"/>
          </w:tcPr>
          <w:p w14:paraId="6AFC1B5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B1560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23F50B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2078EE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703519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5E453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C91C7F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0AF45809" w14:textId="77777777" w:rsidTr="00887A03">
        <w:trPr>
          <w:trHeight w:val="464"/>
        </w:trPr>
        <w:tc>
          <w:tcPr>
            <w:tcW w:w="754" w:type="dxa"/>
            <w:vMerge w:val="restart"/>
          </w:tcPr>
          <w:p w14:paraId="51C2CF21" w14:textId="77777777" w:rsidR="00E100A2" w:rsidRDefault="00E100A2" w:rsidP="00E100A2">
            <w:pPr>
              <w:jc w:val="center"/>
              <w:rPr>
                <w:rFonts w:ascii="Times New Roman" w:hAnsi="Times New Roman"/>
                <w:sz w:val="24"/>
                <w:szCs w:val="24"/>
              </w:rPr>
            </w:pPr>
            <w:r>
              <w:rPr>
                <w:rFonts w:ascii="Times New Roman" w:hAnsi="Times New Roman"/>
                <w:sz w:val="24"/>
                <w:szCs w:val="24"/>
              </w:rPr>
              <w:t>2.</w:t>
            </w:r>
          </w:p>
        </w:tc>
        <w:tc>
          <w:tcPr>
            <w:tcW w:w="13443" w:type="dxa"/>
            <w:gridSpan w:val="12"/>
            <w:vAlign w:val="center"/>
          </w:tcPr>
          <w:p w14:paraId="39910187" w14:textId="77777777" w:rsidR="00E100A2" w:rsidRPr="00FC060B" w:rsidRDefault="00E100A2" w:rsidP="00E100A2">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МКРУ ФК</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val="en-US" w:eastAsia="ru-RU"/>
              </w:rPr>
              <w:t>XI</w:t>
            </w: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sz w:val="24"/>
                <w:szCs w:val="24"/>
                <w:lang w:eastAsia="ru-RU"/>
              </w:rPr>
              <w:t xml:space="preserve"> Классификатора рисков:</w:t>
            </w:r>
          </w:p>
        </w:tc>
      </w:tr>
      <w:tr w:rsidR="00E100A2" w14:paraId="35047280" w14:textId="77777777" w:rsidTr="00582D4B">
        <w:trPr>
          <w:trHeight w:val="209"/>
        </w:trPr>
        <w:tc>
          <w:tcPr>
            <w:tcW w:w="754" w:type="dxa"/>
            <w:vMerge/>
          </w:tcPr>
          <w:p w14:paraId="5AE20964" w14:textId="77777777" w:rsidR="00E100A2" w:rsidRDefault="00E100A2" w:rsidP="00E100A2">
            <w:pPr>
              <w:jc w:val="center"/>
              <w:rPr>
                <w:rFonts w:ascii="Times New Roman" w:hAnsi="Times New Roman"/>
                <w:sz w:val="24"/>
                <w:szCs w:val="24"/>
              </w:rPr>
            </w:pPr>
          </w:p>
        </w:tc>
        <w:tc>
          <w:tcPr>
            <w:tcW w:w="695" w:type="dxa"/>
            <w:vAlign w:val="center"/>
          </w:tcPr>
          <w:p w14:paraId="2C8F1D0B" w14:textId="77777777" w:rsidR="00E100A2" w:rsidRPr="00C404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11.2</w:t>
            </w:r>
          </w:p>
        </w:tc>
        <w:tc>
          <w:tcPr>
            <w:tcW w:w="696" w:type="dxa"/>
            <w:gridSpan w:val="2"/>
            <w:vAlign w:val="center"/>
          </w:tcPr>
          <w:p w14:paraId="0959EF1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A34F7E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D173082"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МКРУ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eastAsia="Times New Roman" w:hAnsi="Times New Roman" w:cs="Times New Roman"/>
                <w:color w:val="000000"/>
                <w:sz w:val="24"/>
                <w:szCs w:val="24"/>
                <w:lang w:val="en-US" w:eastAsia="ru-RU"/>
              </w:rPr>
              <w:t>XI</w:t>
            </w:r>
            <w:r>
              <w:rPr>
                <w:rFonts w:ascii="Times New Roman" w:eastAsia="Times New Roman" w:hAnsi="Times New Roman" w:cs="Times New Roman"/>
                <w:color w:val="000000"/>
                <w:sz w:val="24"/>
                <w:szCs w:val="24"/>
                <w:lang w:eastAsia="ru-RU"/>
              </w:rPr>
              <w:t>.2</w:t>
            </w:r>
            <w:r>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3DACD20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02387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3D634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817900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FC936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B0189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CAAF1A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2980D439" w14:textId="77777777" w:rsidTr="00561BEC">
        <w:trPr>
          <w:trHeight w:val="300"/>
        </w:trPr>
        <w:tc>
          <w:tcPr>
            <w:tcW w:w="14197" w:type="dxa"/>
            <w:gridSpan w:val="13"/>
          </w:tcPr>
          <w:p w14:paraId="06A95725"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Направление деятельности МКРУ ФК:</w:t>
            </w:r>
            <w:r>
              <w:rPr>
                <w:rFonts w:ascii="Times New Roman" w:eastAsia="Calibri" w:hAnsi="Times New Roman" w:cs="Times New Roman"/>
                <w:b/>
                <w:sz w:val="24"/>
                <w:szCs w:val="24"/>
              </w:rPr>
              <w:t xml:space="preserve"> </w:t>
            </w:r>
            <w:r>
              <w:rPr>
                <w:rFonts w:ascii="Times New Roman" w:eastAsia="Times New Roman" w:hAnsi="Times New Roman" w:cs="Times New Roman"/>
                <w:b/>
                <w:color w:val="000000"/>
                <w:sz w:val="24"/>
                <w:szCs w:val="24"/>
                <w:lang w:val="en-US" w:eastAsia="ru-RU"/>
              </w:rPr>
              <w:t>XII</w:t>
            </w:r>
            <w:r>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b/>
                <w:color w:val="000000"/>
                <w:sz w:val="24"/>
                <w:szCs w:val="24"/>
                <w:lang w:val="en-US" w:eastAsia="ru-RU"/>
              </w:rPr>
              <w:t> </w:t>
            </w:r>
            <w:r>
              <w:rPr>
                <w:rFonts w:ascii="Times New Roman" w:eastAsia="Times New Roman" w:hAnsi="Times New Roman" w:cs="Times New Roman"/>
                <w:b/>
                <w:color w:val="000000"/>
                <w:sz w:val="24"/>
                <w:szCs w:val="24"/>
                <w:lang w:eastAsia="ru-RU"/>
              </w:rPr>
              <w:t>Проведение анализа осуществления главными администраторами бюджетных средств внутреннего финансового аудита</w:t>
            </w:r>
          </w:p>
        </w:tc>
      </w:tr>
      <w:tr w:rsidR="00E100A2" w14:paraId="75FA45C7" w14:textId="77777777" w:rsidTr="00E45A76">
        <w:trPr>
          <w:trHeight w:val="96"/>
        </w:trPr>
        <w:tc>
          <w:tcPr>
            <w:tcW w:w="754" w:type="dxa"/>
            <w:vMerge w:val="restart"/>
          </w:tcPr>
          <w:p w14:paraId="4E5A67DF"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7D4FB5B1" w14:textId="505B54D6"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Pr>
                <w:rFonts w:ascii="Times New Roman" w:eastAsia="Times New Roman" w:hAnsi="Times New Roman" w:cs="Times New Roman"/>
                <w:sz w:val="24"/>
                <w:szCs w:val="24"/>
                <w:lang w:eastAsia="ru-RU"/>
              </w:rPr>
              <w:t>анализа осуществления главными администраторами бюджетных средств внутреннего финансового аудита:</w:t>
            </w:r>
          </w:p>
        </w:tc>
      </w:tr>
      <w:tr w:rsidR="00E100A2" w14:paraId="0B2F6293" w14:textId="77777777" w:rsidTr="00887A03">
        <w:trPr>
          <w:trHeight w:val="246"/>
        </w:trPr>
        <w:tc>
          <w:tcPr>
            <w:tcW w:w="754" w:type="dxa"/>
            <w:vMerge/>
          </w:tcPr>
          <w:p w14:paraId="1D53D483" w14:textId="77777777" w:rsidR="00E100A2" w:rsidRDefault="00E100A2" w:rsidP="00E100A2">
            <w:pPr>
              <w:jc w:val="center"/>
              <w:rPr>
                <w:rFonts w:ascii="Times New Roman" w:hAnsi="Times New Roman"/>
                <w:sz w:val="24"/>
                <w:szCs w:val="24"/>
              </w:rPr>
            </w:pPr>
          </w:p>
        </w:tc>
        <w:tc>
          <w:tcPr>
            <w:tcW w:w="695" w:type="dxa"/>
            <w:vAlign w:val="center"/>
          </w:tcPr>
          <w:p w14:paraId="340C6AC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5B68145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2E0A66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F5D30C9" w14:textId="6EB090D4" w:rsidR="00E100A2" w:rsidRDefault="00E100A2" w:rsidP="00E100A2">
            <w:pPr>
              <w:widowControl w:val="0"/>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несоблюдение требований Методики проведения</w:t>
            </w:r>
            <w:r>
              <w:rPr>
                <w:rFonts w:ascii="Times New Roman" w:eastAsia="Times New Roman" w:hAnsi="Times New Roman" w:cs="Times New Roman"/>
                <w:sz w:val="24"/>
                <w:szCs w:val="24"/>
                <w:lang w:eastAsia="ru-RU"/>
              </w:rPr>
              <w:t xml:space="preserve"> анализа осуществления главными администраторами бюджетных средств </w:t>
            </w:r>
            <w:r>
              <w:rPr>
                <w:rFonts w:ascii="Times New Roman" w:eastAsia="Times New Roman" w:hAnsi="Times New Roman" w:cs="Times New Roman"/>
                <w:sz w:val="24"/>
                <w:szCs w:val="24"/>
                <w:lang w:eastAsia="ru-RU"/>
              </w:rPr>
              <w:lastRenderedPageBreak/>
              <w:t xml:space="preserve">внутреннего финансового аудита, утвержденной приказом Минфина России от 27 декабря 2019 г. № 1657 </w:t>
            </w:r>
            <w:r>
              <w:rPr>
                <w:rFonts w:ascii="Times New Roman" w:eastAsia="Times New Roman" w:hAnsi="Times New Roman" w:cs="Times New Roman"/>
                <w:snapToGrid w:val="0"/>
                <w:sz w:val="24"/>
                <w:szCs w:val="24"/>
                <w:lang w:eastAsia="ru-RU"/>
              </w:rPr>
              <w:t>(далее – Методика, Анализ ВФА, главные администраторы соответственно),</w:t>
            </w:r>
            <w:r>
              <w:rPr>
                <w:rFonts w:ascii="Times New Roman" w:hAnsi="Times New Roman" w:cs="Times New Roman"/>
                <w:sz w:val="28"/>
                <w:szCs w:val="28"/>
              </w:rPr>
              <w:t xml:space="preserve"> </w:t>
            </w:r>
            <w:r>
              <w:rPr>
                <w:rFonts w:ascii="Times New Roman" w:eastAsia="Times New Roman" w:hAnsi="Times New Roman" w:cs="Times New Roman"/>
                <w:snapToGrid w:val="0"/>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проведении мониторинга главных администраторов</w:t>
            </w:r>
            <w:r>
              <w:rPr>
                <w:rFonts w:ascii="Times New Roman" w:eastAsia="Times New Roman" w:hAnsi="Times New Roman" w:cs="Times New Roman"/>
                <w:sz w:val="24"/>
                <w:szCs w:val="24"/>
                <w:lang w:eastAsia="ru-RU"/>
              </w:rPr>
              <w:t>;</w:t>
            </w:r>
          </w:p>
        </w:tc>
        <w:tc>
          <w:tcPr>
            <w:tcW w:w="796" w:type="dxa"/>
            <w:vAlign w:val="center"/>
          </w:tcPr>
          <w:p w14:paraId="752567A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370693A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25BAF8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268E46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D0ECC2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BBC0A9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7EEB20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347E95F8" w14:textId="77777777" w:rsidTr="00FF6D57">
        <w:trPr>
          <w:trHeight w:val="1296"/>
        </w:trPr>
        <w:tc>
          <w:tcPr>
            <w:tcW w:w="754" w:type="dxa"/>
            <w:vMerge/>
          </w:tcPr>
          <w:p w14:paraId="33E55A33" w14:textId="77777777" w:rsidR="00E100A2" w:rsidRDefault="00E100A2" w:rsidP="00E100A2">
            <w:pPr>
              <w:jc w:val="center"/>
              <w:rPr>
                <w:rFonts w:ascii="Times New Roman" w:hAnsi="Times New Roman"/>
                <w:sz w:val="24"/>
                <w:szCs w:val="24"/>
              </w:rPr>
            </w:pPr>
          </w:p>
        </w:tc>
        <w:tc>
          <w:tcPr>
            <w:tcW w:w="695" w:type="dxa"/>
            <w:vAlign w:val="center"/>
          </w:tcPr>
          <w:p w14:paraId="00C2243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32F4ACC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F94EA6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EF0E817" w14:textId="77777777"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bCs/>
                <w:snapToGrid w:val="0"/>
                <w:sz w:val="24"/>
                <w:szCs w:val="24"/>
                <w:lang w:eastAsia="ru-RU"/>
              </w:rPr>
              <w:t xml:space="preserve">несоблюдение процедур и сроков, установленных требованиями Методики </w:t>
            </w:r>
            <w:r>
              <w:rPr>
                <w:rFonts w:ascii="Times New Roman" w:eastAsia="Times New Roman" w:hAnsi="Times New Roman" w:cs="Times New Roman"/>
                <w:snapToGrid w:val="0"/>
                <w:sz w:val="24"/>
                <w:szCs w:val="24"/>
                <w:lang w:eastAsia="ru-RU"/>
              </w:rPr>
              <w:t xml:space="preserve">и поручениями руководства Федерального казначейства, при </w:t>
            </w:r>
            <w:r>
              <w:rPr>
                <w:rFonts w:ascii="Times New Roman" w:hAnsi="Times New Roman" w:cs="Times New Roman"/>
                <w:sz w:val="24"/>
                <w:szCs w:val="24"/>
              </w:rPr>
              <w:t>проведении Анализа ВФА</w:t>
            </w:r>
            <w:r>
              <w:rPr>
                <w:rFonts w:ascii="Times New Roman" w:eastAsia="Times New Roman" w:hAnsi="Times New Roman" w:cs="Times New Roman"/>
                <w:sz w:val="24"/>
                <w:szCs w:val="24"/>
                <w:lang w:eastAsia="ru-RU"/>
              </w:rPr>
              <w:t>;</w:t>
            </w:r>
          </w:p>
        </w:tc>
        <w:tc>
          <w:tcPr>
            <w:tcW w:w="796" w:type="dxa"/>
            <w:vAlign w:val="center"/>
          </w:tcPr>
          <w:p w14:paraId="3B048FD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90F5B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2FD47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EF704D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5809E1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23EB6B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AF4982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79607D77" w14:textId="77777777" w:rsidTr="00FF6D57">
        <w:trPr>
          <w:trHeight w:val="1542"/>
        </w:trPr>
        <w:tc>
          <w:tcPr>
            <w:tcW w:w="754" w:type="dxa"/>
            <w:vMerge/>
          </w:tcPr>
          <w:p w14:paraId="774C1798" w14:textId="77777777" w:rsidR="00E100A2" w:rsidRDefault="00E100A2" w:rsidP="00E100A2">
            <w:pPr>
              <w:jc w:val="center"/>
              <w:rPr>
                <w:rFonts w:ascii="Times New Roman" w:hAnsi="Times New Roman"/>
                <w:sz w:val="24"/>
                <w:szCs w:val="24"/>
              </w:rPr>
            </w:pPr>
          </w:p>
        </w:tc>
        <w:tc>
          <w:tcPr>
            <w:tcW w:w="695" w:type="dxa"/>
            <w:vAlign w:val="center"/>
          </w:tcPr>
          <w:p w14:paraId="3D320D8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443D5EF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171E82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9E4DF24" w14:textId="77777777" w:rsidR="00E100A2" w:rsidRDefault="00E100A2" w:rsidP="00E100A2">
            <w:pPr>
              <w:jc w:val="both"/>
              <w:rPr>
                <w:rFonts w:ascii="Times New Roman" w:hAnsi="Times New Roman" w:cs="Times New Roman"/>
                <w:sz w:val="24"/>
                <w:szCs w:val="24"/>
              </w:rPr>
            </w:pPr>
            <w:r>
              <w:rPr>
                <w:rFonts w:ascii="Times New Roman" w:hAnsi="Times New Roman" w:cs="Times New Roman"/>
                <w:bCs/>
                <w:sz w:val="24"/>
                <w:szCs w:val="24"/>
              </w:rPr>
              <w:t xml:space="preserve">несоблюдение требований Методики и поручений руководства Федерального казначейства при </w:t>
            </w:r>
            <w:r>
              <w:rPr>
                <w:rFonts w:ascii="Times New Roman" w:hAnsi="Times New Roman" w:cs="Times New Roman"/>
                <w:sz w:val="24"/>
                <w:szCs w:val="24"/>
              </w:rPr>
              <w:t xml:space="preserve">составлении и представлении отчетности о результатах проведения Анализа ВФА; </w:t>
            </w:r>
          </w:p>
        </w:tc>
        <w:tc>
          <w:tcPr>
            <w:tcW w:w="796" w:type="dxa"/>
            <w:vAlign w:val="center"/>
          </w:tcPr>
          <w:p w14:paraId="2C5124E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002439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31E7F5D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ACF5CE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02BBFF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96F58F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FB4E27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7C7D2464" w14:textId="77777777" w:rsidTr="00FF6D57">
        <w:trPr>
          <w:trHeight w:val="983"/>
        </w:trPr>
        <w:tc>
          <w:tcPr>
            <w:tcW w:w="754" w:type="dxa"/>
            <w:vMerge/>
          </w:tcPr>
          <w:p w14:paraId="05BA2BB4" w14:textId="77777777" w:rsidR="00E100A2" w:rsidRDefault="00E100A2" w:rsidP="00E100A2">
            <w:pPr>
              <w:jc w:val="center"/>
              <w:rPr>
                <w:rFonts w:ascii="Times New Roman" w:hAnsi="Times New Roman"/>
                <w:sz w:val="24"/>
                <w:szCs w:val="24"/>
              </w:rPr>
            </w:pPr>
          </w:p>
        </w:tc>
        <w:tc>
          <w:tcPr>
            <w:tcW w:w="695" w:type="dxa"/>
            <w:vAlign w:val="center"/>
          </w:tcPr>
          <w:p w14:paraId="522B5A6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6437FC3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2D442F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419EE46"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наличие искаженной (недостоверной) информации в отчетности о результатах проведения Анализа ВФА;</w:t>
            </w:r>
          </w:p>
        </w:tc>
        <w:tc>
          <w:tcPr>
            <w:tcW w:w="796" w:type="dxa"/>
            <w:vAlign w:val="center"/>
          </w:tcPr>
          <w:p w14:paraId="61D6C68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78AED6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C16EE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2C7F3B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DCEF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5EEE40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8AF69D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76EE52D0" w14:textId="77777777" w:rsidTr="00B47CC5">
        <w:trPr>
          <w:trHeight w:val="1548"/>
        </w:trPr>
        <w:tc>
          <w:tcPr>
            <w:tcW w:w="754" w:type="dxa"/>
            <w:vMerge/>
          </w:tcPr>
          <w:p w14:paraId="67E9F9C0" w14:textId="77777777" w:rsidR="00E100A2" w:rsidRDefault="00E100A2" w:rsidP="00E100A2">
            <w:pPr>
              <w:jc w:val="center"/>
              <w:rPr>
                <w:rFonts w:ascii="Times New Roman" w:hAnsi="Times New Roman"/>
                <w:sz w:val="24"/>
                <w:szCs w:val="24"/>
              </w:rPr>
            </w:pPr>
          </w:p>
        </w:tc>
        <w:tc>
          <w:tcPr>
            <w:tcW w:w="695" w:type="dxa"/>
            <w:vAlign w:val="center"/>
          </w:tcPr>
          <w:p w14:paraId="161F2A7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44AD10C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E68FA8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C5F15C1" w14:textId="2D18895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иные риски по пункту 1</w:t>
            </w:r>
            <w:r>
              <w:rPr>
                <w:rFonts w:ascii="Times New Roman" w:hAnsi="Times New Roman"/>
                <w:bCs/>
                <w:sz w:val="24"/>
                <w:szCs w:val="24"/>
              </w:rPr>
              <w:t xml:space="preserve"> направления деятельности </w:t>
            </w:r>
            <w:r>
              <w:rPr>
                <w:rFonts w:ascii="Times New Roman" w:hAnsi="Times New Roman" w:cs="Times New Roman"/>
                <w:bCs/>
                <w:sz w:val="24"/>
                <w:szCs w:val="24"/>
              </w:rPr>
              <w:t>XII.2. «Проведение анализа осуществления главными администраторами бюджетных средств внутреннего финансового аудита»</w:t>
            </w:r>
            <w:r>
              <w:t xml:space="preserve"> </w:t>
            </w:r>
            <w:r>
              <w:rPr>
                <w:rFonts w:ascii="Times New Roman" w:hAnsi="Times New Roman" w:cs="Times New Roman"/>
                <w:bCs/>
                <w:sz w:val="24"/>
                <w:szCs w:val="24"/>
              </w:rPr>
              <w:t>(далее направление деятельности XI</w:t>
            </w:r>
            <w:r>
              <w:rPr>
                <w:rFonts w:ascii="Times New Roman" w:hAnsi="Times New Roman" w:cs="Times New Roman"/>
                <w:bCs/>
                <w:sz w:val="24"/>
                <w:szCs w:val="24"/>
                <w:lang w:val="en-US"/>
              </w:rPr>
              <w:t>I</w:t>
            </w:r>
            <w:r>
              <w:rPr>
                <w:rFonts w:ascii="Times New Roman" w:hAnsi="Times New Roman" w:cs="Times New Roman"/>
                <w:bCs/>
                <w:sz w:val="24"/>
                <w:szCs w:val="24"/>
              </w:rPr>
              <w:t>.2) Классификатора рисков.</w:t>
            </w:r>
          </w:p>
        </w:tc>
        <w:tc>
          <w:tcPr>
            <w:tcW w:w="796" w:type="dxa"/>
            <w:vAlign w:val="center"/>
          </w:tcPr>
          <w:p w14:paraId="46D286B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587397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B4E81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A38B4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4C6B3C5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F7453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127979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1A976B64" w14:textId="77777777" w:rsidTr="00ED2FB6">
        <w:trPr>
          <w:trHeight w:val="85"/>
        </w:trPr>
        <w:tc>
          <w:tcPr>
            <w:tcW w:w="754" w:type="dxa"/>
            <w:vMerge w:val="restart"/>
          </w:tcPr>
          <w:p w14:paraId="2FEBFE28" w14:textId="77777777" w:rsidR="00E100A2" w:rsidRDefault="00E100A2" w:rsidP="00E100A2">
            <w:pPr>
              <w:jc w:val="center"/>
              <w:rPr>
                <w:rFonts w:ascii="Times New Roman" w:hAnsi="Times New Roman"/>
                <w:sz w:val="24"/>
                <w:szCs w:val="24"/>
              </w:rPr>
            </w:pPr>
            <w:r>
              <w:rPr>
                <w:rFonts w:ascii="Times New Roman" w:hAnsi="Times New Roman"/>
                <w:sz w:val="24"/>
                <w:szCs w:val="24"/>
              </w:rPr>
              <w:lastRenderedPageBreak/>
              <w:t>2.</w:t>
            </w:r>
          </w:p>
        </w:tc>
        <w:tc>
          <w:tcPr>
            <w:tcW w:w="13443" w:type="dxa"/>
            <w:gridSpan w:val="12"/>
            <w:vAlign w:val="center"/>
          </w:tcPr>
          <w:p w14:paraId="0B822378" w14:textId="77777777" w:rsidR="00E100A2" w:rsidRPr="00D44383" w:rsidRDefault="00E100A2" w:rsidP="00E100A2">
            <w:pPr>
              <w:jc w:val="both"/>
              <w:rPr>
                <w:rFonts w:ascii="Times New Roman" w:hAnsi="Times New Roman" w:cs="Times New Roman"/>
                <w:sz w:val="24"/>
                <w:szCs w:val="24"/>
              </w:rPr>
            </w:pPr>
            <w:r w:rsidRPr="00D44383">
              <w:rPr>
                <w:rFonts w:ascii="Times New Roman" w:eastAsia="Times New Roman" w:hAnsi="Times New Roman" w:cs="Times New Roman"/>
                <w:sz w:val="24"/>
                <w:szCs w:val="24"/>
                <w:lang w:eastAsia="ru-RU"/>
              </w:rPr>
              <w:t xml:space="preserve">Другие операции, действия (в том числе по формированию документов), осуществляемые МКРУ ФК по направлению деятельности </w:t>
            </w:r>
            <w:r w:rsidRPr="00D44383">
              <w:rPr>
                <w:rFonts w:ascii="Times New Roman" w:hAnsi="Times New Roman" w:cs="Times New Roman"/>
                <w:bCs/>
                <w:sz w:val="24"/>
                <w:szCs w:val="24"/>
              </w:rPr>
              <w:t>X</w:t>
            </w:r>
            <w:r w:rsidRPr="00D44383">
              <w:rPr>
                <w:rFonts w:ascii="Times New Roman" w:hAnsi="Times New Roman" w:cs="Times New Roman"/>
                <w:bCs/>
                <w:sz w:val="24"/>
                <w:szCs w:val="24"/>
                <w:lang w:val="en-US"/>
              </w:rPr>
              <w:t>II</w:t>
            </w:r>
            <w:r w:rsidRPr="00D44383">
              <w:rPr>
                <w:rFonts w:ascii="Times New Roman" w:hAnsi="Times New Roman" w:cs="Times New Roman"/>
                <w:bCs/>
                <w:sz w:val="24"/>
                <w:szCs w:val="24"/>
              </w:rPr>
              <w:t>.2 Классификатора рисков</w:t>
            </w:r>
            <w:r>
              <w:rPr>
                <w:rFonts w:ascii="Times New Roman" w:hAnsi="Times New Roman" w:cs="Times New Roman"/>
                <w:bCs/>
                <w:sz w:val="24"/>
                <w:szCs w:val="24"/>
              </w:rPr>
              <w:t>:</w:t>
            </w:r>
          </w:p>
        </w:tc>
      </w:tr>
      <w:tr w:rsidR="00E100A2" w14:paraId="6D0C64BA" w14:textId="77777777" w:rsidTr="00FF6D57">
        <w:trPr>
          <w:trHeight w:val="1546"/>
        </w:trPr>
        <w:tc>
          <w:tcPr>
            <w:tcW w:w="754" w:type="dxa"/>
            <w:vMerge/>
          </w:tcPr>
          <w:p w14:paraId="3DFFA907" w14:textId="77777777" w:rsidR="00E100A2" w:rsidRDefault="00E100A2" w:rsidP="00E100A2">
            <w:pPr>
              <w:jc w:val="center"/>
              <w:rPr>
                <w:rFonts w:ascii="Times New Roman" w:hAnsi="Times New Roman"/>
                <w:sz w:val="24"/>
                <w:szCs w:val="24"/>
              </w:rPr>
            </w:pPr>
          </w:p>
        </w:tc>
        <w:tc>
          <w:tcPr>
            <w:tcW w:w="695" w:type="dxa"/>
            <w:vAlign w:val="center"/>
          </w:tcPr>
          <w:p w14:paraId="1404593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12.2</w:t>
            </w:r>
          </w:p>
        </w:tc>
        <w:tc>
          <w:tcPr>
            <w:tcW w:w="696" w:type="dxa"/>
            <w:gridSpan w:val="2"/>
            <w:vAlign w:val="center"/>
          </w:tcPr>
          <w:p w14:paraId="05E0885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1DB9C9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1133A07"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МКРУ 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eastAsia="Times New Roman" w:hAnsi="Times New Roman" w:cs="Times New Roman"/>
                <w:color w:val="000000"/>
                <w:sz w:val="24"/>
                <w:szCs w:val="24"/>
                <w:lang w:val="en-US" w:eastAsia="ru-RU"/>
              </w:rPr>
              <w:t>XII</w:t>
            </w:r>
            <w:r>
              <w:rPr>
                <w:rFonts w:ascii="Times New Roman" w:eastAsia="Times New Roman" w:hAnsi="Times New Roman" w:cs="Times New Roman"/>
                <w:color w:val="000000"/>
                <w:sz w:val="24"/>
                <w:szCs w:val="24"/>
                <w:lang w:eastAsia="ru-RU"/>
              </w:rPr>
              <w:t>.2</w:t>
            </w:r>
            <w:r>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49A5EA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D34106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166E16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2E1915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292AD6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012EB6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0DDEE5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68140279" w14:textId="77777777" w:rsidTr="00FF6D57">
        <w:trPr>
          <w:trHeight w:val="690"/>
        </w:trPr>
        <w:tc>
          <w:tcPr>
            <w:tcW w:w="14197" w:type="dxa"/>
            <w:gridSpan w:val="13"/>
            <w:vAlign w:val="center"/>
          </w:tcPr>
          <w:p w14:paraId="0F812278" w14:textId="77777777" w:rsidR="00E100A2" w:rsidRPr="00FC060B" w:rsidRDefault="00E100A2" w:rsidP="00E100A2">
            <w:pPr>
              <w:jc w:val="both"/>
              <w:rPr>
                <w:rFonts w:ascii="Times New Roman" w:hAnsi="Times New Roman" w:cs="Times New Roman"/>
                <w:sz w:val="24"/>
                <w:szCs w:val="24"/>
              </w:rPr>
            </w:pPr>
            <w:r w:rsidRPr="00E424F6">
              <w:rPr>
                <w:rFonts w:ascii="Times New Roman" w:eastAsia="Times New Roman" w:hAnsi="Times New Roman" w:cs="Times New Roman"/>
                <w:b/>
                <w:sz w:val="24"/>
                <w:szCs w:val="24"/>
                <w:u w:val="single"/>
                <w:lang w:eastAsia="ru-RU"/>
              </w:rPr>
              <w:t>Направление деятельности</w:t>
            </w:r>
            <w:r>
              <w:rPr>
                <w:rFonts w:ascii="Times New Roman" w:eastAsia="Times New Roman" w:hAnsi="Times New Roman" w:cs="Times New Roman"/>
                <w:b/>
                <w:sz w:val="24"/>
                <w:szCs w:val="24"/>
                <w:u w:val="single"/>
                <w:lang w:eastAsia="ru-RU"/>
              </w:rPr>
              <w:t xml:space="preserve"> МКРУ ФК</w:t>
            </w:r>
            <w:r w:rsidRPr="00E424F6">
              <w:rPr>
                <w:rFonts w:ascii="Times New Roman" w:eastAsia="Times New Roman" w:hAnsi="Times New Roman" w:cs="Times New Roman"/>
                <w:b/>
                <w:sz w:val="24"/>
                <w:szCs w:val="24"/>
                <w:u w:val="single"/>
                <w:lang w:eastAsia="ru-RU"/>
              </w:rPr>
              <w:t>:</w:t>
            </w:r>
            <w:r w:rsidRPr="00E424F6">
              <w:rPr>
                <w:rFonts w:ascii="Times New Roman" w:eastAsia="Calibri" w:hAnsi="Times New Roman" w:cs="Times New Roman"/>
                <w:b/>
                <w:sz w:val="24"/>
                <w:szCs w:val="24"/>
              </w:rPr>
              <w:t xml:space="preserve"> </w:t>
            </w:r>
            <w:r w:rsidRPr="00E424F6">
              <w:rPr>
                <w:rFonts w:ascii="Times New Roman" w:eastAsia="Times New Roman" w:hAnsi="Times New Roman" w:cs="Times New Roman"/>
                <w:b/>
                <w:color w:val="000000"/>
                <w:sz w:val="24"/>
                <w:szCs w:val="24"/>
                <w:lang w:val="en-US" w:eastAsia="ru-RU"/>
              </w:rPr>
              <w:t>X</w:t>
            </w:r>
            <w:r>
              <w:rPr>
                <w:rFonts w:ascii="Times New Roman" w:eastAsia="Times New Roman" w:hAnsi="Times New Roman" w:cs="Times New Roman"/>
                <w:b/>
                <w:color w:val="000000"/>
                <w:sz w:val="24"/>
                <w:szCs w:val="24"/>
                <w:lang w:val="en-US" w:eastAsia="ru-RU"/>
              </w:rPr>
              <w:t>III</w:t>
            </w:r>
            <w:r w:rsidRPr="0034530D">
              <w:rPr>
                <w:rFonts w:ascii="Times New Roman" w:eastAsia="Times New Roman" w:hAnsi="Times New Roman" w:cs="Times New Roman"/>
                <w:b/>
                <w:color w:val="000000"/>
                <w:sz w:val="24"/>
                <w:szCs w:val="24"/>
                <w:lang w:eastAsia="ru-RU"/>
              </w:rPr>
              <w:t>.</w:t>
            </w:r>
            <w:r w:rsidRPr="00B55D5C">
              <w:rPr>
                <w:rFonts w:ascii="Times New Roman" w:eastAsia="Times New Roman" w:hAnsi="Times New Roman" w:cs="Times New Roman"/>
                <w:b/>
                <w:color w:val="000000"/>
                <w:sz w:val="24"/>
                <w:szCs w:val="24"/>
                <w:lang w:eastAsia="ru-RU"/>
              </w:rPr>
              <w:t>2</w:t>
            </w:r>
            <w:r w:rsidRPr="00E424F6">
              <w:rPr>
                <w:rFonts w:ascii="Times New Roman" w:eastAsia="Times New Roman" w:hAnsi="Times New Roman" w:cs="Times New Roman"/>
                <w:b/>
                <w:color w:val="000000"/>
                <w:sz w:val="24"/>
                <w:szCs w:val="24"/>
                <w:lang w:eastAsia="ru-RU"/>
              </w:rPr>
              <w:t>.</w:t>
            </w:r>
            <w:r w:rsidRPr="00E424F6">
              <w:rPr>
                <w:rFonts w:ascii="Times New Roman" w:eastAsia="Times New Roman" w:hAnsi="Times New Roman" w:cs="Times New Roman"/>
                <w:b/>
                <w:color w:val="000000"/>
                <w:sz w:val="24"/>
                <w:szCs w:val="24"/>
                <w:lang w:val="en-US" w:eastAsia="ru-RU"/>
              </w:rPr>
              <w:t> </w:t>
            </w:r>
            <w:r>
              <w:rPr>
                <w:rFonts w:ascii="Times New Roman" w:eastAsia="Times New Roman" w:hAnsi="Times New Roman" w:cs="Times New Roman"/>
                <w:b/>
                <w:color w:val="000000"/>
                <w:sz w:val="24"/>
                <w:szCs w:val="24"/>
                <w:lang w:eastAsia="ru-RU"/>
              </w:rPr>
              <w:t>Участие в проведении анализа осуществления главными администраторами средств федерального бюджета внутреннего финансового аудита</w:t>
            </w:r>
          </w:p>
        </w:tc>
      </w:tr>
      <w:tr w:rsidR="00E100A2" w14:paraId="3541E71C" w14:textId="77777777" w:rsidTr="00FF6D57">
        <w:trPr>
          <w:trHeight w:val="700"/>
        </w:trPr>
        <w:tc>
          <w:tcPr>
            <w:tcW w:w="754" w:type="dxa"/>
            <w:vMerge w:val="restart"/>
          </w:tcPr>
          <w:p w14:paraId="62AFD497"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0E7B8FA2" w14:textId="5AD282B0" w:rsidR="00E100A2" w:rsidRPr="00FC060B" w:rsidRDefault="00E100A2" w:rsidP="00E100A2">
            <w:pPr>
              <w:jc w:val="both"/>
              <w:rPr>
                <w:rFonts w:ascii="Times New Roman" w:hAnsi="Times New Roman" w:cs="Times New Roman"/>
                <w:sz w:val="24"/>
                <w:szCs w:val="24"/>
              </w:rPr>
            </w:pPr>
            <w:r>
              <w:rPr>
                <w:rFonts w:ascii="Times New Roman" w:eastAsia="Calibri" w:hAnsi="Times New Roman" w:cs="Times New Roman"/>
                <w:sz w:val="24"/>
                <w:szCs w:val="24"/>
              </w:rPr>
              <w:t>Участие в</w:t>
            </w:r>
            <w:r>
              <w:rPr>
                <w:rFonts w:ascii="Times New Roman" w:eastAsia="Times New Roman" w:hAnsi="Times New Roman" w:cs="Times New Roman"/>
                <w:b/>
                <w:color w:val="000000"/>
                <w:sz w:val="24"/>
                <w:szCs w:val="24"/>
                <w:lang w:eastAsia="ru-RU"/>
              </w:rPr>
              <w:t xml:space="preserve"> </w:t>
            </w:r>
            <w:r w:rsidRPr="008E2D2A">
              <w:rPr>
                <w:rFonts w:ascii="Times New Roman" w:eastAsia="Times New Roman" w:hAnsi="Times New Roman" w:cs="Times New Roman"/>
                <w:color w:val="000000"/>
                <w:sz w:val="24"/>
                <w:szCs w:val="24"/>
                <w:lang w:eastAsia="ru-RU"/>
              </w:rPr>
              <w:t>проведении</w:t>
            </w:r>
            <w:r>
              <w:rPr>
                <w:rFonts w:ascii="Times New Roman" w:eastAsia="Times New Roman" w:hAnsi="Times New Roman" w:cs="Times New Roman"/>
                <w:b/>
                <w:color w:val="000000"/>
                <w:sz w:val="24"/>
                <w:szCs w:val="24"/>
                <w:lang w:eastAsia="ru-RU"/>
              </w:rPr>
              <w:t xml:space="preserve"> </w:t>
            </w:r>
            <w:r w:rsidRPr="00725C8E">
              <w:rPr>
                <w:rFonts w:ascii="Times New Roman" w:eastAsia="Times New Roman" w:hAnsi="Times New Roman" w:cs="Times New Roman"/>
                <w:color w:val="000000"/>
                <w:sz w:val="24"/>
                <w:szCs w:val="24"/>
                <w:lang w:eastAsia="ru-RU"/>
              </w:rPr>
              <w:t>анализ</w:t>
            </w:r>
            <w:r>
              <w:rPr>
                <w:rFonts w:ascii="Times New Roman" w:eastAsia="Times New Roman" w:hAnsi="Times New Roman" w:cs="Times New Roman"/>
                <w:color w:val="000000"/>
                <w:sz w:val="24"/>
                <w:szCs w:val="24"/>
                <w:lang w:eastAsia="ru-RU"/>
              </w:rPr>
              <w:t>а</w:t>
            </w:r>
            <w:r w:rsidRPr="00725C8E">
              <w:rPr>
                <w:rFonts w:ascii="Times New Roman" w:eastAsia="Times New Roman" w:hAnsi="Times New Roman" w:cs="Times New Roman"/>
                <w:color w:val="000000"/>
                <w:sz w:val="24"/>
                <w:szCs w:val="24"/>
                <w:lang w:eastAsia="ru-RU"/>
              </w:rPr>
              <w:t xml:space="preserve"> осуществления главными администраторами средств федерального бюджета внутреннего финансового аудита</w:t>
            </w:r>
            <w:r>
              <w:rPr>
                <w:rFonts w:ascii="Times New Roman" w:eastAsia="Times New Roman" w:hAnsi="Times New Roman" w:cs="Times New Roman"/>
                <w:color w:val="000000"/>
                <w:sz w:val="24"/>
                <w:szCs w:val="24"/>
                <w:lang w:eastAsia="ru-RU"/>
              </w:rPr>
              <w:t>:</w:t>
            </w:r>
          </w:p>
        </w:tc>
      </w:tr>
      <w:tr w:rsidR="00E100A2" w14:paraId="4C1F7F0D" w14:textId="77777777" w:rsidTr="003B1165">
        <w:trPr>
          <w:trHeight w:val="130"/>
        </w:trPr>
        <w:tc>
          <w:tcPr>
            <w:tcW w:w="754" w:type="dxa"/>
            <w:vMerge/>
          </w:tcPr>
          <w:p w14:paraId="3C4BEBEC" w14:textId="77777777" w:rsidR="00E100A2" w:rsidRDefault="00E100A2" w:rsidP="00E100A2">
            <w:pPr>
              <w:jc w:val="center"/>
              <w:rPr>
                <w:rFonts w:ascii="Times New Roman" w:hAnsi="Times New Roman"/>
                <w:sz w:val="24"/>
                <w:szCs w:val="24"/>
              </w:rPr>
            </w:pPr>
          </w:p>
        </w:tc>
        <w:tc>
          <w:tcPr>
            <w:tcW w:w="695" w:type="dxa"/>
            <w:vAlign w:val="center"/>
          </w:tcPr>
          <w:p w14:paraId="47A692E7" w14:textId="77777777" w:rsidR="00E100A2" w:rsidRPr="00B55D5C" w:rsidRDefault="00E100A2" w:rsidP="00E100A2">
            <w:pPr>
              <w:jc w:val="center"/>
              <w:rPr>
                <w:rFonts w:ascii="Times New Roman" w:hAnsi="Times New Roman" w:cs="Times New Roman"/>
                <w:sz w:val="24"/>
                <w:szCs w:val="24"/>
                <w:lang w:val="en-US"/>
              </w:rPr>
            </w:pPr>
            <w:r w:rsidRPr="008417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8417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696" w:type="dxa"/>
            <w:gridSpan w:val="2"/>
            <w:vAlign w:val="center"/>
          </w:tcPr>
          <w:p w14:paraId="5C5E7D69" w14:textId="77777777" w:rsidR="00E100A2" w:rsidRDefault="00E100A2" w:rsidP="00E100A2">
            <w:pPr>
              <w:jc w:val="center"/>
              <w:rPr>
                <w:rFonts w:ascii="Times New Roman" w:hAnsi="Times New Roman" w:cs="Times New Roman"/>
                <w:sz w:val="24"/>
                <w:szCs w:val="24"/>
              </w:rPr>
            </w:pPr>
            <w:r w:rsidRPr="00725C8E">
              <w:rPr>
                <w:rFonts w:ascii="Times New Roman" w:eastAsia="Times New Roman" w:hAnsi="Times New Roman" w:cs="Times New Roman"/>
                <w:sz w:val="24"/>
                <w:szCs w:val="24"/>
                <w:lang w:eastAsia="ru-RU"/>
              </w:rPr>
              <w:t>1</w:t>
            </w:r>
          </w:p>
        </w:tc>
        <w:tc>
          <w:tcPr>
            <w:tcW w:w="574" w:type="dxa"/>
            <w:vAlign w:val="center"/>
          </w:tcPr>
          <w:p w14:paraId="2FFE08A7" w14:textId="77777777" w:rsidR="00E100A2" w:rsidRPr="00FC060B" w:rsidRDefault="00E100A2" w:rsidP="00E100A2">
            <w:pPr>
              <w:jc w:val="center"/>
              <w:rPr>
                <w:rFonts w:ascii="Times New Roman" w:hAnsi="Times New Roman" w:cs="Times New Roman"/>
                <w:sz w:val="24"/>
                <w:szCs w:val="24"/>
              </w:rPr>
            </w:pPr>
            <w:r w:rsidRPr="00725C8E">
              <w:rPr>
                <w:rFonts w:ascii="Times New Roman" w:eastAsia="Times New Roman" w:hAnsi="Times New Roman" w:cs="Times New Roman"/>
                <w:sz w:val="24"/>
                <w:szCs w:val="24"/>
                <w:lang w:eastAsia="ru-RU"/>
              </w:rPr>
              <w:t>1</w:t>
            </w:r>
          </w:p>
        </w:tc>
        <w:tc>
          <w:tcPr>
            <w:tcW w:w="5274" w:type="dxa"/>
            <w:vAlign w:val="center"/>
          </w:tcPr>
          <w:p w14:paraId="3F9EAA89" w14:textId="06B0FF1E"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snapToGrid w:val="0"/>
                <w:sz w:val="24"/>
                <w:szCs w:val="24"/>
                <w:lang w:eastAsia="ru-RU"/>
              </w:rPr>
              <w:t xml:space="preserve">несоблюдение требований Методики 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й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проведении мониторинга в рамках участия в проведении анализа осуществления главными администраторами средств федерального бюджета внутреннего финансового аудита (далее – Анализ ВФА ГАСФБ)</w:t>
            </w:r>
            <w:r>
              <w:rPr>
                <w:rFonts w:ascii="Times New Roman" w:eastAsia="Times New Roman" w:hAnsi="Times New Roman" w:cs="Times New Roman"/>
                <w:sz w:val="24"/>
                <w:szCs w:val="24"/>
                <w:lang w:eastAsia="ru-RU"/>
              </w:rPr>
              <w:t>;</w:t>
            </w:r>
          </w:p>
        </w:tc>
        <w:tc>
          <w:tcPr>
            <w:tcW w:w="796" w:type="dxa"/>
            <w:vAlign w:val="center"/>
          </w:tcPr>
          <w:p w14:paraId="450128A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63" w:type="dxa"/>
            <w:vAlign w:val="center"/>
          </w:tcPr>
          <w:p w14:paraId="588080A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4D5650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41" w:type="dxa"/>
            <w:vAlign w:val="center"/>
          </w:tcPr>
          <w:p w14:paraId="1991CB3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2E82C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85BFF2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588CD4" w14:textId="77777777" w:rsidR="00E100A2" w:rsidRPr="00FC060B" w:rsidRDefault="00E100A2" w:rsidP="00E100A2">
            <w:pPr>
              <w:jc w:val="center"/>
              <w:rPr>
                <w:rFonts w:ascii="Times New Roman" w:hAnsi="Times New Roman" w:cs="Times New Roman"/>
                <w:sz w:val="24"/>
                <w:szCs w:val="24"/>
              </w:rPr>
            </w:pPr>
            <w:r w:rsidRPr="00C05472">
              <w:rPr>
                <w:rFonts w:ascii="Times New Roman" w:hAnsi="Times New Roman" w:cs="Times New Roman"/>
                <w:sz w:val="24"/>
                <w:szCs w:val="24"/>
              </w:rPr>
              <w:t>значимый</w:t>
            </w:r>
          </w:p>
        </w:tc>
      </w:tr>
      <w:tr w:rsidR="00E100A2" w14:paraId="05C3A4A6" w14:textId="77777777" w:rsidTr="009A44DA">
        <w:trPr>
          <w:trHeight w:val="121"/>
        </w:trPr>
        <w:tc>
          <w:tcPr>
            <w:tcW w:w="754" w:type="dxa"/>
            <w:vMerge/>
          </w:tcPr>
          <w:p w14:paraId="6F59EDFC" w14:textId="77777777" w:rsidR="00E100A2" w:rsidRDefault="00E100A2" w:rsidP="00E100A2">
            <w:pPr>
              <w:jc w:val="center"/>
              <w:rPr>
                <w:rFonts w:ascii="Times New Roman" w:hAnsi="Times New Roman"/>
                <w:sz w:val="24"/>
                <w:szCs w:val="24"/>
              </w:rPr>
            </w:pPr>
          </w:p>
        </w:tc>
        <w:tc>
          <w:tcPr>
            <w:tcW w:w="695" w:type="dxa"/>
            <w:vAlign w:val="center"/>
          </w:tcPr>
          <w:p w14:paraId="680BDBB3" w14:textId="77777777" w:rsidR="00E100A2" w:rsidRPr="00B55D5C" w:rsidRDefault="00E100A2" w:rsidP="00E100A2">
            <w:pPr>
              <w:jc w:val="center"/>
              <w:rPr>
                <w:rFonts w:ascii="Times New Roman" w:hAnsi="Times New Roman" w:cs="Times New Roman"/>
                <w:sz w:val="24"/>
                <w:szCs w:val="24"/>
                <w:lang w:val="en-US"/>
              </w:rPr>
            </w:pPr>
            <w:r w:rsidRPr="00725C8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25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696" w:type="dxa"/>
            <w:gridSpan w:val="2"/>
            <w:vAlign w:val="center"/>
          </w:tcPr>
          <w:p w14:paraId="29F8454F" w14:textId="77777777" w:rsidR="00E100A2" w:rsidRDefault="00E100A2" w:rsidP="00E100A2">
            <w:pPr>
              <w:jc w:val="center"/>
              <w:rPr>
                <w:rFonts w:ascii="Times New Roman" w:hAnsi="Times New Roman" w:cs="Times New Roman"/>
                <w:sz w:val="24"/>
                <w:szCs w:val="24"/>
              </w:rPr>
            </w:pPr>
            <w:r w:rsidRPr="00725C8E">
              <w:rPr>
                <w:rFonts w:ascii="Times New Roman" w:eastAsia="Times New Roman" w:hAnsi="Times New Roman" w:cs="Times New Roman"/>
                <w:sz w:val="24"/>
                <w:szCs w:val="24"/>
                <w:lang w:eastAsia="ru-RU"/>
              </w:rPr>
              <w:t>1</w:t>
            </w:r>
          </w:p>
        </w:tc>
        <w:tc>
          <w:tcPr>
            <w:tcW w:w="574" w:type="dxa"/>
            <w:vAlign w:val="center"/>
          </w:tcPr>
          <w:p w14:paraId="3487B507" w14:textId="77777777" w:rsidR="00E100A2" w:rsidRPr="00FC060B" w:rsidRDefault="00E100A2" w:rsidP="00E100A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2</w:t>
            </w:r>
          </w:p>
        </w:tc>
        <w:tc>
          <w:tcPr>
            <w:tcW w:w="5274" w:type="dxa"/>
            <w:vAlign w:val="center"/>
          </w:tcPr>
          <w:p w14:paraId="55389267" w14:textId="2D2C8819" w:rsidR="00E100A2" w:rsidRDefault="00E100A2" w:rsidP="00E100A2">
            <w:pPr>
              <w:jc w:val="both"/>
              <w:rPr>
                <w:rFonts w:ascii="Times New Roman" w:hAnsi="Times New Roman" w:cs="Times New Roman"/>
                <w:sz w:val="24"/>
                <w:szCs w:val="24"/>
              </w:rPr>
            </w:pPr>
            <w:r>
              <w:rPr>
                <w:rFonts w:ascii="Times New Roman" w:eastAsia="Times New Roman" w:hAnsi="Times New Roman" w:cs="Times New Roman"/>
                <w:bCs/>
                <w:snapToGrid w:val="0"/>
                <w:sz w:val="24"/>
                <w:szCs w:val="24"/>
                <w:lang w:eastAsia="ru-RU"/>
              </w:rPr>
              <w:t>несоблюдение процедур и сроков, установленных Методикой</w:t>
            </w:r>
            <w:r w:rsidRPr="00C829EB">
              <w:rPr>
                <w:rFonts w:ascii="Times New Roman" w:eastAsia="Times New Roman" w:hAnsi="Times New Roman" w:cs="Times New Roman"/>
                <w:bCs/>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и </w:t>
            </w:r>
            <w:r w:rsidRPr="006E5DC1">
              <w:rPr>
                <w:rFonts w:ascii="Times New Roman" w:eastAsia="Times New Roman" w:hAnsi="Times New Roman" w:cs="Times New Roman"/>
                <w:snapToGrid w:val="0"/>
                <w:sz w:val="24"/>
                <w:szCs w:val="24"/>
                <w:lang w:eastAsia="ru-RU"/>
              </w:rPr>
              <w:t>поручени</w:t>
            </w:r>
            <w:r>
              <w:rPr>
                <w:rFonts w:ascii="Times New Roman" w:eastAsia="Times New Roman" w:hAnsi="Times New Roman" w:cs="Times New Roman"/>
                <w:snapToGrid w:val="0"/>
                <w:sz w:val="24"/>
                <w:szCs w:val="24"/>
                <w:lang w:eastAsia="ru-RU"/>
              </w:rPr>
              <w:t xml:space="preserve">ями </w:t>
            </w:r>
            <w:r w:rsidRPr="006E5DC1">
              <w:rPr>
                <w:rFonts w:ascii="Times New Roman" w:eastAsia="Times New Roman" w:hAnsi="Times New Roman" w:cs="Times New Roman"/>
                <w:snapToGrid w:val="0"/>
                <w:sz w:val="24"/>
                <w:szCs w:val="24"/>
                <w:lang w:eastAsia="ru-RU"/>
              </w:rPr>
              <w:t>руководства Федерального казначейства</w:t>
            </w:r>
            <w:r>
              <w:rPr>
                <w:rFonts w:ascii="Times New Roman" w:eastAsia="Times New Roman" w:hAnsi="Times New Roman" w:cs="Times New Roman"/>
                <w:snapToGrid w:val="0"/>
                <w:sz w:val="24"/>
                <w:szCs w:val="24"/>
                <w:lang w:eastAsia="ru-RU"/>
              </w:rPr>
              <w:t xml:space="preserve"> при </w:t>
            </w:r>
            <w:r>
              <w:rPr>
                <w:rFonts w:ascii="Times New Roman" w:hAnsi="Times New Roman" w:cs="Times New Roman"/>
                <w:sz w:val="24"/>
                <w:szCs w:val="24"/>
              </w:rPr>
              <w:t>проведении аналитического мероприятия (анкетирования) в рамках</w:t>
            </w:r>
            <w:r w:rsidRPr="00C829EB">
              <w:rPr>
                <w:rFonts w:ascii="Times New Roman" w:hAnsi="Times New Roman" w:cs="Times New Roman"/>
                <w:sz w:val="24"/>
                <w:szCs w:val="24"/>
              </w:rPr>
              <w:t xml:space="preserve"> </w:t>
            </w:r>
            <w:r>
              <w:rPr>
                <w:rFonts w:ascii="Times New Roman" w:hAnsi="Times New Roman" w:cs="Times New Roman"/>
                <w:sz w:val="24"/>
                <w:szCs w:val="24"/>
              </w:rPr>
              <w:t>участия в проведении Анализа</w:t>
            </w:r>
            <w:r w:rsidRPr="00C829EB">
              <w:rPr>
                <w:rFonts w:ascii="Times New Roman" w:hAnsi="Times New Roman" w:cs="Times New Roman"/>
                <w:sz w:val="24"/>
                <w:szCs w:val="24"/>
              </w:rPr>
              <w:t xml:space="preserve"> </w:t>
            </w:r>
            <w:r>
              <w:rPr>
                <w:rFonts w:ascii="Times New Roman" w:hAnsi="Times New Roman" w:cs="Times New Roman"/>
                <w:sz w:val="24"/>
                <w:szCs w:val="24"/>
              </w:rPr>
              <w:t>ВФА ГАСФБ</w:t>
            </w:r>
            <w:r w:rsidRPr="00530975">
              <w:rPr>
                <w:rFonts w:ascii="Times New Roman" w:eastAsia="Times New Roman" w:hAnsi="Times New Roman" w:cs="Times New Roman"/>
                <w:sz w:val="24"/>
                <w:szCs w:val="24"/>
                <w:lang w:eastAsia="ru-RU"/>
              </w:rPr>
              <w:t>;</w:t>
            </w:r>
          </w:p>
        </w:tc>
        <w:tc>
          <w:tcPr>
            <w:tcW w:w="796" w:type="dxa"/>
            <w:vAlign w:val="center"/>
          </w:tcPr>
          <w:p w14:paraId="7655507B"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color w:val="000000"/>
                <w:sz w:val="24"/>
                <w:szCs w:val="24"/>
              </w:rPr>
              <w:t>–</w:t>
            </w:r>
          </w:p>
        </w:tc>
        <w:tc>
          <w:tcPr>
            <w:tcW w:w="763" w:type="dxa"/>
            <w:vAlign w:val="center"/>
          </w:tcPr>
          <w:p w14:paraId="41FD816F"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color w:val="000000"/>
                <w:sz w:val="24"/>
                <w:szCs w:val="24"/>
              </w:rPr>
              <w:t>–</w:t>
            </w:r>
          </w:p>
        </w:tc>
        <w:tc>
          <w:tcPr>
            <w:tcW w:w="785" w:type="dxa"/>
            <w:vAlign w:val="center"/>
          </w:tcPr>
          <w:p w14:paraId="355B57D1"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color w:val="000000"/>
                <w:sz w:val="24"/>
                <w:szCs w:val="24"/>
              </w:rPr>
              <w:t>Х</w:t>
            </w:r>
          </w:p>
        </w:tc>
        <w:tc>
          <w:tcPr>
            <w:tcW w:w="741" w:type="dxa"/>
            <w:vAlign w:val="center"/>
          </w:tcPr>
          <w:p w14:paraId="0C44B443"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763" w:type="dxa"/>
            <w:vAlign w:val="center"/>
          </w:tcPr>
          <w:p w14:paraId="42C41ED2"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sz w:val="24"/>
                <w:szCs w:val="24"/>
              </w:rPr>
              <w:t>Х</w:t>
            </w:r>
          </w:p>
        </w:tc>
        <w:tc>
          <w:tcPr>
            <w:tcW w:w="785" w:type="dxa"/>
            <w:vAlign w:val="center"/>
          </w:tcPr>
          <w:p w14:paraId="78DF25C4"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sz w:val="24"/>
                <w:szCs w:val="24"/>
              </w:rPr>
              <w:t>–</w:t>
            </w:r>
          </w:p>
        </w:tc>
        <w:tc>
          <w:tcPr>
            <w:tcW w:w="1571" w:type="dxa"/>
            <w:vAlign w:val="center"/>
          </w:tcPr>
          <w:p w14:paraId="23B8DB59"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sz w:val="24"/>
                <w:szCs w:val="24"/>
              </w:rPr>
              <w:t>значимый</w:t>
            </w:r>
          </w:p>
        </w:tc>
      </w:tr>
      <w:tr w:rsidR="00E100A2" w14:paraId="033718D8" w14:textId="77777777" w:rsidTr="00FF6D57">
        <w:trPr>
          <w:trHeight w:val="1822"/>
        </w:trPr>
        <w:tc>
          <w:tcPr>
            <w:tcW w:w="754" w:type="dxa"/>
            <w:vMerge/>
          </w:tcPr>
          <w:p w14:paraId="3D903A70" w14:textId="77777777" w:rsidR="00E100A2" w:rsidRDefault="00E100A2" w:rsidP="00E100A2">
            <w:pPr>
              <w:jc w:val="center"/>
              <w:rPr>
                <w:rFonts w:ascii="Times New Roman" w:hAnsi="Times New Roman"/>
                <w:sz w:val="24"/>
                <w:szCs w:val="24"/>
              </w:rPr>
            </w:pPr>
          </w:p>
        </w:tc>
        <w:tc>
          <w:tcPr>
            <w:tcW w:w="695" w:type="dxa"/>
            <w:vAlign w:val="center"/>
          </w:tcPr>
          <w:p w14:paraId="611EB520" w14:textId="77777777" w:rsidR="00E100A2" w:rsidRPr="00B55D5C" w:rsidRDefault="00E100A2" w:rsidP="00E100A2">
            <w:pPr>
              <w:jc w:val="center"/>
              <w:rPr>
                <w:rFonts w:ascii="Times New Roman" w:hAnsi="Times New Roman" w:cs="Times New Roman"/>
                <w:sz w:val="24"/>
                <w:szCs w:val="24"/>
                <w:lang w:val="en-US"/>
              </w:rPr>
            </w:pPr>
            <w:r w:rsidRPr="00725C8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25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696" w:type="dxa"/>
            <w:gridSpan w:val="2"/>
            <w:vAlign w:val="center"/>
          </w:tcPr>
          <w:p w14:paraId="72176FAD" w14:textId="77777777" w:rsidR="00E100A2" w:rsidRDefault="00E100A2" w:rsidP="00E100A2">
            <w:pPr>
              <w:jc w:val="center"/>
              <w:rPr>
                <w:rFonts w:ascii="Times New Roman" w:hAnsi="Times New Roman" w:cs="Times New Roman"/>
                <w:sz w:val="24"/>
                <w:szCs w:val="24"/>
              </w:rPr>
            </w:pPr>
            <w:r w:rsidRPr="00725C8E">
              <w:rPr>
                <w:rFonts w:ascii="Times New Roman" w:eastAsia="Times New Roman" w:hAnsi="Times New Roman" w:cs="Times New Roman"/>
                <w:sz w:val="24"/>
                <w:szCs w:val="24"/>
                <w:lang w:eastAsia="ru-RU"/>
              </w:rPr>
              <w:t>1</w:t>
            </w:r>
          </w:p>
        </w:tc>
        <w:tc>
          <w:tcPr>
            <w:tcW w:w="574" w:type="dxa"/>
            <w:vAlign w:val="center"/>
          </w:tcPr>
          <w:p w14:paraId="08244500" w14:textId="77777777" w:rsidR="00E100A2" w:rsidRPr="00FC060B" w:rsidRDefault="00E100A2" w:rsidP="00E100A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w:t>
            </w:r>
          </w:p>
        </w:tc>
        <w:tc>
          <w:tcPr>
            <w:tcW w:w="5274" w:type="dxa"/>
            <w:vAlign w:val="center"/>
          </w:tcPr>
          <w:p w14:paraId="7277BBEE" w14:textId="77777777" w:rsidR="00E100A2" w:rsidRDefault="00E100A2" w:rsidP="00E100A2">
            <w:pPr>
              <w:jc w:val="both"/>
              <w:rPr>
                <w:rFonts w:ascii="Times New Roman" w:hAnsi="Times New Roman" w:cs="Times New Roman"/>
                <w:sz w:val="24"/>
                <w:szCs w:val="24"/>
              </w:rPr>
            </w:pPr>
            <w:r w:rsidRPr="00C829EB">
              <w:rPr>
                <w:rFonts w:ascii="Times New Roman" w:hAnsi="Times New Roman" w:cs="Times New Roman"/>
                <w:bCs/>
                <w:sz w:val="24"/>
                <w:szCs w:val="24"/>
              </w:rPr>
              <w:t>несоблюдение требований</w:t>
            </w:r>
            <w:r>
              <w:rPr>
                <w:rFonts w:ascii="Times New Roman" w:hAnsi="Times New Roman" w:cs="Times New Roman"/>
                <w:bCs/>
                <w:sz w:val="24"/>
                <w:szCs w:val="24"/>
              </w:rPr>
              <w:t xml:space="preserve"> Методики и </w:t>
            </w:r>
            <w:r w:rsidRPr="006E5DC1">
              <w:rPr>
                <w:rFonts w:ascii="Times New Roman" w:hAnsi="Times New Roman" w:cs="Times New Roman"/>
                <w:bCs/>
                <w:sz w:val="24"/>
                <w:szCs w:val="24"/>
              </w:rPr>
              <w:t>поручени</w:t>
            </w:r>
            <w:r>
              <w:rPr>
                <w:rFonts w:ascii="Times New Roman" w:hAnsi="Times New Roman" w:cs="Times New Roman"/>
                <w:bCs/>
                <w:sz w:val="24"/>
                <w:szCs w:val="24"/>
              </w:rPr>
              <w:t>й</w:t>
            </w:r>
            <w:r w:rsidRPr="006E5DC1">
              <w:rPr>
                <w:rFonts w:ascii="Times New Roman" w:hAnsi="Times New Roman" w:cs="Times New Roman"/>
                <w:bCs/>
                <w:sz w:val="24"/>
                <w:szCs w:val="24"/>
              </w:rPr>
              <w:t xml:space="preserve"> руководства Федерального казначейства</w:t>
            </w:r>
            <w:r w:rsidRPr="00C829EB">
              <w:rPr>
                <w:rFonts w:ascii="Times New Roman" w:hAnsi="Times New Roman" w:cs="Times New Roman"/>
                <w:bCs/>
                <w:sz w:val="24"/>
                <w:szCs w:val="24"/>
              </w:rPr>
              <w:t xml:space="preserve"> </w:t>
            </w:r>
            <w:r>
              <w:rPr>
                <w:rFonts w:ascii="Times New Roman" w:hAnsi="Times New Roman" w:cs="Times New Roman"/>
                <w:bCs/>
                <w:sz w:val="24"/>
                <w:szCs w:val="24"/>
              </w:rPr>
              <w:t xml:space="preserve">при </w:t>
            </w:r>
            <w:r>
              <w:rPr>
                <w:rFonts w:ascii="Times New Roman" w:hAnsi="Times New Roman" w:cs="Times New Roman"/>
                <w:sz w:val="24"/>
                <w:szCs w:val="24"/>
              </w:rPr>
              <w:t>составлении и представлении отчетности в Федеральное казначейство</w:t>
            </w:r>
            <w:r w:rsidDel="001F3FE9">
              <w:rPr>
                <w:rFonts w:ascii="Times New Roman" w:hAnsi="Times New Roman" w:cs="Times New Roman"/>
                <w:sz w:val="24"/>
                <w:szCs w:val="24"/>
              </w:rPr>
              <w:t xml:space="preserve"> </w:t>
            </w:r>
            <w:r>
              <w:rPr>
                <w:rFonts w:ascii="Times New Roman" w:hAnsi="Times New Roman" w:cs="Times New Roman"/>
                <w:sz w:val="24"/>
                <w:szCs w:val="24"/>
              </w:rPr>
              <w:t>в рамках</w:t>
            </w:r>
            <w:r w:rsidRPr="00C829EB">
              <w:rPr>
                <w:rFonts w:ascii="Times New Roman" w:hAnsi="Times New Roman" w:cs="Times New Roman"/>
                <w:sz w:val="24"/>
                <w:szCs w:val="24"/>
              </w:rPr>
              <w:t xml:space="preserve"> </w:t>
            </w:r>
            <w:r>
              <w:rPr>
                <w:rFonts w:ascii="Times New Roman" w:hAnsi="Times New Roman" w:cs="Times New Roman"/>
                <w:sz w:val="24"/>
                <w:szCs w:val="24"/>
              </w:rPr>
              <w:t>участия в проведении Анализа</w:t>
            </w:r>
            <w:r w:rsidRPr="00C829EB">
              <w:rPr>
                <w:rFonts w:ascii="Times New Roman" w:hAnsi="Times New Roman" w:cs="Times New Roman"/>
                <w:sz w:val="24"/>
                <w:szCs w:val="24"/>
              </w:rPr>
              <w:t xml:space="preserve"> </w:t>
            </w:r>
            <w:r>
              <w:rPr>
                <w:rFonts w:ascii="Times New Roman" w:hAnsi="Times New Roman" w:cs="Times New Roman"/>
                <w:sz w:val="24"/>
                <w:szCs w:val="24"/>
              </w:rPr>
              <w:t>ВФА ГАСФБ;</w:t>
            </w:r>
          </w:p>
        </w:tc>
        <w:tc>
          <w:tcPr>
            <w:tcW w:w="796" w:type="dxa"/>
            <w:vAlign w:val="center"/>
          </w:tcPr>
          <w:p w14:paraId="76719CBB"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63" w:type="dxa"/>
            <w:vAlign w:val="center"/>
          </w:tcPr>
          <w:p w14:paraId="7F96BB20"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785" w:type="dxa"/>
            <w:vAlign w:val="center"/>
          </w:tcPr>
          <w:p w14:paraId="5495AAF1"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41" w:type="dxa"/>
            <w:vAlign w:val="center"/>
          </w:tcPr>
          <w:p w14:paraId="0CCBC42F"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763" w:type="dxa"/>
            <w:vAlign w:val="center"/>
          </w:tcPr>
          <w:p w14:paraId="0031F062"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Х</w:t>
            </w:r>
          </w:p>
        </w:tc>
        <w:tc>
          <w:tcPr>
            <w:tcW w:w="785" w:type="dxa"/>
            <w:vAlign w:val="center"/>
          </w:tcPr>
          <w:p w14:paraId="16DF80A6" w14:textId="77777777" w:rsidR="00E100A2" w:rsidRPr="00FC060B" w:rsidRDefault="00E100A2" w:rsidP="00E100A2">
            <w:pPr>
              <w:jc w:val="center"/>
              <w:rPr>
                <w:rFonts w:ascii="Times New Roman" w:hAnsi="Times New Roman" w:cs="Times New Roman"/>
                <w:sz w:val="24"/>
                <w:szCs w:val="24"/>
              </w:rPr>
            </w:pPr>
            <w:r w:rsidRPr="00DB434F">
              <w:rPr>
                <w:rFonts w:ascii="Times New Roman" w:hAnsi="Times New Roman" w:cs="Times New Roman"/>
                <w:color w:val="000000"/>
                <w:sz w:val="24"/>
                <w:szCs w:val="24"/>
              </w:rPr>
              <w:t>–</w:t>
            </w:r>
          </w:p>
        </w:tc>
        <w:tc>
          <w:tcPr>
            <w:tcW w:w="1571" w:type="dxa"/>
            <w:vAlign w:val="center"/>
          </w:tcPr>
          <w:p w14:paraId="175717C2" w14:textId="77777777" w:rsidR="00E100A2" w:rsidRPr="00FC060B" w:rsidRDefault="00E100A2" w:rsidP="00E100A2">
            <w:pPr>
              <w:jc w:val="center"/>
              <w:rPr>
                <w:rFonts w:ascii="Times New Roman" w:hAnsi="Times New Roman" w:cs="Times New Roman"/>
                <w:sz w:val="24"/>
                <w:szCs w:val="24"/>
              </w:rPr>
            </w:pPr>
            <w:r w:rsidRPr="00530975">
              <w:rPr>
                <w:rFonts w:ascii="Times New Roman" w:hAnsi="Times New Roman" w:cs="Times New Roman"/>
                <w:sz w:val="24"/>
                <w:szCs w:val="24"/>
              </w:rPr>
              <w:t>значимый</w:t>
            </w:r>
            <w:r>
              <w:rPr>
                <w:rFonts w:ascii="Times New Roman" w:hAnsi="Times New Roman" w:cs="Times New Roman"/>
                <w:color w:val="000000"/>
                <w:sz w:val="24"/>
                <w:szCs w:val="24"/>
              </w:rPr>
              <w:t xml:space="preserve"> </w:t>
            </w:r>
          </w:p>
        </w:tc>
      </w:tr>
      <w:tr w:rsidR="00E100A2" w14:paraId="0D88BDED" w14:textId="77777777" w:rsidTr="00FF6D57">
        <w:trPr>
          <w:trHeight w:val="1266"/>
        </w:trPr>
        <w:tc>
          <w:tcPr>
            <w:tcW w:w="754" w:type="dxa"/>
            <w:vMerge/>
          </w:tcPr>
          <w:p w14:paraId="73C0D84F" w14:textId="77777777" w:rsidR="00E100A2" w:rsidRDefault="00E100A2" w:rsidP="00E100A2">
            <w:pPr>
              <w:jc w:val="center"/>
              <w:rPr>
                <w:rFonts w:ascii="Times New Roman" w:hAnsi="Times New Roman"/>
                <w:sz w:val="24"/>
                <w:szCs w:val="24"/>
              </w:rPr>
            </w:pPr>
          </w:p>
        </w:tc>
        <w:tc>
          <w:tcPr>
            <w:tcW w:w="695" w:type="dxa"/>
            <w:vAlign w:val="center"/>
          </w:tcPr>
          <w:p w14:paraId="483749CA" w14:textId="77777777" w:rsidR="00E100A2" w:rsidRPr="00B55D5C" w:rsidRDefault="00E100A2" w:rsidP="00E100A2">
            <w:pPr>
              <w:jc w:val="center"/>
              <w:rPr>
                <w:rFonts w:ascii="Times New Roman" w:hAnsi="Times New Roman" w:cs="Times New Roman"/>
                <w:sz w:val="24"/>
                <w:szCs w:val="24"/>
                <w:lang w:val="en-US"/>
              </w:rPr>
            </w:pPr>
            <w:r w:rsidRPr="00725C8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25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696" w:type="dxa"/>
            <w:gridSpan w:val="2"/>
            <w:vAlign w:val="center"/>
          </w:tcPr>
          <w:p w14:paraId="0C16AD84" w14:textId="77777777" w:rsidR="00E100A2" w:rsidRDefault="00E100A2" w:rsidP="00E100A2">
            <w:pPr>
              <w:jc w:val="center"/>
              <w:rPr>
                <w:rFonts w:ascii="Times New Roman" w:hAnsi="Times New Roman" w:cs="Times New Roman"/>
                <w:sz w:val="24"/>
                <w:szCs w:val="24"/>
              </w:rPr>
            </w:pPr>
            <w:r w:rsidRPr="00725C8E">
              <w:rPr>
                <w:rFonts w:ascii="Times New Roman" w:eastAsia="Times New Roman" w:hAnsi="Times New Roman" w:cs="Times New Roman"/>
                <w:sz w:val="24"/>
                <w:szCs w:val="24"/>
                <w:lang w:eastAsia="ru-RU"/>
              </w:rPr>
              <w:t>1</w:t>
            </w:r>
          </w:p>
        </w:tc>
        <w:tc>
          <w:tcPr>
            <w:tcW w:w="574" w:type="dxa"/>
            <w:vAlign w:val="center"/>
          </w:tcPr>
          <w:p w14:paraId="5D0B6057" w14:textId="77777777" w:rsidR="00E100A2" w:rsidRPr="00FC060B" w:rsidRDefault="00E100A2" w:rsidP="00E100A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4</w:t>
            </w:r>
          </w:p>
        </w:tc>
        <w:tc>
          <w:tcPr>
            <w:tcW w:w="5274" w:type="dxa"/>
            <w:vAlign w:val="center"/>
          </w:tcPr>
          <w:p w14:paraId="187BDD13"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наличие искаженной (</w:t>
            </w:r>
            <w:r w:rsidRPr="00C829EB">
              <w:rPr>
                <w:rFonts w:ascii="Times New Roman" w:hAnsi="Times New Roman" w:cs="Times New Roman"/>
                <w:sz w:val="24"/>
                <w:szCs w:val="24"/>
              </w:rPr>
              <w:t>недостоверной</w:t>
            </w:r>
            <w:r>
              <w:rPr>
                <w:rFonts w:ascii="Times New Roman" w:hAnsi="Times New Roman" w:cs="Times New Roman"/>
                <w:sz w:val="24"/>
                <w:szCs w:val="24"/>
              </w:rPr>
              <w:t>)</w:t>
            </w:r>
            <w:r w:rsidRPr="00C829EB">
              <w:rPr>
                <w:rFonts w:ascii="Times New Roman" w:hAnsi="Times New Roman" w:cs="Times New Roman"/>
                <w:sz w:val="24"/>
                <w:szCs w:val="24"/>
              </w:rPr>
              <w:t xml:space="preserve"> </w:t>
            </w:r>
            <w:r>
              <w:rPr>
                <w:rFonts w:ascii="Times New Roman" w:hAnsi="Times New Roman" w:cs="Times New Roman"/>
                <w:sz w:val="24"/>
                <w:szCs w:val="24"/>
              </w:rPr>
              <w:t xml:space="preserve">информации в представленной в Федеральное казначейство </w:t>
            </w:r>
            <w:r w:rsidRPr="00DB434F">
              <w:rPr>
                <w:rFonts w:ascii="Times New Roman" w:hAnsi="Times New Roman" w:cs="Times New Roman"/>
                <w:sz w:val="24"/>
                <w:szCs w:val="24"/>
              </w:rPr>
              <w:t>отчет</w:t>
            </w:r>
            <w:r>
              <w:rPr>
                <w:rFonts w:ascii="Times New Roman" w:hAnsi="Times New Roman" w:cs="Times New Roman"/>
                <w:sz w:val="24"/>
                <w:szCs w:val="24"/>
              </w:rPr>
              <w:t>ности в рамках</w:t>
            </w:r>
            <w:r w:rsidRPr="00C829EB">
              <w:rPr>
                <w:rFonts w:ascii="Times New Roman" w:hAnsi="Times New Roman" w:cs="Times New Roman"/>
                <w:sz w:val="24"/>
                <w:szCs w:val="24"/>
              </w:rPr>
              <w:t xml:space="preserve"> </w:t>
            </w:r>
            <w:r>
              <w:rPr>
                <w:rFonts w:ascii="Times New Roman" w:hAnsi="Times New Roman" w:cs="Times New Roman"/>
                <w:sz w:val="24"/>
                <w:szCs w:val="24"/>
              </w:rPr>
              <w:t>участия в проведении Анализа</w:t>
            </w:r>
            <w:r w:rsidRPr="00C829EB">
              <w:rPr>
                <w:rFonts w:ascii="Times New Roman" w:hAnsi="Times New Roman" w:cs="Times New Roman"/>
                <w:sz w:val="24"/>
                <w:szCs w:val="24"/>
              </w:rPr>
              <w:t xml:space="preserve"> </w:t>
            </w:r>
            <w:r>
              <w:rPr>
                <w:rFonts w:ascii="Times New Roman" w:hAnsi="Times New Roman" w:cs="Times New Roman"/>
                <w:sz w:val="24"/>
                <w:szCs w:val="24"/>
              </w:rPr>
              <w:t>ВФА ГАСФБ;</w:t>
            </w:r>
          </w:p>
        </w:tc>
        <w:tc>
          <w:tcPr>
            <w:tcW w:w="796" w:type="dxa"/>
            <w:vAlign w:val="center"/>
          </w:tcPr>
          <w:p w14:paraId="62DCD1DB"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63" w:type="dxa"/>
            <w:vAlign w:val="center"/>
          </w:tcPr>
          <w:p w14:paraId="4C6BA1FD"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85" w:type="dxa"/>
            <w:vAlign w:val="center"/>
          </w:tcPr>
          <w:p w14:paraId="5832422C"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Х</w:t>
            </w:r>
          </w:p>
        </w:tc>
        <w:tc>
          <w:tcPr>
            <w:tcW w:w="741" w:type="dxa"/>
            <w:vAlign w:val="center"/>
          </w:tcPr>
          <w:p w14:paraId="1B2174F8"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63" w:type="dxa"/>
            <w:vAlign w:val="center"/>
          </w:tcPr>
          <w:p w14:paraId="6D90FF8B"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Х</w:t>
            </w:r>
          </w:p>
        </w:tc>
        <w:tc>
          <w:tcPr>
            <w:tcW w:w="785" w:type="dxa"/>
            <w:vAlign w:val="center"/>
          </w:tcPr>
          <w:p w14:paraId="6EA87333"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1571" w:type="dxa"/>
            <w:vAlign w:val="center"/>
          </w:tcPr>
          <w:p w14:paraId="4F586788"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значимый</w:t>
            </w:r>
          </w:p>
        </w:tc>
      </w:tr>
      <w:tr w:rsidR="00E100A2" w14:paraId="11DD6FE8" w14:textId="77777777" w:rsidTr="00FF6D57">
        <w:trPr>
          <w:trHeight w:val="2121"/>
        </w:trPr>
        <w:tc>
          <w:tcPr>
            <w:tcW w:w="754" w:type="dxa"/>
            <w:vMerge/>
          </w:tcPr>
          <w:p w14:paraId="51EAE7B1" w14:textId="77777777" w:rsidR="00E100A2" w:rsidRDefault="00E100A2" w:rsidP="00E100A2">
            <w:pPr>
              <w:jc w:val="center"/>
              <w:rPr>
                <w:rFonts w:ascii="Times New Roman" w:hAnsi="Times New Roman"/>
                <w:sz w:val="24"/>
                <w:szCs w:val="24"/>
              </w:rPr>
            </w:pPr>
          </w:p>
        </w:tc>
        <w:tc>
          <w:tcPr>
            <w:tcW w:w="695" w:type="dxa"/>
            <w:vAlign w:val="center"/>
          </w:tcPr>
          <w:p w14:paraId="3BC74CCA" w14:textId="77777777" w:rsidR="00E100A2" w:rsidRPr="003B2048" w:rsidRDefault="00E100A2" w:rsidP="00E100A2">
            <w:pPr>
              <w:jc w:val="center"/>
              <w:rPr>
                <w:rFonts w:ascii="Times New Roman" w:hAnsi="Times New Roman" w:cs="Times New Roman"/>
                <w:sz w:val="24"/>
                <w:szCs w:val="24"/>
                <w:lang w:val="en-US"/>
              </w:rPr>
            </w:pPr>
            <w:r>
              <w:rPr>
                <w:rFonts w:ascii="Times New Roman" w:eastAsia="Times New Roman" w:hAnsi="Times New Roman" w:cs="Times New Roman"/>
                <w:sz w:val="24"/>
                <w:szCs w:val="24"/>
                <w:lang w:eastAsia="ru-RU"/>
              </w:rPr>
              <w:t>13</w:t>
            </w:r>
            <w:r w:rsidRPr="003B2048">
              <w:rPr>
                <w:rFonts w:ascii="Times New Roman" w:eastAsia="Times New Roman" w:hAnsi="Times New Roman" w:cs="Times New Roman"/>
                <w:sz w:val="24"/>
                <w:szCs w:val="24"/>
                <w:lang w:eastAsia="ru-RU"/>
              </w:rPr>
              <w:t>.2</w:t>
            </w:r>
          </w:p>
        </w:tc>
        <w:tc>
          <w:tcPr>
            <w:tcW w:w="696" w:type="dxa"/>
            <w:gridSpan w:val="2"/>
            <w:vAlign w:val="center"/>
          </w:tcPr>
          <w:p w14:paraId="67D9B2E7" w14:textId="77777777" w:rsidR="00E100A2" w:rsidRPr="003B2048" w:rsidRDefault="00E100A2" w:rsidP="00E100A2">
            <w:pPr>
              <w:jc w:val="center"/>
              <w:rPr>
                <w:rFonts w:ascii="Times New Roman" w:hAnsi="Times New Roman" w:cs="Times New Roman"/>
                <w:sz w:val="24"/>
                <w:szCs w:val="24"/>
              </w:rPr>
            </w:pPr>
            <w:r w:rsidRPr="003B2048">
              <w:rPr>
                <w:rFonts w:ascii="Times New Roman" w:eastAsia="Times New Roman" w:hAnsi="Times New Roman" w:cs="Times New Roman"/>
                <w:sz w:val="24"/>
                <w:szCs w:val="24"/>
                <w:lang w:eastAsia="ru-RU"/>
              </w:rPr>
              <w:t>1</w:t>
            </w:r>
          </w:p>
        </w:tc>
        <w:tc>
          <w:tcPr>
            <w:tcW w:w="574" w:type="dxa"/>
            <w:vAlign w:val="center"/>
          </w:tcPr>
          <w:p w14:paraId="25B139BC" w14:textId="77777777" w:rsidR="00E100A2" w:rsidRPr="003B2048" w:rsidRDefault="00E100A2" w:rsidP="00E100A2">
            <w:pPr>
              <w:jc w:val="center"/>
              <w:rPr>
                <w:rFonts w:ascii="Times New Roman" w:hAnsi="Times New Roman" w:cs="Times New Roman"/>
                <w:sz w:val="24"/>
                <w:szCs w:val="24"/>
              </w:rPr>
            </w:pPr>
            <w:r w:rsidRPr="003B2048">
              <w:rPr>
                <w:rFonts w:ascii="Times New Roman" w:eastAsia="Times New Roman" w:hAnsi="Times New Roman" w:cs="Times New Roman"/>
                <w:sz w:val="24"/>
                <w:szCs w:val="24"/>
                <w:lang w:eastAsia="ru-RU"/>
              </w:rPr>
              <w:t>5</w:t>
            </w:r>
          </w:p>
        </w:tc>
        <w:tc>
          <w:tcPr>
            <w:tcW w:w="5274" w:type="dxa"/>
            <w:vAlign w:val="center"/>
          </w:tcPr>
          <w:p w14:paraId="1B00B7C4" w14:textId="77777777" w:rsidR="00E100A2" w:rsidRDefault="00E100A2" w:rsidP="00E100A2">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III</w:t>
            </w:r>
            <w:r w:rsidRPr="008F32FA">
              <w:rPr>
                <w:rFonts w:ascii="Times New Roman" w:eastAsia="Times New Roman" w:hAnsi="Times New Roman" w:cs="Times New Roman"/>
                <w:color w:val="000000"/>
                <w:sz w:val="24"/>
                <w:szCs w:val="24"/>
                <w:lang w:eastAsia="ru-RU"/>
              </w:rPr>
              <w:t>.</w:t>
            </w:r>
            <w:r w:rsidRPr="00B55D5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D263A">
              <w:rPr>
                <w:rFonts w:ascii="Times New Roman" w:eastAsia="Times New Roman" w:hAnsi="Times New Roman" w:cs="Times New Roman"/>
                <w:color w:val="000000"/>
                <w:sz w:val="24"/>
                <w:szCs w:val="24"/>
                <w:lang w:eastAsia="ru-RU"/>
              </w:rPr>
              <w:t>«</w:t>
            </w:r>
            <w:r w:rsidRPr="00D67C35">
              <w:rPr>
                <w:rFonts w:ascii="Times New Roman" w:eastAsia="Times New Roman" w:hAnsi="Times New Roman" w:cs="Times New Roman"/>
                <w:color w:val="000000"/>
                <w:sz w:val="24"/>
                <w:szCs w:val="24"/>
                <w:lang w:eastAsia="ru-RU"/>
              </w:rPr>
              <w:t xml:space="preserve">Участие в </w:t>
            </w:r>
            <w:r>
              <w:rPr>
                <w:rFonts w:ascii="Times New Roman" w:eastAsia="Times New Roman" w:hAnsi="Times New Roman" w:cs="Times New Roman"/>
                <w:color w:val="000000"/>
                <w:sz w:val="24"/>
                <w:szCs w:val="24"/>
                <w:lang w:eastAsia="ru-RU"/>
              </w:rPr>
              <w:t xml:space="preserve">проведении </w:t>
            </w:r>
            <w:r w:rsidRPr="00D67C35">
              <w:rPr>
                <w:rFonts w:ascii="Times New Roman" w:eastAsia="Times New Roman" w:hAnsi="Times New Roman" w:cs="Times New Roman"/>
                <w:color w:val="000000"/>
                <w:sz w:val="24"/>
                <w:szCs w:val="24"/>
                <w:lang w:eastAsia="ru-RU"/>
              </w:rPr>
              <w:t>анализ</w:t>
            </w:r>
            <w:r>
              <w:rPr>
                <w:rFonts w:ascii="Times New Roman" w:eastAsia="Times New Roman" w:hAnsi="Times New Roman" w:cs="Times New Roman"/>
                <w:color w:val="000000"/>
                <w:sz w:val="24"/>
                <w:szCs w:val="24"/>
                <w:lang w:eastAsia="ru-RU"/>
              </w:rPr>
              <w:t>а</w:t>
            </w:r>
            <w:r w:rsidRPr="00D67C35">
              <w:rPr>
                <w:rFonts w:ascii="Times New Roman" w:eastAsia="Times New Roman" w:hAnsi="Times New Roman" w:cs="Times New Roman"/>
                <w:color w:val="000000"/>
                <w:sz w:val="24"/>
                <w:szCs w:val="24"/>
                <w:lang w:eastAsia="ru-RU"/>
              </w:rPr>
              <w:t xml:space="preserve"> осуществления главными администраторами средств федерального бюджета внутреннего финансового аудита</w:t>
            </w:r>
            <w:r w:rsidRPr="00897146">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(далее </w:t>
            </w:r>
            <w:r w:rsidRPr="00ED263A">
              <w:rPr>
                <w:rFonts w:ascii="Times New Roman" w:hAnsi="Times New Roman" w:cs="Times New Roman"/>
                <w:sz w:val="24"/>
                <w:szCs w:val="24"/>
              </w:rPr>
              <w:t>–</w:t>
            </w:r>
            <w:r>
              <w:rPr>
                <w:rFonts w:ascii="Times New Roman" w:hAnsi="Times New Roman" w:cs="Times New Roman"/>
                <w:sz w:val="24"/>
                <w:szCs w:val="24"/>
              </w:rPr>
              <w:t> </w:t>
            </w:r>
            <w:r w:rsidRPr="00ED263A">
              <w:rPr>
                <w:rFonts w:ascii="Times New Roman" w:hAnsi="Times New Roman" w:cs="Times New Roman"/>
                <w:sz w:val="24"/>
                <w:szCs w:val="24"/>
              </w:rPr>
              <w:t xml:space="preserve">направление деятельности </w:t>
            </w:r>
            <w:r>
              <w:rPr>
                <w:rFonts w:ascii="Times New Roman" w:eastAsia="Times New Roman" w:hAnsi="Times New Roman" w:cs="Times New Roman"/>
                <w:color w:val="000000"/>
                <w:sz w:val="24"/>
                <w:szCs w:val="24"/>
                <w:lang w:val="en-US" w:eastAsia="ru-RU"/>
              </w:rPr>
              <w:t>XIII</w:t>
            </w:r>
            <w:r w:rsidRPr="008F32FA">
              <w:rPr>
                <w:rFonts w:ascii="Times New Roman" w:eastAsia="Times New Roman" w:hAnsi="Times New Roman" w:cs="Times New Roman"/>
                <w:color w:val="000000"/>
                <w:sz w:val="24"/>
                <w:szCs w:val="24"/>
                <w:lang w:eastAsia="ru-RU"/>
              </w:rPr>
              <w:t>.</w:t>
            </w:r>
            <w:r w:rsidRPr="00B55D5C">
              <w:rPr>
                <w:rFonts w:ascii="Times New Roman" w:eastAsia="Times New Roman" w:hAnsi="Times New Roman" w:cs="Times New Roman"/>
                <w:color w:val="000000"/>
                <w:sz w:val="24"/>
                <w:szCs w:val="24"/>
                <w:lang w:eastAsia="ru-RU"/>
              </w:rPr>
              <w:t>2</w:t>
            </w:r>
            <w:r w:rsidRPr="00ED263A">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0596A536"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Х</w:t>
            </w:r>
          </w:p>
        </w:tc>
        <w:tc>
          <w:tcPr>
            <w:tcW w:w="763" w:type="dxa"/>
            <w:vAlign w:val="center"/>
          </w:tcPr>
          <w:p w14:paraId="7F4CB545"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85" w:type="dxa"/>
            <w:vAlign w:val="center"/>
          </w:tcPr>
          <w:p w14:paraId="3CD32229"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41" w:type="dxa"/>
            <w:vAlign w:val="center"/>
          </w:tcPr>
          <w:p w14:paraId="0AD24FBF" w14:textId="77777777" w:rsidR="00E100A2" w:rsidRPr="00082F6B" w:rsidRDefault="00E100A2" w:rsidP="00E100A2">
            <w:pPr>
              <w:jc w:val="center"/>
              <w:rPr>
                <w:rFonts w:ascii="Times New Roman" w:hAnsi="Times New Roman" w:cs="Times New Roman"/>
                <w:sz w:val="24"/>
                <w:szCs w:val="24"/>
                <w:lang w:val="en-US"/>
              </w:rPr>
            </w:pPr>
            <w:r>
              <w:rPr>
                <w:rFonts w:ascii="Times New Roman" w:hAnsi="Times New Roman" w:cs="Times New Roman"/>
                <w:color w:val="000000"/>
                <w:sz w:val="24"/>
                <w:szCs w:val="24"/>
              </w:rPr>
              <w:t>Х</w:t>
            </w:r>
          </w:p>
        </w:tc>
        <w:tc>
          <w:tcPr>
            <w:tcW w:w="763" w:type="dxa"/>
            <w:vAlign w:val="center"/>
          </w:tcPr>
          <w:p w14:paraId="414A057D"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785" w:type="dxa"/>
            <w:vAlign w:val="center"/>
          </w:tcPr>
          <w:p w14:paraId="4FC1619A" w14:textId="77777777" w:rsidR="00E100A2" w:rsidRPr="00FC060B" w:rsidRDefault="00E100A2" w:rsidP="00E100A2">
            <w:pPr>
              <w:jc w:val="center"/>
              <w:rPr>
                <w:rFonts w:ascii="Times New Roman" w:hAnsi="Times New Roman" w:cs="Times New Roman"/>
                <w:sz w:val="24"/>
                <w:szCs w:val="24"/>
              </w:rPr>
            </w:pPr>
            <w:r w:rsidRPr="00D53481">
              <w:rPr>
                <w:rFonts w:ascii="Times New Roman" w:hAnsi="Times New Roman" w:cs="Times New Roman"/>
                <w:color w:val="000000"/>
                <w:sz w:val="24"/>
                <w:szCs w:val="24"/>
              </w:rPr>
              <w:t>–</w:t>
            </w:r>
          </w:p>
        </w:tc>
        <w:tc>
          <w:tcPr>
            <w:tcW w:w="1571" w:type="dxa"/>
            <w:vAlign w:val="center"/>
          </w:tcPr>
          <w:p w14:paraId="48CA3EF1"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E100A2" w14:paraId="713A6A21" w14:textId="77777777" w:rsidTr="00E524CA">
        <w:trPr>
          <w:trHeight w:val="334"/>
        </w:trPr>
        <w:tc>
          <w:tcPr>
            <w:tcW w:w="754" w:type="dxa"/>
            <w:vMerge w:val="restart"/>
          </w:tcPr>
          <w:p w14:paraId="771ACE47" w14:textId="77777777" w:rsidR="00E100A2" w:rsidRPr="00B55D5C" w:rsidRDefault="00E100A2" w:rsidP="00E100A2">
            <w:pPr>
              <w:jc w:val="center"/>
              <w:rPr>
                <w:rFonts w:ascii="Times New Roman" w:hAnsi="Times New Roman"/>
                <w:sz w:val="24"/>
                <w:szCs w:val="24"/>
                <w:lang w:val="en-US"/>
              </w:rPr>
            </w:pPr>
            <w:r>
              <w:rPr>
                <w:rFonts w:ascii="Times New Roman" w:hAnsi="Times New Roman"/>
                <w:sz w:val="24"/>
                <w:szCs w:val="24"/>
                <w:lang w:val="en-US"/>
              </w:rPr>
              <w:t>2.</w:t>
            </w:r>
          </w:p>
        </w:tc>
        <w:tc>
          <w:tcPr>
            <w:tcW w:w="13443" w:type="dxa"/>
            <w:gridSpan w:val="12"/>
            <w:vAlign w:val="center"/>
          </w:tcPr>
          <w:p w14:paraId="5A686012" w14:textId="77777777" w:rsidR="00E100A2" w:rsidRPr="00FC060B"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МКРУ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III</w:t>
            </w:r>
            <w:r w:rsidRPr="00B70381">
              <w:rPr>
                <w:rFonts w:ascii="Times New Roman" w:eastAsia="Times New Roman" w:hAnsi="Times New Roman" w:cs="Times New Roman"/>
                <w:color w:val="000000"/>
                <w:sz w:val="24"/>
                <w:szCs w:val="24"/>
                <w:lang w:eastAsia="ru-RU"/>
              </w:rPr>
              <w:t>.</w:t>
            </w:r>
            <w:r w:rsidRPr="00B55D5C">
              <w:rPr>
                <w:rFonts w:ascii="Times New Roman" w:eastAsia="Times New Roman" w:hAnsi="Times New Roman" w:cs="Times New Roman"/>
                <w:color w:val="000000"/>
                <w:sz w:val="24"/>
                <w:szCs w:val="24"/>
                <w:lang w:eastAsia="ru-RU"/>
              </w:rPr>
              <w:t>2</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209326E9" w14:textId="77777777" w:rsidTr="0064696D">
        <w:trPr>
          <w:trHeight w:val="839"/>
        </w:trPr>
        <w:tc>
          <w:tcPr>
            <w:tcW w:w="754" w:type="dxa"/>
            <w:vMerge/>
          </w:tcPr>
          <w:p w14:paraId="69065ACA" w14:textId="77777777" w:rsidR="00E100A2" w:rsidRDefault="00E100A2" w:rsidP="00E100A2">
            <w:pPr>
              <w:jc w:val="center"/>
              <w:rPr>
                <w:rFonts w:ascii="Times New Roman" w:hAnsi="Times New Roman"/>
                <w:sz w:val="24"/>
                <w:szCs w:val="24"/>
              </w:rPr>
            </w:pPr>
          </w:p>
        </w:tc>
        <w:tc>
          <w:tcPr>
            <w:tcW w:w="695" w:type="dxa"/>
            <w:vAlign w:val="center"/>
          </w:tcPr>
          <w:p w14:paraId="33D5D951" w14:textId="77777777" w:rsidR="00E100A2" w:rsidRPr="00B55D5C"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r w:rsidRPr="00C404F1">
              <w:rPr>
                <w:rFonts w:ascii="Times New Roman" w:hAnsi="Times New Roman" w:cs="Times New Roman"/>
                <w:sz w:val="24"/>
                <w:szCs w:val="24"/>
                <w:lang w:val="en-US"/>
              </w:rPr>
              <w:t>.</w:t>
            </w:r>
            <w:r>
              <w:rPr>
                <w:rFonts w:ascii="Times New Roman" w:hAnsi="Times New Roman" w:cs="Times New Roman"/>
                <w:sz w:val="24"/>
                <w:szCs w:val="24"/>
                <w:lang w:val="en-US"/>
              </w:rPr>
              <w:t>2</w:t>
            </w:r>
          </w:p>
        </w:tc>
        <w:tc>
          <w:tcPr>
            <w:tcW w:w="696" w:type="dxa"/>
            <w:gridSpan w:val="2"/>
            <w:vAlign w:val="center"/>
          </w:tcPr>
          <w:p w14:paraId="2DFEBB6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06893D2"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66FBAF9C"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МКРУ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Pr>
                <w:rFonts w:ascii="Times New Roman" w:eastAsia="Times New Roman" w:hAnsi="Times New Roman" w:cs="Times New Roman"/>
                <w:color w:val="000000"/>
                <w:sz w:val="24"/>
                <w:szCs w:val="24"/>
                <w:lang w:val="en-US" w:eastAsia="ru-RU"/>
              </w:rPr>
              <w:t>XIII</w:t>
            </w:r>
            <w:r w:rsidRPr="00B70381">
              <w:rPr>
                <w:rFonts w:ascii="Times New Roman" w:eastAsia="Times New Roman" w:hAnsi="Times New Roman" w:cs="Times New Roman"/>
                <w:color w:val="000000"/>
                <w:sz w:val="24"/>
                <w:szCs w:val="24"/>
                <w:lang w:eastAsia="ru-RU"/>
              </w:rPr>
              <w:t>.</w:t>
            </w:r>
            <w:r w:rsidRPr="00B55D5C">
              <w:rPr>
                <w:rFonts w:ascii="Times New Roman" w:eastAsia="Times New Roman" w:hAnsi="Times New Roman" w:cs="Times New Roman"/>
                <w:color w:val="000000"/>
                <w:sz w:val="24"/>
                <w:szCs w:val="24"/>
                <w:lang w:eastAsia="ru-RU"/>
              </w:rPr>
              <w:t>2</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608CE915"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18D6BCAC"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0110D77F"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7E27E1C6"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5B0D6370"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2BACA478"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192E4ED6" w14:textId="77777777" w:rsidR="00E100A2" w:rsidRPr="00FC060B"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низкий</w:t>
            </w:r>
          </w:p>
        </w:tc>
      </w:tr>
      <w:tr w:rsidR="00E100A2" w14:paraId="1E1DCACA" w14:textId="77777777" w:rsidTr="00B47CC5">
        <w:trPr>
          <w:trHeight w:val="417"/>
        </w:trPr>
        <w:tc>
          <w:tcPr>
            <w:tcW w:w="14197" w:type="dxa"/>
            <w:gridSpan w:val="13"/>
            <w:vAlign w:val="center"/>
          </w:tcPr>
          <w:p w14:paraId="484870D7" w14:textId="77777777" w:rsidR="00E100A2" w:rsidDel="001313C1" w:rsidRDefault="00E100A2" w:rsidP="00E100A2">
            <w:pPr>
              <w:jc w:val="both"/>
              <w:rPr>
                <w:rFonts w:ascii="Times New Roman" w:hAnsi="Times New Roman" w:cs="Times New Roman"/>
                <w:sz w:val="24"/>
                <w:szCs w:val="24"/>
              </w:rPr>
            </w:pPr>
            <w:r w:rsidRPr="000D16EF">
              <w:rPr>
                <w:rFonts w:ascii="Times New Roman" w:eastAsia="Calibri" w:hAnsi="Times New Roman" w:cs="Times New Roman"/>
                <w:b/>
                <w:sz w:val="24"/>
                <w:szCs w:val="24"/>
                <w:u w:val="single"/>
              </w:rPr>
              <w:lastRenderedPageBreak/>
              <w:t>Направление деятельности МКРУ ФК</w:t>
            </w:r>
            <w:r w:rsidRPr="000D16EF">
              <w:rPr>
                <w:rFonts w:ascii="Times New Roman" w:eastAsia="Calibri" w:hAnsi="Times New Roman" w:cs="Times New Roman"/>
                <w:b/>
                <w:sz w:val="24"/>
                <w:szCs w:val="24"/>
              </w:rPr>
              <w:t>: </w:t>
            </w:r>
            <w:r w:rsidRPr="000D16EF">
              <w:rPr>
                <w:rFonts w:ascii="Times New Roman" w:eastAsia="Calibri" w:hAnsi="Times New Roman" w:cs="Times New Roman"/>
                <w:b/>
                <w:sz w:val="24"/>
                <w:szCs w:val="24"/>
                <w:lang w:val="en-US"/>
              </w:rPr>
              <w:t>XIV</w:t>
            </w:r>
            <w:r w:rsidRPr="000D16EF">
              <w:rPr>
                <w:rFonts w:ascii="Times New Roman" w:eastAsia="Calibri" w:hAnsi="Times New Roman" w:cs="Times New Roman"/>
                <w:b/>
                <w:sz w:val="24"/>
                <w:szCs w:val="24"/>
              </w:rPr>
              <w:t xml:space="preserve">.2. Осуществление производства по делам об </w:t>
            </w:r>
            <w:r w:rsidRPr="000D16EF">
              <w:rPr>
                <w:rFonts w:ascii="Times New Roman" w:hAnsi="Times New Roman" w:cs="Times New Roman"/>
                <w:b/>
                <w:bCs/>
                <w:sz w:val="24"/>
                <w:szCs w:val="24"/>
              </w:rPr>
              <w:t>административных правонарушениях</w:t>
            </w:r>
          </w:p>
        </w:tc>
      </w:tr>
      <w:tr w:rsidR="00E100A2" w14:paraId="63EA0D54" w14:textId="77777777" w:rsidTr="0064696D">
        <w:trPr>
          <w:trHeight w:val="109"/>
        </w:trPr>
        <w:tc>
          <w:tcPr>
            <w:tcW w:w="754" w:type="dxa"/>
            <w:vMerge w:val="restart"/>
          </w:tcPr>
          <w:p w14:paraId="77F96353" w14:textId="77777777" w:rsidR="00E100A2" w:rsidRDefault="00E100A2" w:rsidP="00E100A2">
            <w:pPr>
              <w:jc w:val="center"/>
              <w:rPr>
                <w:rFonts w:ascii="Times New Roman" w:hAnsi="Times New Roman"/>
                <w:sz w:val="24"/>
                <w:szCs w:val="24"/>
              </w:rPr>
            </w:pPr>
            <w:r w:rsidRPr="000D16EF">
              <w:rPr>
                <w:rFonts w:ascii="Times New Roman" w:hAnsi="Times New Roman"/>
                <w:sz w:val="24"/>
                <w:szCs w:val="24"/>
              </w:rPr>
              <w:t>1.</w:t>
            </w:r>
          </w:p>
        </w:tc>
        <w:tc>
          <w:tcPr>
            <w:tcW w:w="13443" w:type="dxa"/>
            <w:gridSpan w:val="12"/>
            <w:vAlign w:val="center"/>
          </w:tcPr>
          <w:p w14:paraId="35644CFB" w14:textId="2E9CB463"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 xml:space="preserve">Осуществление </w:t>
            </w:r>
            <w:r w:rsidRPr="000D16EF">
              <w:rPr>
                <w:rFonts w:ascii="Times New Roman" w:eastAsia="Times New Roman" w:hAnsi="Times New Roman" w:cs="Times New Roman"/>
                <w:sz w:val="24"/>
                <w:szCs w:val="24"/>
                <w:lang w:eastAsia="ar-SA"/>
              </w:rPr>
              <w:t xml:space="preserve">сбора, обработки и анализа информации для установления фактов, содержащих данные, указывающие </w:t>
            </w:r>
            <w:r>
              <w:rPr>
                <w:rFonts w:ascii="Times New Roman" w:eastAsia="Times New Roman" w:hAnsi="Times New Roman" w:cs="Times New Roman"/>
                <w:sz w:val="24"/>
                <w:szCs w:val="24"/>
                <w:lang w:eastAsia="ar-SA"/>
              </w:rPr>
              <w:br/>
            </w:r>
            <w:r w:rsidRPr="000D16EF">
              <w:rPr>
                <w:rFonts w:ascii="Times New Roman" w:eastAsia="Times New Roman" w:hAnsi="Times New Roman" w:cs="Times New Roman"/>
                <w:sz w:val="24"/>
                <w:szCs w:val="24"/>
                <w:lang w:eastAsia="ar-SA"/>
              </w:rPr>
              <w:t>на наличие события административного правонарушения:</w:t>
            </w:r>
          </w:p>
        </w:tc>
      </w:tr>
      <w:tr w:rsidR="00E100A2" w14:paraId="54A1E337" w14:textId="77777777" w:rsidTr="00402367">
        <w:trPr>
          <w:trHeight w:val="109"/>
        </w:trPr>
        <w:tc>
          <w:tcPr>
            <w:tcW w:w="754" w:type="dxa"/>
            <w:vMerge/>
          </w:tcPr>
          <w:p w14:paraId="250E28AF" w14:textId="77777777" w:rsidR="00E100A2" w:rsidRDefault="00E100A2" w:rsidP="00E100A2">
            <w:pPr>
              <w:jc w:val="center"/>
              <w:rPr>
                <w:rFonts w:ascii="Times New Roman" w:hAnsi="Times New Roman"/>
                <w:sz w:val="24"/>
                <w:szCs w:val="24"/>
              </w:rPr>
            </w:pPr>
          </w:p>
        </w:tc>
        <w:tc>
          <w:tcPr>
            <w:tcW w:w="695" w:type="dxa"/>
            <w:vAlign w:val="center"/>
          </w:tcPr>
          <w:p w14:paraId="2B3B7AE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B47CC5">
              <w:rPr>
                <w:rFonts w:ascii="Times New Roman" w:hAnsi="Times New Roman" w:cs="Times New Roman"/>
                <w:sz w:val="24"/>
                <w:szCs w:val="24"/>
              </w:rPr>
              <w:t>4</w:t>
            </w:r>
            <w:r w:rsidRPr="000D16EF">
              <w:rPr>
                <w:rFonts w:ascii="Times New Roman" w:hAnsi="Times New Roman" w:cs="Times New Roman"/>
                <w:sz w:val="24"/>
                <w:szCs w:val="24"/>
              </w:rPr>
              <w:t>.2</w:t>
            </w:r>
          </w:p>
        </w:tc>
        <w:tc>
          <w:tcPr>
            <w:tcW w:w="696" w:type="dxa"/>
            <w:gridSpan w:val="2"/>
            <w:vAlign w:val="center"/>
          </w:tcPr>
          <w:p w14:paraId="23E67B4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74" w:type="dxa"/>
            <w:vAlign w:val="center"/>
          </w:tcPr>
          <w:p w14:paraId="5C15508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274" w:type="dxa"/>
            <w:vAlign w:val="center"/>
          </w:tcPr>
          <w:p w14:paraId="38C01CAC" w14:textId="5231680C" w:rsidR="00E100A2" w:rsidDel="001313C1" w:rsidRDefault="00E100A2" w:rsidP="00E100A2">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н</w:t>
            </w:r>
            <w:r w:rsidRPr="00CD5A6F">
              <w:rPr>
                <w:rFonts w:ascii="Times New Roman" w:eastAsia="Times New Roman" w:hAnsi="Times New Roman" w:cs="Times New Roman"/>
                <w:color w:val="000000"/>
                <w:sz w:val="24"/>
                <w:szCs w:val="24"/>
                <w:lang w:eastAsia="ru-RU"/>
              </w:rPr>
              <w:t>еобеспечение выполнения процессуальных действий, осуществляемых по результатам рассмотрения полученной из информационных систем (подсистем) Федерального казначейства информации о нарушениях бюджетного законодательства Российской Федерации и иных нормативных правовых актов, регулирующих бюджетные правоотношения, а также нарушениях законодательства Российской Федерации и иных нормативных правовых актов в сфере закупок товаров, работ, услуг для обеспечения государственных и муниципальных нужд, за которые предусмотрена административная ответственность</w:t>
            </w:r>
            <w:r>
              <w:rPr>
                <w:rFonts w:ascii="Times New Roman" w:eastAsia="Times New Roman" w:hAnsi="Times New Roman" w:cs="Times New Roman"/>
                <w:color w:val="000000"/>
                <w:sz w:val="24"/>
                <w:szCs w:val="24"/>
                <w:lang w:eastAsia="ru-RU"/>
              </w:rPr>
              <w:t xml:space="preserve">; </w:t>
            </w:r>
          </w:p>
        </w:tc>
        <w:tc>
          <w:tcPr>
            <w:tcW w:w="796" w:type="dxa"/>
            <w:vAlign w:val="center"/>
          </w:tcPr>
          <w:p w14:paraId="3D18B818"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63" w:type="dxa"/>
            <w:vAlign w:val="center"/>
          </w:tcPr>
          <w:p w14:paraId="785B40B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5FCF929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41" w:type="dxa"/>
            <w:vAlign w:val="center"/>
          </w:tcPr>
          <w:p w14:paraId="39367A8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63" w:type="dxa"/>
            <w:vAlign w:val="center"/>
          </w:tcPr>
          <w:p w14:paraId="7A083DB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2933EAF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1571" w:type="dxa"/>
            <w:vAlign w:val="center"/>
          </w:tcPr>
          <w:p w14:paraId="47CB12E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3110438F" w14:textId="77777777" w:rsidTr="00402367">
        <w:trPr>
          <w:trHeight w:val="109"/>
        </w:trPr>
        <w:tc>
          <w:tcPr>
            <w:tcW w:w="754" w:type="dxa"/>
            <w:vMerge/>
          </w:tcPr>
          <w:p w14:paraId="61969C01" w14:textId="77777777" w:rsidR="00E100A2" w:rsidRDefault="00E100A2" w:rsidP="00E100A2">
            <w:pPr>
              <w:jc w:val="center"/>
              <w:rPr>
                <w:rFonts w:ascii="Times New Roman" w:hAnsi="Times New Roman"/>
                <w:sz w:val="24"/>
                <w:szCs w:val="24"/>
              </w:rPr>
            </w:pPr>
          </w:p>
        </w:tc>
        <w:tc>
          <w:tcPr>
            <w:tcW w:w="695" w:type="dxa"/>
            <w:vAlign w:val="center"/>
          </w:tcPr>
          <w:p w14:paraId="69EBC93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592868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74" w:type="dxa"/>
            <w:vAlign w:val="center"/>
          </w:tcPr>
          <w:p w14:paraId="313F396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274" w:type="dxa"/>
            <w:vAlign w:val="center"/>
          </w:tcPr>
          <w:p w14:paraId="61897716"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иные риски по пункту 1 направления деятельности</w:t>
            </w:r>
            <w:r w:rsidRPr="000D16EF">
              <w:rPr>
                <w:rFonts w:ascii="Times New Roman" w:eastAsia="Calibri" w:hAnsi="Times New Roman" w:cs="Times New Roman"/>
                <w:sz w:val="24"/>
                <w:szCs w:val="24"/>
              </w:rPr>
              <w:t xml:space="preserve"> </w:t>
            </w:r>
            <w:r w:rsidRPr="000D16EF">
              <w:rPr>
                <w:rFonts w:ascii="Times New Roman" w:hAnsi="Times New Roman" w:cs="Times New Roman"/>
                <w:sz w:val="24"/>
                <w:szCs w:val="24"/>
                <w:lang w:val="en-US"/>
              </w:rPr>
              <w:t>XIV</w:t>
            </w:r>
            <w:r w:rsidRPr="000D16EF">
              <w:rPr>
                <w:rFonts w:ascii="Times New Roman" w:hAnsi="Times New Roman" w:cs="Times New Roman"/>
                <w:sz w:val="24"/>
                <w:szCs w:val="24"/>
              </w:rPr>
              <w:t>.2</w:t>
            </w:r>
            <w:r w:rsidRPr="000D16EF">
              <w:rPr>
                <w:rFonts w:ascii="Times New Roman" w:eastAsia="Times New Roman" w:hAnsi="Times New Roman" w:cs="Times New Roman"/>
                <w:sz w:val="24"/>
                <w:szCs w:val="24"/>
                <w:lang w:eastAsia="ru-RU"/>
              </w:rPr>
              <w:t xml:space="preserve"> «</w:t>
            </w:r>
            <w:r w:rsidRPr="000D16EF">
              <w:rPr>
                <w:rFonts w:ascii="Times New Roman" w:eastAsia="Calibri" w:hAnsi="Times New Roman" w:cs="Times New Roman"/>
                <w:sz w:val="24"/>
                <w:szCs w:val="24"/>
              </w:rPr>
              <w:t xml:space="preserve">Осуществление производства по делам об </w:t>
            </w:r>
            <w:r w:rsidRPr="000D16EF">
              <w:rPr>
                <w:rFonts w:ascii="Times New Roman" w:hAnsi="Times New Roman" w:cs="Times New Roman"/>
                <w:bCs/>
                <w:sz w:val="24"/>
                <w:szCs w:val="24"/>
              </w:rPr>
              <w:t>административных правонарушениях</w:t>
            </w:r>
            <w:r w:rsidRPr="000D16EF">
              <w:rPr>
                <w:rFonts w:ascii="Times New Roman" w:eastAsia="Calibri" w:hAnsi="Times New Roman" w:cs="Times New Roman"/>
                <w:sz w:val="24"/>
                <w:szCs w:val="24"/>
              </w:rPr>
              <w:t>»</w:t>
            </w:r>
            <w:r w:rsidRPr="000D16EF">
              <w:rPr>
                <w:rFonts w:ascii="Times New Roman" w:hAnsi="Times New Roman" w:cs="Times New Roman"/>
                <w:sz w:val="24"/>
                <w:szCs w:val="24"/>
              </w:rPr>
              <w:t xml:space="preserve"> (далее – направление деятельности </w:t>
            </w:r>
            <w:r w:rsidRPr="000D16EF">
              <w:rPr>
                <w:rFonts w:ascii="Times New Roman" w:hAnsi="Times New Roman" w:cs="Times New Roman"/>
                <w:sz w:val="24"/>
                <w:szCs w:val="24"/>
                <w:lang w:val="en-US"/>
              </w:rPr>
              <w:t>XIV</w:t>
            </w:r>
            <w:r w:rsidRPr="000D16EF">
              <w:rPr>
                <w:rFonts w:ascii="Times New Roman" w:hAnsi="Times New Roman" w:cs="Times New Roman"/>
                <w:sz w:val="24"/>
                <w:szCs w:val="24"/>
              </w:rPr>
              <w:t>.2 Классификатора</w:t>
            </w:r>
            <w:r w:rsidRPr="000D16EF">
              <w:rPr>
                <w:rFonts w:ascii="Times New Roman" w:eastAsia="Times New Roman" w:hAnsi="Times New Roman" w:cs="Times New Roman"/>
                <w:bCs/>
                <w:sz w:val="24"/>
                <w:szCs w:val="24"/>
                <w:lang w:eastAsia="ru-RU"/>
              </w:rPr>
              <w:t xml:space="preserve"> рисков)</w:t>
            </w:r>
            <w:r w:rsidRPr="000D16EF">
              <w:rPr>
                <w:rFonts w:ascii="Times New Roman" w:eastAsia="Calibri" w:hAnsi="Times New Roman" w:cs="Times New Roman"/>
                <w:sz w:val="24"/>
                <w:szCs w:val="24"/>
              </w:rPr>
              <w:t>.</w:t>
            </w:r>
          </w:p>
        </w:tc>
        <w:tc>
          <w:tcPr>
            <w:tcW w:w="796" w:type="dxa"/>
            <w:vAlign w:val="center"/>
          </w:tcPr>
          <w:p w14:paraId="71AA64F3"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63" w:type="dxa"/>
            <w:vAlign w:val="center"/>
          </w:tcPr>
          <w:p w14:paraId="30EFB5F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7723952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41" w:type="dxa"/>
            <w:vAlign w:val="center"/>
          </w:tcPr>
          <w:p w14:paraId="2B1EA2C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63" w:type="dxa"/>
            <w:vAlign w:val="center"/>
          </w:tcPr>
          <w:p w14:paraId="5157BEC7"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2E3EB64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36E2ACE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низкий</w:t>
            </w:r>
          </w:p>
        </w:tc>
      </w:tr>
      <w:tr w:rsidR="00E100A2" w14:paraId="7B4C3655" w14:textId="77777777" w:rsidTr="00FF6D57">
        <w:trPr>
          <w:trHeight w:val="252"/>
        </w:trPr>
        <w:tc>
          <w:tcPr>
            <w:tcW w:w="754" w:type="dxa"/>
            <w:vMerge w:val="restart"/>
          </w:tcPr>
          <w:p w14:paraId="57FC816A" w14:textId="77777777" w:rsidR="00E100A2" w:rsidRDefault="00E100A2" w:rsidP="00E100A2">
            <w:pPr>
              <w:jc w:val="center"/>
              <w:rPr>
                <w:rFonts w:ascii="Times New Roman" w:hAnsi="Times New Roman"/>
                <w:sz w:val="24"/>
                <w:szCs w:val="24"/>
              </w:rPr>
            </w:pPr>
            <w:r w:rsidRPr="000D16EF">
              <w:rPr>
                <w:rFonts w:ascii="Times New Roman" w:hAnsi="Times New Roman"/>
                <w:sz w:val="24"/>
                <w:szCs w:val="24"/>
              </w:rPr>
              <w:t>2.</w:t>
            </w:r>
          </w:p>
        </w:tc>
        <w:tc>
          <w:tcPr>
            <w:tcW w:w="13443" w:type="dxa"/>
            <w:gridSpan w:val="12"/>
            <w:vAlign w:val="center"/>
          </w:tcPr>
          <w:p w14:paraId="0CFDAFC1"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 xml:space="preserve">Осуществление производства по делам </w:t>
            </w:r>
            <w:r w:rsidRPr="000D16EF">
              <w:rPr>
                <w:rFonts w:ascii="Times New Roman" w:eastAsia="Times New Roman" w:hAnsi="Times New Roman" w:cs="Times New Roman"/>
                <w:sz w:val="24"/>
                <w:szCs w:val="24"/>
                <w:lang w:eastAsia="ru-RU"/>
              </w:rPr>
              <w:t xml:space="preserve">об административных правонарушениях </w:t>
            </w:r>
            <w:r w:rsidRPr="000D16EF">
              <w:rPr>
                <w:rFonts w:ascii="Times New Roman" w:hAnsi="Times New Roman" w:cs="Times New Roman"/>
                <w:sz w:val="24"/>
                <w:szCs w:val="24"/>
              </w:rPr>
              <w:t>и учета дел об административных правонарушениях</w:t>
            </w:r>
            <w:r w:rsidRPr="000D16EF">
              <w:rPr>
                <w:rFonts w:ascii="Times New Roman" w:eastAsia="Times New Roman" w:hAnsi="Times New Roman" w:cs="Times New Roman"/>
                <w:sz w:val="24"/>
                <w:szCs w:val="24"/>
                <w:lang w:eastAsia="ru-RU"/>
              </w:rPr>
              <w:t>:</w:t>
            </w:r>
          </w:p>
        </w:tc>
      </w:tr>
      <w:tr w:rsidR="00E100A2" w14:paraId="64F7AF4D" w14:textId="77777777" w:rsidTr="00FF6D57">
        <w:trPr>
          <w:trHeight w:val="85"/>
        </w:trPr>
        <w:tc>
          <w:tcPr>
            <w:tcW w:w="754" w:type="dxa"/>
            <w:vMerge/>
          </w:tcPr>
          <w:p w14:paraId="35CD5610" w14:textId="77777777" w:rsidR="00E100A2" w:rsidRDefault="00E100A2" w:rsidP="00E100A2">
            <w:pPr>
              <w:jc w:val="center"/>
              <w:rPr>
                <w:rFonts w:ascii="Times New Roman" w:hAnsi="Times New Roman"/>
                <w:sz w:val="24"/>
                <w:szCs w:val="24"/>
              </w:rPr>
            </w:pPr>
          </w:p>
        </w:tc>
        <w:tc>
          <w:tcPr>
            <w:tcW w:w="695" w:type="dxa"/>
            <w:vAlign w:val="center"/>
          </w:tcPr>
          <w:p w14:paraId="216B6EF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318CDAB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03AE6D6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274" w:type="dxa"/>
            <w:vAlign w:val="center"/>
          </w:tcPr>
          <w:p w14:paraId="55A8C01E" w14:textId="77777777" w:rsidR="00E100A2" w:rsidDel="001313C1" w:rsidRDefault="00E100A2" w:rsidP="00E100A2">
            <w:pPr>
              <w:jc w:val="both"/>
              <w:rPr>
                <w:rFonts w:ascii="Times New Roman" w:hAnsi="Times New Roman" w:cs="Times New Roman"/>
                <w:sz w:val="24"/>
                <w:szCs w:val="24"/>
              </w:rPr>
            </w:pPr>
            <w:proofErr w:type="spellStart"/>
            <w:r w:rsidRPr="000D16EF">
              <w:rPr>
                <w:rFonts w:ascii="Times New Roman" w:eastAsia="Times New Roman" w:hAnsi="Times New Roman" w:cs="Times New Roman"/>
                <w:sz w:val="24"/>
                <w:szCs w:val="24"/>
                <w:lang w:eastAsia="ru-RU"/>
              </w:rPr>
              <w:t>несоставление</w:t>
            </w:r>
            <w:proofErr w:type="spellEnd"/>
            <w:r w:rsidRPr="000D16EF">
              <w:rPr>
                <w:rFonts w:ascii="Times New Roman" w:eastAsia="Times New Roman" w:hAnsi="Times New Roman" w:cs="Times New Roman"/>
                <w:sz w:val="24"/>
                <w:szCs w:val="24"/>
                <w:lang w:eastAsia="ru-RU"/>
              </w:rPr>
              <w:t xml:space="preserve"> протоколов об административных правонарушениях в случае выявления фактов, </w:t>
            </w:r>
            <w:r w:rsidRPr="000D16EF">
              <w:rPr>
                <w:rFonts w:ascii="Times New Roman" w:eastAsia="Times New Roman" w:hAnsi="Times New Roman" w:cs="Times New Roman"/>
                <w:sz w:val="24"/>
                <w:szCs w:val="24"/>
                <w:lang w:eastAsia="ru-RU"/>
              </w:rPr>
              <w:lastRenderedPageBreak/>
              <w:t xml:space="preserve">свидетельствующих о наличии событий административных правонарушений, а также </w:t>
            </w:r>
            <w:proofErr w:type="spellStart"/>
            <w:r w:rsidRPr="000D16EF">
              <w:rPr>
                <w:rFonts w:ascii="Times New Roman" w:eastAsia="Times New Roman" w:hAnsi="Times New Roman" w:cs="Times New Roman"/>
                <w:sz w:val="24"/>
                <w:szCs w:val="24"/>
                <w:lang w:eastAsia="ru-RU"/>
              </w:rPr>
              <w:t>непроведение</w:t>
            </w:r>
            <w:proofErr w:type="spellEnd"/>
            <w:r w:rsidRPr="000D16EF">
              <w:rPr>
                <w:rFonts w:ascii="Times New Roman" w:eastAsia="Times New Roman" w:hAnsi="Times New Roman" w:cs="Times New Roman"/>
                <w:sz w:val="24"/>
                <w:szCs w:val="24"/>
                <w:lang w:eastAsia="ru-RU"/>
              </w:rPr>
              <w:t xml:space="preserve"> административных расследований по выявленным фактам административных правонарушений;</w:t>
            </w:r>
          </w:p>
        </w:tc>
        <w:tc>
          <w:tcPr>
            <w:tcW w:w="796" w:type="dxa"/>
            <w:vAlign w:val="center"/>
          </w:tcPr>
          <w:p w14:paraId="45DF30B7"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lastRenderedPageBreak/>
              <w:t>–</w:t>
            </w:r>
          </w:p>
        </w:tc>
        <w:tc>
          <w:tcPr>
            <w:tcW w:w="763" w:type="dxa"/>
            <w:vAlign w:val="center"/>
          </w:tcPr>
          <w:p w14:paraId="1E5CB2F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6549DF47"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41" w:type="dxa"/>
            <w:vAlign w:val="center"/>
          </w:tcPr>
          <w:p w14:paraId="5E07A02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6598C21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305A4A0A"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12D7342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64EB3252" w14:textId="77777777" w:rsidTr="00402367">
        <w:trPr>
          <w:trHeight w:val="109"/>
        </w:trPr>
        <w:tc>
          <w:tcPr>
            <w:tcW w:w="754" w:type="dxa"/>
            <w:vMerge/>
          </w:tcPr>
          <w:p w14:paraId="0D0D0A99" w14:textId="77777777" w:rsidR="00E100A2" w:rsidRDefault="00E100A2" w:rsidP="00E100A2">
            <w:pPr>
              <w:jc w:val="center"/>
              <w:rPr>
                <w:rFonts w:ascii="Times New Roman" w:hAnsi="Times New Roman"/>
                <w:sz w:val="24"/>
                <w:szCs w:val="24"/>
              </w:rPr>
            </w:pPr>
          </w:p>
        </w:tc>
        <w:tc>
          <w:tcPr>
            <w:tcW w:w="695" w:type="dxa"/>
            <w:vAlign w:val="center"/>
          </w:tcPr>
          <w:p w14:paraId="485C391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507195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4C63433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274" w:type="dxa"/>
            <w:vAlign w:val="center"/>
          </w:tcPr>
          <w:p w14:paraId="171597EE" w14:textId="77777777" w:rsidR="00E100A2"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lang w:eastAsia="ru-RU"/>
              </w:rPr>
              <w:t>несоблюдение порядка извещения лиц</w:t>
            </w:r>
            <w:r w:rsidRPr="000D16EF">
              <w:rPr>
                <w:rFonts w:ascii="Times New Roman" w:hAnsi="Times New Roman" w:cs="Times New Roman"/>
                <w:bCs/>
                <w:sz w:val="28"/>
                <w:szCs w:val="28"/>
              </w:rPr>
              <w:t xml:space="preserve">, </w:t>
            </w:r>
            <w:r w:rsidRPr="000D16EF">
              <w:rPr>
                <w:rFonts w:ascii="Times New Roman" w:hAnsi="Times New Roman" w:cs="Times New Roman"/>
                <w:bCs/>
                <w:sz w:val="24"/>
                <w:szCs w:val="24"/>
              </w:rPr>
              <w:t>в отношении которых ведется производство по делу об административном правонарушении;</w:t>
            </w:r>
          </w:p>
        </w:tc>
        <w:tc>
          <w:tcPr>
            <w:tcW w:w="796" w:type="dxa"/>
            <w:vAlign w:val="center"/>
          </w:tcPr>
          <w:p w14:paraId="327232DE"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63" w:type="dxa"/>
            <w:vAlign w:val="center"/>
          </w:tcPr>
          <w:p w14:paraId="62164B5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0C54F02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41" w:type="dxa"/>
            <w:vAlign w:val="center"/>
          </w:tcPr>
          <w:p w14:paraId="318E77D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419935B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2DAFBFC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4A5CCB2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031595B7" w14:textId="77777777" w:rsidTr="00402367">
        <w:trPr>
          <w:trHeight w:val="109"/>
        </w:trPr>
        <w:tc>
          <w:tcPr>
            <w:tcW w:w="754" w:type="dxa"/>
            <w:vMerge/>
          </w:tcPr>
          <w:p w14:paraId="2DF65DBD" w14:textId="77777777" w:rsidR="00E100A2" w:rsidRDefault="00E100A2" w:rsidP="00E100A2">
            <w:pPr>
              <w:jc w:val="center"/>
              <w:rPr>
                <w:rFonts w:ascii="Times New Roman" w:hAnsi="Times New Roman"/>
                <w:sz w:val="24"/>
                <w:szCs w:val="24"/>
              </w:rPr>
            </w:pPr>
          </w:p>
        </w:tc>
        <w:tc>
          <w:tcPr>
            <w:tcW w:w="695" w:type="dxa"/>
            <w:vAlign w:val="center"/>
          </w:tcPr>
          <w:p w14:paraId="5F76EF5A"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70C94BC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756CE35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3</w:t>
            </w:r>
          </w:p>
        </w:tc>
        <w:tc>
          <w:tcPr>
            <w:tcW w:w="5274" w:type="dxa"/>
            <w:vAlign w:val="center"/>
          </w:tcPr>
          <w:p w14:paraId="6D5A568C" w14:textId="77777777" w:rsidR="00E100A2"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lang w:eastAsia="ru-RU"/>
              </w:rPr>
              <w:t>несоблюдение процессуальных сроков производства по делам об административных правонарушениях;</w:t>
            </w:r>
          </w:p>
        </w:tc>
        <w:tc>
          <w:tcPr>
            <w:tcW w:w="796" w:type="dxa"/>
            <w:vAlign w:val="center"/>
          </w:tcPr>
          <w:p w14:paraId="3DB71FE3"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napToGrid w:val="0"/>
                <w:sz w:val="24"/>
                <w:szCs w:val="24"/>
              </w:rPr>
              <w:t>–</w:t>
            </w:r>
          </w:p>
        </w:tc>
        <w:tc>
          <w:tcPr>
            <w:tcW w:w="763" w:type="dxa"/>
            <w:vAlign w:val="center"/>
          </w:tcPr>
          <w:p w14:paraId="354F180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napToGrid w:val="0"/>
                <w:sz w:val="24"/>
                <w:szCs w:val="24"/>
              </w:rPr>
              <w:t>Х</w:t>
            </w:r>
          </w:p>
        </w:tc>
        <w:tc>
          <w:tcPr>
            <w:tcW w:w="785" w:type="dxa"/>
            <w:vAlign w:val="center"/>
          </w:tcPr>
          <w:p w14:paraId="36590F0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napToGrid w:val="0"/>
                <w:sz w:val="24"/>
                <w:szCs w:val="24"/>
              </w:rPr>
              <w:t>–</w:t>
            </w:r>
          </w:p>
        </w:tc>
        <w:tc>
          <w:tcPr>
            <w:tcW w:w="741" w:type="dxa"/>
            <w:vAlign w:val="center"/>
          </w:tcPr>
          <w:p w14:paraId="11A2FEA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3510F8FB"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672C8F9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338EA9D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средний</w:t>
            </w:r>
          </w:p>
        </w:tc>
      </w:tr>
      <w:tr w:rsidR="00E100A2" w14:paraId="0DCD0BFA" w14:textId="77777777" w:rsidTr="00402367">
        <w:trPr>
          <w:trHeight w:val="109"/>
        </w:trPr>
        <w:tc>
          <w:tcPr>
            <w:tcW w:w="754" w:type="dxa"/>
            <w:vMerge/>
          </w:tcPr>
          <w:p w14:paraId="6E1D3856" w14:textId="77777777" w:rsidR="00E100A2" w:rsidRDefault="00E100A2" w:rsidP="00E100A2">
            <w:pPr>
              <w:jc w:val="center"/>
              <w:rPr>
                <w:rFonts w:ascii="Times New Roman" w:hAnsi="Times New Roman"/>
                <w:sz w:val="24"/>
                <w:szCs w:val="24"/>
              </w:rPr>
            </w:pPr>
          </w:p>
        </w:tc>
        <w:tc>
          <w:tcPr>
            <w:tcW w:w="695" w:type="dxa"/>
            <w:vAlign w:val="center"/>
          </w:tcPr>
          <w:p w14:paraId="7207378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9EAF3D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6598597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4</w:t>
            </w:r>
          </w:p>
        </w:tc>
        <w:tc>
          <w:tcPr>
            <w:tcW w:w="5274" w:type="dxa"/>
            <w:vAlign w:val="center"/>
          </w:tcPr>
          <w:p w14:paraId="20AC0697" w14:textId="77777777" w:rsidR="00E100A2"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lang w:eastAsia="ru-RU"/>
              </w:rPr>
              <w:t xml:space="preserve">несоблюдение требований к содержанию протоколов, определений и постановлений по делам об административных правонарушениях, </w:t>
            </w:r>
            <w:r w:rsidRPr="000D16EF">
              <w:rPr>
                <w:rFonts w:ascii="Times New Roman" w:hAnsi="Times New Roman" w:cs="Times New Roman"/>
                <w:sz w:val="24"/>
                <w:szCs w:val="24"/>
              </w:rPr>
              <w:t>а также представлений об устранении причин и условий, способствовавших совершению административных правонарушений;</w:t>
            </w:r>
          </w:p>
        </w:tc>
        <w:tc>
          <w:tcPr>
            <w:tcW w:w="796" w:type="dxa"/>
            <w:vAlign w:val="center"/>
          </w:tcPr>
          <w:p w14:paraId="02858DB9"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63" w:type="dxa"/>
            <w:vAlign w:val="center"/>
          </w:tcPr>
          <w:p w14:paraId="589AB4E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421A81F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41" w:type="dxa"/>
            <w:vAlign w:val="center"/>
          </w:tcPr>
          <w:p w14:paraId="0DF9E51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46D6417A"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249ABFE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5FC1184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1BDEBB8D" w14:textId="77777777" w:rsidTr="002943F9">
        <w:trPr>
          <w:trHeight w:val="125"/>
        </w:trPr>
        <w:tc>
          <w:tcPr>
            <w:tcW w:w="754" w:type="dxa"/>
            <w:vMerge/>
          </w:tcPr>
          <w:p w14:paraId="0E51216F" w14:textId="77777777" w:rsidR="00E100A2" w:rsidRDefault="00E100A2" w:rsidP="00E100A2">
            <w:pPr>
              <w:jc w:val="center"/>
              <w:rPr>
                <w:rFonts w:ascii="Times New Roman" w:hAnsi="Times New Roman"/>
                <w:sz w:val="24"/>
                <w:szCs w:val="24"/>
              </w:rPr>
            </w:pPr>
          </w:p>
        </w:tc>
        <w:tc>
          <w:tcPr>
            <w:tcW w:w="695" w:type="dxa"/>
            <w:vAlign w:val="center"/>
          </w:tcPr>
          <w:p w14:paraId="597C47D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0FDDA70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455D84CB"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5</w:t>
            </w:r>
          </w:p>
        </w:tc>
        <w:tc>
          <w:tcPr>
            <w:tcW w:w="5274" w:type="dxa"/>
            <w:vAlign w:val="center"/>
          </w:tcPr>
          <w:p w14:paraId="2FBC4400" w14:textId="77777777" w:rsidR="00E100A2"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rPr>
              <w:t>нео</w:t>
            </w:r>
            <w:r w:rsidRPr="000D16EF">
              <w:rPr>
                <w:rFonts w:ascii="Times New Roman" w:eastAsia="Calibri" w:hAnsi="Times New Roman" w:cs="Times New Roman"/>
                <w:sz w:val="24"/>
                <w:szCs w:val="24"/>
              </w:rPr>
              <w:t xml:space="preserve">существление, ненадлежащее осуществление контроля исполнения вступивших в законную силу постановлений о назначении административных наказаний, вынесенных уполномоченными должностными лицами МКРУ ФК, в том числе </w:t>
            </w:r>
            <w:proofErr w:type="spellStart"/>
            <w:r w:rsidRPr="000D16EF">
              <w:rPr>
                <w:rFonts w:ascii="Times New Roman" w:eastAsia="Calibri" w:hAnsi="Times New Roman" w:cs="Times New Roman"/>
                <w:sz w:val="24"/>
                <w:szCs w:val="24"/>
              </w:rPr>
              <w:t>несоставление</w:t>
            </w:r>
            <w:proofErr w:type="spellEnd"/>
            <w:r w:rsidRPr="000D16EF">
              <w:rPr>
                <w:rFonts w:ascii="Times New Roman" w:eastAsia="Calibri" w:hAnsi="Times New Roman" w:cs="Times New Roman"/>
                <w:sz w:val="24"/>
                <w:szCs w:val="24"/>
              </w:rPr>
              <w:t xml:space="preserve"> протоколов об административных правонарушениях по части 1 статьи 20.25 Кодекса Российской Федерации об административных правонарушениях;</w:t>
            </w:r>
          </w:p>
        </w:tc>
        <w:tc>
          <w:tcPr>
            <w:tcW w:w="796" w:type="dxa"/>
            <w:vAlign w:val="center"/>
          </w:tcPr>
          <w:p w14:paraId="64898F30"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63" w:type="dxa"/>
            <w:vAlign w:val="center"/>
          </w:tcPr>
          <w:p w14:paraId="0C47007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1AE917B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41" w:type="dxa"/>
            <w:vAlign w:val="center"/>
          </w:tcPr>
          <w:p w14:paraId="7B3F9C7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lang w:val="en-US"/>
              </w:rPr>
              <w:t>X</w:t>
            </w:r>
          </w:p>
        </w:tc>
        <w:tc>
          <w:tcPr>
            <w:tcW w:w="763" w:type="dxa"/>
            <w:vAlign w:val="center"/>
          </w:tcPr>
          <w:p w14:paraId="5261C0D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0B30DD7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6CABF4E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0300223E" w14:textId="77777777" w:rsidTr="00E100A2">
        <w:trPr>
          <w:trHeight w:val="2846"/>
        </w:trPr>
        <w:tc>
          <w:tcPr>
            <w:tcW w:w="754" w:type="dxa"/>
            <w:vMerge/>
          </w:tcPr>
          <w:p w14:paraId="4ACDD947" w14:textId="77777777" w:rsidR="00E100A2" w:rsidRDefault="00E100A2" w:rsidP="00E100A2">
            <w:pPr>
              <w:jc w:val="center"/>
              <w:rPr>
                <w:rFonts w:ascii="Times New Roman" w:hAnsi="Times New Roman"/>
                <w:sz w:val="24"/>
                <w:szCs w:val="24"/>
              </w:rPr>
            </w:pPr>
          </w:p>
        </w:tc>
        <w:tc>
          <w:tcPr>
            <w:tcW w:w="695" w:type="dxa"/>
            <w:vAlign w:val="center"/>
          </w:tcPr>
          <w:p w14:paraId="5615567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0BA27BE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7379207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6</w:t>
            </w:r>
          </w:p>
        </w:tc>
        <w:tc>
          <w:tcPr>
            <w:tcW w:w="5274" w:type="dxa"/>
            <w:vAlign w:val="center"/>
          </w:tcPr>
          <w:p w14:paraId="08E0631C" w14:textId="37E138B8" w:rsidR="00E100A2"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rPr>
              <w:t>нео</w:t>
            </w:r>
            <w:r w:rsidRPr="000D16EF">
              <w:rPr>
                <w:rFonts w:ascii="Times New Roman" w:eastAsia="Calibri" w:hAnsi="Times New Roman" w:cs="Times New Roman"/>
                <w:sz w:val="24"/>
                <w:szCs w:val="24"/>
              </w:rPr>
              <w:t xml:space="preserve">существление, ненадлежащее осуществление контроля </w:t>
            </w:r>
            <w:r w:rsidRPr="000D16EF">
              <w:rPr>
                <w:rFonts w:ascii="Times New Roman" w:eastAsia="Times New Roman" w:hAnsi="Times New Roman" w:cs="Times New Roman"/>
                <w:sz w:val="24"/>
                <w:szCs w:val="24"/>
              </w:rPr>
              <w:t xml:space="preserve">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 </w:t>
            </w:r>
            <w:r>
              <w:rPr>
                <w:rFonts w:ascii="Times New Roman" w:eastAsia="Times New Roman" w:hAnsi="Times New Roman" w:cs="Times New Roman"/>
                <w:sz w:val="24"/>
                <w:szCs w:val="24"/>
              </w:rPr>
              <w:t xml:space="preserve">в том числе </w:t>
            </w:r>
            <w:r w:rsidRPr="000D16EF">
              <w:rPr>
                <w:rFonts w:ascii="Times New Roman" w:eastAsia="Times New Roman" w:hAnsi="Times New Roman" w:cs="Times New Roman"/>
                <w:sz w:val="24"/>
                <w:szCs w:val="24"/>
              </w:rPr>
              <w:t>перенаправленных уполномоченными должностными лицами для рассмотрения в порядке, предусмотренном пунктом 1 части 2 статьи 29.9 Кодекса Российской Федерации об административных правонарушениях;</w:t>
            </w:r>
          </w:p>
        </w:tc>
        <w:tc>
          <w:tcPr>
            <w:tcW w:w="796" w:type="dxa"/>
            <w:vAlign w:val="center"/>
          </w:tcPr>
          <w:p w14:paraId="2346DADA"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63" w:type="dxa"/>
            <w:vAlign w:val="center"/>
          </w:tcPr>
          <w:p w14:paraId="7046A11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609E6BD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41" w:type="dxa"/>
            <w:vAlign w:val="center"/>
          </w:tcPr>
          <w:p w14:paraId="389BB60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lang w:val="en-US"/>
              </w:rPr>
              <w:t>X</w:t>
            </w:r>
          </w:p>
        </w:tc>
        <w:tc>
          <w:tcPr>
            <w:tcW w:w="763" w:type="dxa"/>
            <w:vAlign w:val="center"/>
          </w:tcPr>
          <w:p w14:paraId="48A3EB3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538446D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149DC0F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значимый</w:t>
            </w:r>
          </w:p>
        </w:tc>
      </w:tr>
      <w:tr w:rsidR="00E100A2" w14:paraId="0C8FBA60" w14:textId="77777777" w:rsidTr="00E100A2">
        <w:trPr>
          <w:trHeight w:val="120"/>
        </w:trPr>
        <w:tc>
          <w:tcPr>
            <w:tcW w:w="754" w:type="dxa"/>
            <w:vMerge/>
          </w:tcPr>
          <w:p w14:paraId="57540529" w14:textId="77777777" w:rsidR="00E100A2" w:rsidRDefault="00E100A2" w:rsidP="00E100A2">
            <w:pPr>
              <w:jc w:val="center"/>
              <w:rPr>
                <w:rFonts w:ascii="Times New Roman" w:hAnsi="Times New Roman"/>
                <w:sz w:val="24"/>
                <w:szCs w:val="24"/>
              </w:rPr>
            </w:pPr>
          </w:p>
        </w:tc>
        <w:tc>
          <w:tcPr>
            <w:tcW w:w="695" w:type="dxa"/>
            <w:vAlign w:val="center"/>
          </w:tcPr>
          <w:p w14:paraId="4D56E71C" w14:textId="1B55F588" w:rsidR="00E100A2" w:rsidRPr="000D16EF"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9ED089F" w14:textId="4BB9180E" w:rsidR="00E100A2" w:rsidRPr="000D16EF"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3570815F" w14:textId="6ACE4EE4"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381FE989" w14:textId="58F8C384" w:rsidR="00E100A2" w:rsidRPr="000D16EF" w:rsidRDefault="00E100A2" w:rsidP="00E100A2">
            <w:pPr>
              <w:jc w:val="both"/>
              <w:rPr>
                <w:rFonts w:ascii="Times New Roman" w:eastAsia="Times New Roman" w:hAnsi="Times New Roman" w:cs="Times New Roman"/>
                <w:sz w:val="24"/>
                <w:szCs w:val="24"/>
              </w:rPr>
            </w:pPr>
            <w:r w:rsidRPr="00E100A2">
              <w:rPr>
                <w:rFonts w:ascii="Times New Roman" w:eastAsia="Times New Roman" w:hAnsi="Times New Roman" w:cs="Times New Roman"/>
                <w:sz w:val="24"/>
                <w:szCs w:val="24"/>
                <w:lang w:eastAsia="ar-SA"/>
              </w:rPr>
              <w:t>неосуществление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p>
        </w:tc>
        <w:tc>
          <w:tcPr>
            <w:tcW w:w="796" w:type="dxa"/>
            <w:vAlign w:val="center"/>
          </w:tcPr>
          <w:p w14:paraId="3B4F064F" w14:textId="13B2C579"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1B1E0DC" w14:textId="4C4E73D8"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00C41CD" w14:textId="78BF0AD8"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144FBD5" w14:textId="540FF774" w:rsidR="00E100A2" w:rsidRP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E7E1A94" w14:textId="03950811"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6CEA583" w14:textId="07632F5F"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0B07546" w14:textId="031D1606" w:rsidR="00E100A2" w:rsidRPr="000D16E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7E202B95" w14:textId="77777777" w:rsidTr="00FF6D57">
        <w:trPr>
          <w:trHeight w:val="366"/>
        </w:trPr>
        <w:tc>
          <w:tcPr>
            <w:tcW w:w="754" w:type="dxa"/>
            <w:vMerge/>
          </w:tcPr>
          <w:p w14:paraId="643B75DB" w14:textId="77777777" w:rsidR="00E100A2" w:rsidRDefault="00E100A2" w:rsidP="00E100A2">
            <w:pPr>
              <w:jc w:val="center"/>
              <w:rPr>
                <w:rFonts w:ascii="Times New Roman" w:hAnsi="Times New Roman"/>
                <w:sz w:val="24"/>
                <w:szCs w:val="24"/>
              </w:rPr>
            </w:pPr>
          </w:p>
        </w:tc>
        <w:tc>
          <w:tcPr>
            <w:tcW w:w="695" w:type="dxa"/>
            <w:vAlign w:val="center"/>
          </w:tcPr>
          <w:p w14:paraId="5825485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2955467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477E002D" w14:textId="3A2C4D2D" w:rsidR="00E100A2" w:rsidDel="001313C1"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47D9A539" w14:textId="77777777" w:rsidR="00E100A2" w:rsidRPr="002943F9" w:rsidDel="001313C1" w:rsidRDefault="00E100A2" w:rsidP="00E100A2">
            <w:pPr>
              <w:jc w:val="both"/>
              <w:rPr>
                <w:rFonts w:ascii="Times New Roman" w:hAnsi="Times New Roman" w:cs="Times New Roman"/>
                <w:sz w:val="24"/>
                <w:szCs w:val="24"/>
              </w:rPr>
            </w:pPr>
            <w:r w:rsidRPr="000D16EF">
              <w:rPr>
                <w:rFonts w:ascii="Times New Roman" w:eastAsia="Times New Roman" w:hAnsi="Times New Roman" w:cs="Times New Roman"/>
                <w:sz w:val="24"/>
                <w:szCs w:val="24"/>
                <w:lang w:eastAsia="ru-RU"/>
              </w:rPr>
              <w:t xml:space="preserve">несоблюдение порядка </w:t>
            </w:r>
            <w:r w:rsidRPr="000D16EF">
              <w:rPr>
                <w:rFonts w:ascii="Times New Roman" w:eastAsia="Times New Roman" w:hAnsi="Times New Roman" w:cs="Times New Roman"/>
                <w:sz w:val="24"/>
                <w:szCs w:val="24"/>
                <w:lang w:eastAsia="ar-SA"/>
              </w:rPr>
              <w:t>осуществления учета дел об административных правонарушениях;</w:t>
            </w:r>
          </w:p>
        </w:tc>
        <w:tc>
          <w:tcPr>
            <w:tcW w:w="796" w:type="dxa"/>
            <w:vAlign w:val="center"/>
          </w:tcPr>
          <w:p w14:paraId="03A4649C"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63" w:type="dxa"/>
            <w:vAlign w:val="center"/>
          </w:tcPr>
          <w:p w14:paraId="54B4738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85" w:type="dxa"/>
            <w:vAlign w:val="center"/>
          </w:tcPr>
          <w:p w14:paraId="29C137D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41" w:type="dxa"/>
            <w:vAlign w:val="center"/>
          </w:tcPr>
          <w:p w14:paraId="7487401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63" w:type="dxa"/>
            <w:vAlign w:val="center"/>
          </w:tcPr>
          <w:p w14:paraId="03B2932B"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74C47FC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316801F7"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средний</w:t>
            </w:r>
          </w:p>
        </w:tc>
      </w:tr>
      <w:tr w:rsidR="00E100A2" w14:paraId="218C049E" w14:textId="77777777" w:rsidTr="00414CC7">
        <w:trPr>
          <w:trHeight w:val="85"/>
        </w:trPr>
        <w:tc>
          <w:tcPr>
            <w:tcW w:w="754" w:type="dxa"/>
            <w:vMerge/>
          </w:tcPr>
          <w:p w14:paraId="3334DE94" w14:textId="77777777" w:rsidR="00E100A2" w:rsidRDefault="00E100A2" w:rsidP="00E100A2">
            <w:pPr>
              <w:jc w:val="center"/>
              <w:rPr>
                <w:rFonts w:ascii="Times New Roman" w:hAnsi="Times New Roman"/>
                <w:sz w:val="24"/>
                <w:szCs w:val="24"/>
              </w:rPr>
            </w:pPr>
          </w:p>
        </w:tc>
        <w:tc>
          <w:tcPr>
            <w:tcW w:w="695" w:type="dxa"/>
            <w:vAlign w:val="center"/>
          </w:tcPr>
          <w:p w14:paraId="0E4B9987"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054D87A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74" w:type="dxa"/>
            <w:vAlign w:val="center"/>
          </w:tcPr>
          <w:p w14:paraId="0A596FE1" w14:textId="2F707F85" w:rsidR="00E100A2" w:rsidDel="001313C1"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2425C14A"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иные риски по пункту 2</w:t>
            </w:r>
            <w:r w:rsidRPr="000D16EF">
              <w:rPr>
                <w:rFonts w:ascii="Times New Roman" w:hAnsi="Times New Roman"/>
                <w:bCs/>
                <w:sz w:val="24"/>
                <w:szCs w:val="24"/>
              </w:rPr>
              <w:t xml:space="preserve"> направления деятельности </w:t>
            </w:r>
            <w:r w:rsidRPr="000D16EF">
              <w:rPr>
                <w:rFonts w:ascii="Times New Roman" w:eastAsia="Times New Roman" w:hAnsi="Times New Roman" w:cs="Times New Roman"/>
                <w:color w:val="000000"/>
                <w:sz w:val="24"/>
                <w:szCs w:val="24"/>
                <w:lang w:val="en-US" w:eastAsia="ru-RU"/>
              </w:rPr>
              <w:t>XIV</w:t>
            </w:r>
            <w:r w:rsidRPr="000D16EF">
              <w:rPr>
                <w:rFonts w:ascii="Times New Roman" w:eastAsia="Times New Roman" w:hAnsi="Times New Roman" w:cs="Times New Roman"/>
                <w:color w:val="000000"/>
                <w:sz w:val="24"/>
                <w:szCs w:val="24"/>
                <w:lang w:eastAsia="ru-RU"/>
              </w:rPr>
              <w:t>.2</w:t>
            </w:r>
            <w:r w:rsidRPr="000D16EF">
              <w:rPr>
                <w:rFonts w:ascii="Times New Roman" w:hAnsi="Times New Roman" w:cs="Times New Roman"/>
                <w:sz w:val="24"/>
                <w:szCs w:val="24"/>
              </w:rPr>
              <w:t xml:space="preserve"> Классификатора</w:t>
            </w:r>
            <w:r w:rsidRPr="000D16EF">
              <w:rPr>
                <w:rFonts w:ascii="Times New Roman" w:eastAsia="Times New Roman" w:hAnsi="Times New Roman" w:cs="Times New Roman"/>
                <w:bCs/>
                <w:sz w:val="24"/>
                <w:szCs w:val="24"/>
                <w:lang w:eastAsia="ru-RU"/>
              </w:rPr>
              <w:t xml:space="preserve"> рисков</w:t>
            </w:r>
            <w:r w:rsidRPr="000D16EF">
              <w:rPr>
                <w:rFonts w:ascii="Times New Roman" w:hAnsi="Times New Roman" w:cs="Times New Roman"/>
                <w:bCs/>
                <w:sz w:val="24"/>
                <w:szCs w:val="24"/>
              </w:rPr>
              <w:t xml:space="preserve">. </w:t>
            </w:r>
          </w:p>
        </w:tc>
        <w:tc>
          <w:tcPr>
            <w:tcW w:w="796" w:type="dxa"/>
            <w:vAlign w:val="center"/>
          </w:tcPr>
          <w:p w14:paraId="5774F059"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3C35769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6A12C2F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41" w:type="dxa"/>
            <w:vAlign w:val="center"/>
          </w:tcPr>
          <w:p w14:paraId="6CCF38BA"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64C0291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3AF5120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66C152A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низкий</w:t>
            </w:r>
          </w:p>
        </w:tc>
      </w:tr>
      <w:tr w:rsidR="00E100A2" w14:paraId="7E4A7F36" w14:textId="77777777" w:rsidTr="00414CC7">
        <w:trPr>
          <w:trHeight w:val="85"/>
        </w:trPr>
        <w:tc>
          <w:tcPr>
            <w:tcW w:w="754" w:type="dxa"/>
            <w:vMerge w:val="restart"/>
          </w:tcPr>
          <w:p w14:paraId="1399ED3B" w14:textId="77777777" w:rsidR="00E100A2" w:rsidRDefault="00E100A2" w:rsidP="00E100A2">
            <w:pPr>
              <w:jc w:val="center"/>
              <w:rPr>
                <w:rFonts w:ascii="Times New Roman" w:hAnsi="Times New Roman"/>
                <w:sz w:val="24"/>
                <w:szCs w:val="24"/>
              </w:rPr>
            </w:pPr>
            <w:r w:rsidRPr="000D16EF">
              <w:rPr>
                <w:rFonts w:ascii="Times New Roman" w:hAnsi="Times New Roman"/>
                <w:sz w:val="24"/>
                <w:szCs w:val="24"/>
              </w:rPr>
              <w:t>3.</w:t>
            </w:r>
          </w:p>
        </w:tc>
        <w:tc>
          <w:tcPr>
            <w:tcW w:w="13443" w:type="dxa"/>
            <w:gridSpan w:val="12"/>
            <w:vAlign w:val="center"/>
          </w:tcPr>
          <w:p w14:paraId="132E9D05"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Соблюдение порядка формирования и представления в Федеральное казначейство отчетности в части, касающейся производства по делам об административных правонарушениях</w:t>
            </w:r>
            <w:r>
              <w:rPr>
                <w:rFonts w:ascii="Times New Roman" w:hAnsi="Times New Roman" w:cs="Times New Roman"/>
                <w:sz w:val="24"/>
                <w:szCs w:val="24"/>
              </w:rPr>
              <w:t>:</w:t>
            </w:r>
          </w:p>
        </w:tc>
      </w:tr>
      <w:tr w:rsidR="00E100A2" w14:paraId="253772DD" w14:textId="77777777" w:rsidTr="00FF6D57">
        <w:trPr>
          <w:trHeight w:val="85"/>
        </w:trPr>
        <w:tc>
          <w:tcPr>
            <w:tcW w:w="754" w:type="dxa"/>
            <w:vMerge/>
          </w:tcPr>
          <w:p w14:paraId="0AFF35E1" w14:textId="77777777" w:rsidR="00E100A2" w:rsidRDefault="00E100A2" w:rsidP="00E100A2">
            <w:pPr>
              <w:jc w:val="center"/>
              <w:rPr>
                <w:rFonts w:ascii="Times New Roman" w:hAnsi="Times New Roman"/>
                <w:sz w:val="24"/>
                <w:szCs w:val="24"/>
              </w:rPr>
            </w:pPr>
          </w:p>
        </w:tc>
        <w:tc>
          <w:tcPr>
            <w:tcW w:w="695" w:type="dxa"/>
            <w:vAlign w:val="center"/>
          </w:tcPr>
          <w:p w14:paraId="7BC2A49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753058D7"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3</w:t>
            </w:r>
          </w:p>
        </w:tc>
        <w:tc>
          <w:tcPr>
            <w:tcW w:w="574" w:type="dxa"/>
            <w:vAlign w:val="center"/>
          </w:tcPr>
          <w:p w14:paraId="5ACD2E35"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274" w:type="dxa"/>
            <w:vAlign w:val="center"/>
          </w:tcPr>
          <w:p w14:paraId="0C729C12"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 xml:space="preserve">недостоверность отчетности в части, касающейся производства по делам об </w:t>
            </w:r>
            <w:r w:rsidRPr="000D16EF">
              <w:rPr>
                <w:rFonts w:ascii="Times New Roman" w:hAnsi="Times New Roman" w:cs="Times New Roman"/>
                <w:sz w:val="24"/>
                <w:szCs w:val="24"/>
              </w:rPr>
              <w:lastRenderedPageBreak/>
              <w:t>административных правонарушениях, представляемой в Федеральное казначейство;</w:t>
            </w:r>
          </w:p>
        </w:tc>
        <w:tc>
          <w:tcPr>
            <w:tcW w:w="796" w:type="dxa"/>
            <w:vAlign w:val="center"/>
          </w:tcPr>
          <w:p w14:paraId="23DA18D6"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lastRenderedPageBreak/>
              <w:t>–</w:t>
            </w:r>
          </w:p>
        </w:tc>
        <w:tc>
          <w:tcPr>
            <w:tcW w:w="763" w:type="dxa"/>
            <w:vAlign w:val="center"/>
          </w:tcPr>
          <w:p w14:paraId="00F7895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85" w:type="dxa"/>
            <w:vAlign w:val="center"/>
          </w:tcPr>
          <w:p w14:paraId="335D4A1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41" w:type="dxa"/>
            <w:vAlign w:val="center"/>
          </w:tcPr>
          <w:p w14:paraId="1CEF382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63" w:type="dxa"/>
            <w:vAlign w:val="center"/>
          </w:tcPr>
          <w:p w14:paraId="20493A0C"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3444975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466ED6E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средний</w:t>
            </w:r>
          </w:p>
        </w:tc>
      </w:tr>
      <w:tr w:rsidR="00E100A2" w14:paraId="2421CB16" w14:textId="77777777" w:rsidTr="00414CC7">
        <w:trPr>
          <w:trHeight w:val="85"/>
        </w:trPr>
        <w:tc>
          <w:tcPr>
            <w:tcW w:w="754" w:type="dxa"/>
            <w:vMerge/>
          </w:tcPr>
          <w:p w14:paraId="5B3E4BB8" w14:textId="77777777" w:rsidR="00E100A2" w:rsidRDefault="00E100A2" w:rsidP="00E100A2">
            <w:pPr>
              <w:jc w:val="center"/>
              <w:rPr>
                <w:rFonts w:ascii="Times New Roman" w:hAnsi="Times New Roman"/>
                <w:sz w:val="24"/>
                <w:szCs w:val="24"/>
              </w:rPr>
            </w:pPr>
          </w:p>
        </w:tc>
        <w:tc>
          <w:tcPr>
            <w:tcW w:w="695" w:type="dxa"/>
            <w:vAlign w:val="center"/>
          </w:tcPr>
          <w:p w14:paraId="7FEBBDF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1E38AB2"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3</w:t>
            </w:r>
          </w:p>
        </w:tc>
        <w:tc>
          <w:tcPr>
            <w:tcW w:w="574" w:type="dxa"/>
            <w:vAlign w:val="center"/>
          </w:tcPr>
          <w:p w14:paraId="614C79B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2</w:t>
            </w:r>
          </w:p>
        </w:tc>
        <w:tc>
          <w:tcPr>
            <w:tcW w:w="5274" w:type="dxa"/>
            <w:vAlign w:val="center"/>
          </w:tcPr>
          <w:p w14:paraId="4DE77F3C"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иные риски по пункту 3</w:t>
            </w:r>
            <w:r w:rsidRPr="000D16EF">
              <w:rPr>
                <w:rFonts w:ascii="Times New Roman" w:hAnsi="Times New Roman"/>
                <w:bCs/>
                <w:sz w:val="24"/>
                <w:szCs w:val="24"/>
              </w:rPr>
              <w:t xml:space="preserve"> направления деятельности </w:t>
            </w:r>
            <w:r w:rsidRPr="000D16EF">
              <w:rPr>
                <w:rFonts w:ascii="Times New Roman" w:eastAsia="Times New Roman" w:hAnsi="Times New Roman" w:cs="Times New Roman"/>
                <w:color w:val="000000"/>
                <w:sz w:val="24"/>
                <w:szCs w:val="24"/>
                <w:lang w:val="en-US" w:eastAsia="ru-RU"/>
              </w:rPr>
              <w:t>XIV</w:t>
            </w:r>
            <w:r w:rsidRPr="000D16EF">
              <w:rPr>
                <w:rFonts w:ascii="Times New Roman" w:eastAsia="Times New Roman" w:hAnsi="Times New Roman" w:cs="Times New Roman"/>
                <w:color w:val="000000"/>
                <w:sz w:val="24"/>
                <w:szCs w:val="24"/>
                <w:lang w:eastAsia="ru-RU"/>
              </w:rPr>
              <w:t>.2</w:t>
            </w:r>
            <w:r w:rsidRPr="000D16EF">
              <w:rPr>
                <w:rFonts w:ascii="Times New Roman" w:hAnsi="Times New Roman" w:cs="Times New Roman"/>
                <w:sz w:val="24"/>
                <w:szCs w:val="24"/>
              </w:rPr>
              <w:t xml:space="preserve"> Классификатора</w:t>
            </w:r>
            <w:r w:rsidRPr="000D16EF">
              <w:rPr>
                <w:rFonts w:ascii="Times New Roman" w:eastAsia="Times New Roman" w:hAnsi="Times New Roman" w:cs="Times New Roman"/>
                <w:bCs/>
                <w:sz w:val="24"/>
                <w:szCs w:val="24"/>
                <w:lang w:eastAsia="ru-RU"/>
              </w:rPr>
              <w:t xml:space="preserve"> рисков</w:t>
            </w:r>
            <w:r w:rsidRPr="000D16EF">
              <w:rPr>
                <w:rFonts w:ascii="Times New Roman" w:hAnsi="Times New Roman" w:cs="Times New Roman"/>
                <w:bCs/>
                <w:sz w:val="24"/>
                <w:szCs w:val="24"/>
              </w:rPr>
              <w:t>.</w:t>
            </w:r>
          </w:p>
        </w:tc>
        <w:tc>
          <w:tcPr>
            <w:tcW w:w="796" w:type="dxa"/>
            <w:vAlign w:val="center"/>
          </w:tcPr>
          <w:p w14:paraId="4508FB63"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04A0CF9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2848D0C3"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41" w:type="dxa"/>
            <w:vAlign w:val="center"/>
          </w:tcPr>
          <w:p w14:paraId="0C7D9AD1"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Х</w:t>
            </w:r>
          </w:p>
        </w:tc>
        <w:tc>
          <w:tcPr>
            <w:tcW w:w="763" w:type="dxa"/>
            <w:vAlign w:val="center"/>
          </w:tcPr>
          <w:p w14:paraId="49A8EC7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785" w:type="dxa"/>
            <w:vAlign w:val="center"/>
          </w:tcPr>
          <w:p w14:paraId="70844EF8"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color w:val="000000"/>
                <w:sz w:val="24"/>
                <w:szCs w:val="24"/>
              </w:rPr>
              <w:t>–</w:t>
            </w:r>
          </w:p>
        </w:tc>
        <w:tc>
          <w:tcPr>
            <w:tcW w:w="1571" w:type="dxa"/>
            <w:vAlign w:val="center"/>
          </w:tcPr>
          <w:p w14:paraId="1ED673B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низкий</w:t>
            </w:r>
          </w:p>
        </w:tc>
      </w:tr>
      <w:tr w:rsidR="00E100A2" w14:paraId="14509AF6" w14:textId="77777777" w:rsidTr="0064696D">
        <w:trPr>
          <w:trHeight w:val="109"/>
        </w:trPr>
        <w:tc>
          <w:tcPr>
            <w:tcW w:w="754" w:type="dxa"/>
            <w:vMerge w:val="restart"/>
          </w:tcPr>
          <w:p w14:paraId="3F78C6C9" w14:textId="77777777" w:rsidR="00E100A2" w:rsidRDefault="00E100A2" w:rsidP="00E100A2">
            <w:pPr>
              <w:jc w:val="center"/>
              <w:rPr>
                <w:rFonts w:ascii="Times New Roman" w:hAnsi="Times New Roman"/>
                <w:sz w:val="24"/>
                <w:szCs w:val="24"/>
              </w:rPr>
            </w:pPr>
            <w:r w:rsidRPr="000D16EF">
              <w:rPr>
                <w:rFonts w:ascii="Times New Roman" w:hAnsi="Times New Roman" w:cs="Times New Roman"/>
                <w:sz w:val="24"/>
                <w:szCs w:val="24"/>
              </w:rPr>
              <w:t>4.</w:t>
            </w:r>
          </w:p>
        </w:tc>
        <w:tc>
          <w:tcPr>
            <w:tcW w:w="13443" w:type="dxa"/>
            <w:gridSpan w:val="12"/>
            <w:vAlign w:val="center"/>
          </w:tcPr>
          <w:p w14:paraId="176EE4EA"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 xml:space="preserve">Другие </w:t>
            </w:r>
            <w:r w:rsidRPr="000D16EF">
              <w:rPr>
                <w:rFonts w:ascii="Times New Roman" w:eastAsiaTheme="minorEastAsia" w:hAnsi="Times New Roman" w:cs="Times New Roman"/>
                <w:sz w:val="24"/>
                <w:szCs w:val="24"/>
              </w:rPr>
              <w:t>операции</w:t>
            </w:r>
            <w:r w:rsidRPr="000D16EF">
              <w:rPr>
                <w:rFonts w:ascii="Times New Roman" w:hAnsi="Times New Roman" w:cs="Times New Roman"/>
                <w:sz w:val="24"/>
                <w:szCs w:val="24"/>
              </w:rPr>
              <w:t>, действия (в том числе по формированию документов),</w:t>
            </w:r>
            <w:r w:rsidRPr="000D16EF">
              <w:rPr>
                <w:rFonts w:ascii="Times New Roman" w:eastAsia="Times New Roman" w:hAnsi="Times New Roman" w:cs="Times New Roman"/>
                <w:bCs/>
                <w:sz w:val="24"/>
                <w:szCs w:val="24"/>
                <w:lang w:eastAsia="ru-RU"/>
              </w:rPr>
              <w:t xml:space="preserve"> </w:t>
            </w:r>
            <w:r w:rsidRPr="000D16EF">
              <w:rPr>
                <w:rFonts w:ascii="Times New Roman" w:hAnsi="Times New Roman" w:cs="Times New Roman"/>
                <w:sz w:val="24"/>
                <w:szCs w:val="24"/>
              </w:rPr>
              <w:t>осуществляемые МКРУ ФК</w:t>
            </w:r>
            <w:r w:rsidRPr="000D16EF">
              <w:rPr>
                <w:rFonts w:ascii="Times New Roman" w:eastAsia="Times New Roman" w:hAnsi="Times New Roman" w:cs="Times New Roman"/>
                <w:bCs/>
                <w:sz w:val="24"/>
                <w:szCs w:val="24"/>
                <w:lang w:eastAsia="ru-RU"/>
              </w:rPr>
              <w:t xml:space="preserve"> по направлению деятельности</w:t>
            </w:r>
            <w:r w:rsidRPr="000D16EF">
              <w:rPr>
                <w:rFonts w:ascii="Times New Roman" w:eastAsia="Times New Roman" w:hAnsi="Times New Roman" w:cs="Times New Roman"/>
                <w:sz w:val="24"/>
                <w:szCs w:val="24"/>
                <w:lang w:eastAsia="ru-RU"/>
              </w:rPr>
              <w:t xml:space="preserve"> </w:t>
            </w:r>
            <w:r w:rsidRPr="000D16EF">
              <w:rPr>
                <w:rFonts w:ascii="Times New Roman" w:eastAsia="Times New Roman" w:hAnsi="Times New Roman" w:cs="Times New Roman"/>
                <w:color w:val="000000"/>
                <w:sz w:val="24"/>
                <w:szCs w:val="24"/>
                <w:lang w:val="en-US" w:eastAsia="ru-RU"/>
              </w:rPr>
              <w:t>XIV</w:t>
            </w:r>
            <w:r w:rsidRPr="000D16EF">
              <w:rPr>
                <w:rFonts w:ascii="Times New Roman" w:eastAsia="Times New Roman" w:hAnsi="Times New Roman" w:cs="Times New Roman"/>
                <w:color w:val="000000"/>
                <w:sz w:val="24"/>
                <w:szCs w:val="24"/>
                <w:lang w:eastAsia="ru-RU"/>
              </w:rPr>
              <w:t>.2</w:t>
            </w:r>
            <w:r w:rsidRPr="000D16EF">
              <w:rPr>
                <w:rFonts w:ascii="Times New Roman" w:hAnsi="Times New Roman" w:cs="Times New Roman"/>
                <w:sz w:val="24"/>
                <w:szCs w:val="24"/>
              </w:rPr>
              <w:t xml:space="preserve"> Классификатора</w:t>
            </w:r>
            <w:r w:rsidRPr="000D16EF">
              <w:rPr>
                <w:rFonts w:ascii="Times New Roman" w:eastAsia="Times New Roman" w:hAnsi="Times New Roman" w:cs="Times New Roman"/>
                <w:bCs/>
                <w:sz w:val="24"/>
                <w:szCs w:val="24"/>
                <w:lang w:eastAsia="ru-RU"/>
              </w:rPr>
              <w:t xml:space="preserve"> рисков:</w:t>
            </w:r>
          </w:p>
        </w:tc>
      </w:tr>
      <w:tr w:rsidR="00E100A2" w14:paraId="66CDE124" w14:textId="77777777" w:rsidTr="00402367">
        <w:trPr>
          <w:trHeight w:val="109"/>
        </w:trPr>
        <w:tc>
          <w:tcPr>
            <w:tcW w:w="754" w:type="dxa"/>
            <w:vMerge/>
          </w:tcPr>
          <w:p w14:paraId="73557A73" w14:textId="77777777" w:rsidR="00E100A2" w:rsidRDefault="00E100A2" w:rsidP="00E100A2">
            <w:pPr>
              <w:jc w:val="center"/>
              <w:rPr>
                <w:rFonts w:ascii="Times New Roman" w:hAnsi="Times New Roman"/>
                <w:sz w:val="24"/>
                <w:szCs w:val="24"/>
              </w:rPr>
            </w:pPr>
          </w:p>
        </w:tc>
        <w:tc>
          <w:tcPr>
            <w:tcW w:w="695" w:type="dxa"/>
            <w:vAlign w:val="center"/>
          </w:tcPr>
          <w:p w14:paraId="314778A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r w:rsidRPr="000D16EF">
              <w:rPr>
                <w:rFonts w:ascii="Times New Roman" w:hAnsi="Times New Roman" w:cs="Times New Roman"/>
                <w:sz w:val="24"/>
                <w:szCs w:val="24"/>
                <w:lang w:val="en-US"/>
              </w:rPr>
              <w:t>4</w:t>
            </w:r>
            <w:r w:rsidRPr="000D16EF">
              <w:rPr>
                <w:rFonts w:ascii="Times New Roman" w:hAnsi="Times New Roman" w:cs="Times New Roman"/>
                <w:sz w:val="24"/>
                <w:szCs w:val="24"/>
              </w:rPr>
              <w:t>.2</w:t>
            </w:r>
          </w:p>
        </w:tc>
        <w:tc>
          <w:tcPr>
            <w:tcW w:w="696" w:type="dxa"/>
            <w:gridSpan w:val="2"/>
            <w:vAlign w:val="center"/>
          </w:tcPr>
          <w:p w14:paraId="1DEB6CD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4</w:t>
            </w:r>
          </w:p>
        </w:tc>
        <w:tc>
          <w:tcPr>
            <w:tcW w:w="574" w:type="dxa"/>
            <w:vAlign w:val="center"/>
          </w:tcPr>
          <w:p w14:paraId="6BBC32D9"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1</w:t>
            </w:r>
          </w:p>
        </w:tc>
        <w:tc>
          <w:tcPr>
            <w:tcW w:w="5274" w:type="dxa"/>
            <w:vAlign w:val="center"/>
          </w:tcPr>
          <w:p w14:paraId="2DF7A37F" w14:textId="77777777" w:rsidR="00E100A2" w:rsidDel="001313C1" w:rsidRDefault="00E100A2" w:rsidP="00E100A2">
            <w:pPr>
              <w:jc w:val="both"/>
              <w:rPr>
                <w:rFonts w:ascii="Times New Roman" w:hAnsi="Times New Roman" w:cs="Times New Roman"/>
                <w:sz w:val="24"/>
                <w:szCs w:val="24"/>
              </w:rPr>
            </w:pPr>
            <w:r w:rsidRPr="000D16EF">
              <w:rPr>
                <w:rFonts w:ascii="Times New Roman" w:hAnsi="Times New Roman" w:cs="Times New Roman"/>
                <w:sz w:val="24"/>
                <w:szCs w:val="24"/>
              </w:rPr>
              <w:t xml:space="preserve">другие риски, возникающие в работе МКРУ ФК при осуществлении операций, действий </w:t>
            </w:r>
            <w:r w:rsidRPr="000D16EF">
              <w:rPr>
                <w:rFonts w:ascii="Times New Roman" w:hAnsi="Times New Roman" w:cs="Times New Roman"/>
                <w:sz w:val="24"/>
                <w:szCs w:val="24"/>
              </w:rPr>
              <w:br/>
              <w:t xml:space="preserve">(в том числе по формированию документов) по направлению деятельности </w:t>
            </w:r>
            <w:r w:rsidRPr="000D16EF">
              <w:rPr>
                <w:rFonts w:ascii="Times New Roman" w:eastAsia="Calibri" w:hAnsi="Times New Roman" w:cs="Times New Roman"/>
                <w:sz w:val="24"/>
                <w:szCs w:val="24"/>
                <w:lang w:val="en-US"/>
              </w:rPr>
              <w:t>XIV</w:t>
            </w:r>
            <w:r w:rsidRPr="000D16EF">
              <w:rPr>
                <w:rFonts w:ascii="Times New Roman" w:eastAsia="Calibri" w:hAnsi="Times New Roman" w:cs="Times New Roman"/>
                <w:sz w:val="24"/>
                <w:szCs w:val="24"/>
              </w:rPr>
              <w:t>.2</w:t>
            </w:r>
            <w:r w:rsidRPr="000D16EF">
              <w:rPr>
                <w:rFonts w:ascii="Times New Roman" w:hAnsi="Times New Roman" w:cs="Times New Roman"/>
                <w:sz w:val="24"/>
                <w:szCs w:val="24"/>
              </w:rPr>
              <w:t xml:space="preserve"> Классификатора</w:t>
            </w:r>
            <w:r w:rsidRPr="000D16EF">
              <w:rPr>
                <w:rFonts w:ascii="Times New Roman" w:eastAsia="Times New Roman" w:hAnsi="Times New Roman" w:cs="Times New Roman"/>
                <w:bCs/>
                <w:sz w:val="24"/>
                <w:szCs w:val="24"/>
                <w:lang w:eastAsia="ru-RU"/>
              </w:rPr>
              <w:t xml:space="preserve"> рисков</w:t>
            </w:r>
            <w:r w:rsidRPr="000D16EF">
              <w:rPr>
                <w:rFonts w:ascii="Times New Roman" w:eastAsia="Calibri" w:hAnsi="Times New Roman" w:cs="Times New Roman"/>
                <w:sz w:val="24"/>
                <w:szCs w:val="24"/>
              </w:rPr>
              <w:t>.</w:t>
            </w:r>
          </w:p>
        </w:tc>
        <w:tc>
          <w:tcPr>
            <w:tcW w:w="796" w:type="dxa"/>
            <w:vAlign w:val="center"/>
          </w:tcPr>
          <w:p w14:paraId="104811F0" w14:textId="77777777" w:rsidR="00E100A2" w:rsidRPr="005B0115"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X</w:t>
            </w:r>
          </w:p>
        </w:tc>
        <w:tc>
          <w:tcPr>
            <w:tcW w:w="763" w:type="dxa"/>
            <w:vAlign w:val="center"/>
          </w:tcPr>
          <w:p w14:paraId="37E4CCA6"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5F8BD970"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41" w:type="dxa"/>
            <w:vAlign w:val="center"/>
          </w:tcPr>
          <w:p w14:paraId="1321956D"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Х</w:t>
            </w:r>
          </w:p>
        </w:tc>
        <w:tc>
          <w:tcPr>
            <w:tcW w:w="763" w:type="dxa"/>
            <w:vAlign w:val="center"/>
          </w:tcPr>
          <w:p w14:paraId="0A6E341E"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785" w:type="dxa"/>
            <w:vAlign w:val="center"/>
          </w:tcPr>
          <w:p w14:paraId="40D21B3F"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w:t>
            </w:r>
          </w:p>
        </w:tc>
        <w:tc>
          <w:tcPr>
            <w:tcW w:w="1571" w:type="dxa"/>
            <w:vAlign w:val="center"/>
          </w:tcPr>
          <w:p w14:paraId="576C0A24" w14:textId="77777777" w:rsidR="00E100A2" w:rsidDel="001313C1" w:rsidRDefault="00E100A2" w:rsidP="00E100A2">
            <w:pPr>
              <w:jc w:val="center"/>
              <w:rPr>
                <w:rFonts w:ascii="Times New Roman" w:hAnsi="Times New Roman" w:cs="Times New Roman"/>
                <w:sz w:val="24"/>
                <w:szCs w:val="24"/>
              </w:rPr>
            </w:pPr>
            <w:r w:rsidRPr="000D16EF">
              <w:rPr>
                <w:rFonts w:ascii="Times New Roman" w:hAnsi="Times New Roman" w:cs="Times New Roman"/>
                <w:sz w:val="24"/>
                <w:szCs w:val="24"/>
              </w:rPr>
              <w:t>низкий</w:t>
            </w:r>
          </w:p>
        </w:tc>
      </w:tr>
      <w:tr w:rsidR="00E100A2" w14:paraId="3DAFE20F" w14:textId="77777777" w:rsidTr="00ED2FB6">
        <w:trPr>
          <w:trHeight w:val="85"/>
        </w:trPr>
        <w:tc>
          <w:tcPr>
            <w:tcW w:w="14197" w:type="dxa"/>
            <w:gridSpan w:val="13"/>
            <w:vAlign w:val="center"/>
          </w:tcPr>
          <w:p w14:paraId="034308A9" w14:textId="77777777" w:rsidR="00E100A2" w:rsidRPr="0058363B" w:rsidRDefault="00E100A2" w:rsidP="00E100A2">
            <w:pPr>
              <w:jc w:val="both"/>
              <w:rPr>
                <w:rFonts w:ascii="Times New Roman" w:hAnsi="Times New Roman" w:cs="Times New Roman"/>
                <w:sz w:val="24"/>
                <w:szCs w:val="24"/>
              </w:rPr>
            </w:pPr>
            <w:r w:rsidRPr="0058363B">
              <w:rPr>
                <w:rFonts w:ascii="Times New Roman" w:eastAsia="Times New Roman" w:hAnsi="Times New Roman" w:cs="Times New Roman"/>
                <w:b/>
                <w:sz w:val="24"/>
                <w:szCs w:val="24"/>
                <w:u w:val="single"/>
                <w:lang w:eastAsia="ru-RU"/>
              </w:rPr>
              <w:t>Направление деятельности Межрегионального бухгалтерского управления Федерального казначейства (далее – </w:t>
            </w:r>
            <w:r>
              <w:rPr>
                <w:rFonts w:ascii="Times New Roman" w:eastAsia="Times New Roman" w:hAnsi="Times New Roman" w:cs="Times New Roman"/>
                <w:b/>
                <w:sz w:val="24"/>
                <w:szCs w:val="24"/>
                <w:u w:val="single"/>
                <w:lang w:eastAsia="ru-RU"/>
              </w:rPr>
              <w:t>МБУ ФК</w:t>
            </w:r>
            <w:r w:rsidRPr="0058363B">
              <w:rPr>
                <w:rFonts w:ascii="Times New Roman" w:eastAsia="Times New Roman" w:hAnsi="Times New Roman" w:cs="Times New Roman"/>
                <w:b/>
                <w:sz w:val="24"/>
                <w:szCs w:val="24"/>
                <w:u w:val="single"/>
                <w:lang w:eastAsia="ru-RU"/>
              </w:rPr>
              <w:t>):</w:t>
            </w:r>
            <w:r w:rsidRPr="0058363B">
              <w:rPr>
                <w:rFonts w:ascii="Times New Roman" w:eastAsia="Calibri" w:hAnsi="Times New Roman" w:cs="Times New Roman"/>
                <w:b/>
                <w:sz w:val="24"/>
                <w:szCs w:val="24"/>
              </w:rPr>
              <w:t xml:space="preserve"> </w:t>
            </w:r>
            <w:r w:rsidRPr="00577E58">
              <w:rPr>
                <w:rFonts w:ascii="Times New Roman" w:eastAsia="Calibri" w:hAnsi="Times New Roman" w:cs="Times New Roman"/>
                <w:b/>
                <w:sz w:val="24"/>
                <w:szCs w:val="24"/>
                <w:lang w:val="en-US"/>
              </w:rPr>
              <w:t>IX</w:t>
            </w:r>
            <w:r w:rsidRPr="00577E58">
              <w:rPr>
                <w:rFonts w:ascii="Times New Roman" w:eastAsia="Calibri" w:hAnsi="Times New Roman" w:cs="Times New Roman"/>
                <w:b/>
                <w:sz w:val="24"/>
                <w:szCs w:val="24"/>
              </w:rPr>
              <w:t>.</w:t>
            </w:r>
            <w:r w:rsidRPr="00577E58">
              <w:rPr>
                <w:rFonts w:ascii="Times New Roman" w:eastAsia="Times New Roman" w:hAnsi="Times New Roman" w:cs="Times New Roman"/>
                <w:b/>
                <w:sz w:val="24"/>
                <w:szCs w:val="24"/>
                <w:lang w:eastAsia="ru-RU"/>
              </w:rPr>
              <w:t xml:space="preserve">3 Учет </w:t>
            </w:r>
            <w:r>
              <w:rPr>
                <w:rFonts w:ascii="Times New Roman" w:eastAsia="Times New Roman" w:hAnsi="Times New Roman" w:cs="Times New Roman"/>
                <w:b/>
                <w:sz w:val="24"/>
                <w:szCs w:val="24"/>
                <w:lang w:eastAsia="ru-RU"/>
              </w:rPr>
              <w:t>расчетов, обязательств и</w:t>
            </w:r>
            <w:r w:rsidRPr="00577E58">
              <w:rPr>
                <w:rFonts w:ascii="Times New Roman" w:eastAsia="Times New Roman" w:hAnsi="Times New Roman" w:cs="Times New Roman"/>
                <w:b/>
                <w:sz w:val="24"/>
                <w:szCs w:val="24"/>
                <w:lang w:eastAsia="ru-RU"/>
              </w:rPr>
              <w:t xml:space="preserve"> государственного долга</w:t>
            </w:r>
          </w:p>
        </w:tc>
      </w:tr>
      <w:tr w:rsidR="00E100A2" w14:paraId="22810395" w14:textId="77777777" w:rsidTr="00414CC7">
        <w:trPr>
          <w:trHeight w:val="142"/>
        </w:trPr>
        <w:tc>
          <w:tcPr>
            <w:tcW w:w="754" w:type="dxa"/>
            <w:vMerge w:val="restart"/>
          </w:tcPr>
          <w:p w14:paraId="1F8028CE" w14:textId="77777777" w:rsidR="00E100A2" w:rsidRPr="0058363B" w:rsidRDefault="00E100A2" w:rsidP="00E100A2">
            <w:pPr>
              <w:jc w:val="center"/>
              <w:rPr>
                <w:rFonts w:ascii="Times New Roman" w:hAnsi="Times New Roman"/>
                <w:sz w:val="24"/>
                <w:szCs w:val="24"/>
              </w:rPr>
            </w:pPr>
            <w:r w:rsidRPr="0058363B">
              <w:rPr>
                <w:rFonts w:ascii="Times New Roman" w:hAnsi="Times New Roman"/>
                <w:sz w:val="24"/>
                <w:szCs w:val="24"/>
              </w:rPr>
              <w:t>1.</w:t>
            </w:r>
          </w:p>
        </w:tc>
        <w:tc>
          <w:tcPr>
            <w:tcW w:w="13443" w:type="dxa"/>
            <w:gridSpan w:val="12"/>
            <w:vAlign w:val="center"/>
          </w:tcPr>
          <w:p w14:paraId="12AA18AB" w14:textId="4CC0FAA1" w:rsidR="00E100A2" w:rsidRPr="00CD5A6F" w:rsidRDefault="00E100A2" w:rsidP="00E100A2">
            <w:pPr>
              <w:jc w:val="both"/>
              <w:rPr>
                <w:rFonts w:ascii="Times New Roman" w:hAnsi="Times New Roman" w:cs="Times New Roman"/>
                <w:sz w:val="24"/>
                <w:szCs w:val="24"/>
              </w:rPr>
            </w:pPr>
            <w:r w:rsidRPr="00CD5A6F">
              <w:rPr>
                <w:rFonts w:ascii="Times New Roman" w:hAnsi="Times New Roman" w:cs="Times New Roman"/>
                <w:sz w:val="24"/>
                <w:szCs w:val="24"/>
              </w:rPr>
              <w:t xml:space="preserve">Осуществление переданных полномочий отдельных федеральных органов исполнительной власти по ведению бюджетного учета операций в иностранной валюте, финансовых вложений и вложений в финансовые активы, бюджетных кредитов </w:t>
            </w:r>
            <w:r>
              <w:rPr>
                <w:rFonts w:ascii="Times New Roman" w:hAnsi="Times New Roman" w:cs="Times New Roman"/>
                <w:sz w:val="24"/>
                <w:szCs w:val="24"/>
              </w:rPr>
              <w:br/>
            </w:r>
            <w:r w:rsidRPr="00CD5A6F">
              <w:rPr>
                <w:rFonts w:ascii="Times New Roman" w:hAnsi="Times New Roman" w:cs="Times New Roman"/>
                <w:sz w:val="24"/>
                <w:szCs w:val="24"/>
              </w:rPr>
              <w:t>и долговых обязательств:</w:t>
            </w:r>
          </w:p>
        </w:tc>
      </w:tr>
      <w:tr w:rsidR="00E100A2" w14:paraId="0D80E1BA" w14:textId="77777777" w:rsidTr="0064696D">
        <w:trPr>
          <w:trHeight w:val="697"/>
        </w:trPr>
        <w:tc>
          <w:tcPr>
            <w:tcW w:w="754" w:type="dxa"/>
            <w:vMerge/>
          </w:tcPr>
          <w:p w14:paraId="4A732C17" w14:textId="77777777" w:rsidR="00E100A2" w:rsidRPr="0058363B" w:rsidRDefault="00E100A2" w:rsidP="00E100A2">
            <w:pPr>
              <w:jc w:val="center"/>
              <w:rPr>
                <w:rFonts w:ascii="Times New Roman" w:hAnsi="Times New Roman"/>
                <w:sz w:val="24"/>
                <w:szCs w:val="24"/>
              </w:rPr>
            </w:pPr>
          </w:p>
        </w:tc>
        <w:tc>
          <w:tcPr>
            <w:tcW w:w="695" w:type="dxa"/>
            <w:vAlign w:val="center"/>
          </w:tcPr>
          <w:p w14:paraId="3F6F5AB4"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r w:rsidRPr="0058363B">
              <w:rPr>
                <w:rFonts w:ascii="Times New Roman" w:hAnsi="Times New Roman" w:cs="Times New Roman"/>
                <w:sz w:val="24"/>
                <w:szCs w:val="24"/>
              </w:rPr>
              <w:t>.3</w:t>
            </w:r>
          </w:p>
        </w:tc>
        <w:tc>
          <w:tcPr>
            <w:tcW w:w="696" w:type="dxa"/>
            <w:gridSpan w:val="2"/>
            <w:vAlign w:val="center"/>
          </w:tcPr>
          <w:p w14:paraId="2DF777E5" w14:textId="77777777" w:rsidR="00E100A2" w:rsidRPr="004F5939" w:rsidRDefault="00E100A2" w:rsidP="00E100A2">
            <w:pPr>
              <w:jc w:val="center"/>
              <w:rPr>
                <w:rFonts w:ascii="Times New Roman" w:hAnsi="Times New Roman" w:cs="Times New Roman"/>
                <w:sz w:val="24"/>
                <w:szCs w:val="24"/>
              </w:rPr>
            </w:pPr>
            <w:r w:rsidRPr="004F5939">
              <w:rPr>
                <w:rFonts w:ascii="Times New Roman" w:hAnsi="Times New Roman" w:cs="Times New Roman"/>
                <w:sz w:val="24"/>
                <w:szCs w:val="24"/>
              </w:rPr>
              <w:t>1</w:t>
            </w:r>
          </w:p>
        </w:tc>
        <w:tc>
          <w:tcPr>
            <w:tcW w:w="574" w:type="dxa"/>
            <w:vAlign w:val="center"/>
          </w:tcPr>
          <w:p w14:paraId="09BF5121" w14:textId="77777777" w:rsidR="00E100A2" w:rsidRPr="00743ED5" w:rsidRDefault="00E100A2" w:rsidP="00E100A2">
            <w:pPr>
              <w:jc w:val="center"/>
              <w:rPr>
                <w:rFonts w:ascii="Times New Roman" w:hAnsi="Times New Roman" w:cs="Times New Roman"/>
                <w:sz w:val="24"/>
                <w:szCs w:val="24"/>
              </w:rPr>
            </w:pPr>
            <w:r w:rsidRPr="00743ED5">
              <w:rPr>
                <w:rFonts w:ascii="Times New Roman" w:hAnsi="Times New Roman" w:cs="Times New Roman"/>
                <w:sz w:val="24"/>
                <w:szCs w:val="24"/>
              </w:rPr>
              <w:t>1</w:t>
            </w:r>
          </w:p>
        </w:tc>
        <w:tc>
          <w:tcPr>
            <w:tcW w:w="5274" w:type="dxa"/>
            <w:vAlign w:val="center"/>
          </w:tcPr>
          <w:p w14:paraId="0B9816AA" w14:textId="2A31A6A7" w:rsidR="00E100A2" w:rsidRPr="0058363B" w:rsidRDefault="00E100A2" w:rsidP="00E100A2">
            <w:pPr>
              <w:jc w:val="both"/>
              <w:rPr>
                <w:rFonts w:ascii="Times New Roman" w:eastAsiaTheme="minorEastAsia" w:hAnsi="Times New Roman" w:cs="Times New Roman"/>
                <w:sz w:val="24"/>
                <w:szCs w:val="24"/>
              </w:rPr>
            </w:pPr>
            <w:r w:rsidRPr="0058363B">
              <w:rPr>
                <w:rFonts w:ascii="Times New Roman" w:eastAsiaTheme="minorEastAsia" w:hAnsi="Times New Roman" w:cs="Times New Roman"/>
                <w:sz w:val="24"/>
                <w:szCs w:val="24"/>
              </w:rPr>
              <w:t>несоблюдение порядка учета операций субъекта учета в иностранной валюте</w:t>
            </w:r>
            <w:r>
              <w:rPr>
                <w:rFonts w:ascii="Times New Roman" w:eastAsiaTheme="minorEastAsia" w:hAnsi="Times New Roman" w:cs="Times New Roman"/>
                <w:sz w:val="24"/>
                <w:szCs w:val="24"/>
              </w:rPr>
              <w:t xml:space="preserve"> </w:t>
            </w:r>
            <w:r w:rsidRPr="00CD5A6F">
              <w:rPr>
                <w:rFonts w:ascii="Times New Roman" w:eastAsia="Calibri" w:hAnsi="Times New Roman" w:cs="Times New Roman"/>
                <w:sz w:val="24"/>
                <w:szCs w:val="24"/>
              </w:rPr>
              <w:t>в соответствии с выпиской из банковского расчетного счета, открытого в кредитной организации</w:t>
            </w:r>
            <w:r w:rsidRPr="000D3E08">
              <w:rPr>
                <w:rFonts w:ascii="Times New Roman" w:eastAsiaTheme="minorEastAsia" w:hAnsi="Times New Roman" w:cs="Times New Roman"/>
                <w:sz w:val="24"/>
                <w:szCs w:val="24"/>
              </w:rPr>
              <w:t>;</w:t>
            </w:r>
          </w:p>
        </w:tc>
        <w:tc>
          <w:tcPr>
            <w:tcW w:w="796" w:type="dxa"/>
            <w:vAlign w:val="center"/>
          </w:tcPr>
          <w:p w14:paraId="64AA29A8"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63" w:type="dxa"/>
            <w:vAlign w:val="center"/>
          </w:tcPr>
          <w:p w14:paraId="6F0D112F"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85" w:type="dxa"/>
            <w:vAlign w:val="center"/>
          </w:tcPr>
          <w:p w14:paraId="63591B47"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41" w:type="dxa"/>
            <w:vAlign w:val="center"/>
          </w:tcPr>
          <w:p w14:paraId="6C785F83"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63" w:type="dxa"/>
            <w:vAlign w:val="center"/>
          </w:tcPr>
          <w:p w14:paraId="60F513EE"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85" w:type="dxa"/>
            <w:vAlign w:val="center"/>
          </w:tcPr>
          <w:p w14:paraId="350A8EAB"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1571" w:type="dxa"/>
            <w:vAlign w:val="center"/>
          </w:tcPr>
          <w:p w14:paraId="710FFD9A" w14:textId="77777777" w:rsidR="00E100A2" w:rsidRPr="0058363B" w:rsidRDefault="00E100A2" w:rsidP="00E100A2">
            <w:pPr>
              <w:jc w:val="center"/>
            </w:pPr>
            <w:r w:rsidRPr="0058363B">
              <w:rPr>
                <w:rFonts w:ascii="Times New Roman" w:hAnsi="Times New Roman" w:cs="Times New Roman"/>
                <w:sz w:val="24"/>
                <w:szCs w:val="24"/>
              </w:rPr>
              <w:t>значимый</w:t>
            </w:r>
          </w:p>
        </w:tc>
      </w:tr>
      <w:tr w:rsidR="00E100A2" w14:paraId="5695BF2F" w14:textId="77777777" w:rsidTr="002943F9">
        <w:trPr>
          <w:trHeight w:val="125"/>
        </w:trPr>
        <w:tc>
          <w:tcPr>
            <w:tcW w:w="754" w:type="dxa"/>
            <w:vMerge/>
          </w:tcPr>
          <w:p w14:paraId="24605BE3"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1FB1D99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04F59D06"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D95ABDF" w14:textId="77777777" w:rsidR="00E100A2" w:rsidRPr="00743ED5" w:rsidRDefault="00E100A2" w:rsidP="00E100A2">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5274" w:type="dxa"/>
            <w:vAlign w:val="center"/>
          </w:tcPr>
          <w:p w14:paraId="51EF68CC" w14:textId="7C9AF5B6" w:rsidR="00E100A2" w:rsidRPr="0058363B"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несоблюдение порядка учета операций по </w:t>
            </w:r>
            <w:r w:rsidRPr="0096534A">
              <w:rPr>
                <w:rFonts w:ascii="Times New Roman" w:eastAsiaTheme="minorEastAsia" w:hAnsi="Times New Roman" w:cs="Times New Roman"/>
                <w:sz w:val="24"/>
                <w:szCs w:val="24"/>
              </w:rPr>
              <w:t>изменению финансовых вложений в уставный фонд федеральных государственных унитарных предприятий</w:t>
            </w:r>
            <w:r>
              <w:rPr>
                <w:rFonts w:ascii="Times New Roman" w:eastAsiaTheme="minorEastAsia" w:hAnsi="Times New Roman" w:cs="Times New Roman"/>
                <w:sz w:val="24"/>
                <w:szCs w:val="24"/>
              </w:rPr>
              <w:t>;</w:t>
            </w:r>
          </w:p>
        </w:tc>
        <w:tc>
          <w:tcPr>
            <w:tcW w:w="796" w:type="dxa"/>
            <w:vAlign w:val="center"/>
          </w:tcPr>
          <w:p w14:paraId="68942B54"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63" w:type="dxa"/>
            <w:vAlign w:val="center"/>
          </w:tcPr>
          <w:p w14:paraId="174F31D3"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85" w:type="dxa"/>
            <w:vAlign w:val="center"/>
          </w:tcPr>
          <w:p w14:paraId="54372C3D"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41" w:type="dxa"/>
            <w:vAlign w:val="center"/>
          </w:tcPr>
          <w:p w14:paraId="63A91007"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63" w:type="dxa"/>
            <w:vAlign w:val="center"/>
          </w:tcPr>
          <w:p w14:paraId="67D8BDA6"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85" w:type="dxa"/>
            <w:vAlign w:val="center"/>
          </w:tcPr>
          <w:p w14:paraId="00F072BC"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1571" w:type="dxa"/>
            <w:vAlign w:val="center"/>
          </w:tcPr>
          <w:p w14:paraId="236E3937"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значимый</w:t>
            </w:r>
          </w:p>
        </w:tc>
      </w:tr>
      <w:tr w:rsidR="00E100A2" w14:paraId="1E0FE111" w14:textId="77777777" w:rsidTr="00402367">
        <w:trPr>
          <w:trHeight w:val="707"/>
        </w:trPr>
        <w:tc>
          <w:tcPr>
            <w:tcW w:w="754" w:type="dxa"/>
            <w:vMerge/>
          </w:tcPr>
          <w:p w14:paraId="66B1B1DE"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4A018DF4" w14:textId="648B2D08"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38AFB098" w14:textId="4A4B837E"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71680B9" w14:textId="4E004EB7" w:rsidR="00E100A2" w:rsidRDefault="00E100A2" w:rsidP="00E100A2">
            <w:pPr>
              <w:jc w:val="center"/>
              <w:rPr>
                <w:rFonts w:ascii="Times New Roman" w:eastAsiaTheme="minorEastAsia" w:hAnsi="Times New Roman" w:cs="Times New Roman"/>
                <w:sz w:val="24"/>
                <w:szCs w:val="24"/>
              </w:rPr>
            </w:pPr>
            <w:r>
              <w:rPr>
                <w:rFonts w:ascii="Times New Roman" w:hAnsi="Times New Roman" w:cs="Times New Roman"/>
                <w:sz w:val="24"/>
                <w:szCs w:val="24"/>
              </w:rPr>
              <w:t>3</w:t>
            </w:r>
          </w:p>
        </w:tc>
        <w:tc>
          <w:tcPr>
            <w:tcW w:w="5274" w:type="dxa"/>
            <w:vAlign w:val="center"/>
          </w:tcPr>
          <w:p w14:paraId="45551A50" w14:textId="7CD8A96E" w:rsidR="00E100A2" w:rsidRDefault="00E100A2" w:rsidP="00E100A2">
            <w:pPr>
              <w:jc w:val="both"/>
              <w:rPr>
                <w:rFonts w:ascii="Times New Roman" w:eastAsiaTheme="minorEastAsia" w:hAnsi="Times New Roman" w:cs="Times New Roman"/>
                <w:sz w:val="24"/>
                <w:szCs w:val="24"/>
              </w:rPr>
            </w:pPr>
            <w:r w:rsidRPr="00684102">
              <w:rPr>
                <w:rFonts w:ascii="Times New Roman" w:hAnsi="Times New Roman" w:cs="Times New Roman"/>
                <w:sz w:val="24"/>
                <w:szCs w:val="24"/>
              </w:rPr>
              <w:t xml:space="preserve">несоблюдение порядка учета операций с бюджетными (автономными) учреждениями при отражении фактов хозяйственной жизни </w:t>
            </w:r>
            <w:r w:rsidRPr="00684102">
              <w:rPr>
                <w:rFonts w:ascii="Times New Roman" w:hAnsi="Times New Roman" w:cs="Times New Roman"/>
                <w:sz w:val="24"/>
                <w:szCs w:val="24"/>
              </w:rPr>
              <w:lastRenderedPageBreak/>
              <w:t>по изменению показателей в сумме балансовой стоимости поступившего недвижимого и особо ценного движимого имущества;</w:t>
            </w:r>
          </w:p>
        </w:tc>
        <w:tc>
          <w:tcPr>
            <w:tcW w:w="796" w:type="dxa"/>
            <w:vAlign w:val="center"/>
          </w:tcPr>
          <w:p w14:paraId="6CDF587C" w14:textId="1EE8D0D5"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lastRenderedPageBreak/>
              <w:t>–</w:t>
            </w:r>
          </w:p>
        </w:tc>
        <w:tc>
          <w:tcPr>
            <w:tcW w:w="763" w:type="dxa"/>
            <w:vAlign w:val="center"/>
          </w:tcPr>
          <w:p w14:paraId="4F527CB0" w14:textId="64A03632"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85" w:type="dxa"/>
            <w:vAlign w:val="center"/>
          </w:tcPr>
          <w:p w14:paraId="2A865EA8" w14:textId="714C0C8E"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41" w:type="dxa"/>
            <w:vAlign w:val="center"/>
          </w:tcPr>
          <w:p w14:paraId="7FEA0A06" w14:textId="0D8A8F1D"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63" w:type="dxa"/>
            <w:vAlign w:val="center"/>
          </w:tcPr>
          <w:p w14:paraId="508F94D2" w14:textId="17A0F1D4"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85" w:type="dxa"/>
            <w:vAlign w:val="center"/>
          </w:tcPr>
          <w:p w14:paraId="2F4D13E2" w14:textId="1469FE8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1571" w:type="dxa"/>
            <w:vAlign w:val="center"/>
          </w:tcPr>
          <w:p w14:paraId="3B00858A" w14:textId="41563079"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значимый</w:t>
            </w:r>
          </w:p>
        </w:tc>
      </w:tr>
      <w:tr w:rsidR="00E100A2" w14:paraId="4F8CB215" w14:textId="77777777" w:rsidTr="00FF6D57">
        <w:trPr>
          <w:trHeight w:val="969"/>
        </w:trPr>
        <w:tc>
          <w:tcPr>
            <w:tcW w:w="754" w:type="dxa"/>
            <w:vMerge/>
          </w:tcPr>
          <w:p w14:paraId="06384BB1"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38BC7A9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31B738D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D0D397F" w14:textId="77777777" w:rsidR="00E100A2" w:rsidRDefault="00E100A2" w:rsidP="00E100A2">
            <w:pPr>
              <w:jc w:val="center"/>
              <w:rPr>
                <w:rFonts w:ascii="Times New Roman" w:eastAsiaTheme="minorEastAsia" w:hAnsi="Times New Roman" w:cs="Times New Roman"/>
                <w:sz w:val="24"/>
                <w:szCs w:val="24"/>
              </w:rPr>
            </w:pPr>
            <w:r>
              <w:rPr>
                <w:rFonts w:ascii="Times New Roman" w:hAnsi="Times New Roman" w:cs="Times New Roman"/>
                <w:sz w:val="24"/>
                <w:szCs w:val="24"/>
              </w:rPr>
              <w:t>4</w:t>
            </w:r>
          </w:p>
        </w:tc>
        <w:tc>
          <w:tcPr>
            <w:tcW w:w="5274" w:type="dxa"/>
            <w:vAlign w:val="center"/>
          </w:tcPr>
          <w:p w14:paraId="5F63945A" w14:textId="77777777" w:rsidR="00E100A2" w:rsidRPr="002A3197" w:rsidRDefault="00E100A2" w:rsidP="00E100A2">
            <w:pPr>
              <w:jc w:val="both"/>
              <w:rPr>
                <w:rFonts w:ascii="Times New Roman" w:eastAsiaTheme="minorEastAsia" w:hAnsi="Times New Roman" w:cs="Times New Roman"/>
                <w:sz w:val="24"/>
                <w:szCs w:val="24"/>
              </w:rPr>
            </w:pPr>
            <w:r w:rsidRPr="000368E7">
              <w:rPr>
                <w:rFonts w:ascii="Times New Roman" w:hAnsi="Times New Roman" w:cs="Times New Roman"/>
                <w:sz w:val="24"/>
                <w:szCs w:val="24"/>
              </w:rPr>
              <w:t>несоблюдение порядка проведения кассовых выплат в рамках осуществления финансирования в иностранной валюте в соответствии с действующим законодательством Российской Федерации</w:t>
            </w:r>
            <w:r>
              <w:rPr>
                <w:rFonts w:ascii="Times New Roman" w:hAnsi="Times New Roman" w:cs="Times New Roman"/>
                <w:sz w:val="24"/>
                <w:szCs w:val="24"/>
              </w:rPr>
              <w:t>;</w:t>
            </w:r>
          </w:p>
        </w:tc>
        <w:tc>
          <w:tcPr>
            <w:tcW w:w="796" w:type="dxa"/>
            <w:vAlign w:val="center"/>
          </w:tcPr>
          <w:p w14:paraId="0A3F2B06"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4622EFE"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5B18763"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6A3B4E2"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15F2CBB"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43A154"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C90F17A" w14:textId="77777777" w:rsidR="00E100A2" w:rsidRPr="0058363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0C86C00" w14:textId="77777777" w:rsidTr="00E524CA">
        <w:trPr>
          <w:trHeight w:val="85"/>
        </w:trPr>
        <w:tc>
          <w:tcPr>
            <w:tcW w:w="754" w:type="dxa"/>
            <w:vMerge/>
          </w:tcPr>
          <w:p w14:paraId="6398A485"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71EC7ACC"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r w:rsidRPr="0058363B">
              <w:rPr>
                <w:rFonts w:ascii="Times New Roman" w:hAnsi="Times New Roman" w:cs="Times New Roman"/>
                <w:sz w:val="24"/>
                <w:szCs w:val="24"/>
              </w:rPr>
              <w:t>.3</w:t>
            </w:r>
          </w:p>
        </w:tc>
        <w:tc>
          <w:tcPr>
            <w:tcW w:w="696" w:type="dxa"/>
            <w:gridSpan w:val="2"/>
            <w:vAlign w:val="center"/>
          </w:tcPr>
          <w:p w14:paraId="182FE750" w14:textId="77777777" w:rsidR="00E100A2" w:rsidRPr="004F5939" w:rsidRDefault="00E100A2" w:rsidP="00E100A2">
            <w:pPr>
              <w:jc w:val="center"/>
              <w:rPr>
                <w:rFonts w:ascii="Times New Roman" w:hAnsi="Times New Roman" w:cs="Times New Roman"/>
                <w:sz w:val="24"/>
                <w:szCs w:val="24"/>
              </w:rPr>
            </w:pPr>
            <w:r w:rsidRPr="004F5939">
              <w:rPr>
                <w:rFonts w:ascii="Times New Roman" w:hAnsi="Times New Roman" w:cs="Times New Roman"/>
                <w:sz w:val="24"/>
                <w:szCs w:val="24"/>
              </w:rPr>
              <w:t>1</w:t>
            </w:r>
          </w:p>
        </w:tc>
        <w:tc>
          <w:tcPr>
            <w:tcW w:w="574" w:type="dxa"/>
            <w:vAlign w:val="center"/>
          </w:tcPr>
          <w:p w14:paraId="00C99DA4" w14:textId="77777777"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1B14B2F" w14:textId="77777777" w:rsidR="00E100A2" w:rsidRPr="0058363B" w:rsidRDefault="00E100A2" w:rsidP="00E100A2">
            <w:pPr>
              <w:jc w:val="both"/>
              <w:rPr>
                <w:rFonts w:ascii="Times New Roman" w:hAnsi="Times New Roman" w:cs="Times New Roman"/>
                <w:sz w:val="24"/>
                <w:szCs w:val="24"/>
              </w:rPr>
            </w:pPr>
            <w:r w:rsidRPr="0058363B">
              <w:rPr>
                <w:rFonts w:ascii="Times New Roman" w:hAnsi="Times New Roman" w:cs="Times New Roman"/>
                <w:sz w:val="24"/>
                <w:szCs w:val="24"/>
              </w:rPr>
              <w:t>иные риски по пункту 1 направления деятельности</w:t>
            </w:r>
            <w:r w:rsidRPr="0058363B">
              <w:rPr>
                <w:rFonts w:ascii="Times New Roman" w:eastAsia="Calibri" w:hAnsi="Times New Roman" w:cs="Times New Roman"/>
                <w:sz w:val="24"/>
                <w:szCs w:val="24"/>
              </w:rPr>
              <w:t xml:space="preserve"> </w:t>
            </w:r>
            <w:r w:rsidRPr="0058363B">
              <w:rPr>
                <w:rFonts w:ascii="Times New Roman" w:eastAsia="Times New Roman" w:hAnsi="Times New Roman" w:cs="Times New Roman"/>
                <w:color w:val="000000"/>
                <w:sz w:val="24"/>
                <w:szCs w:val="24"/>
                <w:lang w:val="en-US" w:eastAsia="ru-RU"/>
              </w:rPr>
              <w:t>IX</w:t>
            </w:r>
            <w:r w:rsidRPr="0058363B">
              <w:rPr>
                <w:rFonts w:ascii="Times New Roman" w:eastAsia="Times New Roman" w:hAnsi="Times New Roman" w:cs="Times New Roman"/>
                <w:color w:val="000000"/>
                <w:sz w:val="24"/>
                <w:szCs w:val="24"/>
                <w:lang w:eastAsia="ru-RU"/>
              </w:rPr>
              <w:t xml:space="preserve">.3 «Учет </w:t>
            </w:r>
            <w:r>
              <w:rPr>
                <w:rFonts w:ascii="Times New Roman" w:eastAsia="Times New Roman" w:hAnsi="Times New Roman" w:cs="Times New Roman"/>
                <w:color w:val="000000"/>
                <w:sz w:val="24"/>
                <w:szCs w:val="24"/>
                <w:lang w:eastAsia="ru-RU"/>
              </w:rPr>
              <w:t>расчетов, обязательств</w:t>
            </w:r>
            <w:r w:rsidRPr="0058363B">
              <w:rPr>
                <w:rFonts w:ascii="Times New Roman" w:eastAsia="Times New Roman" w:hAnsi="Times New Roman" w:cs="Times New Roman"/>
                <w:color w:val="000000"/>
                <w:sz w:val="24"/>
                <w:szCs w:val="24"/>
                <w:lang w:eastAsia="ru-RU"/>
              </w:rPr>
              <w:t xml:space="preserve"> и государственного долга</w:t>
            </w:r>
            <w:r w:rsidRPr="0058363B">
              <w:rPr>
                <w:rFonts w:ascii="Times New Roman" w:eastAsia="Times New Roman" w:hAnsi="Times New Roman" w:cs="Times New Roman"/>
                <w:sz w:val="24"/>
                <w:szCs w:val="24"/>
                <w:lang w:eastAsia="ru-RU"/>
              </w:rPr>
              <w:t xml:space="preserve">» </w:t>
            </w:r>
            <w:r w:rsidRPr="0058363B">
              <w:rPr>
                <w:rFonts w:ascii="Times New Roman" w:hAnsi="Times New Roman" w:cs="Times New Roman"/>
                <w:sz w:val="24"/>
                <w:szCs w:val="24"/>
              </w:rPr>
              <w:t>(далее</w:t>
            </w:r>
            <w:r>
              <w:rPr>
                <w:rFonts w:ascii="Times New Roman" w:hAnsi="Times New Roman" w:cs="Times New Roman"/>
                <w:sz w:val="24"/>
                <w:szCs w:val="24"/>
              </w:rPr>
              <w:t> </w:t>
            </w:r>
            <w:r w:rsidRPr="0058363B">
              <w:rPr>
                <w:rFonts w:ascii="Times New Roman" w:hAnsi="Times New Roman" w:cs="Times New Roman"/>
                <w:sz w:val="24"/>
                <w:szCs w:val="24"/>
              </w:rPr>
              <w:t>–</w:t>
            </w:r>
            <w:r>
              <w:rPr>
                <w:rFonts w:ascii="Times New Roman" w:hAnsi="Times New Roman" w:cs="Times New Roman"/>
                <w:sz w:val="24"/>
                <w:szCs w:val="24"/>
              </w:rPr>
              <w:t> </w:t>
            </w:r>
            <w:r w:rsidRPr="0058363B">
              <w:rPr>
                <w:rFonts w:ascii="Times New Roman" w:hAnsi="Times New Roman" w:cs="Times New Roman"/>
                <w:sz w:val="24"/>
                <w:szCs w:val="24"/>
              </w:rPr>
              <w:t xml:space="preserve">направление деятельности </w:t>
            </w:r>
            <w:r w:rsidRPr="0058363B">
              <w:rPr>
                <w:rFonts w:ascii="Times New Roman" w:eastAsia="Times New Roman" w:hAnsi="Times New Roman" w:cs="Times New Roman"/>
                <w:color w:val="000000"/>
                <w:sz w:val="24"/>
                <w:szCs w:val="24"/>
                <w:lang w:val="en-US" w:eastAsia="ru-RU"/>
              </w:rPr>
              <w:t>IX</w:t>
            </w:r>
            <w:r w:rsidRPr="0058363B">
              <w:rPr>
                <w:rFonts w:ascii="Times New Roman" w:eastAsia="Times New Roman" w:hAnsi="Times New Roman" w:cs="Times New Roman"/>
                <w:color w:val="000000"/>
                <w:sz w:val="24"/>
                <w:szCs w:val="24"/>
                <w:lang w:eastAsia="ru-RU"/>
              </w:rPr>
              <w:t>.3</w:t>
            </w:r>
            <w:r w:rsidRPr="0058363B">
              <w:rPr>
                <w:rFonts w:ascii="Times New Roman" w:hAnsi="Times New Roman" w:cs="Times New Roman"/>
                <w:bCs/>
                <w:sz w:val="24"/>
                <w:szCs w:val="24"/>
              </w:rPr>
              <w:t>) Классификатора рисков</w:t>
            </w:r>
            <w:r w:rsidRPr="0058363B">
              <w:rPr>
                <w:rFonts w:ascii="Times New Roman" w:hAnsi="Times New Roman" w:cs="Times New Roman"/>
                <w:sz w:val="24"/>
                <w:szCs w:val="24"/>
              </w:rPr>
              <w:t>.</w:t>
            </w:r>
          </w:p>
        </w:tc>
        <w:tc>
          <w:tcPr>
            <w:tcW w:w="796" w:type="dxa"/>
            <w:vAlign w:val="center"/>
          </w:tcPr>
          <w:p w14:paraId="199E232B" w14:textId="77777777" w:rsidR="00E100A2" w:rsidRPr="006A2A87" w:rsidRDefault="00E100A2" w:rsidP="00E100A2">
            <w:pPr>
              <w:jc w:val="center"/>
              <w:rPr>
                <w:rFonts w:ascii="Times New Roman" w:hAnsi="Times New Roman" w:cs="Times New Roman"/>
                <w:sz w:val="24"/>
                <w:szCs w:val="24"/>
              </w:rPr>
            </w:pPr>
            <w:r w:rsidRPr="004F5939">
              <w:rPr>
                <w:rFonts w:ascii="Times New Roman" w:hAnsi="Times New Roman" w:cs="Times New Roman"/>
                <w:color w:val="000000"/>
                <w:sz w:val="24"/>
                <w:szCs w:val="24"/>
              </w:rPr>
              <w:t>Х</w:t>
            </w:r>
          </w:p>
        </w:tc>
        <w:tc>
          <w:tcPr>
            <w:tcW w:w="763" w:type="dxa"/>
            <w:vAlign w:val="center"/>
          </w:tcPr>
          <w:p w14:paraId="62B7E66F" w14:textId="77777777" w:rsidR="00E100A2" w:rsidRPr="00743ED5" w:rsidRDefault="00E100A2" w:rsidP="00E100A2">
            <w:pPr>
              <w:jc w:val="center"/>
              <w:rPr>
                <w:rFonts w:ascii="Times New Roman" w:hAnsi="Times New Roman" w:cs="Times New Roman"/>
                <w:sz w:val="24"/>
                <w:szCs w:val="24"/>
              </w:rPr>
            </w:pPr>
            <w:r w:rsidRPr="00743ED5">
              <w:rPr>
                <w:rFonts w:ascii="Times New Roman" w:hAnsi="Times New Roman" w:cs="Times New Roman"/>
                <w:color w:val="000000"/>
                <w:sz w:val="24"/>
                <w:szCs w:val="24"/>
              </w:rPr>
              <w:t>–</w:t>
            </w:r>
          </w:p>
        </w:tc>
        <w:tc>
          <w:tcPr>
            <w:tcW w:w="785" w:type="dxa"/>
            <w:vAlign w:val="center"/>
          </w:tcPr>
          <w:p w14:paraId="44102AE8"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41" w:type="dxa"/>
            <w:vAlign w:val="center"/>
          </w:tcPr>
          <w:p w14:paraId="3B4AE66A"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63" w:type="dxa"/>
            <w:vAlign w:val="center"/>
          </w:tcPr>
          <w:p w14:paraId="43764C12"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2C512708"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1571" w:type="dxa"/>
            <w:vAlign w:val="center"/>
          </w:tcPr>
          <w:p w14:paraId="4053253D" w14:textId="77777777" w:rsidR="00E100A2" w:rsidRPr="0058363B" w:rsidRDefault="00E100A2" w:rsidP="00E100A2">
            <w:pPr>
              <w:jc w:val="center"/>
            </w:pPr>
            <w:r w:rsidRPr="0058363B">
              <w:rPr>
                <w:rFonts w:ascii="Times New Roman" w:hAnsi="Times New Roman" w:cs="Times New Roman"/>
                <w:sz w:val="24"/>
                <w:szCs w:val="24"/>
              </w:rPr>
              <w:t>низкий</w:t>
            </w:r>
          </w:p>
        </w:tc>
      </w:tr>
      <w:tr w:rsidR="00E100A2" w14:paraId="79E2DE7C" w14:textId="77777777" w:rsidTr="00772787">
        <w:trPr>
          <w:trHeight w:val="96"/>
        </w:trPr>
        <w:tc>
          <w:tcPr>
            <w:tcW w:w="754" w:type="dxa"/>
            <w:vMerge w:val="restart"/>
          </w:tcPr>
          <w:p w14:paraId="33E429D9"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2.</w:t>
            </w:r>
          </w:p>
        </w:tc>
        <w:tc>
          <w:tcPr>
            <w:tcW w:w="13443" w:type="dxa"/>
            <w:gridSpan w:val="12"/>
            <w:vAlign w:val="center"/>
          </w:tcPr>
          <w:p w14:paraId="5326283F"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Соблюдение положений и стандартов, устанавливающих принципы, правила и способы ведения бюджетного учета</w:t>
            </w:r>
            <w:r w:rsidRPr="0058363B">
              <w:rPr>
                <w:rFonts w:ascii="Times New Roman" w:hAnsi="Times New Roman" w:cs="Times New Roman"/>
                <w:sz w:val="24"/>
                <w:szCs w:val="24"/>
              </w:rPr>
              <w:t>:</w:t>
            </w:r>
          </w:p>
        </w:tc>
      </w:tr>
      <w:tr w:rsidR="00E100A2" w14:paraId="2AFEF19F" w14:textId="77777777" w:rsidTr="0064696D">
        <w:trPr>
          <w:trHeight w:val="109"/>
        </w:trPr>
        <w:tc>
          <w:tcPr>
            <w:tcW w:w="754" w:type="dxa"/>
            <w:vMerge/>
          </w:tcPr>
          <w:p w14:paraId="0F7E46F1" w14:textId="77777777" w:rsidR="00E100A2" w:rsidRPr="0058363B" w:rsidRDefault="00E100A2" w:rsidP="00E100A2">
            <w:pPr>
              <w:jc w:val="center"/>
              <w:rPr>
                <w:rFonts w:ascii="Times New Roman" w:hAnsi="Times New Roman"/>
                <w:sz w:val="24"/>
                <w:szCs w:val="24"/>
              </w:rPr>
            </w:pPr>
          </w:p>
        </w:tc>
        <w:tc>
          <w:tcPr>
            <w:tcW w:w="695" w:type="dxa"/>
            <w:vAlign w:val="center"/>
          </w:tcPr>
          <w:p w14:paraId="7A7443D2" w14:textId="77777777" w:rsidR="00E100A2" w:rsidRPr="00487007" w:rsidRDefault="00E100A2" w:rsidP="00E100A2">
            <w:pPr>
              <w:jc w:val="center"/>
              <w:rPr>
                <w:rFonts w:ascii="Times New Roman" w:hAnsi="Times New Roman" w:cs="Times New Roman"/>
                <w:sz w:val="24"/>
                <w:szCs w:val="24"/>
              </w:rPr>
            </w:pPr>
            <w:r w:rsidRPr="00487007">
              <w:rPr>
                <w:rFonts w:ascii="Times New Roman" w:hAnsi="Times New Roman" w:cs="Times New Roman"/>
                <w:sz w:val="24"/>
                <w:szCs w:val="24"/>
              </w:rPr>
              <w:t>9.3</w:t>
            </w:r>
          </w:p>
        </w:tc>
        <w:tc>
          <w:tcPr>
            <w:tcW w:w="696" w:type="dxa"/>
            <w:gridSpan w:val="2"/>
            <w:vAlign w:val="center"/>
          </w:tcPr>
          <w:p w14:paraId="595AB8F0"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875AD87" w14:textId="77777777"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58EBB75"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учета краткосрочных и долгосрочных финансовых вложений, иных финансовых активов (операций с ценными бумагами, акциями и иными формами участия в капитале);</w:t>
            </w:r>
          </w:p>
        </w:tc>
        <w:tc>
          <w:tcPr>
            <w:tcW w:w="796" w:type="dxa"/>
            <w:vAlign w:val="center"/>
          </w:tcPr>
          <w:p w14:paraId="6FBA3FCF"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72ECCE7"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977988E"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C2442DF"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6264332"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4ECBB5F"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8DCD5B2" w14:textId="77777777" w:rsidR="00E100A2" w:rsidRPr="00487007"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57CB3E1F" w14:textId="77777777" w:rsidTr="00E524CA">
        <w:trPr>
          <w:trHeight w:val="85"/>
        </w:trPr>
        <w:tc>
          <w:tcPr>
            <w:tcW w:w="754" w:type="dxa"/>
            <w:vMerge/>
          </w:tcPr>
          <w:p w14:paraId="11882014" w14:textId="77777777" w:rsidR="00E100A2" w:rsidRPr="0058363B" w:rsidRDefault="00E100A2" w:rsidP="00E100A2">
            <w:pPr>
              <w:jc w:val="center"/>
              <w:rPr>
                <w:rFonts w:ascii="Times New Roman" w:hAnsi="Times New Roman"/>
                <w:sz w:val="24"/>
                <w:szCs w:val="24"/>
              </w:rPr>
            </w:pPr>
          </w:p>
        </w:tc>
        <w:tc>
          <w:tcPr>
            <w:tcW w:w="695" w:type="dxa"/>
            <w:vAlign w:val="center"/>
          </w:tcPr>
          <w:p w14:paraId="2E436566" w14:textId="77777777" w:rsidR="00E100A2" w:rsidRPr="00487007" w:rsidRDefault="00E100A2" w:rsidP="00E100A2">
            <w:pPr>
              <w:jc w:val="center"/>
              <w:rPr>
                <w:rFonts w:ascii="Times New Roman" w:hAnsi="Times New Roman" w:cs="Times New Roman"/>
                <w:sz w:val="24"/>
                <w:szCs w:val="24"/>
              </w:rPr>
            </w:pPr>
            <w:r w:rsidRPr="00487007">
              <w:rPr>
                <w:rFonts w:ascii="Times New Roman" w:hAnsi="Times New Roman" w:cs="Times New Roman"/>
                <w:sz w:val="24"/>
                <w:szCs w:val="24"/>
              </w:rPr>
              <w:t>9.3</w:t>
            </w:r>
          </w:p>
        </w:tc>
        <w:tc>
          <w:tcPr>
            <w:tcW w:w="696" w:type="dxa"/>
            <w:gridSpan w:val="2"/>
            <w:vAlign w:val="center"/>
          </w:tcPr>
          <w:p w14:paraId="6A95D47E"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105C8D5" w14:textId="77777777"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5F64BCD"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порядка учета операций по расчетам по кредитам, займам (ссудам), предоставленных субъектом учета;</w:t>
            </w:r>
          </w:p>
        </w:tc>
        <w:tc>
          <w:tcPr>
            <w:tcW w:w="796" w:type="dxa"/>
            <w:vAlign w:val="center"/>
          </w:tcPr>
          <w:p w14:paraId="74C6C8B1"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90E2A9C"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F856355"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B40AAB7"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AE20B9E"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CE47DC6"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B9D272" w14:textId="77777777" w:rsidR="00E100A2" w:rsidRPr="00487007"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780B4DA5" w14:textId="77777777" w:rsidTr="0064696D">
        <w:trPr>
          <w:trHeight w:val="953"/>
        </w:trPr>
        <w:tc>
          <w:tcPr>
            <w:tcW w:w="754" w:type="dxa"/>
            <w:vMerge/>
          </w:tcPr>
          <w:p w14:paraId="1323C8DA" w14:textId="77777777" w:rsidR="00E100A2" w:rsidRPr="0058363B" w:rsidRDefault="00E100A2" w:rsidP="00E100A2">
            <w:pPr>
              <w:jc w:val="center"/>
              <w:rPr>
                <w:rFonts w:ascii="Times New Roman" w:hAnsi="Times New Roman"/>
                <w:sz w:val="24"/>
                <w:szCs w:val="24"/>
              </w:rPr>
            </w:pPr>
          </w:p>
        </w:tc>
        <w:tc>
          <w:tcPr>
            <w:tcW w:w="695" w:type="dxa"/>
            <w:vAlign w:val="center"/>
          </w:tcPr>
          <w:p w14:paraId="5EDD11E9" w14:textId="77777777" w:rsidR="00E100A2" w:rsidRPr="00487007" w:rsidRDefault="00E100A2" w:rsidP="00E100A2">
            <w:pPr>
              <w:jc w:val="center"/>
              <w:rPr>
                <w:rFonts w:ascii="Times New Roman" w:hAnsi="Times New Roman" w:cs="Times New Roman"/>
                <w:sz w:val="24"/>
                <w:szCs w:val="24"/>
              </w:rPr>
            </w:pPr>
            <w:r w:rsidRPr="00487007">
              <w:rPr>
                <w:rFonts w:ascii="Times New Roman" w:hAnsi="Times New Roman" w:cs="Times New Roman"/>
                <w:sz w:val="24"/>
                <w:szCs w:val="24"/>
              </w:rPr>
              <w:t>9.3</w:t>
            </w:r>
          </w:p>
        </w:tc>
        <w:tc>
          <w:tcPr>
            <w:tcW w:w="696" w:type="dxa"/>
            <w:gridSpan w:val="2"/>
            <w:vAlign w:val="center"/>
          </w:tcPr>
          <w:p w14:paraId="6204F2C1"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2E1D184" w14:textId="66562068"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tcPr>
          <w:p w14:paraId="5C2FBB60" w14:textId="77777777" w:rsidR="00E100A2" w:rsidRDefault="00E100A2" w:rsidP="00E100A2">
            <w:pPr>
              <w:jc w:val="both"/>
            </w:pPr>
            <w:r w:rsidRPr="00230021">
              <w:rPr>
                <w:rFonts w:ascii="Times New Roman" w:hAnsi="Times New Roman" w:cs="Times New Roman"/>
                <w:sz w:val="24"/>
                <w:szCs w:val="24"/>
              </w:rPr>
              <w:t xml:space="preserve">несоблюдение порядка учета </w:t>
            </w:r>
            <w:r>
              <w:rPr>
                <w:rFonts w:ascii="Times New Roman" w:hAnsi="Times New Roman" w:cs="Times New Roman"/>
                <w:sz w:val="24"/>
                <w:szCs w:val="24"/>
              </w:rPr>
              <w:t>операций по принятым долговым обязательствам в рамках привлечения средств (по государственному долгу);</w:t>
            </w:r>
          </w:p>
        </w:tc>
        <w:tc>
          <w:tcPr>
            <w:tcW w:w="796" w:type="dxa"/>
            <w:vAlign w:val="center"/>
          </w:tcPr>
          <w:p w14:paraId="2E34269F"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BA65F3"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E5D9FF"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AE8C063"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E296B03"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5FB0BC8"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AFFF29C" w14:textId="77777777" w:rsidR="00E100A2" w:rsidRPr="00487007" w:rsidRDefault="00E100A2" w:rsidP="00E100A2">
            <w:pPr>
              <w:jc w:val="center"/>
              <w:rPr>
                <w:rFonts w:ascii="Times New Roman" w:hAnsi="Times New Roman" w:cs="Times New Roman"/>
                <w:sz w:val="24"/>
                <w:szCs w:val="24"/>
              </w:rPr>
            </w:pPr>
            <w:r>
              <w:rPr>
                <w:rFonts w:ascii="Times New Roman" w:hAnsi="Times New Roman" w:cs="Times New Roman"/>
                <w:sz w:val="24"/>
                <w:szCs w:val="24"/>
              </w:rPr>
              <w:t>значимый</w:t>
            </w:r>
          </w:p>
        </w:tc>
      </w:tr>
      <w:tr w:rsidR="00E100A2" w14:paraId="6857165E" w14:textId="77777777" w:rsidTr="006C67B1">
        <w:trPr>
          <w:trHeight w:val="74"/>
        </w:trPr>
        <w:tc>
          <w:tcPr>
            <w:tcW w:w="754" w:type="dxa"/>
            <w:vMerge/>
          </w:tcPr>
          <w:p w14:paraId="5A468DC0" w14:textId="77777777" w:rsidR="00E100A2" w:rsidRPr="0058363B" w:rsidRDefault="00E100A2" w:rsidP="00E100A2">
            <w:pPr>
              <w:jc w:val="center"/>
              <w:rPr>
                <w:rFonts w:ascii="Times New Roman" w:hAnsi="Times New Roman"/>
                <w:sz w:val="24"/>
                <w:szCs w:val="24"/>
              </w:rPr>
            </w:pPr>
          </w:p>
        </w:tc>
        <w:tc>
          <w:tcPr>
            <w:tcW w:w="695" w:type="dxa"/>
            <w:vAlign w:val="center"/>
          </w:tcPr>
          <w:p w14:paraId="5FB8D7B0" w14:textId="77777777" w:rsidR="00E100A2" w:rsidRPr="0058363B" w:rsidRDefault="00E100A2" w:rsidP="00E100A2">
            <w:pPr>
              <w:jc w:val="center"/>
            </w:pPr>
            <w:r>
              <w:rPr>
                <w:rFonts w:ascii="Times New Roman" w:hAnsi="Times New Roman" w:cs="Times New Roman"/>
                <w:sz w:val="24"/>
                <w:szCs w:val="24"/>
              </w:rPr>
              <w:t>9</w:t>
            </w:r>
            <w:r w:rsidRPr="0058363B">
              <w:rPr>
                <w:rFonts w:ascii="Times New Roman" w:hAnsi="Times New Roman" w:cs="Times New Roman"/>
                <w:sz w:val="24"/>
                <w:szCs w:val="24"/>
              </w:rPr>
              <w:t>.3</w:t>
            </w:r>
          </w:p>
        </w:tc>
        <w:tc>
          <w:tcPr>
            <w:tcW w:w="696" w:type="dxa"/>
            <w:gridSpan w:val="2"/>
            <w:vAlign w:val="center"/>
          </w:tcPr>
          <w:p w14:paraId="51376C14" w14:textId="77777777" w:rsidR="00E100A2" w:rsidRPr="004F5939" w:rsidRDefault="00E100A2" w:rsidP="00E100A2">
            <w:pPr>
              <w:jc w:val="center"/>
              <w:rPr>
                <w:rFonts w:ascii="Times New Roman" w:hAnsi="Times New Roman" w:cs="Times New Roman"/>
                <w:sz w:val="24"/>
                <w:szCs w:val="24"/>
              </w:rPr>
            </w:pPr>
            <w:r w:rsidRPr="004F5939">
              <w:rPr>
                <w:rFonts w:ascii="Times New Roman" w:hAnsi="Times New Roman" w:cs="Times New Roman"/>
                <w:sz w:val="24"/>
                <w:szCs w:val="24"/>
              </w:rPr>
              <w:t>2</w:t>
            </w:r>
          </w:p>
        </w:tc>
        <w:tc>
          <w:tcPr>
            <w:tcW w:w="574" w:type="dxa"/>
            <w:vAlign w:val="center"/>
          </w:tcPr>
          <w:p w14:paraId="563A1FBE" w14:textId="0791071A"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EE0AC1F" w14:textId="77777777" w:rsidR="00E100A2" w:rsidRPr="0058363B" w:rsidRDefault="00E100A2" w:rsidP="00E100A2">
            <w:pPr>
              <w:jc w:val="both"/>
              <w:rPr>
                <w:rFonts w:ascii="Times New Roman" w:eastAsiaTheme="minorEastAsia" w:hAnsi="Times New Roman" w:cs="Times New Roman"/>
                <w:sz w:val="24"/>
                <w:szCs w:val="24"/>
              </w:rPr>
            </w:pPr>
            <w:r w:rsidRPr="0058363B">
              <w:rPr>
                <w:rFonts w:ascii="Times New Roman" w:hAnsi="Times New Roman" w:cs="Times New Roman"/>
                <w:sz w:val="24"/>
                <w:szCs w:val="24"/>
              </w:rPr>
              <w:t>иные риски по пункту 2 направления деятельности</w:t>
            </w:r>
            <w:r w:rsidRPr="0058363B">
              <w:rPr>
                <w:rFonts w:ascii="Times New Roman" w:eastAsia="Calibri" w:hAnsi="Times New Roman" w:cs="Times New Roman"/>
                <w:sz w:val="24"/>
                <w:szCs w:val="24"/>
              </w:rPr>
              <w:t xml:space="preserve"> </w:t>
            </w:r>
            <w:r w:rsidRPr="0058363B">
              <w:rPr>
                <w:rFonts w:ascii="Times New Roman" w:eastAsia="Times New Roman" w:hAnsi="Times New Roman" w:cs="Times New Roman"/>
                <w:color w:val="000000"/>
                <w:sz w:val="24"/>
                <w:szCs w:val="24"/>
                <w:lang w:val="en-US" w:eastAsia="ru-RU"/>
              </w:rPr>
              <w:t>IX</w:t>
            </w:r>
            <w:r w:rsidRPr="0058363B">
              <w:rPr>
                <w:rFonts w:ascii="Times New Roman" w:eastAsia="Times New Roman" w:hAnsi="Times New Roman" w:cs="Times New Roman"/>
                <w:color w:val="000000"/>
                <w:sz w:val="24"/>
                <w:szCs w:val="24"/>
                <w:lang w:eastAsia="ru-RU"/>
              </w:rPr>
              <w:t>.3</w:t>
            </w:r>
            <w:r w:rsidRPr="0058363B">
              <w:rPr>
                <w:rFonts w:ascii="Times New Roman" w:hAnsi="Times New Roman" w:cs="Times New Roman"/>
                <w:bCs/>
                <w:sz w:val="24"/>
                <w:szCs w:val="24"/>
              </w:rPr>
              <w:t xml:space="preserve"> Классификатора рисков</w:t>
            </w:r>
            <w:r w:rsidRPr="0058363B">
              <w:rPr>
                <w:rFonts w:ascii="Times New Roman" w:hAnsi="Times New Roman" w:cs="Times New Roman"/>
                <w:sz w:val="24"/>
                <w:szCs w:val="24"/>
              </w:rPr>
              <w:t>.</w:t>
            </w:r>
          </w:p>
        </w:tc>
        <w:tc>
          <w:tcPr>
            <w:tcW w:w="796" w:type="dxa"/>
            <w:vAlign w:val="center"/>
          </w:tcPr>
          <w:p w14:paraId="5C37CA8C"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63" w:type="dxa"/>
            <w:vAlign w:val="center"/>
          </w:tcPr>
          <w:p w14:paraId="636239EB"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4A54DD23"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41" w:type="dxa"/>
            <w:vAlign w:val="center"/>
          </w:tcPr>
          <w:p w14:paraId="34B46FB7"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63" w:type="dxa"/>
            <w:vAlign w:val="center"/>
          </w:tcPr>
          <w:p w14:paraId="092E9DD2"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5C6928B3"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1571" w:type="dxa"/>
            <w:vAlign w:val="center"/>
          </w:tcPr>
          <w:p w14:paraId="494B49B2" w14:textId="77777777" w:rsidR="00E100A2" w:rsidRPr="0058363B" w:rsidRDefault="00E100A2" w:rsidP="00E100A2">
            <w:pPr>
              <w:jc w:val="center"/>
            </w:pPr>
            <w:r w:rsidRPr="0058363B">
              <w:rPr>
                <w:rFonts w:ascii="Times New Roman" w:hAnsi="Times New Roman" w:cs="Times New Roman"/>
                <w:sz w:val="24"/>
                <w:szCs w:val="24"/>
              </w:rPr>
              <w:t>низкий</w:t>
            </w:r>
          </w:p>
        </w:tc>
      </w:tr>
      <w:tr w:rsidR="00E100A2" w14:paraId="4669AAAC" w14:textId="77777777" w:rsidTr="00582D4B">
        <w:trPr>
          <w:trHeight w:val="85"/>
        </w:trPr>
        <w:tc>
          <w:tcPr>
            <w:tcW w:w="754" w:type="dxa"/>
            <w:vMerge w:val="restart"/>
          </w:tcPr>
          <w:p w14:paraId="7001F2C8"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3443" w:type="dxa"/>
            <w:gridSpan w:val="12"/>
            <w:vAlign w:val="center"/>
          </w:tcPr>
          <w:p w14:paraId="15CBCC4F"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Соблюдение требований, установленных графиком документооборота при централизации учета, утвержденного соответствующим приказом Федерального казначейства:</w:t>
            </w:r>
          </w:p>
        </w:tc>
      </w:tr>
      <w:tr w:rsidR="00E100A2" w14:paraId="1B36C695" w14:textId="77777777" w:rsidTr="00E524CA">
        <w:trPr>
          <w:trHeight w:val="85"/>
        </w:trPr>
        <w:tc>
          <w:tcPr>
            <w:tcW w:w="754" w:type="dxa"/>
            <w:vMerge/>
          </w:tcPr>
          <w:p w14:paraId="5EC55642"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538B10A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190A6EA6"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0438E93" w14:textId="77777777"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AC1870C"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требований по своевременности и порядку принятия и отражения в бюджетном учете первичных учетных документов субъекта централизованного учета и отражения информации, указанной в первичных учетных документах, в регистрах бюджетного учета;</w:t>
            </w:r>
          </w:p>
        </w:tc>
        <w:tc>
          <w:tcPr>
            <w:tcW w:w="796" w:type="dxa"/>
            <w:vAlign w:val="center"/>
          </w:tcPr>
          <w:p w14:paraId="6D66DBE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1E0F399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491FFA8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6ADB66EF"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7E08C0C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30D7958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5990987D"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27213057" w14:textId="77777777" w:rsidTr="0064696D">
        <w:trPr>
          <w:trHeight w:val="1005"/>
        </w:trPr>
        <w:tc>
          <w:tcPr>
            <w:tcW w:w="754" w:type="dxa"/>
            <w:vMerge/>
          </w:tcPr>
          <w:p w14:paraId="1F6D0D6F"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35A923D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34D15BC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EBBC01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3C5B694"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w:t>
            </w:r>
            <w:r w:rsidRPr="00B10A3E">
              <w:rPr>
                <w:rFonts w:ascii="Times New Roman" w:hAnsi="Times New Roman" w:cs="Times New Roman"/>
                <w:sz w:val="24"/>
                <w:szCs w:val="24"/>
              </w:rPr>
              <w:t>представление документов для осуществления сверки расчетов с дебиторами и кредиторами</w:t>
            </w:r>
            <w:r>
              <w:rPr>
                <w:rFonts w:ascii="Times New Roman" w:hAnsi="Times New Roman" w:cs="Times New Roman"/>
                <w:sz w:val="24"/>
                <w:szCs w:val="24"/>
              </w:rPr>
              <w:t>;</w:t>
            </w:r>
          </w:p>
        </w:tc>
        <w:tc>
          <w:tcPr>
            <w:tcW w:w="796" w:type="dxa"/>
            <w:vAlign w:val="center"/>
          </w:tcPr>
          <w:p w14:paraId="32FA45C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4652A58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6BA3F5A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0C14769E"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0817489E"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0049983D"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2262108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4160D98E" w14:textId="77777777" w:rsidTr="00E524CA">
        <w:trPr>
          <w:trHeight w:val="943"/>
        </w:trPr>
        <w:tc>
          <w:tcPr>
            <w:tcW w:w="754" w:type="dxa"/>
            <w:vMerge/>
          </w:tcPr>
          <w:p w14:paraId="3F482FEE"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4F638B6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38E72B3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7716CB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56487DC" w14:textId="77777777" w:rsidR="00E100A2" w:rsidRPr="000F5C1C" w:rsidRDefault="00E100A2" w:rsidP="00E100A2">
            <w:pPr>
              <w:jc w:val="both"/>
              <w:rPr>
                <w:rFonts w:ascii="Times New Roman" w:hAnsi="Times New Roman" w:cs="Times New Roman"/>
                <w:sz w:val="24"/>
                <w:szCs w:val="24"/>
              </w:rPr>
            </w:pPr>
            <w:r w:rsidRPr="0058363B">
              <w:rPr>
                <w:rFonts w:ascii="Times New Roman" w:hAnsi="Times New Roman" w:cs="Times New Roman"/>
                <w:sz w:val="24"/>
                <w:szCs w:val="24"/>
              </w:rPr>
              <w:t xml:space="preserve">несвоевременное </w:t>
            </w:r>
            <w:r w:rsidRPr="00851DE2">
              <w:rPr>
                <w:rFonts w:ascii="Times New Roman" w:hAnsi="Times New Roman" w:cs="Times New Roman"/>
                <w:sz w:val="24"/>
                <w:szCs w:val="24"/>
              </w:rPr>
              <w:t>формирование и направлени</w:t>
            </w:r>
            <w:r>
              <w:rPr>
                <w:rFonts w:ascii="Times New Roman" w:hAnsi="Times New Roman" w:cs="Times New Roman"/>
                <w:sz w:val="24"/>
                <w:szCs w:val="24"/>
              </w:rPr>
              <w:t>е</w:t>
            </w:r>
            <w:r w:rsidRPr="00851DE2">
              <w:rPr>
                <w:rFonts w:ascii="Times New Roman" w:hAnsi="Times New Roman" w:cs="Times New Roman"/>
                <w:sz w:val="24"/>
                <w:szCs w:val="24"/>
              </w:rPr>
              <w:t xml:space="preserve"> субъекту централизованного учета инвентаризационных описей</w:t>
            </w:r>
            <w:r w:rsidRPr="00B10A3E">
              <w:rPr>
                <w:rFonts w:ascii="Times New Roman" w:hAnsi="Times New Roman" w:cs="Times New Roman"/>
                <w:sz w:val="24"/>
                <w:szCs w:val="24"/>
              </w:rPr>
              <w:t>;</w:t>
            </w:r>
          </w:p>
        </w:tc>
        <w:tc>
          <w:tcPr>
            <w:tcW w:w="796" w:type="dxa"/>
            <w:vAlign w:val="center"/>
          </w:tcPr>
          <w:p w14:paraId="2CBD0BE4"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6B7E052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5C990634"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758FF319"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2E6DE9BD"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49ACC19D"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038C889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5A92C840" w14:textId="77777777" w:rsidTr="0064696D">
        <w:trPr>
          <w:trHeight w:val="977"/>
        </w:trPr>
        <w:tc>
          <w:tcPr>
            <w:tcW w:w="754" w:type="dxa"/>
            <w:vMerge/>
          </w:tcPr>
          <w:p w14:paraId="3B86E81D"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41837DF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6C8480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23C5D0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0C8A948" w14:textId="77777777" w:rsidR="00E100A2" w:rsidRPr="000F5C1C" w:rsidRDefault="00E100A2" w:rsidP="00E100A2">
            <w:pPr>
              <w:jc w:val="both"/>
              <w:rPr>
                <w:rFonts w:ascii="Times New Roman" w:hAnsi="Times New Roman" w:cs="Times New Roman"/>
                <w:sz w:val="24"/>
                <w:szCs w:val="24"/>
              </w:rPr>
            </w:pPr>
            <w:r w:rsidRPr="00851DE2">
              <w:rPr>
                <w:rFonts w:ascii="Times New Roman" w:hAnsi="Times New Roman" w:cs="Times New Roman"/>
                <w:sz w:val="24"/>
                <w:szCs w:val="24"/>
              </w:rPr>
              <w:t>формирование</w:t>
            </w:r>
            <w:r>
              <w:rPr>
                <w:rFonts w:ascii="Times New Roman" w:hAnsi="Times New Roman" w:cs="Times New Roman"/>
                <w:sz w:val="24"/>
                <w:szCs w:val="24"/>
              </w:rPr>
              <w:t xml:space="preserve"> и направление</w:t>
            </w:r>
            <w:r w:rsidRPr="00851DE2">
              <w:rPr>
                <w:rFonts w:ascii="Times New Roman" w:hAnsi="Times New Roman" w:cs="Times New Roman"/>
                <w:sz w:val="24"/>
                <w:szCs w:val="24"/>
              </w:rPr>
              <w:t xml:space="preserve"> субъекту централизованного учета инвентаризационных описей не в полном объеме</w:t>
            </w:r>
            <w:r w:rsidRPr="00B10A3E">
              <w:rPr>
                <w:rFonts w:ascii="Times New Roman" w:hAnsi="Times New Roman" w:cs="Times New Roman"/>
                <w:sz w:val="24"/>
                <w:szCs w:val="24"/>
              </w:rPr>
              <w:t>;</w:t>
            </w:r>
          </w:p>
        </w:tc>
        <w:tc>
          <w:tcPr>
            <w:tcW w:w="796" w:type="dxa"/>
            <w:vAlign w:val="center"/>
          </w:tcPr>
          <w:p w14:paraId="3D1318A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20A5B54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1028533E"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760E1AF5"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162D140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5A652C86"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7669F96D"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38596AC6" w14:textId="77777777" w:rsidTr="0064696D">
        <w:trPr>
          <w:trHeight w:val="707"/>
        </w:trPr>
        <w:tc>
          <w:tcPr>
            <w:tcW w:w="754" w:type="dxa"/>
            <w:vMerge/>
          </w:tcPr>
          <w:p w14:paraId="4C19309E"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7D6AF06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0A961C9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BD410C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1951536" w14:textId="77777777" w:rsidR="00E100A2" w:rsidRPr="00851DE2" w:rsidRDefault="00E100A2" w:rsidP="00E100A2">
            <w:pPr>
              <w:jc w:val="both"/>
              <w:rPr>
                <w:rFonts w:ascii="Times New Roman" w:hAnsi="Times New Roman" w:cs="Times New Roman"/>
                <w:sz w:val="24"/>
                <w:szCs w:val="24"/>
              </w:rPr>
            </w:pPr>
            <w:proofErr w:type="spellStart"/>
            <w:r>
              <w:rPr>
                <w:rFonts w:ascii="Times New Roman" w:hAnsi="Times New Roman" w:cs="Times New Roman"/>
                <w:sz w:val="24"/>
                <w:szCs w:val="24"/>
              </w:rPr>
              <w:t>неотражение</w:t>
            </w:r>
            <w:proofErr w:type="spellEnd"/>
            <w:r>
              <w:rPr>
                <w:rFonts w:ascii="Times New Roman" w:hAnsi="Times New Roman" w:cs="Times New Roman"/>
                <w:sz w:val="24"/>
                <w:szCs w:val="24"/>
              </w:rPr>
              <w:t xml:space="preserve"> в бюджетном учете результатов инвентаризации;</w:t>
            </w:r>
          </w:p>
        </w:tc>
        <w:tc>
          <w:tcPr>
            <w:tcW w:w="796" w:type="dxa"/>
            <w:vAlign w:val="center"/>
          </w:tcPr>
          <w:p w14:paraId="5F5B8DCF"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565C2C3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29184685"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2356135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382FCA57"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1C72432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6685DC1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4649E6D4" w14:textId="77777777" w:rsidTr="0064696D">
        <w:trPr>
          <w:trHeight w:val="987"/>
        </w:trPr>
        <w:tc>
          <w:tcPr>
            <w:tcW w:w="754" w:type="dxa"/>
            <w:vMerge/>
          </w:tcPr>
          <w:p w14:paraId="5961F08A"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1D55CA5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7F3FDD71"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01F2B97" w14:textId="77777777" w:rsidR="00E100A2" w:rsidRPr="00743ED5"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56D81D4A"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требований по порядку составления и своевременности формирования регистров бюджетного учета;</w:t>
            </w:r>
          </w:p>
        </w:tc>
        <w:tc>
          <w:tcPr>
            <w:tcW w:w="796" w:type="dxa"/>
            <w:vAlign w:val="center"/>
          </w:tcPr>
          <w:p w14:paraId="3BE88D2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637AFE62"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007DD5D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768048B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3273024E"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012C3D96"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19434F67"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32D77C36" w14:textId="77777777" w:rsidTr="002943F9">
        <w:trPr>
          <w:trHeight w:val="376"/>
        </w:trPr>
        <w:tc>
          <w:tcPr>
            <w:tcW w:w="754" w:type="dxa"/>
            <w:vMerge/>
          </w:tcPr>
          <w:p w14:paraId="1C293224" w14:textId="77777777" w:rsidR="00E100A2" w:rsidRPr="0058363B" w:rsidRDefault="00E100A2" w:rsidP="00E100A2">
            <w:pPr>
              <w:jc w:val="center"/>
              <w:rPr>
                <w:rFonts w:ascii="Times New Roman" w:hAnsi="Times New Roman" w:cs="Times New Roman"/>
                <w:sz w:val="24"/>
                <w:szCs w:val="24"/>
              </w:rPr>
            </w:pPr>
          </w:p>
        </w:tc>
        <w:tc>
          <w:tcPr>
            <w:tcW w:w="695" w:type="dxa"/>
            <w:vAlign w:val="center"/>
          </w:tcPr>
          <w:p w14:paraId="7375461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9.3</w:t>
            </w:r>
          </w:p>
        </w:tc>
        <w:tc>
          <w:tcPr>
            <w:tcW w:w="696" w:type="dxa"/>
            <w:gridSpan w:val="2"/>
            <w:vAlign w:val="center"/>
          </w:tcPr>
          <w:p w14:paraId="750E2D2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BE8154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18611D9" w14:textId="77777777" w:rsidR="00E100A2" w:rsidRPr="0058363B" w:rsidRDefault="00E100A2" w:rsidP="00E100A2">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sidRPr="0058363B">
              <w:rPr>
                <w:rFonts w:ascii="Times New Roman" w:hAnsi="Times New Roman" w:cs="Times New Roman"/>
                <w:sz w:val="24"/>
                <w:szCs w:val="24"/>
              </w:rPr>
              <w:t xml:space="preserve"> направления деятельности IX.3 Классификатора рисков.</w:t>
            </w:r>
          </w:p>
        </w:tc>
        <w:tc>
          <w:tcPr>
            <w:tcW w:w="796" w:type="dxa"/>
            <w:vAlign w:val="center"/>
          </w:tcPr>
          <w:p w14:paraId="1F679ABC"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63" w:type="dxa"/>
            <w:vAlign w:val="center"/>
          </w:tcPr>
          <w:p w14:paraId="64A7DD29"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16DC56F2"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41" w:type="dxa"/>
            <w:vAlign w:val="center"/>
          </w:tcPr>
          <w:p w14:paraId="1E004EB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63" w:type="dxa"/>
            <w:vAlign w:val="center"/>
          </w:tcPr>
          <w:p w14:paraId="0CD8A34B"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6DFD1B6E"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1571" w:type="dxa"/>
            <w:vAlign w:val="center"/>
          </w:tcPr>
          <w:p w14:paraId="22124B17"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sz w:val="24"/>
                <w:szCs w:val="24"/>
              </w:rPr>
              <w:t>низкий</w:t>
            </w:r>
          </w:p>
        </w:tc>
      </w:tr>
      <w:tr w:rsidR="00E100A2" w14:paraId="37B95B06" w14:textId="77777777" w:rsidTr="0039362B">
        <w:trPr>
          <w:trHeight w:val="256"/>
        </w:trPr>
        <w:tc>
          <w:tcPr>
            <w:tcW w:w="754" w:type="dxa"/>
            <w:vMerge w:val="restart"/>
          </w:tcPr>
          <w:p w14:paraId="0FC4E8B4" w14:textId="77777777" w:rsidR="00E100A2" w:rsidRPr="0058363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Pr="00B55D5C">
              <w:rPr>
                <w:rFonts w:ascii="Times New Roman" w:hAnsi="Times New Roman" w:cs="Times New Roman"/>
                <w:sz w:val="24"/>
                <w:szCs w:val="24"/>
              </w:rPr>
              <w:t>.</w:t>
            </w:r>
          </w:p>
        </w:tc>
        <w:tc>
          <w:tcPr>
            <w:tcW w:w="13443" w:type="dxa"/>
            <w:gridSpan w:val="12"/>
            <w:vAlign w:val="center"/>
          </w:tcPr>
          <w:p w14:paraId="10200701" w14:textId="77777777" w:rsidR="00E100A2" w:rsidRPr="0058363B" w:rsidRDefault="00E100A2" w:rsidP="00E100A2">
            <w:pPr>
              <w:jc w:val="both"/>
              <w:rPr>
                <w:rFonts w:ascii="Times New Roman" w:hAnsi="Times New Roman" w:cs="Times New Roman"/>
                <w:sz w:val="24"/>
                <w:szCs w:val="24"/>
              </w:rPr>
            </w:pPr>
            <w:r w:rsidRPr="0058363B">
              <w:rPr>
                <w:rFonts w:ascii="Times New Roman" w:hAnsi="Times New Roman" w:cs="Times New Roman"/>
                <w:sz w:val="24"/>
                <w:szCs w:val="24"/>
              </w:rPr>
              <w:t>Другие операции, действия (в том числе по формированию документов),</w:t>
            </w:r>
            <w:r w:rsidRPr="0058363B">
              <w:rPr>
                <w:rFonts w:ascii="Times New Roman" w:eastAsia="Times New Roman" w:hAnsi="Times New Roman" w:cs="Times New Roman"/>
                <w:bCs/>
                <w:sz w:val="24"/>
                <w:szCs w:val="24"/>
                <w:lang w:eastAsia="ru-RU"/>
              </w:rPr>
              <w:t xml:space="preserve"> </w:t>
            </w:r>
            <w:r w:rsidRPr="0058363B">
              <w:rPr>
                <w:rFonts w:ascii="Times New Roman" w:hAnsi="Times New Roman" w:cs="Times New Roman"/>
                <w:sz w:val="24"/>
                <w:szCs w:val="24"/>
              </w:rPr>
              <w:t xml:space="preserve">осуществляемые </w:t>
            </w:r>
            <w:r>
              <w:rPr>
                <w:rFonts w:ascii="Times New Roman" w:hAnsi="Times New Roman" w:cs="Times New Roman"/>
                <w:sz w:val="24"/>
                <w:szCs w:val="24"/>
              </w:rPr>
              <w:t>МБУ ФК</w:t>
            </w:r>
            <w:r w:rsidRPr="0058363B">
              <w:rPr>
                <w:rFonts w:ascii="Times New Roman" w:eastAsia="Times New Roman" w:hAnsi="Times New Roman" w:cs="Times New Roman"/>
                <w:bCs/>
                <w:sz w:val="24"/>
                <w:szCs w:val="24"/>
                <w:lang w:eastAsia="ru-RU"/>
              </w:rPr>
              <w:t xml:space="preserve"> по направлению деятельности</w:t>
            </w:r>
            <w:r w:rsidRPr="0058363B">
              <w:rPr>
                <w:rFonts w:ascii="Times New Roman" w:eastAsia="Times New Roman" w:hAnsi="Times New Roman" w:cs="Times New Roman"/>
                <w:sz w:val="24"/>
                <w:szCs w:val="24"/>
                <w:lang w:eastAsia="ru-RU"/>
              </w:rPr>
              <w:t xml:space="preserve"> </w:t>
            </w:r>
            <w:r w:rsidRPr="0058363B">
              <w:rPr>
                <w:rFonts w:ascii="Times New Roman" w:eastAsia="Times New Roman" w:hAnsi="Times New Roman" w:cs="Times New Roman"/>
                <w:color w:val="000000"/>
                <w:sz w:val="24"/>
                <w:szCs w:val="24"/>
                <w:lang w:val="en-US" w:eastAsia="ru-RU"/>
              </w:rPr>
              <w:t>IX</w:t>
            </w:r>
            <w:r w:rsidRPr="0058363B">
              <w:rPr>
                <w:rFonts w:ascii="Times New Roman" w:eastAsia="Times New Roman" w:hAnsi="Times New Roman" w:cs="Times New Roman"/>
                <w:color w:val="000000"/>
                <w:sz w:val="24"/>
                <w:szCs w:val="24"/>
                <w:lang w:eastAsia="ru-RU"/>
              </w:rPr>
              <w:t>.3</w:t>
            </w:r>
            <w:r w:rsidRPr="0058363B">
              <w:rPr>
                <w:rFonts w:ascii="Times New Roman" w:eastAsia="Times New Roman" w:hAnsi="Times New Roman" w:cs="Times New Roman"/>
                <w:sz w:val="24"/>
                <w:szCs w:val="24"/>
                <w:lang w:eastAsia="ru-RU"/>
              </w:rPr>
              <w:t xml:space="preserve"> Классификатора рисков:</w:t>
            </w:r>
          </w:p>
        </w:tc>
      </w:tr>
      <w:tr w:rsidR="00E100A2" w14:paraId="1B997081" w14:textId="77777777" w:rsidTr="006C67B1">
        <w:trPr>
          <w:trHeight w:val="74"/>
        </w:trPr>
        <w:tc>
          <w:tcPr>
            <w:tcW w:w="754" w:type="dxa"/>
            <w:vMerge/>
          </w:tcPr>
          <w:p w14:paraId="5CE5CEB8" w14:textId="77777777" w:rsidR="00E100A2" w:rsidRPr="0058363B" w:rsidRDefault="00E100A2" w:rsidP="00E100A2">
            <w:pPr>
              <w:jc w:val="center"/>
              <w:rPr>
                <w:rFonts w:ascii="Times New Roman" w:hAnsi="Times New Roman"/>
                <w:sz w:val="24"/>
                <w:szCs w:val="24"/>
              </w:rPr>
            </w:pPr>
          </w:p>
        </w:tc>
        <w:tc>
          <w:tcPr>
            <w:tcW w:w="695" w:type="dxa"/>
            <w:vAlign w:val="center"/>
          </w:tcPr>
          <w:p w14:paraId="77384501" w14:textId="77777777" w:rsidR="00E100A2" w:rsidRPr="0058363B" w:rsidRDefault="00E100A2" w:rsidP="00E100A2">
            <w:pPr>
              <w:jc w:val="center"/>
            </w:pPr>
            <w:r>
              <w:rPr>
                <w:rFonts w:ascii="Times New Roman" w:hAnsi="Times New Roman" w:cs="Times New Roman"/>
                <w:sz w:val="24"/>
                <w:szCs w:val="24"/>
              </w:rPr>
              <w:t>9</w:t>
            </w:r>
            <w:r w:rsidRPr="0058363B">
              <w:rPr>
                <w:rFonts w:ascii="Times New Roman" w:hAnsi="Times New Roman" w:cs="Times New Roman"/>
                <w:sz w:val="24"/>
                <w:szCs w:val="24"/>
              </w:rPr>
              <w:t>.3</w:t>
            </w:r>
          </w:p>
        </w:tc>
        <w:tc>
          <w:tcPr>
            <w:tcW w:w="642" w:type="dxa"/>
            <w:vAlign w:val="center"/>
          </w:tcPr>
          <w:p w14:paraId="44BC213D" w14:textId="77777777" w:rsidR="00E100A2" w:rsidRPr="004F5939"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628" w:type="dxa"/>
            <w:gridSpan w:val="2"/>
            <w:vAlign w:val="center"/>
          </w:tcPr>
          <w:p w14:paraId="0053EDF7" w14:textId="77777777" w:rsidR="00E100A2" w:rsidRPr="00743ED5" w:rsidRDefault="00E100A2" w:rsidP="00E100A2">
            <w:pPr>
              <w:jc w:val="center"/>
              <w:rPr>
                <w:rFonts w:ascii="Times New Roman" w:hAnsi="Times New Roman" w:cs="Times New Roman"/>
                <w:sz w:val="24"/>
                <w:szCs w:val="24"/>
              </w:rPr>
            </w:pPr>
            <w:r w:rsidRPr="00743ED5">
              <w:rPr>
                <w:rFonts w:ascii="Times New Roman" w:hAnsi="Times New Roman" w:cs="Times New Roman"/>
                <w:sz w:val="24"/>
                <w:szCs w:val="24"/>
              </w:rPr>
              <w:t>1</w:t>
            </w:r>
          </w:p>
        </w:tc>
        <w:tc>
          <w:tcPr>
            <w:tcW w:w="5274" w:type="dxa"/>
            <w:vAlign w:val="center"/>
          </w:tcPr>
          <w:p w14:paraId="2EDCD72D" w14:textId="77777777" w:rsidR="00E100A2" w:rsidRPr="0058363B" w:rsidRDefault="00E100A2" w:rsidP="00E100A2">
            <w:pPr>
              <w:jc w:val="both"/>
              <w:rPr>
                <w:rFonts w:ascii="Times New Roman" w:eastAsiaTheme="minorEastAsia" w:hAnsi="Times New Roman" w:cs="Times New Roman"/>
                <w:sz w:val="24"/>
                <w:szCs w:val="24"/>
              </w:rPr>
            </w:pPr>
            <w:r w:rsidRPr="0058363B">
              <w:rPr>
                <w:rFonts w:ascii="Times New Roman" w:hAnsi="Times New Roman" w:cs="Times New Roman"/>
                <w:sz w:val="24"/>
                <w:szCs w:val="24"/>
              </w:rPr>
              <w:t xml:space="preserve">другие риски, возникающие в работе </w:t>
            </w:r>
            <w:r>
              <w:rPr>
                <w:rFonts w:ascii="Times New Roman" w:hAnsi="Times New Roman" w:cs="Times New Roman"/>
                <w:sz w:val="24"/>
                <w:szCs w:val="24"/>
              </w:rPr>
              <w:t>МБУ ФК</w:t>
            </w:r>
            <w:r w:rsidRPr="0058363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58363B">
              <w:rPr>
                <w:rFonts w:ascii="Times New Roman" w:hAnsi="Times New Roman" w:cs="Times New Roman"/>
                <w:sz w:val="24"/>
                <w:szCs w:val="24"/>
              </w:rPr>
              <w:t xml:space="preserve">(в том числе по формированию документов) </w:t>
            </w:r>
            <w:r>
              <w:rPr>
                <w:rFonts w:ascii="Times New Roman" w:hAnsi="Times New Roman" w:cs="Times New Roman"/>
                <w:sz w:val="24"/>
                <w:szCs w:val="24"/>
              </w:rPr>
              <w:br/>
            </w:r>
            <w:r w:rsidRPr="0058363B">
              <w:rPr>
                <w:rFonts w:ascii="Times New Roman" w:hAnsi="Times New Roman" w:cs="Times New Roman"/>
                <w:sz w:val="24"/>
                <w:szCs w:val="24"/>
              </w:rPr>
              <w:t xml:space="preserve">по направлению деятельности </w:t>
            </w:r>
            <w:r w:rsidRPr="0058363B">
              <w:rPr>
                <w:rFonts w:ascii="Times New Roman" w:eastAsia="Times New Roman" w:hAnsi="Times New Roman" w:cs="Times New Roman"/>
                <w:color w:val="000000"/>
                <w:sz w:val="24"/>
                <w:szCs w:val="24"/>
                <w:lang w:val="en-US" w:eastAsia="ru-RU"/>
              </w:rPr>
              <w:t>IX</w:t>
            </w:r>
            <w:r w:rsidRPr="0058363B">
              <w:rPr>
                <w:rFonts w:ascii="Times New Roman" w:eastAsia="Times New Roman" w:hAnsi="Times New Roman" w:cs="Times New Roman"/>
                <w:color w:val="000000"/>
                <w:sz w:val="24"/>
                <w:szCs w:val="24"/>
                <w:lang w:eastAsia="ru-RU"/>
              </w:rPr>
              <w:t>.3</w:t>
            </w:r>
            <w:r w:rsidRPr="0058363B">
              <w:rPr>
                <w:rFonts w:ascii="Times New Roman" w:eastAsia="Calibri" w:hAnsi="Times New Roman" w:cs="Times New Roman"/>
                <w:sz w:val="24"/>
                <w:szCs w:val="24"/>
              </w:rPr>
              <w:t xml:space="preserve"> </w:t>
            </w:r>
            <w:r w:rsidRPr="0058363B">
              <w:rPr>
                <w:rFonts w:ascii="Times New Roman" w:hAnsi="Times New Roman" w:cs="Times New Roman"/>
                <w:sz w:val="24"/>
                <w:szCs w:val="24"/>
              </w:rPr>
              <w:t>Классификатора рисков.</w:t>
            </w:r>
          </w:p>
        </w:tc>
        <w:tc>
          <w:tcPr>
            <w:tcW w:w="796" w:type="dxa"/>
            <w:vAlign w:val="center"/>
          </w:tcPr>
          <w:p w14:paraId="6937A6E6"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63" w:type="dxa"/>
            <w:vAlign w:val="center"/>
          </w:tcPr>
          <w:p w14:paraId="170AADB5"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85" w:type="dxa"/>
            <w:vAlign w:val="center"/>
          </w:tcPr>
          <w:p w14:paraId="0FB6BEAA"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41" w:type="dxa"/>
            <w:vAlign w:val="center"/>
          </w:tcPr>
          <w:p w14:paraId="70BD454A"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Х</w:t>
            </w:r>
          </w:p>
        </w:tc>
        <w:tc>
          <w:tcPr>
            <w:tcW w:w="763" w:type="dxa"/>
            <w:vAlign w:val="center"/>
          </w:tcPr>
          <w:p w14:paraId="2818174E"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785" w:type="dxa"/>
            <w:vAlign w:val="center"/>
          </w:tcPr>
          <w:p w14:paraId="3F42C2B5" w14:textId="77777777" w:rsidR="00E100A2" w:rsidRPr="0058363B"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w:t>
            </w:r>
          </w:p>
        </w:tc>
        <w:tc>
          <w:tcPr>
            <w:tcW w:w="1571" w:type="dxa"/>
            <w:vAlign w:val="center"/>
          </w:tcPr>
          <w:p w14:paraId="7F347C82" w14:textId="77777777" w:rsidR="00E100A2" w:rsidRPr="0058363B" w:rsidRDefault="00E100A2" w:rsidP="00E100A2">
            <w:pPr>
              <w:jc w:val="center"/>
            </w:pPr>
            <w:r w:rsidRPr="0058363B">
              <w:rPr>
                <w:rFonts w:ascii="Times New Roman" w:hAnsi="Times New Roman" w:cs="Times New Roman"/>
                <w:sz w:val="24"/>
                <w:szCs w:val="24"/>
              </w:rPr>
              <w:t>низкий</w:t>
            </w:r>
          </w:p>
        </w:tc>
      </w:tr>
      <w:tr w:rsidR="00E100A2" w14:paraId="3B466592" w14:textId="77777777" w:rsidTr="00FF6D57">
        <w:trPr>
          <w:trHeight w:val="418"/>
        </w:trPr>
        <w:tc>
          <w:tcPr>
            <w:tcW w:w="14197" w:type="dxa"/>
            <w:gridSpan w:val="13"/>
            <w:vAlign w:val="center"/>
          </w:tcPr>
          <w:p w14:paraId="687DC047" w14:textId="77777777" w:rsidR="00E100A2" w:rsidRDefault="00E100A2"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МБУ ФК</w:t>
            </w:r>
            <w:r w:rsidRPr="00577E58">
              <w:rPr>
                <w:rFonts w:ascii="Times New Roman" w:eastAsia="Times New Roman" w:hAnsi="Times New Roman" w:cs="Times New Roman"/>
                <w:b/>
                <w:sz w:val="24"/>
                <w:szCs w:val="24"/>
                <w:lang w:eastAsia="ru-RU"/>
              </w:rPr>
              <w:t>:</w:t>
            </w:r>
            <w:r w:rsidRPr="00577E58">
              <w:rPr>
                <w:rFonts w:ascii="Times New Roman" w:eastAsia="Calibri" w:hAnsi="Times New Roman" w:cs="Times New Roman"/>
                <w:b/>
                <w:sz w:val="24"/>
                <w:szCs w:val="24"/>
              </w:rPr>
              <w:t xml:space="preserve"> </w:t>
            </w:r>
            <w:r w:rsidRPr="00577E58">
              <w:rPr>
                <w:rFonts w:ascii="Times New Roman" w:eastAsia="Calibri" w:hAnsi="Times New Roman" w:cs="Times New Roman"/>
                <w:b/>
                <w:sz w:val="24"/>
                <w:szCs w:val="24"/>
                <w:lang w:val="en-US"/>
              </w:rPr>
              <w:t>X</w:t>
            </w:r>
            <w:r w:rsidRPr="00577E58">
              <w:rPr>
                <w:rFonts w:ascii="Times New Roman" w:eastAsia="Calibri" w:hAnsi="Times New Roman" w:cs="Times New Roman"/>
                <w:b/>
                <w:sz w:val="24"/>
                <w:szCs w:val="24"/>
              </w:rPr>
              <w:t>.</w:t>
            </w:r>
            <w:r w:rsidRPr="00577E58">
              <w:rPr>
                <w:rFonts w:ascii="Times New Roman" w:eastAsia="Times New Roman" w:hAnsi="Times New Roman" w:cs="Times New Roman"/>
                <w:b/>
                <w:sz w:val="24"/>
                <w:szCs w:val="24"/>
                <w:lang w:eastAsia="ru-RU"/>
              </w:rPr>
              <w:t>3 Централизованное начисление заработной платы и иных выплат</w:t>
            </w:r>
          </w:p>
        </w:tc>
      </w:tr>
      <w:tr w:rsidR="00E100A2" w14:paraId="211BFBD7" w14:textId="77777777" w:rsidTr="00ED2FB6">
        <w:trPr>
          <w:trHeight w:val="562"/>
        </w:trPr>
        <w:tc>
          <w:tcPr>
            <w:tcW w:w="754" w:type="dxa"/>
            <w:vMerge w:val="restart"/>
          </w:tcPr>
          <w:p w14:paraId="16B35C98"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79F402CA" w14:textId="77777777" w:rsidR="00E100A2" w:rsidRDefault="00E100A2" w:rsidP="00E100A2">
            <w:pPr>
              <w:jc w:val="both"/>
            </w:pPr>
            <w:r w:rsidRPr="008D6814">
              <w:rPr>
                <w:rFonts w:ascii="Times New Roman" w:hAnsi="Times New Roman" w:cs="Times New Roman"/>
                <w:sz w:val="24"/>
                <w:szCs w:val="24"/>
              </w:rPr>
              <w:t>Начисление заработной платы и иных выплат субъекта учета и операций, их изменяющих на основании представленных документов субъектами учета</w:t>
            </w:r>
            <w:r>
              <w:rPr>
                <w:rFonts w:ascii="Times New Roman" w:hAnsi="Times New Roman" w:cs="Times New Roman"/>
                <w:sz w:val="24"/>
                <w:szCs w:val="24"/>
              </w:rPr>
              <w:t>:</w:t>
            </w:r>
          </w:p>
        </w:tc>
      </w:tr>
      <w:tr w:rsidR="00E100A2" w14:paraId="05B471B1" w14:textId="77777777" w:rsidTr="002943F9">
        <w:trPr>
          <w:trHeight w:val="613"/>
        </w:trPr>
        <w:tc>
          <w:tcPr>
            <w:tcW w:w="754" w:type="dxa"/>
            <w:vMerge/>
          </w:tcPr>
          <w:p w14:paraId="499935B4" w14:textId="77777777" w:rsidR="00E100A2" w:rsidRDefault="00E100A2" w:rsidP="00E100A2">
            <w:pPr>
              <w:jc w:val="center"/>
              <w:rPr>
                <w:rFonts w:ascii="Times New Roman" w:hAnsi="Times New Roman"/>
                <w:sz w:val="24"/>
                <w:szCs w:val="24"/>
              </w:rPr>
            </w:pPr>
          </w:p>
        </w:tc>
        <w:tc>
          <w:tcPr>
            <w:tcW w:w="695" w:type="dxa"/>
            <w:vAlign w:val="center"/>
          </w:tcPr>
          <w:p w14:paraId="15AE28FD"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10.3</w:t>
            </w:r>
          </w:p>
        </w:tc>
        <w:tc>
          <w:tcPr>
            <w:tcW w:w="696" w:type="dxa"/>
            <w:gridSpan w:val="2"/>
            <w:vAlign w:val="center"/>
          </w:tcPr>
          <w:p w14:paraId="55672948"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1A791E9"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49580EB"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н</w:t>
            </w:r>
            <w:r w:rsidRPr="001C6CEA">
              <w:rPr>
                <w:rFonts w:ascii="Times New Roman" w:hAnsi="Times New Roman" w:cs="Times New Roman"/>
                <w:sz w:val="24"/>
                <w:szCs w:val="24"/>
              </w:rPr>
              <w:t xml:space="preserve">есоблюдение установленного порядка </w:t>
            </w:r>
            <w:r>
              <w:rPr>
                <w:rFonts w:ascii="Times New Roman" w:hAnsi="Times New Roman" w:cs="Times New Roman"/>
                <w:sz w:val="24"/>
                <w:szCs w:val="24"/>
              </w:rPr>
              <w:t>начисления</w:t>
            </w:r>
            <w:r w:rsidRPr="001C6CEA">
              <w:rPr>
                <w:rFonts w:ascii="Times New Roman" w:hAnsi="Times New Roman" w:cs="Times New Roman"/>
                <w:sz w:val="24"/>
                <w:szCs w:val="24"/>
              </w:rPr>
              <w:t xml:space="preserve"> заработной платы, социальных и иных выплат физическим лицам</w:t>
            </w:r>
            <w:r>
              <w:rPr>
                <w:rFonts w:ascii="Times New Roman" w:hAnsi="Times New Roman" w:cs="Times New Roman"/>
                <w:sz w:val="24"/>
                <w:szCs w:val="24"/>
              </w:rPr>
              <w:t>;</w:t>
            </w:r>
          </w:p>
        </w:tc>
        <w:tc>
          <w:tcPr>
            <w:tcW w:w="796" w:type="dxa"/>
            <w:vAlign w:val="center"/>
          </w:tcPr>
          <w:p w14:paraId="367F992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823489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A446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538772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23FC2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324C01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3E9A6E6"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FE2D1B9" w14:textId="77777777" w:rsidTr="00F453F6">
        <w:trPr>
          <w:trHeight w:val="257"/>
        </w:trPr>
        <w:tc>
          <w:tcPr>
            <w:tcW w:w="754" w:type="dxa"/>
            <w:vMerge/>
          </w:tcPr>
          <w:p w14:paraId="767A4640" w14:textId="77777777" w:rsidR="00E100A2" w:rsidRDefault="00E100A2" w:rsidP="00E100A2">
            <w:pPr>
              <w:jc w:val="center"/>
              <w:rPr>
                <w:rFonts w:ascii="Times New Roman" w:hAnsi="Times New Roman" w:cs="Times New Roman"/>
                <w:sz w:val="24"/>
                <w:szCs w:val="24"/>
              </w:rPr>
            </w:pPr>
          </w:p>
        </w:tc>
        <w:tc>
          <w:tcPr>
            <w:tcW w:w="695" w:type="dxa"/>
            <w:vAlign w:val="center"/>
          </w:tcPr>
          <w:p w14:paraId="4BE5F2DF"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4FA324F6"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40CDC3F0"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274" w:type="dxa"/>
            <w:vAlign w:val="center"/>
          </w:tcPr>
          <w:p w14:paraId="30E2AE79"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неосуществление</w:t>
            </w:r>
            <w:r w:rsidRPr="001C6CEA">
              <w:rPr>
                <w:rFonts w:ascii="Times New Roman" w:hAnsi="Times New Roman" w:cs="Times New Roman"/>
                <w:sz w:val="24"/>
                <w:szCs w:val="24"/>
              </w:rPr>
              <w:t xml:space="preserve"> удержания из заработной платы на основании представленных документов субъектами учета</w:t>
            </w:r>
            <w:r>
              <w:rPr>
                <w:rFonts w:ascii="Times New Roman" w:hAnsi="Times New Roman" w:cs="Times New Roman"/>
                <w:sz w:val="24"/>
                <w:szCs w:val="24"/>
              </w:rPr>
              <w:t>;</w:t>
            </w:r>
          </w:p>
        </w:tc>
        <w:tc>
          <w:tcPr>
            <w:tcW w:w="796" w:type="dxa"/>
            <w:vAlign w:val="center"/>
          </w:tcPr>
          <w:p w14:paraId="034C1B1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B837F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B47ED2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162BE2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42599B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187AAA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AA649E"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D6B0E47" w14:textId="77777777" w:rsidTr="00F453F6">
        <w:trPr>
          <w:trHeight w:val="128"/>
        </w:trPr>
        <w:tc>
          <w:tcPr>
            <w:tcW w:w="754" w:type="dxa"/>
            <w:vMerge/>
          </w:tcPr>
          <w:p w14:paraId="4B947542" w14:textId="77777777" w:rsidR="00E100A2" w:rsidRDefault="00E100A2" w:rsidP="00E100A2">
            <w:pPr>
              <w:jc w:val="center"/>
              <w:rPr>
                <w:rFonts w:ascii="Times New Roman" w:hAnsi="Times New Roman" w:cs="Times New Roman"/>
                <w:sz w:val="24"/>
                <w:szCs w:val="24"/>
              </w:rPr>
            </w:pPr>
          </w:p>
        </w:tc>
        <w:tc>
          <w:tcPr>
            <w:tcW w:w="695" w:type="dxa"/>
            <w:vAlign w:val="center"/>
          </w:tcPr>
          <w:p w14:paraId="196330A8"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0D4E620B"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1313FEA4"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274" w:type="dxa"/>
            <w:vAlign w:val="center"/>
          </w:tcPr>
          <w:p w14:paraId="011C875D"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и (или) неполное </w:t>
            </w:r>
            <w:r w:rsidRPr="001C6CEA">
              <w:rPr>
                <w:rFonts w:ascii="Times New Roman" w:hAnsi="Times New Roman" w:cs="Times New Roman"/>
                <w:sz w:val="24"/>
                <w:szCs w:val="24"/>
              </w:rPr>
              <w:t>отражение операций в бухгалтерском и налоговом учете</w:t>
            </w:r>
            <w:r>
              <w:rPr>
                <w:rFonts w:ascii="Times New Roman" w:hAnsi="Times New Roman" w:cs="Times New Roman"/>
                <w:sz w:val="24"/>
                <w:szCs w:val="24"/>
              </w:rPr>
              <w:t>;</w:t>
            </w:r>
          </w:p>
        </w:tc>
        <w:tc>
          <w:tcPr>
            <w:tcW w:w="796" w:type="dxa"/>
            <w:vAlign w:val="center"/>
          </w:tcPr>
          <w:p w14:paraId="3E81AD9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FED332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D128E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81BF54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39E3F5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8F111E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4872DB"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07216E6" w14:textId="77777777" w:rsidTr="002943F9">
        <w:trPr>
          <w:trHeight w:val="125"/>
        </w:trPr>
        <w:tc>
          <w:tcPr>
            <w:tcW w:w="754" w:type="dxa"/>
            <w:vMerge/>
          </w:tcPr>
          <w:p w14:paraId="0F0FA804" w14:textId="77777777" w:rsidR="00E100A2" w:rsidRDefault="00E100A2" w:rsidP="00E100A2">
            <w:pPr>
              <w:jc w:val="center"/>
              <w:rPr>
                <w:rFonts w:ascii="Times New Roman" w:hAnsi="Times New Roman" w:cs="Times New Roman"/>
                <w:sz w:val="24"/>
                <w:szCs w:val="24"/>
              </w:rPr>
            </w:pPr>
          </w:p>
        </w:tc>
        <w:tc>
          <w:tcPr>
            <w:tcW w:w="695" w:type="dxa"/>
            <w:vAlign w:val="center"/>
          </w:tcPr>
          <w:p w14:paraId="66AD5C6B"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23BF7334"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02B34ED0" w14:textId="77777777" w:rsidR="00E100A2" w:rsidRPr="00B55D5C"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3E32887"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несвоевременное перечисление заработной платы, социальных и иных выплат физическим лицам;</w:t>
            </w:r>
          </w:p>
        </w:tc>
        <w:tc>
          <w:tcPr>
            <w:tcW w:w="796" w:type="dxa"/>
            <w:vAlign w:val="center"/>
          </w:tcPr>
          <w:p w14:paraId="2C9687E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5E896F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6F53B3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8EE1FA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241F02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6A642B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35A0B59"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38B11B6" w14:textId="77777777" w:rsidTr="00F453F6">
        <w:trPr>
          <w:trHeight w:val="148"/>
        </w:trPr>
        <w:tc>
          <w:tcPr>
            <w:tcW w:w="754" w:type="dxa"/>
            <w:vMerge/>
          </w:tcPr>
          <w:p w14:paraId="53E5268F" w14:textId="77777777" w:rsidR="00E100A2" w:rsidRDefault="00E100A2" w:rsidP="00E100A2">
            <w:pPr>
              <w:jc w:val="center"/>
              <w:rPr>
                <w:rFonts w:ascii="Times New Roman" w:hAnsi="Times New Roman" w:cs="Times New Roman"/>
                <w:sz w:val="24"/>
                <w:szCs w:val="24"/>
              </w:rPr>
            </w:pPr>
          </w:p>
        </w:tc>
        <w:tc>
          <w:tcPr>
            <w:tcW w:w="695" w:type="dxa"/>
            <w:vAlign w:val="center"/>
          </w:tcPr>
          <w:p w14:paraId="19050DD9"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71F105C3"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4676F211" w14:textId="77777777" w:rsidR="00E100A2" w:rsidRPr="00B55D5C"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C314320"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установленного порядка </w:t>
            </w:r>
            <w:r w:rsidRPr="008D6814">
              <w:rPr>
                <w:rFonts w:ascii="Times New Roman" w:hAnsi="Times New Roman" w:cs="Times New Roman"/>
                <w:sz w:val="24"/>
                <w:szCs w:val="24"/>
              </w:rPr>
              <w:t>начисления и перечисления стра</w:t>
            </w:r>
            <w:r>
              <w:rPr>
                <w:rFonts w:ascii="Times New Roman" w:hAnsi="Times New Roman" w:cs="Times New Roman"/>
                <w:sz w:val="24"/>
                <w:szCs w:val="24"/>
              </w:rPr>
              <w:t>ховых взносов, налогов и сборов;</w:t>
            </w:r>
          </w:p>
        </w:tc>
        <w:tc>
          <w:tcPr>
            <w:tcW w:w="796" w:type="dxa"/>
            <w:vAlign w:val="center"/>
          </w:tcPr>
          <w:p w14:paraId="68E9115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4C2ED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5AD08C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A378A7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FC904C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C9FE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924CAF5"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9675E76" w14:textId="77777777" w:rsidTr="00414CC7">
        <w:trPr>
          <w:trHeight w:val="85"/>
        </w:trPr>
        <w:tc>
          <w:tcPr>
            <w:tcW w:w="754" w:type="dxa"/>
            <w:vMerge/>
          </w:tcPr>
          <w:p w14:paraId="393364DC" w14:textId="77777777" w:rsidR="00E100A2" w:rsidRDefault="00E100A2" w:rsidP="00E100A2">
            <w:pPr>
              <w:jc w:val="center"/>
              <w:rPr>
                <w:rFonts w:ascii="Times New Roman" w:hAnsi="Times New Roman" w:cs="Times New Roman"/>
                <w:sz w:val="24"/>
                <w:szCs w:val="24"/>
              </w:rPr>
            </w:pPr>
          </w:p>
        </w:tc>
        <w:tc>
          <w:tcPr>
            <w:tcW w:w="695" w:type="dxa"/>
            <w:vAlign w:val="center"/>
          </w:tcPr>
          <w:p w14:paraId="03B11B93"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3C7B8D1A"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6AE0E8D9" w14:textId="77777777" w:rsidR="00E100A2" w:rsidRPr="00B55D5C"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5151B4D5"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учета расчетов </w:t>
            </w:r>
            <w:r>
              <w:rPr>
                <w:rFonts w:ascii="Times New Roman" w:hAnsi="Times New Roman" w:cs="Times New Roman"/>
                <w:sz w:val="24"/>
                <w:szCs w:val="24"/>
              </w:rPr>
              <w:br/>
              <w:t>с депонентами;</w:t>
            </w:r>
          </w:p>
        </w:tc>
        <w:tc>
          <w:tcPr>
            <w:tcW w:w="796" w:type="dxa"/>
            <w:vAlign w:val="center"/>
          </w:tcPr>
          <w:p w14:paraId="46932DB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74D934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617134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E4B95D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4C0F78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79E5EC3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4A497FC"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F1B447C" w14:textId="77777777" w:rsidTr="00FF6D57">
        <w:trPr>
          <w:trHeight w:val="688"/>
        </w:trPr>
        <w:tc>
          <w:tcPr>
            <w:tcW w:w="754" w:type="dxa"/>
            <w:vMerge/>
          </w:tcPr>
          <w:p w14:paraId="4D9FAC62" w14:textId="77777777" w:rsidR="00E100A2" w:rsidRDefault="00E100A2" w:rsidP="00E100A2">
            <w:pPr>
              <w:jc w:val="center"/>
              <w:rPr>
                <w:rFonts w:ascii="Times New Roman" w:hAnsi="Times New Roman" w:cs="Times New Roman"/>
                <w:sz w:val="24"/>
                <w:szCs w:val="24"/>
              </w:rPr>
            </w:pPr>
          </w:p>
        </w:tc>
        <w:tc>
          <w:tcPr>
            <w:tcW w:w="695" w:type="dxa"/>
            <w:vAlign w:val="center"/>
          </w:tcPr>
          <w:p w14:paraId="01A50B70" w14:textId="77777777" w:rsidR="00E100A2" w:rsidRPr="00262D6F" w:rsidRDefault="00E100A2" w:rsidP="00E100A2">
            <w:pPr>
              <w:jc w:val="center"/>
              <w:rPr>
                <w:rFonts w:ascii="Times New Roman" w:hAnsi="Times New Roman" w:cs="Times New Roman"/>
                <w:sz w:val="24"/>
                <w:szCs w:val="24"/>
              </w:rPr>
            </w:pPr>
            <w:r w:rsidRPr="00262D6F">
              <w:rPr>
                <w:rFonts w:ascii="Times New Roman" w:hAnsi="Times New Roman" w:cs="Times New Roman"/>
                <w:sz w:val="24"/>
                <w:szCs w:val="24"/>
              </w:rPr>
              <w:t>1</w:t>
            </w:r>
            <w:r>
              <w:rPr>
                <w:rFonts w:ascii="Times New Roman" w:hAnsi="Times New Roman" w:cs="Times New Roman"/>
                <w:sz w:val="24"/>
                <w:szCs w:val="24"/>
              </w:rPr>
              <w:t>0</w:t>
            </w:r>
            <w:r w:rsidRPr="00262D6F">
              <w:rPr>
                <w:rFonts w:ascii="Times New Roman" w:hAnsi="Times New Roman" w:cs="Times New Roman"/>
                <w:sz w:val="24"/>
                <w:szCs w:val="24"/>
              </w:rPr>
              <w:t>.3</w:t>
            </w:r>
          </w:p>
        </w:tc>
        <w:tc>
          <w:tcPr>
            <w:tcW w:w="696" w:type="dxa"/>
            <w:gridSpan w:val="2"/>
            <w:vAlign w:val="center"/>
          </w:tcPr>
          <w:p w14:paraId="33B48761" w14:textId="77777777" w:rsidR="00E100A2" w:rsidRPr="00262D6F" w:rsidRDefault="00E100A2" w:rsidP="00E100A2">
            <w:pPr>
              <w:jc w:val="center"/>
              <w:rPr>
                <w:rFonts w:ascii="Times New Roman" w:hAnsi="Times New Roman" w:cs="Times New Roman"/>
                <w:sz w:val="24"/>
                <w:szCs w:val="24"/>
              </w:rPr>
            </w:pPr>
            <w:r w:rsidRPr="00262D6F">
              <w:rPr>
                <w:rFonts w:ascii="Times New Roman" w:hAnsi="Times New Roman" w:cs="Times New Roman"/>
                <w:sz w:val="24"/>
                <w:szCs w:val="24"/>
              </w:rPr>
              <w:t>1</w:t>
            </w:r>
          </w:p>
        </w:tc>
        <w:tc>
          <w:tcPr>
            <w:tcW w:w="574" w:type="dxa"/>
            <w:vAlign w:val="center"/>
          </w:tcPr>
          <w:p w14:paraId="2FBA56DA" w14:textId="77777777" w:rsidR="00E100A2" w:rsidRPr="004D2D65"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1AA2BA88" w14:textId="77777777" w:rsidR="00E100A2" w:rsidRDefault="00E100A2" w:rsidP="00E100A2">
            <w:pPr>
              <w:jc w:val="both"/>
              <w:rPr>
                <w:rFonts w:ascii="Times New Roman" w:hAnsi="Times New Roman" w:cs="Times New Roman"/>
                <w:sz w:val="24"/>
                <w:szCs w:val="24"/>
              </w:rPr>
            </w:pPr>
            <w:r>
              <w:rPr>
                <w:rFonts w:ascii="Times New Roman" w:hAnsi="Times New Roman" w:cs="Times New Roman"/>
                <w:color w:val="000000" w:themeColor="text1"/>
                <w:sz w:val="24"/>
                <w:szCs w:val="24"/>
              </w:rPr>
              <w:t>неверное и (или) несвоевременное формирование регистров бюджетного учета;</w:t>
            </w:r>
          </w:p>
        </w:tc>
        <w:tc>
          <w:tcPr>
            <w:tcW w:w="796" w:type="dxa"/>
            <w:vAlign w:val="center"/>
          </w:tcPr>
          <w:p w14:paraId="6FDAC09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763" w:type="dxa"/>
            <w:vAlign w:val="center"/>
          </w:tcPr>
          <w:p w14:paraId="361C615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Х</w:t>
            </w:r>
          </w:p>
        </w:tc>
        <w:tc>
          <w:tcPr>
            <w:tcW w:w="785" w:type="dxa"/>
            <w:vAlign w:val="center"/>
          </w:tcPr>
          <w:p w14:paraId="79CF83C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741" w:type="dxa"/>
            <w:vAlign w:val="center"/>
          </w:tcPr>
          <w:p w14:paraId="29001B9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763" w:type="dxa"/>
            <w:vAlign w:val="center"/>
          </w:tcPr>
          <w:p w14:paraId="042FAB6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Х</w:t>
            </w:r>
          </w:p>
        </w:tc>
        <w:tc>
          <w:tcPr>
            <w:tcW w:w="785" w:type="dxa"/>
            <w:vAlign w:val="center"/>
          </w:tcPr>
          <w:p w14:paraId="33CF5AB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1571" w:type="dxa"/>
            <w:vAlign w:val="center"/>
          </w:tcPr>
          <w:p w14:paraId="34D7350F" w14:textId="77777777" w:rsidR="00E100A2" w:rsidRPr="00FD3779"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значимый</w:t>
            </w:r>
          </w:p>
        </w:tc>
      </w:tr>
      <w:tr w:rsidR="00E100A2" w14:paraId="77D82DE7" w14:textId="77777777" w:rsidTr="00FF6D57">
        <w:trPr>
          <w:trHeight w:val="1264"/>
        </w:trPr>
        <w:tc>
          <w:tcPr>
            <w:tcW w:w="754" w:type="dxa"/>
            <w:vMerge/>
          </w:tcPr>
          <w:p w14:paraId="141F2031" w14:textId="77777777" w:rsidR="00E100A2" w:rsidRDefault="00E100A2" w:rsidP="00E100A2">
            <w:pPr>
              <w:jc w:val="center"/>
              <w:rPr>
                <w:rFonts w:ascii="Times New Roman" w:hAnsi="Times New Roman" w:cs="Times New Roman"/>
                <w:sz w:val="24"/>
                <w:szCs w:val="24"/>
              </w:rPr>
            </w:pPr>
          </w:p>
        </w:tc>
        <w:tc>
          <w:tcPr>
            <w:tcW w:w="695" w:type="dxa"/>
            <w:vAlign w:val="center"/>
          </w:tcPr>
          <w:p w14:paraId="0922B4CC"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.3</w:t>
            </w:r>
          </w:p>
        </w:tc>
        <w:tc>
          <w:tcPr>
            <w:tcW w:w="696" w:type="dxa"/>
            <w:gridSpan w:val="2"/>
            <w:vAlign w:val="center"/>
          </w:tcPr>
          <w:p w14:paraId="137EA40B" w14:textId="77777777" w:rsidR="00E100A2" w:rsidRPr="001C6CEA"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74" w:type="dxa"/>
            <w:vAlign w:val="center"/>
          </w:tcPr>
          <w:p w14:paraId="7C67FABB" w14:textId="77777777" w:rsidR="00E100A2" w:rsidRPr="004D2D65"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3C0AD5BD" w14:textId="77777777" w:rsidR="00E100A2" w:rsidRDefault="00E100A2" w:rsidP="00E100A2">
            <w:pPr>
              <w:jc w:val="both"/>
              <w:rPr>
                <w:rFonts w:ascii="Times New Roman" w:hAnsi="Times New Roman" w:cs="Times New Roman"/>
                <w:sz w:val="24"/>
                <w:szCs w:val="24"/>
              </w:rPr>
            </w:pPr>
            <w:r>
              <w:rPr>
                <w:rFonts w:ascii="Times New Roman" w:hAnsi="Times New Roman" w:cs="Times New Roman"/>
                <w:color w:val="000000" w:themeColor="text1"/>
                <w:sz w:val="24"/>
                <w:szCs w:val="24"/>
              </w:rPr>
              <w:t>несоблюдение порядка ведения учета резервов предстоящих расходов и отложенных обязательств по оплате отпусков за фактически отработанное время;</w:t>
            </w:r>
          </w:p>
        </w:tc>
        <w:tc>
          <w:tcPr>
            <w:tcW w:w="796" w:type="dxa"/>
            <w:vAlign w:val="center"/>
          </w:tcPr>
          <w:p w14:paraId="06B68C9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3CBAB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8D42FB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F363CA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C23BC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C7BD1A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525D7E4"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5537F21" w14:textId="77777777" w:rsidTr="00F453F6">
        <w:trPr>
          <w:trHeight w:val="85"/>
        </w:trPr>
        <w:tc>
          <w:tcPr>
            <w:tcW w:w="754" w:type="dxa"/>
            <w:vMerge/>
          </w:tcPr>
          <w:p w14:paraId="3B65DC39" w14:textId="77777777" w:rsidR="00E100A2" w:rsidRDefault="00E100A2" w:rsidP="00E100A2">
            <w:pPr>
              <w:jc w:val="center"/>
              <w:rPr>
                <w:rFonts w:ascii="Times New Roman" w:hAnsi="Times New Roman" w:cs="Times New Roman"/>
                <w:sz w:val="24"/>
                <w:szCs w:val="24"/>
              </w:rPr>
            </w:pPr>
          </w:p>
        </w:tc>
        <w:tc>
          <w:tcPr>
            <w:tcW w:w="695" w:type="dxa"/>
            <w:vAlign w:val="center"/>
          </w:tcPr>
          <w:p w14:paraId="4DBE405C" w14:textId="77777777" w:rsidR="00E100A2" w:rsidRPr="00F90E5E" w:rsidRDefault="00E100A2" w:rsidP="00E100A2">
            <w:pPr>
              <w:jc w:val="center"/>
              <w:rPr>
                <w:rFonts w:ascii="Times New Roman" w:hAnsi="Times New Roman" w:cs="Times New Roman"/>
                <w:sz w:val="24"/>
                <w:szCs w:val="24"/>
                <w:lang w:val="en-US"/>
              </w:rPr>
            </w:pPr>
            <w:r w:rsidRPr="00F90E5E">
              <w:rPr>
                <w:rFonts w:ascii="Times New Roman" w:hAnsi="Times New Roman" w:cs="Times New Roman"/>
                <w:sz w:val="24"/>
                <w:szCs w:val="24"/>
                <w:lang w:val="en-US"/>
              </w:rPr>
              <w:t>10.3</w:t>
            </w:r>
          </w:p>
        </w:tc>
        <w:tc>
          <w:tcPr>
            <w:tcW w:w="696" w:type="dxa"/>
            <w:gridSpan w:val="2"/>
            <w:vAlign w:val="center"/>
          </w:tcPr>
          <w:p w14:paraId="16B7F878" w14:textId="77777777" w:rsidR="00E100A2" w:rsidRPr="00F90E5E" w:rsidRDefault="00E100A2" w:rsidP="00E100A2">
            <w:pPr>
              <w:jc w:val="center"/>
              <w:rPr>
                <w:rFonts w:ascii="Times New Roman" w:hAnsi="Times New Roman" w:cs="Times New Roman"/>
                <w:sz w:val="24"/>
                <w:szCs w:val="24"/>
                <w:lang w:val="en-US"/>
              </w:rPr>
            </w:pPr>
            <w:r w:rsidRPr="00F90E5E">
              <w:rPr>
                <w:rFonts w:ascii="Times New Roman" w:hAnsi="Times New Roman" w:cs="Times New Roman"/>
                <w:sz w:val="24"/>
                <w:szCs w:val="24"/>
                <w:lang w:val="en-US"/>
              </w:rPr>
              <w:t>1</w:t>
            </w:r>
          </w:p>
        </w:tc>
        <w:tc>
          <w:tcPr>
            <w:tcW w:w="574" w:type="dxa"/>
            <w:vAlign w:val="center"/>
          </w:tcPr>
          <w:p w14:paraId="2AC3CE6A" w14:textId="77777777" w:rsidR="00E100A2" w:rsidRPr="00B55D5C"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34D2828A" w14:textId="77777777" w:rsidR="00E100A2" w:rsidRPr="00F90E5E" w:rsidRDefault="00E100A2" w:rsidP="00E100A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несоблюдение порядка расчетов с физическими лицами </w:t>
            </w:r>
            <w:proofErr w:type="spellStart"/>
            <w:r>
              <w:rPr>
                <w:rFonts w:ascii="Times New Roman" w:hAnsi="Times New Roman" w:cs="Times New Roman"/>
                <w:color w:val="000000" w:themeColor="text1"/>
                <w:sz w:val="24"/>
                <w:szCs w:val="24"/>
              </w:rPr>
              <w:t>несписочного</w:t>
            </w:r>
            <w:proofErr w:type="spellEnd"/>
            <w:r>
              <w:rPr>
                <w:rFonts w:ascii="Times New Roman" w:hAnsi="Times New Roman" w:cs="Times New Roman"/>
                <w:color w:val="000000" w:themeColor="text1"/>
                <w:sz w:val="24"/>
                <w:szCs w:val="24"/>
              </w:rPr>
              <w:t xml:space="preserve"> состава;</w:t>
            </w:r>
          </w:p>
        </w:tc>
        <w:tc>
          <w:tcPr>
            <w:tcW w:w="796" w:type="dxa"/>
            <w:vAlign w:val="center"/>
          </w:tcPr>
          <w:p w14:paraId="0AE6AD4C"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763" w:type="dxa"/>
            <w:vAlign w:val="center"/>
          </w:tcPr>
          <w:p w14:paraId="4E92E2D2"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785" w:type="dxa"/>
            <w:vAlign w:val="center"/>
          </w:tcPr>
          <w:p w14:paraId="7414848D"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Х</w:t>
            </w:r>
          </w:p>
        </w:tc>
        <w:tc>
          <w:tcPr>
            <w:tcW w:w="741" w:type="dxa"/>
            <w:vAlign w:val="center"/>
          </w:tcPr>
          <w:p w14:paraId="522E1580"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763" w:type="dxa"/>
            <w:vAlign w:val="center"/>
          </w:tcPr>
          <w:p w14:paraId="4CFBA824"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Х</w:t>
            </w:r>
          </w:p>
        </w:tc>
        <w:tc>
          <w:tcPr>
            <w:tcW w:w="785" w:type="dxa"/>
            <w:vAlign w:val="center"/>
          </w:tcPr>
          <w:p w14:paraId="6D6E4258" w14:textId="77777777" w:rsidR="00E100A2" w:rsidRPr="00F90E5E"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w:t>
            </w:r>
          </w:p>
        </w:tc>
        <w:tc>
          <w:tcPr>
            <w:tcW w:w="1571" w:type="dxa"/>
            <w:vAlign w:val="center"/>
          </w:tcPr>
          <w:p w14:paraId="39F41EEF" w14:textId="77777777" w:rsidR="00E100A2" w:rsidRPr="00F90E5E" w:rsidRDefault="00E100A2" w:rsidP="00E100A2">
            <w:pPr>
              <w:jc w:val="center"/>
              <w:rPr>
                <w:rFonts w:ascii="Times New Roman" w:hAnsi="Times New Roman" w:cs="Times New Roman"/>
                <w:color w:val="000000" w:themeColor="text1"/>
                <w:sz w:val="24"/>
                <w:szCs w:val="24"/>
              </w:rPr>
            </w:pPr>
            <w:r w:rsidRPr="00FD3779">
              <w:rPr>
                <w:rFonts w:ascii="Times New Roman" w:hAnsi="Times New Roman" w:cs="Times New Roman"/>
                <w:sz w:val="24"/>
                <w:szCs w:val="24"/>
              </w:rPr>
              <w:t>значимый</w:t>
            </w:r>
          </w:p>
        </w:tc>
      </w:tr>
      <w:tr w:rsidR="00E100A2" w14:paraId="75F861DB" w14:textId="77777777" w:rsidTr="00F453F6">
        <w:trPr>
          <w:trHeight w:val="718"/>
        </w:trPr>
        <w:tc>
          <w:tcPr>
            <w:tcW w:w="754" w:type="dxa"/>
            <w:vMerge/>
          </w:tcPr>
          <w:p w14:paraId="4F40F9B1" w14:textId="77777777" w:rsidR="00E100A2" w:rsidRDefault="00E100A2" w:rsidP="00E100A2">
            <w:pPr>
              <w:jc w:val="center"/>
              <w:rPr>
                <w:rFonts w:ascii="Times New Roman" w:hAnsi="Times New Roman" w:cs="Times New Roman"/>
                <w:sz w:val="24"/>
                <w:szCs w:val="24"/>
              </w:rPr>
            </w:pPr>
          </w:p>
        </w:tc>
        <w:tc>
          <w:tcPr>
            <w:tcW w:w="695" w:type="dxa"/>
            <w:vAlign w:val="center"/>
          </w:tcPr>
          <w:p w14:paraId="0AB7D9F0" w14:textId="77777777" w:rsidR="00E100A2" w:rsidRPr="00D9469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10.3</w:t>
            </w:r>
          </w:p>
        </w:tc>
        <w:tc>
          <w:tcPr>
            <w:tcW w:w="696" w:type="dxa"/>
            <w:gridSpan w:val="2"/>
            <w:vAlign w:val="center"/>
          </w:tcPr>
          <w:p w14:paraId="4A308F79" w14:textId="77777777" w:rsidR="00E100A2" w:rsidRPr="00D9469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3FCF32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5A089247" w14:textId="77777777" w:rsidR="00E100A2" w:rsidRDefault="00E100A2" w:rsidP="00E100A2">
            <w:pPr>
              <w:jc w:val="both"/>
              <w:rPr>
                <w:rFonts w:ascii="Times New Roman" w:hAnsi="Times New Roman" w:cs="Times New Roman"/>
                <w:sz w:val="24"/>
                <w:szCs w:val="24"/>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1</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C07043">
              <w:rPr>
                <w:rFonts w:ascii="Times New Roman" w:eastAsia="Calibri" w:hAnsi="Times New Roman" w:cs="Times New Roman"/>
                <w:sz w:val="24"/>
                <w:szCs w:val="24"/>
              </w:rPr>
              <w:t xml:space="preserve"> </w:t>
            </w:r>
            <w:r w:rsidRPr="00ED263A">
              <w:rPr>
                <w:rFonts w:ascii="Times New Roman" w:eastAsia="Times New Roman" w:hAnsi="Times New Roman" w:cs="Times New Roman"/>
                <w:color w:val="000000"/>
                <w:sz w:val="24"/>
                <w:szCs w:val="24"/>
                <w:lang w:val="en-US" w:eastAsia="ru-RU"/>
              </w:rPr>
              <w:t>X</w:t>
            </w:r>
            <w:r w:rsidRPr="008F32F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3 </w:t>
            </w:r>
            <w:r w:rsidRPr="00ED263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Централизованное начисление заработной платы и иных выплат</w:t>
            </w:r>
            <w:r w:rsidRPr="00897146">
              <w:rPr>
                <w:rFonts w:ascii="Times New Roman" w:eastAsia="Times New Roman" w:hAnsi="Times New Roman" w:cs="Times New Roman"/>
                <w:sz w:val="24"/>
                <w:szCs w:val="24"/>
                <w:lang w:eastAsia="ru-RU"/>
              </w:rPr>
              <w:t>»</w:t>
            </w:r>
            <w:r w:rsidRPr="00ED263A">
              <w:rPr>
                <w:rFonts w:ascii="Times New Roman" w:eastAsia="Times New Roman" w:hAnsi="Times New Roman" w:cs="Times New Roman"/>
                <w:sz w:val="24"/>
                <w:szCs w:val="24"/>
                <w:lang w:eastAsia="ru-RU"/>
              </w:rPr>
              <w:t xml:space="preserve"> </w:t>
            </w:r>
            <w:r w:rsidRPr="00ED263A">
              <w:rPr>
                <w:rFonts w:ascii="Times New Roman" w:hAnsi="Times New Roman" w:cs="Times New Roman"/>
                <w:sz w:val="24"/>
                <w:szCs w:val="24"/>
              </w:rPr>
              <w:t>(далее</w:t>
            </w:r>
            <w:r>
              <w:rPr>
                <w:rFonts w:ascii="Times New Roman" w:hAnsi="Times New Roman" w:cs="Times New Roman"/>
                <w:sz w:val="24"/>
                <w:szCs w:val="24"/>
              </w:rPr>
              <w:t> </w:t>
            </w:r>
            <w:r w:rsidRPr="00ED263A">
              <w:rPr>
                <w:rFonts w:ascii="Times New Roman" w:hAnsi="Times New Roman" w:cs="Times New Roman"/>
                <w:sz w:val="24"/>
                <w:szCs w:val="24"/>
              </w:rPr>
              <w:t>–</w:t>
            </w:r>
            <w:r>
              <w:rPr>
                <w:rFonts w:ascii="Times New Roman" w:hAnsi="Times New Roman" w:cs="Times New Roman"/>
                <w:sz w:val="24"/>
                <w:szCs w:val="24"/>
              </w:rPr>
              <w:t> </w:t>
            </w:r>
            <w:r w:rsidRPr="00ED263A">
              <w:rPr>
                <w:rFonts w:ascii="Times New Roman" w:hAnsi="Times New Roman" w:cs="Times New Roman"/>
                <w:sz w:val="24"/>
                <w:szCs w:val="24"/>
              </w:rPr>
              <w:t xml:space="preserve">направление деятельности </w:t>
            </w:r>
            <w:r w:rsidRPr="00ED263A">
              <w:rPr>
                <w:rFonts w:ascii="Times New Roman" w:eastAsia="Times New Roman" w:hAnsi="Times New Roman" w:cs="Times New Roman"/>
                <w:color w:val="000000"/>
                <w:sz w:val="24"/>
                <w:szCs w:val="24"/>
                <w:lang w:val="en-US" w:eastAsia="ru-RU"/>
              </w:rPr>
              <w:t>X</w:t>
            </w:r>
            <w:r w:rsidRPr="008F32F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ED263A">
              <w:rPr>
                <w:rFonts w:ascii="Times New Roman" w:hAnsi="Times New Roman" w:cs="Times New Roman"/>
                <w:bCs/>
                <w:sz w:val="24"/>
                <w:szCs w:val="24"/>
              </w:rPr>
              <w:t>)</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w:t>
            </w:r>
          </w:p>
        </w:tc>
        <w:tc>
          <w:tcPr>
            <w:tcW w:w="796" w:type="dxa"/>
            <w:vAlign w:val="center"/>
          </w:tcPr>
          <w:p w14:paraId="15E0A4B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661B715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45D822A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0FB6007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543BA32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0EEDE5A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579122FE" w14:textId="77777777" w:rsidR="00E100A2" w:rsidRDefault="00E100A2" w:rsidP="00E100A2">
            <w:pPr>
              <w:jc w:val="center"/>
            </w:pPr>
            <w:r>
              <w:rPr>
                <w:rFonts w:ascii="Times New Roman" w:hAnsi="Times New Roman" w:cs="Times New Roman"/>
                <w:sz w:val="24"/>
                <w:szCs w:val="24"/>
              </w:rPr>
              <w:t>низкий</w:t>
            </w:r>
          </w:p>
        </w:tc>
      </w:tr>
      <w:tr w:rsidR="00E100A2" w14:paraId="367F7889" w14:textId="77777777" w:rsidTr="00F453F6">
        <w:trPr>
          <w:trHeight w:val="170"/>
        </w:trPr>
        <w:tc>
          <w:tcPr>
            <w:tcW w:w="754" w:type="dxa"/>
            <w:vMerge w:val="restart"/>
          </w:tcPr>
          <w:p w14:paraId="54CF0AD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25E0A750" w14:textId="4C0E8D1C" w:rsidR="00E100A2" w:rsidRDefault="00E100A2" w:rsidP="00E100A2">
            <w:pPr>
              <w:jc w:val="both"/>
              <w:rPr>
                <w:rFonts w:ascii="Times New Roman" w:hAnsi="Times New Roman" w:cs="Times New Roman"/>
                <w:sz w:val="24"/>
                <w:szCs w:val="24"/>
              </w:rPr>
            </w:pPr>
            <w:r w:rsidRPr="00E2238C">
              <w:rPr>
                <w:rFonts w:ascii="Times New Roman" w:hAnsi="Times New Roman" w:cs="Times New Roman"/>
                <w:sz w:val="24"/>
                <w:szCs w:val="24"/>
              </w:rPr>
              <w:t xml:space="preserve">Формирование и представление отчетности в органы государственной статистики и налоговые органы в соответствии </w:t>
            </w:r>
            <w:r>
              <w:rPr>
                <w:rFonts w:ascii="Times New Roman" w:hAnsi="Times New Roman" w:cs="Times New Roman"/>
                <w:sz w:val="24"/>
                <w:szCs w:val="24"/>
              </w:rPr>
              <w:br/>
            </w:r>
            <w:r w:rsidRPr="00E2238C">
              <w:rPr>
                <w:rFonts w:ascii="Times New Roman" w:hAnsi="Times New Roman" w:cs="Times New Roman"/>
                <w:sz w:val="24"/>
                <w:szCs w:val="24"/>
              </w:rPr>
              <w:t>с требованиями, установленными законодательством Российской Федерации</w:t>
            </w:r>
            <w:r>
              <w:rPr>
                <w:rFonts w:ascii="Times New Roman" w:hAnsi="Times New Roman" w:cs="Times New Roman"/>
                <w:sz w:val="24"/>
                <w:szCs w:val="24"/>
              </w:rPr>
              <w:t>:</w:t>
            </w:r>
          </w:p>
        </w:tc>
      </w:tr>
      <w:tr w:rsidR="00E100A2" w14:paraId="285CF2B7" w14:textId="77777777" w:rsidTr="00ED2FB6">
        <w:trPr>
          <w:trHeight w:val="993"/>
        </w:trPr>
        <w:tc>
          <w:tcPr>
            <w:tcW w:w="754" w:type="dxa"/>
            <w:vMerge/>
          </w:tcPr>
          <w:p w14:paraId="533FFCC1" w14:textId="77777777" w:rsidR="00E100A2" w:rsidRDefault="00E100A2" w:rsidP="00E100A2">
            <w:pPr>
              <w:jc w:val="center"/>
              <w:rPr>
                <w:rFonts w:ascii="Times New Roman" w:hAnsi="Times New Roman"/>
                <w:sz w:val="24"/>
                <w:szCs w:val="24"/>
              </w:rPr>
            </w:pPr>
          </w:p>
        </w:tc>
        <w:tc>
          <w:tcPr>
            <w:tcW w:w="695" w:type="dxa"/>
            <w:vAlign w:val="center"/>
          </w:tcPr>
          <w:p w14:paraId="58D061E9"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10.3</w:t>
            </w:r>
          </w:p>
        </w:tc>
        <w:tc>
          <w:tcPr>
            <w:tcW w:w="696" w:type="dxa"/>
            <w:gridSpan w:val="2"/>
            <w:vAlign w:val="center"/>
          </w:tcPr>
          <w:p w14:paraId="4D4913C4"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788242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CE0308F"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несвоевременное представление отчетности </w:t>
            </w:r>
            <w:r w:rsidRPr="00D9469E">
              <w:rPr>
                <w:rFonts w:ascii="Times New Roman" w:eastAsiaTheme="minorEastAsia" w:hAnsi="Times New Roman" w:cs="Times New Roman"/>
                <w:sz w:val="24"/>
                <w:szCs w:val="24"/>
              </w:rPr>
              <w:t xml:space="preserve">во внебюджетные фонды, </w:t>
            </w:r>
            <w:r>
              <w:rPr>
                <w:rFonts w:ascii="Times New Roman" w:eastAsiaTheme="minorEastAsia" w:hAnsi="Times New Roman" w:cs="Times New Roman"/>
                <w:sz w:val="24"/>
                <w:szCs w:val="24"/>
              </w:rPr>
              <w:t>налоговые органы, органы государственной статистики;</w:t>
            </w:r>
          </w:p>
        </w:tc>
        <w:tc>
          <w:tcPr>
            <w:tcW w:w="796" w:type="dxa"/>
            <w:vAlign w:val="center"/>
          </w:tcPr>
          <w:p w14:paraId="0FB3948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754AEF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6C929F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E5C133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D59218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692E0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116F25F"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4A105FA" w14:textId="77777777" w:rsidTr="0039362B">
        <w:trPr>
          <w:trHeight w:val="125"/>
        </w:trPr>
        <w:tc>
          <w:tcPr>
            <w:tcW w:w="754" w:type="dxa"/>
            <w:vMerge/>
          </w:tcPr>
          <w:p w14:paraId="10D825E8" w14:textId="77777777" w:rsidR="00E100A2" w:rsidRDefault="00E100A2" w:rsidP="00E100A2">
            <w:pPr>
              <w:jc w:val="center"/>
              <w:rPr>
                <w:rFonts w:ascii="Times New Roman" w:hAnsi="Times New Roman" w:cs="Times New Roman"/>
                <w:sz w:val="24"/>
                <w:szCs w:val="24"/>
              </w:rPr>
            </w:pPr>
          </w:p>
        </w:tc>
        <w:tc>
          <w:tcPr>
            <w:tcW w:w="695" w:type="dxa"/>
            <w:vAlign w:val="center"/>
          </w:tcPr>
          <w:p w14:paraId="4F32FD70"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10.3</w:t>
            </w:r>
          </w:p>
        </w:tc>
        <w:tc>
          <w:tcPr>
            <w:tcW w:w="696" w:type="dxa"/>
            <w:gridSpan w:val="2"/>
            <w:vAlign w:val="center"/>
          </w:tcPr>
          <w:p w14:paraId="72318874"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14CB1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62FCF6E" w14:textId="77777777" w:rsidR="00E100A2" w:rsidRPr="00E2238C" w:rsidRDefault="00E100A2" w:rsidP="00E100A2">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E2238C">
              <w:rPr>
                <w:rFonts w:ascii="Times New Roman" w:eastAsia="Times New Roman" w:hAnsi="Times New Roman" w:cs="Times New Roman"/>
                <w:color w:val="000000"/>
                <w:sz w:val="24"/>
                <w:szCs w:val="24"/>
                <w:lang w:eastAsia="ru-RU"/>
              </w:rPr>
              <w:t>епредставление</w:t>
            </w:r>
            <w:r>
              <w:rPr>
                <w:rFonts w:ascii="Times New Roman" w:eastAsia="Times New Roman" w:hAnsi="Times New Roman" w:cs="Times New Roman"/>
                <w:color w:val="000000"/>
                <w:sz w:val="24"/>
                <w:szCs w:val="24"/>
                <w:lang w:eastAsia="ru-RU"/>
              </w:rPr>
              <w:t xml:space="preserve"> </w:t>
            </w:r>
            <w:r w:rsidRPr="00E2238C">
              <w:rPr>
                <w:rFonts w:ascii="Times New Roman" w:eastAsia="Times New Roman" w:hAnsi="Times New Roman" w:cs="Times New Roman"/>
                <w:color w:val="000000"/>
                <w:sz w:val="24"/>
                <w:szCs w:val="24"/>
                <w:lang w:eastAsia="ru-RU"/>
              </w:rPr>
              <w:t>информации при проведении внешних и внутренних проверок, в том числе аудиторских, в части бухгалтерского и налогового учета как на бу</w:t>
            </w:r>
            <w:r>
              <w:rPr>
                <w:rFonts w:ascii="Times New Roman" w:eastAsia="Times New Roman" w:hAnsi="Times New Roman" w:cs="Times New Roman"/>
                <w:color w:val="000000"/>
                <w:sz w:val="24"/>
                <w:szCs w:val="24"/>
                <w:lang w:eastAsia="ru-RU"/>
              </w:rPr>
              <w:t>мажном носителе, так и в электронном виде;</w:t>
            </w:r>
          </w:p>
        </w:tc>
        <w:tc>
          <w:tcPr>
            <w:tcW w:w="796" w:type="dxa"/>
            <w:vAlign w:val="center"/>
          </w:tcPr>
          <w:p w14:paraId="133574D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4D1548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DA547E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78C4B9A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13B10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47C617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2B4FED4"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08802B51" w14:textId="77777777" w:rsidTr="00414CC7">
        <w:trPr>
          <w:trHeight w:val="246"/>
        </w:trPr>
        <w:tc>
          <w:tcPr>
            <w:tcW w:w="754" w:type="dxa"/>
            <w:vMerge/>
          </w:tcPr>
          <w:p w14:paraId="506EFE25" w14:textId="77777777" w:rsidR="00E100A2" w:rsidRDefault="00E100A2" w:rsidP="00E100A2">
            <w:pPr>
              <w:jc w:val="center"/>
              <w:rPr>
                <w:rFonts w:ascii="Times New Roman" w:hAnsi="Times New Roman" w:cs="Times New Roman"/>
                <w:sz w:val="24"/>
                <w:szCs w:val="24"/>
              </w:rPr>
            </w:pPr>
          </w:p>
        </w:tc>
        <w:tc>
          <w:tcPr>
            <w:tcW w:w="695" w:type="dxa"/>
            <w:vAlign w:val="center"/>
          </w:tcPr>
          <w:p w14:paraId="4D189F5E"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10.3</w:t>
            </w:r>
          </w:p>
        </w:tc>
        <w:tc>
          <w:tcPr>
            <w:tcW w:w="696" w:type="dxa"/>
            <w:gridSpan w:val="2"/>
            <w:vAlign w:val="center"/>
          </w:tcPr>
          <w:p w14:paraId="44A6AF64"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9A36BC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D6B03C5" w14:textId="77777777" w:rsidR="00E100A2" w:rsidRPr="00E2238C" w:rsidRDefault="00E100A2" w:rsidP="00E100A2">
            <w:pPr>
              <w:jc w:val="both"/>
              <w:rPr>
                <w:rFonts w:ascii="Times New Roman" w:eastAsia="Times New Roman" w:hAnsi="Times New Roman" w:cs="Times New Roman"/>
                <w:color w:val="000000"/>
                <w:sz w:val="24"/>
                <w:szCs w:val="24"/>
                <w:lang w:eastAsia="ru-RU"/>
              </w:rPr>
            </w:pPr>
            <w:r w:rsidRPr="00885B0B">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885B0B">
              <w:rPr>
                <w:rFonts w:ascii="Times New Roman" w:hAnsi="Times New Roman" w:cs="Times New Roman"/>
                <w:sz w:val="24"/>
                <w:szCs w:val="24"/>
              </w:rPr>
              <w:t xml:space="preserve"> направлени</w:t>
            </w:r>
            <w:r>
              <w:rPr>
                <w:rFonts w:ascii="Times New Roman" w:hAnsi="Times New Roman" w:cs="Times New Roman"/>
                <w:sz w:val="24"/>
                <w:szCs w:val="24"/>
              </w:rPr>
              <w:t>я</w:t>
            </w:r>
            <w:r w:rsidRPr="00885B0B">
              <w:rPr>
                <w:rFonts w:ascii="Times New Roman" w:hAnsi="Times New Roman" w:cs="Times New Roman"/>
                <w:sz w:val="24"/>
                <w:szCs w:val="24"/>
              </w:rPr>
              <w:t xml:space="preserve"> деятельности</w:t>
            </w:r>
            <w:r w:rsidRPr="005563F3">
              <w:rPr>
                <w:rFonts w:ascii="Times New Roman" w:hAnsi="Times New Roman" w:cs="Times New Roman"/>
                <w:sz w:val="24"/>
                <w:szCs w:val="24"/>
              </w:rPr>
              <w:t xml:space="preserve"> X.3 Классификатора рисков</w:t>
            </w:r>
            <w:r>
              <w:rPr>
                <w:rFonts w:ascii="Times New Roman" w:hAnsi="Times New Roman" w:cs="Times New Roman"/>
                <w:sz w:val="24"/>
                <w:szCs w:val="24"/>
              </w:rPr>
              <w:t>.</w:t>
            </w:r>
          </w:p>
        </w:tc>
        <w:tc>
          <w:tcPr>
            <w:tcW w:w="796" w:type="dxa"/>
            <w:vAlign w:val="center"/>
          </w:tcPr>
          <w:p w14:paraId="2D7C58C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1667D88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8EAE9B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57150B8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5D6882D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0D70B73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38329B64" w14:textId="77777777" w:rsidR="00E100A2" w:rsidRDefault="00E100A2" w:rsidP="00E100A2">
            <w:pPr>
              <w:jc w:val="center"/>
            </w:pPr>
            <w:r>
              <w:rPr>
                <w:rFonts w:ascii="Times New Roman" w:hAnsi="Times New Roman" w:cs="Times New Roman"/>
                <w:sz w:val="24"/>
                <w:szCs w:val="24"/>
              </w:rPr>
              <w:t>низкий</w:t>
            </w:r>
          </w:p>
        </w:tc>
      </w:tr>
      <w:tr w:rsidR="00E100A2" w14:paraId="529A3E11" w14:textId="77777777" w:rsidTr="00772787">
        <w:trPr>
          <w:trHeight w:val="96"/>
        </w:trPr>
        <w:tc>
          <w:tcPr>
            <w:tcW w:w="754" w:type="dxa"/>
            <w:vMerge w:val="restart"/>
          </w:tcPr>
          <w:p w14:paraId="380A69B0" w14:textId="77777777" w:rsidR="00E100A2" w:rsidRPr="006A238A"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Pr="006A238A">
              <w:rPr>
                <w:rFonts w:ascii="Times New Roman" w:hAnsi="Times New Roman" w:cs="Times New Roman"/>
                <w:sz w:val="24"/>
                <w:szCs w:val="24"/>
                <w:lang w:val="en-US"/>
              </w:rPr>
              <w:t>.</w:t>
            </w:r>
          </w:p>
        </w:tc>
        <w:tc>
          <w:tcPr>
            <w:tcW w:w="13443" w:type="dxa"/>
            <w:gridSpan w:val="12"/>
            <w:vAlign w:val="center"/>
          </w:tcPr>
          <w:p w14:paraId="028565AD" w14:textId="77777777" w:rsidR="00E100A2" w:rsidRPr="006A238A"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МБУ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5DB0010C" w14:textId="77777777" w:rsidTr="00ED2FB6">
        <w:trPr>
          <w:trHeight w:val="85"/>
        </w:trPr>
        <w:tc>
          <w:tcPr>
            <w:tcW w:w="754" w:type="dxa"/>
            <w:vMerge/>
          </w:tcPr>
          <w:p w14:paraId="024BF011" w14:textId="77777777" w:rsidR="00E100A2" w:rsidRDefault="00E100A2" w:rsidP="00E100A2">
            <w:pPr>
              <w:jc w:val="center"/>
              <w:rPr>
                <w:rFonts w:ascii="Times New Roman" w:hAnsi="Times New Roman"/>
                <w:sz w:val="24"/>
                <w:szCs w:val="24"/>
              </w:rPr>
            </w:pPr>
          </w:p>
        </w:tc>
        <w:tc>
          <w:tcPr>
            <w:tcW w:w="695" w:type="dxa"/>
            <w:vAlign w:val="center"/>
          </w:tcPr>
          <w:p w14:paraId="36457725" w14:textId="77777777" w:rsidR="00E100A2" w:rsidRPr="00D05418" w:rsidRDefault="00E100A2" w:rsidP="00E100A2">
            <w:pPr>
              <w:jc w:val="center"/>
              <w:rPr>
                <w:rFonts w:ascii="Times New Roman" w:hAnsi="Times New Roman" w:cs="Times New Roman"/>
                <w:sz w:val="24"/>
                <w:szCs w:val="24"/>
              </w:rPr>
            </w:pPr>
            <w:r w:rsidRPr="00DA23A3">
              <w:rPr>
                <w:rFonts w:ascii="Times New Roman" w:hAnsi="Times New Roman" w:cs="Times New Roman"/>
                <w:sz w:val="24"/>
                <w:szCs w:val="24"/>
              </w:rPr>
              <w:t>1</w:t>
            </w:r>
            <w:r>
              <w:rPr>
                <w:rFonts w:ascii="Times New Roman" w:hAnsi="Times New Roman" w:cs="Times New Roman"/>
                <w:sz w:val="24"/>
                <w:szCs w:val="24"/>
              </w:rPr>
              <w:t>0</w:t>
            </w:r>
            <w:r w:rsidRPr="00DA23A3">
              <w:rPr>
                <w:rFonts w:ascii="Times New Roman" w:hAnsi="Times New Roman" w:cs="Times New Roman"/>
                <w:sz w:val="24"/>
                <w:szCs w:val="24"/>
              </w:rPr>
              <w:t>.3</w:t>
            </w:r>
          </w:p>
        </w:tc>
        <w:tc>
          <w:tcPr>
            <w:tcW w:w="696" w:type="dxa"/>
            <w:gridSpan w:val="2"/>
            <w:vAlign w:val="center"/>
          </w:tcPr>
          <w:p w14:paraId="21F89E69" w14:textId="77777777" w:rsidR="00E100A2" w:rsidRPr="009C5DE3"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74" w:type="dxa"/>
            <w:vAlign w:val="center"/>
          </w:tcPr>
          <w:p w14:paraId="59E1F610" w14:textId="77777777" w:rsidR="00E100A2" w:rsidRPr="00A26D37"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4CA9AE6F"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МБУ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w:t>
            </w:r>
            <w:r>
              <w:rPr>
                <w:rFonts w:ascii="Times New Roman" w:hAnsi="Times New Roman" w:cs="Times New Roman"/>
                <w:sz w:val="24"/>
                <w:szCs w:val="24"/>
              </w:rPr>
              <w:br/>
            </w:r>
            <w:r w:rsidRPr="00FC060B">
              <w:rPr>
                <w:rFonts w:ascii="Times New Roman" w:hAnsi="Times New Roman" w:cs="Times New Roman"/>
                <w:sz w:val="24"/>
                <w:szCs w:val="24"/>
              </w:rPr>
              <w:t xml:space="preserve">по направлению деятельности </w:t>
            </w:r>
            <w:r w:rsidRPr="00ED263A">
              <w:rPr>
                <w:rFonts w:ascii="Times New Roman" w:eastAsia="Times New Roman" w:hAnsi="Times New Roman" w:cs="Times New Roman"/>
                <w:color w:val="000000"/>
                <w:sz w:val="24"/>
                <w:szCs w:val="24"/>
                <w:lang w:val="en-US" w:eastAsia="ru-RU"/>
              </w:rPr>
              <w:t>X</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2495C45F"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209B4781"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0012F54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7258A7B1"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4E2617A7"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26664DF1"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3DC8DC16" w14:textId="77777777" w:rsidR="00E100A2" w:rsidRDefault="00E100A2" w:rsidP="00E100A2">
            <w:pPr>
              <w:jc w:val="center"/>
            </w:pPr>
            <w:r w:rsidRPr="00FC060B">
              <w:rPr>
                <w:rFonts w:ascii="Times New Roman" w:hAnsi="Times New Roman" w:cs="Times New Roman"/>
                <w:sz w:val="24"/>
                <w:szCs w:val="24"/>
              </w:rPr>
              <w:t>низкий</w:t>
            </w:r>
          </w:p>
        </w:tc>
      </w:tr>
      <w:tr w:rsidR="00E100A2" w14:paraId="5B8B269A" w14:textId="77777777" w:rsidTr="00772787">
        <w:trPr>
          <w:trHeight w:val="232"/>
        </w:trPr>
        <w:tc>
          <w:tcPr>
            <w:tcW w:w="14197" w:type="dxa"/>
            <w:gridSpan w:val="13"/>
            <w:vAlign w:val="center"/>
          </w:tcPr>
          <w:p w14:paraId="44250705" w14:textId="77777777" w:rsidR="00E100A2" w:rsidRDefault="00E100A2"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МБУ ФК</w:t>
            </w:r>
            <w:r w:rsidRPr="003C3E7A">
              <w:rPr>
                <w:rFonts w:ascii="Times New Roman" w:eastAsia="Times New Roman" w:hAnsi="Times New Roman" w:cs="Times New Roman"/>
                <w:b/>
                <w:sz w:val="24"/>
                <w:szCs w:val="24"/>
                <w:u w:val="single"/>
                <w:lang w:eastAsia="ru-RU"/>
              </w:rPr>
              <w:t>:</w:t>
            </w:r>
            <w:r w:rsidRPr="003C3E7A">
              <w:rPr>
                <w:rFonts w:ascii="Times New Roman" w:eastAsia="Calibri" w:hAnsi="Times New Roman" w:cs="Times New Roman"/>
                <w:b/>
                <w:sz w:val="24"/>
                <w:szCs w:val="24"/>
              </w:rPr>
              <w:t xml:space="preserve"> </w:t>
            </w:r>
            <w:r w:rsidRPr="00577E58">
              <w:rPr>
                <w:rFonts w:ascii="Times New Roman" w:eastAsia="Calibri" w:hAnsi="Times New Roman" w:cs="Times New Roman"/>
                <w:b/>
                <w:sz w:val="24"/>
                <w:szCs w:val="24"/>
                <w:lang w:val="en-US"/>
              </w:rPr>
              <w:t>XI</w:t>
            </w:r>
            <w:r w:rsidRPr="00577E58">
              <w:rPr>
                <w:rFonts w:ascii="Times New Roman" w:eastAsia="Calibri" w:hAnsi="Times New Roman" w:cs="Times New Roman"/>
                <w:b/>
                <w:sz w:val="24"/>
                <w:szCs w:val="24"/>
              </w:rPr>
              <w:t>.</w:t>
            </w:r>
            <w:r w:rsidRPr="00577E58">
              <w:rPr>
                <w:rFonts w:ascii="Times New Roman" w:eastAsia="Times New Roman" w:hAnsi="Times New Roman" w:cs="Times New Roman"/>
                <w:b/>
                <w:sz w:val="24"/>
                <w:szCs w:val="24"/>
                <w:lang w:eastAsia="ru-RU"/>
              </w:rPr>
              <w:t>3 Централизованный учет доходов</w:t>
            </w:r>
            <w:r>
              <w:rPr>
                <w:rFonts w:ascii="Times New Roman" w:eastAsia="Times New Roman" w:hAnsi="Times New Roman" w:cs="Times New Roman"/>
                <w:b/>
                <w:sz w:val="24"/>
                <w:szCs w:val="24"/>
                <w:lang w:eastAsia="ru-RU"/>
              </w:rPr>
              <w:t xml:space="preserve"> бюджетов бюджетной системы Российской Федерации</w:t>
            </w:r>
          </w:p>
        </w:tc>
      </w:tr>
      <w:tr w:rsidR="00E100A2" w14:paraId="40C05827" w14:textId="77777777" w:rsidTr="006E0DF4">
        <w:trPr>
          <w:trHeight w:val="156"/>
        </w:trPr>
        <w:tc>
          <w:tcPr>
            <w:tcW w:w="754" w:type="dxa"/>
            <w:vMerge w:val="restart"/>
          </w:tcPr>
          <w:p w14:paraId="0454CF58"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44A31DF0" w14:textId="77777777" w:rsidR="00E100A2" w:rsidRPr="006328F8" w:rsidRDefault="00E100A2" w:rsidP="00E100A2">
            <w:pPr>
              <w:jc w:val="both"/>
              <w:rPr>
                <w:rFonts w:ascii="Times New Roman" w:hAnsi="Times New Roman" w:cs="Times New Roman"/>
                <w:sz w:val="24"/>
                <w:szCs w:val="24"/>
              </w:rPr>
            </w:pPr>
            <w:r>
              <w:rPr>
                <w:rFonts w:ascii="Times New Roman" w:hAnsi="Times New Roman" w:cs="Times New Roman"/>
                <w:sz w:val="24"/>
                <w:szCs w:val="24"/>
              </w:rPr>
              <w:t>В</w:t>
            </w:r>
            <w:r w:rsidRPr="006328F8">
              <w:rPr>
                <w:rFonts w:ascii="Times New Roman" w:hAnsi="Times New Roman" w:cs="Times New Roman"/>
                <w:sz w:val="24"/>
                <w:szCs w:val="24"/>
              </w:rPr>
              <w:t>едени</w:t>
            </w:r>
            <w:r>
              <w:rPr>
                <w:rFonts w:ascii="Times New Roman" w:hAnsi="Times New Roman" w:cs="Times New Roman"/>
                <w:sz w:val="24"/>
                <w:szCs w:val="24"/>
              </w:rPr>
              <w:t>е</w:t>
            </w:r>
            <w:r w:rsidRPr="006328F8">
              <w:rPr>
                <w:rFonts w:ascii="Times New Roman" w:hAnsi="Times New Roman" w:cs="Times New Roman"/>
                <w:sz w:val="24"/>
                <w:szCs w:val="24"/>
              </w:rPr>
              <w:t xml:space="preserve"> учета операций по расчетам по доходам, по расчетам по суммам причиненных ущербов субъекту учета в соответствии с требованиями, установленными законодательством Российской Федерации, нормативными правовыми актами</w:t>
            </w:r>
            <w:r>
              <w:rPr>
                <w:rFonts w:ascii="Times New Roman" w:hAnsi="Times New Roman" w:cs="Times New Roman"/>
                <w:sz w:val="24"/>
                <w:szCs w:val="24"/>
              </w:rPr>
              <w:t>,</w:t>
            </w:r>
            <w:r w:rsidRPr="006328F8">
              <w:rPr>
                <w:rFonts w:ascii="Times New Roman" w:hAnsi="Times New Roman" w:cs="Times New Roman"/>
                <w:sz w:val="24"/>
                <w:szCs w:val="24"/>
              </w:rPr>
              <w:t xml:space="preserve"> </w:t>
            </w:r>
            <w:r>
              <w:rPr>
                <w:rFonts w:ascii="Times New Roman" w:hAnsi="Times New Roman" w:cs="Times New Roman"/>
                <w:sz w:val="24"/>
                <w:szCs w:val="24"/>
              </w:rPr>
              <w:br/>
            </w:r>
            <w:r w:rsidRPr="006328F8">
              <w:rPr>
                <w:rFonts w:ascii="Times New Roman" w:hAnsi="Times New Roman" w:cs="Times New Roman"/>
                <w:sz w:val="24"/>
                <w:szCs w:val="24"/>
              </w:rPr>
              <w:t>при осуществлении бухгалтерского обслуживания</w:t>
            </w:r>
            <w:r>
              <w:rPr>
                <w:rFonts w:ascii="Times New Roman" w:hAnsi="Times New Roman" w:cs="Times New Roman"/>
                <w:sz w:val="24"/>
                <w:szCs w:val="24"/>
              </w:rPr>
              <w:t>:</w:t>
            </w:r>
          </w:p>
        </w:tc>
      </w:tr>
      <w:tr w:rsidR="00E100A2" w14:paraId="76DE045A" w14:textId="77777777" w:rsidTr="00772787">
        <w:trPr>
          <w:trHeight w:val="340"/>
        </w:trPr>
        <w:tc>
          <w:tcPr>
            <w:tcW w:w="754" w:type="dxa"/>
            <w:vMerge/>
          </w:tcPr>
          <w:p w14:paraId="2E02B373" w14:textId="77777777" w:rsidR="00E100A2" w:rsidRDefault="00E100A2" w:rsidP="00E100A2">
            <w:pPr>
              <w:jc w:val="center"/>
              <w:rPr>
                <w:rFonts w:ascii="Times New Roman" w:hAnsi="Times New Roman"/>
                <w:sz w:val="24"/>
                <w:szCs w:val="24"/>
              </w:rPr>
            </w:pPr>
          </w:p>
        </w:tc>
        <w:tc>
          <w:tcPr>
            <w:tcW w:w="695" w:type="dxa"/>
            <w:vAlign w:val="center"/>
          </w:tcPr>
          <w:p w14:paraId="38AB101B"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1595A0AC"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8419731"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751E8D2"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несоблюдение порядка учета данных по прогнозным (плановым) показателям доходов (поступлений) бюджета на соответствующий финансовый год (их изменений);</w:t>
            </w:r>
          </w:p>
        </w:tc>
        <w:tc>
          <w:tcPr>
            <w:tcW w:w="796" w:type="dxa"/>
            <w:vAlign w:val="center"/>
          </w:tcPr>
          <w:p w14:paraId="1C5DBF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77D5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55D9E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3947A3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2212B8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D90BA6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44CF19D"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A62804E" w14:textId="77777777" w:rsidTr="00772787">
        <w:trPr>
          <w:trHeight w:val="1719"/>
        </w:trPr>
        <w:tc>
          <w:tcPr>
            <w:tcW w:w="754" w:type="dxa"/>
            <w:vMerge/>
          </w:tcPr>
          <w:p w14:paraId="3E59D540" w14:textId="77777777" w:rsidR="00E100A2" w:rsidRDefault="00E100A2" w:rsidP="00E100A2">
            <w:pPr>
              <w:jc w:val="center"/>
              <w:rPr>
                <w:rFonts w:ascii="Times New Roman" w:hAnsi="Times New Roman"/>
                <w:sz w:val="24"/>
                <w:szCs w:val="24"/>
              </w:rPr>
            </w:pPr>
          </w:p>
        </w:tc>
        <w:tc>
          <w:tcPr>
            <w:tcW w:w="695" w:type="dxa"/>
            <w:vAlign w:val="center"/>
          </w:tcPr>
          <w:p w14:paraId="1756C91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776D9D8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341D90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030B5CB"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w:t>
            </w:r>
            <w:r w:rsidRPr="0015325E">
              <w:rPr>
                <w:rFonts w:ascii="Times New Roman" w:eastAsiaTheme="minorEastAsia" w:hAnsi="Times New Roman" w:cs="Times New Roman"/>
                <w:sz w:val="24"/>
                <w:szCs w:val="24"/>
              </w:rPr>
              <w:t>е</w:t>
            </w:r>
            <w:r>
              <w:rPr>
                <w:rFonts w:ascii="Times New Roman" w:eastAsiaTheme="minorEastAsia" w:hAnsi="Times New Roman" w:cs="Times New Roman"/>
                <w:sz w:val="24"/>
                <w:szCs w:val="24"/>
              </w:rPr>
              <w:t>соблюдение порядка</w:t>
            </w:r>
            <w:r w:rsidRPr="0015325E">
              <w:rPr>
                <w:rFonts w:ascii="Times New Roman" w:eastAsiaTheme="minorEastAsia" w:hAnsi="Times New Roman" w:cs="Times New Roman"/>
                <w:sz w:val="24"/>
                <w:szCs w:val="24"/>
              </w:rPr>
              <w:t xml:space="preserve"> учета расчетов по суммам выявленных недостач, хищений денежных средств, иных ценностей, по суммам потерь от порчи материальных ценностей, других сумм причиненного ущерба имуществу учреждения, подлежащих возмещению виновными лицами</w:t>
            </w:r>
            <w:r>
              <w:rPr>
                <w:rFonts w:ascii="Times New Roman" w:eastAsiaTheme="minorEastAsia" w:hAnsi="Times New Roman" w:cs="Times New Roman"/>
                <w:sz w:val="24"/>
                <w:szCs w:val="24"/>
              </w:rPr>
              <w:t>;</w:t>
            </w:r>
          </w:p>
        </w:tc>
        <w:tc>
          <w:tcPr>
            <w:tcW w:w="796" w:type="dxa"/>
            <w:vAlign w:val="center"/>
          </w:tcPr>
          <w:p w14:paraId="77BB001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FE656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857A3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0AF2AC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B0841F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6D6C93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8F216D2"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93AA9D3" w14:textId="77777777" w:rsidTr="00697943">
        <w:trPr>
          <w:trHeight w:val="96"/>
        </w:trPr>
        <w:tc>
          <w:tcPr>
            <w:tcW w:w="754" w:type="dxa"/>
            <w:vMerge/>
          </w:tcPr>
          <w:p w14:paraId="2FE120A8" w14:textId="77777777" w:rsidR="00E100A2" w:rsidRDefault="00E100A2" w:rsidP="00E100A2">
            <w:pPr>
              <w:jc w:val="center"/>
              <w:rPr>
                <w:rFonts w:ascii="Times New Roman" w:hAnsi="Times New Roman"/>
                <w:sz w:val="24"/>
                <w:szCs w:val="24"/>
              </w:rPr>
            </w:pPr>
          </w:p>
        </w:tc>
        <w:tc>
          <w:tcPr>
            <w:tcW w:w="695" w:type="dxa"/>
            <w:vAlign w:val="center"/>
          </w:tcPr>
          <w:p w14:paraId="6AAE8B4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4522BA4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050FD3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E0E6B57" w14:textId="77777777" w:rsidR="00E100A2" w:rsidRPr="00D0583A"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несоблюдение порядка</w:t>
            </w:r>
            <w:r w:rsidRPr="00D82C78">
              <w:rPr>
                <w:rFonts w:ascii="Times New Roman" w:eastAsiaTheme="minorEastAsia" w:hAnsi="Times New Roman" w:cs="Times New Roman"/>
                <w:sz w:val="24"/>
                <w:szCs w:val="24"/>
              </w:rPr>
              <w:t xml:space="preserve"> учета расчетов по суммам доходов (поступлений), начисленных субъектом учета, возникающих в силу договоров, соглашений, а также при выполнении </w:t>
            </w:r>
            <w:r w:rsidRPr="00D82C78">
              <w:rPr>
                <w:rFonts w:ascii="Times New Roman" w:eastAsiaTheme="minorEastAsia" w:hAnsi="Times New Roman" w:cs="Times New Roman"/>
                <w:sz w:val="24"/>
                <w:szCs w:val="24"/>
              </w:rPr>
              <w:lastRenderedPageBreak/>
              <w:t>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w:t>
            </w:r>
            <w:r>
              <w:rPr>
                <w:rFonts w:ascii="Times New Roman" w:eastAsiaTheme="minorEastAsia" w:hAnsi="Times New Roman" w:cs="Times New Roman"/>
                <w:sz w:val="24"/>
                <w:szCs w:val="24"/>
              </w:rPr>
              <w:t>;</w:t>
            </w:r>
          </w:p>
        </w:tc>
        <w:tc>
          <w:tcPr>
            <w:tcW w:w="796" w:type="dxa"/>
            <w:vAlign w:val="center"/>
          </w:tcPr>
          <w:p w14:paraId="2A38ABF8"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lastRenderedPageBreak/>
              <w:t>–</w:t>
            </w:r>
          </w:p>
        </w:tc>
        <w:tc>
          <w:tcPr>
            <w:tcW w:w="763" w:type="dxa"/>
            <w:vAlign w:val="center"/>
          </w:tcPr>
          <w:p w14:paraId="5B2A07E2"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85" w:type="dxa"/>
            <w:vAlign w:val="center"/>
          </w:tcPr>
          <w:p w14:paraId="767D4B2E"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Х</w:t>
            </w:r>
          </w:p>
        </w:tc>
        <w:tc>
          <w:tcPr>
            <w:tcW w:w="741" w:type="dxa"/>
            <w:vAlign w:val="center"/>
          </w:tcPr>
          <w:p w14:paraId="3FBA1AFF"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763" w:type="dxa"/>
            <w:vAlign w:val="center"/>
          </w:tcPr>
          <w:p w14:paraId="61AA8911"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Х</w:t>
            </w:r>
          </w:p>
        </w:tc>
        <w:tc>
          <w:tcPr>
            <w:tcW w:w="785" w:type="dxa"/>
            <w:vAlign w:val="center"/>
          </w:tcPr>
          <w:p w14:paraId="6659489C" w14:textId="77777777" w:rsidR="00E100A2" w:rsidRDefault="00E100A2" w:rsidP="00E100A2">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1571" w:type="dxa"/>
            <w:vAlign w:val="center"/>
          </w:tcPr>
          <w:p w14:paraId="0A43770B" w14:textId="77777777" w:rsidR="00E100A2"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4E812FB" w14:textId="77777777" w:rsidTr="0039362B">
        <w:trPr>
          <w:trHeight w:val="125"/>
        </w:trPr>
        <w:tc>
          <w:tcPr>
            <w:tcW w:w="754" w:type="dxa"/>
            <w:vMerge/>
          </w:tcPr>
          <w:p w14:paraId="3A91F2C6" w14:textId="77777777" w:rsidR="00E100A2" w:rsidRDefault="00E100A2" w:rsidP="00E100A2">
            <w:pPr>
              <w:jc w:val="center"/>
              <w:rPr>
                <w:rFonts w:ascii="Times New Roman" w:hAnsi="Times New Roman"/>
                <w:sz w:val="24"/>
                <w:szCs w:val="24"/>
              </w:rPr>
            </w:pPr>
          </w:p>
        </w:tc>
        <w:tc>
          <w:tcPr>
            <w:tcW w:w="695" w:type="dxa"/>
            <w:vAlign w:val="center"/>
          </w:tcPr>
          <w:p w14:paraId="0C1B57B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1000F3C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F93F8A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AB6C15C" w14:textId="77777777" w:rsidR="00E100A2" w:rsidRPr="00857F46" w:rsidRDefault="00E100A2" w:rsidP="00E100A2">
            <w:pPr>
              <w:jc w:val="both"/>
              <w:rPr>
                <w:rFonts w:ascii="Times New Roman" w:eastAsiaTheme="minorEastAsia" w:hAnsi="Times New Roman" w:cs="Times New Roman"/>
                <w:sz w:val="24"/>
                <w:szCs w:val="24"/>
              </w:rPr>
            </w:pPr>
            <w:r w:rsidRPr="00A46054">
              <w:rPr>
                <w:rFonts w:ascii="Times New Roman" w:eastAsia="Calibri" w:hAnsi="Times New Roman" w:cs="Times New Roman"/>
                <w:sz w:val="24"/>
                <w:szCs w:val="24"/>
              </w:rPr>
              <w:t xml:space="preserve">несоблюдение порядка аналитического учета расчетов по </w:t>
            </w:r>
            <w:r>
              <w:rPr>
                <w:rFonts w:ascii="Times New Roman" w:eastAsia="Calibri" w:hAnsi="Times New Roman" w:cs="Times New Roman"/>
                <w:sz w:val="24"/>
                <w:szCs w:val="24"/>
              </w:rPr>
              <w:t>доходам;</w:t>
            </w:r>
          </w:p>
        </w:tc>
        <w:tc>
          <w:tcPr>
            <w:tcW w:w="796" w:type="dxa"/>
            <w:vAlign w:val="center"/>
          </w:tcPr>
          <w:p w14:paraId="1024C41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D83356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A510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0864F4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B9B223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97C7B4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79186AA"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E8F8A4B" w14:textId="77777777" w:rsidTr="00E524CA">
        <w:trPr>
          <w:trHeight w:val="85"/>
        </w:trPr>
        <w:tc>
          <w:tcPr>
            <w:tcW w:w="754" w:type="dxa"/>
            <w:vMerge/>
          </w:tcPr>
          <w:p w14:paraId="62D5F3B8" w14:textId="77777777" w:rsidR="00E100A2" w:rsidRDefault="00E100A2" w:rsidP="00E100A2">
            <w:pPr>
              <w:jc w:val="center"/>
              <w:rPr>
                <w:rFonts w:ascii="Times New Roman" w:hAnsi="Times New Roman"/>
                <w:sz w:val="24"/>
                <w:szCs w:val="24"/>
              </w:rPr>
            </w:pPr>
          </w:p>
        </w:tc>
        <w:tc>
          <w:tcPr>
            <w:tcW w:w="695" w:type="dxa"/>
            <w:vAlign w:val="center"/>
          </w:tcPr>
          <w:p w14:paraId="44F3C1EB" w14:textId="0D259431"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566339AC" w14:textId="75B2D3D8"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7A86B81" w14:textId="68760093"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330FC8B" w14:textId="1FDFE7BD" w:rsidR="00E100A2" w:rsidRPr="00A46054" w:rsidRDefault="00E100A2" w:rsidP="00E100A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несоблюдение порядка учета операций </w:t>
            </w:r>
            <w:r>
              <w:rPr>
                <w:rFonts w:ascii="Times New Roman" w:eastAsia="Calibri" w:hAnsi="Times New Roman" w:cs="Times New Roman"/>
                <w:sz w:val="24"/>
                <w:szCs w:val="24"/>
              </w:rPr>
              <w:br/>
              <w:t xml:space="preserve">по расчетам по начислению процентов, пеней </w:t>
            </w:r>
            <w:r>
              <w:rPr>
                <w:rFonts w:ascii="Times New Roman" w:eastAsia="Calibri" w:hAnsi="Times New Roman" w:cs="Times New Roman"/>
                <w:sz w:val="24"/>
                <w:szCs w:val="24"/>
              </w:rPr>
              <w:br/>
              <w:t>и штрафов по предоставленным кредитам, займам (ссудам);</w:t>
            </w:r>
          </w:p>
        </w:tc>
        <w:tc>
          <w:tcPr>
            <w:tcW w:w="796" w:type="dxa"/>
            <w:vAlign w:val="center"/>
          </w:tcPr>
          <w:p w14:paraId="195541AE" w14:textId="4951BC3A"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C57A3D" w14:textId="5FAED40F"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0EF61AF" w14:textId="510A3F3B"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A83433A" w14:textId="112896F9"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8B6DAF1" w14:textId="5D348E72"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09FA2559" w14:textId="444989E6"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C7779FB" w14:textId="543C1844"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0D39FF4" w14:textId="77777777" w:rsidTr="0064696D">
        <w:trPr>
          <w:trHeight w:val="704"/>
        </w:trPr>
        <w:tc>
          <w:tcPr>
            <w:tcW w:w="754" w:type="dxa"/>
            <w:vMerge/>
          </w:tcPr>
          <w:p w14:paraId="3FE0A0C8" w14:textId="77777777" w:rsidR="00E100A2" w:rsidRDefault="00E100A2" w:rsidP="00E100A2">
            <w:pPr>
              <w:jc w:val="center"/>
              <w:rPr>
                <w:rFonts w:ascii="Times New Roman" w:hAnsi="Times New Roman"/>
                <w:sz w:val="24"/>
                <w:szCs w:val="24"/>
              </w:rPr>
            </w:pPr>
          </w:p>
        </w:tc>
        <w:tc>
          <w:tcPr>
            <w:tcW w:w="695" w:type="dxa"/>
            <w:vAlign w:val="center"/>
          </w:tcPr>
          <w:p w14:paraId="2784F20C" w14:textId="207BCF22"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32468496" w14:textId="48C60A71"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6593A3E" w14:textId="708B68A4"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381C4EDD" w14:textId="4EC783AA" w:rsidR="00E100A2" w:rsidRPr="00A46054" w:rsidRDefault="00E100A2" w:rsidP="00E100A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несоблюдение порядка учета операций </w:t>
            </w:r>
            <w:r>
              <w:rPr>
                <w:rFonts w:ascii="Times New Roman" w:eastAsia="Calibri" w:hAnsi="Times New Roman" w:cs="Times New Roman"/>
                <w:sz w:val="24"/>
                <w:szCs w:val="24"/>
              </w:rPr>
              <w:br/>
              <w:t>по расчетам по начислению и выплате процентов, пеней, штрафных санкций, связанных с привлечением заимствований;</w:t>
            </w:r>
          </w:p>
        </w:tc>
        <w:tc>
          <w:tcPr>
            <w:tcW w:w="796" w:type="dxa"/>
            <w:vAlign w:val="center"/>
          </w:tcPr>
          <w:p w14:paraId="310A552B" w14:textId="6911652B"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4722723" w14:textId="5B630BF8"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A5465B8" w14:textId="01CF11C6"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2CF355B" w14:textId="7FE982E3"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23EEB62" w14:textId="3C4F33E1"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12D8C3E1" w14:textId="4586216B"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0DF47D6" w14:textId="45BCE82D"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1D0FDB77" w14:textId="77777777" w:rsidTr="0039362B">
        <w:trPr>
          <w:trHeight w:val="125"/>
        </w:trPr>
        <w:tc>
          <w:tcPr>
            <w:tcW w:w="754" w:type="dxa"/>
            <w:vMerge/>
          </w:tcPr>
          <w:p w14:paraId="662CFE40" w14:textId="77777777" w:rsidR="00E100A2" w:rsidRDefault="00E100A2" w:rsidP="00E100A2">
            <w:pPr>
              <w:jc w:val="center"/>
              <w:rPr>
                <w:rFonts w:ascii="Times New Roman" w:hAnsi="Times New Roman"/>
                <w:sz w:val="24"/>
                <w:szCs w:val="24"/>
              </w:rPr>
            </w:pPr>
          </w:p>
        </w:tc>
        <w:tc>
          <w:tcPr>
            <w:tcW w:w="695" w:type="dxa"/>
            <w:vAlign w:val="center"/>
          </w:tcPr>
          <w:p w14:paraId="6722B9A2"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3A387AA2"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3C55938" w14:textId="2A258C42"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64FC6DF1" w14:textId="77777777" w:rsidR="00E100A2" w:rsidRPr="002916F3" w:rsidRDefault="00E100A2" w:rsidP="00E100A2">
            <w:pPr>
              <w:jc w:val="both"/>
              <w:rPr>
                <w:rFonts w:ascii="Times New Roman" w:eastAsiaTheme="minorEastAsia" w:hAnsi="Times New Roman" w:cs="Times New Roman"/>
                <w:sz w:val="24"/>
                <w:szCs w:val="24"/>
              </w:rPr>
            </w:pPr>
            <w:r w:rsidRPr="00D0583A">
              <w:rPr>
                <w:rFonts w:ascii="Times New Roman" w:eastAsiaTheme="minorEastAsia" w:hAnsi="Times New Roman" w:cs="Times New Roman"/>
                <w:sz w:val="24"/>
                <w:szCs w:val="24"/>
              </w:rPr>
              <w:t>иные риски по пункт</w:t>
            </w:r>
            <w:r>
              <w:rPr>
                <w:rFonts w:ascii="Times New Roman" w:eastAsiaTheme="minorEastAsia" w:hAnsi="Times New Roman" w:cs="Times New Roman"/>
                <w:sz w:val="24"/>
                <w:szCs w:val="24"/>
              </w:rPr>
              <w:t>у 1 направления деятельности X</w:t>
            </w:r>
            <w:r>
              <w:rPr>
                <w:rFonts w:ascii="Times New Roman" w:eastAsiaTheme="minorEastAsia" w:hAnsi="Times New Roman" w:cs="Times New Roman"/>
                <w:sz w:val="24"/>
                <w:szCs w:val="24"/>
                <w:lang w:val="en-US"/>
              </w:rPr>
              <w:t>I</w:t>
            </w:r>
            <w:r w:rsidRPr="00D0583A">
              <w:rPr>
                <w:rFonts w:ascii="Times New Roman" w:eastAsiaTheme="minorEastAsia" w:hAnsi="Times New Roman" w:cs="Times New Roman"/>
                <w:sz w:val="24"/>
                <w:szCs w:val="24"/>
              </w:rPr>
              <w:t xml:space="preserve">.3 </w:t>
            </w:r>
            <w:r w:rsidRPr="00350591">
              <w:rPr>
                <w:rFonts w:ascii="Times New Roman" w:eastAsiaTheme="minorEastAsia" w:hAnsi="Times New Roman" w:cs="Times New Roman"/>
                <w:sz w:val="24"/>
                <w:szCs w:val="24"/>
              </w:rPr>
              <w:t>«</w:t>
            </w:r>
            <w:r w:rsidRPr="00512FD7">
              <w:rPr>
                <w:rFonts w:ascii="Times New Roman" w:eastAsia="Times New Roman" w:hAnsi="Times New Roman" w:cs="Times New Roman"/>
                <w:sz w:val="24"/>
                <w:szCs w:val="24"/>
                <w:lang w:eastAsia="ru-RU"/>
              </w:rPr>
              <w:t>Централизованный учет доходов бюджетов бюджетной системы Российской Федерации</w:t>
            </w:r>
            <w:r w:rsidRPr="00D0583A">
              <w:rPr>
                <w:rFonts w:ascii="Times New Roman" w:eastAsiaTheme="minorEastAsia" w:hAnsi="Times New Roman" w:cs="Times New Roman"/>
                <w:sz w:val="24"/>
                <w:szCs w:val="24"/>
              </w:rPr>
              <w:t>» (далее</w:t>
            </w:r>
            <w:r>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Pr>
                <w:rFonts w:ascii="Times New Roman" w:eastAsiaTheme="minorEastAsia" w:hAnsi="Times New Roman" w:cs="Times New Roman"/>
                <w:sz w:val="24"/>
                <w:szCs w:val="24"/>
                <w:lang w:val="en-US"/>
              </w:rPr>
              <w:t>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4312A40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3D2B3C1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EAE1EB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38DE42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1B0D7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8358B1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79250A7A" w14:textId="77777777" w:rsidR="00E100A2" w:rsidRPr="00FD3779"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30C95B3E" w14:textId="77777777" w:rsidTr="0039362B">
        <w:trPr>
          <w:trHeight w:val="125"/>
        </w:trPr>
        <w:tc>
          <w:tcPr>
            <w:tcW w:w="754" w:type="dxa"/>
            <w:vMerge w:val="restart"/>
          </w:tcPr>
          <w:p w14:paraId="04632280" w14:textId="77777777" w:rsidR="00E100A2" w:rsidRPr="002E35BE"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443" w:type="dxa"/>
            <w:gridSpan w:val="12"/>
            <w:vAlign w:val="center"/>
          </w:tcPr>
          <w:p w14:paraId="6A2F39CD" w14:textId="77777777" w:rsidR="00E100A2" w:rsidRDefault="00E100A2" w:rsidP="00E100A2">
            <w:pPr>
              <w:widowControl w:val="0"/>
              <w:jc w:val="both"/>
              <w:rPr>
                <w:rFonts w:ascii="Times New Roman" w:hAnsi="Times New Roman" w:cs="Times New Roman"/>
                <w:sz w:val="24"/>
                <w:szCs w:val="24"/>
              </w:rPr>
            </w:pPr>
            <w:r w:rsidRPr="00307612">
              <w:rPr>
                <w:rFonts w:ascii="Times New Roman" w:hAnsi="Times New Roman" w:cs="Times New Roman"/>
                <w:sz w:val="24"/>
                <w:szCs w:val="24"/>
              </w:rPr>
              <w:t>Веден</w:t>
            </w:r>
            <w:r>
              <w:rPr>
                <w:rFonts w:ascii="Times New Roman" w:hAnsi="Times New Roman" w:cs="Times New Roman"/>
                <w:sz w:val="24"/>
                <w:szCs w:val="24"/>
              </w:rPr>
              <w:t>ие учета операций по расчетам по налогам</w:t>
            </w:r>
            <w:r w:rsidRPr="00307612">
              <w:rPr>
                <w:rFonts w:ascii="Times New Roman" w:hAnsi="Times New Roman" w:cs="Times New Roman"/>
                <w:sz w:val="24"/>
                <w:szCs w:val="24"/>
              </w:rPr>
              <w:t>:</w:t>
            </w:r>
          </w:p>
        </w:tc>
      </w:tr>
      <w:tr w:rsidR="00E100A2" w14:paraId="1A8227E0" w14:textId="77777777" w:rsidTr="0039362B">
        <w:trPr>
          <w:trHeight w:val="125"/>
        </w:trPr>
        <w:tc>
          <w:tcPr>
            <w:tcW w:w="754" w:type="dxa"/>
            <w:vMerge/>
          </w:tcPr>
          <w:p w14:paraId="37BE3756" w14:textId="77777777" w:rsidR="00E100A2" w:rsidRDefault="00E100A2" w:rsidP="00E100A2">
            <w:pPr>
              <w:jc w:val="center"/>
              <w:rPr>
                <w:rFonts w:ascii="Times New Roman" w:hAnsi="Times New Roman"/>
                <w:sz w:val="24"/>
                <w:szCs w:val="24"/>
              </w:rPr>
            </w:pPr>
          </w:p>
        </w:tc>
        <w:tc>
          <w:tcPr>
            <w:tcW w:w="695" w:type="dxa"/>
            <w:vAlign w:val="center"/>
          </w:tcPr>
          <w:p w14:paraId="175DA19B" w14:textId="77777777" w:rsidR="00E100A2" w:rsidRPr="00001D30"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7E0D761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5787F2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AB33F41" w14:textId="77777777" w:rsidR="00E100A2" w:rsidRDefault="00E100A2" w:rsidP="00E100A2">
            <w:pPr>
              <w:jc w:val="both"/>
              <w:rPr>
                <w:rFonts w:ascii="Times New Roman" w:eastAsiaTheme="minorEastAsia" w:hAnsi="Times New Roman" w:cs="Times New Roman"/>
                <w:sz w:val="24"/>
                <w:szCs w:val="24"/>
              </w:rPr>
            </w:pPr>
            <w:r w:rsidRPr="005B763C">
              <w:rPr>
                <w:rFonts w:ascii="Times New Roman" w:eastAsiaTheme="minorEastAsia" w:hAnsi="Times New Roman" w:cs="Times New Roman"/>
                <w:sz w:val="24"/>
                <w:szCs w:val="24"/>
              </w:rPr>
              <w:t>неправильное и (или) несвоевременное начисление налога на добавленную стоимость и налога на прибыль организаций;</w:t>
            </w:r>
          </w:p>
        </w:tc>
        <w:tc>
          <w:tcPr>
            <w:tcW w:w="796" w:type="dxa"/>
            <w:vAlign w:val="center"/>
          </w:tcPr>
          <w:p w14:paraId="298E880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C04CE6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F6F342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830F49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23393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5755D07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22B199C"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A12CB7E" w14:textId="77777777" w:rsidTr="0064696D">
        <w:trPr>
          <w:trHeight w:val="855"/>
        </w:trPr>
        <w:tc>
          <w:tcPr>
            <w:tcW w:w="754" w:type="dxa"/>
            <w:vMerge/>
          </w:tcPr>
          <w:p w14:paraId="0E408AAE" w14:textId="77777777" w:rsidR="00E100A2" w:rsidRDefault="00E100A2" w:rsidP="00E100A2">
            <w:pPr>
              <w:jc w:val="center"/>
              <w:rPr>
                <w:rFonts w:ascii="Times New Roman" w:hAnsi="Times New Roman"/>
                <w:sz w:val="24"/>
                <w:szCs w:val="24"/>
              </w:rPr>
            </w:pPr>
          </w:p>
        </w:tc>
        <w:tc>
          <w:tcPr>
            <w:tcW w:w="695" w:type="dxa"/>
            <w:vAlign w:val="center"/>
          </w:tcPr>
          <w:p w14:paraId="5D14E191" w14:textId="77777777" w:rsidR="00E100A2" w:rsidRPr="00001D30"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051E65E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A37E37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D1D83C6"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непредставление в налоговые органы налоговых деклараций по налогу на добавленную стоимость и налогу на прибыль;</w:t>
            </w:r>
          </w:p>
        </w:tc>
        <w:tc>
          <w:tcPr>
            <w:tcW w:w="796" w:type="dxa"/>
            <w:vAlign w:val="center"/>
          </w:tcPr>
          <w:p w14:paraId="00552A6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E48ABB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EFDCA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0F0C6B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0512D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6DB13F5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3D8AA87"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9DABF69" w14:textId="77777777" w:rsidTr="0039362B">
        <w:trPr>
          <w:trHeight w:val="529"/>
        </w:trPr>
        <w:tc>
          <w:tcPr>
            <w:tcW w:w="754" w:type="dxa"/>
            <w:vMerge/>
          </w:tcPr>
          <w:p w14:paraId="6E15816E" w14:textId="77777777" w:rsidR="00E100A2" w:rsidRDefault="00E100A2" w:rsidP="00E100A2">
            <w:pPr>
              <w:jc w:val="center"/>
              <w:rPr>
                <w:rFonts w:ascii="Times New Roman" w:hAnsi="Times New Roman"/>
                <w:sz w:val="24"/>
                <w:szCs w:val="24"/>
              </w:rPr>
            </w:pPr>
          </w:p>
        </w:tc>
        <w:tc>
          <w:tcPr>
            <w:tcW w:w="695" w:type="dxa"/>
            <w:vAlign w:val="center"/>
          </w:tcPr>
          <w:p w14:paraId="4A133EF0" w14:textId="77777777" w:rsidR="00E100A2" w:rsidRPr="00001D30"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5F625F4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BEDAAF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7C58C58"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w:t>
            </w:r>
            <w:r w:rsidRPr="00851DE2">
              <w:rPr>
                <w:rFonts w:ascii="Times New Roman" w:eastAsiaTheme="minorEastAsia" w:hAnsi="Times New Roman" w:cs="Times New Roman"/>
                <w:sz w:val="24"/>
                <w:szCs w:val="24"/>
              </w:rPr>
              <w:t>соответствие записей по дебиторской и кредиторской задолженности по налогам в регистрах бюджетного учета данным, отраженным в актах сверок на отчетную дату</w:t>
            </w:r>
            <w:r>
              <w:rPr>
                <w:rFonts w:ascii="Times New Roman" w:eastAsiaTheme="minorEastAsia" w:hAnsi="Times New Roman" w:cs="Times New Roman"/>
                <w:sz w:val="24"/>
                <w:szCs w:val="24"/>
              </w:rPr>
              <w:t>;</w:t>
            </w:r>
          </w:p>
        </w:tc>
        <w:tc>
          <w:tcPr>
            <w:tcW w:w="796" w:type="dxa"/>
            <w:vAlign w:val="center"/>
          </w:tcPr>
          <w:p w14:paraId="00A5DD0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61DB70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026A3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0B0D47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AD373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85" w:type="dxa"/>
            <w:vAlign w:val="center"/>
          </w:tcPr>
          <w:p w14:paraId="4D09B89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8FC8082"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C6669FA" w14:textId="77777777" w:rsidTr="00FF6D57">
        <w:trPr>
          <w:trHeight w:val="690"/>
        </w:trPr>
        <w:tc>
          <w:tcPr>
            <w:tcW w:w="754" w:type="dxa"/>
            <w:vMerge/>
          </w:tcPr>
          <w:p w14:paraId="37EE0439" w14:textId="77777777" w:rsidR="00E100A2" w:rsidRDefault="00E100A2" w:rsidP="00E100A2">
            <w:pPr>
              <w:jc w:val="center"/>
              <w:rPr>
                <w:rFonts w:ascii="Times New Roman" w:hAnsi="Times New Roman"/>
                <w:sz w:val="24"/>
                <w:szCs w:val="24"/>
              </w:rPr>
            </w:pPr>
          </w:p>
        </w:tc>
        <w:tc>
          <w:tcPr>
            <w:tcW w:w="695" w:type="dxa"/>
            <w:vAlign w:val="center"/>
          </w:tcPr>
          <w:p w14:paraId="4124D9D2" w14:textId="77777777" w:rsidR="00E100A2" w:rsidRPr="00001D30"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3DC5225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EC2F6F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88829C9" w14:textId="77777777" w:rsidR="00E100A2" w:rsidRDefault="00E100A2" w:rsidP="00E100A2">
            <w:pPr>
              <w:jc w:val="both"/>
              <w:rPr>
                <w:rFonts w:ascii="Times New Roman" w:hAnsi="Times New Roman" w:cs="Times New Roman"/>
                <w:sz w:val="24"/>
                <w:szCs w:val="24"/>
              </w:rPr>
            </w:pPr>
            <w:r w:rsidRPr="00D0583A">
              <w:rPr>
                <w:rFonts w:ascii="Times New Roman" w:eastAsiaTheme="minorEastAsia" w:hAnsi="Times New Roman" w:cs="Times New Roman"/>
                <w:sz w:val="24"/>
                <w:szCs w:val="24"/>
              </w:rPr>
              <w:t xml:space="preserve">иные риски по пункту </w:t>
            </w:r>
            <w:r>
              <w:rPr>
                <w:rFonts w:ascii="Times New Roman" w:eastAsiaTheme="minorEastAsia" w:hAnsi="Times New Roman" w:cs="Times New Roman"/>
                <w:sz w:val="24"/>
                <w:szCs w:val="24"/>
              </w:rPr>
              <w:t>2</w:t>
            </w:r>
            <w:r w:rsidRPr="00D0583A">
              <w:rPr>
                <w:rFonts w:ascii="Times New Roman" w:eastAsiaTheme="minorEastAsia" w:hAnsi="Times New Roman" w:cs="Times New Roman"/>
                <w:sz w:val="24"/>
                <w:szCs w:val="24"/>
              </w:rPr>
              <w:t xml:space="preserve"> направления деятельности XI.3 Классификатора рисков.</w:t>
            </w:r>
          </w:p>
        </w:tc>
        <w:tc>
          <w:tcPr>
            <w:tcW w:w="796" w:type="dxa"/>
            <w:vAlign w:val="center"/>
          </w:tcPr>
          <w:p w14:paraId="0AB7BA4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571B00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57AB08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3ED3A09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57C4570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24BC51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4FD5E95D" w14:textId="77777777" w:rsidR="00E100A2" w:rsidRDefault="00E100A2" w:rsidP="00E100A2">
            <w:pPr>
              <w:jc w:val="center"/>
            </w:pPr>
            <w:r>
              <w:rPr>
                <w:rFonts w:ascii="Times New Roman" w:hAnsi="Times New Roman" w:cs="Times New Roman"/>
                <w:sz w:val="24"/>
                <w:szCs w:val="24"/>
              </w:rPr>
              <w:t>низкий</w:t>
            </w:r>
          </w:p>
        </w:tc>
      </w:tr>
      <w:tr w:rsidR="00E100A2" w14:paraId="0BFEF828" w14:textId="77777777" w:rsidTr="00285576">
        <w:trPr>
          <w:trHeight w:val="105"/>
        </w:trPr>
        <w:tc>
          <w:tcPr>
            <w:tcW w:w="754" w:type="dxa"/>
            <w:vMerge w:val="restart"/>
          </w:tcPr>
          <w:p w14:paraId="5FFC89D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763FE346"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Соблюдение требований, установленных графиком документооборота при централизации учета, утвержденного соответствующим приказом Федерального казначейства:</w:t>
            </w:r>
          </w:p>
        </w:tc>
      </w:tr>
      <w:tr w:rsidR="00E100A2" w14:paraId="4D6F3A01" w14:textId="77777777" w:rsidTr="009A44DA">
        <w:trPr>
          <w:trHeight w:val="121"/>
        </w:trPr>
        <w:tc>
          <w:tcPr>
            <w:tcW w:w="754" w:type="dxa"/>
            <w:vMerge/>
          </w:tcPr>
          <w:p w14:paraId="4F82D698" w14:textId="77777777" w:rsidR="00E100A2" w:rsidRDefault="00E100A2" w:rsidP="00E100A2">
            <w:pPr>
              <w:jc w:val="center"/>
              <w:rPr>
                <w:rFonts w:ascii="Times New Roman" w:hAnsi="Times New Roman"/>
                <w:sz w:val="24"/>
                <w:szCs w:val="24"/>
              </w:rPr>
            </w:pPr>
          </w:p>
        </w:tc>
        <w:tc>
          <w:tcPr>
            <w:tcW w:w="695" w:type="dxa"/>
            <w:vAlign w:val="center"/>
          </w:tcPr>
          <w:p w14:paraId="696F6AAB" w14:textId="77777777" w:rsidR="00E100A2" w:rsidRPr="00D05418"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725C2013"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3475FB4"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42F5E52"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требований по своевременности и порядку принятия</w:t>
            </w:r>
            <w:r w:rsidRPr="001257E5">
              <w:rPr>
                <w:rFonts w:ascii="Times New Roman" w:hAnsi="Times New Roman" w:cs="Times New Roman"/>
                <w:sz w:val="24"/>
                <w:szCs w:val="24"/>
              </w:rPr>
              <w:t xml:space="preserve"> к бюджетному учету первичных учетных документов субъекта централизованного учета</w:t>
            </w:r>
            <w:r>
              <w:rPr>
                <w:rFonts w:ascii="Times New Roman" w:hAnsi="Times New Roman" w:cs="Times New Roman"/>
                <w:sz w:val="24"/>
                <w:szCs w:val="24"/>
              </w:rPr>
              <w:t xml:space="preserve"> </w:t>
            </w:r>
            <w:r w:rsidRPr="001257E5">
              <w:rPr>
                <w:rFonts w:ascii="Times New Roman" w:hAnsi="Times New Roman" w:cs="Times New Roman"/>
                <w:sz w:val="24"/>
                <w:szCs w:val="24"/>
              </w:rPr>
              <w:t>и отражения информации, указанной в первичных учетных документах, в регистрах бюджетного учета</w:t>
            </w:r>
            <w:r>
              <w:rPr>
                <w:rFonts w:ascii="Times New Roman" w:hAnsi="Times New Roman" w:cs="Times New Roman"/>
                <w:sz w:val="24"/>
                <w:szCs w:val="24"/>
              </w:rPr>
              <w:t>;</w:t>
            </w:r>
          </w:p>
        </w:tc>
        <w:tc>
          <w:tcPr>
            <w:tcW w:w="796" w:type="dxa"/>
            <w:vAlign w:val="center"/>
          </w:tcPr>
          <w:p w14:paraId="58425923"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04627C8B"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51509864"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41" w:type="dxa"/>
            <w:vAlign w:val="center"/>
          </w:tcPr>
          <w:p w14:paraId="1BF32180"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5958F7ED"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452C236D"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571" w:type="dxa"/>
            <w:vAlign w:val="center"/>
          </w:tcPr>
          <w:p w14:paraId="4957EEC1"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59ACB29F" w14:textId="77777777" w:rsidTr="00887A03">
        <w:trPr>
          <w:trHeight w:val="85"/>
        </w:trPr>
        <w:tc>
          <w:tcPr>
            <w:tcW w:w="754" w:type="dxa"/>
            <w:vMerge/>
          </w:tcPr>
          <w:p w14:paraId="3F1114AD" w14:textId="77777777" w:rsidR="00E100A2" w:rsidRDefault="00E100A2" w:rsidP="00E100A2">
            <w:pPr>
              <w:jc w:val="center"/>
              <w:rPr>
                <w:rFonts w:ascii="Times New Roman" w:hAnsi="Times New Roman"/>
                <w:sz w:val="24"/>
                <w:szCs w:val="24"/>
              </w:rPr>
            </w:pPr>
          </w:p>
        </w:tc>
        <w:tc>
          <w:tcPr>
            <w:tcW w:w="695" w:type="dxa"/>
            <w:vAlign w:val="center"/>
          </w:tcPr>
          <w:p w14:paraId="0D53024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448BE21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56D8D4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6D2DA55" w14:textId="77777777" w:rsidR="00E100A2" w:rsidRDefault="00E100A2" w:rsidP="00E100A2">
            <w:pPr>
              <w:jc w:val="both"/>
              <w:rPr>
                <w:rFonts w:ascii="Times New Roman" w:hAnsi="Times New Roman" w:cs="Times New Roman"/>
                <w:sz w:val="24"/>
                <w:szCs w:val="24"/>
              </w:rPr>
            </w:pPr>
            <w:r w:rsidRPr="005B763C">
              <w:rPr>
                <w:rFonts w:ascii="Times New Roman" w:eastAsiaTheme="minorEastAsia" w:hAnsi="Times New Roman" w:cs="Times New Roman"/>
                <w:sz w:val="24"/>
                <w:szCs w:val="24"/>
              </w:rPr>
              <w:t>неправильное и (или) несвоевременное</w:t>
            </w:r>
            <w:r>
              <w:rPr>
                <w:rFonts w:ascii="Times New Roman" w:eastAsia="Times New Roman" w:hAnsi="Times New Roman" w:cs="Times New Roman"/>
                <w:sz w:val="28"/>
                <w:szCs w:val="28"/>
              </w:rPr>
              <w:t xml:space="preserve"> </w:t>
            </w:r>
            <w:r w:rsidRPr="00A46054">
              <w:rPr>
                <w:rFonts w:ascii="Times New Roman" w:eastAsia="Times New Roman" w:hAnsi="Times New Roman" w:cs="Times New Roman"/>
                <w:sz w:val="24"/>
                <w:szCs w:val="24"/>
              </w:rPr>
              <w:t>формировани</w:t>
            </w:r>
            <w:r>
              <w:rPr>
                <w:rFonts w:ascii="Times New Roman" w:eastAsia="Times New Roman" w:hAnsi="Times New Roman" w:cs="Times New Roman"/>
                <w:sz w:val="24"/>
                <w:szCs w:val="24"/>
              </w:rPr>
              <w:t>е</w:t>
            </w:r>
            <w:r w:rsidRPr="00A46054">
              <w:rPr>
                <w:rFonts w:ascii="Times New Roman" w:eastAsia="Times New Roman" w:hAnsi="Times New Roman" w:cs="Times New Roman"/>
                <w:sz w:val="24"/>
                <w:szCs w:val="24"/>
              </w:rPr>
              <w:t xml:space="preserve"> регистров бюджетного учета</w:t>
            </w:r>
            <w:r>
              <w:rPr>
                <w:rFonts w:ascii="Times New Roman" w:eastAsia="Times New Roman" w:hAnsi="Times New Roman" w:cs="Times New Roman"/>
                <w:sz w:val="24"/>
                <w:szCs w:val="24"/>
              </w:rPr>
              <w:t>;</w:t>
            </w:r>
          </w:p>
        </w:tc>
        <w:tc>
          <w:tcPr>
            <w:tcW w:w="796" w:type="dxa"/>
            <w:vAlign w:val="center"/>
          </w:tcPr>
          <w:p w14:paraId="320E9F0F"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75F8D46B"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65FA0222"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4330B68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3ED753A0"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65B00142"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2C2D1C8A"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4B799861" w14:textId="77777777" w:rsidTr="00887A03">
        <w:trPr>
          <w:trHeight w:val="85"/>
        </w:trPr>
        <w:tc>
          <w:tcPr>
            <w:tcW w:w="754" w:type="dxa"/>
            <w:vMerge/>
          </w:tcPr>
          <w:p w14:paraId="514D6B75" w14:textId="77777777" w:rsidR="00E100A2" w:rsidRDefault="00E100A2" w:rsidP="00E100A2">
            <w:pPr>
              <w:jc w:val="center"/>
              <w:rPr>
                <w:rFonts w:ascii="Times New Roman" w:hAnsi="Times New Roman"/>
                <w:sz w:val="24"/>
                <w:szCs w:val="24"/>
              </w:rPr>
            </w:pPr>
          </w:p>
        </w:tc>
        <w:tc>
          <w:tcPr>
            <w:tcW w:w="695" w:type="dxa"/>
            <w:vAlign w:val="center"/>
          </w:tcPr>
          <w:p w14:paraId="22203E59" w14:textId="77777777" w:rsidR="00E100A2" w:rsidRPr="00D05418"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4A04A3D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F0D4758"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B76BA36"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требований по своевременности и порядку </w:t>
            </w:r>
            <w:r w:rsidRPr="001257E5">
              <w:rPr>
                <w:rFonts w:ascii="Times New Roman" w:hAnsi="Times New Roman" w:cs="Times New Roman"/>
                <w:sz w:val="24"/>
                <w:szCs w:val="24"/>
              </w:rPr>
              <w:t>формирования и направления субъекту централизованного учета инвентаризационных описей расчетов по поступлениям</w:t>
            </w:r>
            <w:r>
              <w:rPr>
                <w:rFonts w:ascii="Times New Roman" w:hAnsi="Times New Roman" w:cs="Times New Roman"/>
                <w:sz w:val="24"/>
                <w:szCs w:val="24"/>
              </w:rPr>
              <w:t xml:space="preserve"> (доходам), задолженности по доходам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w:t>
            </w:r>
          </w:p>
        </w:tc>
        <w:tc>
          <w:tcPr>
            <w:tcW w:w="796" w:type="dxa"/>
            <w:vAlign w:val="center"/>
          </w:tcPr>
          <w:p w14:paraId="04D268C9"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170A9F38"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0D8AE3AA"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41" w:type="dxa"/>
            <w:vAlign w:val="center"/>
          </w:tcPr>
          <w:p w14:paraId="244CACB4"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2C8A34DB"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4D1A89A1"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571" w:type="dxa"/>
            <w:vAlign w:val="center"/>
          </w:tcPr>
          <w:p w14:paraId="0E1EB7B0"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3E212427" w14:textId="77777777" w:rsidTr="00887A03">
        <w:trPr>
          <w:trHeight w:val="85"/>
        </w:trPr>
        <w:tc>
          <w:tcPr>
            <w:tcW w:w="754" w:type="dxa"/>
            <w:vMerge/>
          </w:tcPr>
          <w:p w14:paraId="12D798FB" w14:textId="77777777" w:rsidR="00E100A2" w:rsidRDefault="00E100A2" w:rsidP="00E100A2">
            <w:pPr>
              <w:jc w:val="center"/>
              <w:rPr>
                <w:rFonts w:ascii="Times New Roman" w:hAnsi="Times New Roman"/>
                <w:sz w:val="24"/>
                <w:szCs w:val="24"/>
              </w:rPr>
            </w:pPr>
          </w:p>
        </w:tc>
        <w:tc>
          <w:tcPr>
            <w:tcW w:w="695" w:type="dxa"/>
            <w:vAlign w:val="center"/>
          </w:tcPr>
          <w:p w14:paraId="7414A38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56D37EA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AAE1D6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4AA4790" w14:textId="77777777" w:rsidR="00E100A2" w:rsidRDefault="00E100A2" w:rsidP="00E100A2">
            <w:pPr>
              <w:jc w:val="both"/>
              <w:rPr>
                <w:rFonts w:ascii="Times New Roman" w:hAnsi="Times New Roman" w:cs="Times New Roman"/>
                <w:sz w:val="24"/>
                <w:szCs w:val="24"/>
              </w:rPr>
            </w:pPr>
            <w:proofErr w:type="spellStart"/>
            <w:r>
              <w:rPr>
                <w:rFonts w:ascii="Times New Roman" w:hAnsi="Times New Roman" w:cs="Times New Roman"/>
                <w:sz w:val="24"/>
                <w:szCs w:val="24"/>
              </w:rPr>
              <w:t>неотражение</w:t>
            </w:r>
            <w:proofErr w:type="spellEnd"/>
            <w:r>
              <w:rPr>
                <w:rFonts w:ascii="Times New Roman" w:hAnsi="Times New Roman" w:cs="Times New Roman"/>
                <w:sz w:val="24"/>
                <w:szCs w:val="24"/>
              </w:rPr>
              <w:t xml:space="preserve"> в бюджетном учете результатов инвентаризации;</w:t>
            </w:r>
          </w:p>
        </w:tc>
        <w:tc>
          <w:tcPr>
            <w:tcW w:w="796" w:type="dxa"/>
            <w:vAlign w:val="center"/>
          </w:tcPr>
          <w:p w14:paraId="23884F0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3F4CB914"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7D64FF91"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741" w:type="dxa"/>
            <w:vAlign w:val="center"/>
          </w:tcPr>
          <w:p w14:paraId="26AD4C92"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63" w:type="dxa"/>
            <w:vAlign w:val="center"/>
          </w:tcPr>
          <w:p w14:paraId="615F5048"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w:t>
            </w:r>
          </w:p>
        </w:tc>
        <w:tc>
          <w:tcPr>
            <w:tcW w:w="785" w:type="dxa"/>
            <w:vAlign w:val="center"/>
          </w:tcPr>
          <w:p w14:paraId="2097D2CB"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Х</w:t>
            </w:r>
          </w:p>
        </w:tc>
        <w:tc>
          <w:tcPr>
            <w:tcW w:w="1571" w:type="dxa"/>
            <w:vAlign w:val="center"/>
          </w:tcPr>
          <w:p w14:paraId="7B7E7A27" w14:textId="77777777" w:rsidR="00E100A2" w:rsidRPr="0058363B" w:rsidRDefault="00E100A2" w:rsidP="00E100A2">
            <w:pPr>
              <w:jc w:val="center"/>
              <w:rPr>
                <w:rFonts w:ascii="Times New Roman" w:hAnsi="Times New Roman" w:cs="Times New Roman"/>
                <w:color w:val="000000"/>
                <w:sz w:val="24"/>
                <w:szCs w:val="24"/>
              </w:rPr>
            </w:pPr>
            <w:r w:rsidRPr="0058363B">
              <w:rPr>
                <w:rFonts w:ascii="Times New Roman" w:hAnsi="Times New Roman" w:cs="Times New Roman"/>
                <w:color w:val="000000"/>
                <w:sz w:val="24"/>
                <w:szCs w:val="24"/>
              </w:rPr>
              <w:t>значимый</w:t>
            </w:r>
          </w:p>
        </w:tc>
      </w:tr>
      <w:tr w:rsidR="00E100A2" w14:paraId="6BDA6E58" w14:textId="77777777" w:rsidTr="00285576">
        <w:trPr>
          <w:trHeight w:val="487"/>
        </w:trPr>
        <w:tc>
          <w:tcPr>
            <w:tcW w:w="754" w:type="dxa"/>
            <w:vMerge/>
          </w:tcPr>
          <w:p w14:paraId="1874BAEC" w14:textId="77777777" w:rsidR="00E100A2" w:rsidRDefault="00E100A2" w:rsidP="00E100A2">
            <w:pPr>
              <w:jc w:val="center"/>
              <w:rPr>
                <w:rFonts w:ascii="Times New Roman" w:hAnsi="Times New Roman"/>
                <w:sz w:val="24"/>
                <w:szCs w:val="24"/>
              </w:rPr>
            </w:pPr>
          </w:p>
        </w:tc>
        <w:tc>
          <w:tcPr>
            <w:tcW w:w="695" w:type="dxa"/>
            <w:vAlign w:val="center"/>
          </w:tcPr>
          <w:p w14:paraId="51339F8A" w14:textId="77777777" w:rsidR="00E100A2" w:rsidRPr="00D05418"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gridSpan w:val="2"/>
            <w:vAlign w:val="center"/>
          </w:tcPr>
          <w:p w14:paraId="447C46A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EAE4BA1"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2F9841B8"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иные риски по пункту 3</w:t>
            </w:r>
            <w:r w:rsidRPr="0058363B">
              <w:rPr>
                <w:rFonts w:ascii="Times New Roman" w:hAnsi="Times New Roman" w:cs="Times New Roman"/>
                <w:sz w:val="24"/>
                <w:szCs w:val="24"/>
              </w:rPr>
              <w:t xml:space="preserve"> направления деятельности X</w:t>
            </w:r>
            <w:r>
              <w:rPr>
                <w:rFonts w:ascii="Times New Roman" w:hAnsi="Times New Roman" w:cs="Times New Roman"/>
                <w:sz w:val="24"/>
                <w:szCs w:val="24"/>
                <w:lang w:val="en-US"/>
              </w:rPr>
              <w:t>I</w:t>
            </w:r>
            <w:r w:rsidRPr="0058363B">
              <w:rPr>
                <w:rFonts w:ascii="Times New Roman" w:hAnsi="Times New Roman" w:cs="Times New Roman"/>
                <w:sz w:val="24"/>
                <w:szCs w:val="24"/>
              </w:rPr>
              <w:t>.3 Классификатора рисков.</w:t>
            </w:r>
          </w:p>
        </w:tc>
        <w:tc>
          <w:tcPr>
            <w:tcW w:w="796" w:type="dxa"/>
            <w:vAlign w:val="center"/>
          </w:tcPr>
          <w:p w14:paraId="7F1E0EC6"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63" w:type="dxa"/>
            <w:vAlign w:val="center"/>
          </w:tcPr>
          <w:p w14:paraId="3F29C774"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40D57AFE"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41" w:type="dxa"/>
            <w:vAlign w:val="center"/>
          </w:tcPr>
          <w:p w14:paraId="58DC318C"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63" w:type="dxa"/>
            <w:vAlign w:val="center"/>
          </w:tcPr>
          <w:p w14:paraId="1265A872"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60FBD60F"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1571" w:type="dxa"/>
            <w:vAlign w:val="center"/>
          </w:tcPr>
          <w:p w14:paraId="384FE394"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sz w:val="24"/>
                <w:szCs w:val="24"/>
              </w:rPr>
              <w:t>низкий</w:t>
            </w:r>
          </w:p>
        </w:tc>
      </w:tr>
      <w:tr w:rsidR="00E100A2" w14:paraId="766EB07F" w14:textId="77777777" w:rsidTr="00402367">
        <w:trPr>
          <w:trHeight w:val="109"/>
        </w:trPr>
        <w:tc>
          <w:tcPr>
            <w:tcW w:w="754" w:type="dxa"/>
            <w:vMerge w:val="restart"/>
          </w:tcPr>
          <w:p w14:paraId="35C80E0C" w14:textId="77777777" w:rsidR="00E100A2" w:rsidRPr="006A238A"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Pr="006A238A">
              <w:rPr>
                <w:rFonts w:ascii="Times New Roman" w:hAnsi="Times New Roman" w:cs="Times New Roman"/>
                <w:sz w:val="24"/>
                <w:szCs w:val="24"/>
                <w:lang w:val="en-US"/>
              </w:rPr>
              <w:t>.</w:t>
            </w:r>
          </w:p>
        </w:tc>
        <w:tc>
          <w:tcPr>
            <w:tcW w:w="13443" w:type="dxa"/>
            <w:gridSpan w:val="12"/>
            <w:vAlign w:val="center"/>
          </w:tcPr>
          <w:p w14:paraId="56CFA15F" w14:textId="77777777" w:rsidR="00E100A2" w:rsidRPr="006A238A"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МБУ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741B951D" w14:textId="77777777" w:rsidTr="003B1165">
        <w:trPr>
          <w:trHeight w:val="162"/>
        </w:trPr>
        <w:tc>
          <w:tcPr>
            <w:tcW w:w="754" w:type="dxa"/>
            <w:vMerge/>
          </w:tcPr>
          <w:p w14:paraId="0F75E310" w14:textId="77777777" w:rsidR="00E100A2" w:rsidRDefault="00E100A2" w:rsidP="00E100A2">
            <w:pPr>
              <w:jc w:val="center"/>
              <w:rPr>
                <w:rFonts w:ascii="Times New Roman" w:hAnsi="Times New Roman"/>
                <w:sz w:val="24"/>
                <w:szCs w:val="24"/>
              </w:rPr>
            </w:pPr>
          </w:p>
        </w:tc>
        <w:tc>
          <w:tcPr>
            <w:tcW w:w="695" w:type="dxa"/>
            <w:vAlign w:val="center"/>
          </w:tcPr>
          <w:p w14:paraId="38949815" w14:textId="77777777" w:rsidR="00E100A2" w:rsidRPr="00D05418" w:rsidRDefault="00E100A2" w:rsidP="00E100A2">
            <w:pPr>
              <w:jc w:val="center"/>
              <w:rPr>
                <w:rFonts w:ascii="Times New Roman" w:hAnsi="Times New Roman" w:cs="Times New Roman"/>
                <w:sz w:val="24"/>
                <w:szCs w:val="24"/>
              </w:rPr>
            </w:pPr>
            <w:r w:rsidRPr="00DA23A3">
              <w:rPr>
                <w:rFonts w:ascii="Times New Roman" w:hAnsi="Times New Roman" w:cs="Times New Roman"/>
                <w:sz w:val="24"/>
                <w:szCs w:val="24"/>
              </w:rPr>
              <w:t>1</w:t>
            </w:r>
            <w:r>
              <w:rPr>
                <w:rFonts w:ascii="Times New Roman" w:hAnsi="Times New Roman" w:cs="Times New Roman"/>
                <w:sz w:val="24"/>
                <w:szCs w:val="24"/>
              </w:rPr>
              <w:t>1</w:t>
            </w:r>
            <w:r w:rsidRPr="00DA23A3">
              <w:rPr>
                <w:rFonts w:ascii="Times New Roman" w:hAnsi="Times New Roman" w:cs="Times New Roman"/>
                <w:sz w:val="24"/>
                <w:szCs w:val="24"/>
              </w:rPr>
              <w:t>.3</w:t>
            </w:r>
          </w:p>
        </w:tc>
        <w:tc>
          <w:tcPr>
            <w:tcW w:w="696" w:type="dxa"/>
            <w:gridSpan w:val="2"/>
            <w:vAlign w:val="center"/>
          </w:tcPr>
          <w:p w14:paraId="379B2B1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6D17D9A" w14:textId="77777777" w:rsidR="00E100A2" w:rsidRPr="00A26D37"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3DCC7222"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МБУ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по направлению деятельности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67435F7C"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1EB30FC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56714F8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5405197A"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62AF4DF0"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7A4DCA40"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1554DFD4" w14:textId="77777777" w:rsidR="00E100A2" w:rsidRDefault="00E100A2" w:rsidP="00E100A2">
            <w:pPr>
              <w:jc w:val="center"/>
            </w:pPr>
            <w:r w:rsidRPr="00FC060B">
              <w:rPr>
                <w:rFonts w:ascii="Times New Roman" w:hAnsi="Times New Roman" w:cs="Times New Roman"/>
                <w:sz w:val="24"/>
                <w:szCs w:val="24"/>
              </w:rPr>
              <w:t>низкий</w:t>
            </w:r>
          </w:p>
        </w:tc>
      </w:tr>
      <w:tr w:rsidR="00E100A2" w14:paraId="34A7FF69" w14:textId="77777777" w:rsidTr="00146DAE">
        <w:trPr>
          <w:trHeight w:val="441"/>
        </w:trPr>
        <w:tc>
          <w:tcPr>
            <w:tcW w:w="14197" w:type="dxa"/>
            <w:gridSpan w:val="13"/>
            <w:vAlign w:val="center"/>
          </w:tcPr>
          <w:p w14:paraId="61347637" w14:textId="77777777" w:rsidR="00E100A2" w:rsidRDefault="00E100A2"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МБУ ФК</w:t>
            </w:r>
            <w:r w:rsidRPr="00D11B1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w:t>
            </w:r>
            <w:r w:rsidRPr="00D11B13">
              <w:rPr>
                <w:rFonts w:ascii="Times New Roman" w:eastAsia="Times New Roman" w:hAnsi="Times New Roman" w:cs="Times New Roman"/>
                <w:b/>
                <w:sz w:val="24"/>
                <w:szCs w:val="24"/>
                <w:lang w:eastAsia="ru-RU"/>
              </w:rPr>
              <w:t>X</w:t>
            </w:r>
            <w:r w:rsidRPr="00D11B13">
              <w:rPr>
                <w:rFonts w:ascii="Times New Roman" w:eastAsia="Times New Roman" w:hAnsi="Times New Roman" w:cs="Times New Roman"/>
                <w:b/>
                <w:sz w:val="24"/>
                <w:szCs w:val="24"/>
                <w:lang w:val="en-US" w:eastAsia="ru-RU"/>
              </w:rPr>
              <w:t>II</w:t>
            </w:r>
            <w:r w:rsidRPr="00D11B13">
              <w:rPr>
                <w:rFonts w:ascii="Times New Roman" w:eastAsia="Times New Roman" w:hAnsi="Times New Roman" w:cs="Times New Roman"/>
                <w:b/>
                <w:sz w:val="24"/>
                <w:szCs w:val="24"/>
                <w:lang w:eastAsia="ru-RU"/>
              </w:rPr>
              <w:t>.3 </w:t>
            </w:r>
            <w:r>
              <w:rPr>
                <w:rFonts w:ascii="Times New Roman" w:eastAsia="Times New Roman" w:hAnsi="Times New Roman" w:cs="Times New Roman"/>
                <w:b/>
                <w:sz w:val="24"/>
                <w:szCs w:val="24"/>
                <w:lang w:eastAsia="ru-RU"/>
              </w:rPr>
              <w:t>Централизованный учет нефинансовых активов</w:t>
            </w:r>
          </w:p>
        </w:tc>
      </w:tr>
      <w:tr w:rsidR="00E100A2" w14:paraId="2FBF32A8" w14:textId="77777777" w:rsidTr="009A44DA">
        <w:trPr>
          <w:trHeight w:val="403"/>
        </w:trPr>
        <w:tc>
          <w:tcPr>
            <w:tcW w:w="754" w:type="dxa"/>
            <w:vMerge w:val="restart"/>
          </w:tcPr>
          <w:p w14:paraId="2BFE3A69" w14:textId="77777777" w:rsidR="00E100A2" w:rsidRPr="00AC2E51" w:rsidRDefault="00E100A2" w:rsidP="00E100A2">
            <w:pPr>
              <w:jc w:val="center"/>
              <w:rPr>
                <w:rFonts w:ascii="Times New Roman" w:hAnsi="Times New Roman"/>
                <w:sz w:val="24"/>
                <w:szCs w:val="24"/>
              </w:rPr>
            </w:pPr>
            <w:r>
              <w:rPr>
                <w:rFonts w:ascii="Times New Roman" w:hAnsi="Times New Roman"/>
                <w:sz w:val="24"/>
                <w:szCs w:val="24"/>
                <w:lang w:val="en-US"/>
              </w:rPr>
              <w:t>1.</w:t>
            </w:r>
          </w:p>
        </w:tc>
        <w:tc>
          <w:tcPr>
            <w:tcW w:w="13443" w:type="dxa"/>
            <w:gridSpan w:val="12"/>
            <w:vAlign w:val="center"/>
          </w:tcPr>
          <w:p w14:paraId="53138AC3" w14:textId="77777777" w:rsidR="00E100A2" w:rsidRPr="00AC2E51" w:rsidRDefault="00E100A2" w:rsidP="00E100A2">
            <w:pPr>
              <w:jc w:val="both"/>
              <w:rPr>
                <w:rFonts w:ascii="Times New Roman" w:hAnsi="Times New Roman" w:cs="Times New Roman"/>
                <w:sz w:val="24"/>
                <w:szCs w:val="24"/>
              </w:rPr>
            </w:pPr>
            <w:r w:rsidRPr="00A27369">
              <w:rPr>
                <w:rFonts w:ascii="Times New Roman" w:hAnsi="Times New Roman" w:cs="Times New Roman"/>
                <w:sz w:val="24"/>
                <w:szCs w:val="24"/>
              </w:rPr>
              <w:t>Соблюдение</w:t>
            </w:r>
            <w:r w:rsidRPr="000368E7">
              <w:rPr>
                <w:rFonts w:ascii="Times New Roman" w:hAnsi="Times New Roman" w:cs="Times New Roman"/>
                <w:sz w:val="24"/>
                <w:szCs w:val="24"/>
              </w:rPr>
              <w:t xml:space="preserve"> порядка учета операций по вложениям в н</w:t>
            </w:r>
            <w:r>
              <w:rPr>
                <w:rFonts w:ascii="Times New Roman" w:hAnsi="Times New Roman" w:cs="Times New Roman"/>
                <w:sz w:val="24"/>
                <w:szCs w:val="24"/>
              </w:rPr>
              <w:t>е</w:t>
            </w:r>
            <w:r w:rsidRPr="000368E7">
              <w:rPr>
                <w:rFonts w:ascii="Times New Roman" w:hAnsi="Times New Roman" w:cs="Times New Roman"/>
                <w:sz w:val="24"/>
                <w:szCs w:val="24"/>
              </w:rPr>
              <w:t>финансовые активы в соответствии с требованиями, установленными нормативными правовыми актами Российской Федерации</w:t>
            </w:r>
            <w:r>
              <w:rPr>
                <w:rFonts w:ascii="Times New Roman" w:hAnsi="Times New Roman" w:cs="Times New Roman"/>
                <w:sz w:val="24"/>
                <w:szCs w:val="24"/>
              </w:rPr>
              <w:t>:</w:t>
            </w:r>
          </w:p>
        </w:tc>
      </w:tr>
      <w:tr w:rsidR="00E100A2" w14:paraId="1A0EAF97" w14:textId="77777777" w:rsidTr="00402367">
        <w:trPr>
          <w:trHeight w:val="109"/>
        </w:trPr>
        <w:tc>
          <w:tcPr>
            <w:tcW w:w="754" w:type="dxa"/>
            <w:vMerge/>
          </w:tcPr>
          <w:p w14:paraId="55072C60" w14:textId="77777777" w:rsidR="00E100A2" w:rsidRDefault="00E100A2" w:rsidP="00E100A2">
            <w:pPr>
              <w:jc w:val="center"/>
              <w:rPr>
                <w:rFonts w:ascii="Times New Roman" w:hAnsi="Times New Roman"/>
                <w:sz w:val="24"/>
                <w:szCs w:val="24"/>
              </w:rPr>
            </w:pPr>
          </w:p>
        </w:tc>
        <w:tc>
          <w:tcPr>
            <w:tcW w:w="695" w:type="dxa"/>
            <w:vAlign w:val="center"/>
          </w:tcPr>
          <w:p w14:paraId="0F3E3472"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606EBD86"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3699BC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58A739E"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несоблюдение порядка учета операций по вложениям в нефинансовые активы</w:t>
            </w:r>
            <w:r>
              <w:rPr>
                <w:rFonts w:ascii="Times New Roman" w:eastAsia="Calibri" w:hAnsi="Times New Roman" w:cs="Times New Roman"/>
                <w:sz w:val="24"/>
                <w:szCs w:val="24"/>
              </w:rPr>
              <w:t>;</w:t>
            </w:r>
          </w:p>
        </w:tc>
        <w:tc>
          <w:tcPr>
            <w:tcW w:w="796" w:type="dxa"/>
            <w:vAlign w:val="center"/>
          </w:tcPr>
          <w:p w14:paraId="3B824911"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039F4C2"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A6F7951"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18DCCCD"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7F6AD0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D5926E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037719E"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22A22A4" w14:textId="77777777" w:rsidTr="009A44DA">
        <w:trPr>
          <w:trHeight w:val="121"/>
        </w:trPr>
        <w:tc>
          <w:tcPr>
            <w:tcW w:w="754" w:type="dxa"/>
            <w:vMerge/>
          </w:tcPr>
          <w:p w14:paraId="4072EAA1" w14:textId="77777777" w:rsidR="00E100A2" w:rsidRDefault="00E100A2" w:rsidP="00E100A2">
            <w:pPr>
              <w:jc w:val="center"/>
              <w:rPr>
                <w:rFonts w:ascii="Times New Roman" w:hAnsi="Times New Roman" w:cs="Times New Roman"/>
                <w:sz w:val="24"/>
                <w:szCs w:val="24"/>
              </w:rPr>
            </w:pPr>
          </w:p>
        </w:tc>
        <w:tc>
          <w:tcPr>
            <w:tcW w:w="695" w:type="dxa"/>
            <w:vAlign w:val="center"/>
          </w:tcPr>
          <w:p w14:paraId="139FF3DD"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7A5B22CC"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552F12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9FB6254"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несоблюдение порядка учета операций с основными средствами, непроизведенными активами, нематериальными активами, материальными запасами субъектов учета</w:t>
            </w:r>
            <w:r>
              <w:rPr>
                <w:rFonts w:ascii="Times New Roman" w:eastAsia="Calibri" w:hAnsi="Times New Roman" w:cs="Times New Roman"/>
                <w:sz w:val="24"/>
                <w:szCs w:val="24"/>
              </w:rPr>
              <w:t>;</w:t>
            </w:r>
          </w:p>
        </w:tc>
        <w:tc>
          <w:tcPr>
            <w:tcW w:w="796" w:type="dxa"/>
            <w:vAlign w:val="center"/>
          </w:tcPr>
          <w:p w14:paraId="2BF80A95"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5BAB65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6F21AFF"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10277FC"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6C1E61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A527F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5FB3B98"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B3FE332" w14:textId="77777777" w:rsidTr="003B1165">
        <w:trPr>
          <w:trHeight w:val="130"/>
        </w:trPr>
        <w:tc>
          <w:tcPr>
            <w:tcW w:w="754" w:type="dxa"/>
            <w:vMerge/>
          </w:tcPr>
          <w:p w14:paraId="457FC10C" w14:textId="77777777" w:rsidR="00E100A2" w:rsidRDefault="00E100A2" w:rsidP="00E100A2">
            <w:pPr>
              <w:jc w:val="center"/>
              <w:rPr>
                <w:rFonts w:ascii="Times New Roman" w:hAnsi="Times New Roman" w:cs="Times New Roman"/>
                <w:sz w:val="24"/>
                <w:szCs w:val="24"/>
              </w:rPr>
            </w:pPr>
          </w:p>
        </w:tc>
        <w:tc>
          <w:tcPr>
            <w:tcW w:w="695" w:type="dxa"/>
            <w:vAlign w:val="center"/>
          </w:tcPr>
          <w:p w14:paraId="511DD089"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7FD5F62D"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E52177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3E5AA7C4"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несоблюдение порядка учета операций по начислению амортизации на объекты нефинансовых активов</w:t>
            </w:r>
            <w:r>
              <w:rPr>
                <w:rFonts w:ascii="Times New Roman" w:eastAsia="Calibri" w:hAnsi="Times New Roman" w:cs="Times New Roman"/>
                <w:sz w:val="24"/>
                <w:szCs w:val="24"/>
              </w:rPr>
              <w:t>;</w:t>
            </w:r>
          </w:p>
        </w:tc>
        <w:tc>
          <w:tcPr>
            <w:tcW w:w="796" w:type="dxa"/>
            <w:vAlign w:val="center"/>
          </w:tcPr>
          <w:p w14:paraId="36E2CFE3"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4E0E75"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B8D73EB"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CA50146"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12E9A7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E9B93B"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873BDAA"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86B08A7" w14:textId="77777777" w:rsidTr="00146DAE">
        <w:trPr>
          <w:trHeight w:val="130"/>
        </w:trPr>
        <w:tc>
          <w:tcPr>
            <w:tcW w:w="754" w:type="dxa"/>
            <w:vMerge/>
          </w:tcPr>
          <w:p w14:paraId="6CFBD718" w14:textId="77777777" w:rsidR="00E100A2" w:rsidRDefault="00E100A2" w:rsidP="00E100A2">
            <w:pPr>
              <w:jc w:val="center"/>
              <w:rPr>
                <w:rFonts w:ascii="Times New Roman" w:hAnsi="Times New Roman" w:cs="Times New Roman"/>
                <w:sz w:val="24"/>
                <w:szCs w:val="24"/>
              </w:rPr>
            </w:pPr>
          </w:p>
        </w:tc>
        <w:tc>
          <w:tcPr>
            <w:tcW w:w="695" w:type="dxa"/>
            <w:vAlign w:val="center"/>
          </w:tcPr>
          <w:p w14:paraId="14779D12"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4BD17E0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EDBA44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B396527"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не</w:t>
            </w:r>
            <w:r w:rsidRPr="000368E7">
              <w:rPr>
                <w:rFonts w:ascii="Times New Roman" w:eastAsia="Calibri" w:hAnsi="Times New Roman" w:cs="Times New Roman"/>
                <w:sz w:val="24"/>
                <w:szCs w:val="24"/>
              </w:rPr>
              <w:t>соблюдение порядка учета операций по обесценению активов, связанных со снижением ценности активов</w:t>
            </w:r>
            <w:r>
              <w:rPr>
                <w:rFonts w:ascii="Times New Roman" w:eastAsia="Calibri" w:hAnsi="Times New Roman" w:cs="Times New Roman"/>
                <w:sz w:val="24"/>
                <w:szCs w:val="24"/>
              </w:rPr>
              <w:t>;</w:t>
            </w:r>
          </w:p>
        </w:tc>
        <w:tc>
          <w:tcPr>
            <w:tcW w:w="796" w:type="dxa"/>
            <w:vAlign w:val="center"/>
          </w:tcPr>
          <w:p w14:paraId="33EA2F3C"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A22CEC3"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462F0F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2C43E8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D9F9D5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647D8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D2FA8C8"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5A9C7D3" w14:textId="77777777" w:rsidTr="0039362B">
        <w:trPr>
          <w:trHeight w:val="125"/>
        </w:trPr>
        <w:tc>
          <w:tcPr>
            <w:tcW w:w="754" w:type="dxa"/>
            <w:vMerge/>
          </w:tcPr>
          <w:p w14:paraId="2D37BC38" w14:textId="77777777" w:rsidR="00E100A2" w:rsidRDefault="00E100A2" w:rsidP="00E100A2">
            <w:pPr>
              <w:jc w:val="center"/>
              <w:rPr>
                <w:rFonts w:ascii="Times New Roman" w:hAnsi="Times New Roman" w:cs="Times New Roman"/>
                <w:sz w:val="24"/>
                <w:szCs w:val="24"/>
              </w:rPr>
            </w:pPr>
          </w:p>
        </w:tc>
        <w:tc>
          <w:tcPr>
            <w:tcW w:w="695" w:type="dxa"/>
            <w:vAlign w:val="center"/>
          </w:tcPr>
          <w:p w14:paraId="4E3C8A1B"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038B1EE1"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B2C54E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EC15651"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 xml:space="preserve">несоблюдение порядка учета операций с объектами имущества, полученными во временное владение и пользование, </w:t>
            </w:r>
            <w:r w:rsidRPr="000368E7">
              <w:rPr>
                <w:rFonts w:ascii="Times New Roman" w:eastAsia="Calibri" w:hAnsi="Times New Roman" w:cs="Times New Roman"/>
                <w:sz w:val="24"/>
                <w:szCs w:val="24"/>
              </w:rPr>
              <w:br/>
              <w:t xml:space="preserve">во временное пользование по договору аренды </w:t>
            </w:r>
            <w:r w:rsidRPr="000368E7">
              <w:rPr>
                <w:rFonts w:ascii="Times New Roman" w:eastAsia="Calibri" w:hAnsi="Times New Roman" w:cs="Times New Roman"/>
                <w:sz w:val="24"/>
                <w:szCs w:val="24"/>
              </w:rPr>
              <w:lastRenderedPageBreak/>
              <w:t>(имущественного найма), по договору безвозмездного пользования, относящихся к операционной аренде</w:t>
            </w:r>
            <w:r>
              <w:rPr>
                <w:rFonts w:ascii="Times New Roman" w:eastAsia="Calibri" w:hAnsi="Times New Roman" w:cs="Times New Roman"/>
                <w:sz w:val="24"/>
                <w:szCs w:val="24"/>
              </w:rPr>
              <w:t>;</w:t>
            </w:r>
          </w:p>
        </w:tc>
        <w:tc>
          <w:tcPr>
            <w:tcW w:w="796" w:type="dxa"/>
            <w:vAlign w:val="center"/>
          </w:tcPr>
          <w:p w14:paraId="1A1930B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36E239C"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58F6A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6FC575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9AF6E2F"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A22E92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573C1B"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D926888" w14:textId="77777777" w:rsidTr="00146DAE">
        <w:trPr>
          <w:trHeight w:val="130"/>
        </w:trPr>
        <w:tc>
          <w:tcPr>
            <w:tcW w:w="754" w:type="dxa"/>
            <w:vMerge/>
          </w:tcPr>
          <w:p w14:paraId="0D63D8B3" w14:textId="77777777" w:rsidR="00E100A2" w:rsidRDefault="00E100A2" w:rsidP="00E100A2">
            <w:pPr>
              <w:jc w:val="center"/>
              <w:rPr>
                <w:rFonts w:ascii="Times New Roman" w:hAnsi="Times New Roman" w:cs="Times New Roman"/>
                <w:sz w:val="24"/>
                <w:szCs w:val="24"/>
              </w:rPr>
            </w:pPr>
          </w:p>
        </w:tc>
        <w:tc>
          <w:tcPr>
            <w:tcW w:w="695" w:type="dxa"/>
            <w:vAlign w:val="center"/>
          </w:tcPr>
          <w:p w14:paraId="4A7D05FF"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.3</w:t>
            </w:r>
          </w:p>
        </w:tc>
        <w:tc>
          <w:tcPr>
            <w:tcW w:w="696" w:type="dxa"/>
            <w:gridSpan w:val="2"/>
            <w:vAlign w:val="center"/>
          </w:tcPr>
          <w:p w14:paraId="395BDF9A"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49DFA3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0B955066"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не</w:t>
            </w:r>
            <w:r w:rsidRPr="000368E7">
              <w:rPr>
                <w:rFonts w:ascii="Times New Roman" w:eastAsia="Calibri" w:hAnsi="Times New Roman" w:cs="Times New Roman"/>
                <w:sz w:val="24"/>
                <w:szCs w:val="24"/>
              </w:rPr>
              <w:t>соблюдение порядка учета операций с имуществом казны</w:t>
            </w:r>
            <w:r>
              <w:rPr>
                <w:rFonts w:ascii="Times New Roman" w:eastAsia="Calibri" w:hAnsi="Times New Roman" w:cs="Times New Roman"/>
                <w:sz w:val="24"/>
                <w:szCs w:val="24"/>
              </w:rPr>
              <w:t>;</w:t>
            </w:r>
          </w:p>
        </w:tc>
        <w:tc>
          <w:tcPr>
            <w:tcW w:w="796" w:type="dxa"/>
            <w:vAlign w:val="center"/>
          </w:tcPr>
          <w:p w14:paraId="7A3A1DE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29A711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F0C271"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460290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13431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602B19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0649419"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D06673D" w14:textId="77777777" w:rsidTr="003B1165">
        <w:trPr>
          <w:trHeight w:val="162"/>
        </w:trPr>
        <w:tc>
          <w:tcPr>
            <w:tcW w:w="754" w:type="dxa"/>
            <w:vMerge/>
          </w:tcPr>
          <w:p w14:paraId="24C1275D" w14:textId="77777777" w:rsidR="00E100A2" w:rsidRDefault="00E100A2" w:rsidP="00E100A2">
            <w:pPr>
              <w:jc w:val="center"/>
              <w:rPr>
                <w:rFonts w:ascii="Times New Roman" w:hAnsi="Times New Roman" w:cs="Times New Roman"/>
                <w:sz w:val="24"/>
                <w:szCs w:val="24"/>
              </w:rPr>
            </w:pPr>
          </w:p>
        </w:tc>
        <w:tc>
          <w:tcPr>
            <w:tcW w:w="695" w:type="dxa"/>
            <w:vAlign w:val="center"/>
          </w:tcPr>
          <w:p w14:paraId="210FDB4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785CDB8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D5DEF7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37B81E44"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не</w:t>
            </w:r>
            <w:r w:rsidRPr="000368E7">
              <w:rPr>
                <w:rFonts w:ascii="Times New Roman" w:hAnsi="Times New Roman" w:cs="Times New Roman"/>
                <w:bCs/>
                <w:sz w:val="24"/>
                <w:szCs w:val="24"/>
              </w:rPr>
              <w:t>правильность и (или) несвоевременность формирования регистров бюджетного учета по нефинансовым активам, в том числе инвентарных карточек учета нефинансовых активов</w:t>
            </w:r>
            <w:r>
              <w:rPr>
                <w:rFonts w:ascii="Times New Roman" w:hAnsi="Times New Roman" w:cs="Times New Roman"/>
                <w:bCs/>
                <w:sz w:val="24"/>
                <w:szCs w:val="24"/>
              </w:rPr>
              <w:t>;</w:t>
            </w:r>
          </w:p>
        </w:tc>
        <w:tc>
          <w:tcPr>
            <w:tcW w:w="796" w:type="dxa"/>
            <w:vAlign w:val="center"/>
          </w:tcPr>
          <w:p w14:paraId="2D6DEA7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CC900A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62A87DD"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8AB25E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8D9785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EB6E2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7ED1334"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B7AE6B8" w14:textId="77777777" w:rsidTr="003359D6">
        <w:trPr>
          <w:trHeight w:val="85"/>
        </w:trPr>
        <w:tc>
          <w:tcPr>
            <w:tcW w:w="754" w:type="dxa"/>
            <w:vMerge/>
          </w:tcPr>
          <w:p w14:paraId="09B37597" w14:textId="77777777" w:rsidR="00E100A2" w:rsidRDefault="00E100A2" w:rsidP="00E100A2">
            <w:pPr>
              <w:jc w:val="center"/>
              <w:rPr>
                <w:rFonts w:ascii="Times New Roman" w:hAnsi="Times New Roman" w:cs="Times New Roman"/>
                <w:sz w:val="24"/>
                <w:szCs w:val="24"/>
              </w:rPr>
            </w:pPr>
          </w:p>
        </w:tc>
        <w:tc>
          <w:tcPr>
            <w:tcW w:w="695" w:type="dxa"/>
            <w:vAlign w:val="center"/>
          </w:tcPr>
          <w:p w14:paraId="44B2E0F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1D6C7B8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5CAEAA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34995DB1" w14:textId="77777777" w:rsidR="00E100A2" w:rsidRPr="003A216B" w:rsidDel="00432CFD" w:rsidRDefault="00E100A2" w:rsidP="00E100A2">
            <w:pPr>
              <w:widowControl w:val="0"/>
              <w:tabs>
                <w:tab w:val="left" w:pos="6019"/>
              </w:tabs>
              <w:autoSpaceDE w:val="0"/>
              <w:autoSpaceDN w:val="0"/>
              <w:adjustRightInd w:val="0"/>
              <w:jc w:val="both"/>
              <w:rPr>
                <w:rFonts w:ascii="Times New Roman" w:hAnsi="Times New Roman" w:cs="Times New Roman"/>
                <w:sz w:val="24"/>
                <w:szCs w:val="24"/>
              </w:rPr>
            </w:pPr>
            <w:r w:rsidRPr="000368E7">
              <w:rPr>
                <w:rFonts w:ascii="Times New Roman" w:eastAsia="Calibri" w:hAnsi="Times New Roman" w:cs="Times New Roman"/>
                <w:sz w:val="24"/>
                <w:szCs w:val="24"/>
              </w:rPr>
              <w:t>несоблюдение порядка учета и</w:t>
            </w:r>
            <w:r>
              <w:rPr>
                <w:rFonts w:ascii="Times New Roman" w:eastAsia="Calibri" w:hAnsi="Times New Roman" w:cs="Times New Roman"/>
                <w:sz w:val="24"/>
                <w:szCs w:val="24"/>
              </w:rPr>
              <w:t xml:space="preserve">мущества на </w:t>
            </w:r>
            <w:proofErr w:type="spellStart"/>
            <w:r>
              <w:rPr>
                <w:rFonts w:ascii="Times New Roman" w:eastAsia="Calibri" w:hAnsi="Times New Roman" w:cs="Times New Roman"/>
                <w:sz w:val="24"/>
                <w:szCs w:val="24"/>
              </w:rPr>
              <w:t>забалансовых</w:t>
            </w:r>
            <w:proofErr w:type="spellEnd"/>
            <w:r>
              <w:rPr>
                <w:rFonts w:ascii="Times New Roman" w:eastAsia="Calibri" w:hAnsi="Times New Roman" w:cs="Times New Roman"/>
                <w:sz w:val="24"/>
                <w:szCs w:val="24"/>
              </w:rPr>
              <w:t xml:space="preserve"> счетах;</w:t>
            </w:r>
          </w:p>
        </w:tc>
        <w:tc>
          <w:tcPr>
            <w:tcW w:w="796" w:type="dxa"/>
            <w:vAlign w:val="center"/>
          </w:tcPr>
          <w:p w14:paraId="7AAC124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6466332"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584590"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6717B5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A953370"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8E3151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AAC3504"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ACD9834" w14:textId="77777777" w:rsidTr="0039362B">
        <w:trPr>
          <w:trHeight w:val="446"/>
        </w:trPr>
        <w:tc>
          <w:tcPr>
            <w:tcW w:w="754" w:type="dxa"/>
            <w:vMerge/>
          </w:tcPr>
          <w:p w14:paraId="74F1FBE1" w14:textId="77777777" w:rsidR="00E100A2" w:rsidRDefault="00E100A2" w:rsidP="00E100A2">
            <w:pPr>
              <w:jc w:val="center"/>
              <w:rPr>
                <w:rFonts w:ascii="Times New Roman" w:hAnsi="Times New Roman" w:cs="Times New Roman"/>
                <w:sz w:val="24"/>
                <w:szCs w:val="24"/>
              </w:rPr>
            </w:pPr>
          </w:p>
        </w:tc>
        <w:tc>
          <w:tcPr>
            <w:tcW w:w="695" w:type="dxa"/>
            <w:vAlign w:val="center"/>
          </w:tcPr>
          <w:p w14:paraId="0258DB2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25DD31A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1C79C0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51B8C142" w14:textId="77777777" w:rsidR="00E100A2" w:rsidRPr="00C51016" w:rsidRDefault="00E100A2" w:rsidP="00E100A2">
            <w:pPr>
              <w:widowControl w:val="0"/>
              <w:tabs>
                <w:tab w:val="left" w:pos="6019"/>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неправильность</w:t>
            </w:r>
            <w:r w:rsidRPr="00AE3400">
              <w:rPr>
                <w:rFonts w:ascii="Times New Roman" w:eastAsia="Calibri" w:hAnsi="Times New Roman" w:cs="Times New Roman"/>
                <w:sz w:val="24"/>
                <w:szCs w:val="24"/>
              </w:rPr>
              <w:t xml:space="preserve"> и</w:t>
            </w:r>
            <w:r w:rsidRPr="00AE34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Pr="00AE3400">
              <w:rPr>
                <w:rFonts w:ascii="Times New Roman" w:eastAsia="Times New Roman" w:hAnsi="Times New Roman" w:cs="Times New Roman" w:hint="eastAsia"/>
                <w:sz w:val="24"/>
                <w:szCs w:val="24"/>
              </w:rPr>
              <w:t>своевременность</w:t>
            </w:r>
            <w:r w:rsidRPr="00AE3400">
              <w:rPr>
                <w:rFonts w:ascii="Times New Roman" w:eastAsia="Times New Roman" w:hAnsi="Times New Roman" w:cs="Times New Roman"/>
                <w:sz w:val="24"/>
                <w:szCs w:val="24"/>
              </w:rPr>
              <w:t xml:space="preserve"> </w:t>
            </w:r>
            <w:r w:rsidRPr="00AE3400">
              <w:rPr>
                <w:rFonts w:ascii="Times New Roman" w:eastAsia="Times New Roman" w:hAnsi="Times New Roman" w:cs="Times New Roman" w:hint="eastAsia"/>
                <w:sz w:val="24"/>
                <w:szCs w:val="24"/>
              </w:rPr>
              <w:t>формировани</w:t>
            </w:r>
            <w:r w:rsidRPr="00AE3400">
              <w:rPr>
                <w:rFonts w:ascii="Times New Roman" w:eastAsia="Times New Roman" w:hAnsi="Times New Roman" w:cs="Times New Roman"/>
                <w:sz w:val="24"/>
                <w:szCs w:val="24"/>
              </w:rPr>
              <w:t xml:space="preserve">я </w:t>
            </w:r>
            <w:r w:rsidRPr="00AE3400">
              <w:rPr>
                <w:rFonts w:ascii="Times New Roman" w:eastAsia="Times New Roman" w:hAnsi="Times New Roman" w:cs="Times New Roman" w:hint="eastAsia"/>
                <w:sz w:val="24"/>
                <w:szCs w:val="24"/>
              </w:rPr>
              <w:t>инвентаризационных</w:t>
            </w:r>
            <w:r w:rsidRPr="00AE3400">
              <w:rPr>
                <w:rFonts w:ascii="Times New Roman" w:eastAsia="Times New Roman" w:hAnsi="Times New Roman" w:cs="Times New Roman"/>
                <w:sz w:val="24"/>
                <w:szCs w:val="24"/>
              </w:rPr>
              <w:t xml:space="preserve"> </w:t>
            </w:r>
            <w:r w:rsidRPr="00AE3400">
              <w:rPr>
                <w:rFonts w:ascii="Times New Roman" w:eastAsia="Times New Roman" w:hAnsi="Times New Roman" w:cs="Times New Roman" w:hint="eastAsia"/>
                <w:sz w:val="24"/>
                <w:szCs w:val="24"/>
              </w:rPr>
              <w:t>описей</w:t>
            </w:r>
            <w:r w:rsidRPr="00AE3400">
              <w:rPr>
                <w:rFonts w:ascii="Times New Roman" w:eastAsia="Times New Roman" w:hAnsi="Times New Roman" w:cs="Times New Roman"/>
                <w:sz w:val="24"/>
                <w:szCs w:val="24"/>
              </w:rPr>
              <w:t xml:space="preserve"> (сличительных ведомостей) </w:t>
            </w:r>
            <w:r w:rsidRPr="00AE3400">
              <w:rPr>
                <w:rFonts w:ascii="Times New Roman" w:eastAsia="Times New Roman" w:hAnsi="Times New Roman" w:cs="Times New Roman" w:hint="eastAsia"/>
                <w:sz w:val="24"/>
                <w:szCs w:val="24"/>
              </w:rPr>
              <w:t>по</w:t>
            </w:r>
            <w:r w:rsidRPr="00AE3400">
              <w:rPr>
                <w:rFonts w:ascii="Times New Roman" w:eastAsia="Times New Roman" w:hAnsi="Times New Roman" w:cs="Times New Roman"/>
                <w:sz w:val="24"/>
                <w:szCs w:val="24"/>
              </w:rPr>
              <w:t xml:space="preserve"> объектам нефинансовых активов и отражения </w:t>
            </w:r>
            <w:r>
              <w:rPr>
                <w:rFonts w:ascii="Times New Roman" w:eastAsia="Times New Roman" w:hAnsi="Times New Roman" w:cs="Times New Roman"/>
                <w:sz w:val="24"/>
                <w:szCs w:val="24"/>
              </w:rPr>
              <w:br/>
            </w:r>
            <w:r w:rsidRPr="00AE3400">
              <w:rPr>
                <w:rFonts w:ascii="Times New Roman" w:eastAsia="Times New Roman" w:hAnsi="Times New Roman" w:cs="Times New Roman"/>
                <w:sz w:val="24"/>
                <w:szCs w:val="24"/>
              </w:rPr>
              <w:t>в бюджетном учете результатов инвентаризации</w:t>
            </w:r>
            <w:r>
              <w:rPr>
                <w:rFonts w:ascii="Times New Roman" w:eastAsia="Times New Roman" w:hAnsi="Times New Roman" w:cs="Times New Roman"/>
                <w:sz w:val="24"/>
                <w:szCs w:val="24"/>
              </w:rPr>
              <w:t>;</w:t>
            </w:r>
          </w:p>
        </w:tc>
        <w:tc>
          <w:tcPr>
            <w:tcW w:w="796" w:type="dxa"/>
            <w:vAlign w:val="center"/>
          </w:tcPr>
          <w:p w14:paraId="37DAD43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10C60F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F1419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C6E37D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6101D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39104C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D7208EF"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CC128B1" w14:textId="77777777" w:rsidTr="00146DAE">
        <w:trPr>
          <w:trHeight w:val="719"/>
        </w:trPr>
        <w:tc>
          <w:tcPr>
            <w:tcW w:w="754" w:type="dxa"/>
            <w:vMerge/>
          </w:tcPr>
          <w:p w14:paraId="3C550BDC" w14:textId="77777777" w:rsidR="00E100A2" w:rsidRDefault="00E100A2" w:rsidP="00E100A2">
            <w:pPr>
              <w:jc w:val="center"/>
              <w:rPr>
                <w:rFonts w:ascii="Times New Roman" w:hAnsi="Times New Roman" w:cs="Times New Roman"/>
                <w:sz w:val="24"/>
                <w:szCs w:val="24"/>
              </w:rPr>
            </w:pPr>
          </w:p>
        </w:tc>
        <w:tc>
          <w:tcPr>
            <w:tcW w:w="695" w:type="dxa"/>
            <w:vAlign w:val="center"/>
          </w:tcPr>
          <w:p w14:paraId="25B4D24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24F317E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CE9B2C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4C7CEB77"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 xml:space="preserve">неправильность и (или) несвоевременность начисления и перечисления налогов </w:t>
            </w:r>
            <w:r w:rsidRPr="000368E7">
              <w:rPr>
                <w:rFonts w:ascii="Times New Roman" w:eastAsia="Calibri" w:hAnsi="Times New Roman" w:cs="Times New Roman"/>
                <w:sz w:val="24"/>
                <w:szCs w:val="24"/>
              </w:rPr>
              <w:br/>
              <w:t>в соответствующие бюджеты бюджетной системы Российской Федерации</w:t>
            </w:r>
            <w:r>
              <w:rPr>
                <w:rFonts w:ascii="Times New Roman" w:eastAsia="Calibri" w:hAnsi="Times New Roman" w:cs="Times New Roman"/>
                <w:sz w:val="24"/>
                <w:szCs w:val="24"/>
              </w:rPr>
              <w:t>;</w:t>
            </w:r>
          </w:p>
        </w:tc>
        <w:tc>
          <w:tcPr>
            <w:tcW w:w="796" w:type="dxa"/>
            <w:vAlign w:val="center"/>
          </w:tcPr>
          <w:p w14:paraId="6F620646"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E97A7A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B07DE8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7F0BC9B"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9805ECD"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CC1A5C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C02A6AD"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9A44B46" w14:textId="77777777" w:rsidTr="00887A03">
        <w:trPr>
          <w:trHeight w:val="85"/>
        </w:trPr>
        <w:tc>
          <w:tcPr>
            <w:tcW w:w="754" w:type="dxa"/>
            <w:vMerge/>
          </w:tcPr>
          <w:p w14:paraId="5942F33A" w14:textId="77777777" w:rsidR="00E100A2" w:rsidRDefault="00E100A2" w:rsidP="00E100A2">
            <w:pPr>
              <w:jc w:val="center"/>
              <w:rPr>
                <w:rFonts w:ascii="Times New Roman" w:hAnsi="Times New Roman" w:cs="Times New Roman"/>
                <w:sz w:val="24"/>
                <w:szCs w:val="24"/>
              </w:rPr>
            </w:pPr>
          </w:p>
        </w:tc>
        <w:tc>
          <w:tcPr>
            <w:tcW w:w="695" w:type="dxa"/>
            <w:vAlign w:val="center"/>
          </w:tcPr>
          <w:p w14:paraId="7879EB9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78509CF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7A2426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36D9B2A5" w14:textId="77777777" w:rsidR="00E100A2" w:rsidRPr="003A216B" w:rsidDel="00432CFD" w:rsidRDefault="00E100A2" w:rsidP="00E100A2">
            <w:pPr>
              <w:widowControl w:val="0"/>
              <w:tabs>
                <w:tab w:val="left" w:pos="6019"/>
              </w:tabs>
              <w:autoSpaceDE w:val="0"/>
              <w:autoSpaceDN w:val="0"/>
              <w:adjustRightInd w:val="0"/>
              <w:jc w:val="both"/>
              <w:rPr>
                <w:rFonts w:ascii="Times New Roman" w:hAnsi="Times New Roman" w:cs="Times New Roman"/>
                <w:sz w:val="24"/>
                <w:szCs w:val="24"/>
              </w:rPr>
            </w:pPr>
            <w:r w:rsidRPr="003A216B">
              <w:rPr>
                <w:rFonts w:ascii="Times New Roman" w:hAnsi="Times New Roman" w:cs="Times New Roman"/>
                <w:sz w:val="24"/>
                <w:szCs w:val="24"/>
              </w:rPr>
              <w:t>не</w:t>
            </w:r>
            <w:r w:rsidRPr="000368E7">
              <w:rPr>
                <w:rFonts w:ascii="Times New Roman" w:eastAsia="Calibri" w:hAnsi="Times New Roman" w:cs="Times New Roman"/>
                <w:sz w:val="24"/>
                <w:szCs w:val="24"/>
              </w:rPr>
              <w:t>правильность и (или) несвоевременность формирования и представления отчетности в органы государственной статистики и налоговые органы;</w:t>
            </w:r>
          </w:p>
        </w:tc>
        <w:tc>
          <w:tcPr>
            <w:tcW w:w="796" w:type="dxa"/>
            <w:vAlign w:val="center"/>
          </w:tcPr>
          <w:p w14:paraId="58A7463F"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43EC4B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70D748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A3D176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4B847A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CA28F9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36B623C"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45D68DE" w14:textId="77777777" w:rsidTr="00402367">
        <w:trPr>
          <w:trHeight w:val="576"/>
        </w:trPr>
        <w:tc>
          <w:tcPr>
            <w:tcW w:w="754" w:type="dxa"/>
            <w:vMerge/>
          </w:tcPr>
          <w:p w14:paraId="3EE88E1A" w14:textId="77777777" w:rsidR="00E100A2" w:rsidRDefault="00E100A2" w:rsidP="00E100A2">
            <w:pPr>
              <w:jc w:val="center"/>
              <w:rPr>
                <w:rFonts w:ascii="Times New Roman" w:hAnsi="Times New Roman" w:cs="Times New Roman"/>
                <w:sz w:val="24"/>
                <w:szCs w:val="24"/>
              </w:rPr>
            </w:pPr>
          </w:p>
        </w:tc>
        <w:tc>
          <w:tcPr>
            <w:tcW w:w="695" w:type="dxa"/>
            <w:vAlign w:val="center"/>
          </w:tcPr>
          <w:p w14:paraId="7AA054D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73E363F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57EECD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w:t>
            </w:r>
          </w:p>
        </w:tc>
        <w:tc>
          <w:tcPr>
            <w:tcW w:w="5274" w:type="dxa"/>
            <w:vAlign w:val="center"/>
          </w:tcPr>
          <w:p w14:paraId="21510CE3"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eastAsia="Calibri" w:hAnsi="Times New Roman" w:cs="Times New Roman"/>
                <w:sz w:val="24"/>
                <w:szCs w:val="24"/>
              </w:rPr>
              <w:t xml:space="preserve">несоответствие </w:t>
            </w:r>
            <w:r w:rsidRPr="000368E7">
              <w:rPr>
                <w:rFonts w:ascii="Times New Roman" w:hAnsi="Times New Roman" w:cs="Times New Roman"/>
                <w:sz w:val="24"/>
                <w:szCs w:val="24"/>
              </w:rPr>
              <w:t xml:space="preserve">записей по дебиторской и кредиторской задолженности по налогам в </w:t>
            </w:r>
            <w:r w:rsidRPr="000368E7">
              <w:rPr>
                <w:rFonts w:ascii="Times New Roman" w:hAnsi="Times New Roman" w:cs="Times New Roman"/>
                <w:sz w:val="24"/>
                <w:szCs w:val="24"/>
              </w:rPr>
              <w:lastRenderedPageBreak/>
              <w:t>регистрах бюджетного учета данным, отраженным в актах сверок на отчетную дату</w:t>
            </w:r>
            <w:r>
              <w:rPr>
                <w:rFonts w:ascii="Times New Roman" w:hAnsi="Times New Roman" w:cs="Times New Roman"/>
                <w:sz w:val="24"/>
                <w:szCs w:val="24"/>
              </w:rPr>
              <w:t>;</w:t>
            </w:r>
          </w:p>
        </w:tc>
        <w:tc>
          <w:tcPr>
            <w:tcW w:w="796" w:type="dxa"/>
            <w:vAlign w:val="center"/>
          </w:tcPr>
          <w:p w14:paraId="3D68220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5EEE3DE8"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C9E58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077CD6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F10B6D4"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42898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6A2F353"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065EA8DA" w14:textId="77777777" w:rsidTr="00285576">
        <w:trPr>
          <w:trHeight w:val="85"/>
        </w:trPr>
        <w:tc>
          <w:tcPr>
            <w:tcW w:w="754" w:type="dxa"/>
            <w:vMerge/>
          </w:tcPr>
          <w:p w14:paraId="7E8CE732" w14:textId="77777777" w:rsidR="00E100A2" w:rsidRDefault="00E100A2" w:rsidP="00E100A2">
            <w:pPr>
              <w:jc w:val="center"/>
              <w:rPr>
                <w:rFonts w:ascii="Times New Roman" w:hAnsi="Times New Roman" w:cs="Times New Roman"/>
                <w:sz w:val="24"/>
                <w:szCs w:val="24"/>
              </w:rPr>
            </w:pPr>
          </w:p>
        </w:tc>
        <w:tc>
          <w:tcPr>
            <w:tcW w:w="695" w:type="dxa"/>
            <w:vAlign w:val="center"/>
          </w:tcPr>
          <w:p w14:paraId="7E8E69D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387FBC0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75CCDF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w:t>
            </w:r>
          </w:p>
        </w:tc>
        <w:tc>
          <w:tcPr>
            <w:tcW w:w="5274" w:type="dxa"/>
            <w:vAlign w:val="center"/>
          </w:tcPr>
          <w:p w14:paraId="5E56D892" w14:textId="77777777" w:rsidR="00E100A2" w:rsidRPr="003A216B" w:rsidRDefault="00E100A2" w:rsidP="00E100A2">
            <w:pPr>
              <w:jc w:val="both"/>
              <w:rPr>
                <w:rFonts w:ascii="Times New Roman" w:eastAsia="Calibri" w:hAnsi="Times New Roman" w:cs="Times New Roman"/>
                <w:sz w:val="24"/>
                <w:szCs w:val="24"/>
              </w:rPr>
            </w:pPr>
            <w:r w:rsidRPr="00D0583A">
              <w:rPr>
                <w:rFonts w:ascii="Times New Roman" w:eastAsiaTheme="minorEastAsia" w:hAnsi="Times New Roman" w:cs="Times New Roman"/>
                <w:sz w:val="24"/>
                <w:szCs w:val="24"/>
              </w:rPr>
              <w:t>иные риски по пункт</w:t>
            </w:r>
            <w:r>
              <w:rPr>
                <w:rFonts w:ascii="Times New Roman" w:eastAsiaTheme="minorEastAsia" w:hAnsi="Times New Roman" w:cs="Times New Roman"/>
                <w:sz w:val="24"/>
                <w:szCs w:val="24"/>
              </w:rPr>
              <w:t>у 1 направления деятельности X</w:t>
            </w:r>
            <w:r>
              <w:rPr>
                <w:rFonts w:ascii="Times New Roman" w:eastAsiaTheme="minorEastAsia" w:hAnsi="Times New Roman" w:cs="Times New Roman"/>
                <w:sz w:val="24"/>
                <w:szCs w:val="24"/>
                <w:lang w:val="en-US"/>
              </w:rPr>
              <w:t>II</w:t>
            </w:r>
            <w:r w:rsidRPr="00D0583A">
              <w:rPr>
                <w:rFonts w:ascii="Times New Roman" w:eastAsiaTheme="minorEastAsia" w:hAnsi="Times New Roman" w:cs="Times New Roman"/>
                <w:sz w:val="24"/>
                <w:szCs w:val="24"/>
              </w:rPr>
              <w:t xml:space="preserve">.3 </w:t>
            </w:r>
            <w:r w:rsidRPr="00350591">
              <w:rPr>
                <w:rFonts w:ascii="Times New Roman" w:eastAsiaTheme="minorEastAsia" w:hAnsi="Times New Roman" w:cs="Times New Roman"/>
                <w:sz w:val="24"/>
                <w:szCs w:val="24"/>
              </w:rPr>
              <w:t>«</w:t>
            </w:r>
            <w:r>
              <w:rPr>
                <w:rFonts w:ascii="Times New Roman" w:eastAsia="Times New Roman" w:hAnsi="Times New Roman" w:cs="Times New Roman"/>
                <w:sz w:val="24"/>
                <w:szCs w:val="24"/>
                <w:lang w:eastAsia="ru-RU"/>
              </w:rPr>
              <w:t>Централизованный учет нефинансовых активов</w:t>
            </w:r>
            <w:r w:rsidRPr="00D0583A">
              <w:rPr>
                <w:rFonts w:ascii="Times New Roman" w:eastAsiaTheme="minorEastAsia" w:hAnsi="Times New Roman" w:cs="Times New Roman"/>
                <w:sz w:val="24"/>
                <w:szCs w:val="24"/>
              </w:rPr>
              <w:t>» (далее</w:t>
            </w:r>
            <w:r>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Pr>
                <w:rFonts w:ascii="Times New Roman" w:eastAsiaTheme="minorEastAsia" w:hAnsi="Times New Roman" w:cs="Times New Roman"/>
                <w:sz w:val="24"/>
                <w:szCs w:val="24"/>
                <w:lang w:val="en-US"/>
              </w:rPr>
              <w:t>II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44BF3055"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75ADF7C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E088C41"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18F95B2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312BA4B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25AD26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21459B2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2F3096EA" w14:textId="77777777" w:rsidTr="005A3570">
        <w:trPr>
          <w:trHeight w:val="400"/>
        </w:trPr>
        <w:tc>
          <w:tcPr>
            <w:tcW w:w="754" w:type="dxa"/>
            <w:vMerge w:val="restart"/>
          </w:tcPr>
          <w:p w14:paraId="788059B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6EFE5C87" w14:textId="77777777" w:rsidR="00E100A2" w:rsidRDefault="00E100A2" w:rsidP="00E100A2">
            <w:pPr>
              <w:jc w:val="both"/>
              <w:rPr>
                <w:rFonts w:ascii="Times New Roman" w:hAnsi="Times New Roman" w:cs="Times New Roman"/>
                <w:sz w:val="24"/>
                <w:szCs w:val="24"/>
              </w:rPr>
            </w:pPr>
            <w:r w:rsidRPr="000368E7">
              <w:rPr>
                <w:rFonts w:ascii="Times New Roman" w:eastAsia="Times New Roman" w:hAnsi="Times New Roman" w:cs="Times New Roman"/>
                <w:sz w:val="24"/>
                <w:szCs w:val="24"/>
              </w:rPr>
              <w:t>Соблюдение требований, установленных графиком документооборота при централизации учета</w:t>
            </w:r>
            <w:r>
              <w:rPr>
                <w:rFonts w:ascii="Times New Roman" w:eastAsia="Times New Roman" w:hAnsi="Times New Roman" w:cs="Times New Roman"/>
                <w:sz w:val="24"/>
                <w:szCs w:val="24"/>
              </w:rPr>
              <w:t>:</w:t>
            </w:r>
          </w:p>
        </w:tc>
      </w:tr>
      <w:tr w:rsidR="00E100A2" w14:paraId="08C7BB0E" w14:textId="77777777" w:rsidTr="005A3570">
        <w:trPr>
          <w:trHeight w:val="1824"/>
        </w:trPr>
        <w:tc>
          <w:tcPr>
            <w:tcW w:w="754" w:type="dxa"/>
            <w:vMerge/>
          </w:tcPr>
          <w:p w14:paraId="761A49D3" w14:textId="77777777" w:rsidR="00E100A2" w:rsidRDefault="00E100A2" w:rsidP="00E100A2">
            <w:pPr>
              <w:jc w:val="center"/>
              <w:rPr>
                <w:rFonts w:ascii="Times New Roman" w:hAnsi="Times New Roman"/>
                <w:sz w:val="24"/>
                <w:szCs w:val="24"/>
              </w:rPr>
            </w:pPr>
          </w:p>
        </w:tc>
        <w:tc>
          <w:tcPr>
            <w:tcW w:w="695" w:type="dxa"/>
            <w:vAlign w:val="center"/>
          </w:tcPr>
          <w:p w14:paraId="698F140B"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3100D585"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80C1BE6"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396EC18"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несоблюдение требований по своевременности и порядку принятия и отражения в бюджетном учете первичных учетных документов субъекта централизованного учета и отражения информации, указанной в первичных учетных документах, в регистрах бюджетного учета;</w:t>
            </w:r>
          </w:p>
        </w:tc>
        <w:tc>
          <w:tcPr>
            <w:tcW w:w="796" w:type="dxa"/>
            <w:vAlign w:val="center"/>
          </w:tcPr>
          <w:p w14:paraId="5FEC2EA2"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02C5D57F"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9C180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1532C99"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EE2C8D0"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D3ECE98"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D8880F3"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30DBDFC" w14:textId="77777777" w:rsidTr="00B766D5">
        <w:trPr>
          <w:trHeight w:val="414"/>
        </w:trPr>
        <w:tc>
          <w:tcPr>
            <w:tcW w:w="754" w:type="dxa"/>
            <w:vMerge/>
          </w:tcPr>
          <w:p w14:paraId="715FB437" w14:textId="77777777" w:rsidR="00E100A2" w:rsidRDefault="00E100A2" w:rsidP="00E100A2">
            <w:pPr>
              <w:jc w:val="center"/>
              <w:rPr>
                <w:rFonts w:ascii="Times New Roman" w:hAnsi="Times New Roman"/>
                <w:sz w:val="24"/>
                <w:szCs w:val="24"/>
              </w:rPr>
            </w:pPr>
          </w:p>
        </w:tc>
        <w:tc>
          <w:tcPr>
            <w:tcW w:w="695" w:type="dxa"/>
            <w:vAlign w:val="center"/>
          </w:tcPr>
          <w:p w14:paraId="7F91A1A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10F397A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C0DB19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463CCF8" w14:textId="77777777" w:rsidR="00E100A2" w:rsidRPr="003A216B" w:rsidRDefault="00E100A2" w:rsidP="00E100A2">
            <w:pPr>
              <w:jc w:val="both"/>
              <w:rPr>
                <w:rFonts w:ascii="Times New Roman" w:hAnsi="Times New Roman" w:cs="Times New Roman"/>
                <w:sz w:val="24"/>
                <w:szCs w:val="24"/>
              </w:rPr>
            </w:pPr>
            <w:r w:rsidRPr="005B763C">
              <w:rPr>
                <w:rFonts w:ascii="Times New Roman" w:eastAsiaTheme="minorEastAsia" w:hAnsi="Times New Roman" w:cs="Times New Roman"/>
                <w:sz w:val="24"/>
                <w:szCs w:val="24"/>
              </w:rPr>
              <w:t>неправильное и (или) несвоевременное</w:t>
            </w:r>
            <w:r>
              <w:rPr>
                <w:rFonts w:ascii="Times New Roman" w:eastAsia="Times New Roman" w:hAnsi="Times New Roman" w:cs="Times New Roman"/>
                <w:sz w:val="28"/>
                <w:szCs w:val="28"/>
              </w:rPr>
              <w:t xml:space="preserve"> </w:t>
            </w:r>
            <w:r w:rsidRPr="006D5B54">
              <w:rPr>
                <w:rFonts w:ascii="Times New Roman" w:eastAsia="Times New Roman" w:hAnsi="Times New Roman" w:cs="Times New Roman"/>
                <w:sz w:val="24"/>
                <w:szCs w:val="24"/>
              </w:rPr>
              <w:t>формировани</w:t>
            </w:r>
            <w:r>
              <w:rPr>
                <w:rFonts w:ascii="Times New Roman" w:eastAsia="Times New Roman" w:hAnsi="Times New Roman" w:cs="Times New Roman"/>
                <w:sz w:val="24"/>
                <w:szCs w:val="24"/>
              </w:rPr>
              <w:t>е</w:t>
            </w:r>
            <w:r w:rsidRPr="006D5B54">
              <w:rPr>
                <w:rFonts w:ascii="Times New Roman" w:eastAsia="Times New Roman" w:hAnsi="Times New Roman" w:cs="Times New Roman"/>
                <w:sz w:val="24"/>
                <w:szCs w:val="24"/>
              </w:rPr>
              <w:t xml:space="preserve"> регистров бюджетного учета</w:t>
            </w:r>
            <w:r>
              <w:rPr>
                <w:rFonts w:ascii="Times New Roman" w:eastAsia="Times New Roman" w:hAnsi="Times New Roman" w:cs="Times New Roman"/>
                <w:sz w:val="24"/>
                <w:szCs w:val="24"/>
              </w:rPr>
              <w:t>;</w:t>
            </w:r>
          </w:p>
        </w:tc>
        <w:tc>
          <w:tcPr>
            <w:tcW w:w="796" w:type="dxa"/>
            <w:vAlign w:val="center"/>
          </w:tcPr>
          <w:p w14:paraId="63BB2686"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1DC1DA1E"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30D978E8"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41" w:type="dxa"/>
            <w:vAlign w:val="center"/>
          </w:tcPr>
          <w:p w14:paraId="2200251D"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7A9C924A"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63A50908"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571" w:type="dxa"/>
            <w:vAlign w:val="center"/>
          </w:tcPr>
          <w:p w14:paraId="4D586454"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51D03588" w14:textId="77777777" w:rsidTr="00F409FE">
        <w:trPr>
          <w:trHeight w:val="993"/>
        </w:trPr>
        <w:tc>
          <w:tcPr>
            <w:tcW w:w="754" w:type="dxa"/>
            <w:vMerge/>
          </w:tcPr>
          <w:p w14:paraId="513E53B9" w14:textId="77777777" w:rsidR="00E100A2" w:rsidRDefault="00E100A2" w:rsidP="00E100A2">
            <w:pPr>
              <w:jc w:val="center"/>
              <w:rPr>
                <w:rFonts w:ascii="Times New Roman" w:hAnsi="Times New Roman"/>
                <w:sz w:val="24"/>
                <w:szCs w:val="24"/>
              </w:rPr>
            </w:pPr>
          </w:p>
        </w:tc>
        <w:tc>
          <w:tcPr>
            <w:tcW w:w="695" w:type="dxa"/>
            <w:vAlign w:val="center"/>
          </w:tcPr>
          <w:p w14:paraId="5F1EBE9D"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39838825"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60AB7A1"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4335A34"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несвоевременное формирование и направление субъекту централизованного учета инвентаризационных описей;</w:t>
            </w:r>
          </w:p>
        </w:tc>
        <w:tc>
          <w:tcPr>
            <w:tcW w:w="796" w:type="dxa"/>
            <w:vAlign w:val="center"/>
          </w:tcPr>
          <w:p w14:paraId="21185801"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DF4F368"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92ABCD6"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79B58B2"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A6A7B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D7CE57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B7C7CE5"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5A59940" w14:textId="77777777" w:rsidTr="00F409FE">
        <w:trPr>
          <w:trHeight w:val="838"/>
        </w:trPr>
        <w:tc>
          <w:tcPr>
            <w:tcW w:w="754" w:type="dxa"/>
            <w:vMerge/>
          </w:tcPr>
          <w:p w14:paraId="3BA2822A" w14:textId="77777777" w:rsidR="00E100A2" w:rsidRDefault="00E100A2" w:rsidP="00E100A2">
            <w:pPr>
              <w:jc w:val="center"/>
              <w:rPr>
                <w:rFonts w:ascii="Times New Roman" w:hAnsi="Times New Roman"/>
                <w:sz w:val="24"/>
                <w:szCs w:val="24"/>
              </w:rPr>
            </w:pPr>
          </w:p>
        </w:tc>
        <w:tc>
          <w:tcPr>
            <w:tcW w:w="695" w:type="dxa"/>
            <w:vAlign w:val="center"/>
          </w:tcPr>
          <w:p w14:paraId="6468645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13DE4AB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1E4A0D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AFB8D48" w14:textId="77777777" w:rsidR="00E100A2" w:rsidRPr="003A216B" w:rsidDel="00432CFD"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формирование и направление субъекту централизованного учета инвентаризационных описей не в полном объеме;</w:t>
            </w:r>
          </w:p>
        </w:tc>
        <w:tc>
          <w:tcPr>
            <w:tcW w:w="796" w:type="dxa"/>
            <w:vAlign w:val="center"/>
          </w:tcPr>
          <w:p w14:paraId="2F67E4F0"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FC6A69A"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2F22C80"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FA1FA12"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40380F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78852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B995D86"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39ADB15" w14:textId="77777777" w:rsidTr="0039362B">
        <w:trPr>
          <w:trHeight w:val="125"/>
        </w:trPr>
        <w:tc>
          <w:tcPr>
            <w:tcW w:w="754" w:type="dxa"/>
            <w:vMerge/>
          </w:tcPr>
          <w:p w14:paraId="2CF4EF3D" w14:textId="77777777" w:rsidR="00E100A2" w:rsidRDefault="00E100A2" w:rsidP="00E100A2">
            <w:pPr>
              <w:jc w:val="center"/>
              <w:rPr>
                <w:rFonts w:ascii="Times New Roman" w:hAnsi="Times New Roman"/>
                <w:sz w:val="24"/>
                <w:szCs w:val="24"/>
              </w:rPr>
            </w:pPr>
          </w:p>
        </w:tc>
        <w:tc>
          <w:tcPr>
            <w:tcW w:w="695" w:type="dxa"/>
            <w:vAlign w:val="center"/>
          </w:tcPr>
          <w:p w14:paraId="4B8AB97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23FA274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EC1C43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7A90F0EE" w14:textId="77777777" w:rsidR="00E100A2" w:rsidRPr="003A216B" w:rsidRDefault="00E100A2" w:rsidP="00E100A2">
            <w:pPr>
              <w:jc w:val="both"/>
              <w:rPr>
                <w:rFonts w:ascii="Times New Roman" w:hAnsi="Times New Roman" w:cs="Times New Roman"/>
                <w:sz w:val="24"/>
                <w:szCs w:val="24"/>
              </w:rPr>
            </w:pPr>
            <w:proofErr w:type="spellStart"/>
            <w:r>
              <w:rPr>
                <w:rFonts w:ascii="Times New Roman" w:hAnsi="Times New Roman" w:cs="Times New Roman"/>
                <w:sz w:val="24"/>
                <w:szCs w:val="24"/>
              </w:rPr>
              <w:t>неотражение</w:t>
            </w:r>
            <w:proofErr w:type="spellEnd"/>
            <w:r>
              <w:rPr>
                <w:rFonts w:ascii="Times New Roman" w:hAnsi="Times New Roman" w:cs="Times New Roman"/>
                <w:sz w:val="24"/>
                <w:szCs w:val="24"/>
              </w:rPr>
              <w:t xml:space="preserve"> в бюджетном учете результатов инвентаризации;</w:t>
            </w:r>
          </w:p>
        </w:tc>
        <w:tc>
          <w:tcPr>
            <w:tcW w:w="796" w:type="dxa"/>
            <w:vAlign w:val="center"/>
          </w:tcPr>
          <w:p w14:paraId="2577C5D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EED617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C0A09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FDEA27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0AA92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3094BA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6A784B4"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79A3E79" w14:textId="77777777" w:rsidTr="003359D6">
        <w:trPr>
          <w:trHeight w:val="85"/>
        </w:trPr>
        <w:tc>
          <w:tcPr>
            <w:tcW w:w="754" w:type="dxa"/>
            <w:vMerge/>
          </w:tcPr>
          <w:p w14:paraId="16D3B1D6" w14:textId="77777777" w:rsidR="00E100A2" w:rsidRDefault="00E100A2" w:rsidP="00E100A2">
            <w:pPr>
              <w:jc w:val="center"/>
              <w:rPr>
                <w:rFonts w:ascii="Times New Roman" w:hAnsi="Times New Roman" w:cs="Times New Roman"/>
                <w:sz w:val="24"/>
                <w:szCs w:val="24"/>
              </w:rPr>
            </w:pPr>
          </w:p>
        </w:tc>
        <w:tc>
          <w:tcPr>
            <w:tcW w:w="695" w:type="dxa"/>
            <w:vAlign w:val="center"/>
          </w:tcPr>
          <w:p w14:paraId="525A264C"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12.3</w:t>
            </w:r>
          </w:p>
        </w:tc>
        <w:tc>
          <w:tcPr>
            <w:tcW w:w="696" w:type="dxa"/>
            <w:gridSpan w:val="2"/>
            <w:vAlign w:val="center"/>
          </w:tcPr>
          <w:p w14:paraId="677C1D5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F7F0D8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68374D08" w14:textId="77777777" w:rsidR="00E100A2" w:rsidRPr="003A216B" w:rsidRDefault="00E100A2" w:rsidP="00E100A2">
            <w:pPr>
              <w:jc w:val="both"/>
              <w:rPr>
                <w:rFonts w:ascii="Times New Roman" w:hAnsi="Times New Roman" w:cs="Times New Roman"/>
                <w:sz w:val="24"/>
                <w:szCs w:val="24"/>
              </w:rPr>
            </w:pPr>
            <w:r w:rsidRPr="003A216B">
              <w:rPr>
                <w:rFonts w:ascii="Times New Roman" w:hAnsi="Times New Roman" w:cs="Times New Roman"/>
                <w:sz w:val="24"/>
                <w:szCs w:val="24"/>
              </w:rPr>
              <w:t>иные риски по пункту 2 направления деятельности X</w:t>
            </w:r>
            <w:r>
              <w:rPr>
                <w:rFonts w:ascii="Times New Roman" w:hAnsi="Times New Roman" w:cs="Times New Roman"/>
                <w:sz w:val="24"/>
                <w:szCs w:val="24"/>
                <w:lang w:val="en-US"/>
              </w:rPr>
              <w:t>I</w:t>
            </w:r>
            <w:r w:rsidRPr="003A216B">
              <w:rPr>
                <w:rFonts w:ascii="Times New Roman" w:hAnsi="Times New Roman" w:cs="Times New Roman"/>
                <w:sz w:val="24"/>
                <w:szCs w:val="24"/>
                <w:lang w:val="en-US"/>
              </w:rPr>
              <w:t>I</w:t>
            </w:r>
            <w:r w:rsidRPr="003A216B">
              <w:rPr>
                <w:rFonts w:ascii="Times New Roman" w:hAnsi="Times New Roman" w:cs="Times New Roman"/>
                <w:sz w:val="24"/>
                <w:szCs w:val="24"/>
              </w:rPr>
              <w:t>.3 Классификатора рисков</w:t>
            </w:r>
            <w:r>
              <w:rPr>
                <w:rFonts w:ascii="Times New Roman" w:hAnsi="Times New Roman" w:cs="Times New Roman"/>
                <w:sz w:val="24"/>
                <w:szCs w:val="24"/>
              </w:rPr>
              <w:t>.</w:t>
            </w:r>
          </w:p>
        </w:tc>
        <w:tc>
          <w:tcPr>
            <w:tcW w:w="796" w:type="dxa"/>
            <w:vAlign w:val="center"/>
          </w:tcPr>
          <w:p w14:paraId="2C932D4F"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53DFDC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63D791C"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0F5BFB65"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56C80B76"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536C896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05E1197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7FB4866A" w14:textId="77777777" w:rsidTr="00CB125B">
        <w:trPr>
          <w:trHeight w:val="240"/>
        </w:trPr>
        <w:tc>
          <w:tcPr>
            <w:tcW w:w="754" w:type="dxa"/>
            <w:vMerge w:val="restart"/>
          </w:tcPr>
          <w:p w14:paraId="635B7ECC" w14:textId="77777777" w:rsidR="00E100A2" w:rsidRPr="006A238A"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Pr="006A238A">
              <w:rPr>
                <w:rFonts w:ascii="Times New Roman" w:hAnsi="Times New Roman" w:cs="Times New Roman"/>
                <w:sz w:val="24"/>
                <w:szCs w:val="24"/>
                <w:lang w:val="en-US"/>
              </w:rPr>
              <w:t>.</w:t>
            </w:r>
          </w:p>
        </w:tc>
        <w:tc>
          <w:tcPr>
            <w:tcW w:w="13443" w:type="dxa"/>
            <w:gridSpan w:val="12"/>
            <w:vAlign w:val="center"/>
          </w:tcPr>
          <w:p w14:paraId="481C45F4" w14:textId="77777777" w:rsidR="00E100A2" w:rsidRPr="006A238A"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МБУ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6ACD6F38" w14:textId="77777777" w:rsidTr="00146DAE">
        <w:trPr>
          <w:trHeight w:val="130"/>
        </w:trPr>
        <w:tc>
          <w:tcPr>
            <w:tcW w:w="754" w:type="dxa"/>
            <w:vMerge/>
          </w:tcPr>
          <w:p w14:paraId="4B959C79" w14:textId="77777777" w:rsidR="00E100A2" w:rsidRDefault="00E100A2" w:rsidP="00E100A2">
            <w:pPr>
              <w:jc w:val="center"/>
              <w:rPr>
                <w:rFonts w:ascii="Times New Roman" w:hAnsi="Times New Roman"/>
                <w:sz w:val="24"/>
                <w:szCs w:val="24"/>
              </w:rPr>
            </w:pPr>
          </w:p>
        </w:tc>
        <w:tc>
          <w:tcPr>
            <w:tcW w:w="695" w:type="dxa"/>
            <w:vAlign w:val="center"/>
          </w:tcPr>
          <w:p w14:paraId="45A0B37C" w14:textId="77777777" w:rsidR="00E100A2" w:rsidRPr="00D05418" w:rsidRDefault="00E100A2" w:rsidP="00E100A2">
            <w:pPr>
              <w:jc w:val="center"/>
              <w:rPr>
                <w:rFonts w:ascii="Times New Roman" w:hAnsi="Times New Roman" w:cs="Times New Roman"/>
                <w:sz w:val="24"/>
                <w:szCs w:val="24"/>
              </w:rPr>
            </w:pPr>
            <w:r w:rsidRPr="00DA23A3">
              <w:rPr>
                <w:rFonts w:ascii="Times New Roman" w:hAnsi="Times New Roman" w:cs="Times New Roman"/>
                <w:sz w:val="24"/>
                <w:szCs w:val="24"/>
              </w:rPr>
              <w:t>1</w:t>
            </w:r>
            <w:r>
              <w:rPr>
                <w:rFonts w:ascii="Times New Roman" w:hAnsi="Times New Roman" w:cs="Times New Roman"/>
                <w:sz w:val="24"/>
                <w:szCs w:val="24"/>
                <w:lang w:val="en-US"/>
              </w:rPr>
              <w:t>2</w:t>
            </w:r>
            <w:r w:rsidRPr="00DA23A3">
              <w:rPr>
                <w:rFonts w:ascii="Times New Roman" w:hAnsi="Times New Roman" w:cs="Times New Roman"/>
                <w:sz w:val="24"/>
                <w:szCs w:val="24"/>
              </w:rPr>
              <w:t>.3</w:t>
            </w:r>
          </w:p>
        </w:tc>
        <w:tc>
          <w:tcPr>
            <w:tcW w:w="696" w:type="dxa"/>
            <w:gridSpan w:val="2"/>
            <w:vAlign w:val="center"/>
          </w:tcPr>
          <w:p w14:paraId="41127A9B" w14:textId="77777777" w:rsidR="00E100A2" w:rsidRPr="00EE4CFB"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CF66EFC" w14:textId="77777777" w:rsidR="00E100A2" w:rsidRPr="00A26D37"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150CC238"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МБУ ФК</w:t>
            </w:r>
            <w:r w:rsidRPr="00FC060B">
              <w:rPr>
                <w:rFonts w:ascii="Times New Roman" w:hAnsi="Times New Roman" w:cs="Times New Roman"/>
                <w:sz w:val="24"/>
                <w:szCs w:val="24"/>
              </w:rPr>
              <w:t xml:space="preserve"> при осуществлении операций, действий </w:t>
            </w:r>
            <w:r>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w:t>
            </w:r>
            <w:r>
              <w:rPr>
                <w:rFonts w:ascii="Times New Roman" w:hAnsi="Times New Roman" w:cs="Times New Roman"/>
                <w:sz w:val="24"/>
                <w:szCs w:val="24"/>
              </w:rPr>
              <w:br/>
            </w:r>
            <w:r w:rsidRPr="00FC060B">
              <w:rPr>
                <w:rFonts w:ascii="Times New Roman" w:hAnsi="Times New Roman" w:cs="Times New Roman"/>
                <w:sz w:val="24"/>
                <w:szCs w:val="24"/>
              </w:rPr>
              <w:t xml:space="preserve">по направлению деятельности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25839DCF"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4549E245"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3E7A4343"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73734524"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2830742F"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65E5FD86"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433BDE56" w14:textId="77777777" w:rsidR="00E100A2" w:rsidRDefault="00E100A2" w:rsidP="00E100A2">
            <w:pPr>
              <w:jc w:val="center"/>
            </w:pPr>
            <w:r w:rsidRPr="00FC060B">
              <w:rPr>
                <w:rFonts w:ascii="Times New Roman" w:hAnsi="Times New Roman" w:cs="Times New Roman"/>
                <w:sz w:val="24"/>
                <w:szCs w:val="24"/>
              </w:rPr>
              <w:t>низкий</w:t>
            </w:r>
          </w:p>
        </w:tc>
      </w:tr>
      <w:tr w:rsidR="00E100A2" w14:paraId="7177DBA6" w14:textId="77777777" w:rsidTr="00146DAE">
        <w:trPr>
          <w:trHeight w:val="130"/>
        </w:trPr>
        <w:tc>
          <w:tcPr>
            <w:tcW w:w="14197" w:type="dxa"/>
            <w:gridSpan w:val="13"/>
            <w:vAlign w:val="center"/>
          </w:tcPr>
          <w:p w14:paraId="66309959" w14:textId="77777777" w:rsidR="00E100A2" w:rsidRDefault="00E100A2"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МБУ ФК</w:t>
            </w:r>
            <w:r>
              <w:rPr>
                <w:rFonts w:ascii="Times New Roman" w:eastAsia="Times New Roman" w:hAnsi="Times New Roman" w:cs="Times New Roman"/>
                <w:b/>
                <w:sz w:val="24"/>
                <w:szCs w:val="24"/>
                <w:lang w:eastAsia="ru-RU"/>
              </w:rPr>
              <w:t>: </w:t>
            </w:r>
            <w:r w:rsidRPr="00D11B13">
              <w:rPr>
                <w:rFonts w:ascii="Times New Roman" w:eastAsia="Times New Roman" w:hAnsi="Times New Roman" w:cs="Times New Roman"/>
                <w:b/>
                <w:sz w:val="24"/>
                <w:szCs w:val="24"/>
                <w:lang w:eastAsia="ru-RU"/>
              </w:rPr>
              <w:t>X</w:t>
            </w:r>
            <w:r w:rsidRPr="00D11B13">
              <w:rPr>
                <w:rFonts w:ascii="Times New Roman" w:eastAsia="Times New Roman" w:hAnsi="Times New Roman" w:cs="Times New Roman"/>
                <w:b/>
                <w:sz w:val="24"/>
                <w:szCs w:val="24"/>
                <w:lang w:val="en-US" w:eastAsia="ru-RU"/>
              </w:rPr>
              <w:t>III</w:t>
            </w:r>
            <w:r w:rsidRPr="00D11B13">
              <w:rPr>
                <w:rFonts w:ascii="Times New Roman" w:eastAsia="Times New Roman" w:hAnsi="Times New Roman" w:cs="Times New Roman"/>
                <w:b/>
                <w:sz w:val="24"/>
                <w:szCs w:val="24"/>
                <w:lang w:eastAsia="ru-RU"/>
              </w:rPr>
              <w:t>.3 Централизованный учет</w:t>
            </w:r>
            <w:r>
              <w:rPr>
                <w:rFonts w:ascii="Times New Roman" w:eastAsia="Times New Roman" w:hAnsi="Times New Roman" w:cs="Times New Roman"/>
                <w:b/>
                <w:sz w:val="24"/>
                <w:szCs w:val="24"/>
                <w:lang w:eastAsia="ru-RU"/>
              </w:rPr>
              <w:t xml:space="preserve"> кассовых поступлений и выбытий, расчетов </w:t>
            </w:r>
            <w:r>
              <w:rPr>
                <w:rFonts w:ascii="Times New Roman" w:eastAsia="Times New Roman" w:hAnsi="Times New Roman" w:cs="Times New Roman"/>
                <w:b/>
                <w:sz w:val="24"/>
                <w:szCs w:val="24"/>
                <w:lang w:eastAsia="ru-RU"/>
              </w:rPr>
              <w:br/>
              <w:t>и обязательств, капитальных вложений и НИОКР</w:t>
            </w:r>
          </w:p>
        </w:tc>
      </w:tr>
      <w:tr w:rsidR="00E100A2" w14:paraId="10463209" w14:textId="77777777" w:rsidTr="0039362B">
        <w:trPr>
          <w:trHeight w:val="156"/>
        </w:trPr>
        <w:tc>
          <w:tcPr>
            <w:tcW w:w="754" w:type="dxa"/>
            <w:vMerge w:val="restart"/>
          </w:tcPr>
          <w:p w14:paraId="1E3253DC" w14:textId="77777777" w:rsidR="00E100A2" w:rsidRPr="00AF6475" w:rsidRDefault="00E100A2" w:rsidP="00E100A2">
            <w:pPr>
              <w:jc w:val="center"/>
              <w:rPr>
                <w:rFonts w:ascii="Times New Roman" w:hAnsi="Times New Roman" w:cs="Times New Roman"/>
                <w:sz w:val="24"/>
                <w:szCs w:val="24"/>
              </w:rPr>
            </w:pPr>
            <w:r w:rsidRPr="00EE4FE7">
              <w:rPr>
                <w:rFonts w:ascii="Times New Roman" w:hAnsi="Times New Roman" w:cs="Times New Roman"/>
                <w:sz w:val="24"/>
                <w:szCs w:val="24"/>
              </w:rPr>
              <w:t>1.</w:t>
            </w:r>
          </w:p>
        </w:tc>
        <w:tc>
          <w:tcPr>
            <w:tcW w:w="13443" w:type="dxa"/>
            <w:gridSpan w:val="12"/>
            <w:vAlign w:val="center"/>
          </w:tcPr>
          <w:p w14:paraId="0BC7EFC6" w14:textId="77777777" w:rsidR="00E100A2"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Ведение бюджетного учета операций по санкционированию расходов, кассовых поступлений и выбытий субъекта централизованного учета</w:t>
            </w:r>
            <w:r>
              <w:rPr>
                <w:rFonts w:ascii="Times New Roman" w:hAnsi="Times New Roman" w:cs="Times New Roman"/>
                <w:sz w:val="24"/>
                <w:szCs w:val="24"/>
              </w:rPr>
              <w:t>:</w:t>
            </w:r>
          </w:p>
        </w:tc>
      </w:tr>
      <w:tr w:rsidR="00E100A2" w14:paraId="14854249" w14:textId="77777777" w:rsidTr="00DA59EF">
        <w:trPr>
          <w:trHeight w:val="1396"/>
        </w:trPr>
        <w:tc>
          <w:tcPr>
            <w:tcW w:w="754" w:type="dxa"/>
            <w:vMerge/>
          </w:tcPr>
          <w:p w14:paraId="6FFA3219" w14:textId="77777777" w:rsidR="00E100A2" w:rsidRDefault="00E100A2" w:rsidP="00E100A2">
            <w:pPr>
              <w:jc w:val="center"/>
              <w:rPr>
                <w:rFonts w:ascii="Times New Roman" w:hAnsi="Times New Roman" w:cs="Times New Roman"/>
                <w:sz w:val="24"/>
                <w:szCs w:val="24"/>
              </w:rPr>
            </w:pPr>
          </w:p>
        </w:tc>
        <w:tc>
          <w:tcPr>
            <w:tcW w:w="695" w:type="dxa"/>
            <w:vAlign w:val="center"/>
          </w:tcPr>
          <w:p w14:paraId="6C60D713"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5A27E69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7C718D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C1090A0" w14:textId="77777777" w:rsidR="00E100A2" w:rsidRPr="003A216B" w:rsidDel="00432CFD"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несоблюдение порядка учета показателей утвержденных бюджетных ассигнований и лимитов бюджетных обязательств на текущий, очередной финансовый год, первый и второй годы планового периода</w:t>
            </w:r>
            <w:r>
              <w:rPr>
                <w:rFonts w:ascii="Times New Roman" w:hAnsi="Times New Roman" w:cs="Times New Roman"/>
                <w:sz w:val="24"/>
                <w:szCs w:val="24"/>
              </w:rPr>
              <w:t>;</w:t>
            </w:r>
          </w:p>
        </w:tc>
        <w:tc>
          <w:tcPr>
            <w:tcW w:w="796" w:type="dxa"/>
            <w:vAlign w:val="center"/>
          </w:tcPr>
          <w:p w14:paraId="62891D85"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13E5786"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FB09237"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3E5F5F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81AB29E" w14:textId="77777777" w:rsidR="00E100A2" w:rsidRPr="003A216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3432AB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2CAAE15"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6E4DAA5" w14:textId="77777777" w:rsidTr="0039362B">
        <w:trPr>
          <w:trHeight w:val="125"/>
        </w:trPr>
        <w:tc>
          <w:tcPr>
            <w:tcW w:w="754" w:type="dxa"/>
            <w:vMerge/>
          </w:tcPr>
          <w:p w14:paraId="574C9826" w14:textId="77777777" w:rsidR="00E100A2" w:rsidRDefault="00E100A2" w:rsidP="00E100A2">
            <w:pPr>
              <w:jc w:val="center"/>
              <w:rPr>
                <w:rFonts w:ascii="Times New Roman" w:hAnsi="Times New Roman" w:cs="Times New Roman"/>
                <w:sz w:val="24"/>
                <w:szCs w:val="24"/>
              </w:rPr>
            </w:pPr>
          </w:p>
        </w:tc>
        <w:tc>
          <w:tcPr>
            <w:tcW w:w="695" w:type="dxa"/>
            <w:vAlign w:val="center"/>
          </w:tcPr>
          <w:p w14:paraId="3075DB6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346E999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20819C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BD14619" w14:textId="77777777" w:rsidR="00E100A2" w:rsidDel="00432CFD"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несоблюдение порядка учета принимаемых, принятых бюджетных обязательств</w:t>
            </w:r>
            <w:r>
              <w:rPr>
                <w:rFonts w:ascii="Times New Roman" w:hAnsi="Times New Roman" w:cs="Times New Roman"/>
                <w:sz w:val="24"/>
                <w:szCs w:val="24"/>
              </w:rPr>
              <w:t>,</w:t>
            </w:r>
            <w:r w:rsidRPr="000368E7">
              <w:rPr>
                <w:rFonts w:ascii="Times New Roman" w:hAnsi="Times New Roman" w:cs="Times New Roman"/>
                <w:sz w:val="24"/>
                <w:szCs w:val="24"/>
              </w:rPr>
              <w:t xml:space="preserve"> денежных обязательств </w:t>
            </w:r>
            <w:r>
              <w:rPr>
                <w:rFonts w:ascii="Times New Roman" w:hAnsi="Times New Roman" w:cs="Times New Roman"/>
                <w:sz w:val="24"/>
                <w:szCs w:val="24"/>
              </w:rPr>
              <w:t xml:space="preserve">и отложенных обязательств </w:t>
            </w:r>
            <w:r w:rsidRPr="000368E7">
              <w:rPr>
                <w:rFonts w:ascii="Times New Roman" w:hAnsi="Times New Roman" w:cs="Times New Roman"/>
                <w:sz w:val="24"/>
                <w:szCs w:val="24"/>
              </w:rPr>
              <w:t>субъекта централизованного учета</w:t>
            </w:r>
            <w:r>
              <w:rPr>
                <w:rFonts w:ascii="Times New Roman" w:hAnsi="Times New Roman" w:cs="Times New Roman"/>
                <w:sz w:val="24"/>
                <w:szCs w:val="24"/>
              </w:rPr>
              <w:t>;</w:t>
            </w:r>
          </w:p>
        </w:tc>
        <w:tc>
          <w:tcPr>
            <w:tcW w:w="796" w:type="dxa"/>
            <w:vAlign w:val="center"/>
          </w:tcPr>
          <w:p w14:paraId="067B1B6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BD61A1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FB4245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CE2459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F93951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BCC06F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D335F89"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975A41C" w14:textId="77777777" w:rsidTr="00402367">
        <w:trPr>
          <w:trHeight w:val="109"/>
        </w:trPr>
        <w:tc>
          <w:tcPr>
            <w:tcW w:w="754" w:type="dxa"/>
            <w:vMerge/>
          </w:tcPr>
          <w:p w14:paraId="34A4B78C" w14:textId="77777777" w:rsidR="00E100A2" w:rsidRDefault="00E100A2" w:rsidP="00E100A2">
            <w:pPr>
              <w:jc w:val="center"/>
              <w:rPr>
                <w:rFonts w:ascii="Times New Roman" w:hAnsi="Times New Roman" w:cs="Times New Roman"/>
                <w:sz w:val="24"/>
                <w:szCs w:val="24"/>
              </w:rPr>
            </w:pPr>
          </w:p>
        </w:tc>
        <w:tc>
          <w:tcPr>
            <w:tcW w:w="695" w:type="dxa"/>
            <w:vAlign w:val="center"/>
          </w:tcPr>
          <w:p w14:paraId="2E2233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712DE7A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91DD1F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80D6705" w14:textId="77777777" w:rsidR="00E100A2" w:rsidDel="00432CFD"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несоблюдение порядка учета движения денежных средств на лицевом счете субъекта централизованного учета, открытом для осуществления операций за счет средств бюджета</w:t>
            </w:r>
            <w:r>
              <w:rPr>
                <w:rFonts w:ascii="Times New Roman" w:hAnsi="Times New Roman" w:cs="Times New Roman"/>
                <w:sz w:val="24"/>
                <w:szCs w:val="24"/>
              </w:rPr>
              <w:t>;</w:t>
            </w:r>
          </w:p>
        </w:tc>
        <w:tc>
          <w:tcPr>
            <w:tcW w:w="796" w:type="dxa"/>
            <w:vAlign w:val="center"/>
          </w:tcPr>
          <w:p w14:paraId="153606A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4AB0F3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17367D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363085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446AD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0C2B30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85A40D2"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5C5FE63" w14:textId="77777777" w:rsidTr="00887A03">
        <w:trPr>
          <w:trHeight w:val="85"/>
        </w:trPr>
        <w:tc>
          <w:tcPr>
            <w:tcW w:w="754" w:type="dxa"/>
            <w:vMerge/>
          </w:tcPr>
          <w:p w14:paraId="6125AE9F" w14:textId="77777777" w:rsidR="00E100A2" w:rsidRDefault="00E100A2" w:rsidP="00E100A2">
            <w:pPr>
              <w:jc w:val="center"/>
              <w:rPr>
                <w:rFonts w:ascii="Times New Roman" w:hAnsi="Times New Roman" w:cs="Times New Roman"/>
                <w:sz w:val="24"/>
                <w:szCs w:val="24"/>
              </w:rPr>
            </w:pPr>
          </w:p>
        </w:tc>
        <w:tc>
          <w:tcPr>
            <w:tcW w:w="695" w:type="dxa"/>
            <w:vAlign w:val="center"/>
          </w:tcPr>
          <w:p w14:paraId="7DA8EB8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54610EE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A85CB3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69D13319" w14:textId="77777777" w:rsidR="00E100A2" w:rsidDel="00432CFD"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 xml:space="preserve">неправильность и (или) несвоевременность проведения кассовых выплат из федерального </w:t>
            </w:r>
            <w:r w:rsidRPr="000368E7">
              <w:rPr>
                <w:rFonts w:ascii="Times New Roman" w:hAnsi="Times New Roman" w:cs="Times New Roman"/>
                <w:sz w:val="24"/>
                <w:szCs w:val="24"/>
              </w:rPr>
              <w:lastRenderedPageBreak/>
              <w:t>бюджета от имени и по поручению субъекта централизованного учета в рамках исполнения публично-нормативных обязательств, контрактов и договоров по основаниям, вытекающим из условий контрактов и договоров, а также иных обязательств</w:t>
            </w:r>
            <w:r>
              <w:rPr>
                <w:rFonts w:ascii="Times New Roman" w:hAnsi="Times New Roman" w:cs="Times New Roman"/>
                <w:sz w:val="24"/>
                <w:szCs w:val="24"/>
              </w:rPr>
              <w:t>;</w:t>
            </w:r>
          </w:p>
        </w:tc>
        <w:tc>
          <w:tcPr>
            <w:tcW w:w="796" w:type="dxa"/>
            <w:vAlign w:val="center"/>
          </w:tcPr>
          <w:p w14:paraId="19A2428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00DF76A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7D7F2A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5284F8E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24D0A5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092CD7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AE09BCE"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7D3320F" w14:textId="77777777" w:rsidTr="0039362B">
        <w:trPr>
          <w:trHeight w:val="1420"/>
        </w:trPr>
        <w:tc>
          <w:tcPr>
            <w:tcW w:w="754" w:type="dxa"/>
            <w:vMerge/>
          </w:tcPr>
          <w:p w14:paraId="37BCD98F" w14:textId="77777777" w:rsidR="00E100A2" w:rsidRDefault="00E100A2" w:rsidP="00E100A2">
            <w:pPr>
              <w:jc w:val="center"/>
              <w:rPr>
                <w:rFonts w:ascii="Times New Roman" w:hAnsi="Times New Roman" w:cs="Times New Roman"/>
                <w:sz w:val="24"/>
                <w:szCs w:val="24"/>
              </w:rPr>
            </w:pPr>
          </w:p>
        </w:tc>
        <w:tc>
          <w:tcPr>
            <w:tcW w:w="695" w:type="dxa"/>
            <w:vAlign w:val="center"/>
          </w:tcPr>
          <w:p w14:paraId="62F3024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1FAAB0D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24EDC2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661B3C4" w14:textId="77777777" w:rsidR="00E100A2" w:rsidDel="00432CFD" w:rsidRDefault="00E100A2" w:rsidP="00E100A2">
            <w:pPr>
              <w:jc w:val="both"/>
              <w:rPr>
                <w:rFonts w:ascii="Times New Roman" w:hAnsi="Times New Roman" w:cs="Times New Roman"/>
                <w:sz w:val="24"/>
                <w:szCs w:val="24"/>
              </w:rPr>
            </w:pPr>
            <w:r w:rsidRPr="000368E7">
              <w:rPr>
                <w:rFonts w:ascii="Times New Roman" w:hAnsi="Times New Roman" w:cs="Times New Roman"/>
                <w:sz w:val="24"/>
                <w:szCs w:val="24"/>
              </w:rPr>
              <w:t>несоблюдение порядка учета сумм денежных средств, поступивших</w:t>
            </w:r>
            <w:r>
              <w:rPr>
                <w:rFonts w:ascii="Times New Roman" w:hAnsi="Times New Roman" w:cs="Times New Roman"/>
                <w:sz w:val="24"/>
                <w:szCs w:val="24"/>
              </w:rPr>
              <w:t xml:space="preserve"> </w:t>
            </w:r>
            <w:r w:rsidRPr="000368E7">
              <w:rPr>
                <w:rFonts w:ascii="Times New Roman" w:hAnsi="Times New Roman" w:cs="Times New Roman"/>
                <w:sz w:val="24"/>
                <w:szCs w:val="24"/>
              </w:rPr>
              <w:t>во временное распоряжение субъекта учета и подлежащих при наступлении определенных условий возврату или перечислению</w:t>
            </w:r>
            <w:r>
              <w:rPr>
                <w:rFonts w:ascii="Times New Roman" w:hAnsi="Times New Roman" w:cs="Times New Roman"/>
                <w:sz w:val="24"/>
                <w:szCs w:val="24"/>
              </w:rPr>
              <w:t xml:space="preserve"> </w:t>
            </w:r>
            <w:r w:rsidRPr="000368E7">
              <w:rPr>
                <w:rFonts w:ascii="Times New Roman" w:hAnsi="Times New Roman" w:cs="Times New Roman"/>
                <w:sz w:val="24"/>
                <w:szCs w:val="24"/>
              </w:rPr>
              <w:t>по назначению</w:t>
            </w:r>
            <w:r>
              <w:rPr>
                <w:rFonts w:ascii="Times New Roman" w:hAnsi="Times New Roman" w:cs="Times New Roman"/>
                <w:sz w:val="24"/>
                <w:szCs w:val="24"/>
              </w:rPr>
              <w:t>;</w:t>
            </w:r>
          </w:p>
        </w:tc>
        <w:tc>
          <w:tcPr>
            <w:tcW w:w="796" w:type="dxa"/>
            <w:vAlign w:val="center"/>
          </w:tcPr>
          <w:p w14:paraId="7D3A4522"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F7B2EE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3C2153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7B5215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ACD0DB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793790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F97A649"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E06C2F8" w14:textId="77777777" w:rsidTr="0039362B">
        <w:trPr>
          <w:trHeight w:val="1256"/>
        </w:trPr>
        <w:tc>
          <w:tcPr>
            <w:tcW w:w="754" w:type="dxa"/>
            <w:vMerge/>
          </w:tcPr>
          <w:p w14:paraId="5C3446BC" w14:textId="77777777" w:rsidR="00E100A2" w:rsidRDefault="00E100A2" w:rsidP="00E100A2">
            <w:pPr>
              <w:jc w:val="center"/>
              <w:rPr>
                <w:rFonts w:ascii="Times New Roman" w:hAnsi="Times New Roman" w:cs="Times New Roman"/>
                <w:sz w:val="24"/>
                <w:szCs w:val="24"/>
              </w:rPr>
            </w:pPr>
          </w:p>
        </w:tc>
        <w:tc>
          <w:tcPr>
            <w:tcW w:w="695" w:type="dxa"/>
            <w:vAlign w:val="center"/>
          </w:tcPr>
          <w:p w14:paraId="5C8A799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47680AF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D78C55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1D38B717" w14:textId="77777777" w:rsidR="00E100A2" w:rsidDel="00432CFD"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w:t>
            </w:r>
            <w:r w:rsidRPr="000368E7">
              <w:rPr>
                <w:rFonts w:ascii="Times New Roman" w:hAnsi="Times New Roman" w:cs="Times New Roman"/>
                <w:sz w:val="24"/>
                <w:szCs w:val="24"/>
              </w:rPr>
              <w:t>соблюдение порядка учета движения наличных денежных средств и денежных документов в кассе субъекта централизованного учета</w:t>
            </w:r>
            <w:r>
              <w:rPr>
                <w:rFonts w:ascii="Times New Roman" w:hAnsi="Times New Roman" w:cs="Times New Roman"/>
                <w:sz w:val="24"/>
                <w:szCs w:val="24"/>
              </w:rPr>
              <w:t>;</w:t>
            </w:r>
          </w:p>
        </w:tc>
        <w:tc>
          <w:tcPr>
            <w:tcW w:w="796" w:type="dxa"/>
            <w:vAlign w:val="center"/>
          </w:tcPr>
          <w:p w14:paraId="23D49E4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C9217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51504D4"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26720D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964B533"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788231E"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CB81B94" w14:textId="77777777" w:rsidR="00E100A2" w:rsidRPr="00FC060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04F6248E" w14:textId="77777777" w:rsidTr="0039362B">
        <w:trPr>
          <w:trHeight w:val="1828"/>
        </w:trPr>
        <w:tc>
          <w:tcPr>
            <w:tcW w:w="754" w:type="dxa"/>
            <w:vMerge/>
          </w:tcPr>
          <w:p w14:paraId="6472ABDD" w14:textId="77777777" w:rsidR="00E100A2" w:rsidRDefault="00E100A2" w:rsidP="00E100A2">
            <w:pPr>
              <w:jc w:val="center"/>
              <w:rPr>
                <w:rFonts w:ascii="Times New Roman" w:hAnsi="Times New Roman" w:cs="Times New Roman"/>
                <w:sz w:val="24"/>
                <w:szCs w:val="24"/>
              </w:rPr>
            </w:pPr>
          </w:p>
        </w:tc>
        <w:tc>
          <w:tcPr>
            <w:tcW w:w="695" w:type="dxa"/>
            <w:vAlign w:val="center"/>
          </w:tcPr>
          <w:p w14:paraId="1E381C39"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699F6F8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485759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EFBFD04" w14:textId="77777777" w:rsidR="00E100A2" w:rsidRDefault="00E100A2" w:rsidP="00E100A2">
            <w:pPr>
              <w:jc w:val="both"/>
              <w:rPr>
                <w:rFonts w:ascii="Times New Roman" w:hAnsi="Times New Roman" w:cs="Times New Roman"/>
                <w:sz w:val="24"/>
                <w:szCs w:val="24"/>
              </w:rPr>
            </w:pPr>
            <w:r w:rsidRPr="00D0583A">
              <w:rPr>
                <w:rFonts w:ascii="Times New Roman" w:eastAsiaTheme="minorEastAsia" w:hAnsi="Times New Roman" w:cs="Times New Roman"/>
                <w:sz w:val="24"/>
                <w:szCs w:val="24"/>
              </w:rPr>
              <w:t>иные риски по пункту 1 направления деятельности X</w:t>
            </w:r>
            <w:r>
              <w:rPr>
                <w:rFonts w:ascii="Times New Roman" w:eastAsiaTheme="minorEastAsia" w:hAnsi="Times New Roman" w:cs="Times New Roman"/>
                <w:sz w:val="24"/>
                <w:szCs w:val="24"/>
                <w:lang w:val="en-US"/>
              </w:rPr>
              <w:t>III</w:t>
            </w:r>
            <w:r w:rsidRPr="00D0583A">
              <w:rPr>
                <w:rFonts w:ascii="Times New Roman" w:eastAsiaTheme="minorEastAsia" w:hAnsi="Times New Roman" w:cs="Times New Roman"/>
                <w:sz w:val="24"/>
                <w:szCs w:val="24"/>
              </w:rPr>
              <w:t>.3 «</w:t>
            </w:r>
            <w:r w:rsidRPr="00847572">
              <w:rPr>
                <w:rFonts w:ascii="Times New Roman" w:eastAsiaTheme="minorEastAsia" w:hAnsi="Times New Roman" w:cs="Times New Roman"/>
                <w:sz w:val="24"/>
                <w:szCs w:val="24"/>
              </w:rPr>
              <w:t xml:space="preserve">Централизованный учет </w:t>
            </w:r>
            <w:r>
              <w:rPr>
                <w:rFonts w:ascii="Times New Roman" w:eastAsiaTheme="minorEastAsia" w:hAnsi="Times New Roman" w:cs="Times New Roman"/>
                <w:sz w:val="24"/>
                <w:szCs w:val="24"/>
              </w:rPr>
              <w:t>кассовых поступлений выбытий, расчетов и обязательств, капитальных вложений и НИОКР</w:t>
            </w:r>
            <w:r w:rsidRPr="00D0583A">
              <w:rPr>
                <w:rFonts w:ascii="Times New Roman" w:eastAsiaTheme="minorEastAsia" w:hAnsi="Times New Roman" w:cs="Times New Roman"/>
                <w:sz w:val="24"/>
                <w:szCs w:val="24"/>
              </w:rPr>
              <w:t>» (далее</w:t>
            </w:r>
            <w:r>
              <w:rPr>
                <w:rFonts w:ascii="Times New Roman" w:eastAsiaTheme="minorEastAsia" w:hAnsi="Times New Roman" w:cs="Times New Roman"/>
                <w:sz w:val="24"/>
                <w:szCs w:val="24"/>
                <w:lang w:val="en-US"/>
              </w:rPr>
              <w:t> </w:t>
            </w:r>
            <w:r w:rsidRPr="00D0583A">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 </w:t>
            </w:r>
            <w:r w:rsidRPr="00D0583A">
              <w:rPr>
                <w:rFonts w:ascii="Times New Roman" w:eastAsiaTheme="minorEastAsia" w:hAnsi="Times New Roman" w:cs="Times New Roman"/>
                <w:sz w:val="24"/>
                <w:szCs w:val="24"/>
              </w:rPr>
              <w:t>направление деятельности X</w:t>
            </w:r>
            <w:r>
              <w:rPr>
                <w:rFonts w:ascii="Times New Roman" w:eastAsiaTheme="minorEastAsia" w:hAnsi="Times New Roman" w:cs="Times New Roman"/>
                <w:sz w:val="24"/>
                <w:szCs w:val="24"/>
                <w:lang w:val="en-US"/>
              </w:rPr>
              <w:t>III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142644E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1B2EA34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673A54D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43D6E1C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25A159C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39FEEFA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043BCB62" w14:textId="77777777" w:rsidR="00E100A2" w:rsidRDefault="00E100A2" w:rsidP="00E100A2">
            <w:pPr>
              <w:jc w:val="center"/>
            </w:pPr>
            <w:r>
              <w:rPr>
                <w:rFonts w:ascii="Times New Roman" w:hAnsi="Times New Roman" w:cs="Times New Roman"/>
                <w:sz w:val="24"/>
                <w:szCs w:val="24"/>
              </w:rPr>
              <w:t>низкий</w:t>
            </w:r>
          </w:p>
        </w:tc>
      </w:tr>
      <w:tr w:rsidR="00E100A2" w14:paraId="2CEDDCD5" w14:textId="77777777" w:rsidTr="00E524CA">
        <w:trPr>
          <w:trHeight w:val="85"/>
        </w:trPr>
        <w:tc>
          <w:tcPr>
            <w:tcW w:w="754" w:type="dxa"/>
            <w:vMerge w:val="restart"/>
          </w:tcPr>
          <w:p w14:paraId="71E506A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7A3DB8F7"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В</w:t>
            </w:r>
            <w:r w:rsidRPr="00053D46">
              <w:rPr>
                <w:rFonts w:ascii="Times New Roman" w:hAnsi="Times New Roman" w:cs="Times New Roman"/>
                <w:sz w:val="24"/>
                <w:szCs w:val="24"/>
              </w:rPr>
              <w:t>едени</w:t>
            </w:r>
            <w:r>
              <w:rPr>
                <w:rFonts w:ascii="Times New Roman" w:hAnsi="Times New Roman" w:cs="Times New Roman"/>
                <w:sz w:val="24"/>
                <w:szCs w:val="24"/>
              </w:rPr>
              <w:t>е</w:t>
            </w:r>
            <w:r w:rsidRPr="00053D46">
              <w:rPr>
                <w:rFonts w:ascii="Times New Roman" w:hAnsi="Times New Roman" w:cs="Times New Roman"/>
                <w:sz w:val="24"/>
                <w:szCs w:val="24"/>
              </w:rPr>
              <w:t xml:space="preserve"> </w:t>
            </w:r>
            <w:r>
              <w:rPr>
                <w:rFonts w:ascii="Times New Roman" w:hAnsi="Times New Roman" w:cs="Times New Roman"/>
                <w:sz w:val="24"/>
                <w:szCs w:val="24"/>
              </w:rPr>
              <w:t xml:space="preserve">бюджетного </w:t>
            </w:r>
            <w:r w:rsidRPr="00053D46">
              <w:rPr>
                <w:rFonts w:ascii="Times New Roman" w:hAnsi="Times New Roman" w:cs="Times New Roman"/>
                <w:sz w:val="24"/>
                <w:szCs w:val="24"/>
              </w:rPr>
              <w:t xml:space="preserve">учета расчетов </w:t>
            </w:r>
            <w:r>
              <w:rPr>
                <w:rFonts w:ascii="Times New Roman" w:hAnsi="Times New Roman" w:cs="Times New Roman"/>
                <w:sz w:val="24"/>
                <w:szCs w:val="24"/>
              </w:rPr>
              <w:t>и обязательств субъекта централизованного учета:</w:t>
            </w:r>
          </w:p>
        </w:tc>
      </w:tr>
      <w:tr w:rsidR="00E100A2" w14:paraId="37E0F03A" w14:textId="77777777" w:rsidTr="00E524CA">
        <w:trPr>
          <w:trHeight w:val="408"/>
        </w:trPr>
        <w:tc>
          <w:tcPr>
            <w:tcW w:w="754" w:type="dxa"/>
            <w:vMerge/>
          </w:tcPr>
          <w:p w14:paraId="3C3DB005" w14:textId="77777777" w:rsidR="00E100A2" w:rsidRDefault="00E100A2" w:rsidP="00E100A2">
            <w:pPr>
              <w:jc w:val="center"/>
              <w:rPr>
                <w:rFonts w:ascii="Times New Roman" w:hAnsi="Times New Roman"/>
                <w:sz w:val="24"/>
                <w:szCs w:val="24"/>
              </w:rPr>
            </w:pPr>
          </w:p>
        </w:tc>
        <w:tc>
          <w:tcPr>
            <w:tcW w:w="695" w:type="dxa"/>
            <w:vAlign w:val="center"/>
          </w:tcPr>
          <w:p w14:paraId="25968516"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1A7C6B9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2386E7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9F20F83"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eastAsia="Times New Roman" w:hAnsi="Times New Roman" w:cs="Times New Roman"/>
                <w:sz w:val="24"/>
                <w:szCs w:val="24"/>
              </w:rPr>
              <w:t>соблюдение порядка расчетов с поставщиками и подрядчиками за поставленные товары, выполненные работы, оказанные услуги</w:t>
            </w:r>
            <w:r>
              <w:rPr>
                <w:rFonts w:ascii="Times New Roman" w:eastAsia="Times New Roman" w:hAnsi="Times New Roman" w:cs="Times New Roman"/>
                <w:sz w:val="24"/>
                <w:szCs w:val="24"/>
              </w:rPr>
              <w:t>;</w:t>
            </w:r>
          </w:p>
        </w:tc>
        <w:tc>
          <w:tcPr>
            <w:tcW w:w="796" w:type="dxa"/>
            <w:vAlign w:val="center"/>
          </w:tcPr>
          <w:p w14:paraId="1649F759"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EA2D43F"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7B5303B"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D081BE1"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B225569"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F3392B4"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900372"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4ED0FED" w14:textId="77777777" w:rsidTr="0039362B">
        <w:trPr>
          <w:trHeight w:val="125"/>
        </w:trPr>
        <w:tc>
          <w:tcPr>
            <w:tcW w:w="754" w:type="dxa"/>
            <w:vMerge/>
          </w:tcPr>
          <w:p w14:paraId="4B6CA34E" w14:textId="77777777" w:rsidR="00E100A2" w:rsidRDefault="00E100A2" w:rsidP="00E100A2">
            <w:pPr>
              <w:jc w:val="center"/>
              <w:rPr>
                <w:rFonts w:ascii="Times New Roman" w:hAnsi="Times New Roman"/>
                <w:sz w:val="24"/>
                <w:szCs w:val="24"/>
              </w:rPr>
            </w:pPr>
          </w:p>
        </w:tc>
        <w:tc>
          <w:tcPr>
            <w:tcW w:w="695" w:type="dxa"/>
            <w:vAlign w:val="center"/>
          </w:tcPr>
          <w:p w14:paraId="21C1D70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2464074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C773A4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503A4AF" w14:textId="77777777" w:rsidR="00E100A2" w:rsidRPr="001B793E" w:rsidRDefault="00E100A2" w:rsidP="00E100A2">
            <w:pPr>
              <w:jc w:val="both"/>
              <w:rPr>
                <w:rFonts w:ascii="Times New Roman" w:hAnsi="Times New Roman" w:cs="Times New Roman"/>
                <w:sz w:val="24"/>
                <w:szCs w:val="24"/>
              </w:rPr>
            </w:pPr>
            <w:r>
              <w:rPr>
                <w:rFonts w:ascii="Times New Roman" w:eastAsia="Calibri" w:hAnsi="Times New Roman" w:cs="Times New Roman"/>
                <w:sz w:val="24"/>
                <w:szCs w:val="24"/>
              </w:rPr>
              <w:t>не</w:t>
            </w:r>
            <w:r w:rsidRPr="00B766D5">
              <w:rPr>
                <w:rFonts w:ascii="Times New Roman" w:eastAsia="Calibri" w:hAnsi="Times New Roman" w:cs="Times New Roman"/>
                <w:sz w:val="24"/>
                <w:szCs w:val="24"/>
              </w:rPr>
              <w:t>соблюдение порядка ведения аналитического учета расчетов</w:t>
            </w:r>
            <w:r>
              <w:rPr>
                <w:rFonts w:ascii="Times New Roman" w:eastAsia="Calibri" w:hAnsi="Times New Roman" w:cs="Times New Roman"/>
                <w:sz w:val="24"/>
                <w:szCs w:val="24"/>
              </w:rPr>
              <w:t xml:space="preserve"> </w:t>
            </w:r>
            <w:r w:rsidRPr="00B766D5">
              <w:rPr>
                <w:rFonts w:ascii="Times New Roman" w:eastAsia="Calibri" w:hAnsi="Times New Roman" w:cs="Times New Roman"/>
                <w:sz w:val="24"/>
                <w:szCs w:val="24"/>
              </w:rPr>
              <w:t>и обязательств субъекта централизованного учета</w:t>
            </w:r>
            <w:r>
              <w:rPr>
                <w:rFonts w:ascii="Times New Roman" w:eastAsia="Calibri" w:hAnsi="Times New Roman" w:cs="Times New Roman"/>
                <w:sz w:val="24"/>
                <w:szCs w:val="24"/>
              </w:rPr>
              <w:t>;</w:t>
            </w:r>
          </w:p>
        </w:tc>
        <w:tc>
          <w:tcPr>
            <w:tcW w:w="796" w:type="dxa"/>
            <w:vAlign w:val="center"/>
          </w:tcPr>
          <w:p w14:paraId="27D1C72F"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35D3286C"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00C2829E"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41" w:type="dxa"/>
            <w:vAlign w:val="center"/>
          </w:tcPr>
          <w:p w14:paraId="41199089"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0CCAA6E6"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55717D4D"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571" w:type="dxa"/>
            <w:vAlign w:val="center"/>
          </w:tcPr>
          <w:p w14:paraId="7DE0D234"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69349617" w14:textId="77777777" w:rsidTr="00DF394E">
        <w:trPr>
          <w:trHeight w:val="96"/>
        </w:trPr>
        <w:tc>
          <w:tcPr>
            <w:tcW w:w="754" w:type="dxa"/>
            <w:vMerge/>
          </w:tcPr>
          <w:p w14:paraId="0588B478" w14:textId="77777777" w:rsidR="00E100A2" w:rsidRDefault="00E100A2" w:rsidP="00E100A2">
            <w:pPr>
              <w:jc w:val="center"/>
              <w:rPr>
                <w:rFonts w:ascii="Times New Roman" w:hAnsi="Times New Roman"/>
                <w:sz w:val="24"/>
                <w:szCs w:val="24"/>
              </w:rPr>
            </w:pPr>
          </w:p>
        </w:tc>
        <w:tc>
          <w:tcPr>
            <w:tcW w:w="695" w:type="dxa"/>
            <w:vAlign w:val="center"/>
          </w:tcPr>
          <w:p w14:paraId="68800A0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130C9AD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59DC33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057C26A" w14:textId="77777777" w:rsidR="00E100A2" w:rsidRPr="003368EB" w:rsidRDefault="00E100A2" w:rsidP="00E100A2">
            <w:pPr>
              <w:jc w:val="both"/>
              <w:rPr>
                <w:rFonts w:ascii="Times New Roman" w:hAnsi="Times New Roman" w:cs="Times New Roman"/>
                <w:sz w:val="24"/>
                <w:szCs w:val="24"/>
              </w:rPr>
            </w:pPr>
            <w:r w:rsidRPr="000368E7">
              <w:rPr>
                <w:rFonts w:ascii="Times New Roman" w:eastAsia="Times New Roman" w:hAnsi="Times New Roman" w:cs="Times New Roman"/>
                <w:sz w:val="24"/>
                <w:szCs w:val="24"/>
              </w:rPr>
              <w:t>не</w:t>
            </w:r>
            <w:r>
              <w:rPr>
                <w:rFonts w:ascii="Times New Roman" w:eastAsia="Times New Roman" w:hAnsi="Times New Roman" w:cs="Times New Roman"/>
                <w:sz w:val="24"/>
                <w:szCs w:val="24"/>
              </w:rPr>
              <w:t>о</w:t>
            </w:r>
            <w:r w:rsidRPr="000368E7">
              <w:rPr>
                <w:rFonts w:ascii="Times New Roman" w:eastAsia="Times New Roman" w:hAnsi="Times New Roman" w:cs="Times New Roman"/>
                <w:sz w:val="24"/>
                <w:szCs w:val="24"/>
              </w:rPr>
              <w:t>беспечение учета и контроля принятых</w:t>
            </w:r>
            <w:r w:rsidRPr="000368E7">
              <w:rPr>
                <w:rFonts w:ascii="Times New Roman" w:hAnsi="Times New Roman" w:cs="Times New Roman"/>
                <w:color w:val="000000"/>
                <w:sz w:val="24"/>
                <w:szCs w:val="24"/>
              </w:rPr>
              <w:t xml:space="preserve"> </w:t>
            </w:r>
            <w:r w:rsidRPr="000368E7">
              <w:rPr>
                <w:rFonts w:ascii="Times New Roman" w:eastAsia="Times New Roman" w:hAnsi="Times New Roman" w:cs="Times New Roman"/>
                <w:sz w:val="24"/>
                <w:szCs w:val="24"/>
              </w:rPr>
              <w:t>бюджетных, денежных обязательств и расчетов субъекта учета по государственным контрактам, договорам при осуществлении бюджетных инвестиций в объекты интеллектуальной собственности и (или) на приобретение объектов интеллектуальной собственности, за оказанные услуги, выполненные работы, по иным основаниям, вытекающим из условий контрактов, договоров субъекта учета</w:t>
            </w:r>
            <w:r>
              <w:rPr>
                <w:rFonts w:ascii="Times New Roman" w:eastAsia="Times New Roman" w:hAnsi="Times New Roman" w:cs="Times New Roman"/>
                <w:sz w:val="24"/>
                <w:szCs w:val="24"/>
              </w:rPr>
              <w:t>;</w:t>
            </w:r>
          </w:p>
        </w:tc>
        <w:tc>
          <w:tcPr>
            <w:tcW w:w="796" w:type="dxa"/>
            <w:vAlign w:val="center"/>
          </w:tcPr>
          <w:p w14:paraId="71CA52B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9D53523"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647222"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F7B43EA"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76E93F5F"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3117C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F69CEF0"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34B276A" w14:textId="77777777" w:rsidTr="0039362B">
        <w:trPr>
          <w:trHeight w:val="125"/>
        </w:trPr>
        <w:tc>
          <w:tcPr>
            <w:tcW w:w="754" w:type="dxa"/>
            <w:vMerge/>
          </w:tcPr>
          <w:p w14:paraId="216EE672" w14:textId="77777777" w:rsidR="00E100A2" w:rsidRDefault="00E100A2" w:rsidP="00E100A2">
            <w:pPr>
              <w:jc w:val="center"/>
              <w:rPr>
                <w:rFonts w:ascii="Times New Roman" w:hAnsi="Times New Roman"/>
                <w:sz w:val="24"/>
                <w:szCs w:val="24"/>
              </w:rPr>
            </w:pPr>
          </w:p>
        </w:tc>
        <w:tc>
          <w:tcPr>
            <w:tcW w:w="695" w:type="dxa"/>
            <w:vAlign w:val="center"/>
          </w:tcPr>
          <w:p w14:paraId="368B611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1C1828E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5E65B0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513EA9A1" w14:textId="77777777" w:rsidR="00E100A2" w:rsidRPr="003368EB" w:rsidRDefault="00E100A2" w:rsidP="00E100A2">
            <w:pPr>
              <w:jc w:val="both"/>
              <w:rPr>
                <w:rFonts w:ascii="Times New Roman" w:hAnsi="Times New Roman" w:cs="Times New Roman"/>
                <w:sz w:val="24"/>
                <w:szCs w:val="24"/>
              </w:rPr>
            </w:pPr>
            <w:r w:rsidRPr="000368E7">
              <w:rPr>
                <w:rFonts w:ascii="Times New Roman" w:eastAsia="Times New Roman" w:hAnsi="Times New Roman" w:cs="Times New Roman"/>
                <w:sz w:val="24"/>
                <w:szCs w:val="24"/>
              </w:rPr>
              <w:t>необеспечение учета и контроля исполнения обязательств субъекта учета, возникших в силу исполнительного производства и иных оснований</w:t>
            </w:r>
            <w:r>
              <w:rPr>
                <w:rFonts w:ascii="Times New Roman" w:eastAsia="Times New Roman" w:hAnsi="Times New Roman" w:cs="Times New Roman"/>
                <w:sz w:val="24"/>
                <w:szCs w:val="24"/>
              </w:rPr>
              <w:t>;</w:t>
            </w:r>
          </w:p>
        </w:tc>
        <w:tc>
          <w:tcPr>
            <w:tcW w:w="796" w:type="dxa"/>
            <w:vAlign w:val="center"/>
          </w:tcPr>
          <w:p w14:paraId="6BFE650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76615D"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D81D9AA"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988476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C27B24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9EE22C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FBA25DB"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F5AAE27" w14:textId="77777777" w:rsidTr="00E524CA">
        <w:trPr>
          <w:trHeight w:val="1175"/>
        </w:trPr>
        <w:tc>
          <w:tcPr>
            <w:tcW w:w="754" w:type="dxa"/>
            <w:vMerge/>
          </w:tcPr>
          <w:p w14:paraId="6533D3B7" w14:textId="77777777" w:rsidR="00E100A2" w:rsidRDefault="00E100A2" w:rsidP="00E100A2">
            <w:pPr>
              <w:jc w:val="center"/>
              <w:rPr>
                <w:rFonts w:ascii="Times New Roman" w:hAnsi="Times New Roman"/>
                <w:sz w:val="24"/>
                <w:szCs w:val="24"/>
              </w:rPr>
            </w:pPr>
          </w:p>
        </w:tc>
        <w:tc>
          <w:tcPr>
            <w:tcW w:w="695" w:type="dxa"/>
            <w:vAlign w:val="center"/>
          </w:tcPr>
          <w:p w14:paraId="104DF4E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19B8876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72F333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48CC92AE"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нео</w:t>
            </w:r>
            <w:r w:rsidRPr="000368E7">
              <w:rPr>
                <w:rFonts w:ascii="Times New Roman" w:eastAsia="Times New Roman" w:hAnsi="Times New Roman" w:cs="Times New Roman"/>
                <w:sz w:val="24"/>
                <w:szCs w:val="24"/>
              </w:rPr>
              <w:t>беспечение учета и контроля предоставления федеральным государственным гражданским служащим единовременной субсидии на приобретение жилого помещения</w:t>
            </w:r>
            <w:r>
              <w:rPr>
                <w:rFonts w:ascii="Times New Roman" w:eastAsia="Times New Roman" w:hAnsi="Times New Roman" w:cs="Times New Roman"/>
                <w:sz w:val="24"/>
                <w:szCs w:val="24"/>
              </w:rPr>
              <w:t>;</w:t>
            </w:r>
          </w:p>
        </w:tc>
        <w:tc>
          <w:tcPr>
            <w:tcW w:w="796" w:type="dxa"/>
            <w:vAlign w:val="center"/>
          </w:tcPr>
          <w:p w14:paraId="6B2404E9"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FDD4778"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70BA4E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4C30C3D"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9B94877"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1DE1F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9716C76"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C6B0868" w14:textId="77777777" w:rsidTr="00EB5678">
        <w:trPr>
          <w:trHeight w:val="85"/>
        </w:trPr>
        <w:tc>
          <w:tcPr>
            <w:tcW w:w="754" w:type="dxa"/>
            <w:vMerge/>
          </w:tcPr>
          <w:p w14:paraId="34D7EC5B" w14:textId="77777777" w:rsidR="00E100A2" w:rsidRDefault="00E100A2" w:rsidP="00E100A2">
            <w:pPr>
              <w:jc w:val="center"/>
              <w:rPr>
                <w:rFonts w:ascii="Times New Roman" w:hAnsi="Times New Roman"/>
                <w:sz w:val="24"/>
                <w:szCs w:val="24"/>
              </w:rPr>
            </w:pPr>
          </w:p>
        </w:tc>
        <w:tc>
          <w:tcPr>
            <w:tcW w:w="695" w:type="dxa"/>
            <w:vAlign w:val="center"/>
          </w:tcPr>
          <w:p w14:paraId="5A931EE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59152E1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C967F6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54A251BB" w14:textId="77777777" w:rsidR="00E100A2" w:rsidRPr="003368EB" w:rsidRDefault="00E100A2" w:rsidP="00E100A2">
            <w:pPr>
              <w:widowControl w:val="0"/>
              <w:tabs>
                <w:tab w:val="left" w:pos="6019"/>
              </w:tabs>
              <w:autoSpaceDE w:val="0"/>
              <w:autoSpaceDN w:val="0"/>
              <w:adjustRightInd w:val="0"/>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eastAsia="Times New Roman" w:hAnsi="Times New Roman" w:cs="Times New Roman"/>
                <w:sz w:val="24"/>
                <w:szCs w:val="24"/>
              </w:rPr>
              <w:t>соблюдение порядка расчетов с подотчетными лицами;</w:t>
            </w:r>
          </w:p>
        </w:tc>
        <w:tc>
          <w:tcPr>
            <w:tcW w:w="796" w:type="dxa"/>
            <w:vAlign w:val="center"/>
          </w:tcPr>
          <w:p w14:paraId="72265F6D"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527D966"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4CC013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1564DD4"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6F48B1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E89D438"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89F2569"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68FEE68" w14:textId="77777777" w:rsidTr="00DF394E">
        <w:trPr>
          <w:trHeight w:val="96"/>
        </w:trPr>
        <w:tc>
          <w:tcPr>
            <w:tcW w:w="754" w:type="dxa"/>
            <w:vMerge/>
          </w:tcPr>
          <w:p w14:paraId="612E60C3" w14:textId="77777777" w:rsidR="00E100A2" w:rsidRDefault="00E100A2" w:rsidP="00E100A2">
            <w:pPr>
              <w:jc w:val="center"/>
              <w:rPr>
                <w:rFonts w:ascii="Times New Roman" w:hAnsi="Times New Roman"/>
                <w:sz w:val="24"/>
                <w:szCs w:val="24"/>
              </w:rPr>
            </w:pPr>
          </w:p>
        </w:tc>
        <w:tc>
          <w:tcPr>
            <w:tcW w:w="695" w:type="dxa"/>
            <w:vAlign w:val="center"/>
          </w:tcPr>
          <w:p w14:paraId="4B42F0B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621A123E"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D3ACC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73BDC3B9" w14:textId="77777777" w:rsidR="00E100A2" w:rsidRPr="003368EB" w:rsidRDefault="00E100A2" w:rsidP="00E100A2">
            <w:pPr>
              <w:widowControl w:val="0"/>
              <w:tabs>
                <w:tab w:val="left" w:pos="6019"/>
              </w:tabs>
              <w:autoSpaceDE w:val="0"/>
              <w:autoSpaceDN w:val="0"/>
              <w:adjustRightInd w:val="0"/>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eastAsia="Times New Roman" w:hAnsi="Times New Roman" w:cs="Times New Roman"/>
                <w:sz w:val="24"/>
                <w:szCs w:val="24"/>
              </w:rPr>
              <w:t>осуществление сверки расчетов с дебиторами и кредиторами;</w:t>
            </w:r>
          </w:p>
        </w:tc>
        <w:tc>
          <w:tcPr>
            <w:tcW w:w="796" w:type="dxa"/>
            <w:vAlign w:val="center"/>
          </w:tcPr>
          <w:p w14:paraId="520A9128"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7A6F9C98"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6D77718"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300A192"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A432D5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E2E36A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0DF336F4"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6EE76D7" w14:textId="77777777" w:rsidTr="00DF394E">
        <w:trPr>
          <w:trHeight w:val="96"/>
        </w:trPr>
        <w:tc>
          <w:tcPr>
            <w:tcW w:w="754" w:type="dxa"/>
            <w:vMerge/>
          </w:tcPr>
          <w:p w14:paraId="1AB9D55D" w14:textId="77777777" w:rsidR="00E100A2" w:rsidRDefault="00E100A2" w:rsidP="00E100A2">
            <w:pPr>
              <w:jc w:val="center"/>
              <w:rPr>
                <w:rFonts w:ascii="Times New Roman" w:hAnsi="Times New Roman"/>
                <w:sz w:val="24"/>
                <w:szCs w:val="24"/>
              </w:rPr>
            </w:pPr>
          </w:p>
        </w:tc>
        <w:tc>
          <w:tcPr>
            <w:tcW w:w="695" w:type="dxa"/>
            <w:vAlign w:val="center"/>
          </w:tcPr>
          <w:p w14:paraId="663B127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0341777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18FF3B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0A852F71"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eastAsia="Times New Roman" w:hAnsi="Times New Roman" w:cs="Times New Roman"/>
                <w:sz w:val="24"/>
                <w:szCs w:val="24"/>
              </w:rPr>
              <w:t xml:space="preserve">обеспечение своевременного формирования инвентаризационных описей расчетов с </w:t>
            </w:r>
            <w:r w:rsidRPr="000368E7">
              <w:rPr>
                <w:rFonts w:ascii="Times New Roman" w:eastAsia="Times New Roman" w:hAnsi="Times New Roman" w:cs="Times New Roman"/>
                <w:sz w:val="24"/>
                <w:szCs w:val="24"/>
              </w:rPr>
              <w:lastRenderedPageBreak/>
              <w:t>покупателями, поставщиками и прочими дебиторами, и кредиторами, остатков на счетах учета денежных средств, наличных денежных средств, бланков строгой отчетности и денежных документов и отражения в бюджетном учете результатов инвентаризации</w:t>
            </w:r>
            <w:r>
              <w:rPr>
                <w:rFonts w:ascii="Times New Roman" w:eastAsia="Times New Roman" w:hAnsi="Times New Roman" w:cs="Times New Roman"/>
                <w:sz w:val="24"/>
                <w:szCs w:val="24"/>
              </w:rPr>
              <w:t>;</w:t>
            </w:r>
          </w:p>
        </w:tc>
        <w:tc>
          <w:tcPr>
            <w:tcW w:w="796" w:type="dxa"/>
            <w:vAlign w:val="center"/>
          </w:tcPr>
          <w:p w14:paraId="3279AD81"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3" w:type="dxa"/>
            <w:vAlign w:val="center"/>
          </w:tcPr>
          <w:p w14:paraId="01020211"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51607D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793694E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DFB14CB"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4599679"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BEE7AEB"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3424140" w14:textId="77777777" w:rsidTr="0039362B">
        <w:trPr>
          <w:trHeight w:val="712"/>
        </w:trPr>
        <w:tc>
          <w:tcPr>
            <w:tcW w:w="754" w:type="dxa"/>
            <w:vMerge/>
          </w:tcPr>
          <w:p w14:paraId="6551FE67" w14:textId="77777777" w:rsidR="00E100A2" w:rsidRDefault="00E100A2" w:rsidP="00E100A2">
            <w:pPr>
              <w:jc w:val="center"/>
              <w:rPr>
                <w:rFonts w:ascii="Times New Roman" w:hAnsi="Times New Roman"/>
                <w:sz w:val="24"/>
                <w:szCs w:val="24"/>
              </w:rPr>
            </w:pPr>
          </w:p>
        </w:tc>
        <w:tc>
          <w:tcPr>
            <w:tcW w:w="695" w:type="dxa"/>
            <w:vAlign w:val="center"/>
          </w:tcPr>
          <w:p w14:paraId="1599AFA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43F370C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D3A727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7645EF7B"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hAnsi="Times New Roman" w:cs="Times New Roman"/>
                <w:bCs/>
                <w:sz w:val="24"/>
                <w:szCs w:val="24"/>
              </w:rPr>
              <w:t>соблюдение порядка учета расходов будущих периодов</w:t>
            </w:r>
            <w:r>
              <w:rPr>
                <w:rFonts w:ascii="Times New Roman" w:hAnsi="Times New Roman" w:cs="Times New Roman"/>
                <w:bCs/>
                <w:sz w:val="24"/>
                <w:szCs w:val="24"/>
              </w:rPr>
              <w:t>;</w:t>
            </w:r>
          </w:p>
        </w:tc>
        <w:tc>
          <w:tcPr>
            <w:tcW w:w="796" w:type="dxa"/>
            <w:vAlign w:val="center"/>
          </w:tcPr>
          <w:p w14:paraId="740140FC"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6F26F4C3"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88C85D"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4E7B6470"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EC8EF8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D9B16BE"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1C4501D"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563F27C3" w14:textId="77777777" w:rsidTr="0039362B">
        <w:trPr>
          <w:trHeight w:val="849"/>
        </w:trPr>
        <w:tc>
          <w:tcPr>
            <w:tcW w:w="754" w:type="dxa"/>
            <w:vMerge/>
          </w:tcPr>
          <w:p w14:paraId="2FCE107D" w14:textId="77777777" w:rsidR="00E100A2" w:rsidRDefault="00E100A2" w:rsidP="00E100A2">
            <w:pPr>
              <w:jc w:val="center"/>
              <w:rPr>
                <w:rFonts w:ascii="Times New Roman" w:hAnsi="Times New Roman"/>
                <w:sz w:val="24"/>
                <w:szCs w:val="24"/>
              </w:rPr>
            </w:pPr>
          </w:p>
        </w:tc>
        <w:tc>
          <w:tcPr>
            <w:tcW w:w="695" w:type="dxa"/>
            <w:vAlign w:val="center"/>
          </w:tcPr>
          <w:p w14:paraId="0F5B55E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3DFAD46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AB4808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59B3FC48"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hAnsi="Times New Roman" w:cs="Times New Roman"/>
                <w:bCs/>
                <w:sz w:val="24"/>
                <w:szCs w:val="24"/>
              </w:rPr>
              <w:t>соблюдение порядка учета резервов предстоящих расходов</w:t>
            </w:r>
            <w:r>
              <w:rPr>
                <w:rFonts w:ascii="Times New Roman" w:hAnsi="Times New Roman" w:cs="Times New Roman"/>
                <w:bCs/>
                <w:sz w:val="24"/>
                <w:szCs w:val="24"/>
              </w:rPr>
              <w:t>;</w:t>
            </w:r>
          </w:p>
        </w:tc>
        <w:tc>
          <w:tcPr>
            <w:tcW w:w="796" w:type="dxa"/>
            <w:vAlign w:val="center"/>
          </w:tcPr>
          <w:p w14:paraId="68E2414D"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4AF01D6F"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8A60BD4"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520C26C"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4CF6D32"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49CE756"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5263B5B8"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0C9E664" w14:textId="77777777" w:rsidTr="0039362B">
        <w:trPr>
          <w:trHeight w:val="692"/>
        </w:trPr>
        <w:tc>
          <w:tcPr>
            <w:tcW w:w="754" w:type="dxa"/>
            <w:vMerge/>
          </w:tcPr>
          <w:p w14:paraId="4FE54E76" w14:textId="77777777" w:rsidR="00E100A2" w:rsidRDefault="00E100A2" w:rsidP="00E100A2">
            <w:pPr>
              <w:jc w:val="center"/>
              <w:rPr>
                <w:rFonts w:ascii="Times New Roman" w:hAnsi="Times New Roman"/>
                <w:sz w:val="24"/>
                <w:szCs w:val="24"/>
              </w:rPr>
            </w:pPr>
          </w:p>
        </w:tc>
        <w:tc>
          <w:tcPr>
            <w:tcW w:w="695" w:type="dxa"/>
            <w:vAlign w:val="center"/>
          </w:tcPr>
          <w:p w14:paraId="2AFFF0E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37CA180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F078D6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w:t>
            </w:r>
          </w:p>
        </w:tc>
        <w:tc>
          <w:tcPr>
            <w:tcW w:w="5274" w:type="dxa"/>
            <w:vAlign w:val="center"/>
          </w:tcPr>
          <w:p w14:paraId="3FC91E68" w14:textId="77777777" w:rsidR="00E100A2" w:rsidRPr="003368EB" w:rsidRDefault="00E100A2" w:rsidP="00E100A2">
            <w:pPr>
              <w:jc w:val="both"/>
              <w:rPr>
                <w:rFonts w:ascii="Times New Roman" w:hAnsi="Times New Roman" w:cs="Times New Roman"/>
                <w:sz w:val="24"/>
                <w:szCs w:val="24"/>
              </w:rPr>
            </w:pPr>
            <w:r w:rsidRPr="003368EB">
              <w:rPr>
                <w:rFonts w:ascii="Times New Roman" w:hAnsi="Times New Roman" w:cs="Times New Roman"/>
                <w:sz w:val="24"/>
                <w:szCs w:val="24"/>
              </w:rPr>
              <w:t>не</w:t>
            </w:r>
            <w:r w:rsidRPr="000368E7">
              <w:rPr>
                <w:rFonts w:ascii="Times New Roman" w:hAnsi="Times New Roman" w:cs="Times New Roman"/>
                <w:bCs/>
                <w:sz w:val="24"/>
                <w:szCs w:val="24"/>
              </w:rPr>
              <w:t xml:space="preserve">обеспечение ведения учета имущества и обязательств на </w:t>
            </w:r>
            <w:proofErr w:type="spellStart"/>
            <w:r w:rsidRPr="000368E7">
              <w:rPr>
                <w:rFonts w:ascii="Times New Roman" w:hAnsi="Times New Roman" w:cs="Times New Roman"/>
                <w:bCs/>
                <w:sz w:val="24"/>
                <w:szCs w:val="24"/>
              </w:rPr>
              <w:t>забалансовых</w:t>
            </w:r>
            <w:proofErr w:type="spellEnd"/>
            <w:r w:rsidRPr="000368E7">
              <w:rPr>
                <w:rFonts w:ascii="Times New Roman" w:hAnsi="Times New Roman" w:cs="Times New Roman"/>
                <w:bCs/>
                <w:sz w:val="24"/>
                <w:szCs w:val="24"/>
              </w:rPr>
              <w:t xml:space="preserve"> счетах</w:t>
            </w:r>
            <w:r>
              <w:rPr>
                <w:rFonts w:ascii="Times New Roman" w:hAnsi="Times New Roman" w:cs="Times New Roman"/>
                <w:bCs/>
                <w:sz w:val="24"/>
                <w:szCs w:val="24"/>
              </w:rPr>
              <w:t>;</w:t>
            </w:r>
          </w:p>
        </w:tc>
        <w:tc>
          <w:tcPr>
            <w:tcW w:w="796" w:type="dxa"/>
            <w:vAlign w:val="center"/>
          </w:tcPr>
          <w:p w14:paraId="21A06223"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0E190D7"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87E3D75"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E087191"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4F9AD21"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973A2BC" w14:textId="77777777" w:rsidR="00E100A2" w:rsidRPr="003368E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436AE4F" w14:textId="77777777" w:rsidR="00E100A2" w:rsidRPr="003368EB"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4182586E" w14:textId="77777777" w:rsidTr="00F453F6">
        <w:trPr>
          <w:trHeight w:val="254"/>
        </w:trPr>
        <w:tc>
          <w:tcPr>
            <w:tcW w:w="754" w:type="dxa"/>
            <w:vMerge/>
          </w:tcPr>
          <w:p w14:paraId="4C984E10" w14:textId="77777777" w:rsidR="00E100A2" w:rsidRDefault="00E100A2" w:rsidP="00E100A2">
            <w:pPr>
              <w:jc w:val="center"/>
              <w:rPr>
                <w:rFonts w:ascii="Times New Roman" w:hAnsi="Times New Roman" w:cs="Times New Roman"/>
                <w:sz w:val="24"/>
                <w:szCs w:val="24"/>
              </w:rPr>
            </w:pPr>
          </w:p>
        </w:tc>
        <w:tc>
          <w:tcPr>
            <w:tcW w:w="695" w:type="dxa"/>
            <w:vAlign w:val="center"/>
          </w:tcPr>
          <w:p w14:paraId="09F79D73" w14:textId="77777777" w:rsidR="00E100A2" w:rsidRPr="00D05418"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7B5FEBE3"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9E95CA0"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w:t>
            </w:r>
          </w:p>
        </w:tc>
        <w:tc>
          <w:tcPr>
            <w:tcW w:w="5274" w:type="dxa"/>
            <w:vAlign w:val="center"/>
          </w:tcPr>
          <w:p w14:paraId="78933505" w14:textId="77777777" w:rsidR="00E100A2" w:rsidRDefault="00E100A2" w:rsidP="00E100A2">
            <w:pPr>
              <w:jc w:val="both"/>
              <w:rPr>
                <w:rFonts w:ascii="Times New Roman" w:hAnsi="Times New Roman" w:cs="Times New Roman"/>
                <w:sz w:val="24"/>
                <w:szCs w:val="24"/>
              </w:rPr>
            </w:pPr>
            <w:r w:rsidRPr="00053D46">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053D46">
              <w:rPr>
                <w:rFonts w:ascii="Times New Roman" w:hAnsi="Times New Roman" w:cs="Times New Roman"/>
                <w:sz w:val="24"/>
                <w:szCs w:val="24"/>
              </w:rPr>
              <w:t xml:space="preserve"> направления деятельности X</w:t>
            </w:r>
            <w:r>
              <w:rPr>
                <w:rFonts w:ascii="Times New Roman" w:hAnsi="Times New Roman" w:cs="Times New Roman"/>
                <w:sz w:val="24"/>
                <w:szCs w:val="24"/>
                <w:lang w:val="en-US"/>
              </w:rPr>
              <w:t>III</w:t>
            </w:r>
            <w:r w:rsidRPr="00053D46">
              <w:rPr>
                <w:rFonts w:ascii="Times New Roman" w:hAnsi="Times New Roman" w:cs="Times New Roman"/>
                <w:sz w:val="24"/>
                <w:szCs w:val="24"/>
              </w:rPr>
              <w:t>.3 Классификатора рисков.</w:t>
            </w:r>
          </w:p>
        </w:tc>
        <w:tc>
          <w:tcPr>
            <w:tcW w:w="796" w:type="dxa"/>
            <w:vAlign w:val="center"/>
          </w:tcPr>
          <w:p w14:paraId="42660B4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5FCBBCC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2615B5D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29ED147A"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0737685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73AA60D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6A5106E4" w14:textId="77777777" w:rsidR="00E100A2" w:rsidRDefault="00E100A2" w:rsidP="00E100A2">
            <w:pPr>
              <w:jc w:val="center"/>
            </w:pPr>
            <w:r>
              <w:rPr>
                <w:rFonts w:ascii="Times New Roman" w:hAnsi="Times New Roman" w:cs="Times New Roman"/>
                <w:sz w:val="24"/>
                <w:szCs w:val="24"/>
              </w:rPr>
              <w:t>низкий</w:t>
            </w:r>
          </w:p>
        </w:tc>
      </w:tr>
      <w:tr w:rsidR="00E100A2" w14:paraId="1A7CB723" w14:textId="77777777" w:rsidTr="00F453F6">
        <w:trPr>
          <w:trHeight w:val="85"/>
        </w:trPr>
        <w:tc>
          <w:tcPr>
            <w:tcW w:w="754" w:type="dxa"/>
            <w:vMerge w:val="restart"/>
          </w:tcPr>
          <w:p w14:paraId="40875A9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23AC0D08"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Соблюдение требований, установленных графиком документооборота при централизации учета:</w:t>
            </w:r>
          </w:p>
        </w:tc>
      </w:tr>
      <w:tr w:rsidR="00E100A2" w14:paraId="4063714C" w14:textId="77777777" w:rsidTr="00887A03">
        <w:trPr>
          <w:trHeight w:val="371"/>
        </w:trPr>
        <w:tc>
          <w:tcPr>
            <w:tcW w:w="754" w:type="dxa"/>
            <w:vMerge/>
          </w:tcPr>
          <w:p w14:paraId="3D8A7B47" w14:textId="77777777" w:rsidR="00E100A2" w:rsidRDefault="00E100A2" w:rsidP="00E100A2">
            <w:pPr>
              <w:jc w:val="center"/>
              <w:rPr>
                <w:rFonts w:ascii="Times New Roman" w:hAnsi="Times New Roman"/>
                <w:sz w:val="24"/>
                <w:szCs w:val="24"/>
              </w:rPr>
            </w:pPr>
          </w:p>
        </w:tc>
        <w:tc>
          <w:tcPr>
            <w:tcW w:w="695" w:type="dxa"/>
            <w:vAlign w:val="center"/>
          </w:tcPr>
          <w:p w14:paraId="04A82A2A"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426638CB"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69D8BAD"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5045413" w14:textId="77777777" w:rsidR="00E100A2" w:rsidRPr="000368E7"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требований по своевременности и порядку принятия</w:t>
            </w:r>
            <w:r w:rsidRPr="00851DE2">
              <w:rPr>
                <w:rFonts w:ascii="Times New Roman" w:hAnsi="Times New Roman" w:cs="Times New Roman"/>
                <w:sz w:val="24"/>
                <w:szCs w:val="24"/>
              </w:rPr>
              <w:t xml:space="preserve"> к бюджетному учету первичных учетных документов субъекта централизованного учета</w:t>
            </w:r>
            <w:r>
              <w:rPr>
                <w:rFonts w:ascii="Times New Roman" w:hAnsi="Times New Roman" w:cs="Times New Roman"/>
                <w:sz w:val="24"/>
                <w:szCs w:val="24"/>
              </w:rPr>
              <w:t xml:space="preserve"> </w:t>
            </w:r>
            <w:r w:rsidRPr="00851DE2">
              <w:rPr>
                <w:rFonts w:ascii="Times New Roman" w:hAnsi="Times New Roman" w:cs="Times New Roman"/>
                <w:sz w:val="24"/>
                <w:szCs w:val="24"/>
              </w:rPr>
              <w:t>и отражения информации, указанной в первичных учетных документах, в регистрах бюджетного учета</w:t>
            </w:r>
            <w:r>
              <w:rPr>
                <w:rFonts w:ascii="Times New Roman" w:hAnsi="Times New Roman" w:cs="Times New Roman"/>
                <w:sz w:val="24"/>
                <w:szCs w:val="24"/>
              </w:rPr>
              <w:t>;</w:t>
            </w:r>
          </w:p>
        </w:tc>
        <w:tc>
          <w:tcPr>
            <w:tcW w:w="796" w:type="dxa"/>
            <w:vAlign w:val="center"/>
          </w:tcPr>
          <w:p w14:paraId="521A29C7"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0C19F11"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003EF8"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77C8A3C"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FCFE6FB"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5DCF417" w14:textId="77777777" w:rsidR="00E100A2" w:rsidRPr="00EA4F6F"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88CE615" w14:textId="77777777" w:rsidR="00E100A2" w:rsidRPr="000368E7" w:rsidRDefault="00E100A2" w:rsidP="00E100A2">
            <w:pPr>
              <w:jc w:val="center"/>
              <w:rPr>
                <w:rFonts w:ascii="Times New Roman" w:hAnsi="Times New Roman" w:cs="Times New Roman"/>
                <w:b/>
                <w:sz w:val="24"/>
                <w:szCs w:val="24"/>
              </w:rPr>
            </w:pPr>
            <w:r w:rsidRPr="00FD3779">
              <w:rPr>
                <w:rFonts w:ascii="Times New Roman" w:hAnsi="Times New Roman" w:cs="Times New Roman"/>
                <w:sz w:val="24"/>
                <w:szCs w:val="24"/>
              </w:rPr>
              <w:t>значимый</w:t>
            </w:r>
          </w:p>
        </w:tc>
      </w:tr>
      <w:tr w:rsidR="00E100A2" w14:paraId="54CDC060" w14:textId="77777777" w:rsidTr="00887A03">
        <w:trPr>
          <w:trHeight w:val="371"/>
        </w:trPr>
        <w:tc>
          <w:tcPr>
            <w:tcW w:w="754" w:type="dxa"/>
            <w:vMerge/>
          </w:tcPr>
          <w:p w14:paraId="41FE36E4" w14:textId="77777777" w:rsidR="00E100A2" w:rsidRDefault="00E100A2" w:rsidP="00E100A2">
            <w:pPr>
              <w:jc w:val="center"/>
              <w:rPr>
                <w:rFonts w:ascii="Times New Roman" w:hAnsi="Times New Roman"/>
                <w:sz w:val="24"/>
                <w:szCs w:val="24"/>
              </w:rPr>
            </w:pPr>
          </w:p>
        </w:tc>
        <w:tc>
          <w:tcPr>
            <w:tcW w:w="695" w:type="dxa"/>
            <w:vAlign w:val="center"/>
          </w:tcPr>
          <w:p w14:paraId="508CB13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13.3</w:t>
            </w:r>
          </w:p>
        </w:tc>
        <w:tc>
          <w:tcPr>
            <w:tcW w:w="696" w:type="dxa"/>
            <w:gridSpan w:val="2"/>
            <w:vAlign w:val="center"/>
          </w:tcPr>
          <w:p w14:paraId="4076F2B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E49C2ED"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EC7C846" w14:textId="77777777" w:rsidR="00E100A2" w:rsidRDefault="00E100A2" w:rsidP="00E100A2">
            <w:pPr>
              <w:jc w:val="both"/>
              <w:rPr>
                <w:rFonts w:ascii="Times New Roman" w:hAnsi="Times New Roman" w:cs="Times New Roman"/>
                <w:sz w:val="24"/>
                <w:szCs w:val="24"/>
              </w:rPr>
            </w:pPr>
            <w:r w:rsidRPr="005B763C">
              <w:rPr>
                <w:rFonts w:ascii="Times New Roman" w:eastAsiaTheme="minorEastAsia" w:hAnsi="Times New Roman" w:cs="Times New Roman"/>
                <w:sz w:val="24"/>
                <w:szCs w:val="24"/>
              </w:rPr>
              <w:t>неправильное и (или) несвоевременное</w:t>
            </w:r>
            <w:r>
              <w:rPr>
                <w:rFonts w:ascii="Times New Roman" w:eastAsia="Times New Roman" w:hAnsi="Times New Roman" w:cs="Times New Roman"/>
                <w:sz w:val="28"/>
                <w:szCs w:val="28"/>
              </w:rPr>
              <w:t xml:space="preserve"> </w:t>
            </w:r>
            <w:r w:rsidRPr="006D5B54">
              <w:rPr>
                <w:rFonts w:ascii="Times New Roman" w:eastAsia="Times New Roman" w:hAnsi="Times New Roman" w:cs="Times New Roman"/>
                <w:sz w:val="24"/>
                <w:szCs w:val="24"/>
              </w:rPr>
              <w:t>формировани</w:t>
            </w:r>
            <w:r>
              <w:rPr>
                <w:rFonts w:ascii="Times New Roman" w:eastAsia="Times New Roman" w:hAnsi="Times New Roman" w:cs="Times New Roman"/>
                <w:sz w:val="24"/>
                <w:szCs w:val="24"/>
              </w:rPr>
              <w:t>е</w:t>
            </w:r>
            <w:r w:rsidRPr="006D5B54">
              <w:rPr>
                <w:rFonts w:ascii="Times New Roman" w:eastAsia="Times New Roman" w:hAnsi="Times New Roman" w:cs="Times New Roman"/>
                <w:sz w:val="24"/>
                <w:szCs w:val="24"/>
              </w:rPr>
              <w:t xml:space="preserve"> регистров бюджетного учета</w:t>
            </w:r>
            <w:r>
              <w:rPr>
                <w:rFonts w:ascii="Times New Roman" w:eastAsia="Times New Roman" w:hAnsi="Times New Roman" w:cs="Times New Roman"/>
                <w:sz w:val="24"/>
                <w:szCs w:val="24"/>
              </w:rPr>
              <w:t>;</w:t>
            </w:r>
          </w:p>
        </w:tc>
        <w:tc>
          <w:tcPr>
            <w:tcW w:w="796" w:type="dxa"/>
            <w:vAlign w:val="center"/>
          </w:tcPr>
          <w:p w14:paraId="315B1EE4"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0FBCD52A"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5A4A78E8"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741" w:type="dxa"/>
            <w:vAlign w:val="center"/>
          </w:tcPr>
          <w:p w14:paraId="760D5583"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63" w:type="dxa"/>
            <w:vAlign w:val="center"/>
          </w:tcPr>
          <w:p w14:paraId="78967EBE"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w:t>
            </w:r>
          </w:p>
        </w:tc>
        <w:tc>
          <w:tcPr>
            <w:tcW w:w="785" w:type="dxa"/>
            <w:vAlign w:val="center"/>
          </w:tcPr>
          <w:p w14:paraId="40893E7A" w14:textId="77777777" w:rsidR="00E100A2"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Х</w:t>
            </w:r>
          </w:p>
        </w:tc>
        <w:tc>
          <w:tcPr>
            <w:tcW w:w="1571" w:type="dxa"/>
            <w:vAlign w:val="center"/>
          </w:tcPr>
          <w:p w14:paraId="6C2EA71C" w14:textId="77777777" w:rsidR="00E100A2" w:rsidRPr="00FD3779" w:rsidRDefault="00E100A2" w:rsidP="00E100A2">
            <w:pPr>
              <w:jc w:val="center"/>
              <w:rPr>
                <w:rFonts w:ascii="Times New Roman" w:hAnsi="Times New Roman" w:cs="Times New Roman"/>
                <w:sz w:val="24"/>
                <w:szCs w:val="24"/>
              </w:rPr>
            </w:pPr>
            <w:r w:rsidRPr="0058363B">
              <w:rPr>
                <w:rFonts w:ascii="Times New Roman" w:hAnsi="Times New Roman" w:cs="Times New Roman"/>
                <w:color w:val="000000"/>
                <w:sz w:val="24"/>
                <w:szCs w:val="24"/>
              </w:rPr>
              <w:t>значимый</w:t>
            </w:r>
          </w:p>
        </w:tc>
      </w:tr>
      <w:tr w:rsidR="00E100A2" w14:paraId="78CEE4FA" w14:textId="77777777" w:rsidTr="00146DAE">
        <w:trPr>
          <w:trHeight w:val="130"/>
        </w:trPr>
        <w:tc>
          <w:tcPr>
            <w:tcW w:w="754" w:type="dxa"/>
            <w:vMerge/>
          </w:tcPr>
          <w:p w14:paraId="745A0F98" w14:textId="77777777" w:rsidR="00E100A2" w:rsidRDefault="00E100A2" w:rsidP="00E100A2">
            <w:pPr>
              <w:jc w:val="center"/>
              <w:rPr>
                <w:rFonts w:ascii="Times New Roman" w:hAnsi="Times New Roman"/>
                <w:sz w:val="24"/>
                <w:szCs w:val="24"/>
              </w:rPr>
            </w:pPr>
          </w:p>
        </w:tc>
        <w:tc>
          <w:tcPr>
            <w:tcW w:w="695" w:type="dxa"/>
            <w:vAlign w:val="center"/>
          </w:tcPr>
          <w:p w14:paraId="3E152990" w14:textId="77777777" w:rsidR="00E100A2" w:rsidRPr="0054510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4CE85027"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757D604"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FBA15DE" w14:textId="77777777" w:rsidR="00E100A2" w:rsidRDefault="00E100A2" w:rsidP="00E100A2">
            <w:pPr>
              <w:jc w:val="both"/>
              <w:rPr>
                <w:rFonts w:ascii="Times New Roman" w:hAnsi="Times New Roman" w:cs="Times New Roman"/>
                <w:sz w:val="24"/>
                <w:szCs w:val="24"/>
              </w:rPr>
            </w:pPr>
            <w:r w:rsidRPr="00D0583A">
              <w:rPr>
                <w:rFonts w:ascii="Times New Roman" w:eastAsiaTheme="minorEastAsia" w:hAnsi="Times New Roman" w:cs="Times New Roman"/>
                <w:sz w:val="24"/>
                <w:szCs w:val="24"/>
              </w:rPr>
              <w:t xml:space="preserve">иные риски по пункту </w:t>
            </w:r>
            <w:r>
              <w:rPr>
                <w:rFonts w:ascii="Times New Roman" w:eastAsiaTheme="minorEastAsia" w:hAnsi="Times New Roman" w:cs="Times New Roman"/>
                <w:sz w:val="24"/>
                <w:szCs w:val="24"/>
              </w:rPr>
              <w:t>3 направления деятельности X</w:t>
            </w:r>
            <w:r w:rsidRPr="00D0583A">
              <w:rPr>
                <w:rFonts w:ascii="Times New Roman" w:eastAsiaTheme="minorEastAsia" w:hAnsi="Times New Roman" w:cs="Times New Roman"/>
                <w:sz w:val="24"/>
                <w:szCs w:val="24"/>
              </w:rPr>
              <w:t>I</w:t>
            </w:r>
            <w:r>
              <w:rPr>
                <w:rFonts w:ascii="Times New Roman" w:eastAsiaTheme="minorEastAsia" w:hAnsi="Times New Roman" w:cs="Times New Roman"/>
                <w:sz w:val="24"/>
                <w:szCs w:val="24"/>
                <w:lang w:val="en-US"/>
              </w:rPr>
              <w:t>II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30E5CB41"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7AB33BC6"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9091FDA"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41" w:type="dxa"/>
            <w:vAlign w:val="center"/>
          </w:tcPr>
          <w:p w14:paraId="7E17D106"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72BAC36B"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01E7E3F9" w14:textId="77777777" w:rsidR="00E100A2"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382183ED" w14:textId="77777777" w:rsidR="00E100A2" w:rsidRPr="00FD3779"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низкий</w:t>
            </w:r>
          </w:p>
        </w:tc>
      </w:tr>
      <w:tr w:rsidR="00E100A2" w14:paraId="0355C589" w14:textId="77777777" w:rsidTr="003B1165">
        <w:trPr>
          <w:trHeight w:val="544"/>
        </w:trPr>
        <w:tc>
          <w:tcPr>
            <w:tcW w:w="754" w:type="dxa"/>
            <w:vMerge w:val="restart"/>
          </w:tcPr>
          <w:p w14:paraId="34333F69" w14:textId="77777777" w:rsidR="00E100A2" w:rsidRPr="00D11B13" w:rsidRDefault="00E100A2" w:rsidP="00E100A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3443" w:type="dxa"/>
            <w:gridSpan w:val="12"/>
            <w:vAlign w:val="center"/>
          </w:tcPr>
          <w:p w14:paraId="2D146AE6" w14:textId="77777777" w:rsidR="00E100A2" w:rsidRPr="006A238A" w:rsidRDefault="00E100A2" w:rsidP="00E100A2">
            <w:pPr>
              <w:jc w:val="both"/>
              <w:rPr>
                <w:rFonts w:ascii="Times New Roman" w:hAnsi="Times New Roman" w:cs="Times New Roman"/>
                <w:sz w:val="24"/>
                <w:szCs w:val="24"/>
              </w:rPr>
            </w:pPr>
            <w:r w:rsidRPr="006A238A">
              <w:rPr>
                <w:rFonts w:ascii="Times New Roman" w:hAnsi="Times New Roman" w:cs="Times New Roman"/>
                <w:sz w:val="24"/>
                <w:szCs w:val="24"/>
              </w:rPr>
              <w:t>Другие операции, действия (в том числе по формированию документов),</w:t>
            </w:r>
            <w:r w:rsidRPr="006A238A">
              <w:rPr>
                <w:rFonts w:ascii="Times New Roman" w:eastAsia="Times New Roman" w:hAnsi="Times New Roman" w:cs="Times New Roman"/>
                <w:bCs/>
                <w:sz w:val="24"/>
                <w:szCs w:val="24"/>
                <w:lang w:eastAsia="ru-RU"/>
              </w:rPr>
              <w:t xml:space="preserve"> </w:t>
            </w:r>
            <w:r w:rsidRPr="006A238A">
              <w:rPr>
                <w:rFonts w:ascii="Times New Roman" w:hAnsi="Times New Roman" w:cs="Times New Roman"/>
                <w:sz w:val="24"/>
                <w:szCs w:val="24"/>
              </w:rPr>
              <w:t xml:space="preserve">осуществляемые </w:t>
            </w:r>
            <w:r>
              <w:rPr>
                <w:rFonts w:ascii="Times New Roman" w:hAnsi="Times New Roman" w:cs="Times New Roman"/>
                <w:sz w:val="24"/>
                <w:szCs w:val="24"/>
              </w:rPr>
              <w:t>МБУ ФК</w:t>
            </w:r>
            <w:r w:rsidRPr="006A238A">
              <w:rPr>
                <w:rFonts w:ascii="Times New Roman" w:eastAsia="Times New Roman" w:hAnsi="Times New Roman" w:cs="Times New Roman"/>
                <w:bCs/>
                <w:sz w:val="24"/>
                <w:szCs w:val="24"/>
                <w:lang w:eastAsia="ru-RU"/>
              </w:rPr>
              <w:t xml:space="preserve"> по направлению деятельности</w:t>
            </w:r>
            <w:r w:rsidRPr="00FC222E">
              <w:rPr>
                <w:rFonts w:ascii="Times New Roman" w:eastAsia="Times New Roman" w:hAnsi="Times New Roman" w:cs="Times New Roman"/>
                <w:sz w:val="24"/>
                <w:szCs w:val="24"/>
                <w:lang w:eastAsia="ru-RU"/>
              </w:rPr>
              <w:t xml:space="preserve">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3C3E7A">
              <w:rPr>
                <w:rFonts w:ascii="Times New Roman" w:eastAsia="Times New Roman" w:hAnsi="Times New Roman" w:cs="Times New Roman"/>
                <w:sz w:val="24"/>
                <w:szCs w:val="24"/>
                <w:lang w:eastAsia="ru-RU"/>
              </w:rPr>
              <w:t xml:space="preserve"> </w:t>
            </w:r>
            <w:r w:rsidRPr="006A238A">
              <w:rPr>
                <w:rFonts w:ascii="Times New Roman" w:eastAsia="Times New Roman" w:hAnsi="Times New Roman" w:cs="Times New Roman"/>
                <w:sz w:val="24"/>
                <w:szCs w:val="24"/>
                <w:lang w:eastAsia="ru-RU"/>
              </w:rPr>
              <w:t>Классификатора рисков:</w:t>
            </w:r>
          </w:p>
        </w:tc>
      </w:tr>
      <w:tr w:rsidR="00E100A2" w14:paraId="086B9E91" w14:textId="77777777" w:rsidTr="003B1165">
        <w:trPr>
          <w:trHeight w:val="246"/>
        </w:trPr>
        <w:tc>
          <w:tcPr>
            <w:tcW w:w="754" w:type="dxa"/>
            <w:vMerge/>
          </w:tcPr>
          <w:p w14:paraId="0C87D34B" w14:textId="77777777" w:rsidR="00E100A2" w:rsidRDefault="00E100A2" w:rsidP="00E100A2">
            <w:pPr>
              <w:jc w:val="center"/>
              <w:rPr>
                <w:rFonts w:ascii="Times New Roman" w:hAnsi="Times New Roman"/>
                <w:sz w:val="24"/>
                <w:szCs w:val="24"/>
              </w:rPr>
            </w:pPr>
          </w:p>
        </w:tc>
        <w:tc>
          <w:tcPr>
            <w:tcW w:w="695" w:type="dxa"/>
            <w:vAlign w:val="center"/>
          </w:tcPr>
          <w:p w14:paraId="51C19267" w14:textId="77777777" w:rsidR="00E100A2" w:rsidRPr="00545101" w:rsidRDefault="00E100A2" w:rsidP="00E100A2">
            <w:pPr>
              <w:jc w:val="center"/>
              <w:rPr>
                <w:rFonts w:ascii="Times New Roman" w:hAnsi="Times New Roman" w:cs="Times New Roman"/>
                <w:sz w:val="24"/>
                <w:szCs w:val="24"/>
              </w:rPr>
            </w:pPr>
            <w:r w:rsidRPr="00DA23A3">
              <w:rPr>
                <w:rFonts w:ascii="Times New Roman" w:hAnsi="Times New Roman" w:cs="Times New Roman"/>
                <w:sz w:val="24"/>
                <w:szCs w:val="24"/>
              </w:rPr>
              <w:t>1</w:t>
            </w:r>
            <w:r>
              <w:rPr>
                <w:rFonts w:ascii="Times New Roman" w:hAnsi="Times New Roman" w:cs="Times New Roman"/>
                <w:sz w:val="24"/>
                <w:szCs w:val="24"/>
                <w:lang w:val="en-US"/>
              </w:rPr>
              <w:t>3</w:t>
            </w:r>
            <w:r w:rsidRPr="00DA23A3">
              <w:rPr>
                <w:rFonts w:ascii="Times New Roman" w:hAnsi="Times New Roman" w:cs="Times New Roman"/>
                <w:sz w:val="24"/>
                <w:szCs w:val="24"/>
              </w:rPr>
              <w:t>.3</w:t>
            </w:r>
          </w:p>
        </w:tc>
        <w:tc>
          <w:tcPr>
            <w:tcW w:w="696" w:type="dxa"/>
            <w:gridSpan w:val="2"/>
            <w:vAlign w:val="center"/>
          </w:tcPr>
          <w:p w14:paraId="0A1A4F11" w14:textId="77777777" w:rsidR="00E100A2" w:rsidRPr="006152FB"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E57E3E4" w14:textId="77777777" w:rsidR="00E100A2" w:rsidRPr="00A26D37"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1</w:t>
            </w:r>
          </w:p>
        </w:tc>
        <w:tc>
          <w:tcPr>
            <w:tcW w:w="5274" w:type="dxa"/>
            <w:vAlign w:val="center"/>
          </w:tcPr>
          <w:p w14:paraId="7CCE7BD0"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МБУ ФК</w:t>
            </w:r>
            <w:r w:rsidRPr="00FC060B">
              <w:rPr>
                <w:rFonts w:ascii="Times New Roman" w:hAnsi="Times New Roman" w:cs="Times New Roman"/>
                <w:sz w:val="24"/>
                <w:szCs w:val="24"/>
              </w:rPr>
              <w:t xml:space="preserve"> при осуществлении операций, действий </w:t>
            </w:r>
            <w:r w:rsidRPr="006A2A87">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w:t>
            </w:r>
            <w:r w:rsidRPr="006A2A87">
              <w:rPr>
                <w:rFonts w:ascii="Times New Roman" w:hAnsi="Times New Roman" w:cs="Times New Roman"/>
                <w:sz w:val="24"/>
                <w:szCs w:val="24"/>
              </w:rPr>
              <w:br/>
            </w:r>
            <w:r w:rsidRPr="00FC060B">
              <w:rPr>
                <w:rFonts w:ascii="Times New Roman" w:hAnsi="Times New Roman" w:cs="Times New Roman"/>
                <w:sz w:val="24"/>
                <w:szCs w:val="24"/>
              </w:rPr>
              <w:t xml:space="preserve">по направлению деятельности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III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1870E08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3D62B8EB"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0F5CDE59"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41" w:type="dxa"/>
            <w:vAlign w:val="center"/>
          </w:tcPr>
          <w:p w14:paraId="78CAC10A"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Х</w:t>
            </w:r>
          </w:p>
        </w:tc>
        <w:tc>
          <w:tcPr>
            <w:tcW w:w="763" w:type="dxa"/>
            <w:vAlign w:val="center"/>
          </w:tcPr>
          <w:p w14:paraId="155C8C21"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785" w:type="dxa"/>
            <w:vAlign w:val="center"/>
          </w:tcPr>
          <w:p w14:paraId="1A788C42" w14:textId="77777777" w:rsidR="00E100A2" w:rsidRDefault="00E100A2" w:rsidP="00E100A2">
            <w:pPr>
              <w:jc w:val="center"/>
              <w:rPr>
                <w:rFonts w:ascii="Times New Roman" w:hAnsi="Times New Roman" w:cs="Times New Roman"/>
                <w:sz w:val="24"/>
                <w:szCs w:val="24"/>
              </w:rPr>
            </w:pPr>
            <w:r w:rsidRPr="00FC060B">
              <w:rPr>
                <w:rFonts w:ascii="Times New Roman" w:hAnsi="Times New Roman" w:cs="Times New Roman"/>
                <w:sz w:val="24"/>
                <w:szCs w:val="24"/>
              </w:rPr>
              <w:t>–</w:t>
            </w:r>
          </w:p>
        </w:tc>
        <w:tc>
          <w:tcPr>
            <w:tcW w:w="1571" w:type="dxa"/>
            <w:vAlign w:val="center"/>
          </w:tcPr>
          <w:p w14:paraId="1DA97148" w14:textId="77777777" w:rsidR="00E100A2" w:rsidRDefault="00E100A2" w:rsidP="00E100A2">
            <w:pPr>
              <w:jc w:val="center"/>
            </w:pPr>
            <w:r w:rsidRPr="00FC060B">
              <w:rPr>
                <w:rFonts w:ascii="Times New Roman" w:hAnsi="Times New Roman" w:cs="Times New Roman"/>
                <w:sz w:val="24"/>
                <w:szCs w:val="24"/>
              </w:rPr>
              <w:t>низкий</w:t>
            </w:r>
          </w:p>
        </w:tc>
      </w:tr>
      <w:tr w:rsidR="00E100A2" w14:paraId="05A606FD" w14:textId="77777777" w:rsidTr="00F453F6">
        <w:trPr>
          <w:trHeight w:val="683"/>
        </w:trPr>
        <w:tc>
          <w:tcPr>
            <w:tcW w:w="14197" w:type="dxa"/>
            <w:gridSpan w:val="13"/>
            <w:vAlign w:val="center"/>
          </w:tcPr>
          <w:p w14:paraId="23AED820" w14:textId="77777777" w:rsidR="00E100A2" w:rsidRPr="009D3DC5" w:rsidRDefault="00E100A2" w:rsidP="00E100A2">
            <w:pPr>
              <w:jc w:val="both"/>
              <w:rPr>
                <w:rFonts w:ascii="Times New Roman" w:hAnsi="Times New Roman" w:cs="Times New Roman"/>
                <w:sz w:val="24"/>
                <w:szCs w:val="24"/>
              </w:rPr>
            </w:pPr>
            <w:r w:rsidRPr="007E3CF5">
              <w:rPr>
                <w:rFonts w:ascii="Times New Roman" w:eastAsia="Times New Roman" w:hAnsi="Times New Roman" w:cs="Times New Roman"/>
                <w:b/>
                <w:sz w:val="24"/>
                <w:szCs w:val="24"/>
                <w:u w:val="single"/>
                <w:lang w:eastAsia="ru-RU"/>
              </w:rPr>
              <w:t>Направление деятельности МБУ</w:t>
            </w:r>
            <w:r>
              <w:rPr>
                <w:rFonts w:ascii="Times New Roman" w:eastAsia="Times New Roman" w:hAnsi="Times New Roman" w:cs="Times New Roman"/>
                <w:b/>
                <w:sz w:val="24"/>
                <w:szCs w:val="24"/>
                <w:u w:val="single"/>
                <w:lang w:eastAsia="ru-RU"/>
              </w:rPr>
              <w:t> </w:t>
            </w:r>
            <w:r w:rsidRPr="007E3CF5">
              <w:rPr>
                <w:rFonts w:ascii="Times New Roman" w:eastAsia="Times New Roman" w:hAnsi="Times New Roman" w:cs="Times New Roman"/>
                <w:b/>
                <w:sz w:val="24"/>
                <w:szCs w:val="24"/>
                <w:u w:val="single"/>
                <w:lang w:eastAsia="ru-RU"/>
              </w:rPr>
              <w:t>ФК</w:t>
            </w:r>
            <w:r w:rsidRPr="007E3CF5">
              <w:rPr>
                <w:rFonts w:ascii="Times New Roman" w:eastAsia="Times New Roman" w:hAnsi="Times New Roman" w:cs="Times New Roman"/>
                <w:b/>
                <w:sz w:val="24"/>
                <w:szCs w:val="24"/>
                <w:lang w:eastAsia="ru-RU"/>
              </w:rPr>
              <w:t>: XI</w:t>
            </w:r>
            <w:r w:rsidRPr="007E3CF5">
              <w:rPr>
                <w:rFonts w:ascii="Times New Roman" w:eastAsia="Times New Roman" w:hAnsi="Times New Roman" w:cs="Times New Roman"/>
                <w:b/>
                <w:sz w:val="24"/>
                <w:szCs w:val="24"/>
                <w:lang w:val="en-US" w:eastAsia="ru-RU"/>
              </w:rPr>
              <w:t>V</w:t>
            </w:r>
            <w:r w:rsidRPr="007E3CF5">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Формирование регистров и бюджетной отчетности, консолидированной бюджетной отчетности, консолидированной бухгалтерской (финансовой) отчетности подведомственных учреждений</w:t>
            </w:r>
          </w:p>
        </w:tc>
      </w:tr>
      <w:tr w:rsidR="00E100A2" w14:paraId="3917CA18" w14:textId="77777777" w:rsidTr="00F453F6">
        <w:trPr>
          <w:trHeight w:val="423"/>
        </w:trPr>
        <w:tc>
          <w:tcPr>
            <w:tcW w:w="754" w:type="dxa"/>
            <w:vMerge w:val="restart"/>
          </w:tcPr>
          <w:p w14:paraId="4D66D6B3" w14:textId="77777777" w:rsidR="00E100A2" w:rsidRPr="007E3CF5" w:rsidRDefault="00E100A2" w:rsidP="00E100A2">
            <w:pPr>
              <w:jc w:val="center"/>
              <w:rPr>
                <w:rFonts w:ascii="Times New Roman" w:hAnsi="Times New Roman"/>
                <w:sz w:val="24"/>
                <w:szCs w:val="24"/>
              </w:rPr>
            </w:pPr>
            <w:r w:rsidRPr="007E3CF5">
              <w:rPr>
                <w:rFonts w:ascii="Times New Roman" w:hAnsi="Times New Roman"/>
                <w:sz w:val="24"/>
                <w:szCs w:val="24"/>
              </w:rPr>
              <w:t>1.</w:t>
            </w:r>
          </w:p>
        </w:tc>
        <w:tc>
          <w:tcPr>
            <w:tcW w:w="13443" w:type="dxa"/>
            <w:gridSpan w:val="12"/>
            <w:vAlign w:val="center"/>
          </w:tcPr>
          <w:p w14:paraId="7D47731B" w14:textId="77777777" w:rsidR="00E100A2" w:rsidRPr="007E3CF5" w:rsidRDefault="00E100A2" w:rsidP="00E100A2">
            <w:pPr>
              <w:jc w:val="both"/>
              <w:rPr>
                <w:rFonts w:ascii="Times New Roman" w:hAnsi="Times New Roman" w:cs="Times New Roman"/>
                <w:sz w:val="24"/>
                <w:szCs w:val="24"/>
              </w:rPr>
            </w:pPr>
            <w:r w:rsidRPr="007E3CF5">
              <w:rPr>
                <w:rFonts w:ascii="Times New Roman" w:eastAsia="Times New Roman" w:hAnsi="Times New Roman" w:cs="Times New Roman"/>
                <w:sz w:val="24"/>
                <w:szCs w:val="28"/>
                <w:lang w:eastAsia="ru-RU"/>
              </w:rPr>
              <w:t>Формирование</w:t>
            </w:r>
            <w:r>
              <w:rPr>
                <w:rFonts w:ascii="Times New Roman" w:eastAsia="Times New Roman" w:hAnsi="Times New Roman" w:cs="Times New Roman"/>
                <w:sz w:val="24"/>
                <w:szCs w:val="28"/>
                <w:lang w:eastAsia="ru-RU"/>
              </w:rPr>
              <w:t xml:space="preserve"> и представление отчетности центральных аппаратов субъектов централизованного учета:</w:t>
            </w:r>
          </w:p>
        </w:tc>
      </w:tr>
      <w:tr w:rsidR="00E100A2" w14:paraId="1A887884" w14:textId="77777777" w:rsidTr="0064696D">
        <w:trPr>
          <w:trHeight w:val="703"/>
        </w:trPr>
        <w:tc>
          <w:tcPr>
            <w:tcW w:w="754" w:type="dxa"/>
            <w:vMerge/>
          </w:tcPr>
          <w:p w14:paraId="60B0DB26" w14:textId="77777777" w:rsidR="00E100A2" w:rsidRPr="007E3CF5" w:rsidRDefault="00E100A2" w:rsidP="00E100A2">
            <w:pPr>
              <w:jc w:val="center"/>
              <w:rPr>
                <w:rFonts w:ascii="Times New Roman" w:hAnsi="Times New Roman"/>
                <w:sz w:val="24"/>
                <w:szCs w:val="24"/>
              </w:rPr>
            </w:pPr>
          </w:p>
        </w:tc>
        <w:tc>
          <w:tcPr>
            <w:tcW w:w="695" w:type="dxa"/>
            <w:vAlign w:val="center"/>
          </w:tcPr>
          <w:p w14:paraId="7BD4383D"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r w:rsidRPr="007E3CF5">
              <w:rPr>
                <w:rFonts w:ascii="Times New Roman" w:hAnsi="Times New Roman" w:cs="Times New Roman"/>
                <w:sz w:val="24"/>
                <w:szCs w:val="24"/>
                <w:lang w:val="en-US"/>
              </w:rPr>
              <w:t>4</w:t>
            </w:r>
            <w:r w:rsidRPr="007E3CF5">
              <w:rPr>
                <w:rFonts w:ascii="Times New Roman" w:hAnsi="Times New Roman" w:cs="Times New Roman"/>
                <w:sz w:val="24"/>
                <w:szCs w:val="24"/>
              </w:rPr>
              <w:t>.3</w:t>
            </w:r>
          </w:p>
        </w:tc>
        <w:tc>
          <w:tcPr>
            <w:tcW w:w="696" w:type="dxa"/>
            <w:gridSpan w:val="2"/>
            <w:vAlign w:val="center"/>
          </w:tcPr>
          <w:p w14:paraId="177E6A8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lang w:val="en-US"/>
              </w:rPr>
              <w:t>1</w:t>
            </w:r>
          </w:p>
        </w:tc>
        <w:tc>
          <w:tcPr>
            <w:tcW w:w="574" w:type="dxa"/>
            <w:vAlign w:val="center"/>
          </w:tcPr>
          <w:p w14:paraId="67C9AC4F"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274" w:type="dxa"/>
            <w:vAlign w:val="center"/>
          </w:tcPr>
          <w:p w14:paraId="3EE448C9"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несоблюдение порядка и (или) сроков составления и представления бюд</w:t>
            </w:r>
            <w:r>
              <w:rPr>
                <w:rFonts w:ascii="Times New Roman" w:hAnsi="Times New Roman" w:cs="Times New Roman"/>
                <w:sz w:val="24"/>
                <w:szCs w:val="24"/>
              </w:rPr>
              <w:t>жетной отчетности;</w:t>
            </w:r>
          </w:p>
        </w:tc>
        <w:tc>
          <w:tcPr>
            <w:tcW w:w="796" w:type="dxa"/>
            <w:vAlign w:val="center"/>
          </w:tcPr>
          <w:p w14:paraId="56C92B0C"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63" w:type="dxa"/>
            <w:vAlign w:val="center"/>
          </w:tcPr>
          <w:p w14:paraId="7E855800"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5C8E06BD"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41" w:type="dxa"/>
            <w:vAlign w:val="center"/>
          </w:tcPr>
          <w:p w14:paraId="4FA55B8C"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63" w:type="dxa"/>
            <w:vAlign w:val="center"/>
          </w:tcPr>
          <w:p w14:paraId="15B5F05D"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7FD2E5D7"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1571" w:type="dxa"/>
            <w:vAlign w:val="center"/>
          </w:tcPr>
          <w:p w14:paraId="58C862F0"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значимый</w:t>
            </w:r>
          </w:p>
        </w:tc>
      </w:tr>
      <w:tr w:rsidR="00E100A2" w14:paraId="356ACBE0" w14:textId="77777777" w:rsidTr="0064696D">
        <w:trPr>
          <w:trHeight w:val="857"/>
        </w:trPr>
        <w:tc>
          <w:tcPr>
            <w:tcW w:w="754" w:type="dxa"/>
            <w:vMerge/>
          </w:tcPr>
          <w:p w14:paraId="008425F1" w14:textId="77777777" w:rsidR="00E100A2" w:rsidRPr="007E3CF5" w:rsidRDefault="00E100A2" w:rsidP="00E100A2">
            <w:pPr>
              <w:jc w:val="center"/>
              <w:rPr>
                <w:rFonts w:ascii="Times New Roman" w:hAnsi="Times New Roman"/>
                <w:sz w:val="24"/>
                <w:szCs w:val="24"/>
              </w:rPr>
            </w:pPr>
          </w:p>
        </w:tc>
        <w:tc>
          <w:tcPr>
            <w:tcW w:w="695" w:type="dxa"/>
            <w:vAlign w:val="center"/>
          </w:tcPr>
          <w:p w14:paraId="68B034B0"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4AE22F3C"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74" w:type="dxa"/>
            <w:vAlign w:val="center"/>
          </w:tcPr>
          <w:p w14:paraId="623AFA4B"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2</w:t>
            </w:r>
          </w:p>
        </w:tc>
        <w:tc>
          <w:tcPr>
            <w:tcW w:w="5274" w:type="dxa"/>
            <w:vAlign w:val="center"/>
          </w:tcPr>
          <w:p w14:paraId="0BA105DC"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несоответствие показателей бюджетной отчетности сведениям, содержащимся в регистрах бюджетного учета</w:t>
            </w:r>
            <w:r>
              <w:rPr>
                <w:rFonts w:ascii="Times New Roman" w:hAnsi="Times New Roman" w:cs="Times New Roman"/>
                <w:sz w:val="24"/>
                <w:szCs w:val="24"/>
              </w:rPr>
              <w:t>;</w:t>
            </w:r>
          </w:p>
        </w:tc>
        <w:tc>
          <w:tcPr>
            <w:tcW w:w="796" w:type="dxa"/>
            <w:vAlign w:val="center"/>
          </w:tcPr>
          <w:p w14:paraId="3B6A9101"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63" w:type="dxa"/>
            <w:vAlign w:val="center"/>
          </w:tcPr>
          <w:p w14:paraId="0249A32A"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5E0546E4"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41" w:type="dxa"/>
            <w:vAlign w:val="center"/>
          </w:tcPr>
          <w:p w14:paraId="0B7D815C"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63" w:type="dxa"/>
            <w:vAlign w:val="center"/>
          </w:tcPr>
          <w:p w14:paraId="68D85972"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4EEC5F00"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1571" w:type="dxa"/>
            <w:vAlign w:val="center"/>
          </w:tcPr>
          <w:p w14:paraId="5D05751D"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значимый</w:t>
            </w:r>
          </w:p>
        </w:tc>
      </w:tr>
      <w:tr w:rsidR="00E100A2" w14:paraId="68B64BF0" w14:textId="77777777" w:rsidTr="003B1165">
        <w:trPr>
          <w:trHeight w:val="246"/>
        </w:trPr>
        <w:tc>
          <w:tcPr>
            <w:tcW w:w="754" w:type="dxa"/>
            <w:vMerge/>
          </w:tcPr>
          <w:p w14:paraId="5D1C3141" w14:textId="77777777" w:rsidR="00E100A2" w:rsidRPr="007E3CF5" w:rsidRDefault="00E100A2" w:rsidP="00E100A2">
            <w:pPr>
              <w:jc w:val="center"/>
              <w:rPr>
                <w:rFonts w:ascii="Times New Roman" w:hAnsi="Times New Roman"/>
                <w:sz w:val="24"/>
                <w:szCs w:val="24"/>
              </w:rPr>
            </w:pPr>
          </w:p>
        </w:tc>
        <w:tc>
          <w:tcPr>
            <w:tcW w:w="695" w:type="dxa"/>
            <w:vAlign w:val="center"/>
          </w:tcPr>
          <w:p w14:paraId="1D9A8580"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4C002EC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74" w:type="dxa"/>
            <w:vAlign w:val="center"/>
          </w:tcPr>
          <w:p w14:paraId="3E0F79BC"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3</w:t>
            </w:r>
          </w:p>
        </w:tc>
        <w:tc>
          <w:tcPr>
            <w:tcW w:w="5274" w:type="dxa"/>
            <w:vAlign w:val="center"/>
          </w:tcPr>
          <w:p w14:paraId="72BDFB48"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 xml:space="preserve">несоответствие показателей годовой бюджетной отчетности результатам инвентаризации активов и обязательств, а также имущества и обязательств на </w:t>
            </w:r>
            <w:proofErr w:type="spellStart"/>
            <w:r w:rsidRPr="00267290">
              <w:rPr>
                <w:rFonts w:ascii="Times New Roman" w:hAnsi="Times New Roman" w:cs="Times New Roman"/>
                <w:sz w:val="24"/>
                <w:szCs w:val="24"/>
              </w:rPr>
              <w:t>забалансовых</w:t>
            </w:r>
            <w:proofErr w:type="spellEnd"/>
            <w:r w:rsidRPr="00267290">
              <w:rPr>
                <w:rFonts w:ascii="Times New Roman" w:hAnsi="Times New Roman" w:cs="Times New Roman"/>
                <w:sz w:val="24"/>
                <w:szCs w:val="24"/>
              </w:rPr>
              <w:t xml:space="preserve"> счетах</w:t>
            </w:r>
            <w:r>
              <w:rPr>
                <w:rFonts w:ascii="Times New Roman" w:hAnsi="Times New Roman" w:cs="Times New Roman"/>
                <w:sz w:val="24"/>
                <w:szCs w:val="24"/>
              </w:rPr>
              <w:t>;</w:t>
            </w:r>
          </w:p>
        </w:tc>
        <w:tc>
          <w:tcPr>
            <w:tcW w:w="796" w:type="dxa"/>
            <w:vAlign w:val="center"/>
          </w:tcPr>
          <w:p w14:paraId="7D5DFF20"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63" w:type="dxa"/>
            <w:vAlign w:val="center"/>
          </w:tcPr>
          <w:p w14:paraId="1A116623"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28881BC4"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41" w:type="dxa"/>
            <w:vAlign w:val="center"/>
          </w:tcPr>
          <w:p w14:paraId="089DF9E2"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Х</w:t>
            </w:r>
          </w:p>
        </w:tc>
        <w:tc>
          <w:tcPr>
            <w:tcW w:w="763" w:type="dxa"/>
            <w:vAlign w:val="center"/>
          </w:tcPr>
          <w:p w14:paraId="2F88181D"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785" w:type="dxa"/>
            <w:vAlign w:val="center"/>
          </w:tcPr>
          <w:p w14:paraId="1311CF2E"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w:t>
            </w:r>
          </w:p>
        </w:tc>
        <w:tc>
          <w:tcPr>
            <w:tcW w:w="1571" w:type="dxa"/>
            <w:vAlign w:val="center"/>
          </w:tcPr>
          <w:p w14:paraId="2D45C57E" w14:textId="77777777" w:rsidR="00E100A2" w:rsidRPr="003E3AB8" w:rsidRDefault="00E100A2" w:rsidP="00E100A2">
            <w:pPr>
              <w:jc w:val="center"/>
              <w:rPr>
                <w:rFonts w:ascii="Times New Roman" w:hAnsi="Times New Roman" w:cs="Times New Roman"/>
                <w:sz w:val="24"/>
                <w:szCs w:val="24"/>
              </w:rPr>
            </w:pPr>
            <w:r w:rsidRPr="003E3AB8">
              <w:rPr>
                <w:rFonts w:ascii="Times New Roman" w:hAnsi="Times New Roman" w:cs="Times New Roman"/>
                <w:sz w:val="24"/>
                <w:szCs w:val="24"/>
              </w:rPr>
              <w:t>значимый</w:t>
            </w:r>
          </w:p>
        </w:tc>
      </w:tr>
      <w:tr w:rsidR="00E100A2" w14:paraId="20A0580A" w14:textId="77777777" w:rsidTr="003D62CA">
        <w:trPr>
          <w:trHeight w:val="206"/>
        </w:trPr>
        <w:tc>
          <w:tcPr>
            <w:tcW w:w="754" w:type="dxa"/>
            <w:vMerge/>
          </w:tcPr>
          <w:p w14:paraId="348C15DF" w14:textId="77777777" w:rsidR="00E100A2" w:rsidRPr="007E3CF5" w:rsidRDefault="00E100A2" w:rsidP="00E100A2">
            <w:pPr>
              <w:jc w:val="center"/>
              <w:rPr>
                <w:rFonts w:ascii="Times New Roman" w:hAnsi="Times New Roman"/>
                <w:sz w:val="24"/>
                <w:szCs w:val="24"/>
              </w:rPr>
            </w:pPr>
          </w:p>
        </w:tc>
        <w:tc>
          <w:tcPr>
            <w:tcW w:w="695" w:type="dxa"/>
            <w:vAlign w:val="center"/>
          </w:tcPr>
          <w:p w14:paraId="7D2FE420"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314F90D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74" w:type="dxa"/>
            <w:vAlign w:val="center"/>
          </w:tcPr>
          <w:p w14:paraId="547473A0"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4</w:t>
            </w:r>
          </w:p>
        </w:tc>
        <w:tc>
          <w:tcPr>
            <w:tcW w:w="5274" w:type="dxa"/>
            <w:vAlign w:val="center"/>
          </w:tcPr>
          <w:p w14:paraId="1284B411" w14:textId="77777777" w:rsidR="00E100A2" w:rsidRPr="003E3AB8"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иной отчетности в соответствующие государственные органы;</w:t>
            </w:r>
          </w:p>
        </w:tc>
        <w:tc>
          <w:tcPr>
            <w:tcW w:w="796" w:type="dxa"/>
            <w:vAlign w:val="center"/>
          </w:tcPr>
          <w:p w14:paraId="07FCBC1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05C8252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6A472E5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47CA07F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2CA05D5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F294E1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0EA665E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035C3C19" w14:textId="77777777" w:rsidTr="003D62CA">
        <w:trPr>
          <w:trHeight w:val="206"/>
        </w:trPr>
        <w:tc>
          <w:tcPr>
            <w:tcW w:w="754" w:type="dxa"/>
            <w:vMerge/>
          </w:tcPr>
          <w:p w14:paraId="425E3A8B" w14:textId="77777777" w:rsidR="00E100A2" w:rsidRPr="007E3CF5" w:rsidRDefault="00E100A2" w:rsidP="00E100A2">
            <w:pPr>
              <w:jc w:val="center"/>
              <w:rPr>
                <w:rFonts w:ascii="Times New Roman" w:hAnsi="Times New Roman"/>
                <w:sz w:val="24"/>
                <w:szCs w:val="24"/>
              </w:rPr>
            </w:pPr>
          </w:p>
        </w:tc>
        <w:tc>
          <w:tcPr>
            <w:tcW w:w="695" w:type="dxa"/>
            <w:vAlign w:val="center"/>
          </w:tcPr>
          <w:p w14:paraId="33F8C834"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6A254755"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32E7CEB"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97B1293"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w:t>
            </w:r>
            <w:r w:rsidRPr="003E3AB8">
              <w:rPr>
                <w:rFonts w:ascii="Times New Roman" w:eastAsiaTheme="minorEastAsia" w:hAnsi="Times New Roman" w:cs="Times New Roman"/>
                <w:sz w:val="24"/>
                <w:szCs w:val="24"/>
              </w:rPr>
              <w:t>ес</w:t>
            </w:r>
            <w:r>
              <w:rPr>
                <w:rFonts w:ascii="Times New Roman" w:eastAsiaTheme="minorEastAsia" w:hAnsi="Times New Roman" w:cs="Times New Roman"/>
                <w:sz w:val="24"/>
                <w:szCs w:val="24"/>
              </w:rPr>
              <w:t xml:space="preserve">облюдение порядка и (или) срока представления </w:t>
            </w:r>
            <w:r w:rsidRPr="00267290">
              <w:rPr>
                <w:rFonts w:ascii="Times New Roman" w:eastAsia="Calibri" w:hAnsi="Times New Roman" w:cs="Times New Roman"/>
                <w:sz w:val="24"/>
                <w:szCs w:val="24"/>
              </w:rPr>
              <w:t xml:space="preserve">Отчета о расходах и численности работников федеральных государственных </w:t>
            </w:r>
            <w:r w:rsidRPr="00267290">
              <w:rPr>
                <w:rFonts w:ascii="Times New Roman" w:eastAsia="Calibri" w:hAnsi="Times New Roman" w:cs="Times New Roman"/>
                <w:sz w:val="24"/>
                <w:szCs w:val="24"/>
              </w:rPr>
              <w:lastRenderedPageBreak/>
              <w:t>органов, государственных органов субъектов Российской Федерации</w:t>
            </w:r>
            <w:r>
              <w:rPr>
                <w:rFonts w:ascii="Times New Roman" w:eastAsia="Calibri" w:hAnsi="Times New Roman" w:cs="Times New Roman"/>
                <w:sz w:val="24"/>
                <w:szCs w:val="24"/>
              </w:rPr>
              <w:t xml:space="preserve"> (ф. 0503074) субъекта централизованного учета;</w:t>
            </w:r>
          </w:p>
        </w:tc>
        <w:tc>
          <w:tcPr>
            <w:tcW w:w="796" w:type="dxa"/>
            <w:vAlign w:val="center"/>
          </w:tcPr>
          <w:p w14:paraId="218444A8" w14:textId="77777777" w:rsidR="00E100A2" w:rsidRPr="00D645AA"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lastRenderedPageBreak/>
              <w:t>–</w:t>
            </w:r>
          </w:p>
        </w:tc>
        <w:tc>
          <w:tcPr>
            <w:tcW w:w="763" w:type="dxa"/>
            <w:vAlign w:val="center"/>
          </w:tcPr>
          <w:p w14:paraId="6A4A9DCC"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B9480DD"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1B206B64" w14:textId="77777777" w:rsidR="00E100A2" w:rsidRPr="00D645AA"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45C48B48"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20202C97"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0D5B51C2"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3EAC58A4" w14:textId="77777777" w:rsidTr="003D62CA">
        <w:trPr>
          <w:trHeight w:val="206"/>
        </w:trPr>
        <w:tc>
          <w:tcPr>
            <w:tcW w:w="754" w:type="dxa"/>
            <w:vMerge/>
          </w:tcPr>
          <w:p w14:paraId="047A3C8A" w14:textId="77777777" w:rsidR="00E100A2" w:rsidRPr="007E3CF5" w:rsidRDefault="00E100A2" w:rsidP="00E100A2">
            <w:pPr>
              <w:jc w:val="center"/>
              <w:rPr>
                <w:rFonts w:ascii="Times New Roman" w:hAnsi="Times New Roman"/>
                <w:sz w:val="24"/>
                <w:szCs w:val="24"/>
              </w:rPr>
            </w:pPr>
          </w:p>
        </w:tc>
        <w:tc>
          <w:tcPr>
            <w:tcW w:w="695" w:type="dxa"/>
            <w:vAlign w:val="center"/>
          </w:tcPr>
          <w:p w14:paraId="6071291C"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7043131A"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840B6EB"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45B6338E"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несоблюдение требований по раскрытию информации при формировании Пояснительной записки (ф. 0503160) субъекта централизованного учета</w:t>
            </w:r>
            <w:r w:rsidRPr="00B5320D">
              <w:rPr>
                <w:rFonts w:ascii="Times New Roman" w:hAnsi="Times New Roman" w:cs="Times New Roman"/>
                <w:sz w:val="24"/>
                <w:szCs w:val="24"/>
              </w:rPr>
              <w:t>;</w:t>
            </w:r>
          </w:p>
        </w:tc>
        <w:tc>
          <w:tcPr>
            <w:tcW w:w="796" w:type="dxa"/>
            <w:vAlign w:val="center"/>
          </w:tcPr>
          <w:p w14:paraId="79E4B4C9" w14:textId="77777777" w:rsidR="00E100A2" w:rsidRPr="00D645AA"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5F879EE"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86A837E"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9433F0E" w14:textId="77777777" w:rsidR="00E100A2" w:rsidRPr="00D645AA"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3D6E476"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6075DAD"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3A1BBBF" w14:textId="77777777" w:rsidR="00E100A2" w:rsidRPr="007E3CF5"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13F69C2" w14:textId="77777777" w:rsidTr="00414CC7">
        <w:trPr>
          <w:trHeight w:val="1522"/>
        </w:trPr>
        <w:tc>
          <w:tcPr>
            <w:tcW w:w="754" w:type="dxa"/>
            <w:vMerge/>
          </w:tcPr>
          <w:p w14:paraId="74D165A4" w14:textId="77777777" w:rsidR="00E100A2" w:rsidRPr="007E3CF5" w:rsidRDefault="00E100A2" w:rsidP="00E100A2">
            <w:pPr>
              <w:jc w:val="center"/>
              <w:rPr>
                <w:rFonts w:ascii="Times New Roman" w:hAnsi="Times New Roman"/>
                <w:sz w:val="24"/>
                <w:szCs w:val="24"/>
              </w:rPr>
            </w:pPr>
          </w:p>
        </w:tc>
        <w:tc>
          <w:tcPr>
            <w:tcW w:w="695" w:type="dxa"/>
            <w:vAlign w:val="center"/>
          </w:tcPr>
          <w:p w14:paraId="20352B2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32C56AA2"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74" w:type="dxa"/>
            <w:vAlign w:val="center"/>
          </w:tcPr>
          <w:p w14:paraId="5A989F2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2C1F180D" w14:textId="77777777" w:rsidR="00E100A2"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несвоевременное представление годовой бюджетной отчетности об исполнении федерального бюджета в Федеральную налоговую службу Российской Федерации </w:t>
            </w:r>
            <w:r>
              <w:rPr>
                <w:rFonts w:ascii="Times New Roman" w:hAnsi="Times New Roman" w:cs="Times New Roman"/>
                <w:sz w:val="24"/>
                <w:szCs w:val="24"/>
              </w:rPr>
              <w:br/>
              <w:t>(в составе утвержденных форм);</w:t>
            </w:r>
          </w:p>
        </w:tc>
        <w:tc>
          <w:tcPr>
            <w:tcW w:w="796" w:type="dxa"/>
            <w:vAlign w:val="center"/>
          </w:tcPr>
          <w:p w14:paraId="3FEA85FC" w14:textId="77777777" w:rsidR="00E100A2" w:rsidRPr="00D645AA"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2322F787"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0F7ECDDD"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0EAC4645" w14:textId="77777777" w:rsidR="00E100A2" w:rsidRPr="00D645AA"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02107446"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C49658A"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36C93D3F" w14:textId="77777777" w:rsidR="00E100A2" w:rsidRPr="007E3CF5"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5F71AB09" w14:textId="77777777" w:rsidTr="00414CC7">
        <w:trPr>
          <w:trHeight w:val="1977"/>
        </w:trPr>
        <w:tc>
          <w:tcPr>
            <w:tcW w:w="754" w:type="dxa"/>
            <w:vMerge/>
          </w:tcPr>
          <w:p w14:paraId="58C92971" w14:textId="77777777" w:rsidR="00E100A2" w:rsidRPr="007E3CF5" w:rsidRDefault="00E100A2" w:rsidP="00E100A2">
            <w:pPr>
              <w:jc w:val="center"/>
              <w:rPr>
                <w:rFonts w:ascii="Times New Roman" w:hAnsi="Times New Roman"/>
                <w:sz w:val="24"/>
                <w:szCs w:val="24"/>
              </w:rPr>
            </w:pPr>
          </w:p>
        </w:tc>
        <w:tc>
          <w:tcPr>
            <w:tcW w:w="695" w:type="dxa"/>
            <w:vAlign w:val="center"/>
          </w:tcPr>
          <w:p w14:paraId="3847B875"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327C2344"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w:t>
            </w:r>
          </w:p>
        </w:tc>
        <w:tc>
          <w:tcPr>
            <w:tcW w:w="574" w:type="dxa"/>
            <w:vAlign w:val="center"/>
          </w:tcPr>
          <w:p w14:paraId="5F61BB79"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4361EDA5" w14:textId="77777777" w:rsidR="00E100A2" w:rsidRPr="007E3CF5" w:rsidRDefault="00E100A2" w:rsidP="00E100A2">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иные риски </w:t>
            </w:r>
            <w:r w:rsidRPr="00D0583A">
              <w:rPr>
                <w:rFonts w:ascii="Times New Roman" w:eastAsiaTheme="minorEastAsia" w:hAnsi="Times New Roman" w:cs="Times New Roman"/>
                <w:sz w:val="24"/>
                <w:szCs w:val="24"/>
              </w:rPr>
              <w:t>по пункту 1 направления деятельности X</w:t>
            </w:r>
            <w:r>
              <w:rPr>
                <w:rFonts w:ascii="Times New Roman" w:eastAsiaTheme="minorEastAsia" w:hAnsi="Times New Roman" w:cs="Times New Roman"/>
                <w:sz w:val="24"/>
                <w:szCs w:val="24"/>
                <w:lang w:val="en-US"/>
              </w:rPr>
              <w:t>IV</w:t>
            </w:r>
            <w:r w:rsidRPr="00D0583A">
              <w:rPr>
                <w:rFonts w:ascii="Times New Roman" w:eastAsiaTheme="minorEastAsia" w:hAnsi="Times New Roman" w:cs="Times New Roman"/>
                <w:sz w:val="24"/>
                <w:szCs w:val="24"/>
              </w:rPr>
              <w:t>.3 «</w:t>
            </w:r>
            <w:r>
              <w:rPr>
                <w:rFonts w:ascii="Times New Roman" w:eastAsiaTheme="minorEastAsia" w:hAnsi="Times New Roman" w:cs="Times New Roman"/>
                <w:sz w:val="24"/>
                <w:szCs w:val="24"/>
              </w:rPr>
              <w:t>Формирование регистров и бюджетной отчетности, консолидированной бюджетной отчетности, консолидированной бухгалтерской (финансовой) отчетности подведомственных учреждений</w:t>
            </w:r>
            <w:r w:rsidRPr="00D0583A">
              <w:rPr>
                <w:rFonts w:ascii="Times New Roman" w:eastAsiaTheme="minorEastAsia" w:hAnsi="Times New Roman" w:cs="Times New Roman"/>
                <w:sz w:val="24"/>
                <w:szCs w:val="24"/>
              </w:rPr>
              <w:t>» (далее</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sidRPr="007E3CF5">
              <w:rPr>
                <w:rFonts w:ascii="Times New Roman" w:eastAsiaTheme="minorEastAsia" w:hAnsi="Times New Roman" w:cs="Times New Roman"/>
                <w:sz w:val="24"/>
                <w:szCs w:val="24"/>
              </w:rPr>
              <w:t>I</w:t>
            </w:r>
            <w:r>
              <w:rPr>
                <w:rFonts w:ascii="Times New Roman" w:eastAsiaTheme="minorEastAsia" w:hAnsi="Times New Roman" w:cs="Times New Roman"/>
                <w:sz w:val="24"/>
                <w:szCs w:val="24"/>
                <w:lang w:val="en-US"/>
              </w:rPr>
              <w:t>V</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1EE6A0DF"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lang w:val="en-US"/>
              </w:rPr>
              <w:t>X</w:t>
            </w:r>
          </w:p>
        </w:tc>
        <w:tc>
          <w:tcPr>
            <w:tcW w:w="763" w:type="dxa"/>
            <w:vAlign w:val="center"/>
          </w:tcPr>
          <w:p w14:paraId="10B63AE5"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39FE194A"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41" w:type="dxa"/>
            <w:vAlign w:val="center"/>
          </w:tcPr>
          <w:p w14:paraId="641D0B44"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lang w:val="en-US"/>
              </w:rPr>
              <w:t>X</w:t>
            </w:r>
          </w:p>
        </w:tc>
        <w:tc>
          <w:tcPr>
            <w:tcW w:w="763" w:type="dxa"/>
            <w:vAlign w:val="center"/>
          </w:tcPr>
          <w:p w14:paraId="4946124F"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20393C0A"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1571" w:type="dxa"/>
            <w:vAlign w:val="center"/>
          </w:tcPr>
          <w:p w14:paraId="4EC10F3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низкий</w:t>
            </w:r>
          </w:p>
        </w:tc>
      </w:tr>
      <w:tr w:rsidR="00E100A2" w14:paraId="351DB8E4" w14:textId="77777777" w:rsidTr="00DA59EF">
        <w:trPr>
          <w:trHeight w:val="610"/>
        </w:trPr>
        <w:tc>
          <w:tcPr>
            <w:tcW w:w="754" w:type="dxa"/>
            <w:vMerge w:val="restart"/>
          </w:tcPr>
          <w:p w14:paraId="26BB745A" w14:textId="77777777" w:rsidR="00E100A2" w:rsidRPr="007E3CF5" w:rsidRDefault="00E100A2" w:rsidP="00E100A2">
            <w:pPr>
              <w:jc w:val="center"/>
              <w:rPr>
                <w:rFonts w:ascii="Times New Roman" w:hAnsi="Times New Roman"/>
                <w:sz w:val="24"/>
                <w:szCs w:val="24"/>
              </w:rPr>
            </w:pPr>
            <w:r>
              <w:rPr>
                <w:rFonts w:ascii="Times New Roman" w:hAnsi="Times New Roman"/>
                <w:sz w:val="24"/>
                <w:szCs w:val="24"/>
              </w:rPr>
              <w:t>2.</w:t>
            </w:r>
          </w:p>
        </w:tc>
        <w:tc>
          <w:tcPr>
            <w:tcW w:w="13443" w:type="dxa"/>
            <w:gridSpan w:val="12"/>
            <w:vAlign w:val="center"/>
          </w:tcPr>
          <w:p w14:paraId="006B72BF" w14:textId="77777777" w:rsidR="00E100A2" w:rsidRPr="007E3CF5" w:rsidRDefault="00E100A2" w:rsidP="00E100A2">
            <w:pPr>
              <w:jc w:val="both"/>
              <w:rPr>
                <w:rFonts w:ascii="Times New Roman" w:hAnsi="Times New Roman" w:cs="Times New Roman"/>
                <w:sz w:val="24"/>
                <w:szCs w:val="24"/>
              </w:rPr>
            </w:pPr>
            <w:r w:rsidRPr="00A0445E">
              <w:rPr>
                <w:rFonts w:ascii="Times New Roman" w:hAnsi="Times New Roman" w:cs="Times New Roman"/>
                <w:sz w:val="24"/>
                <w:szCs w:val="24"/>
              </w:rPr>
              <w:t xml:space="preserve">Осуществление внутреннего финансового контроля сформированных регистров бюджетного учета в соответствии </w:t>
            </w:r>
            <w:r>
              <w:rPr>
                <w:rFonts w:ascii="Times New Roman" w:hAnsi="Times New Roman" w:cs="Times New Roman"/>
                <w:sz w:val="24"/>
                <w:szCs w:val="24"/>
              </w:rPr>
              <w:br/>
            </w:r>
            <w:r w:rsidRPr="00A0445E">
              <w:rPr>
                <w:rFonts w:ascii="Times New Roman" w:hAnsi="Times New Roman" w:cs="Times New Roman"/>
                <w:sz w:val="24"/>
                <w:szCs w:val="24"/>
              </w:rPr>
              <w:t>с требованиями, установленными законодательством Российской Федерации:</w:t>
            </w:r>
          </w:p>
        </w:tc>
      </w:tr>
      <w:tr w:rsidR="00E100A2" w14:paraId="2B6DBAE0" w14:textId="77777777" w:rsidTr="00414CC7">
        <w:trPr>
          <w:trHeight w:val="840"/>
        </w:trPr>
        <w:tc>
          <w:tcPr>
            <w:tcW w:w="754" w:type="dxa"/>
            <w:vMerge/>
          </w:tcPr>
          <w:p w14:paraId="504AE2D0" w14:textId="77777777" w:rsidR="00E100A2" w:rsidRPr="007E3CF5" w:rsidRDefault="00E100A2" w:rsidP="00E100A2">
            <w:pPr>
              <w:jc w:val="center"/>
              <w:rPr>
                <w:rFonts w:ascii="Times New Roman" w:hAnsi="Times New Roman"/>
                <w:sz w:val="24"/>
                <w:szCs w:val="24"/>
              </w:rPr>
            </w:pPr>
          </w:p>
        </w:tc>
        <w:tc>
          <w:tcPr>
            <w:tcW w:w="695" w:type="dxa"/>
            <w:vAlign w:val="center"/>
          </w:tcPr>
          <w:p w14:paraId="63EC1EB0"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14.3</w:t>
            </w:r>
          </w:p>
        </w:tc>
        <w:tc>
          <w:tcPr>
            <w:tcW w:w="696" w:type="dxa"/>
            <w:gridSpan w:val="2"/>
            <w:vAlign w:val="center"/>
          </w:tcPr>
          <w:p w14:paraId="74623547" w14:textId="77777777" w:rsidR="00E100A2" w:rsidRPr="007E3CF5" w:rsidRDefault="00E100A2" w:rsidP="00E100A2">
            <w:pPr>
              <w:jc w:val="center"/>
              <w:rPr>
                <w:rFonts w:ascii="Times New Roman" w:hAnsi="Times New Roman" w:cs="Times New Roman"/>
                <w:sz w:val="24"/>
                <w:szCs w:val="24"/>
              </w:rPr>
            </w:pPr>
            <w:r w:rsidRPr="00F13257">
              <w:rPr>
                <w:rFonts w:ascii="Times New Roman" w:hAnsi="Times New Roman" w:cs="Times New Roman"/>
                <w:sz w:val="24"/>
                <w:szCs w:val="24"/>
              </w:rPr>
              <w:t>2</w:t>
            </w:r>
          </w:p>
        </w:tc>
        <w:tc>
          <w:tcPr>
            <w:tcW w:w="574" w:type="dxa"/>
            <w:vAlign w:val="center"/>
          </w:tcPr>
          <w:p w14:paraId="76A2E1D8" w14:textId="77777777" w:rsidR="00E100A2" w:rsidRPr="007E3CF5" w:rsidRDefault="00E100A2" w:rsidP="00E100A2">
            <w:pPr>
              <w:jc w:val="center"/>
              <w:rPr>
                <w:rFonts w:ascii="Times New Roman" w:hAnsi="Times New Roman" w:cs="Times New Roman"/>
                <w:sz w:val="24"/>
                <w:szCs w:val="24"/>
              </w:rPr>
            </w:pPr>
            <w:r w:rsidRPr="00F13257">
              <w:rPr>
                <w:rFonts w:ascii="Times New Roman" w:hAnsi="Times New Roman" w:cs="Times New Roman"/>
                <w:sz w:val="24"/>
                <w:szCs w:val="24"/>
              </w:rPr>
              <w:t>1</w:t>
            </w:r>
          </w:p>
        </w:tc>
        <w:tc>
          <w:tcPr>
            <w:tcW w:w="5274" w:type="dxa"/>
            <w:vAlign w:val="center"/>
          </w:tcPr>
          <w:p w14:paraId="61BF21D0"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несоблюдение полноты и своевременности при формировании регистров бюджетного учета в соответствии с требованиями, установленными законодательством Российской Федерации;</w:t>
            </w:r>
          </w:p>
        </w:tc>
        <w:tc>
          <w:tcPr>
            <w:tcW w:w="796" w:type="dxa"/>
            <w:vAlign w:val="center"/>
          </w:tcPr>
          <w:p w14:paraId="7C811CA0" w14:textId="77777777" w:rsidR="00E100A2" w:rsidRPr="007E3CF5" w:rsidRDefault="00E100A2" w:rsidP="00E100A2">
            <w:pPr>
              <w:jc w:val="center"/>
              <w:rPr>
                <w:rFonts w:ascii="Times New Roman" w:hAnsi="Times New Roman" w:cs="Times New Roman"/>
                <w:sz w:val="24"/>
                <w:szCs w:val="24"/>
                <w:lang w:val="en-US"/>
              </w:rPr>
            </w:pPr>
            <w:r w:rsidRPr="002854E4">
              <w:rPr>
                <w:rFonts w:ascii="Times New Roman" w:hAnsi="Times New Roman" w:cs="Times New Roman"/>
                <w:sz w:val="24"/>
                <w:szCs w:val="24"/>
              </w:rPr>
              <w:t>–</w:t>
            </w:r>
          </w:p>
        </w:tc>
        <w:tc>
          <w:tcPr>
            <w:tcW w:w="763" w:type="dxa"/>
            <w:vAlign w:val="center"/>
          </w:tcPr>
          <w:p w14:paraId="00340DD4"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w:t>
            </w:r>
          </w:p>
        </w:tc>
        <w:tc>
          <w:tcPr>
            <w:tcW w:w="785" w:type="dxa"/>
            <w:vAlign w:val="center"/>
          </w:tcPr>
          <w:p w14:paraId="6803407A"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Х</w:t>
            </w:r>
          </w:p>
        </w:tc>
        <w:tc>
          <w:tcPr>
            <w:tcW w:w="741" w:type="dxa"/>
            <w:vAlign w:val="center"/>
          </w:tcPr>
          <w:p w14:paraId="5FCD6694" w14:textId="77777777" w:rsidR="00E100A2" w:rsidRPr="007E3CF5" w:rsidRDefault="00E100A2" w:rsidP="00E100A2">
            <w:pPr>
              <w:jc w:val="center"/>
              <w:rPr>
                <w:rFonts w:ascii="Times New Roman" w:hAnsi="Times New Roman" w:cs="Times New Roman"/>
                <w:sz w:val="24"/>
                <w:szCs w:val="24"/>
                <w:lang w:val="en-US"/>
              </w:rPr>
            </w:pPr>
            <w:r w:rsidRPr="002854E4">
              <w:rPr>
                <w:rFonts w:ascii="Times New Roman" w:hAnsi="Times New Roman" w:cs="Times New Roman"/>
                <w:sz w:val="24"/>
                <w:szCs w:val="24"/>
              </w:rPr>
              <w:t>Х</w:t>
            </w:r>
          </w:p>
        </w:tc>
        <w:tc>
          <w:tcPr>
            <w:tcW w:w="763" w:type="dxa"/>
            <w:vAlign w:val="center"/>
          </w:tcPr>
          <w:p w14:paraId="65E53752"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w:t>
            </w:r>
          </w:p>
        </w:tc>
        <w:tc>
          <w:tcPr>
            <w:tcW w:w="785" w:type="dxa"/>
            <w:vAlign w:val="center"/>
          </w:tcPr>
          <w:p w14:paraId="258832C9"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w:t>
            </w:r>
          </w:p>
        </w:tc>
        <w:tc>
          <w:tcPr>
            <w:tcW w:w="1571" w:type="dxa"/>
            <w:vAlign w:val="center"/>
          </w:tcPr>
          <w:p w14:paraId="7511155E"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значимый</w:t>
            </w:r>
          </w:p>
        </w:tc>
      </w:tr>
      <w:tr w:rsidR="00E100A2" w14:paraId="2377053E" w14:textId="77777777" w:rsidTr="00ED2FB6">
        <w:trPr>
          <w:trHeight w:val="85"/>
        </w:trPr>
        <w:tc>
          <w:tcPr>
            <w:tcW w:w="754" w:type="dxa"/>
            <w:vMerge/>
          </w:tcPr>
          <w:p w14:paraId="2BA6E371" w14:textId="77777777" w:rsidR="00E100A2" w:rsidRPr="007E3CF5" w:rsidRDefault="00E100A2" w:rsidP="00E100A2">
            <w:pPr>
              <w:jc w:val="center"/>
              <w:rPr>
                <w:rFonts w:ascii="Times New Roman" w:hAnsi="Times New Roman"/>
                <w:sz w:val="24"/>
                <w:szCs w:val="24"/>
              </w:rPr>
            </w:pPr>
          </w:p>
        </w:tc>
        <w:tc>
          <w:tcPr>
            <w:tcW w:w="695" w:type="dxa"/>
            <w:vAlign w:val="center"/>
          </w:tcPr>
          <w:p w14:paraId="3C702524"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14.3</w:t>
            </w:r>
          </w:p>
        </w:tc>
        <w:tc>
          <w:tcPr>
            <w:tcW w:w="696" w:type="dxa"/>
            <w:gridSpan w:val="2"/>
            <w:vAlign w:val="center"/>
          </w:tcPr>
          <w:p w14:paraId="354DADAC"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lang w:val="en-US"/>
              </w:rPr>
              <w:t>2</w:t>
            </w:r>
          </w:p>
        </w:tc>
        <w:tc>
          <w:tcPr>
            <w:tcW w:w="574" w:type="dxa"/>
            <w:vAlign w:val="center"/>
          </w:tcPr>
          <w:p w14:paraId="000C5FED"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lang w:val="en-US"/>
              </w:rPr>
              <w:t>2</w:t>
            </w:r>
          </w:p>
        </w:tc>
        <w:tc>
          <w:tcPr>
            <w:tcW w:w="5274" w:type="dxa"/>
            <w:vAlign w:val="center"/>
          </w:tcPr>
          <w:p w14:paraId="75C8C2AA"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неосуществление внутреннего финансового контроля сформированных регистров бюджетного учета в соответствии с требованиями, установленными законодательством Российской Федерации;</w:t>
            </w:r>
          </w:p>
        </w:tc>
        <w:tc>
          <w:tcPr>
            <w:tcW w:w="796" w:type="dxa"/>
            <w:vAlign w:val="center"/>
          </w:tcPr>
          <w:p w14:paraId="31E0DD1C" w14:textId="77777777" w:rsidR="00E100A2" w:rsidRPr="007E3CF5" w:rsidRDefault="00E100A2" w:rsidP="00E100A2">
            <w:pPr>
              <w:jc w:val="center"/>
              <w:rPr>
                <w:rFonts w:ascii="Times New Roman" w:hAnsi="Times New Roman" w:cs="Times New Roman"/>
                <w:sz w:val="24"/>
                <w:szCs w:val="24"/>
                <w:lang w:val="en-US"/>
              </w:rPr>
            </w:pPr>
            <w:r w:rsidRPr="002854E4">
              <w:rPr>
                <w:rFonts w:ascii="Times New Roman" w:hAnsi="Times New Roman" w:cs="Times New Roman"/>
                <w:sz w:val="24"/>
                <w:szCs w:val="24"/>
              </w:rPr>
              <w:t>–</w:t>
            </w:r>
          </w:p>
        </w:tc>
        <w:tc>
          <w:tcPr>
            <w:tcW w:w="763" w:type="dxa"/>
            <w:vAlign w:val="center"/>
          </w:tcPr>
          <w:p w14:paraId="1A8F4B46" w14:textId="77777777" w:rsidR="00E100A2" w:rsidRPr="007E3CF5" w:rsidRDefault="00E100A2" w:rsidP="00E100A2">
            <w:pPr>
              <w:jc w:val="center"/>
              <w:rPr>
                <w:rFonts w:ascii="Times New Roman" w:hAnsi="Times New Roman" w:cs="Times New Roman"/>
                <w:sz w:val="24"/>
                <w:szCs w:val="24"/>
              </w:rPr>
            </w:pPr>
            <w:r w:rsidRPr="00836D82">
              <w:rPr>
                <w:rFonts w:ascii="Times New Roman" w:hAnsi="Times New Roman" w:cs="Times New Roman"/>
                <w:sz w:val="24"/>
                <w:szCs w:val="24"/>
              </w:rPr>
              <w:t>Х</w:t>
            </w:r>
          </w:p>
        </w:tc>
        <w:tc>
          <w:tcPr>
            <w:tcW w:w="785" w:type="dxa"/>
            <w:vAlign w:val="center"/>
          </w:tcPr>
          <w:p w14:paraId="06477694" w14:textId="77777777" w:rsidR="00E100A2" w:rsidRPr="007E3CF5" w:rsidRDefault="00E100A2" w:rsidP="00E100A2">
            <w:pPr>
              <w:jc w:val="center"/>
              <w:rPr>
                <w:rFonts w:ascii="Times New Roman" w:hAnsi="Times New Roman" w:cs="Times New Roman"/>
                <w:sz w:val="24"/>
                <w:szCs w:val="24"/>
              </w:rPr>
            </w:pPr>
            <w:r w:rsidRPr="00836D82">
              <w:rPr>
                <w:rFonts w:ascii="Times New Roman" w:hAnsi="Times New Roman" w:cs="Times New Roman"/>
                <w:sz w:val="24"/>
                <w:szCs w:val="24"/>
              </w:rPr>
              <w:t>–</w:t>
            </w:r>
          </w:p>
        </w:tc>
        <w:tc>
          <w:tcPr>
            <w:tcW w:w="741" w:type="dxa"/>
            <w:vAlign w:val="center"/>
          </w:tcPr>
          <w:p w14:paraId="7E9CBD71" w14:textId="77777777" w:rsidR="00E100A2" w:rsidRPr="007E3CF5" w:rsidRDefault="00E100A2" w:rsidP="00E100A2">
            <w:pPr>
              <w:jc w:val="center"/>
              <w:rPr>
                <w:rFonts w:ascii="Times New Roman" w:hAnsi="Times New Roman" w:cs="Times New Roman"/>
                <w:sz w:val="24"/>
                <w:szCs w:val="24"/>
                <w:lang w:val="en-US"/>
              </w:rPr>
            </w:pPr>
            <w:r w:rsidRPr="002854E4">
              <w:rPr>
                <w:rFonts w:ascii="Times New Roman" w:hAnsi="Times New Roman" w:cs="Times New Roman"/>
                <w:sz w:val="24"/>
                <w:szCs w:val="24"/>
              </w:rPr>
              <w:t>Х</w:t>
            </w:r>
          </w:p>
        </w:tc>
        <w:tc>
          <w:tcPr>
            <w:tcW w:w="763" w:type="dxa"/>
            <w:vAlign w:val="center"/>
          </w:tcPr>
          <w:p w14:paraId="5E1C824C"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w:t>
            </w:r>
          </w:p>
        </w:tc>
        <w:tc>
          <w:tcPr>
            <w:tcW w:w="785" w:type="dxa"/>
            <w:vAlign w:val="center"/>
          </w:tcPr>
          <w:p w14:paraId="06BF8D55" w14:textId="77777777" w:rsidR="00E100A2" w:rsidRPr="007E3CF5" w:rsidRDefault="00E100A2" w:rsidP="00E100A2">
            <w:pPr>
              <w:jc w:val="center"/>
              <w:rPr>
                <w:rFonts w:ascii="Times New Roman" w:hAnsi="Times New Roman" w:cs="Times New Roman"/>
                <w:sz w:val="24"/>
                <w:szCs w:val="24"/>
              </w:rPr>
            </w:pPr>
            <w:r w:rsidRPr="002854E4">
              <w:rPr>
                <w:rFonts w:ascii="Times New Roman" w:hAnsi="Times New Roman" w:cs="Times New Roman"/>
                <w:sz w:val="24"/>
                <w:szCs w:val="24"/>
              </w:rPr>
              <w:t>–</w:t>
            </w:r>
          </w:p>
        </w:tc>
        <w:tc>
          <w:tcPr>
            <w:tcW w:w="1571" w:type="dxa"/>
            <w:vAlign w:val="center"/>
          </w:tcPr>
          <w:p w14:paraId="7D9DA2AF"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средний</w:t>
            </w:r>
          </w:p>
        </w:tc>
      </w:tr>
      <w:tr w:rsidR="00E100A2" w14:paraId="19918CE9" w14:textId="77777777" w:rsidTr="00414CC7">
        <w:trPr>
          <w:trHeight w:val="671"/>
        </w:trPr>
        <w:tc>
          <w:tcPr>
            <w:tcW w:w="754" w:type="dxa"/>
            <w:vMerge/>
          </w:tcPr>
          <w:p w14:paraId="2810E421" w14:textId="77777777" w:rsidR="00E100A2" w:rsidRPr="007E3CF5" w:rsidRDefault="00E100A2" w:rsidP="00E100A2">
            <w:pPr>
              <w:jc w:val="center"/>
              <w:rPr>
                <w:rFonts w:ascii="Times New Roman" w:hAnsi="Times New Roman"/>
                <w:sz w:val="24"/>
                <w:szCs w:val="24"/>
              </w:rPr>
            </w:pPr>
          </w:p>
        </w:tc>
        <w:tc>
          <w:tcPr>
            <w:tcW w:w="695" w:type="dxa"/>
            <w:vAlign w:val="center"/>
          </w:tcPr>
          <w:p w14:paraId="2B0CA034"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14.3</w:t>
            </w:r>
          </w:p>
        </w:tc>
        <w:tc>
          <w:tcPr>
            <w:tcW w:w="696" w:type="dxa"/>
            <w:gridSpan w:val="2"/>
            <w:vAlign w:val="center"/>
          </w:tcPr>
          <w:p w14:paraId="1E6AB90B"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F499FC7" w14:textId="77777777" w:rsidR="00E100A2" w:rsidRPr="007E3CF5"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6838BC1" w14:textId="77777777" w:rsidR="00E100A2"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иные риски по пункту 2</w:t>
            </w:r>
            <w:r w:rsidRPr="00D0583A">
              <w:rPr>
                <w:rFonts w:ascii="Times New Roman" w:eastAsiaTheme="minorEastAsia" w:hAnsi="Times New Roman" w:cs="Times New Roman"/>
                <w:sz w:val="24"/>
                <w:szCs w:val="24"/>
              </w:rPr>
              <w:t xml:space="preserve"> направления деятельности X</w:t>
            </w:r>
            <w:r>
              <w:rPr>
                <w:rFonts w:ascii="Times New Roman" w:eastAsiaTheme="minorEastAsia" w:hAnsi="Times New Roman" w:cs="Times New Roman"/>
                <w:sz w:val="24"/>
                <w:szCs w:val="24"/>
                <w:lang w:val="en-US"/>
              </w:rPr>
              <w:t>IV</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3F954BB2" w14:textId="77777777" w:rsidR="00E100A2" w:rsidRPr="007E3CF5" w:rsidRDefault="00E100A2" w:rsidP="00E100A2">
            <w:pPr>
              <w:jc w:val="center"/>
              <w:rPr>
                <w:rFonts w:ascii="Times New Roman" w:hAnsi="Times New Roman" w:cs="Times New Roman"/>
                <w:sz w:val="24"/>
                <w:szCs w:val="24"/>
                <w:lang w:val="en-US"/>
              </w:rPr>
            </w:pPr>
            <w:r w:rsidRPr="007E3CF5">
              <w:rPr>
                <w:rFonts w:ascii="Times New Roman" w:hAnsi="Times New Roman" w:cs="Times New Roman"/>
                <w:sz w:val="24"/>
                <w:szCs w:val="24"/>
                <w:lang w:val="en-US"/>
              </w:rPr>
              <w:t>X</w:t>
            </w:r>
          </w:p>
        </w:tc>
        <w:tc>
          <w:tcPr>
            <w:tcW w:w="763" w:type="dxa"/>
            <w:vAlign w:val="center"/>
          </w:tcPr>
          <w:p w14:paraId="5D85CAAC"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70BD0E9C"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41" w:type="dxa"/>
            <w:vAlign w:val="center"/>
          </w:tcPr>
          <w:p w14:paraId="1FE6669E" w14:textId="77777777" w:rsidR="00E100A2" w:rsidRPr="007E3CF5" w:rsidRDefault="00E100A2" w:rsidP="00E100A2">
            <w:pPr>
              <w:jc w:val="center"/>
              <w:rPr>
                <w:rFonts w:ascii="Times New Roman" w:hAnsi="Times New Roman" w:cs="Times New Roman"/>
                <w:sz w:val="24"/>
                <w:szCs w:val="24"/>
                <w:lang w:val="en-US"/>
              </w:rPr>
            </w:pPr>
            <w:r w:rsidRPr="007E3CF5">
              <w:rPr>
                <w:rFonts w:ascii="Times New Roman" w:hAnsi="Times New Roman" w:cs="Times New Roman"/>
                <w:sz w:val="24"/>
                <w:szCs w:val="24"/>
                <w:lang w:val="en-US"/>
              </w:rPr>
              <w:t>X</w:t>
            </w:r>
          </w:p>
        </w:tc>
        <w:tc>
          <w:tcPr>
            <w:tcW w:w="763" w:type="dxa"/>
            <w:vAlign w:val="center"/>
          </w:tcPr>
          <w:p w14:paraId="64FB7D42"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1F01403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1571" w:type="dxa"/>
            <w:vAlign w:val="center"/>
          </w:tcPr>
          <w:p w14:paraId="0E0965C2"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низкий</w:t>
            </w:r>
          </w:p>
        </w:tc>
      </w:tr>
      <w:tr w:rsidR="00E100A2" w14:paraId="3C66F9ED" w14:textId="77777777" w:rsidTr="00414CC7">
        <w:trPr>
          <w:trHeight w:val="388"/>
        </w:trPr>
        <w:tc>
          <w:tcPr>
            <w:tcW w:w="754" w:type="dxa"/>
            <w:vMerge w:val="restart"/>
          </w:tcPr>
          <w:p w14:paraId="7FD77A6B" w14:textId="77777777" w:rsidR="00E100A2" w:rsidRPr="00D122F1" w:rsidRDefault="00E100A2" w:rsidP="00E100A2">
            <w:pPr>
              <w:jc w:val="center"/>
              <w:rPr>
                <w:rFonts w:ascii="Times New Roman" w:hAnsi="Times New Roman"/>
                <w:sz w:val="24"/>
                <w:szCs w:val="24"/>
              </w:rPr>
            </w:pPr>
            <w:r>
              <w:rPr>
                <w:rFonts w:ascii="Times New Roman" w:hAnsi="Times New Roman"/>
                <w:sz w:val="24"/>
                <w:szCs w:val="24"/>
              </w:rPr>
              <w:t>3</w:t>
            </w:r>
            <w:r w:rsidRPr="00D122F1">
              <w:rPr>
                <w:rFonts w:ascii="Times New Roman" w:hAnsi="Times New Roman"/>
                <w:sz w:val="24"/>
                <w:szCs w:val="24"/>
              </w:rPr>
              <w:t>.</w:t>
            </w:r>
          </w:p>
        </w:tc>
        <w:tc>
          <w:tcPr>
            <w:tcW w:w="13443" w:type="dxa"/>
            <w:gridSpan w:val="12"/>
            <w:vAlign w:val="center"/>
          </w:tcPr>
          <w:p w14:paraId="0880486C" w14:textId="77777777" w:rsidR="00E100A2" w:rsidRPr="00D122F1" w:rsidRDefault="00E100A2" w:rsidP="00E100A2">
            <w:pPr>
              <w:jc w:val="both"/>
              <w:rPr>
                <w:rFonts w:ascii="Times New Roman" w:hAnsi="Times New Roman" w:cs="Times New Roman"/>
                <w:sz w:val="24"/>
                <w:szCs w:val="24"/>
              </w:rPr>
            </w:pPr>
            <w:r>
              <w:rPr>
                <w:rFonts w:ascii="Times New Roman" w:hAnsi="Times New Roman" w:cs="Times New Roman"/>
                <w:sz w:val="24"/>
                <w:szCs w:val="24"/>
              </w:rPr>
              <w:t>Формирование консолидированной бюджетной отчетности:</w:t>
            </w:r>
          </w:p>
        </w:tc>
      </w:tr>
      <w:tr w:rsidR="00E100A2" w14:paraId="1AF70C1B" w14:textId="77777777" w:rsidTr="00414CC7">
        <w:trPr>
          <w:trHeight w:val="1242"/>
        </w:trPr>
        <w:tc>
          <w:tcPr>
            <w:tcW w:w="754" w:type="dxa"/>
            <w:vMerge/>
          </w:tcPr>
          <w:p w14:paraId="558ED6C2" w14:textId="77777777" w:rsidR="00E100A2" w:rsidRPr="00D122F1" w:rsidRDefault="00E100A2" w:rsidP="00E100A2">
            <w:pPr>
              <w:jc w:val="center"/>
              <w:rPr>
                <w:rFonts w:ascii="Times New Roman" w:hAnsi="Times New Roman"/>
                <w:sz w:val="24"/>
                <w:szCs w:val="24"/>
              </w:rPr>
            </w:pPr>
          </w:p>
        </w:tc>
        <w:tc>
          <w:tcPr>
            <w:tcW w:w="695" w:type="dxa"/>
            <w:vAlign w:val="center"/>
          </w:tcPr>
          <w:p w14:paraId="63D1AC43" w14:textId="77777777" w:rsidR="00E100A2" w:rsidRPr="00D122F1" w:rsidRDefault="00E100A2" w:rsidP="00E100A2">
            <w:pPr>
              <w:jc w:val="center"/>
              <w:rPr>
                <w:rFonts w:ascii="Times New Roman" w:hAnsi="Times New Roman" w:cs="Times New Roman"/>
                <w:sz w:val="24"/>
                <w:szCs w:val="24"/>
              </w:rPr>
            </w:pPr>
            <w:r w:rsidRPr="00D122F1">
              <w:rPr>
                <w:rFonts w:ascii="Times New Roman" w:eastAsia="Times New Roman" w:hAnsi="Times New Roman" w:cs="Times New Roman"/>
                <w:sz w:val="24"/>
                <w:szCs w:val="28"/>
                <w:lang w:eastAsia="ru-RU"/>
              </w:rPr>
              <w:t>14.3</w:t>
            </w:r>
          </w:p>
        </w:tc>
        <w:tc>
          <w:tcPr>
            <w:tcW w:w="696" w:type="dxa"/>
            <w:gridSpan w:val="2"/>
            <w:vAlign w:val="center"/>
          </w:tcPr>
          <w:p w14:paraId="7DCA73BB" w14:textId="77777777" w:rsidR="00E100A2" w:rsidRPr="001C12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AC6D4A1"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1</w:t>
            </w:r>
          </w:p>
        </w:tc>
        <w:tc>
          <w:tcPr>
            <w:tcW w:w="5274" w:type="dxa"/>
            <w:vAlign w:val="center"/>
          </w:tcPr>
          <w:p w14:paraId="18D7FC88" w14:textId="77777777" w:rsidR="00E100A2" w:rsidRPr="003E3AB8" w:rsidRDefault="00E100A2" w:rsidP="00E100A2">
            <w:pPr>
              <w:jc w:val="both"/>
              <w:rPr>
                <w:rFonts w:ascii="Times New Roman" w:eastAsiaTheme="minorEastAsia" w:hAnsi="Times New Roman" w:cs="Times New Roman"/>
                <w:sz w:val="24"/>
                <w:szCs w:val="24"/>
              </w:rPr>
            </w:pPr>
            <w:r w:rsidRPr="00453323">
              <w:rPr>
                <w:rFonts w:ascii="Times New Roman" w:eastAsia="Calibri" w:hAnsi="Times New Roman" w:cs="Times New Roman"/>
                <w:sz w:val="24"/>
                <w:szCs w:val="24"/>
              </w:rPr>
              <w:t>неосуществление контроля за соблюдением сроков представления бюджетной отчетности, представляемой подведомственными ФОИВ учреждениями</w:t>
            </w:r>
            <w:r>
              <w:rPr>
                <w:rFonts w:ascii="Times New Roman" w:eastAsia="Calibri" w:hAnsi="Times New Roman" w:cs="Times New Roman"/>
                <w:sz w:val="24"/>
                <w:szCs w:val="24"/>
              </w:rPr>
              <w:t>;</w:t>
            </w:r>
          </w:p>
        </w:tc>
        <w:tc>
          <w:tcPr>
            <w:tcW w:w="796" w:type="dxa"/>
            <w:vAlign w:val="center"/>
          </w:tcPr>
          <w:p w14:paraId="30FFB14B"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5C41537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512B4E6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056A8C6D" w14:textId="77777777" w:rsidR="00E100A2" w:rsidRPr="003E3AB8"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6399D30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F411ABE"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1FABC02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28DC2C8D" w14:textId="77777777" w:rsidTr="0064696D">
        <w:trPr>
          <w:trHeight w:val="1320"/>
        </w:trPr>
        <w:tc>
          <w:tcPr>
            <w:tcW w:w="754" w:type="dxa"/>
            <w:vMerge/>
          </w:tcPr>
          <w:p w14:paraId="12983849" w14:textId="77777777" w:rsidR="00E100A2" w:rsidRPr="00D122F1" w:rsidRDefault="00E100A2" w:rsidP="00E100A2">
            <w:pPr>
              <w:jc w:val="center"/>
              <w:rPr>
                <w:rFonts w:ascii="Times New Roman" w:hAnsi="Times New Roman"/>
                <w:sz w:val="24"/>
                <w:szCs w:val="24"/>
              </w:rPr>
            </w:pPr>
          </w:p>
        </w:tc>
        <w:tc>
          <w:tcPr>
            <w:tcW w:w="695" w:type="dxa"/>
            <w:vAlign w:val="center"/>
          </w:tcPr>
          <w:p w14:paraId="74B3FF24"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384FF1E1"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DFF0A7E"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2</w:t>
            </w:r>
          </w:p>
        </w:tc>
        <w:tc>
          <w:tcPr>
            <w:tcW w:w="5274" w:type="dxa"/>
            <w:vAlign w:val="center"/>
          </w:tcPr>
          <w:p w14:paraId="6C428818" w14:textId="77777777" w:rsidR="00E100A2" w:rsidRPr="003E3AB8" w:rsidRDefault="00E100A2" w:rsidP="00E100A2">
            <w:pPr>
              <w:jc w:val="both"/>
              <w:rPr>
                <w:rFonts w:ascii="Times New Roman" w:eastAsiaTheme="minorEastAsia" w:hAnsi="Times New Roman" w:cs="Times New Roman"/>
                <w:sz w:val="24"/>
                <w:szCs w:val="24"/>
              </w:rPr>
            </w:pPr>
            <w:r w:rsidRPr="003E3AB8">
              <w:rPr>
                <w:rFonts w:ascii="Times New Roman" w:eastAsiaTheme="minorEastAsia" w:hAnsi="Times New Roman" w:cs="Times New Roman"/>
                <w:sz w:val="24"/>
                <w:szCs w:val="24"/>
              </w:rPr>
              <w:t>не</w:t>
            </w:r>
            <w:r w:rsidRPr="00267290">
              <w:rPr>
                <w:rFonts w:ascii="Times New Roman" w:eastAsia="Times New Roman" w:hAnsi="Times New Roman" w:cs="Times New Roman"/>
                <w:sz w:val="24"/>
                <w:szCs w:val="24"/>
              </w:rPr>
              <w:t>соблюдение</w:t>
            </w:r>
            <w:r w:rsidRPr="00267290">
              <w:rPr>
                <w:rFonts w:ascii="Times New Roman" w:eastAsia="Calibri" w:hAnsi="Times New Roman" w:cs="Times New Roman"/>
                <w:sz w:val="24"/>
                <w:szCs w:val="24"/>
              </w:rPr>
              <w:t xml:space="preserve"> установленных требований и порядка при подготовке и направлении уведомлений учреждений</w:t>
            </w:r>
            <w:r>
              <w:rPr>
                <w:rFonts w:ascii="Times New Roman" w:eastAsia="Calibri" w:hAnsi="Times New Roman" w:cs="Times New Roman"/>
                <w:sz w:val="24"/>
                <w:szCs w:val="24"/>
              </w:rPr>
              <w:t>,</w:t>
            </w:r>
            <w:r w:rsidRPr="00267290">
              <w:rPr>
                <w:rFonts w:ascii="Times New Roman" w:eastAsia="Calibri" w:hAnsi="Times New Roman" w:cs="Times New Roman"/>
                <w:sz w:val="24"/>
                <w:szCs w:val="24"/>
              </w:rPr>
              <w:t xml:space="preserve"> подведомственных ФОИВ</w:t>
            </w:r>
            <w:r>
              <w:rPr>
                <w:rFonts w:ascii="Times New Roman" w:eastAsia="Calibri" w:hAnsi="Times New Roman" w:cs="Times New Roman"/>
                <w:sz w:val="24"/>
                <w:szCs w:val="24"/>
              </w:rPr>
              <w:t>,</w:t>
            </w:r>
            <w:r w:rsidRPr="00267290">
              <w:rPr>
                <w:rFonts w:ascii="Times New Roman" w:eastAsia="Calibri" w:hAnsi="Times New Roman" w:cs="Times New Roman"/>
                <w:sz w:val="24"/>
                <w:szCs w:val="24"/>
              </w:rPr>
              <w:t xml:space="preserve"> о результатах проведенной камеральной проверки бюджетной отчетности</w:t>
            </w:r>
            <w:r>
              <w:rPr>
                <w:rFonts w:ascii="Times New Roman" w:eastAsia="Calibri" w:hAnsi="Times New Roman" w:cs="Times New Roman"/>
                <w:sz w:val="24"/>
                <w:szCs w:val="24"/>
              </w:rPr>
              <w:t>;</w:t>
            </w:r>
          </w:p>
        </w:tc>
        <w:tc>
          <w:tcPr>
            <w:tcW w:w="796" w:type="dxa"/>
            <w:vAlign w:val="center"/>
          </w:tcPr>
          <w:p w14:paraId="4F6BF88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7C2A3DF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B980E4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1368F38B"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3C53DA1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7E164F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1CEC1B3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5A6ED722" w14:textId="77777777" w:rsidTr="0064696D">
        <w:trPr>
          <w:trHeight w:val="550"/>
        </w:trPr>
        <w:tc>
          <w:tcPr>
            <w:tcW w:w="754" w:type="dxa"/>
            <w:vMerge/>
          </w:tcPr>
          <w:p w14:paraId="21A5D978" w14:textId="77777777" w:rsidR="00E100A2" w:rsidRPr="00D122F1" w:rsidRDefault="00E100A2" w:rsidP="00E100A2">
            <w:pPr>
              <w:jc w:val="center"/>
              <w:rPr>
                <w:rFonts w:ascii="Times New Roman" w:hAnsi="Times New Roman"/>
                <w:sz w:val="24"/>
                <w:szCs w:val="24"/>
              </w:rPr>
            </w:pPr>
          </w:p>
        </w:tc>
        <w:tc>
          <w:tcPr>
            <w:tcW w:w="695" w:type="dxa"/>
            <w:vAlign w:val="center"/>
          </w:tcPr>
          <w:p w14:paraId="72948591"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46D4F5A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72DFCEF8"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3</w:t>
            </w:r>
          </w:p>
        </w:tc>
        <w:tc>
          <w:tcPr>
            <w:tcW w:w="5274" w:type="dxa"/>
            <w:vAlign w:val="center"/>
          </w:tcPr>
          <w:p w14:paraId="0F13E3C0" w14:textId="347D818C" w:rsidR="00E100A2" w:rsidRPr="003E3AB8"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w:t>
            </w:r>
            <w:r w:rsidRPr="003E3AB8">
              <w:rPr>
                <w:rFonts w:ascii="Times New Roman" w:eastAsiaTheme="minorEastAsia" w:hAnsi="Times New Roman" w:cs="Times New Roman"/>
                <w:sz w:val="24"/>
                <w:szCs w:val="24"/>
              </w:rPr>
              <w:t>осуществление по</w:t>
            </w:r>
            <w:r>
              <w:rPr>
                <w:rFonts w:ascii="Times New Roman" w:eastAsiaTheme="minorEastAsia" w:hAnsi="Times New Roman" w:cs="Times New Roman"/>
                <w:sz w:val="24"/>
                <w:szCs w:val="24"/>
              </w:rPr>
              <w:t>лномочий по камеральной проверке</w:t>
            </w:r>
            <w:r w:rsidRPr="003E3AB8">
              <w:rPr>
                <w:rFonts w:ascii="Times New Roman" w:eastAsiaTheme="minorEastAsia" w:hAnsi="Times New Roman" w:cs="Times New Roman"/>
                <w:sz w:val="24"/>
                <w:szCs w:val="24"/>
              </w:rPr>
              <w:t xml:space="preserve"> отчетности учреждений</w:t>
            </w:r>
            <w:r>
              <w:rPr>
                <w:rFonts w:ascii="Times New Roman" w:eastAsiaTheme="minorEastAsia" w:hAnsi="Times New Roman" w:cs="Times New Roman"/>
                <w:sz w:val="24"/>
                <w:szCs w:val="24"/>
              </w:rPr>
              <w:t>;</w:t>
            </w:r>
          </w:p>
        </w:tc>
        <w:tc>
          <w:tcPr>
            <w:tcW w:w="796" w:type="dxa"/>
            <w:vAlign w:val="center"/>
          </w:tcPr>
          <w:p w14:paraId="091506B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06AF0BF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046A139E"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747F398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4FD026B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F6B5AB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5483AC1E"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28D09AC4" w14:textId="77777777" w:rsidTr="00414CC7">
        <w:trPr>
          <w:trHeight w:val="979"/>
        </w:trPr>
        <w:tc>
          <w:tcPr>
            <w:tcW w:w="754" w:type="dxa"/>
            <w:vMerge/>
          </w:tcPr>
          <w:p w14:paraId="69402431" w14:textId="77777777" w:rsidR="00E100A2" w:rsidRPr="00D122F1" w:rsidRDefault="00E100A2" w:rsidP="00E100A2">
            <w:pPr>
              <w:jc w:val="center"/>
              <w:rPr>
                <w:rFonts w:ascii="Times New Roman" w:hAnsi="Times New Roman"/>
                <w:sz w:val="24"/>
                <w:szCs w:val="24"/>
              </w:rPr>
            </w:pPr>
          </w:p>
        </w:tc>
        <w:tc>
          <w:tcPr>
            <w:tcW w:w="695" w:type="dxa"/>
            <w:vAlign w:val="center"/>
          </w:tcPr>
          <w:p w14:paraId="5CB95AC5"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4DDC11C8"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EA2F3CF"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1C7010FC" w14:textId="77777777" w:rsidR="00E100A2" w:rsidRPr="00267290" w:rsidRDefault="00E100A2" w:rsidP="00E100A2">
            <w:pPr>
              <w:jc w:val="both"/>
              <w:rPr>
                <w:rFonts w:ascii="Times New Roman" w:eastAsia="Calibri" w:hAnsi="Times New Roman" w:cs="Times New Roman"/>
                <w:sz w:val="24"/>
                <w:szCs w:val="24"/>
              </w:rPr>
            </w:pPr>
            <w:r w:rsidRPr="00267290">
              <w:rPr>
                <w:rFonts w:ascii="Times New Roman" w:eastAsia="Calibri" w:hAnsi="Times New Roman" w:cs="Times New Roman"/>
                <w:sz w:val="24"/>
                <w:szCs w:val="24"/>
              </w:rPr>
              <w:t>несоблюдение сроков проведения камеральной проверки представленной бюджетной отчетности</w:t>
            </w:r>
            <w:r>
              <w:rPr>
                <w:rFonts w:ascii="Times New Roman" w:eastAsia="Calibri" w:hAnsi="Times New Roman" w:cs="Times New Roman"/>
                <w:sz w:val="24"/>
                <w:szCs w:val="24"/>
              </w:rPr>
              <w:t>;</w:t>
            </w:r>
          </w:p>
        </w:tc>
        <w:tc>
          <w:tcPr>
            <w:tcW w:w="796" w:type="dxa"/>
            <w:vAlign w:val="center"/>
          </w:tcPr>
          <w:p w14:paraId="124863A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7E23917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58FC0D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66E4FC3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79ADF36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21605DB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08F7E31E"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08BA639F" w14:textId="77777777" w:rsidTr="00414CC7">
        <w:trPr>
          <w:trHeight w:val="851"/>
        </w:trPr>
        <w:tc>
          <w:tcPr>
            <w:tcW w:w="754" w:type="dxa"/>
            <w:vMerge/>
          </w:tcPr>
          <w:p w14:paraId="65CE12C3" w14:textId="77777777" w:rsidR="00E100A2" w:rsidRPr="00D122F1" w:rsidRDefault="00E100A2" w:rsidP="00E100A2">
            <w:pPr>
              <w:jc w:val="center"/>
              <w:rPr>
                <w:rFonts w:ascii="Times New Roman" w:hAnsi="Times New Roman"/>
                <w:sz w:val="24"/>
                <w:szCs w:val="24"/>
              </w:rPr>
            </w:pPr>
          </w:p>
        </w:tc>
        <w:tc>
          <w:tcPr>
            <w:tcW w:w="695" w:type="dxa"/>
            <w:vAlign w:val="center"/>
          </w:tcPr>
          <w:p w14:paraId="2DB2C092"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3D9272F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650291F"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C464C20" w14:textId="77777777" w:rsidR="00E100A2" w:rsidRPr="003E3AB8"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несвоевременное представление консолидированной бюджетной отчетности в</w:t>
            </w:r>
            <w:r>
              <w:rPr>
                <w:rFonts w:ascii="Times New Roman" w:eastAsia="Calibri" w:hAnsi="Times New Roman" w:cs="Times New Roman"/>
                <w:sz w:val="24"/>
                <w:szCs w:val="24"/>
              </w:rPr>
              <w:t xml:space="preserve"> МОУ </w:t>
            </w:r>
            <w:r w:rsidRPr="00267290">
              <w:rPr>
                <w:rFonts w:ascii="Times New Roman" w:eastAsia="Calibri" w:hAnsi="Times New Roman" w:cs="Times New Roman"/>
                <w:sz w:val="24"/>
                <w:szCs w:val="24"/>
              </w:rPr>
              <w:t>ФК</w:t>
            </w:r>
            <w:r>
              <w:rPr>
                <w:rFonts w:ascii="Times New Roman" w:eastAsia="Calibri" w:hAnsi="Times New Roman" w:cs="Times New Roman"/>
                <w:sz w:val="24"/>
                <w:szCs w:val="24"/>
              </w:rPr>
              <w:t>;</w:t>
            </w:r>
          </w:p>
        </w:tc>
        <w:tc>
          <w:tcPr>
            <w:tcW w:w="796" w:type="dxa"/>
            <w:vAlign w:val="center"/>
          </w:tcPr>
          <w:p w14:paraId="6FE3348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7A61FA4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BCB3F4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5F4827C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6E2B60C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12C777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71EF69C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4B39EB5C" w14:textId="77777777" w:rsidTr="00ED2FB6">
        <w:trPr>
          <w:trHeight w:val="85"/>
        </w:trPr>
        <w:tc>
          <w:tcPr>
            <w:tcW w:w="754" w:type="dxa"/>
            <w:vMerge/>
          </w:tcPr>
          <w:p w14:paraId="718C7A57" w14:textId="77777777" w:rsidR="00E100A2" w:rsidRPr="00D122F1" w:rsidRDefault="00E100A2" w:rsidP="00E100A2">
            <w:pPr>
              <w:jc w:val="center"/>
              <w:rPr>
                <w:rFonts w:ascii="Times New Roman" w:hAnsi="Times New Roman"/>
                <w:sz w:val="24"/>
                <w:szCs w:val="24"/>
              </w:rPr>
            </w:pPr>
          </w:p>
        </w:tc>
        <w:tc>
          <w:tcPr>
            <w:tcW w:w="695" w:type="dxa"/>
            <w:vAlign w:val="center"/>
          </w:tcPr>
          <w:p w14:paraId="353E428F"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308C319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D57CFFE"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7CD2FE17" w14:textId="77777777" w:rsidR="00E100A2" w:rsidRPr="00267290" w:rsidRDefault="00E100A2" w:rsidP="00E100A2">
            <w:pPr>
              <w:jc w:val="both"/>
              <w:rPr>
                <w:rFonts w:ascii="Times New Roman" w:eastAsia="Calibri" w:hAnsi="Times New Roman" w:cs="Times New Roman"/>
                <w:sz w:val="24"/>
                <w:szCs w:val="24"/>
              </w:rPr>
            </w:pPr>
            <w:r w:rsidRPr="00267290">
              <w:rPr>
                <w:rFonts w:ascii="Times New Roman" w:eastAsia="Calibri" w:hAnsi="Times New Roman" w:cs="Times New Roman"/>
                <w:sz w:val="24"/>
                <w:szCs w:val="24"/>
              </w:rPr>
              <w:t>нарушение требований законодательства Российской Федерации к составлению консолидированной бюджетной отчетности</w:t>
            </w:r>
            <w:r>
              <w:rPr>
                <w:rFonts w:ascii="Times New Roman" w:eastAsia="Calibri" w:hAnsi="Times New Roman" w:cs="Times New Roman"/>
                <w:sz w:val="24"/>
                <w:szCs w:val="24"/>
              </w:rPr>
              <w:t>;</w:t>
            </w:r>
          </w:p>
        </w:tc>
        <w:tc>
          <w:tcPr>
            <w:tcW w:w="796" w:type="dxa"/>
            <w:vAlign w:val="center"/>
          </w:tcPr>
          <w:p w14:paraId="456AA8B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27D892E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A88C13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2B69739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0785019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49AB02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0D63DDA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0F9D09C4" w14:textId="77777777" w:rsidTr="0064696D">
        <w:trPr>
          <w:trHeight w:val="109"/>
        </w:trPr>
        <w:tc>
          <w:tcPr>
            <w:tcW w:w="754" w:type="dxa"/>
            <w:vMerge/>
          </w:tcPr>
          <w:p w14:paraId="08071705" w14:textId="77777777" w:rsidR="00E100A2" w:rsidRPr="00D122F1" w:rsidRDefault="00E100A2" w:rsidP="00E100A2">
            <w:pPr>
              <w:jc w:val="center"/>
              <w:rPr>
                <w:rFonts w:ascii="Times New Roman" w:hAnsi="Times New Roman"/>
                <w:sz w:val="24"/>
                <w:szCs w:val="24"/>
              </w:rPr>
            </w:pPr>
          </w:p>
        </w:tc>
        <w:tc>
          <w:tcPr>
            <w:tcW w:w="695" w:type="dxa"/>
            <w:vAlign w:val="center"/>
          </w:tcPr>
          <w:p w14:paraId="130AD231"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212E5E32"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AE06714"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DDF259B" w14:textId="77777777" w:rsidR="00E100A2" w:rsidRPr="003E3AB8" w:rsidRDefault="00E100A2" w:rsidP="00E100A2">
            <w:pPr>
              <w:jc w:val="both"/>
              <w:rPr>
                <w:rFonts w:ascii="Times New Roman" w:eastAsiaTheme="minorEastAsia" w:hAnsi="Times New Roman" w:cs="Times New Roman"/>
                <w:sz w:val="24"/>
                <w:szCs w:val="24"/>
              </w:rPr>
            </w:pPr>
            <w:r w:rsidRPr="003E3AB8">
              <w:rPr>
                <w:rFonts w:ascii="Times New Roman" w:eastAsiaTheme="minorEastAsia" w:hAnsi="Times New Roman" w:cs="Times New Roman"/>
                <w:sz w:val="24"/>
                <w:szCs w:val="24"/>
              </w:rPr>
              <w:t xml:space="preserve">несвоевременное представление </w:t>
            </w:r>
            <w:r>
              <w:rPr>
                <w:rFonts w:ascii="Times New Roman" w:eastAsiaTheme="minorEastAsia" w:hAnsi="Times New Roman" w:cs="Times New Roman"/>
                <w:sz w:val="24"/>
                <w:szCs w:val="24"/>
              </w:rPr>
              <w:t xml:space="preserve">годовой </w:t>
            </w:r>
            <w:r w:rsidRPr="003E3AB8">
              <w:rPr>
                <w:rFonts w:ascii="Times New Roman" w:eastAsiaTheme="minorEastAsia" w:hAnsi="Times New Roman" w:cs="Times New Roman"/>
                <w:sz w:val="24"/>
                <w:szCs w:val="24"/>
              </w:rPr>
              <w:t xml:space="preserve">консолидированной бюджетной отчетности </w:t>
            </w:r>
            <w:r>
              <w:rPr>
                <w:rFonts w:ascii="Times New Roman" w:eastAsiaTheme="minorEastAsia" w:hAnsi="Times New Roman" w:cs="Times New Roman"/>
                <w:sz w:val="24"/>
                <w:szCs w:val="24"/>
              </w:rPr>
              <w:br/>
              <w:t xml:space="preserve">об исполнении федерального бюджета </w:t>
            </w:r>
            <w:r>
              <w:rPr>
                <w:rFonts w:ascii="Times New Roman" w:eastAsiaTheme="minorEastAsia" w:hAnsi="Times New Roman" w:cs="Times New Roman"/>
                <w:sz w:val="24"/>
                <w:szCs w:val="24"/>
              </w:rPr>
              <w:br/>
              <w:t>в Счетную палату Российской Федерации;</w:t>
            </w:r>
          </w:p>
        </w:tc>
        <w:tc>
          <w:tcPr>
            <w:tcW w:w="796" w:type="dxa"/>
            <w:vAlign w:val="center"/>
          </w:tcPr>
          <w:p w14:paraId="54B2A61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649B9B9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0AC259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272B5E9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45D7771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600200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7DD92CE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7653DAD2" w14:textId="77777777" w:rsidTr="00414CC7">
        <w:trPr>
          <w:trHeight w:val="1554"/>
        </w:trPr>
        <w:tc>
          <w:tcPr>
            <w:tcW w:w="754" w:type="dxa"/>
            <w:vMerge/>
          </w:tcPr>
          <w:p w14:paraId="168C6851" w14:textId="77777777" w:rsidR="00E100A2" w:rsidRPr="00D122F1" w:rsidRDefault="00E100A2" w:rsidP="00E100A2">
            <w:pPr>
              <w:jc w:val="center"/>
              <w:rPr>
                <w:rFonts w:ascii="Times New Roman" w:hAnsi="Times New Roman"/>
                <w:sz w:val="24"/>
                <w:szCs w:val="24"/>
              </w:rPr>
            </w:pPr>
          </w:p>
        </w:tc>
        <w:tc>
          <w:tcPr>
            <w:tcW w:w="695" w:type="dxa"/>
            <w:vAlign w:val="center"/>
          </w:tcPr>
          <w:p w14:paraId="238AA32D"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18A2AE39"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4026F04"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5C69A9AB" w14:textId="77777777" w:rsidR="00E100A2" w:rsidRPr="003E3AB8" w:rsidDel="000308B3"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несоблюдение порядка формирования сводного </w:t>
            </w:r>
            <w:r w:rsidRPr="00267290">
              <w:rPr>
                <w:rFonts w:ascii="Times New Roman" w:eastAsia="Calibri" w:hAnsi="Times New Roman" w:cs="Times New Roman"/>
                <w:sz w:val="24"/>
                <w:szCs w:val="24"/>
              </w:rPr>
              <w:t>Отчета о расходах и численности работников федеральных государственных органов, государственных органов субъектов Российской Федерации</w:t>
            </w:r>
            <w:r>
              <w:rPr>
                <w:rFonts w:ascii="Times New Roman" w:eastAsia="Calibri" w:hAnsi="Times New Roman" w:cs="Times New Roman"/>
                <w:sz w:val="24"/>
                <w:szCs w:val="24"/>
              </w:rPr>
              <w:t xml:space="preserve"> (ф. 0503074)</w:t>
            </w:r>
            <w:r w:rsidRPr="00B5320D">
              <w:rPr>
                <w:rFonts w:ascii="Times New Roman" w:eastAsia="Calibri" w:hAnsi="Times New Roman" w:cs="Times New Roman"/>
                <w:sz w:val="24"/>
                <w:szCs w:val="24"/>
              </w:rPr>
              <w:t>;</w:t>
            </w:r>
          </w:p>
        </w:tc>
        <w:tc>
          <w:tcPr>
            <w:tcW w:w="796" w:type="dxa"/>
            <w:vAlign w:val="center"/>
          </w:tcPr>
          <w:p w14:paraId="5C9EEE52"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58299A87"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F1A059C"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3455FFF9"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6249C62D"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3449A91"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39EA8DEF"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719682FB" w14:textId="77777777" w:rsidTr="00060C43">
        <w:trPr>
          <w:trHeight w:val="121"/>
        </w:trPr>
        <w:tc>
          <w:tcPr>
            <w:tcW w:w="754" w:type="dxa"/>
            <w:vMerge/>
          </w:tcPr>
          <w:p w14:paraId="09FE91B2" w14:textId="77777777" w:rsidR="00E100A2" w:rsidRPr="00D122F1" w:rsidRDefault="00E100A2" w:rsidP="00E100A2">
            <w:pPr>
              <w:jc w:val="center"/>
              <w:rPr>
                <w:rFonts w:ascii="Times New Roman" w:hAnsi="Times New Roman"/>
                <w:sz w:val="24"/>
                <w:szCs w:val="24"/>
              </w:rPr>
            </w:pPr>
          </w:p>
        </w:tc>
        <w:tc>
          <w:tcPr>
            <w:tcW w:w="695" w:type="dxa"/>
            <w:vAlign w:val="center"/>
          </w:tcPr>
          <w:p w14:paraId="06280042"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479E85FE"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7874CF2" w14:textId="77777777" w:rsidR="00E100A2" w:rsidDel="000308B3"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0C9FBA6E" w14:textId="77777777" w:rsidR="00E100A2" w:rsidRPr="003E3AB8" w:rsidDel="000308B3"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несоблюдение срока представления сводного </w:t>
            </w:r>
            <w:r w:rsidRPr="00267290">
              <w:rPr>
                <w:rFonts w:ascii="Times New Roman" w:eastAsia="Calibri" w:hAnsi="Times New Roman" w:cs="Times New Roman"/>
                <w:sz w:val="24"/>
                <w:szCs w:val="24"/>
              </w:rPr>
              <w:t>Отчета о расходах и численности работников федеральных государственных органов, государственных органов субъектов Российской Федерации</w:t>
            </w:r>
            <w:r>
              <w:rPr>
                <w:rFonts w:ascii="Times New Roman" w:eastAsia="Calibri" w:hAnsi="Times New Roman" w:cs="Times New Roman"/>
                <w:sz w:val="24"/>
                <w:szCs w:val="24"/>
              </w:rPr>
              <w:t xml:space="preserve"> (ф. 0503074)</w:t>
            </w:r>
            <w:r w:rsidRPr="00267290">
              <w:rPr>
                <w:rFonts w:ascii="Times New Roman" w:eastAsia="Calibri" w:hAnsi="Times New Roman" w:cs="Times New Roman"/>
                <w:sz w:val="24"/>
                <w:szCs w:val="24"/>
              </w:rPr>
              <w:t xml:space="preserve"> в Минфин России</w:t>
            </w:r>
            <w:r>
              <w:rPr>
                <w:rFonts w:ascii="Times New Roman" w:eastAsia="Calibri" w:hAnsi="Times New Roman" w:cs="Times New Roman"/>
                <w:sz w:val="24"/>
                <w:szCs w:val="24"/>
              </w:rPr>
              <w:t>;</w:t>
            </w:r>
          </w:p>
        </w:tc>
        <w:tc>
          <w:tcPr>
            <w:tcW w:w="796" w:type="dxa"/>
            <w:vAlign w:val="center"/>
          </w:tcPr>
          <w:p w14:paraId="66BFD19F"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67D99B6C"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222C7632"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1EBF2E96"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276B02D7"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F58BD7C"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1A6A0D8C" w14:textId="77777777" w:rsidR="00E100A2" w:rsidRPr="00851DE2" w:rsidDel="000308B3"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1966E7BA" w14:textId="77777777" w:rsidTr="00DA59EF">
        <w:trPr>
          <w:trHeight w:val="1462"/>
        </w:trPr>
        <w:tc>
          <w:tcPr>
            <w:tcW w:w="754" w:type="dxa"/>
            <w:vMerge/>
          </w:tcPr>
          <w:p w14:paraId="362BD032" w14:textId="77777777" w:rsidR="00E100A2" w:rsidRPr="00D122F1" w:rsidRDefault="00E100A2" w:rsidP="00E100A2">
            <w:pPr>
              <w:jc w:val="center"/>
              <w:rPr>
                <w:rFonts w:ascii="Times New Roman" w:hAnsi="Times New Roman"/>
                <w:sz w:val="24"/>
                <w:szCs w:val="24"/>
              </w:rPr>
            </w:pPr>
          </w:p>
        </w:tc>
        <w:tc>
          <w:tcPr>
            <w:tcW w:w="695" w:type="dxa"/>
            <w:vAlign w:val="center"/>
          </w:tcPr>
          <w:p w14:paraId="49DECF2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03BCEAFA"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18F1EF7"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6AA3884D" w14:textId="77777777" w:rsidR="00E100A2" w:rsidRPr="003E3AB8"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w:t>
            </w:r>
            <w:r w:rsidRPr="003E3AB8">
              <w:rPr>
                <w:rFonts w:ascii="Times New Roman" w:eastAsiaTheme="minorEastAsia" w:hAnsi="Times New Roman" w:cs="Times New Roman"/>
                <w:sz w:val="24"/>
                <w:szCs w:val="24"/>
              </w:rPr>
              <w:t>есвоевременное представление сводной бюджетной отчетности по доходам государственных внебюджетных фондов администрируемы</w:t>
            </w:r>
            <w:r>
              <w:rPr>
                <w:rFonts w:ascii="Times New Roman" w:eastAsiaTheme="minorEastAsia" w:hAnsi="Times New Roman" w:cs="Times New Roman"/>
                <w:sz w:val="24"/>
                <w:szCs w:val="24"/>
              </w:rPr>
              <w:t>м</w:t>
            </w:r>
            <w:r w:rsidRPr="003E3AB8">
              <w:rPr>
                <w:rFonts w:ascii="Times New Roman" w:eastAsiaTheme="minorEastAsia" w:hAnsi="Times New Roman" w:cs="Times New Roman"/>
                <w:sz w:val="24"/>
                <w:szCs w:val="24"/>
              </w:rPr>
              <w:t xml:space="preserve"> субъектами централизованного учета</w:t>
            </w:r>
            <w:r>
              <w:rPr>
                <w:rFonts w:ascii="Times New Roman" w:eastAsiaTheme="minorEastAsia" w:hAnsi="Times New Roman" w:cs="Times New Roman"/>
                <w:sz w:val="24"/>
                <w:szCs w:val="24"/>
              </w:rPr>
              <w:t>;</w:t>
            </w:r>
          </w:p>
        </w:tc>
        <w:tc>
          <w:tcPr>
            <w:tcW w:w="796" w:type="dxa"/>
            <w:vAlign w:val="center"/>
          </w:tcPr>
          <w:p w14:paraId="1EB0D00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0028C07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66C194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6C128B4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1E767D9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2BCA5F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5A375FE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1CCF5167" w14:textId="77777777" w:rsidTr="00BF1CBF">
        <w:trPr>
          <w:trHeight w:val="85"/>
        </w:trPr>
        <w:tc>
          <w:tcPr>
            <w:tcW w:w="754" w:type="dxa"/>
            <w:vMerge/>
          </w:tcPr>
          <w:p w14:paraId="1BD49700" w14:textId="77777777" w:rsidR="00E100A2" w:rsidRPr="00D122F1" w:rsidRDefault="00E100A2" w:rsidP="00E100A2">
            <w:pPr>
              <w:jc w:val="center"/>
              <w:rPr>
                <w:rFonts w:ascii="Times New Roman" w:hAnsi="Times New Roman"/>
                <w:sz w:val="24"/>
                <w:szCs w:val="24"/>
              </w:rPr>
            </w:pPr>
          </w:p>
        </w:tc>
        <w:tc>
          <w:tcPr>
            <w:tcW w:w="695" w:type="dxa"/>
            <w:vAlign w:val="center"/>
          </w:tcPr>
          <w:p w14:paraId="45B198F7"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49461DE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1F5655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11</w:t>
            </w:r>
          </w:p>
        </w:tc>
        <w:tc>
          <w:tcPr>
            <w:tcW w:w="5274" w:type="dxa"/>
            <w:vAlign w:val="center"/>
          </w:tcPr>
          <w:p w14:paraId="5E3E305E" w14:textId="77777777" w:rsidR="00E100A2" w:rsidRPr="00D122F1"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раскрытию информации при формировании консолидированной Пояснительной записки </w:t>
            </w:r>
            <w:r>
              <w:rPr>
                <w:rFonts w:ascii="Times New Roman" w:hAnsi="Times New Roman" w:cs="Times New Roman"/>
                <w:sz w:val="24"/>
                <w:szCs w:val="24"/>
              </w:rPr>
              <w:br/>
              <w:t>(ф. 0503160)</w:t>
            </w:r>
            <w:r w:rsidRPr="00B5320D">
              <w:rPr>
                <w:rFonts w:ascii="Times New Roman" w:hAnsi="Times New Roman" w:cs="Times New Roman"/>
                <w:sz w:val="24"/>
                <w:szCs w:val="24"/>
              </w:rPr>
              <w:t>;</w:t>
            </w:r>
          </w:p>
        </w:tc>
        <w:tc>
          <w:tcPr>
            <w:tcW w:w="796" w:type="dxa"/>
            <w:vAlign w:val="center"/>
          </w:tcPr>
          <w:p w14:paraId="12D27DF6" w14:textId="77777777" w:rsidR="00E100A2" w:rsidRPr="00D645AA"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30370ADA"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4AA827C9"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300B14A6" w14:textId="77777777" w:rsidR="00E100A2" w:rsidRPr="00D645AA"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423FAD9"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35B28CD"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3B3935BC" w14:textId="77777777" w:rsidR="00E100A2" w:rsidRPr="00D122F1"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2BAD2636" w14:textId="77777777" w:rsidTr="00285576">
        <w:trPr>
          <w:trHeight w:val="85"/>
        </w:trPr>
        <w:tc>
          <w:tcPr>
            <w:tcW w:w="754" w:type="dxa"/>
            <w:vMerge/>
          </w:tcPr>
          <w:p w14:paraId="5872A9AB" w14:textId="77777777" w:rsidR="00E100A2" w:rsidRPr="00D122F1" w:rsidRDefault="00E100A2" w:rsidP="00E100A2">
            <w:pPr>
              <w:jc w:val="center"/>
              <w:rPr>
                <w:rFonts w:ascii="Times New Roman" w:hAnsi="Times New Roman"/>
                <w:sz w:val="24"/>
                <w:szCs w:val="24"/>
              </w:rPr>
            </w:pPr>
          </w:p>
        </w:tc>
        <w:tc>
          <w:tcPr>
            <w:tcW w:w="695" w:type="dxa"/>
            <w:vAlign w:val="center"/>
          </w:tcPr>
          <w:p w14:paraId="41E3E960"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5F7CE31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51FB8D3"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w:t>
            </w:r>
          </w:p>
        </w:tc>
        <w:tc>
          <w:tcPr>
            <w:tcW w:w="5274" w:type="dxa"/>
            <w:vAlign w:val="center"/>
          </w:tcPr>
          <w:p w14:paraId="3D025297" w14:textId="77777777" w:rsidR="00E100A2" w:rsidRPr="00D122F1" w:rsidRDefault="00E100A2" w:rsidP="00E100A2">
            <w:pPr>
              <w:jc w:val="both"/>
              <w:rPr>
                <w:rFonts w:ascii="Times New Roman" w:hAnsi="Times New Roman" w:cs="Times New Roman"/>
                <w:sz w:val="24"/>
                <w:szCs w:val="24"/>
              </w:rPr>
            </w:pPr>
            <w:r w:rsidRPr="00D122F1">
              <w:rPr>
                <w:rFonts w:ascii="Times New Roman" w:hAnsi="Times New Roman" w:cs="Times New Roman"/>
                <w:sz w:val="24"/>
                <w:szCs w:val="24"/>
              </w:rPr>
              <w:t xml:space="preserve">иные риски по пункту </w:t>
            </w:r>
            <w:r>
              <w:rPr>
                <w:rFonts w:ascii="Times New Roman" w:hAnsi="Times New Roman" w:cs="Times New Roman"/>
                <w:sz w:val="24"/>
                <w:szCs w:val="24"/>
              </w:rPr>
              <w:t>3</w:t>
            </w:r>
            <w:r w:rsidRPr="00D122F1">
              <w:rPr>
                <w:rFonts w:ascii="Times New Roman" w:hAnsi="Times New Roman" w:cs="Times New Roman"/>
                <w:sz w:val="24"/>
                <w:szCs w:val="24"/>
              </w:rPr>
              <w:t xml:space="preserve"> направления деятельности X</w:t>
            </w:r>
            <w:r w:rsidRPr="00D122F1">
              <w:rPr>
                <w:rFonts w:ascii="Times New Roman" w:hAnsi="Times New Roman" w:cs="Times New Roman"/>
                <w:sz w:val="24"/>
                <w:szCs w:val="24"/>
                <w:lang w:val="en-US"/>
              </w:rPr>
              <w:t>IV</w:t>
            </w:r>
            <w:r w:rsidRPr="00D122F1">
              <w:rPr>
                <w:rFonts w:ascii="Times New Roman" w:hAnsi="Times New Roman" w:cs="Times New Roman"/>
                <w:sz w:val="24"/>
                <w:szCs w:val="24"/>
              </w:rPr>
              <w:t>.3 Классификатора рисков.</w:t>
            </w:r>
          </w:p>
        </w:tc>
        <w:tc>
          <w:tcPr>
            <w:tcW w:w="796" w:type="dxa"/>
            <w:vAlign w:val="center"/>
          </w:tcPr>
          <w:p w14:paraId="1D273FD4"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05C85ABF"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724E03BC"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41" w:type="dxa"/>
            <w:vAlign w:val="center"/>
          </w:tcPr>
          <w:p w14:paraId="35F245E6"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2A70531C"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323128BF"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1571" w:type="dxa"/>
            <w:vAlign w:val="center"/>
          </w:tcPr>
          <w:p w14:paraId="22F4FD7B"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низкий</w:t>
            </w:r>
          </w:p>
        </w:tc>
      </w:tr>
      <w:tr w:rsidR="00E100A2" w14:paraId="26AE949A" w14:textId="77777777" w:rsidTr="00F453F6">
        <w:trPr>
          <w:trHeight w:val="246"/>
        </w:trPr>
        <w:tc>
          <w:tcPr>
            <w:tcW w:w="754" w:type="dxa"/>
            <w:vMerge w:val="restart"/>
          </w:tcPr>
          <w:p w14:paraId="2C9FA6E2" w14:textId="77777777" w:rsidR="00E100A2" w:rsidRPr="00D122F1" w:rsidRDefault="00E100A2" w:rsidP="00E100A2">
            <w:pPr>
              <w:jc w:val="center"/>
              <w:rPr>
                <w:rFonts w:ascii="Times New Roman" w:hAnsi="Times New Roman"/>
                <w:sz w:val="24"/>
                <w:szCs w:val="24"/>
              </w:rPr>
            </w:pPr>
            <w:r>
              <w:rPr>
                <w:rFonts w:ascii="Times New Roman" w:hAnsi="Times New Roman"/>
                <w:sz w:val="24"/>
                <w:szCs w:val="24"/>
              </w:rPr>
              <w:t>4</w:t>
            </w:r>
            <w:r w:rsidRPr="00D122F1">
              <w:rPr>
                <w:rFonts w:ascii="Times New Roman" w:hAnsi="Times New Roman"/>
                <w:sz w:val="24"/>
                <w:szCs w:val="24"/>
              </w:rPr>
              <w:t>.</w:t>
            </w:r>
          </w:p>
        </w:tc>
        <w:tc>
          <w:tcPr>
            <w:tcW w:w="13443" w:type="dxa"/>
            <w:gridSpan w:val="12"/>
            <w:vAlign w:val="center"/>
          </w:tcPr>
          <w:p w14:paraId="03D1E799" w14:textId="77777777" w:rsidR="00E100A2" w:rsidRPr="00D122F1" w:rsidRDefault="00E100A2" w:rsidP="00E100A2">
            <w:pPr>
              <w:jc w:val="both"/>
              <w:rPr>
                <w:rFonts w:ascii="Times New Roman" w:hAnsi="Times New Roman" w:cs="Times New Roman"/>
                <w:sz w:val="24"/>
                <w:szCs w:val="24"/>
              </w:rPr>
            </w:pPr>
            <w:r>
              <w:rPr>
                <w:rFonts w:ascii="Times New Roman" w:hAnsi="Times New Roman" w:cs="Times New Roman"/>
                <w:sz w:val="24"/>
                <w:szCs w:val="24"/>
              </w:rPr>
              <w:t>Формирование консолидированной бухгалтерской отчетности</w:t>
            </w:r>
            <w:r w:rsidRPr="00D122F1">
              <w:rPr>
                <w:rFonts w:ascii="Times New Roman" w:hAnsi="Times New Roman" w:cs="Times New Roman"/>
                <w:sz w:val="24"/>
                <w:szCs w:val="24"/>
              </w:rPr>
              <w:t>:</w:t>
            </w:r>
          </w:p>
        </w:tc>
      </w:tr>
      <w:tr w:rsidR="00E100A2" w14:paraId="006B6ACC" w14:textId="77777777" w:rsidTr="00E524CA">
        <w:trPr>
          <w:trHeight w:val="85"/>
        </w:trPr>
        <w:tc>
          <w:tcPr>
            <w:tcW w:w="754" w:type="dxa"/>
            <w:vMerge/>
          </w:tcPr>
          <w:p w14:paraId="12879E62" w14:textId="77777777" w:rsidR="00E100A2" w:rsidRPr="00D122F1" w:rsidRDefault="00E100A2" w:rsidP="00E100A2">
            <w:pPr>
              <w:jc w:val="center"/>
              <w:rPr>
                <w:rFonts w:ascii="Times New Roman" w:hAnsi="Times New Roman"/>
                <w:sz w:val="24"/>
                <w:szCs w:val="24"/>
              </w:rPr>
            </w:pPr>
          </w:p>
        </w:tc>
        <w:tc>
          <w:tcPr>
            <w:tcW w:w="695" w:type="dxa"/>
            <w:vAlign w:val="center"/>
          </w:tcPr>
          <w:p w14:paraId="77D3BF2F"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115A6703"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42E9829"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w:t>
            </w:r>
          </w:p>
        </w:tc>
        <w:tc>
          <w:tcPr>
            <w:tcW w:w="5274" w:type="dxa"/>
            <w:vAlign w:val="center"/>
          </w:tcPr>
          <w:p w14:paraId="1A902DF8" w14:textId="77777777" w:rsidR="00E100A2" w:rsidRPr="003E3AB8"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неосуществление контроля за соблюдением сроков представления бухгалтерской отчетности, представляемой подведомственными ФОИВ учреждениями</w:t>
            </w:r>
            <w:r>
              <w:rPr>
                <w:rFonts w:ascii="Times New Roman" w:eastAsia="Calibri" w:hAnsi="Times New Roman" w:cs="Times New Roman"/>
                <w:sz w:val="24"/>
                <w:szCs w:val="24"/>
              </w:rPr>
              <w:t>;</w:t>
            </w:r>
          </w:p>
        </w:tc>
        <w:tc>
          <w:tcPr>
            <w:tcW w:w="796" w:type="dxa"/>
            <w:vAlign w:val="center"/>
          </w:tcPr>
          <w:p w14:paraId="28404B1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458DED4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0D4858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24143403"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361C1D2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6F970E4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110B7A9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5C2866E4" w14:textId="77777777" w:rsidTr="0064696D">
        <w:trPr>
          <w:trHeight w:val="971"/>
        </w:trPr>
        <w:tc>
          <w:tcPr>
            <w:tcW w:w="754" w:type="dxa"/>
            <w:vMerge/>
          </w:tcPr>
          <w:p w14:paraId="33ECC976" w14:textId="77777777" w:rsidR="00E100A2" w:rsidRPr="00D122F1" w:rsidRDefault="00E100A2" w:rsidP="00E100A2">
            <w:pPr>
              <w:jc w:val="center"/>
              <w:rPr>
                <w:rFonts w:ascii="Times New Roman" w:hAnsi="Times New Roman"/>
                <w:sz w:val="24"/>
                <w:szCs w:val="24"/>
              </w:rPr>
            </w:pPr>
          </w:p>
        </w:tc>
        <w:tc>
          <w:tcPr>
            <w:tcW w:w="695" w:type="dxa"/>
            <w:vAlign w:val="center"/>
          </w:tcPr>
          <w:p w14:paraId="1DF973EF"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05E1626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28962C0"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2</w:t>
            </w:r>
          </w:p>
        </w:tc>
        <w:tc>
          <w:tcPr>
            <w:tcW w:w="5274" w:type="dxa"/>
            <w:vAlign w:val="center"/>
          </w:tcPr>
          <w:p w14:paraId="5B9E2099" w14:textId="77777777" w:rsidR="00E100A2" w:rsidRPr="003E3AB8" w:rsidRDefault="00E100A2" w:rsidP="00E100A2">
            <w:pPr>
              <w:jc w:val="both"/>
              <w:rPr>
                <w:rFonts w:ascii="Times New Roman" w:eastAsiaTheme="minorEastAsia" w:hAnsi="Times New Roman" w:cs="Times New Roman"/>
                <w:sz w:val="24"/>
                <w:szCs w:val="24"/>
              </w:rPr>
            </w:pPr>
            <w:r w:rsidRPr="003E3AB8">
              <w:rPr>
                <w:rFonts w:ascii="Times New Roman" w:eastAsiaTheme="minorEastAsia" w:hAnsi="Times New Roman" w:cs="Times New Roman"/>
                <w:sz w:val="24"/>
                <w:szCs w:val="24"/>
              </w:rPr>
              <w:t>не</w:t>
            </w:r>
            <w:r w:rsidRPr="00267290">
              <w:rPr>
                <w:rFonts w:ascii="Times New Roman" w:eastAsia="Times New Roman" w:hAnsi="Times New Roman" w:cs="Times New Roman"/>
                <w:sz w:val="24"/>
                <w:szCs w:val="24"/>
              </w:rPr>
              <w:t>соблюдение</w:t>
            </w:r>
            <w:r w:rsidRPr="00267290">
              <w:rPr>
                <w:rFonts w:ascii="Times New Roman" w:eastAsia="Calibri" w:hAnsi="Times New Roman" w:cs="Times New Roman"/>
                <w:sz w:val="24"/>
                <w:szCs w:val="24"/>
              </w:rPr>
              <w:t xml:space="preserve"> установленных требований и порядка при подготовке и направлении уведомлений учреждений</w:t>
            </w:r>
            <w:r>
              <w:rPr>
                <w:rFonts w:ascii="Times New Roman" w:eastAsia="Calibri" w:hAnsi="Times New Roman" w:cs="Times New Roman"/>
                <w:sz w:val="24"/>
                <w:szCs w:val="24"/>
              </w:rPr>
              <w:t>,</w:t>
            </w:r>
            <w:r w:rsidRPr="00267290">
              <w:rPr>
                <w:rFonts w:ascii="Times New Roman" w:eastAsia="Calibri" w:hAnsi="Times New Roman" w:cs="Times New Roman"/>
                <w:sz w:val="24"/>
                <w:szCs w:val="24"/>
              </w:rPr>
              <w:t xml:space="preserve"> подведомственных ФОИВ</w:t>
            </w:r>
            <w:r>
              <w:rPr>
                <w:rFonts w:ascii="Times New Roman" w:eastAsia="Calibri" w:hAnsi="Times New Roman" w:cs="Times New Roman"/>
                <w:sz w:val="24"/>
                <w:szCs w:val="24"/>
              </w:rPr>
              <w:t>,</w:t>
            </w:r>
            <w:r w:rsidRPr="00267290">
              <w:rPr>
                <w:rFonts w:ascii="Times New Roman" w:eastAsia="Calibri" w:hAnsi="Times New Roman" w:cs="Times New Roman"/>
                <w:sz w:val="24"/>
                <w:szCs w:val="24"/>
              </w:rPr>
              <w:t xml:space="preserve"> о результатах проведенной камеральной проверки бухгалтерской отчетности</w:t>
            </w:r>
            <w:r>
              <w:rPr>
                <w:rFonts w:ascii="Times New Roman" w:eastAsia="Calibri" w:hAnsi="Times New Roman" w:cs="Times New Roman"/>
                <w:sz w:val="24"/>
                <w:szCs w:val="24"/>
              </w:rPr>
              <w:t>;</w:t>
            </w:r>
          </w:p>
        </w:tc>
        <w:tc>
          <w:tcPr>
            <w:tcW w:w="796" w:type="dxa"/>
            <w:vAlign w:val="center"/>
          </w:tcPr>
          <w:p w14:paraId="5C5582A8"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57824CE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CCE47D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50A7B75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4D32289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84C702B"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4777DB6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6B247595" w14:textId="77777777" w:rsidTr="0064696D">
        <w:trPr>
          <w:trHeight w:val="579"/>
        </w:trPr>
        <w:tc>
          <w:tcPr>
            <w:tcW w:w="754" w:type="dxa"/>
            <w:vMerge/>
          </w:tcPr>
          <w:p w14:paraId="15001152" w14:textId="77777777" w:rsidR="00E100A2" w:rsidRPr="00D122F1" w:rsidRDefault="00E100A2" w:rsidP="00E100A2">
            <w:pPr>
              <w:jc w:val="center"/>
              <w:rPr>
                <w:rFonts w:ascii="Times New Roman" w:hAnsi="Times New Roman"/>
                <w:sz w:val="24"/>
                <w:szCs w:val="24"/>
              </w:rPr>
            </w:pPr>
          </w:p>
        </w:tc>
        <w:tc>
          <w:tcPr>
            <w:tcW w:w="695" w:type="dxa"/>
            <w:vAlign w:val="center"/>
          </w:tcPr>
          <w:p w14:paraId="3EA53E1F"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644D021A"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79568D49"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87734AA" w14:textId="157B0233" w:rsidR="00E100A2" w:rsidRPr="003E3AB8" w:rsidRDefault="00E100A2" w:rsidP="00E100A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не</w:t>
            </w:r>
            <w:r w:rsidRPr="003E3AB8">
              <w:rPr>
                <w:rFonts w:ascii="Times New Roman" w:eastAsiaTheme="minorEastAsia" w:hAnsi="Times New Roman" w:cs="Times New Roman"/>
                <w:sz w:val="24"/>
                <w:szCs w:val="24"/>
              </w:rPr>
              <w:t>осуществление по</w:t>
            </w:r>
            <w:r>
              <w:rPr>
                <w:rFonts w:ascii="Times New Roman" w:eastAsiaTheme="minorEastAsia" w:hAnsi="Times New Roman" w:cs="Times New Roman"/>
                <w:sz w:val="24"/>
                <w:szCs w:val="24"/>
              </w:rPr>
              <w:t>лномочий по камеральной проверке</w:t>
            </w:r>
            <w:r w:rsidRPr="003E3AB8">
              <w:rPr>
                <w:rFonts w:ascii="Times New Roman" w:eastAsiaTheme="minorEastAsia" w:hAnsi="Times New Roman" w:cs="Times New Roman"/>
                <w:sz w:val="24"/>
                <w:szCs w:val="24"/>
              </w:rPr>
              <w:t xml:space="preserve"> бухгалтерской отчетности учреждений</w:t>
            </w:r>
            <w:r>
              <w:rPr>
                <w:rFonts w:ascii="Times New Roman" w:eastAsiaTheme="minorEastAsia" w:hAnsi="Times New Roman" w:cs="Times New Roman"/>
                <w:sz w:val="24"/>
                <w:szCs w:val="24"/>
              </w:rPr>
              <w:t>;</w:t>
            </w:r>
          </w:p>
        </w:tc>
        <w:tc>
          <w:tcPr>
            <w:tcW w:w="796" w:type="dxa"/>
            <w:vAlign w:val="center"/>
          </w:tcPr>
          <w:p w14:paraId="602C1D1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1764280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860BBB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320DF1C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5C02712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64BB048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75A8E34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26487AB2" w14:textId="77777777" w:rsidTr="00EB5678">
        <w:trPr>
          <w:trHeight w:val="258"/>
        </w:trPr>
        <w:tc>
          <w:tcPr>
            <w:tcW w:w="754" w:type="dxa"/>
            <w:vMerge/>
          </w:tcPr>
          <w:p w14:paraId="70BFBDF3" w14:textId="77777777" w:rsidR="00E100A2" w:rsidRPr="00D122F1" w:rsidRDefault="00E100A2" w:rsidP="00E100A2">
            <w:pPr>
              <w:jc w:val="center"/>
              <w:rPr>
                <w:rFonts w:ascii="Times New Roman" w:hAnsi="Times New Roman"/>
                <w:sz w:val="24"/>
                <w:szCs w:val="24"/>
              </w:rPr>
            </w:pPr>
          </w:p>
        </w:tc>
        <w:tc>
          <w:tcPr>
            <w:tcW w:w="695" w:type="dxa"/>
            <w:vAlign w:val="center"/>
          </w:tcPr>
          <w:p w14:paraId="06E717F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6A8F9FA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2ED58C3"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0672EB10" w14:textId="77777777" w:rsidR="00E100A2" w:rsidRPr="00267290" w:rsidRDefault="00E100A2" w:rsidP="00E100A2">
            <w:pPr>
              <w:jc w:val="both"/>
              <w:rPr>
                <w:rFonts w:ascii="Times New Roman" w:eastAsia="Calibri" w:hAnsi="Times New Roman" w:cs="Times New Roman"/>
                <w:sz w:val="24"/>
                <w:szCs w:val="24"/>
              </w:rPr>
            </w:pPr>
            <w:r w:rsidRPr="00267290">
              <w:rPr>
                <w:rFonts w:ascii="Times New Roman" w:eastAsia="Calibri" w:hAnsi="Times New Roman" w:cs="Times New Roman"/>
                <w:sz w:val="24"/>
                <w:szCs w:val="24"/>
              </w:rPr>
              <w:t>несоблюдение сроков проведения камеральной проверки представленной бухгалтерской отчетности</w:t>
            </w:r>
            <w:r>
              <w:rPr>
                <w:rFonts w:ascii="Times New Roman" w:eastAsia="Calibri" w:hAnsi="Times New Roman" w:cs="Times New Roman"/>
                <w:sz w:val="24"/>
                <w:szCs w:val="24"/>
              </w:rPr>
              <w:t>;</w:t>
            </w:r>
          </w:p>
        </w:tc>
        <w:tc>
          <w:tcPr>
            <w:tcW w:w="796" w:type="dxa"/>
            <w:vAlign w:val="center"/>
          </w:tcPr>
          <w:p w14:paraId="01B07D7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6AC9D7A1"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5C622B6F"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3D291A1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6CDBADBD"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42A5186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52A530A8"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7CEDE875" w14:textId="77777777" w:rsidTr="0039362B">
        <w:trPr>
          <w:trHeight w:val="462"/>
        </w:trPr>
        <w:tc>
          <w:tcPr>
            <w:tcW w:w="754" w:type="dxa"/>
            <w:vMerge/>
          </w:tcPr>
          <w:p w14:paraId="4597B417" w14:textId="77777777" w:rsidR="00E100A2" w:rsidRPr="00D122F1" w:rsidRDefault="00E100A2" w:rsidP="00E100A2">
            <w:pPr>
              <w:jc w:val="center"/>
              <w:rPr>
                <w:rFonts w:ascii="Times New Roman" w:hAnsi="Times New Roman"/>
                <w:sz w:val="24"/>
                <w:szCs w:val="24"/>
              </w:rPr>
            </w:pPr>
          </w:p>
        </w:tc>
        <w:tc>
          <w:tcPr>
            <w:tcW w:w="695" w:type="dxa"/>
            <w:vAlign w:val="center"/>
          </w:tcPr>
          <w:p w14:paraId="67E49D63"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4876C04C"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EBBFB94"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5CAF19AE" w14:textId="77777777" w:rsidR="00E100A2" w:rsidRPr="003E3AB8"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несвоевременное составление консолидированной бухгалтерской отчетности</w:t>
            </w:r>
            <w:r>
              <w:rPr>
                <w:rFonts w:ascii="Times New Roman" w:eastAsia="Calibri" w:hAnsi="Times New Roman" w:cs="Times New Roman"/>
                <w:sz w:val="24"/>
                <w:szCs w:val="24"/>
              </w:rPr>
              <w:t>;</w:t>
            </w:r>
          </w:p>
        </w:tc>
        <w:tc>
          <w:tcPr>
            <w:tcW w:w="796" w:type="dxa"/>
            <w:vAlign w:val="center"/>
          </w:tcPr>
          <w:p w14:paraId="44791BE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753031C6"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54F2765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74B383F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25DA345C"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F1765B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7FA520F2"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0C80CCD1" w14:textId="77777777" w:rsidTr="00414CC7">
        <w:trPr>
          <w:trHeight w:val="1003"/>
        </w:trPr>
        <w:tc>
          <w:tcPr>
            <w:tcW w:w="754" w:type="dxa"/>
            <w:vMerge/>
          </w:tcPr>
          <w:p w14:paraId="4DFBDD25" w14:textId="77777777" w:rsidR="00E100A2" w:rsidRPr="00D122F1" w:rsidRDefault="00E100A2" w:rsidP="00E100A2">
            <w:pPr>
              <w:jc w:val="center"/>
              <w:rPr>
                <w:rFonts w:ascii="Times New Roman" w:hAnsi="Times New Roman"/>
                <w:sz w:val="24"/>
                <w:szCs w:val="24"/>
              </w:rPr>
            </w:pPr>
          </w:p>
        </w:tc>
        <w:tc>
          <w:tcPr>
            <w:tcW w:w="695" w:type="dxa"/>
            <w:vAlign w:val="center"/>
          </w:tcPr>
          <w:p w14:paraId="525FAC08"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3B5795B5"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A1722B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549A7CEC" w14:textId="77777777" w:rsidR="00E100A2" w:rsidRPr="003E3AB8"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нарушение требований законодательства Российской Федерации к составлению консолидированной бухгалтерской отчетности</w:t>
            </w:r>
            <w:r>
              <w:rPr>
                <w:rFonts w:ascii="Times New Roman" w:eastAsia="Calibri" w:hAnsi="Times New Roman" w:cs="Times New Roman"/>
                <w:sz w:val="24"/>
                <w:szCs w:val="24"/>
              </w:rPr>
              <w:t>;</w:t>
            </w:r>
          </w:p>
        </w:tc>
        <w:tc>
          <w:tcPr>
            <w:tcW w:w="796" w:type="dxa"/>
            <w:vAlign w:val="center"/>
          </w:tcPr>
          <w:p w14:paraId="45B7526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24E15678"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73BF08A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02BB6DA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6B6931EB"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DACF750"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2F989B0B"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3F920BBF" w14:textId="77777777" w:rsidTr="00EB5678">
        <w:trPr>
          <w:trHeight w:val="85"/>
        </w:trPr>
        <w:tc>
          <w:tcPr>
            <w:tcW w:w="754" w:type="dxa"/>
            <w:vMerge/>
          </w:tcPr>
          <w:p w14:paraId="443E1CE8" w14:textId="77777777" w:rsidR="00E100A2" w:rsidRPr="00D122F1" w:rsidRDefault="00E100A2" w:rsidP="00E100A2">
            <w:pPr>
              <w:jc w:val="center"/>
              <w:rPr>
                <w:rFonts w:ascii="Times New Roman" w:hAnsi="Times New Roman"/>
                <w:sz w:val="24"/>
                <w:szCs w:val="24"/>
              </w:rPr>
            </w:pPr>
          </w:p>
        </w:tc>
        <w:tc>
          <w:tcPr>
            <w:tcW w:w="695" w:type="dxa"/>
            <w:vAlign w:val="center"/>
          </w:tcPr>
          <w:p w14:paraId="1DE7C5DA"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5F9E004E"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B7E8E72"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512B8AA6" w14:textId="77777777" w:rsidR="00E100A2" w:rsidRPr="003E3AB8" w:rsidRDefault="00E100A2" w:rsidP="00E100A2">
            <w:pPr>
              <w:jc w:val="both"/>
              <w:rPr>
                <w:rFonts w:ascii="Times New Roman" w:hAnsi="Times New Roman" w:cs="Times New Roman"/>
                <w:sz w:val="24"/>
                <w:szCs w:val="24"/>
              </w:rPr>
            </w:pPr>
            <w:r w:rsidRPr="003E3AB8">
              <w:rPr>
                <w:rFonts w:ascii="Times New Roman" w:eastAsiaTheme="minorEastAsia" w:hAnsi="Times New Roman" w:cs="Times New Roman"/>
                <w:sz w:val="24"/>
                <w:szCs w:val="24"/>
              </w:rPr>
              <w:t>несвоевременное представление консолидированной бюджетной отчетност</w:t>
            </w:r>
            <w:r>
              <w:rPr>
                <w:rFonts w:ascii="Times New Roman" w:eastAsiaTheme="minorEastAsia" w:hAnsi="Times New Roman" w:cs="Times New Roman"/>
                <w:sz w:val="24"/>
                <w:szCs w:val="24"/>
              </w:rPr>
              <w:t>и в иные соответствующие органы;</w:t>
            </w:r>
          </w:p>
        </w:tc>
        <w:tc>
          <w:tcPr>
            <w:tcW w:w="796" w:type="dxa"/>
            <w:vAlign w:val="center"/>
          </w:tcPr>
          <w:p w14:paraId="0E72D6FA"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63" w:type="dxa"/>
            <w:vAlign w:val="center"/>
          </w:tcPr>
          <w:p w14:paraId="66ADF209"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3A2B2C78"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41" w:type="dxa"/>
            <w:vAlign w:val="center"/>
          </w:tcPr>
          <w:p w14:paraId="2555D255"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Х</w:t>
            </w:r>
          </w:p>
        </w:tc>
        <w:tc>
          <w:tcPr>
            <w:tcW w:w="763" w:type="dxa"/>
            <w:vAlign w:val="center"/>
          </w:tcPr>
          <w:p w14:paraId="6872DF71"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9F2E6B7"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1689CD34" w14:textId="77777777" w:rsidR="00E100A2" w:rsidRPr="003E3AB8"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значимый</w:t>
            </w:r>
          </w:p>
        </w:tc>
      </w:tr>
      <w:tr w:rsidR="00E100A2" w14:paraId="3FF29AD2" w14:textId="77777777" w:rsidTr="00F453F6">
        <w:trPr>
          <w:trHeight w:val="85"/>
        </w:trPr>
        <w:tc>
          <w:tcPr>
            <w:tcW w:w="754" w:type="dxa"/>
            <w:vMerge/>
          </w:tcPr>
          <w:p w14:paraId="60D97FA4" w14:textId="77777777" w:rsidR="00E100A2" w:rsidRPr="00D122F1" w:rsidRDefault="00E100A2" w:rsidP="00E100A2">
            <w:pPr>
              <w:jc w:val="center"/>
              <w:rPr>
                <w:rFonts w:ascii="Times New Roman" w:hAnsi="Times New Roman"/>
                <w:sz w:val="24"/>
                <w:szCs w:val="24"/>
              </w:rPr>
            </w:pPr>
          </w:p>
        </w:tc>
        <w:tc>
          <w:tcPr>
            <w:tcW w:w="695" w:type="dxa"/>
            <w:vAlign w:val="center"/>
          </w:tcPr>
          <w:p w14:paraId="1302ADF1"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68D7B79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574" w:type="dxa"/>
            <w:vAlign w:val="center"/>
          </w:tcPr>
          <w:p w14:paraId="36AAE8C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5274" w:type="dxa"/>
            <w:vAlign w:val="center"/>
          </w:tcPr>
          <w:p w14:paraId="55B21594" w14:textId="77777777" w:rsidR="00E100A2" w:rsidRPr="003E3AB8" w:rsidRDefault="00E100A2" w:rsidP="00E100A2">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несоблюдение требований по раскрытию информации при формировании консолидированной Пояснительной записки </w:t>
            </w:r>
            <w:r>
              <w:rPr>
                <w:rFonts w:ascii="Times New Roman" w:hAnsi="Times New Roman" w:cs="Times New Roman"/>
                <w:sz w:val="24"/>
                <w:szCs w:val="24"/>
              </w:rPr>
              <w:br/>
              <w:t>к балансу учреждения (ф. 0503760)</w:t>
            </w:r>
            <w:r w:rsidRPr="00B5320D">
              <w:rPr>
                <w:rFonts w:ascii="Times New Roman" w:hAnsi="Times New Roman" w:cs="Times New Roman"/>
                <w:sz w:val="24"/>
                <w:szCs w:val="24"/>
              </w:rPr>
              <w:t>;</w:t>
            </w:r>
          </w:p>
        </w:tc>
        <w:tc>
          <w:tcPr>
            <w:tcW w:w="796" w:type="dxa"/>
            <w:vAlign w:val="center"/>
          </w:tcPr>
          <w:p w14:paraId="2BF2BA70"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9E73534"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5F0CF8D"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12572EE4"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5AE8C10"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40143D" w14:textId="77777777" w:rsidR="00E100A2" w:rsidRPr="00851DE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29551425" w14:textId="77777777" w:rsidR="00E100A2" w:rsidRPr="00851DE2"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1FA6FE5F" w14:textId="77777777" w:rsidTr="00E524CA">
        <w:trPr>
          <w:trHeight w:val="85"/>
        </w:trPr>
        <w:tc>
          <w:tcPr>
            <w:tcW w:w="754" w:type="dxa"/>
            <w:vMerge/>
          </w:tcPr>
          <w:p w14:paraId="592A39C9" w14:textId="77777777" w:rsidR="00E100A2" w:rsidRPr="00D122F1" w:rsidRDefault="00E100A2" w:rsidP="00E100A2">
            <w:pPr>
              <w:jc w:val="center"/>
              <w:rPr>
                <w:rFonts w:ascii="Times New Roman" w:hAnsi="Times New Roman"/>
                <w:sz w:val="24"/>
                <w:szCs w:val="24"/>
              </w:rPr>
            </w:pPr>
          </w:p>
        </w:tc>
        <w:tc>
          <w:tcPr>
            <w:tcW w:w="695" w:type="dxa"/>
            <w:vAlign w:val="center"/>
          </w:tcPr>
          <w:p w14:paraId="43F7C982"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13FA52E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054A1C44"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072B1BB9" w14:textId="77777777" w:rsidR="00E100A2" w:rsidRPr="00D122F1" w:rsidRDefault="00E100A2" w:rsidP="00E100A2">
            <w:pPr>
              <w:jc w:val="both"/>
              <w:rPr>
                <w:rFonts w:ascii="Times New Roman" w:hAnsi="Times New Roman" w:cs="Times New Roman"/>
                <w:sz w:val="24"/>
                <w:szCs w:val="24"/>
              </w:rPr>
            </w:pPr>
            <w:r w:rsidRPr="00D122F1">
              <w:rPr>
                <w:rFonts w:ascii="Times New Roman" w:hAnsi="Times New Roman" w:cs="Times New Roman"/>
                <w:sz w:val="24"/>
                <w:szCs w:val="24"/>
              </w:rPr>
              <w:t xml:space="preserve">иные риски по пункту </w:t>
            </w:r>
            <w:r>
              <w:rPr>
                <w:rFonts w:ascii="Times New Roman" w:hAnsi="Times New Roman" w:cs="Times New Roman"/>
                <w:sz w:val="24"/>
                <w:szCs w:val="24"/>
              </w:rPr>
              <w:t>4</w:t>
            </w:r>
            <w:r w:rsidRPr="00D122F1">
              <w:rPr>
                <w:rFonts w:ascii="Times New Roman" w:hAnsi="Times New Roman" w:cs="Times New Roman"/>
                <w:sz w:val="24"/>
                <w:szCs w:val="24"/>
              </w:rPr>
              <w:t xml:space="preserve"> направления деятельности XIV.3 Классификатора рисков.</w:t>
            </w:r>
          </w:p>
        </w:tc>
        <w:tc>
          <w:tcPr>
            <w:tcW w:w="796" w:type="dxa"/>
            <w:vAlign w:val="center"/>
          </w:tcPr>
          <w:p w14:paraId="1BD33278"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1043EA28"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187ABBBA"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41" w:type="dxa"/>
            <w:vAlign w:val="center"/>
          </w:tcPr>
          <w:p w14:paraId="37809514"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5AE3F72E"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768E9485"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1571" w:type="dxa"/>
            <w:vAlign w:val="center"/>
          </w:tcPr>
          <w:p w14:paraId="56E4B956"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низкий</w:t>
            </w:r>
          </w:p>
        </w:tc>
      </w:tr>
      <w:tr w:rsidR="00E100A2" w14:paraId="01C2BF45" w14:textId="77777777" w:rsidTr="0039362B">
        <w:trPr>
          <w:trHeight w:val="428"/>
        </w:trPr>
        <w:tc>
          <w:tcPr>
            <w:tcW w:w="754" w:type="dxa"/>
            <w:vMerge w:val="restart"/>
          </w:tcPr>
          <w:p w14:paraId="64794C17" w14:textId="77777777" w:rsidR="00E100A2" w:rsidRPr="00D122F1" w:rsidRDefault="00E100A2" w:rsidP="00E100A2">
            <w:pPr>
              <w:jc w:val="center"/>
              <w:rPr>
                <w:rFonts w:ascii="Times New Roman" w:hAnsi="Times New Roman"/>
                <w:sz w:val="24"/>
                <w:szCs w:val="24"/>
              </w:rPr>
            </w:pPr>
            <w:r>
              <w:rPr>
                <w:rFonts w:ascii="Times New Roman" w:hAnsi="Times New Roman" w:cs="Times New Roman"/>
                <w:sz w:val="24"/>
                <w:szCs w:val="24"/>
              </w:rPr>
              <w:t>5.</w:t>
            </w:r>
          </w:p>
        </w:tc>
        <w:tc>
          <w:tcPr>
            <w:tcW w:w="13443" w:type="dxa"/>
            <w:gridSpan w:val="12"/>
            <w:vAlign w:val="center"/>
          </w:tcPr>
          <w:p w14:paraId="1C68F66F" w14:textId="77777777" w:rsidR="00E100A2" w:rsidRPr="00D122F1" w:rsidRDefault="00E100A2" w:rsidP="00E100A2">
            <w:pPr>
              <w:rPr>
                <w:rFonts w:ascii="Times New Roman" w:hAnsi="Times New Roman" w:cs="Times New Roman"/>
                <w:sz w:val="24"/>
                <w:szCs w:val="24"/>
              </w:rPr>
            </w:pPr>
            <w:r>
              <w:rPr>
                <w:rFonts w:ascii="Times New Roman" w:hAnsi="Times New Roman" w:cs="Times New Roman"/>
                <w:sz w:val="24"/>
                <w:szCs w:val="24"/>
              </w:rPr>
              <w:t>Соблюдение требований, установленных графиком документооборота при централизации учета:</w:t>
            </w:r>
          </w:p>
        </w:tc>
      </w:tr>
      <w:tr w:rsidR="00E100A2" w14:paraId="26CDC501" w14:textId="77777777" w:rsidTr="0039362B">
        <w:trPr>
          <w:trHeight w:val="1271"/>
        </w:trPr>
        <w:tc>
          <w:tcPr>
            <w:tcW w:w="754" w:type="dxa"/>
            <w:vMerge/>
          </w:tcPr>
          <w:p w14:paraId="27305D5C" w14:textId="77777777" w:rsidR="00E100A2" w:rsidRPr="00D122F1" w:rsidRDefault="00E100A2" w:rsidP="00E100A2">
            <w:pPr>
              <w:jc w:val="center"/>
              <w:rPr>
                <w:rFonts w:ascii="Times New Roman" w:hAnsi="Times New Roman"/>
                <w:sz w:val="24"/>
                <w:szCs w:val="24"/>
              </w:rPr>
            </w:pPr>
          </w:p>
        </w:tc>
        <w:tc>
          <w:tcPr>
            <w:tcW w:w="695" w:type="dxa"/>
            <w:vAlign w:val="center"/>
          </w:tcPr>
          <w:p w14:paraId="057A5B1C"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4</w:t>
            </w:r>
            <w:r>
              <w:rPr>
                <w:rFonts w:ascii="Times New Roman" w:hAnsi="Times New Roman" w:cs="Times New Roman"/>
                <w:sz w:val="24"/>
                <w:szCs w:val="24"/>
              </w:rPr>
              <w:t>.3</w:t>
            </w:r>
          </w:p>
        </w:tc>
        <w:tc>
          <w:tcPr>
            <w:tcW w:w="696" w:type="dxa"/>
            <w:gridSpan w:val="2"/>
            <w:vAlign w:val="center"/>
          </w:tcPr>
          <w:p w14:paraId="4205ECA1" w14:textId="77777777" w:rsidR="00E100A2" w:rsidRPr="00D122F1" w:rsidDel="001C12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853C3D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08BEEE9" w14:textId="77777777" w:rsidR="00E100A2" w:rsidRPr="00D122F1"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своевременности </w:t>
            </w:r>
            <w:r>
              <w:rPr>
                <w:rFonts w:ascii="Times New Roman" w:hAnsi="Times New Roman" w:cs="Times New Roman"/>
                <w:sz w:val="24"/>
                <w:szCs w:val="24"/>
              </w:rPr>
              <w:br/>
              <w:t>и порядку направления годовой, квартальной, месячной отчетности об исполнении бюджетов бюджетной системы Российской Федерации;</w:t>
            </w:r>
          </w:p>
        </w:tc>
        <w:tc>
          <w:tcPr>
            <w:tcW w:w="796" w:type="dxa"/>
            <w:vAlign w:val="center"/>
          </w:tcPr>
          <w:p w14:paraId="53592D4C" w14:textId="77777777" w:rsidR="00E100A2" w:rsidRPr="004D0A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1F2B8F7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2C3779"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6C591C55" w14:textId="77777777" w:rsidR="00E100A2" w:rsidRPr="004D0A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31A0E0FD"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3E42A59"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6339430A" w14:textId="77777777" w:rsidR="00E100A2" w:rsidRPr="00D122F1"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7C5A5BD5" w14:textId="77777777" w:rsidTr="0039362B">
        <w:trPr>
          <w:trHeight w:val="1530"/>
        </w:trPr>
        <w:tc>
          <w:tcPr>
            <w:tcW w:w="754" w:type="dxa"/>
            <w:vMerge/>
          </w:tcPr>
          <w:p w14:paraId="3F0B8032" w14:textId="77777777" w:rsidR="00E100A2" w:rsidRPr="00D122F1" w:rsidRDefault="00E100A2" w:rsidP="00E100A2">
            <w:pPr>
              <w:jc w:val="center"/>
              <w:rPr>
                <w:rFonts w:ascii="Times New Roman" w:hAnsi="Times New Roman"/>
                <w:sz w:val="24"/>
                <w:szCs w:val="24"/>
              </w:rPr>
            </w:pPr>
          </w:p>
        </w:tc>
        <w:tc>
          <w:tcPr>
            <w:tcW w:w="695" w:type="dxa"/>
            <w:vAlign w:val="center"/>
          </w:tcPr>
          <w:p w14:paraId="3741C6EC"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14.3</w:t>
            </w:r>
          </w:p>
        </w:tc>
        <w:tc>
          <w:tcPr>
            <w:tcW w:w="696" w:type="dxa"/>
            <w:gridSpan w:val="2"/>
            <w:vAlign w:val="center"/>
          </w:tcPr>
          <w:p w14:paraId="71790D85" w14:textId="77777777" w:rsidR="00E100A2" w:rsidRPr="00D122F1" w:rsidDel="001C12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C089396"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012CD78" w14:textId="77777777" w:rsidR="00E100A2" w:rsidRPr="00D122F1"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w:t>
            </w:r>
            <w:r w:rsidRPr="00851DE2">
              <w:rPr>
                <w:rFonts w:ascii="Times New Roman" w:hAnsi="Times New Roman" w:cs="Times New Roman"/>
                <w:sz w:val="24"/>
                <w:szCs w:val="24"/>
              </w:rPr>
              <w:t xml:space="preserve"> требований по </w:t>
            </w:r>
            <w:r>
              <w:rPr>
                <w:rFonts w:ascii="Times New Roman" w:hAnsi="Times New Roman" w:cs="Times New Roman"/>
                <w:sz w:val="24"/>
                <w:szCs w:val="24"/>
              </w:rPr>
              <w:t>своевременности направления уведомлений о принятии квартальной (годовой) отчетности учреждения, входящего в периметр консолидации субъекта централизованного учета;</w:t>
            </w:r>
          </w:p>
        </w:tc>
        <w:tc>
          <w:tcPr>
            <w:tcW w:w="796" w:type="dxa"/>
            <w:vAlign w:val="center"/>
          </w:tcPr>
          <w:p w14:paraId="6C611E40" w14:textId="77777777" w:rsidR="00E100A2" w:rsidRPr="00D122F1"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rPr>
              <w:t>–</w:t>
            </w:r>
          </w:p>
        </w:tc>
        <w:tc>
          <w:tcPr>
            <w:tcW w:w="763" w:type="dxa"/>
            <w:vAlign w:val="center"/>
          </w:tcPr>
          <w:p w14:paraId="64D27D27"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A182B0A"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0C3811BA" w14:textId="77777777" w:rsidR="00E100A2" w:rsidRPr="00D122F1" w:rsidRDefault="00E100A2" w:rsidP="00E100A2">
            <w:pPr>
              <w:jc w:val="center"/>
              <w:rPr>
                <w:rFonts w:ascii="Times New Roman" w:hAnsi="Times New Roman" w:cs="Times New Roman"/>
                <w:sz w:val="24"/>
                <w:szCs w:val="24"/>
                <w:lang w:val="en-US"/>
              </w:rPr>
            </w:pPr>
            <w:r>
              <w:rPr>
                <w:rFonts w:ascii="Times New Roman" w:hAnsi="Times New Roman" w:cs="Times New Roman"/>
                <w:sz w:val="24"/>
                <w:szCs w:val="24"/>
              </w:rPr>
              <w:t>Х</w:t>
            </w:r>
          </w:p>
        </w:tc>
        <w:tc>
          <w:tcPr>
            <w:tcW w:w="763" w:type="dxa"/>
            <w:vAlign w:val="center"/>
          </w:tcPr>
          <w:p w14:paraId="5E0CC00B"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A305E08"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C94324C" w14:textId="77777777" w:rsidR="00E100A2" w:rsidRPr="00D122F1"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37A1FB7A" w14:textId="77777777" w:rsidTr="00414CC7">
        <w:trPr>
          <w:trHeight w:val="419"/>
        </w:trPr>
        <w:tc>
          <w:tcPr>
            <w:tcW w:w="754" w:type="dxa"/>
            <w:vMerge/>
          </w:tcPr>
          <w:p w14:paraId="3181EC7F" w14:textId="77777777" w:rsidR="00E100A2" w:rsidRPr="00D122F1" w:rsidRDefault="00E100A2" w:rsidP="00E100A2">
            <w:pPr>
              <w:jc w:val="center"/>
              <w:rPr>
                <w:rFonts w:ascii="Times New Roman" w:hAnsi="Times New Roman"/>
                <w:sz w:val="24"/>
                <w:szCs w:val="24"/>
              </w:rPr>
            </w:pPr>
          </w:p>
        </w:tc>
        <w:tc>
          <w:tcPr>
            <w:tcW w:w="695" w:type="dxa"/>
            <w:vAlign w:val="center"/>
          </w:tcPr>
          <w:p w14:paraId="605A9030"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.3</w:t>
            </w:r>
          </w:p>
        </w:tc>
        <w:tc>
          <w:tcPr>
            <w:tcW w:w="696" w:type="dxa"/>
            <w:gridSpan w:val="2"/>
            <w:vAlign w:val="center"/>
          </w:tcPr>
          <w:p w14:paraId="0D5A694B" w14:textId="77777777" w:rsidR="00E100A2" w:rsidRPr="00D122F1" w:rsidDel="001C120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60860C4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191FC2D" w14:textId="77777777" w:rsidR="00E100A2" w:rsidRPr="00D122F1" w:rsidRDefault="00E100A2" w:rsidP="00E100A2">
            <w:pPr>
              <w:jc w:val="both"/>
              <w:rPr>
                <w:rFonts w:ascii="Times New Roman" w:hAnsi="Times New Roman" w:cs="Times New Roman"/>
                <w:sz w:val="24"/>
                <w:szCs w:val="24"/>
              </w:rPr>
            </w:pPr>
            <w:r w:rsidRPr="00D0583A">
              <w:rPr>
                <w:rFonts w:ascii="Times New Roman" w:eastAsiaTheme="minorEastAsia" w:hAnsi="Times New Roman" w:cs="Times New Roman"/>
                <w:sz w:val="24"/>
                <w:szCs w:val="24"/>
              </w:rPr>
              <w:t xml:space="preserve">иные риски по пункту </w:t>
            </w:r>
            <w:r>
              <w:rPr>
                <w:rFonts w:ascii="Times New Roman" w:eastAsiaTheme="minorEastAsia" w:hAnsi="Times New Roman" w:cs="Times New Roman"/>
                <w:sz w:val="24"/>
                <w:szCs w:val="24"/>
              </w:rPr>
              <w:t>5 направления деятельности X</w:t>
            </w:r>
            <w:r w:rsidRPr="00D0583A">
              <w:rPr>
                <w:rFonts w:ascii="Times New Roman" w:eastAsiaTheme="minorEastAsia" w:hAnsi="Times New Roman" w:cs="Times New Roman"/>
                <w:sz w:val="24"/>
                <w:szCs w:val="24"/>
              </w:rPr>
              <w:t>I</w:t>
            </w:r>
            <w:r>
              <w:rPr>
                <w:rFonts w:ascii="Times New Roman" w:eastAsiaTheme="minorEastAsia" w:hAnsi="Times New Roman" w:cs="Times New Roman"/>
                <w:sz w:val="24"/>
                <w:szCs w:val="24"/>
                <w:lang w:val="en-US"/>
              </w:rPr>
              <w:t>II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288411E8" w14:textId="77777777" w:rsidR="00E100A2" w:rsidRPr="00D122F1" w:rsidRDefault="00E100A2" w:rsidP="00E100A2">
            <w:pPr>
              <w:jc w:val="center"/>
              <w:rPr>
                <w:rFonts w:ascii="Times New Roman" w:hAnsi="Times New Roman" w:cs="Times New Roman"/>
                <w:sz w:val="24"/>
                <w:szCs w:val="24"/>
                <w:lang w:val="en-US"/>
              </w:rPr>
            </w:pPr>
            <w:r w:rsidRPr="00851DE2">
              <w:rPr>
                <w:rFonts w:ascii="Times New Roman" w:hAnsi="Times New Roman" w:cs="Times New Roman"/>
                <w:sz w:val="24"/>
                <w:szCs w:val="24"/>
              </w:rPr>
              <w:t>Х</w:t>
            </w:r>
          </w:p>
        </w:tc>
        <w:tc>
          <w:tcPr>
            <w:tcW w:w="763" w:type="dxa"/>
            <w:vAlign w:val="center"/>
          </w:tcPr>
          <w:p w14:paraId="6DAFB6AA" w14:textId="77777777" w:rsidR="00E100A2" w:rsidRPr="00D122F1"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08FF793E" w14:textId="77777777" w:rsidR="00E100A2" w:rsidRPr="00D122F1"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41" w:type="dxa"/>
            <w:vAlign w:val="center"/>
          </w:tcPr>
          <w:p w14:paraId="4BDAFF23" w14:textId="77777777" w:rsidR="00E100A2" w:rsidRPr="00D122F1" w:rsidRDefault="00E100A2" w:rsidP="00E100A2">
            <w:pPr>
              <w:jc w:val="center"/>
              <w:rPr>
                <w:rFonts w:ascii="Times New Roman" w:hAnsi="Times New Roman" w:cs="Times New Roman"/>
                <w:sz w:val="24"/>
                <w:szCs w:val="24"/>
                <w:lang w:val="en-US"/>
              </w:rPr>
            </w:pPr>
            <w:r w:rsidRPr="00851DE2">
              <w:rPr>
                <w:rFonts w:ascii="Times New Roman" w:hAnsi="Times New Roman" w:cs="Times New Roman"/>
                <w:sz w:val="24"/>
                <w:szCs w:val="24"/>
              </w:rPr>
              <w:t>Х</w:t>
            </w:r>
          </w:p>
        </w:tc>
        <w:tc>
          <w:tcPr>
            <w:tcW w:w="763" w:type="dxa"/>
            <w:vAlign w:val="center"/>
          </w:tcPr>
          <w:p w14:paraId="2B7AC3B9" w14:textId="77777777" w:rsidR="00E100A2" w:rsidRPr="00D122F1"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785" w:type="dxa"/>
            <w:vAlign w:val="center"/>
          </w:tcPr>
          <w:p w14:paraId="1FB35A2A" w14:textId="77777777" w:rsidR="00E100A2" w:rsidRPr="00D122F1"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w:t>
            </w:r>
          </w:p>
        </w:tc>
        <w:tc>
          <w:tcPr>
            <w:tcW w:w="1571" w:type="dxa"/>
            <w:vAlign w:val="center"/>
          </w:tcPr>
          <w:p w14:paraId="3E96BB73" w14:textId="77777777" w:rsidR="00E100A2" w:rsidRPr="00D122F1" w:rsidRDefault="00E100A2" w:rsidP="00E100A2">
            <w:pPr>
              <w:jc w:val="center"/>
              <w:rPr>
                <w:rFonts w:ascii="Times New Roman" w:hAnsi="Times New Roman" w:cs="Times New Roman"/>
                <w:sz w:val="24"/>
                <w:szCs w:val="24"/>
              </w:rPr>
            </w:pPr>
            <w:r w:rsidRPr="00851DE2">
              <w:rPr>
                <w:rFonts w:ascii="Times New Roman" w:hAnsi="Times New Roman" w:cs="Times New Roman"/>
                <w:sz w:val="24"/>
                <w:szCs w:val="24"/>
              </w:rPr>
              <w:t>низкий</w:t>
            </w:r>
          </w:p>
        </w:tc>
      </w:tr>
      <w:tr w:rsidR="00E100A2" w14:paraId="23CE89F3" w14:textId="77777777" w:rsidTr="00414CC7">
        <w:trPr>
          <w:trHeight w:val="85"/>
        </w:trPr>
        <w:tc>
          <w:tcPr>
            <w:tcW w:w="754" w:type="dxa"/>
            <w:vMerge w:val="restart"/>
          </w:tcPr>
          <w:p w14:paraId="5C3942D9" w14:textId="77777777" w:rsidR="00E100A2" w:rsidRPr="00D122F1" w:rsidRDefault="00E100A2" w:rsidP="00E100A2">
            <w:pPr>
              <w:jc w:val="center"/>
              <w:rPr>
                <w:rFonts w:ascii="Times New Roman" w:hAnsi="Times New Roman"/>
                <w:sz w:val="24"/>
                <w:szCs w:val="24"/>
              </w:rPr>
            </w:pPr>
            <w:r>
              <w:rPr>
                <w:rFonts w:ascii="Times New Roman" w:hAnsi="Times New Roman"/>
                <w:sz w:val="24"/>
                <w:szCs w:val="24"/>
              </w:rPr>
              <w:t>6</w:t>
            </w:r>
            <w:r w:rsidRPr="00D122F1">
              <w:rPr>
                <w:rFonts w:ascii="Times New Roman" w:hAnsi="Times New Roman"/>
                <w:sz w:val="24"/>
                <w:szCs w:val="24"/>
              </w:rPr>
              <w:t>.</w:t>
            </w:r>
          </w:p>
        </w:tc>
        <w:tc>
          <w:tcPr>
            <w:tcW w:w="13443" w:type="dxa"/>
            <w:gridSpan w:val="12"/>
            <w:vAlign w:val="center"/>
          </w:tcPr>
          <w:p w14:paraId="1BC65C45" w14:textId="77777777" w:rsidR="00E100A2" w:rsidRPr="00D122F1" w:rsidRDefault="00E100A2" w:rsidP="00E100A2">
            <w:pPr>
              <w:jc w:val="both"/>
              <w:rPr>
                <w:rFonts w:ascii="Times New Roman" w:hAnsi="Times New Roman" w:cs="Times New Roman"/>
                <w:sz w:val="24"/>
                <w:szCs w:val="24"/>
              </w:rPr>
            </w:pPr>
            <w:r w:rsidRPr="00D122F1">
              <w:rPr>
                <w:rFonts w:ascii="Times New Roman" w:hAnsi="Times New Roman" w:cs="Times New Roman"/>
                <w:sz w:val="24"/>
                <w:szCs w:val="24"/>
              </w:rPr>
              <w:t>Другие операции, действия (в том числе по формированию документов), осуществляемые МБУ</w:t>
            </w:r>
            <w:r>
              <w:rPr>
                <w:rFonts w:ascii="Times New Roman" w:hAnsi="Times New Roman" w:cs="Times New Roman"/>
                <w:sz w:val="24"/>
                <w:szCs w:val="24"/>
              </w:rPr>
              <w:t> </w:t>
            </w:r>
            <w:r w:rsidRPr="00D122F1">
              <w:rPr>
                <w:rFonts w:ascii="Times New Roman" w:hAnsi="Times New Roman" w:cs="Times New Roman"/>
                <w:sz w:val="24"/>
                <w:szCs w:val="24"/>
              </w:rPr>
              <w:t>ФК по направлению деятельности XI</w:t>
            </w:r>
            <w:r w:rsidRPr="00D122F1">
              <w:rPr>
                <w:rFonts w:ascii="Times New Roman" w:hAnsi="Times New Roman" w:cs="Times New Roman"/>
                <w:sz w:val="24"/>
                <w:szCs w:val="24"/>
                <w:lang w:val="en-US"/>
              </w:rPr>
              <w:t>V</w:t>
            </w:r>
            <w:r w:rsidRPr="00D122F1">
              <w:rPr>
                <w:rFonts w:ascii="Times New Roman" w:hAnsi="Times New Roman" w:cs="Times New Roman"/>
                <w:sz w:val="24"/>
                <w:szCs w:val="24"/>
              </w:rPr>
              <w:t>.3 Классификатора рисков</w:t>
            </w:r>
            <w:r>
              <w:rPr>
                <w:rFonts w:ascii="Times New Roman" w:hAnsi="Times New Roman" w:cs="Times New Roman"/>
                <w:sz w:val="24"/>
                <w:szCs w:val="24"/>
              </w:rPr>
              <w:t>:</w:t>
            </w:r>
          </w:p>
        </w:tc>
      </w:tr>
      <w:tr w:rsidR="00E100A2" w14:paraId="226D7CB5" w14:textId="77777777" w:rsidTr="00EB5678">
        <w:trPr>
          <w:trHeight w:val="104"/>
        </w:trPr>
        <w:tc>
          <w:tcPr>
            <w:tcW w:w="754" w:type="dxa"/>
            <w:vMerge/>
          </w:tcPr>
          <w:p w14:paraId="458F02AC" w14:textId="77777777" w:rsidR="00E100A2" w:rsidRPr="00D122F1" w:rsidRDefault="00E100A2" w:rsidP="00E100A2">
            <w:pPr>
              <w:jc w:val="center"/>
              <w:rPr>
                <w:rFonts w:ascii="Times New Roman" w:hAnsi="Times New Roman"/>
                <w:sz w:val="24"/>
                <w:szCs w:val="24"/>
              </w:rPr>
            </w:pPr>
          </w:p>
        </w:tc>
        <w:tc>
          <w:tcPr>
            <w:tcW w:w="695" w:type="dxa"/>
            <w:vAlign w:val="center"/>
          </w:tcPr>
          <w:p w14:paraId="1A6660B2"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14.3</w:t>
            </w:r>
          </w:p>
        </w:tc>
        <w:tc>
          <w:tcPr>
            <w:tcW w:w="696" w:type="dxa"/>
            <w:gridSpan w:val="2"/>
            <w:vAlign w:val="center"/>
          </w:tcPr>
          <w:p w14:paraId="649848D4" w14:textId="77777777" w:rsidR="00E100A2" w:rsidRPr="00D122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412EE7C0"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1</w:t>
            </w:r>
          </w:p>
        </w:tc>
        <w:tc>
          <w:tcPr>
            <w:tcW w:w="5274" w:type="dxa"/>
            <w:vAlign w:val="center"/>
          </w:tcPr>
          <w:p w14:paraId="3F7D7875" w14:textId="77777777" w:rsidR="00E100A2" w:rsidRPr="00D122F1" w:rsidRDefault="00E100A2" w:rsidP="00E100A2">
            <w:pPr>
              <w:jc w:val="both"/>
              <w:rPr>
                <w:rFonts w:ascii="Times New Roman" w:hAnsi="Times New Roman" w:cs="Times New Roman"/>
                <w:sz w:val="24"/>
                <w:szCs w:val="24"/>
              </w:rPr>
            </w:pPr>
            <w:r w:rsidRPr="00D122F1">
              <w:rPr>
                <w:rFonts w:ascii="Times New Roman" w:hAnsi="Times New Roman" w:cs="Times New Roman"/>
                <w:sz w:val="24"/>
                <w:szCs w:val="24"/>
              </w:rPr>
              <w:t xml:space="preserve">другие риски, возникающие в работе МБУ ФК при централизации нормативно-справочной информации (в том числе по формированию документов) по направлению деятельности </w:t>
            </w:r>
            <w:r w:rsidRPr="00D122F1">
              <w:rPr>
                <w:rFonts w:ascii="Times New Roman" w:eastAsia="Times New Roman" w:hAnsi="Times New Roman" w:cs="Times New Roman"/>
                <w:sz w:val="24"/>
                <w:szCs w:val="24"/>
                <w:lang w:val="en-US" w:eastAsia="ru-RU"/>
              </w:rPr>
              <w:t>XIV</w:t>
            </w:r>
            <w:r w:rsidRPr="00D122F1">
              <w:rPr>
                <w:rFonts w:ascii="Times New Roman" w:eastAsia="Times New Roman" w:hAnsi="Times New Roman" w:cs="Times New Roman"/>
                <w:sz w:val="24"/>
                <w:szCs w:val="24"/>
                <w:lang w:eastAsia="ru-RU"/>
              </w:rPr>
              <w:t>.3</w:t>
            </w:r>
            <w:r w:rsidRPr="00D122F1">
              <w:rPr>
                <w:rFonts w:ascii="Times New Roman" w:eastAsia="Calibri" w:hAnsi="Times New Roman" w:cs="Times New Roman"/>
                <w:sz w:val="24"/>
                <w:szCs w:val="24"/>
              </w:rPr>
              <w:t xml:space="preserve"> </w:t>
            </w:r>
            <w:r w:rsidRPr="00D122F1">
              <w:rPr>
                <w:rFonts w:ascii="Times New Roman" w:hAnsi="Times New Roman" w:cs="Times New Roman"/>
                <w:sz w:val="24"/>
                <w:szCs w:val="24"/>
              </w:rPr>
              <w:t>Классификатора рисков.</w:t>
            </w:r>
          </w:p>
        </w:tc>
        <w:tc>
          <w:tcPr>
            <w:tcW w:w="796" w:type="dxa"/>
            <w:vAlign w:val="center"/>
          </w:tcPr>
          <w:p w14:paraId="4B82F3D3"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79D0BEE4"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5838177B"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41" w:type="dxa"/>
            <w:vAlign w:val="center"/>
          </w:tcPr>
          <w:p w14:paraId="7AE99DD3"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lang w:val="en-US"/>
              </w:rPr>
              <w:t>X</w:t>
            </w:r>
          </w:p>
        </w:tc>
        <w:tc>
          <w:tcPr>
            <w:tcW w:w="763" w:type="dxa"/>
            <w:vAlign w:val="center"/>
          </w:tcPr>
          <w:p w14:paraId="6F58A72E"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785" w:type="dxa"/>
            <w:vAlign w:val="center"/>
          </w:tcPr>
          <w:p w14:paraId="37126F8C"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w:t>
            </w:r>
          </w:p>
        </w:tc>
        <w:tc>
          <w:tcPr>
            <w:tcW w:w="1571" w:type="dxa"/>
            <w:vAlign w:val="center"/>
          </w:tcPr>
          <w:p w14:paraId="594E0D9F" w14:textId="77777777" w:rsidR="00E100A2" w:rsidRPr="00D122F1" w:rsidRDefault="00E100A2" w:rsidP="00E100A2">
            <w:pPr>
              <w:jc w:val="center"/>
              <w:rPr>
                <w:rFonts w:ascii="Times New Roman" w:hAnsi="Times New Roman" w:cs="Times New Roman"/>
                <w:sz w:val="24"/>
                <w:szCs w:val="24"/>
              </w:rPr>
            </w:pPr>
            <w:r w:rsidRPr="00D122F1">
              <w:rPr>
                <w:rFonts w:ascii="Times New Roman" w:hAnsi="Times New Roman" w:cs="Times New Roman"/>
                <w:sz w:val="24"/>
                <w:szCs w:val="24"/>
              </w:rPr>
              <w:t>низкий</w:t>
            </w:r>
          </w:p>
        </w:tc>
      </w:tr>
      <w:tr w:rsidR="00E100A2" w14:paraId="4483D389" w14:textId="77777777" w:rsidTr="00EB5678">
        <w:trPr>
          <w:trHeight w:val="85"/>
        </w:trPr>
        <w:tc>
          <w:tcPr>
            <w:tcW w:w="14197" w:type="dxa"/>
            <w:gridSpan w:val="13"/>
            <w:vAlign w:val="center"/>
          </w:tcPr>
          <w:p w14:paraId="5D55ED77" w14:textId="77777777" w:rsidR="00E100A2" w:rsidRPr="00FC060B" w:rsidRDefault="00E100A2" w:rsidP="00E100A2">
            <w:pPr>
              <w:jc w:val="both"/>
              <w:rPr>
                <w:rFonts w:ascii="Times New Roman" w:hAnsi="Times New Roman" w:cs="Times New Roman"/>
                <w:sz w:val="24"/>
                <w:szCs w:val="24"/>
              </w:rPr>
            </w:pPr>
            <w:r w:rsidRPr="00D122F1">
              <w:rPr>
                <w:rFonts w:ascii="Times New Roman" w:eastAsia="Times New Roman" w:hAnsi="Times New Roman" w:cs="Times New Roman"/>
                <w:b/>
                <w:sz w:val="24"/>
                <w:szCs w:val="24"/>
                <w:u w:val="single"/>
                <w:lang w:eastAsia="ru-RU"/>
              </w:rPr>
              <w:lastRenderedPageBreak/>
              <w:t>Направление деятельности МБУ</w:t>
            </w:r>
            <w:r>
              <w:rPr>
                <w:rFonts w:ascii="Times New Roman" w:eastAsia="Times New Roman" w:hAnsi="Times New Roman" w:cs="Times New Roman"/>
                <w:b/>
                <w:sz w:val="24"/>
                <w:szCs w:val="24"/>
                <w:u w:val="single"/>
                <w:lang w:eastAsia="ru-RU"/>
              </w:rPr>
              <w:t> </w:t>
            </w:r>
            <w:r w:rsidRPr="00D122F1">
              <w:rPr>
                <w:rFonts w:ascii="Times New Roman" w:eastAsia="Times New Roman" w:hAnsi="Times New Roman" w:cs="Times New Roman"/>
                <w:b/>
                <w:sz w:val="24"/>
                <w:szCs w:val="24"/>
                <w:u w:val="single"/>
                <w:lang w:eastAsia="ru-RU"/>
              </w:rPr>
              <w:t>ФК</w:t>
            </w:r>
            <w:r w:rsidRPr="00D122F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w:t>
            </w:r>
            <w:r w:rsidRPr="00D122F1">
              <w:rPr>
                <w:rFonts w:ascii="Times New Roman" w:eastAsia="Times New Roman" w:hAnsi="Times New Roman" w:cs="Times New Roman"/>
                <w:b/>
                <w:sz w:val="24"/>
                <w:szCs w:val="24"/>
                <w:lang w:eastAsia="ru-RU"/>
              </w:rPr>
              <w:t xml:space="preserve">XV.3 </w:t>
            </w:r>
            <w:r>
              <w:rPr>
                <w:rFonts w:ascii="Times New Roman" w:eastAsia="Times New Roman" w:hAnsi="Times New Roman" w:cs="Times New Roman"/>
                <w:b/>
                <w:sz w:val="24"/>
                <w:szCs w:val="24"/>
                <w:lang w:eastAsia="ru-RU"/>
              </w:rPr>
              <w:t>Централизованный учет операций с межбюджетными трансфертами, по расчетам с учреждениями и юридическими лицами по предоставленным субсидиям</w:t>
            </w:r>
          </w:p>
        </w:tc>
      </w:tr>
      <w:tr w:rsidR="00E100A2" w:rsidRPr="0006212E" w14:paraId="588022F9" w14:textId="77777777" w:rsidTr="00EB5678">
        <w:trPr>
          <w:trHeight w:val="85"/>
        </w:trPr>
        <w:tc>
          <w:tcPr>
            <w:tcW w:w="754" w:type="dxa"/>
            <w:vMerge w:val="restart"/>
          </w:tcPr>
          <w:p w14:paraId="1056F86D"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73853646" w14:textId="77777777" w:rsidR="00E100A2" w:rsidRPr="0006212E" w:rsidRDefault="00E100A2" w:rsidP="00E100A2">
            <w:pPr>
              <w:jc w:val="both"/>
              <w:rPr>
                <w:rFonts w:ascii="Times New Roman" w:hAnsi="Times New Roman" w:cs="Times New Roman"/>
                <w:sz w:val="24"/>
                <w:szCs w:val="24"/>
              </w:rPr>
            </w:pPr>
            <w:r>
              <w:rPr>
                <w:rFonts w:ascii="Times New Roman" w:hAnsi="Times New Roman" w:cs="Times New Roman"/>
                <w:sz w:val="24"/>
                <w:szCs w:val="24"/>
              </w:rPr>
              <w:t>Соблюдение порядка учета операций с межбюджетными трансфертами</w:t>
            </w:r>
            <w:r w:rsidRPr="0006212E">
              <w:rPr>
                <w:rFonts w:ascii="Times New Roman" w:hAnsi="Times New Roman" w:cs="Times New Roman"/>
                <w:sz w:val="24"/>
                <w:szCs w:val="24"/>
              </w:rPr>
              <w:t>:</w:t>
            </w:r>
          </w:p>
        </w:tc>
      </w:tr>
      <w:tr w:rsidR="00E100A2" w:rsidRPr="0006212E" w14:paraId="47999D4E" w14:textId="77777777" w:rsidTr="00EB5678">
        <w:trPr>
          <w:trHeight w:val="128"/>
        </w:trPr>
        <w:tc>
          <w:tcPr>
            <w:tcW w:w="754" w:type="dxa"/>
            <w:vMerge/>
          </w:tcPr>
          <w:p w14:paraId="46CA9AED" w14:textId="77777777" w:rsidR="00E100A2" w:rsidRDefault="00E100A2" w:rsidP="00E100A2">
            <w:pPr>
              <w:jc w:val="center"/>
              <w:rPr>
                <w:rFonts w:ascii="Times New Roman" w:hAnsi="Times New Roman"/>
                <w:sz w:val="24"/>
                <w:szCs w:val="24"/>
              </w:rPr>
            </w:pPr>
          </w:p>
        </w:tc>
        <w:tc>
          <w:tcPr>
            <w:tcW w:w="695" w:type="dxa"/>
            <w:vAlign w:val="center"/>
          </w:tcPr>
          <w:p w14:paraId="65A64239"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36477387"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1</w:t>
            </w:r>
          </w:p>
        </w:tc>
        <w:tc>
          <w:tcPr>
            <w:tcW w:w="574" w:type="dxa"/>
            <w:vAlign w:val="center"/>
          </w:tcPr>
          <w:p w14:paraId="6E27CE51"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1</w:t>
            </w:r>
          </w:p>
        </w:tc>
        <w:tc>
          <w:tcPr>
            <w:tcW w:w="5274" w:type="dxa"/>
            <w:vAlign w:val="center"/>
          </w:tcPr>
          <w:p w14:paraId="0822F62F"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неосуществление полного и достоверного ведения централизованного учета операций с межбюджетными трансфертами</w:t>
            </w:r>
            <w:r>
              <w:rPr>
                <w:rFonts w:ascii="Times New Roman" w:eastAsia="Calibri" w:hAnsi="Times New Roman" w:cs="Times New Roman"/>
                <w:sz w:val="24"/>
                <w:szCs w:val="24"/>
              </w:rPr>
              <w:t>;</w:t>
            </w:r>
          </w:p>
        </w:tc>
        <w:tc>
          <w:tcPr>
            <w:tcW w:w="796" w:type="dxa"/>
            <w:vAlign w:val="center"/>
          </w:tcPr>
          <w:p w14:paraId="404B2D2F"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1F11423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7424E44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46577F5E" w14:textId="77777777" w:rsidR="00E100A2" w:rsidRPr="003916E4"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5BE1CE1"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0966B48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4427D816"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071AC364" w14:textId="77777777" w:rsidTr="0039362B">
        <w:trPr>
          <w:trHeight w:val="125"/>
        </w:trPr>
        <w:tc>
          <w:tcPr>
            <w:tcW w:w="754" w:type="dxa"/>
            <w:vMerge/>
          </w:tcPr>
          <w:p w14:paraId="6B34A6F4" w14:textId="77777777" w:rsidR="00E100A2" w:rsidRDefault="00E100A2" w:rsidP="00E100A2">
            <w:pPr>
              <w:jc w:val="center"/>
              <w:rPr>
                <w:rFonts w:ascii="Times New Roman" w:hAnsi="Times New Roman"/>
                <w:sz w:val="24"/>
                <w:szCs w:val="24"/>
              </w:rPr>
            </w:pPr>
          </w:p>
        </w:tc>
        <w:tc>
          <w:tcPr>
            <w:tcW w:w="695" w:type="dxa"/>
            <w:vAlign w:val="center"/>
          </w:tcPr>
          <w:p w14:paraId="5DF5D4E0"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3AF4877E"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74" w:type="dxa"/>
            <w:vAlign w:val="center"/>
          </w:tcPr>
          <w:p w14:paraId="51FEB8C0"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274" w:type="dxa"/>
            <w:vAlign w:val="center"/>
          </w:tcPr>
          <w:p w14:paraId="34027EA2"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hAnsi="Times New Roman" w:cs="Times New Roman"/>
                <w:bCs/>
                <w:sz w:val="24"/>
                <w:szCs w:val="24"/>
              </w:rPr>
              <w:t>несвоевременное формирование субъекту централизованного учета инвентаризационных описей</w:t>
            </w:r>
            <w:r>
              <w:rPr>
                <w:rFonts w:ascii="Times New Roman" w:hAnsi="Times New Roman" w:cs="Times New Roman"/>
                <w:bCs/>
                <w:sz w:val="24"/>
                <w:szCs w:val="24"/>
              </w:rPr>
              <w:t>;</w:t>
            </w:r>
          </w:p>
        </w:tc>
        <w:tc>
          <w:tcPr>
            <w:tcW w:w="796" w:type="dxa"/>
            <w:vAlign w:val="center"/>
          </w:tcPr>
          <w:p w14:paraId="5EC0E15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2892CF28"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2321FC9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69E4C6A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08A6210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684CF48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6B4D149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5A98BB99" w14:textId="77777777" w:rsidTr="0039362B">
        <w:trPr>
          <w:trHeight w:val="128"/>
        </w:trPr>
        <w:tc>
          <w:tcPr>
            <w:tcW w:w="754" w:type="dxa"/>
            <w:vMerge/>
          </w:tcPr>
          <w:p w14:paraId="28C6762C" w14:textId="77777777" w:rsidR="00E100A2" w:rsidRDefault="00E100A2" w:rsidP="00E100A2">
            <w:pPr>
              <w:jc w:val="center"/>
              <w:rPr>
                <w:rFonts w:ascii="Times New Roman" w:hAnsi="Times New Roman"/>
                <w:sz w:val="24"/>
                <w:szCs w:val="24"/>
              </w:rPr>
            </w:pPr>
          </w:p>
        </w:tc>
        <w:tc>
          <w:tcPr>
            <w:tcW w:w="695" w:type="dxa"/>
            <w:vAlign w:val="center"/>
          </w:tcPr>
          <w:p w14:paraId="60B03B37"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63DCA6E3"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74" w:type="dxa"/>
            <w:vAlign w:val="center"/>
          </w:tcPr>
          <w:p w14:paraId="22FB409D"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3</w:t>
            </w:r>
          </w:p>
        </w:tc>
        <w:tc>
          <w:tcPr>
            <w:tcW w:w="5274" w:type="dxa"/>
            <w:vAlign w:val="center"/>
          </w:tcPr>
          <w:p w14:paraId="1BEA7AF7"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формирование и направление субъекту учета инвентаризационных описей не в полном объеме</w:t>
            </w:r>
            <w:r>
              <w:rPr>
                <w:rFonts w:ascii="Times New Roman" w:hAnsi="Times New Roman" w:cs="Times New Roman"/>
                <w:sz w:val="24"/>
                <w:szCs w:val="24"/>
              </w:rPr>
              <w:t>;</w:t>
            </w:r>
          </w:p>
        </w:tc>
        <w:tc>
          <w:tcPr>
            <w:tcW w:w="796" w:type="dxa"/>
            <w:vAlign w:val="center"/>
          </w:tcPr>
          <w:p w14:paraId="0D7C047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69C4F01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433AD96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43B214D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21D725B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55CEEFF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7ED8B4B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378E6802" w14:textId="77777777" w:rsidTr="0039362B">
        <w:trPr>
          <w:trHeight w:val="125"/>
        </w:trPr>
        <w:tc>
          <w:tcPr>
            <w:tcW w:w="754" w:type="dxa"/>
            <w:vMerge/>
          </w:tcPr>
          <w:p w14:paraId="3061B992" w14:textId="77777777" w:rsidR="00E100A2" w:rsidRDefault="00E100A2" w:rsidP="00E100A2">
            <w:pPr>
              <w:jc w:val="center"/>
              <w:rPr>
                <w:rFonts w:ascii="Times New Roman" w:hAnsi="Times New Roman"/>
                <w:sz w:val="24"/>
                <w:szCs w:val="24"/>
              </w:rPr>
            </w:pPr>
          </w:p>
        </w:tc>
        <w:tc>
          <w:tcPr>
            <w:tcW w:w="695" w:type="dxa"/>
            <w:vAlign w:val="center"/>
          </w:tcPr>
          <w:p w14:paraId="3018D97A"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445BE314"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423543B"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2A63065F" w14:textId="77777777" w:rsidR="00E100A2" w:rsidRPr="00267290" w:rsidRDefault="00E100A2" w:rsidP="00E100A2">
            <w:pPr>
              <w:jc w:val="both"/>
              <w:rPr>
                <w:rFonts w:ascii="Times New Roman" w:hAnsi="Times New Roman" w:cs="Times New Roman"/>
                <w:sz w:val="24"/>
                <w:szCs w:val="24"/>
              </w:rPr>
            </w:pPr>
            <w:proofErr w:type="spellStart"/>
            <w:r>
              <w:rPr>
                <w:rFonts w:ascii="Times New Roman" w:hAnsi="Times New Roman" w:cs="Times New Roman"/>
                <w:sz w:val="24"/>
                <w:szCs w:val="24"/>
              </w:rPr>
              <w:t>неотражение</w:t>
            </w:r>
            <w:proofErr w:type="spellEnd"/>
            <w:r>
              <w:rPr>
                <w:rFonts w:ascii="Times New Roman" w:hAnsi="Times New Roman" w:cs="Times New Roman"/>
                <w:sz w:val="24"/>
                <w:szCs w:val="24"/>
              </w:rPr>
              <w:t xml:space="preserve"> в бюджетном учете результатов инвентаризации;</w:t>
            </w:r>
          </w:p>
        </w:tc>
        <w:tc>
          <w:tcPr>
            <w:tcW w:w="796" w:type="dxa"/>
            <w:vAlign w:val="center"/>
          </w:tcPr>
          <w:p w14:paraId="33F8211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51191F4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4BD1D70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4C3351DB"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67D8136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676C3B6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3E2F4C4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03DEBFD9" w14:textId="77777777" w:rsidTr="00E524CA">
        <w:trPr>
          <w:trHeight w:val="706"/>
        </w:trPr>
        <w:tc>
          <w:tcPr>
            <w:tcW w:w="754" w:type="dxa"/>
            <w:vMerge/>
          </w:tcPr>
          <w:p w14:paraId="6D38E63F" w14:textId="77777777" w:rsidR="00E100A2" w:rsidRDefault="00E100A2" w:rsidP="00E100A2">
            <w:pPr>
              <w:jc w:val="center"/>
              <w:rPr>
                <w:rFonts w:ascii="Times New Roman" w:hAnsi="Times New Roman"/>
                <w:sz w:val="24"/>
                <w:szCs w:val="24"/>
              </w:rPr>
            </w:pPr>
          </w:p>
        </w:tc>
        <w:tc>
          <w:tcPr>
            <w:tcW w:w="695" w:type="dxa"/>
            <w:vAlign w:val="center"/>
          </w:tcPr>
          <w:p w14:paraId="3AE5F0B4"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224FFFEF"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74" w:type="dxa"/>
            <w:vAlign w:val="center"/>
          </w:tcPr>
          <w:p w14:paraId="721A45CB"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74F47202"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hAnsi="Times New Roman" w:cs="Times New Roman"/>
                <w:sz w:val="24"/>
                <w:szCs w:val="24"/>
              </w:rPr>
              <w:t>неосуществление сверки расч</w:t>
            </w:r>
            <w:r>
              <w:rPr>
                <w:rFonts w:ascii="Times New Roman" w:hAnsi="Times New Roman" w:cs="Times New Roman"/>
                <w:sz w:val="24"/>
                <w:szCs w:val="24"/>
              </w:rPr>
              <w:t>етов с дебиторами и кредиторами;</w:t>
            </w:r>
          </w:p>
        </w:tc>
        <w:tc>
          <w:tcPr>
            <w:tcW w:w="796" w:type="dxa"/>
            <w:vAlign w:val="center"/>
          </w:tcPr>
          <w:p w14:paraId="60C69AE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3E318A93"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0D9E108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03EBFC4F"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0F3B153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68A92FB3"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3D97CEA1"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602B8EA8" w14:textId="77777777" w:rsidTr="00E524CA">
        <w:trPr>
          <w:trHeight w:val="1422"/>
        </w:trPr>
        <w:tc>
          <w:tcPr>
            <w:tcW w:w="754" w:type="dxa"/>
            <w:vMerge/>
          </w:tcPr>
          <w:p w14:paraId="137294A4" w14:textId="77777777" w:rsidR="00E100A2" w:rsidRDefault="00E100A2" w:rsidP="00E100A2">
            <w:pPr>
              <w:jc w:val="center"/>
              <w:rPr>
                <w:rFonts w:ascii="Times New Roman" w:hAnsi="Times New Roman"/>
                <w:sz w:val="24"/>
                <w:szCs w:val="24"/>
              </w:rPr>
            </w:pPr>
          </w:p>
        </w:tc>
        <w:tc>
          <w:tcPr>
            <w:tcW w:w="695" w:type="dxa"/>
            <w:vAlign w:val="center"/>
          </w:tcPr>
          <w:p w14:paraId="2DBD22E2"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4BF000A2"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74" w:type="dxa"/>
            <w:vAlign w:val="center"/>
          </w:tcPr>
          <w:p w14:paraId="51551A19"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48D7035A" w14:textId="77777777" w:rsidR="00E100A2" w:rsidRPr="007E3CF5" w:rsidRDefault="00E100A2" w:rsidP="00E100A2">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иные риски </w:t>
            </w:r>
            <w:r w:rsidRPr="00D0583A">
              <w:rPr>
                <w:rFonts w:ascii="Times New Roman" w:eastAsiaTheme="minorEastAsia" w:hAnsi="Times New Roman" w:cs="Times New Roman"/>
                <w:sz w:val="24"/>
                <w:szCs w:val="24"/>
              </w:rPr>
              <w:t>по пункту 1 направления деятельности X</w:t>
            </w:r>
            <w:r>
              <w:rPr>
                <w:rFonts w:ascii="Times New Roman" w:eastAsiaTheme="minorEastAsia" w:hAnsi="Times New Roman" w:cs="Times New Roman"/>
                <w:sz w:val="24"/>
                <w:szCs w:val="24"/>
                <w:lang w:val="en-US"/>
              </w:rPr>
              <w:t>V</w:t>
            </w:r>
            <w:r w:rsidRPr="00D0583A">
              <w:rPr>
                <w:rFonts w:ascii="Times New Roman" w:eastAsiaTheme="minorEastAsia" w:hAnsi="Times New Roman" w:cs="Times New Roman"/>
                <w:sz w:val="24"/>
                <w:szCs w:val="24"/>
              </w:rPr>
              <w:t>.3 «</w:t>
            </w:r>
            <w:r>
              <w:rPr>
                <w:rFonts w:ascii="Times New Roman" w:eastAsiaTheme="minorEastAsia" w:hAnsi="Times New Roman" w:cs="Times New Roman"/>
                <w:sz w:val="24"/>
                <w:szCs w:val="24"/>
              </w:rPr>
              <w:t>Централизованный учет операций с межбюджетными трансфертами, по расчетам с учреждениями и юридическими лицами по предоставленным субсидиям</w:t>
            </w:r>
            <w:r w:rsidRPr="00D0583A">
              <w:rPr>
                <w:rFonts w:ascii="Times New Roman" w:eastAsiaTheme="minorEastAsia" w:hAnsi="Times New Roman" w:cs="Times New Roman"/>
                <w:sz w:val="24"/>
                <w:szCs w:val="24"/>
              </w:rPr>
              <w:t>» (далее</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Pr>
                <w:rFonts w:ascii="Times New Roman" w:eastAsiaTheme="minorEastAsia" w:hAnsi="Times New Roman" w:cs="Times New Roman"/>
                <w:sz w:val="24"/>
                <w:szCs w:val="24"/>
                <w:lang w:val="en-US"/>
              </w:rPr>
              <w:t>V</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7BA87E77"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lang w:val="en-US"/>
              </w:rPr>
              <w:t>X</w:t>
            </w:r>
          </w:p>
        </w:tc>
        <w:tc>
          <w:tcPr>
            <w:tcW w:w="763" w:type="dxa"/>
            <w:vAlign w:val="center"/>
          </w:tcPr>
          <w:p w14:paraId="0A089538"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06512DBC"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41" w:type="dxa"/>
            <w:vAlign w:val="center"/>
          </w:tcPr>
          <w:p w14:paraId="73543519"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lang w:val="en-US"/>
              </w:rPr>
              <w:t>X</w:t>
            </w:r>
          </w:p>
        </w:tc>
        <w:tc>
          <w:tcPr>
            <w:tcW w:w="763" w:type="dxa"/>
            <w:vAlign w:val="center"/>
          </w:tcPr>
          <w:p w14:paraId="0085FBF1"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785" w:type="dxa"/>
            <w:vAlign w:val="center"/>
          </w:tcPr>
          <w:p w14:paraId="2F1F09C5"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w:t>
            </w:r>
          </w:p>
        </w:tc>
        <w:tc>
          <w:tcPr>
            <w:tcW w:w="1571" w:type="dxa"/>
            <w:vAlign w:val="center"/>
          </w:tcPr>
          <w:p w14:paraId="54C68D67" w14:textId="77777777" w:rsidR="00E100A2" w:rsidRPr="007E3CF5" w:rsidRDefault="00E100A2" w:rsidP="00E100A2">
            <w:pPr>
              <w:jc w:val="center"/>
              <w:rPr>
                <w:rFonts w:ascii="Times New Roman" w:hAnsi="Times New Roman" w:cs="Times New Roman"/>
                <w:sz w:val="24"/>
                <w:szCs w:val="24"/>
              </w:rPr>
            </w:pPr>
            <w:r w:rsidRPr="007E3CF5">
              <w:rPr>
                <w:rFonts w:ascii="Times New Roman" w:hAnsi="Times New Roman" w:cs="Times New Roman"/>
                <w:sz w:val="24"/>
                <w:szCs w:val="24"/>
              </w:rPr>
              <w:t>низкий</w:t>
            </w:r>
          </w:p>
        </w:tc>
      </w:tr>
      <w:tr w:rsidR="00E100A2" w:rsidRPr="0006212E" w14:paraId="42296565" w14:textId="77777777" w:rsidTr="00E524CA">
        <w:trPr>
          <w:trHeight w:val="85"/>
        </w:trPr>
        <w:tc>
          <w:tcPr>
            <w:tcW w:w="754" w:type="dxa"/>
            <w:vMerge w:val="restart"/>
          </w:tcPr>
          <w:p w14:paraId="020CAA49" w14:textId="77777777" w:rsidR="00E100A2" w:rsidRPr="004066C5" w:rsidRDefault="00E100A2" w:rsidP="00E100A2">
            <w:pPr>
              <w:jc w:val="center"/>
              <w:rPr>
                <w:rFonts w:ascii="Times New Roman" w:hAnsi="Times New Roman"/>
                <w:sz w:val="24"/>
                <w:szCs w:val="24"/>
              </w:rPr>
            </w:pPr>
            <w:r w:rsidRPr="004066C5">
              <w:rPr>
                <w:rFonts w:ascii="Times New Roman" w:hAnsi="Times New Roman"/>
                <w:sz w:val="24"/>
                <w:szCs w:val="24"/>
              </w:rPr>
              <w:t>2.</w:t>
            </w:r>
          </w:p>
        </w:tc>
        <w:tc>
          <w:tcPr>
            <w:tcW w:w="13443" w:type="dxa"/>
            <w:gridSpan w:val="12"/>
            <w:vAlign w:val="center"/>
          </w:tcPr>
          <w:p w14:paraId="3AED7189" w14:textId="77777777" w:rsidR="00E100A2" w:rsidRPr="0006212E" w:rsidRDefault="00E100A2" w:rsidP="00E100A2">
            <w:pPr>
              <w:rPr>
                <w:rFonts w:ascii="Times New Roman" w:hAnsi="Times New Roman" w:cs="Times New Roman"/>
                <w:sz w:val="24"/>
                <w:szCs w:val="24"/>
              </w:rPr>
            </w:pPr>
            <w:r>
              <w:rPr>
                <w:rFonts w:ascii="Times New Roman" w:hAnsi="Times New Roman" w:cs="Times New Roman"/>
                <w:sz w:val="24"/>
                <w:szCs w:val="24"/>
              </w:rPr>
              <w:t>Соблюдение порядка учета операций по перечислению субсидий и расчетов по особо ценному имуществу</w:t>
            </w:r>
            <w:r w:rsidRPr="0006212E">
              <w:rPr>
                <w:rFonts w:ascii="Times New Roman" w:hAnsi="Times New Roman" w:cs="Times New Roman"/>
                <w:sz w:val="24"/>
                <w:szCs w:val="24"/>
              </w:rPr>
              <w:t>:</w:t>
            </w:r>
          </w:p>
        </w:tc>
      </w:tr>
      <w:tr w:rsidR="00E100A2" w:rsidRPr="0006212E" w14:paraId="1FB8AE58" w14:textId="77777777" w:rsidTr="0039362B">
        <w:trPr>
          <w:trHeight w:val="125"/>
        </w:trPr>
        <w:tc>
          <w:tcPr>
            <w:tcW w:w="754" w:type="dxa"/>
            <w:vMerge/>
          </w:tcPr>
          <w:p w14:paraId="4923AF41" w14:textId="77777777" w:rsidR="00E100A2" w:rsidRPr="004066C5" w:rsidRDefault="00E100A2" w:rsidP="00E100A2">
            <w:pPr>
              <w:jc w:val="center"/>
              <w:rPr>
                <w:rFonts w:ascii="Times New Roman" w:hAnsi="Times New Roman"/>
                <w:sz w:val="24"/>
                <w:szCs w:val="24"/>
              </w:rPr>
            </w:pPr>
          </w:p>
        </w:tc>
        <w:tc>
          <w:tcPr>
            <w:tcW w:w="695" w:type="dxa"/>
            <w:vAlign w:val="center"/>
          </w:tcPr>
          <w:p w14:paraId="7907291A"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22C0B824"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74" w:type="dxa"/>
            <w:vAlign w:val="center"/>
          </w:tcPr>
          <w:p w14:paraId="566513EB"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274" w:type="dxa"/>
            <w:vAlign w:val="center"/>
          </w:tcPr>
          <w:p w14:paraId="7EBA0C36"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 xml:space="preserve">неосуществление полного и достоверного ведения учета расчетов по перечислению </w:t>
            </w:r>
            <w:r w:rsidRPr="00267290">
              <w:rPr>
                <w:rFonts w:ascii="Times New Roman" w:eastAsia="Calibri" w:hAnsi="Times New Roman" w:cs="Times New Roman"/>
                <w:sz w:val="24"/>
                <w:szCs w:val="24"/>
              </w:rPr>
              <w:lastRenderedPageBreak/>
              <w:t>субсидий подведомственным бюджетным, автономным учреждениям</w:t>
            </w:r>
            <w:r>
              <w:rPr>
                <w:rFonts w:ascii="Times New Roman" w:eastAsia="Calibri" w:hAnsi="Times New Roman" w:cs="Times New Roman"/>
                <w:sz w:val="24"/>
                <w:szCs w:val="24"/>
              </w:rPr>
              <w:t>;</w:t>
            </w:r>
          </w:p>
        </w:tc>
        <w:tc>
          <w:tcPr>
            <w:tcW w:w="796" w:type="dxa"/>
            <w:vAlign w:val="center"/>
          </w:tcPr>
          <w:p w14:paraId="42737EC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lastRenderedPageBreak/>
              <w:t>–</w:t>
            </w:r>
          </w:p>
        </w:tc>
        <w:tc>
          <w:tcPr>
            <w:tcW w:w="763" w:type="dxa"/>
            <w:vAlign w:val="center"/>
          </w:tcPr>
          <w:p w14:paraId="63D2BE2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26D5CAAA"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72CCB63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32767F38"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06FB6648"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758F90F3"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300CEA34" w14:textId="77777777" w:rsidTr="00E524CA">
        <w:trPr>
          <w:trHeight w:val="85"/>
        </w:trPr>
        <w:tc>
          <w:tcPr>
            <w:tcW w:w="754" w:type="dxa"/>
            <w:vMerge/>
          </w:tcPr>
          <w:p w14:paraId="0B052762" w14:textId="77777777" w:rsidR="00E100A2" w:rsidRPr="004066C5" w:rsidRDefault="00E100A2" w:rsidP="00E100A2">
            <w:pPr>
              <w:jc w:val="center"/>
              <w:rPr>
                <w:rFonts w:ascii="Times New Roman" w:hAnsi="Times New Roman"/>
                <w:sz w:val="24"/>
                <w:szCs w:val="24"/>
              </w:rPr>
            </w:pPr>
          </w:p>
        </w:tc>
        <w:tc>
          <w:tcPr>
            <w:tcW w:w="695" w:type="dxa"/>
            <w:vAlign w:val="center"/>
          </w:tcPr>
          <w:p w14:paraId="5FC4A408"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15D5A10C"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74" w:type="dxa"/>
            <w:vAlign w:val="center"/>
          </w:tcPr>
          <w:p w14:paraId="3F90108B"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274" w:type="dxa"/>
            <w:vAlign w:val="center"/>
          </w:tcPr>
          <w:p w14:paraId="14D76D67"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eastAsia="Calibri" w:hAnsi="Times New Roman" w:cs="Times New Roman"/>
                <w:sz w:val="24"/>
                <w:szCs w:val="24"/>
              </w:rPr>
              <w:t>неосуществление полного и достоверного ведения учета операций с особо ценным имуществом учреждения</w:t>
            </w:r>
            <w:r>
              <w:rPr>
                <w:rFonts w:ascii="Times New Roman" w:eastAsia="Calibri" w:hAnsi="Times New Roman" w:cs="Times New Roman"/>
                <w:sz w:val="24"/>
                <w:szCs w:val="24"/>
              </w:rPr>
              <w:t>;</w:t>
            </w:r>
          </w:p>
        </w:tc>
        <w:tc>
          <w:tcPr>
            <w:tcW w:w="796" w:type="dxa"/>
            <w:vAlign w:val="center"/>
          </w:tcPr>
          <w:p w14:paraId="278CD825"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614CC11B"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5899157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03D8EB85"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33D001C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4DE09BB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3CC36BD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6D3FDC0E" w14:textId="77777777" w:rsidTr="00E524CA">
        <w:trPr>
          <w:trHeight w:val="85"/>
        </w:trPr>
        <w:tc>
          <w:tcPr>
            <w:tcW w:w="754" w:type="dxa"/>
            <w:vMerge/>
          </w:tcPr>
          <w:p w14:paraId="7A819139" w14:textId="77777777" w:rsidR="00E100A2" w:rsidRPr="004066C5" w:rsidRDefault="00E100A2" w:rsidP="00E100A2">
            <w:pPr>
              <w:jc w:val="center"/>
              <w:rPr>
                <w:rFonts w:ascii="Times New Roman" w:hAnsi="Times New Roman"/>
                <w:sz w:val="24"/>
                <w:szCs w:val="24"/>
              </w:rPr>
            </w:pPr>
          </w:p>
        </w:tc>
        <w:tc>
          <w:tcPr>
            <w:tcW w:w="695" w:type="dxa"/>
            <w:vAlign w:val="center"/>
          </w:tcPr>
          <w:p w14:paraId="57AD2AB9"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294CCE28"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74" w:type="dxa"/>
            <w:vAlign w:val="center"/>
          </w:tcPr>
          <w:p w14:paraId="028D8AEF"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3</w:t>
            </w:r>
          </w:p>
        </w:tc>
        <w:tc>
          <w:tcPr>
            <w:tcW w:w="5274" w:type="dxa"/>
            <w:vAlign w:val="center"/>
          </w:tcPr>
          <w:p w14:paraId="0B17A15C" w14:textId="77777777" w:rsidR="00E100A2" w:rsidRPr="003916E4" w:rsidRDefault="00E100A2" w:rsidP="00E100A2">
            <w:pPr>
              <w:jc w:val="both"/>
              <w:rPr>
                <w:rFonts w:ascii="Times New Roman" w:eastAsiaTheme="minorEastAsia" w:hAnsi="Times New Roman" w:cs="Times New Roman"/>
                <w:sz w:val="24"/>
                <w:szCs w:val="24"/>
              </w:rPr>
            </w:pPr>
            <w:r w:rsidRPr="00267290">
              <w:rPr>
                <w:rFonts w:ascii="Times New Roman" w:hAnsi="Times New Roman" w:cs="Times New Roman"/>
                <w:sz w:val="24"/>
                <w:szCs w:val="24"/>
              </w:rPr>
              <w:t>несоблюдение порядка организации и ведения расчетов по перечислению субсид</w:t>
            </w:r>
            <w:r>
              <w:rPr>
                <w:rFonts w:ascii="Times New Roman" w:hAnsi="Times New Roman" w:cs="Times New Roman"/>
                <w:sz w:val="24"/>
                <w:szCs w:val="24"/>
              </w:rPr>
              <w:t>ий подведомственным учреждениям;</w:t>
            </w:r>
          </w:p>
        </w:tc>
        <w:tc>
          <w:tcPr>
            <w:tcW w:w="796" w:type="dxa"/>
            <w:vAlign w:val="center"/>
          </w:tcPr>
          <w:p w14:paraId="2495F22F"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2778C28B"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5ECC120B"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55DD1363" w14:textId="77777777" w:rsidR="00E100A2" w:rsidRPr="003916E4"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1D3DA7F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616170E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7234C393"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6734AF3A" w14:textId="77777777" w:rsidTr="00E524CA">
        <w:trPr>
          <w:trHeight w:val="969"/>
        </w:trPr>
        <w:tc>
          <w:tcPr>
            <w:tcW w:w="754" w:type="dxa"/>
            <w:vMerge/>
          </w:tcPr>
          <w:p w14:paraId="45E9F674" w14:textId="77777777" w:rsidR="00E100A2" w:rsidRPr="004066C5" w:rsidRDefault="00E100A2" w:rsidP="00E100A2">
            <w:pPr>
              <w:jc w:val="center"/>
              <w:rPr>
                <w:rFonts w:ascii="Times New Roman" w:hAnsi="Times New Roman"/>
                <w:sz w:val="24"/>
                <w:szCs w:val="24"/>
              </w:rPr>
            </w:pPr>
          </w:p>
        </w:tc>
        <w:tc>
          <w:tcPr>
            <w:tcW w:w="695" w:type="dxa"/>
            <w:vAlign w:val="center"/>
          </w:tcPr>
          <w:p w14:paraId="3BA0933D"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1A3D4F7F"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D1F87CA"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DA92340"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 xml:space="preserve">несоблюдение порядка организации и ведения расчетов по перечислению </w:t>
            </w:r>
            <w:r>
              <w:rPr>
                <w:rFonts w:ascii="Times New Roman" w:hAnsi="Times New Roman" w:cs="Times New Roman"/>
                <w:sz w:val="24"/>
                <w:szCs w:val="24"/>
              </w:rPr>
              <w:t>субсидий иным юридическим лицам;</w:t>
            </w:r>
          </w:p>
        </w:tc>
        <w:tc>
          <w:tcPr>
            <w:tcW w:w="796" w:type="dxa"/>
            <w:vAlign w:val="center"/>
          </w:tcPr>
          <w:p w14:paraId="5CBA4A68"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71C550D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39BC53BA"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08E4E2D0"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4FDDE9A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0F5A80D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1E0CAC2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6101C42E" w14:textId="77777777" w:rsidTr="00E524CA">
        <w:trPr>
          <w:trHeight w:val="981"/>
        </w:trPr>
        <w:tc>
          <w:tcPr>
            <w:tcW w:w="754" w:type="dxa"/>
            <w:vMerge/>
          </w:tcPr>
          <w:p w14:paraId="6B332F37" w14:textId="77777777" w:rsidR="00E100A2" w:rsidRPr="004066C5" w:rsidRDefault="00E100A2" w:rsidP="00E100A2">
            <w:pPr>
              <w:jc w:val="center"/>
              <w:rPr>
                <w:rFonts w:ascii="Times New Roman" w:hAnsi="Times New Roman"/>
                <w:sz w:val="24"/>
                <w:szCs w:val="24"/>
              </w:rPr>
            </w:pPr>
          </w:p>
        </w:tc>
        <w:tc>
          <w:tcPr>
            <w:tcW w:w="695" w:type="dxa"/>
            <w:vAlign w:val="center"/>
          </w:tcPr>
          <w:p w14:paraId="25A74772"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1D6C9AA3"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A7517DC"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2921390D"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несоблюдение порядка организации и ведения учета расчетов по перечис</w:t>
            </w:r>
            <w:r>
              <w:rPr>
                <w:rFonts w:ascii="Times New Roman" w:hAnsi="Times New Roman" w:cs="Times New Roman"/>
                <w:sz w:val="24"/>
                <w:szCs w:val="24"/>
              </w:rPr>
              <w:t>лению субсидий физическим лицам;</w:t>
            </w:r>
          </w:p>
        </w:tc>
        <w:tc>
          <w:tcPr>
            <w:tcW w:w="796" w:type="dxa"/>
            <w:vAlign w:val="center"/>
          </w:tcPr>
          <w:p w14:paraId="7A96714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78857F0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3467D4B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0E59275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0D47BFF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149BAAB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32F0F55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20DC06BE" w14:textId="77777777" w:rsidTr="00E524CA">
        <w:trPr>
          <w:trHeight w:val="85"/>
        </w:trPr>
        <w:tc>
          <w:tcPr>
            <w:tcW w:w="754" w:type="dxa"/>
            <w:vMerge/>
          </w:tcPr>
          <w:p w14:paraId="1BCFF8EC" w14:textId="77777777" w:rsidR="00E100A2" w:rsidRPr="004066C5" w:rsidRDefault="00E100A2" w:rsidP="00E100A2">
            <w:pPr>
              <w:jc w:val="center"/>
              <w:rPr>
                <w:rFonts w:ascii="Times New Roman" w:hAnsi="Times New Roman"/>
                <w:sz w:val="24"/>
                <w:szCs w:val="24"/>
              </w:rPr>
            </w:pPr>
          </w:p>
        </w:tc>
        <w:tc>
          <w:tcPr>
            <w:tcW w:w="695" w:type="dxa"/>
            <w:vAlign w:val="center"/>
          </w:tcPr>
          <w:p w14:paraId="148D31E8"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07C03F4A"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548C196"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6</w:t>
            </w:r>
          </w:p>
        </w:tc>
        <w:tc>
          <w:tcPr>
            <w:tcW w:w="5274" w:type="dxa"/>
            <w:vAlign w:val="center"/>
          </w:tcPr>
          <w:p w14:paraId="0337912E"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bCs/>
                <w:sz w:val="24"/>
                <w:szCs w:val="24"/>
              </w:rPr>
              <w:t>несвоевременное формирование субъекту централизованного учета инвентаризационных описей</w:t>
            </w:r>
            <w:r>
              <w:rPr>
                <w:rFonts w:ascii="Times New Roman" w:hAnsi="Times New Roman" w:cs="Times New Roman"/>
                <w:bCs/>
                <w:sz w:val="24"/>
                <w:szCs w:val="24"/>
              </w:rPr>
              <w:t>;</w:t>
            </w:r>
          </w:p>
        </w:tc>
        <w:tc>
          <w:tcPr>
            <w:tcW w:w="796" w:type="dxa"/>
            <w:vAlign w:val="center"/>
          </w:tcPr>
          <w:p w14:paraId="05C9449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15591526"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158D176F"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60C8B03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0E1DEB1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2CD19CB1"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0074EE06"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5C4C8101" w14:textId="77777777" w:rsidTr="00E524CA">
        <w:trPr>
          <w:trHeight w:val="85"/>
        </w:trPr>
        <w:tc>
          <w:tcPr>
            <w:tcW w:w="754" w:type="dxa"/>
            <w:vMerge/>
          </w:tcPr>
          <w:p w14:paraId="33FB6118" w14:textId="77777777" w:rsidR="00E100A2" w:rsidRPr="004066C5" w:rsidRDefault="00E100A2" w:rsidP="00E100A2">
            <w:pPr>
              <w:jc w:val="center"/>
              <w:rPr>
                <w:rFonts w:ascii="Times New Roman" w:hAnsi="Times New Roman"/>
                <w:sz w:val="24"/>
                <w:szCs w:val="24"/>
              </w:rPr>
            </w:pPr>
          </w:p>
        </w:tc>
        <w:tc>
          <w:tcPr>
            <w:tcW w:w="695" w:type="dxa"/>
            <w:vAlign w:val="center"/>
          </w:tcPr>
          <w:p w14:paraId="4DC8B24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276CBDE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1BE103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7</w:t>
            </w:r>
          </w:p>
        </w:tc>
        <w:tc>
          <w:tcPr>
            <w:tcW w:w="5274" w:type="dxa"/>
            <w:vAlign w:val="center"/>
          </w:tcPr>
          <w:p w14:paraId="438040BB"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формирование и направление субъекту учета инвентаризационных описей не в полном объеме</w:t>
            </w:r>
            <w:r>
              <w:rPr>
                <w:rFonts w:ascii="Times New Roman" w:hAnsi="Times New Roman" w:cs="Times New Roman"/>
                <w:sz w:val="24"/>
                <w:szCs w:val="24"/>
              </w:rPr>
              <w:t>;</w:t>
            </w:r>
          </w:p>
        </w:tc>
        <w:tc>
          <w:tcPr>
            <w:tcW w:w="796" w:type="dxa"/>
            <w:vAlign w:val="center"/>
          </w:tcPr>
          <w:p w14:paraId="2A40155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77803293"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0C212E8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7002FE6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3DE7B8C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7DA9473E"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621F0D42"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13662EAA" w14:textId="77777777" w:rsidTr="00E524CA">
        <w:trPr>
          <w:trHeight w:val="85"/>
        </w:trPr>
        <w:tc>
          <w:tcPr>
            <w:tcW w:w="754" w:type="dxa"/>
            <w:vMerge/>
          </w:tcPr>
          <w:p w14:paraId="7DFDF001" w14:textId="77777777" w:rsidR="00E100A2" w:rsidRPr="004066C5" w:rsidRDefault="00E100A2" w:rsidP="00E100A2">
            <w:pPr>
              <w:jc w:val="center"/>
              <w:rPr>
                <w:rFonts w:ascii="Times New Roman" w:hAnsi="Times New Roman"/>
                <w:sz w:val="24"/>
                <w:szCs w:val="24"/>
              </w:rPr>
            </w:pPr>
          </w:p>
        </w:tc>
        <w:tc>
          <w:tcPr>
            <w:tcW w:w="695" w:type="dxa"/>
            <w:vAlign w:val="center"/>
          </w:tcPr>
          <w:p w14:paraId="11ED651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15.3</w:t>
            </w:r>
          </w:p>
        </w:tc>
        <w:tc>
          <w:tcPr>
            <w:tcW w:w="696" w:type="dxa"/>
            <w:gridSpan w:val="2"/>
            <w:vAlign w:val="center"/>
          </w:tcPr>
          <w:p w14:paraId="5B4C715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EA4B062"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274" w:type="dxa"/>
            <w:vAlign w:val="center"/>
          </w:tcPr>
          <w:p w14:paraId="2F0F65A9" w14:textId="77777777" w:rsidR="00E100A2" w:rsidRPr="00267290" w:rsidRDefault="00E100A2" w:rsidP="00E100A2">
            <w:pPr>
              <w:jc w:val="both"/>
              <w:rPr>
                <w:rFonts w:ascii="Times New Roman" w:hAnsi="Times New Roman" w:cs="Times New Roman"/>
                <w:sz w:val="24"/>
                <w:szCs w:val="24"/>
              </w:rPr>
            </w:pPr>
            <w:proofErr w:type="spellStart"/>
            <w:r>
              <w:rPr>
                <w:rFonts w:ascii="Times New Roman" w:hAnsi="Times New Roman" w:cs="Times New Roman"/>
                <w:sz w:val="24"/>
                <w:szCs w:val="24"/>
              </w:rPr>
              <w:t>неотражение</w:t>
            </w:r>
            <w:proofErr w:type="spellEnd"/>
            <w:r>
              <w:rPr>
                <w:rFonts w:ascii="Times New Roman" w:hAnsi="Times New Roman" w:cs="Times New Roman"/>
                <w:sz w:val="24"/>
                <w:szCs w:val="24"/>
              </w:rPr>
              <w:t xml:space="preserve"> в бюджетном учете результатов инвентаризации;</w:t>
            </w:r>
          </w:p>
        </w:tc>
        <w:tc>
          <w:tcPr>
            <w:tcW w:w="796" w:type="dxa"/>
            <w:vAlign w:val="center"/>
          </w:tcPr>
          <w:p w14:paraId="7CBBD7DC"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4D552076"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55CB2D5A"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6E97B168"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63" w:type="dxa"/>
            <w:vAlign w:val="center"/>
          </w:tcPr>
          <w:p w14:paraId="4C7DC935"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109CDBC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6CA86637"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6E441FFA" w14:textId="77777777" w:rsidTr="00E524CA">
        <w:trPr>
          <w:trHeight w:val="85"/>
        </w:trPr>
        <w:tc>
          <w:tcPr>
            <w:tcW w:w="754" w:type="dxa"/>
            <w:vMerge/>
          </w:tcPr>
          <w:p w14:paraId="5218EBC6" w14:textId="77777777" w:rsidR="00E100A2" w:rsidRPr="004066C5" w:rsidRDefault="00E100A2" w:rsidP="00E100A2">
            <w:pPr>
              <w:jc w:val="center"/>
              <w:rPr>
                <w:rFonts w:ascii="Times New Roman" w:hAnsi="Times New Roman"/>
                <w:sz w:val="24"/>
                <w:szCs w:val="24"/>
              </w:rPr>
            </w:pPr>
          </w:p>
        </w:tc>
        <w:tc>
          <w:tcPr>
            <w:tcW w:w="695" w:type="dxa"/>
            <w:vAlign w:val="center"/>
          </w:tcPr>
          <w:p w14:paraId="2119F7BA"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7C416A84"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74" w:type="dxa"/>
            <w:vAlign w:val="center"/>
          </w:tcPr>
          <w:p w14:paraId="74A042E2"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9</w:t>
            </w:r>
          </w:p>
        </w:tc>
        <w:tc>
          <w:tcPr>
            <w:tcW w:w="5274" w:type="dxa"/>
            <w:vAlign w:val="center"/>
          </w:tcPr>
          <w:p w14:paraId="4332DEE6" w14:textId="77777777" w:rsidR="00E100A2" w:rsidRPr="00267290" w:rsidRDefault="00E100A2" w:rsidP="00E100A2">
            <w:pPr>
              <w:jc w:val="both"/>
              <w:rPr>
                <w:rFonts w:ascii="Times New Roman" w:hAnsi="Times New Roman" w:cs="Times New Roman"/>
                <w:sz w:val="24"/>
                <w:szCs w:val="24"/>
              </w:rPr>
            </w:pPr>
            <w:r w:rsidRPr="00267290">
              <w:rPr>
                <w:rFonts w:ascii="Times New Roman" w:hAnsi="Times New Roman" w:cs="Times New Roman"/>
                <w:sz w:val="24"/>
                <w:szCs w:val="24"/>
              </w:rPr>
              <w:t>неосуществление сверки расч</w:t>
            </w:r>
            <w:r>
              <w:rPr>
                <w:rFonts w:ascii="Times New Roman" w:hAnsi="Times New Roman" w:cs="Times New Roman"/>
                <w:sz w:val="24"/>
                <w:szCs w:val="24"/>
              </w:rPr>
              <w:t>етов с дебиторами и кредиторами;</w:t>
            </w:r>
          </w:p>
        </w:tc>
        <w:tc>
          <w:tcPr>
            <w:tcW w:w="796" w:type="dxa"/>
            <w:vAlign w:val="center"/>
          </w:tcPr>
          <w:p w14:paraId="119DEEB5"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63" w:type="dxa"/>
            <w:vAlign w:val="center"/>
          </w:tcPr>
          <w:p w14:paraId="72DB3E5D"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5FF460DB"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Х</w:t>
            </w:r>
          </w:p>
        </w:tc>
        <w:tc>
          <w:tcPr>
            <w:tcW w:w="741" w:type="dxa"/>
            <w:vAlign w:val="center"/>
          </w:tcPr>
          <w:p w14:paraId="3D34A121" w14:textId="77777777" w:rsidR="00E100A2" w:rsidRPr="003916E4"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27163439"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785" w:type="dxa"/>
            <w:vAlign w:val="center"/>
          </w:tcPr>
          <w:p w14:paraId="19DE4241"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w:t>
            </w:r>
          </w:p>
        </w:tc>
        <w:tc>
          <w:tcPr>
            <w:tcW w:w="1571" w:type="dxa"/>
            <w:vAlign w:val="center"/>
          </w:tcPr>
          <w:p w14:paraId="7EA07F64" w14:textId="77777777" w:rsidR="00E100A2" w:rsidRPr="003916E4" w:rsidRDefault="00E100A2" w:rsidP="00E100A2">
            <w:pPr>
              <w:jc w:val="center"/>
              <w:rPr>
                <w:rFonts w:ascii="Times New Roman" w:hAnsi="Times New Roman" w:cs="Times New Roman"/>
                <w:sz w:val="24"/>
                <w:szCs w:val="24"/>
              </w:rPr>
            </w:pPr>
            <w:r w:rsidRPr="003916E4">
              <w:rPr>
                <w:rFonts w:ascii="Times New Roman" w:hAnsi="Times New Roman" w:cs="Times New Roman"/>
                <w:sz w:val="24"/>
                <w:szCs w:val="24"/>
              </w:rPr>
              <w:t>значимый</w:t>
            </w:r>
          </w:p>
        </w:tc>
      </w:tr>
      <w:tr w:rsidR="00E100A2" w:rsidRPr="0006212E" w14:paraId="4870929D" w14:textId="77777777" w:rsidTr="00E524CA">
        <w:trPr>
          <w:trHeight w:val="85"/>
        </w:trPr>
        <w:tc>
          <w:tcPr>
            <w:tcW w:w="754" w:type="dxa"/>
            <w:vMerge/>
          </w:tcPr>
          <w:p w14:paraId="468BB561" w14:textId="77777777" w:rsidR="00E100A2" w:rsidRPr="004066C5" w:rsidRDefault="00E100A2" w:rsidP="00E100A2">
            <w:pPr>
              <w:jc w:val="center"/>
              <w:rPr>
                <w:rFonts w:ascii="Times New Roman" w:hAnsi="Times New Roman"/>
                <w:sz w:val="24"/>
                <w:szCs w:val="24"/>
              </w:rPr>
            </w:pPr>
          </w:p>
        </w:tc>
        <w:tc>
          <w:tcPr>
            <w:tcW w:w="695" w:type="dxa"/>
            <w:vAlign w:val="center"/>
          </w:tcPr>
          <w:p w14:paraId="78BA11F1"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154F443D"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2</w:t>
            </w:r>
          </w:p>
        </w:tc>
        <w:tc>
          <w:tcPr>
            <w:tcW w:w="574" w:type="dxa"/>
            <w:vAlign w:val="center"/>
          </w:tcPr>
          <w:p w14:paraId="1CF98B0A"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10</w:t>
            </w:r>
          </w:p>
        </w:tc>
        <w:tc>
          <w:tcPr>
            <w:tcW w:w="5274" w:type="dxa"/>
            <w:vAlign w:val="center"/>
          </w:tcPr>
          <w:p w14:paraId="2C57BEEC" w14:textId="77777777" w:rsidR="00E100A2" w:rsidRPr="0006212E" w:rsidRDefault="00E100A2" w:rsidP="00E100A2">
            <w:pPr>
              <w:jc w:val="both"/>
              <w:rPr>
                <w:rFonts w:ascii="Times New Roman" w:hAnsi="Times New Roman" w:cs="Times New Roman"/>
                <w:sz w:val="24"/>
                <w:szCs w:val="24"/>
              </w:rPr>
            </w:pPr>
            <w:r w:rsidRPr="0006212E">
              <w:rPr>
                <w:rFonts w:ascii="Times New Roman" w:hAnsi="Times New Roman" w:cs="Times New Roman"/>
                <w:sz w:val="24"/>
                <w:szCs w:val="24"/>
              </w:rPr>
              <w:t>иные риски по пункту 2 направления деятельности X</w:t>
            </w:r>
            <w:r w:rsidRPr="0006212E">
              <w:rPr>
                <w:rFonts w:ascii="Times New Roman" w:hAnsi="Times New Roman" w:cs="Times New Roman"/>
                <w:sz w:val="24"/>
                <w:szCs w:val="24"/>
                <w:lang w:val="en-US"/>
              </w:rPr>
              <w:t>V</w:t>
            </w:r>
            <w:r w:rsidRPr="0006212E">
              <w:rPr>
                <w:rFonts w:ascii="Times New Roman" w:hAnsi="Times New Roman" w:cs="Times New Roman"/>
                <w:sz w:val="24"/>
                <w:szCs w:val="24"/>
              </w:rPr>
              <w:t>.3 Классификатора рисков.</w:t>
            </w:r>
          </w:p>
        </w:tc>
        <w:tc>
          <w:tcPr>
            <w:tcW w:w="796" w:type="dxa"/>
            <w:vAlign w:val="center"/>
          </w:tcPr>
          <w:p w14:paraId="3D4437BB"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Х</w:t>
            </w:r>
          </w:p>
        </w:tc>
        <w:tc>
          <w:tcPr>
            <w:tcW w:w="763" w:type="dxa"/>
            <w:vAlign w:val="center"/>
          </w:tcPr>
          <w:p w14:paraId="7D1ACC28"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081728D3"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41" w:type="dxa"/>
            <w:vAlign w:val="center"/>
          </w:tcPr>
          <w:p w14:paraId="7B85D7BA"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Х</w:t>
            </w:r>
          </w:p>
        </w:tc>
        <w:tc>
          <w:tcPr>
            <w:tcW w:w="763" w:type="dxa"/>
            <w:vAlign w:val="center"/>
          </w:tcPr>
          <w:p w14:paraId="58B1F9CC"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3EC8F16F"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1571" w:type="dxa"/>
            <w:vAlign w:val="center"/>
          </w:tcPr>
          <w:p w14:paraId="3DE2FF7F"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низкий</w:t>
            </w:r>
          </w:p>
        </w:tc>
      </w:tr>
      <w:tr w:rsidR="00E100A2" w:rsidRPr="0006212E" w14:paraId="52922963" w14:textId="77777777" w:rsidTr="005A3570">
        <w:trPr>
          <w:trHeight w:val="688"/>
        </w:trPr>
        <w:tc>
          <w:tcPr>
            <w:tcW w:w="754" w:type="dxa"/>
            <w:vMerge w:val="restart"/>
          </w:tcPr>
          <w:p w14:paraId="21B564F5" w14:textId="77777777" w:rsidR="00E100A2" w:rsidRDefault="00E100A2" w:rsidP="00E100A2">
            <w:pPr>
              <w:jc w:val="center"/>
              <w:rPr>
                <w:rFonts w:ascii="Times New Roman" w:hAnsi="Times New Roman"/>
                <w:sz w:val="24"/>
                <w:szCs w:val="24"/>
              </w:rPr>
            </w:pPr>
            <w:r>
              <w:rPr>
                <w:rFonts w:ascii="Times New Roman" w:hAnsi="Times New Roman"/>
                <w:sz w:val="24"/>
                <w:szCs w:val="24"/>
              </w:rPr>
              <w:lastRenderedPageBreak/>
              <w:t>3.</w:t>
            </w:r>
          </w:p>
        </w:tc>
        <w:tc>
          <w:tcPr>
            <w:tcW w:w="13443" w:type="dxa"/>
            <w:gridSpan w:val="12"/>
            <w:vAlign w:val="center"/>
          </w:tcPr>
          <w:p w14:paraId="46EECF43" w14:textId="77777777" w:rsidR="00E100A2" w:rsidRPr="0006212E" w:rsidRDefault="00E100A2" w:rsidP="00E100A2">
            <w:pPr>
              <w:jc w:val="both"/>
              <w:rPr>
                <w:rFonts w:ascii="Times New Roman" w:hAnsi="Times New Roman" w:cs="Times New Roman"/>
                <w:sz w:val="24"/>
                <w:szCs w:val="24"/>
              </w:rPr>
            </w:pPr>
            <w:r w:rsidRPr="0006212E">
              <w:rPr>
                <w:rFonts w:ascii="Times New Roman" w:hAnsi="Times New Roman" w:cs="Times New Roman"/>
                <w:sz w:val="24"/>
                <w:szCs w:val="24"/>
              </w:rPr>
              <w:t>Другие операции, действия (в том числе по формированию документов), осуществляемые МБУ</w:t>
            </w:r>
            <w:r>
              <w:rPr>
                <w:rFonts w:ascii="Times New Roman" w:hAnsi="Times New Roman" w:cs="Times New Roman"/>
                <w:sz w:val="24"/>
                <w:szCs w:val="24"/>
              </w:rPr>
              <w:t> </w:t>
            </w:r>
            <w:r w:rsidRPr="0006212E">
              <w:rPr>
                <w:rFonts w:ascii="Times New Roman" w:hAnsi="Times New Roman" w:cs="Times New Roman"/>
                <w:sz w:val="24"/>
                <w:szCs w:val="24"/>
              </w:rPr>
              <w:t>ФК по направлению деятельности X</w:t>
            </w:r>
            <w:r w:rsidRPr="0006212E">
              <w:rPr>
                <w:rFonts w:ascii="Times New Roman" w:hAnsi="Times New Roman" w:cs="Times New Roman"/>
                <w:sz w:val="24"/>
                <w:szCs w:val="24"/>
                <w:lang w:val="en-US"/>
              </w:rPr>
              <w:t>V</w:t>
            </w:r>
            <w:r w:rsidRPr="0006212E">
              <w:rPr>
                <w:rFonts w:ascii="Times New Roman" w:hAnsi="Times New Roman" w:cs="Times New Roman"/>
                <w:sz w:val="24"/>
                <w:szCs w:val="24"/>
              </w:rPr>
              <w:t>.3 Классификатора рисков:</w:t>
            </w:r>
          </w:p>
        </w:tc>
      </w:tr>
      <w:tr w:rsidR="00E100A2" w:rsidRPr="0006212E" w14:paraId="6789463E" w14:textId="77777777" w:rsidTr="005A3570">
        <w:trPr>
          <w:trHeight w:val="1546"/>
        </w:trPr>
        <w:tc>
          <w:tcPr>
            <w:tcW w:w="754" w:type="dxa"/>
            <w:vMerge/>
          </w:tcPr>
          <w:p w14:paraId="4C4A91F5" w14:textId="77777777" w:rsidR="00E100A2" w:rsidRDefault="00E100A2" w:rsidP="00E100A2">
            <w:pPr>
              <w:jc w:val="center"/>
              <w:rPr>
                <w:rFonts w:ascii="Times New Roman" w:hAnsi="Times New Roman"/>
                <w:sz w:val="24"/>
                <w:szCs w:val="24"/>
              </w:rPr>
            </w:pPr>
          </w:p>
        </w:tc>
        <w:tc>
          <w:tcPr>
            <w:tcW w:w="695" w:type="dxa"/>
            <w:vAlign w:val="center"/>
          </w:tcPr>
          <w:p w14:paraId="63CE396C"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15.3</w:t>
            </w:r>
          </w:p>
        </w:tc>
        <w:tc>
          <w:tcPr>
            <w:tcW w:w="696" w:type="dxa"/>
            <w:gridSpan w:val="2"/>
            <w:vAlign w:val="center"/>
          </w:tcPr>
          <w:p w14:paraId="797DC0C5"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8592BEB"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274" w:type="dxa"/>
            <w:vAlign w:val="center"/>
          </w:tcPr>
          <w:p w14:paraId="3FF6B501" w14:textId="77777777" w:rsidR="00E100A2" w:rsidRPr="0006212E" w:rsidRDefault="00E100A2" w:rsidP="00E100A2">
            <w:pPr>
              <w:jc w:val="both"/>
              <w:rPr>
                <w:rFonts w:ascii="Times New Roman" w:hAnsi="Times New Roman" w:cs="Times New Roman"/>
                <w:sz w:val="24"/>
                <w:szCs w:val="24"/>
              </w:rPr>
            </w:pPr>
            <w:r w:rsidRPr="0006212E">
              <w:rPr>
                <w:rFonts w:ascii="Times New Roman" w:hAnsi="Times New Roman" w:cs="Times New Roman"/>
                <w:sz w:val="24"/>
                <w:szCs w:val="24"/>
              </w:rPr>
              <w:t xml:space="preserve">другие риски, возникающие в работе МБУ ФК при централизации нормативно-справочной информации (в том числе по формированию документов) по направлению деятельности </w:t>
            </w:r>
            <w:r w:rsidRPr="0006212E">
              <w:rPr>
                <w:rFonts w:ascii="Times New Roman" w:eastAsia="Times New Roman" w:hAnsi="Times New Roman" w:cs="Times New Roman"/>
                <w:sz w:val="24"/>
                <w:szCs w:val="24"/>
                <w:lang w:val="en-US" w:eastAsia="ru-RU"/>
              </w:rPr>
              <w:t>XV</w:t>
            </w:r>
            <w:r w:rsidRPr="0006212E">
              <w:rPr>
                <w:rFonts w:ascii="Times New Roman" w:eastAsia="Times New Roman" w:hAnsi="Times New Roman" w:cs="Times New Roman"/>
                <w:sz w:val="24"/>
                <w:szCs w:val="24"/>
                <w:lang w:eastAsia="ru-RU"/>
              </w:rPr>
              <w:t>.3</w:t>
            </w:r>
            <w:r w:rsidRPr="0006212E">
              <w:rPr>
                <w:rFonts w:ascii="Times New Roman" w:eastAsia="Calibri" w:hAnsi="Times New Roman" w:cs="Times New Roman"/>
                <w:sz w:val="24"/>
                <w:szCs w:val="24"/>
              </w:rPr>
              <w:t xml:space="preserve"> </w:t>
            </w:r>
            <w:r w:rsidRPr="0006212E">
              <w:rPr>
                <w:rFonts w:ascii="Times New Roman" w:hAnsi="Times New Roman" w:cs="Times New Roman"/>
                <w:sz w:val="24"/>
                <w:szCs w:val="24"/>
              </w:rPr>
              <w:t>Классификатора рисков.</w:t>
            </w:r>
          </w:p>
        </w:tc>
        <w:tc>
          <w:tcPr>
            <w:tcW w:w="796" w:type="dxa"/>
            <w:vAlign w:val="center"/>
          </w:tcPr>
          <w:p w14:paraId="768AD102"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46813E46"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673EE9B4"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41" w:type="dxa"/>
            <w:vAlign w:val="center"/>
          </w:tcPr>
          <w:p w14:paraId="73989C44"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40AFE2E6"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36A077AF"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1571" w:type="dxa"/>
            <w:vAlign w:val="center"/>
          </w:tcPr>
          <w:p w14:paraId="451C3E27"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низкий</w:t>
            </w:r>
          </w:p>
        </w:tc>
      </w:tr>
      <w:tr w:rsidR="00E100A2" w:rsidRPr="0006212E" w14:paraId="1AAB97AC" w14:textId="77777777" w:rsidTr="005A3570">
        <w:trPr>
          <w:trHeight w:val="418"/>
        </w:trPr>
        <w:tc>
          <w:tcPr>
            <w:tcW w:w="14197" w:type="dxa"/>
            <w:gridSpan w:val="13"/>
            <w:vAlign w:val="center"/>
          </w:tcPr>
          <w:p w14:paraId="18589DD4" w14:textId="77777777" w:rsidR="00E100A2" w:rsidRPr="0006212E" w:rsidRDefault="00E100A2" w:rsidP="00E100A2">
            <w:pPr>
              <w:rPr>
                <w:rFonts w:ascii="Times New Roman" w:hAnsi="Times New Roman" w:cs="Times New Roman"/>
                <w:sz w:val="24"/>
                <w:szCs w:val="24"/>
              </w:rPr>
            </w:pPr>
            <w:r w:rsidRPr="000F1A7C">
              <w:rPr>
                <w:rFonts w:ascii="Times New Roman" w:hAnsi="Times New Roman" w:cs="Times New Roman"/>
                <w:b/>
                <w:sz w:val="24"/>
                <w:szCs w:val="24"/>
                <w:u w:val="single"/>
              </w:rPr>
              <w:t>Направление деятельности МБУ ФК:</w:t>
            </w:r>
            <w:r w:rsidRPr="000F1A7C">
              <w:rPr>
                <w:rFonts w:ascii="Times New Roman" w:hAnsi="Times New Roman" w:cs="Times New Roman"/>
                <w:b/>
                <w:sz w:val="24"/>
                <w:szCs w:val="24"/>
              </w:rPr>
              <w:t xml:space="preserve"> XVI.3 Ведение нормативно-справочной информации</w:t>
            </w:r>
          </w:p>
        </w:tc>
      </w:tr>
      <w:tr w:rsidR="00E100A2" w:rsidRPr="0006212E" w14:paraId="4BC7EF14" w14:textId="77777777" w:rsidTr="005A3570">
        <w:trPr>
          <w:trHeight w:val="280"/>
        </w:trPr>
        <w:tc>
          <w:tcPr>
            <w:tcW w:w="754" w:type="dxa"/>
            <w:vMerge w:val="restart"/>
          </w:tcPr>
          <w:p w14:paraId="43E66A2A" w14:textId="77777777" w:rsidR="00E100A2" w:rsidRDefault="00E100A2" w:rsidP="00E100A2">
            <w:pPr>
              <w:jc w:val="center"/>
              <w:rPr>
                <w:rFonts w:ascii="Times New Roman" w:hAnsi="Times New Roman"/>
                <w:sz w:val="24"/>
                <w:szCs w:val="24"/>
              </w:rPr>
            </w:pPr>
            <w:r w:rsidRPr="001E7471">
              <w:rPr>
                <w:rFonts w:ascii="Times New Roman" w:hAnsi="Times New Roman" w:cs="Times New Roman"/>
                <w:sz w:val="24"/>
                <w:szCs w:val="24"/>
              </w:rPr>
              <w:t>1.</w:t>
            </w:r>
          </w:p>
        </w:tc>
        <w:tc>
          <w:tcPr>
            <w:tcW w:w="13443" w:type="dxa"/>
            <w:gridSpan w:val="12"/>
            <w:vAlign w:val="center"/>
          </w:tcPr>
          <w:p w14:paraId="7983AE70" w14:textId="77777777" w:rsidR="00E100A2" w:rsidRPr="0006212E" w:rsidRDefault="00E100A2" w:rsidP="00E100A2">
            <w:pPr>
              <w:jc w:val="both"/>
              <w:rPr>
                <w:rFonts w:ascii="Times New Roman" w:hAnsi="Times New Roman" w:cs="Times New Roman"/>
                <w:sz w:val="24"/>
                <w:szCs w:val="24"/>
              </w:rPr>
            </w:pPr>
            <w:r w:rsidRPr="001E7471">
              <w:rPr>
                <w:rFonts w:ascii="Times New Roman" w:hAnsi="Times New Roman" w:cs="Times New Roman"/>
                <w:sz w:val="24"/>
                <w:szCs w:val="24"/>
              </w:rPr>
              <w:t>Формирование, актуализация, распространение нормативно-справочной информации, используемой в информационных системах Федерального казначейства</w:t>
            </w:r>
            <w:r>
              <w:rPr>
                <w:rFonts w:ascii="Times New Roman" w:hAnsi="Times New Roman" w:cs="Times New Roman"/>
                <w:sz w:val="24"/>
                <w:szCs w:val="24"/>
              </w:rPr>
              <w:t>:</w:t>
            </w:r>
          </w:p>
        </w:tc>
      </w:tr>
      <w:tr w:rsidR="00E100A2" w:rsidRPr="0006212E" w14:paraId="52B945A2" w14:textId="77777777" w:rsidTr="005A3570">
        <w:trPr>
          <w:trHeight w:val="147"/>
        </w:trPr>
        <w:tc>
          <w:tcPr>
            <w:tcW w:w="754" w:type="dxa"/>
            <w:vMerge/>
          </w:tcPr>
          <w:p w14:paraId="502BBDC9" w14:textId="77777777" w:rsidR="00E100A2" w:rsidRDefault="00E100A2" w:rsidP="00E100A2">
            <w:pPr>
              <w:jc w:val="center"/>
              <w:rPr>
                <w:rFonts w:ascii="Times New Roman" w:hAnsi="Times New Roman"/>
                <w:sz w:val="24"/>
                <w:szCs w:val="24"/>
              </w:rPr>
            </w:pPr>
          </w:p>
        </w:tc>
        <w:tc>
          <w:tcPr>
            <w:tcW w:w="695" w:type="dxa"/>
            <w:vAlign w:val="center"/>
          </w:tcPr>
          <w:p w14:paraId="391CBAF6"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16.3</w:t>
            </w:r>
          </w:p>
        </w:tc>
        <w:tc>
          <w:tcPr>
            <w:tcW w:w="696" w:type="dxa"/>
            <w:gridSpan w:val="2"/>
            <w:vAlign w:val="center"/>
          </w:tcPr>
          <w:p w14:paraId="1E3D3B46" w14:textId="77777777" w:rsidR="00E100A2"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w:t>
            </w:r>
          </w:p>
        </w:tc>
        <w:tc>
          <w:tcPr>
            <w:tcW w:w="574" w:type="dxa"/>
            <w:vAlign w:val="center"/>
          </w:tcPr>
          <w:p w14:paraId="2E179FFB"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w:t>
            </w:r>
          </w:p>
        </w:tc>
        <w:tc>
          <w:tcPr>
            <w:tcW w:w="5274" w:type="dxa"/>
            <w:vAlign w:val="center"/>
          </w:tcPr>
          <w:p w14:paraId="5B6138D3" w14:textId="77777777" w:rsidR="00E100A2" w:rsidRPr="0006212E" w:rsidRDefault="00E100A2" w:rsidP="00E100A2">
            <w:pPr>
              <w:jc w:val="both"/>
              <w:rPr>
                <w:rFonts w:ascii="Times New Roman" w:hAnsi="Times New Roman" w:cs="Times New Roman"/>
                <w:sz w:val="24"/>
                <w:szCs w:val="24"/>
              </w:rPr>
            </w:pPr>
            <w:r w:rsidRPr="006C2A18">
              <w:rPr>
                <w:rFonts w:ascii="Times New Roman" w:hAnsi="Times New Roman" w:cs="Times New Roman"/>
                <w:sz w:val="24"/>
                <w:szCs w:val="24"/>
              </w:rPr>
              <w:t>н</w:t>
            </w:r>
            <w:r w:rsidRPr="000F1A7C">
              <w:rPr>
                <w:rFonts w:ascii="Times New Roman" w:hAnsi="Times New Roman" w:cs="Times New Roman"/>
                <w:sz w:val="24"/>
                <w:szCs w:val="24"/>
              </w:rPr>
              <w:t>екорректное формирование эталонных классификаторов</w:t>
            </w:r>
            <w:r>
              <w:rPr>
                <w:rFonts w:ascii="Times New Roman" w:hAnsi="Times New Roman" w:cs="Times New Roman"/>
                <w:sz w:val="24"/>
                <w:szCs w:val="24"/>
              </w:rPr>
              <w:t>;</w:t>
            </w:r>
          </w:p>
        </w:tc>
        <w:tc>
          <w:tcPr>
            <w:tcW w:w="796" w:type="dxa"/>
            <w:vAlign w:val="center"/>
          </w:tcPr>
          <w:p w14:paraId="3BCDCBEC"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6114EB55"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7A950A78"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41" w:type="dxa"/>
            <w:vAlign w:val="center"/>
          </w:tcPr>
          <w:p w14:paraId="42BFA1B1"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4CAAE621"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534B703B"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1571" w:type="dxa"/>
            <w:vAlign w:val="center"/>
          </w:tcPr>
          <w:p w14:paraId="101D6506"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низкий</w:t>
            </w:r>
          </w:p>
        </w:tc>
      </w:tr>
      <w:tr w:rsidR="00E100A2" w:rsidRPr="0006212E" w14:paraId="2BEF205E" w14:textId="77777777" w:rsidTr="005A3570">
        <w:trPr>
          <w:trHeight w:val="709"/>
        </w:trPr>
        <w:tc>
          <w:tcPr>
            <w:tcW w:w="754" w:type="dxa"/>
            <w:vMerge/>
          </w:tcPr>
          <w:p w14:paraId="28B1495F" w14:textId="77777777" w:rsidR="00E100A2" w:rsidRDefault="00E100A2" w:rsidP="00E100A2">
            <w:pPr>
              <w:jc w:val="center"/>
              <w:rPr>
                <w:rFonts w:ascii="Times New Roman" w:hAnsi="Times New Roman"/>
                <w:sz w:val="24"/>
                <w:szCs w:val="24"/>
              </w:rPr>
            </w:pPr>
          </w:p>
        </w:tc>
        <w:tc>
          <w:tcPr>
            <w:tcW w:w="695" w:type="dxa"/>
            <w:vAlign w:val="center"/>
          </w:tcPr>
          <w:p w14:paraId="34587C1B"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16.3</w:t>
            </w:r>
          </w:p>
        </w:tc>
        <w:tc>
          <w:tcPr>
            <w:tcW w:w="696" w:type="dxa"/>
            <w:gridSpan w:val="2"/>
            <w:vAlign w:val="center"/>
          </w:tcPr>
          <w:p w14:paraId="419DF34C" w14:textId="77777777" w:rsidR="00E100A2"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w:t>
            </w:r>
          </w:p>
        </w:tc>
        <w:tc>
          <w:tcPr>
            <w:tcW w:w="574" w:type="dxa"/>
            <w:vAlign w:val="center"/>
          </w:tcPr>
          <w:p w14:paraId="638B7C21"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2</w:t>
            </w:r>
          </w:p>
        </w:tc>
        <w:tc>
          <w:tcPr>
            <w:tcW w:w="5274" w:type="dxa"/>
            <w:vAlign w:val="center"/>
          </w:tcPr>
          <w:p w14:paraId="7925EFCD" w14:textId="77777777" w:rsidR="00E100A2" w:rsidRPr="0006212E" w:rsidRDefault="00E100A2" w:rsidP="00E100A2">
            <w:pPr>
              <w:jc w:val="both"/>
              <w:rPr>
                <w:rFonts w:ascii="Times New Roman" w:hAnsi="Times New Roman" w:cs="Times New Roman"/>
                <w:sz w:val="24"/>
                <w:szCs w:val="24"/>
              </w:rPr>
            </w:pPr>
            <w:r w:rsidRPr="006C2A18">
              <w:rPr>
                <w:rFonts w:ascii="Times New Roman" w:hAnsi="Times New Roman" w:cs="Times New Roman"/>
                <w:sz w:val="24"/>
                <w:szCs w:val="24"/>
              </w:rPr>
              <w:t>н</w:t>
            </w:r>
            <w:r w:rsidRPr="000F1A7C">
              <w:rPr>
                <w:rFonts w:ascii="Times New Roman" w:hAnsi="Times New Roman" w:cs="Times New Roman"/>
                <w:sz w:val="24"/>
                <w:szCs w:val="24"/>
              </w:rPr>
              <w:t>есвоевременная актуализация данных справочников</w:t>
            </w:r>
            <w:r>
              <w:rPr>
                <w:rFonts w:ascii="Times New Roman" w:hAnsi="Times New Roman" w:cs="Times New Roman"/>
                <w:sz w:val="24"/>
                <w:szCs w:val="24"/>
              </w:rPr>
              <w:t>;</w:t>
            </w:r>
          </w:p>
        </w:tc>
        <w:tc>
          <w:tcPr>
            <w:tcW w:w="796" w:type="dxa"/>
            <w:vAlign w:val="center"/>
          </w:tcPr>
          <w:p w14:paraId="3F6D884E"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6812E37D"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37AE135E"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41" w:type="dxa"/>
            <w:vAlign w:val="center"/>
          </w:tcPr>
          <w:p w14:paraId="2C29D8A3"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5C68B6BC"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38373C1D"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1571" w:type="dxa"/>
            <w:vAlign w:val="center"/>
          </w:tcPr>
          <w:p w14:paraId="3A09FB01"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низкий</w:t>
            </w:r>
          </w:p>
        </w:tc>
      </w:tr>
      <w:tr w:rsidR="00E100A2" w:rsidRPr="0006212E" w14:paraId="081E4471" w14:textId="77777777" w:rsidTr="005A3570">
        <w:trPr>
          <w:trHeight w:val="859"/>
        </w:trPr>
        <w:tc>
          <w:tcPr>
            <w:tcW w:w="754" w:type="dxa"/>
            <w:vMerge/>
          </w:tcPr>
          <w:p w14:paraId="0FB9892C" w14:textId="77777777" w:rsidR="00E100A2" w:rsidRDefault="00E100A2" w:rsidP="00E100A2">
            <w:pPr>
              <w:jc w:val="center"/>
              <w:rPr>
                <w:rFonts w:ascii="Times New Roman" w:hAnsi="Times New Roman"/>
                <w:sz w:val="24"/>
                <w:szCs w:val="24"/>
              </w:rPr>
            </w:pPr>
          </w:p>
        </w:tc>
        <w:tc>
          <w:tcPr>
            <w:tcW w:w="695" w:type="dxa"/>
            <w:vAlign w:val="center"/>
          </w:tcPr>
          <w:p w14:paraId="5BD01A59"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16.3</w:t>
            </w:r>
          </w:p>
        </w:tc>
        <w:tc>
          <w:tcPr>
            <w:tcW w:w="696" w:type="dxa"/>
            <w:gridSpan w:val="2"/>
            <w:vAlign w:val="center"/>
          </w:tcPr>
          <w:p w14:paraId="598FBF77" w14:textId="77777777" w:rsidR="00E100A2"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w:t>
            </w:r>
          </w:p>
        </w:tc>
        <w:tc>
          <w:tcPr>
            <w:tcW w:w="574" w:type="dxa"/>
            <w:vAlign w:val="center"/>
          </w:tcPr>
          <w:p w14:paraId="7AB13116"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3</w:t>
            </w:r>
          </w:p>
        </w:tc>
        <w:tc>
          <w:tcPr>
            <w:tcW w:w="5274" w:type="dxa"/>
          </w:tcPr>
          <w:p w14:paraId="7AB518AB" w14:textId="77777777" w:rsidR="00E100A2" w:rsidRPr="0028135F" w:rsidRDefault="00E100A2" w:rsidP="00E100A2">
            <w:pPr>
              <w:jc w:val="both"/>
              <w:rPr>
                <w:rFonts w:ascii="Times New Roman" w:hAnsi="Times New Roman" w:cs="Times New Roman"/>
                <w:sz w:val="24"/>
                <w:szCs w:val="24"/>
              </w:rPr>
            </w:pPr>
            <w:r w:rsidRPr="0028135F">
              <w:rPr>
                <w:rFonts w:ascii="Times New Roman" w:hAnsi="Times New Roman" w:cs="Times New Roman"/>
                <w:sz w:val="24"/>
                <w:szCs w:val="24"/>
              </w:rPr>
              <w:t>неполное распространение элементов классификатора в подсистемах ПУИО, ПУНФА, ПУОТ;</w:t>
            </w:r>
          </w:p>
        </w:tc>
        <w:tc>
          <w:tcPr>
            <w:tcW w:w="796" w:type="dxa"/>
            <w:vAlign w:val="center"/>
          </w:tcPr>
          <w:p w14:paraId="108045BF"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240059F9"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3C887807"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41" w:type="dxa"/>
            <w:vAlign w:val="center"/>
          </w:tcPr>
          <w:p w14:paraId="5A7184D3"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50017C27"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6404B46A"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1571" w:type="dxa"/>
            <w:vAlign w:val="center"/>
          </w:tcPr>
          <w:p w14:paraId="238A34F4"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низкий</w:t>
            </w:r>
          </w:p>
        </w:tc>
      </w:tr>
      <w:tr w:rsidR="00E100A2" w:rsidRPr="0006212E" w14:paraId="7014888E" w14:textId="77777777" w:rsidTr="005A3570">
        <w:trPr>
          <w:trHeight w:val="885"/>
        </w:trPr>
        <w:tc>
          <w:tcPr>
            <w:tcW w:w="754" w:type="dxa"/>
            <w:vMerge/>
          </w:tcPr>
          <w:p w14:paraId="0C3467B0" w14:textId="77777777" w:rsidR="00E100A2" w:rsidRDefault="00E100A2" w:rsidP="00E100A2">
            <w:pPr>
              <w:jc w:val="center"/>
              <w:rPr>
                <w:rFonts w:ascii="Times New Roman" w:hAnsi="Times New Roman"/>
                <w:sz w:val="24"/>
                <w:szCs w:val="24"/>
              </w:rPr>
            </w:pPr>
          </w:p>
        </w:tc>
        <w:tc>
          <w:tcPr>
            <w:tcW w:w="695" w:type="dxa"/>
            <w:vAlign w:val="center"/>
          </w:tcPr>
          <w:p w14:paraId="517A8D19"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16.3</w:t>
            </w:r>
          </w:p>
        </w:tc>
        <w:tc>
          <w:tcPr>
            <w:tcW w:w="696" w:type="dxa"/>
            <w:gridSpan w:val="2"/>
            <w:vAlign w:val="center"/>
          </w:tcPr>
          <w:p w14:paraId="6583E0D4" w14:textId="77777777" w:rsidR="00E100A2"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1</w:t>
            </w:r>
          </w:p>
        </w:tc>
        <w:tc>
          <w:tcPr>
            <w:tcW w:w="574" w:type="dxa"/>
            <w:vAlign w:val="center"/>
          </w:tcPr>
          <w:p w14:paraId="0F5522AC"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4</w:t>
            </w:r>
          </w:p>
        </w:tc>
        <w:tc>
          <w:tcPr>
            <w:tcW w:w="5274" w:type="dxa"/>
          </w:tcPr>
          <w:p w14:paraId="501FEB69" w14:textId="5504E618" w:rsidR="00E100A2" w:rsidRPr="00470119" w:rsidRDefault="00E100A2" w:rsidP="00E100A2">
            <w:pPr>
              <w:jc w:val="both"/>
              <w:rPr>
                <w:rFonts w:ascii="Times New Roman" w:hAnsi="Times New Roman" w:cs="Times New Roman"/>
                <w:sz w:val="24"/>
                <w:szCs w:val="24"/>
              </w:rPr>
            </w:pPr>
            <w:r w:rsidRPr="0028135F">
              <w:rPr>
                <w:rFonts w:ascii="Times New Roman" w:hAnsi="Times New Roman" w:cs="Times New Roman"/>
                <w:sz w:val="24"/>
                <w:szCs w:val="24"/>
              </w:rPr>
              <w:t xml:space="preserve">несвоевременная отработка поступивших </w:t>
            </w:r>
            <w:r w:rsidRPr="0028135F">
              <w:rPr>
                <w:rFonts w:ascii="Times New Roman" w:hAnsi="Times New Roman" w:cs="Times New Roman"/>
                <w:sz w:val="24"/>
                <w:szCs w:val="24"/>
              </w:rPr>
              <w:br/>
              <w:t>от пользователей заявок в адрес отдела ведения н</w:t>
            </w:r>
            <w:r>
              <w:rPr>
                <w:rFonts w:ascii="Times New Roman" w:hAnsi="Times New Roman" w:cs="Times New Roman"/>
                <w:sz w:val="24"/>
                <w:szCs w:val="24"/>
              </w:rPr>
              <w:t>ормативно-справочной информации;</w:t>
            </w:r>
          </w:p>
        </w:tc>
        <w:tc>
          <w:tcPr>
            <w:tcW w:w="796" w:type="dxa"/>
            <w:vAlign w:val="center"/>
          </w:tcPr>
          <w:p w14:paraId="73970D8F"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04F00ECE"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08749F06"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41" w:type="dxa"/>
            <w:vAlign w:val="center"/>
          </w:tcPr>
          <w:p w14:paraId="7D0566C4" w14:textId="77777777" w:rsidR="00E100A2" w:rsidRPr="0006212E" w:rsidRDefault="00E100A2" w:rsidP="00E100A2">
            <w:pPr>
              <w:jc w:val="center"/>
              <w:rPr>
                <w:rFonts w:ascii="Times New Roman" w:hAnsi="Times New Roman" w:cs="Times New Roman"/>
                <w:sz w:val="24"/>
                <w:szCs w:val="24"/>
                <w:lang w:val="en-US"/>
              </w:rPr>
            </w:pPr>
            <w:r w:rsidRPr="000F1A7C">
              <w:rPr>
                <w:rFonts w:ascii="Times New Roman" w:hAnsi="Times New Roman" w:cs="Times New Roman"/>
                <w:sz w:val="24"/>
                <w:szCs w:val="24"/>
              </w:rPr>
              <w:t>Х</w:t>
            </w:r>
          </w:p>
        </w:tc>
        <w:tc>
          <w:tcPr>
            <w:tcW w:w="763" w:type="dxa"/>
            <w:vAlign w:val="center"/>
          </w:tcPr>
          <w:p w14:paraId="5344793E"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785" w:type="dxa"/>
            <w:vAlign w:val="center"/>
          </w:tcPr>
          <w:p w14:paraId="04EC2C19"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w:t>
            </w:r>
          </w:p>
        </w:tc>
        <w:tc>
          <w:tcPr>
            <w:tcW w:w="1571" w:type="dxa"/>
            <w:vAlign w:val="center"/>
          </w:tcPr>
          <w:p w14:paraId="7364761F" w14:textId="77777777" w:rsidR="00E100A2" w:rsidRPr="0006212E" w:rsidRDefault="00E100A2" w:rsidP="00E100A2">
            <w:pPr>
              <w:jc w:val="center"/>
              <w:rPr>
                <w:rFonts w:ascii="Times New Roman" w:hAnsi="Times New Roman" w:cs="Times New Roman"/>
                <w:sz w:val="24"/>
                <w:szCs w:val="24"/>
              </w:rPr>
            </w:pPr>
            <w:r w:rsidRPr="000F1A7C">
              <w:rPr>
                <w:rFonts w:ascii="Times New Roman" w:hAnsi="Times New Roman" w:cs="Times New Roman"/>
                <w:sz w:val="24"/>
                <w:szCs w:val="24"/>
              </w:rPr>
              <w:t>низкий</w:t>
            </w:r>
          </w:p>
        </w:tc>
      </w:tr>
      <w:tr w:rsidR="00E100A2" w:rsidRPr="0006212E" w14:paraId="2193F299" w14:textId="77777777" w:rsidTr="00B0177B">
        <w:trPr>
          <w:trHeight w:val="109"/>
        </w:trPr>
        <w:tc>
          <w:tcPr>
            <w:tcW w:w="754" w:type="dxa"/>
            <w:vMerge/>
          </w:tcPr>
          <w:p w14:paraId="5EC7B52E" w14:textId="77777777" w:rsidR="00E100A2" w:rsidRDefault="00E100A2" w:rsidP="00E100A2">
            <w:pPr>
              <w:jc w:val="center"/>
              <w:rPr>
                <w:rFonts w:ascii="Times New Roman" w:hAnsi="Times New Roman"/>
                <w:sz w:val="24"/>
                <w:szCs w:val="24"/>
              </w:rPr>
            </w:pPr>
          </w:p>
        </w:tc>
        <w:tc>
          <w:tcPr>
            <w:tcW w:w="695" w:type="dxa"/>
            <w:vAlign w:val="center"/>
          </w:tcPr>
          <w:p w14:paraId="2E7EA0D2"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16.3</w:t>
            </w:r>
          </w:p>
        </w:tc>
        <w:tc>
          <w:tcPr>
            <w:tcW w:w="696" w:type="dxa"/>
            <w:gridSpan w:val="2"/>
            <w:vAlign w:val="center"/>
          </w:tcPr>
          <w:p w14:paraId="4AEC5C7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8A47308"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07DDFB63" w14:textId="77777777" w:rsidR="00E100A2" w:rsidRPr="0006212E" w:rsidRDefault="00E100A2" w:rsidP="00E100A2">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иные риски </w:t>
            </w:r>
            <w:r w:rsidRPr="00D0583A">
              <w:rPr>
                <w:rFonts w:ascii="Times New Roman" w:eastAsiaTheme="minorEastAsia" w:hAnsi="Times New Roman" w:cs="Times New Roman"/>
                <w:sz w:val="24"/>
                <w:szCs w:val="24"/>
              </w:rPr>
              <w:t>по пункту 1 направления деятельности X</w:t>
            </w:r>
            <w:r>
              <w:rPr>
                <w:rFonts w:ascii="Times New Roman" w:eastAsiaTheme="minorEastAsia" w:hAnsi="Times New Roman" w:cs="Times New Roman"/>
                <w:sz w:val="24"/>
                <w:szCs w:val="24"/>
                <w:lang w:val="en-US"/>
              </w:rPr>
              <w:t>VI</w:t>
            </w:r>
            <w:r w:rsidRPr="00D0583A">
              <w:rPr>
                <w:rFonts w:ascii="Times New Roman" w:eastAsiaTheme="minorEastAsia" w:hAnsi="Times New Roman" w:cs="Times New Roman"/>
                <w:sz w:val="24"/>
                <w:szCs w:val="24"/>
              </w:rPr>
              <w:t>.3 «</w:t>
            </w:r>
            <w:r>
              <w:rPr>
                <w:rFonts w:ascii="Times New Roman" w:eastAsiaTheme="minorEastAsia" w:hAnsi="Times New Roman" w:cs="Times New Roman"/>
                <w:sz w:val="24"/>
                <w:szCs w:val="24"/>
              </w:rPr>
              <w:t>Ведение нормативно-справочной информации</w:t>
            </w:r>
            <w:r w:rsidRPr="00D0583A">
              <w:rPr>
                <w:rFonts w:ascii="Times New Roman" w:eastAsiaTheme="minorEastAsia" w:hAnsi="Times New Roman" w:cs="Times New Roman"/>
                <w:sz w:val="24"/>
                <w:szCs w:val="24"/>
              </w:rPr>
              <w:t>» (далее</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sidRPr="007E3CF5">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Pr>
                <w:rFonts w:ascii="Times New Roman" w:eastAsiaTheme="minorEastAsia" w:hAnsi="Times New Roman" w:cs="Times New Roman"/>
                <w:sz w:val="24"/>
                <w:szCs w:val="24"/>
                <w:lang w:val="en-US"/>
              </w:rPr>
              <w:t>VI</w:t>
            </w:r>
            <w:r w:rsidRPr="00D0583A">
              <w:rPr>
                <w:rFonts w:ascii="Times New Roman" w:eastAsiaTheme="minorEastAsia" w:hAnsi="Times New Roman" w:cs="Times New Roman"/>
                <w:sz w:val="24"/>
                <w:szCs w:val="24"/>
              </w:rPr>
              <w:t>.3) Классификатора рисков.</w:t>
            </w:r>
          </w:p>
        </w:tc>
        <w:tc>
          <w:tcPr>
            <w:tcW w:w="796" w:type="dxa"/>
            <w:vAlign w:val="center"/>
          </w:tcPr>
          <w:p w14:paraId="6A01B3A5" w14:textId="3097BA72" w:rsidR="00E100A2" w:rsidRPr="00AF2AD4"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5E55A0FF" w14:textId="47D86A06"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160E5199" w14:textId="54685460"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41" w:type="dxa"/>
            <w:vAlign w:val="center"/>
          </w:tcPr>
          <w:p w14:paraId="3E5D10D5" w14:textId="4179CBCE" w:rsidR="00E100A2" w:rsidRPr="00AF2AD4"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135B8257" w14:textId="788C6B02"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38A3F79B" w14:textId="3DF22F60"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1571" w:type="dxa"/>
            <w:vAlign w:val="center"/>
          </w:tcPr>
          <w:p w14:paraId="055ED166" w14:textId="0F105543"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низкий</w:t>
            </w:r>
          </w:p>
        </w:tc>
      </w:tr>
      <w:tr w:rsidR="00E100A2" w:rsidRPr="0006212E" w14:paraId="76ACF3CA" w14:textId="77777777" w:rsidTr="005A3570">
        <w:trPr>
          <w:trHeight w:val="344"/>
        </w:trPr>
        <w:tc>
          <w:tcPr>
            <w:tcW w:w="754" w:type="dxa"/>
            <w:vMerge w:val="restart"/>
          </w:tcPr>
          <w:p w14:paraId="43CEA86E" w14:textId="77777777" w:rsidR="00E100A2" w:rsidRDefault="00E100A2" w:rsidP="00E100A2">
            <w:pPr>
              <w:jc w:val="center"/>
              <w:rPr>
                <w:rFonts w:ascii="Times New Roman" w:hAnsi="Times New Roman"/>
                <w:sz w:val="24"/>
                <w:szCs w:val="24"/>
              </w:rPr>
            </w:pPr>
            <w:r>
              <w:rPr>
                <w:rFonts w:ascii="Times New Roman" w:hAnsi="Times New Roman"/>
                <w:sz w:val="24"/>
                <w:szCs w:val="24"/>
              </w:rPr>
              <w:lastRenderedPageBreak/>
              <w:t>2.</w:t>
            </w:r>
          </w:p>
        </w:tc>
        <w:tc>
          <w:tcPr>
            <w:tcW w:w="13443" w:type="dxa"/>
            <w:gridSpan w:val="12"/>
            <w:vAlign w:val="center"/>
          </w:tcPr>
          <w:p w14:paraId="6A205D6C" w14:textId="77777777" w:rsidR="00E100A2" w:rsidRPr="0006212E" w:rsidRDefault="00E100A2" w:rsidP="00E100A2">
            <w:pPr>
              <w:jc w:val="both"/>
              <w:rPr>
                <w:rFonts w:ascii="Times New Roman" w:hAnsi="Times New Roman" w:cs="Times New Roman"/>
                <w:sz w:val="24"/>
                <w:szCs w:val="24"/>
              </w:rPr>
            </w:pPr>
            <w:r w:rsidRPr="0006212E">
              <w:rPr>
                <w:rFonts w:ascii="Times New Roman" w:hAnsi="Times New Roman" w:cs="Times New Roman"/>
                <w:sz w:val="24"/>
                <w:szCs w:val="24"/>
              </w:rPr>
              <w:t>Другие операции, действия (в том числе по формированию документов), осуществляемые МБУ</w:t>
            </w:r>
            <w:r>
              <w:rPr>
                <w:rFonts w:ascii="Times New Roman" w:hAnsi="Times New Roman" w:cs="Times New Roman"/>
                <w:sz w:val="24"/>
                <w:szCs w:val="24"/>
              </w:rPr>
              <w:t> </w:t>
            </w:r>
            <w:r w:rsidRPr="0006212E">
              <w:rPr>
                <w:rFonts w:ascii="Times New Roman" w:hAnsi="Times New Roman" w:cs="Times New Roman"/>
                <w:sz w:val="24"/>
                <w:szCs w:val="24"/>
              </w:rPr>
              <w:t>ФК по направлению деятельности X</w:t>
            </w:r>
            <w:r w:rsidRPr="0006212E">
              <w:rPr>
                <w:rFonts w:ascii="Times New Roman" w:hAnsi="Times New Roman" w:cs="Times New Roman"/>
                <w:sz w:val="24"/>
                <w:szCs w:val="24"/>
                <w:lang w:val="en-US"/>
              </w:rPr>
              <w:t>V</w:t>
            </w:r>
            <w:r>
              <w:rPr>
                <w:rFonts w:ascii="Times New Roman" w:hAnsi="Times New Roman" w:cs="Times New Roman"/>
                <w:sz w:val="24"/>
                <w:szCs w:val="24"/>
                <w:lang w:val="en-US"/>
              </w:rPr>
              <w:t>I</w:t>
            </w:r>
            <w:r w:rsidRPr="0006212E">
              <w:rPr>
                <w:rFonts w:ascii="Times New Roman" w:hAnsi="Times New Roman" w:cs="Times New Roman"/>
                <w:sz w:val="24"/>
                <w:szCs w:val="24"/>
              </w:rPr>
              <w:t>.3 Классификатора рисков:</w:t>
            </w:r>
          </w:p>
        </w:tc>
      </w:tr>
      <w:tr w:rsidR="00E100A2" w:rsidRPr="0006212E" w14:paraId="288E664F" w14:textId="77777777" w:rsidTr="005A3570">
        <w:trPr>
          <w:trHeight w:val="85"/>
        </w:trPr>
        <w:tc>
          <w:tcPr>
            <w:tcW w:w="754" w:type="dxa"/>
            <w:vMerge/>
          </w:tcPr>
          <w:p w14:paraId="64117A60" w14:textId="77777777" w:rsidR="00E100A2" w:rsidRDefault="00E100A2" w:rsidP="00E100A2">
            <w:pPr>
              <w:jc w:val="center"/>
              <w:rPr>
                <w:rFonts w:ascii="Times New Roman" w:hAnsi="Times New Roman"/>
                <w:sz w:val="24"/>
                <w:szCs w:val="24"/>
              </w:rPr>
            </w:pPr>
          </w:p>
        </w:tc>
        <w:tc>
          <w:tcPr>
            <w:tcW w:w="695" w:type="dxa"/>
            <w:vAlign w:val="center"/>
          </w:tcPr>
          <w:p w14:paraId="0D90A798" w14:textId="77777777" w:rsidR="00E100A2" w:rsidRPr="0006212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16</w:t>
            </w:r>
            <w:r w:rsidRPr="0006212E">
              <w:rPr>
                <w:rFonts w:ascii="Times New Roman" w:hAnsi="Times New Roman" w:cs="Times New Roman"/>
                <w:sz w:val="24"/>
                <w:szCs w:val="24"/>
              </w:rPr>
              <w:t>.3</w:t>
            </w:r>
          </w:p>
        </w:tc>
        <w:tc>
          <w:tcPr>
            <w:tcW w:w="696" w:type="dxa"/>
            <w:gridSpan w:val="2"/>
            <w:vAlign w:val="center"/>
          </w:tcPr>
          <w:p w14:paraId="017A293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68C0942"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1</w:t>
            </w:r>
          </w:p>
        </w:tc>
        <w:tc>
          <w:tcPr>
            <w:tcW w:w="5274" w:type="dxa"/>
            <w:vAlign w:val="center"/>
          </w:tcPr>
          <w:p w14:paraId="054C007F" w14:textId="77777777" w:rsidR="00E100A2" w:rsidRPr="0006212E" w:rsidRDefault="00E100A2" w:rsidP="00E100A2">
            <w:pPr>
              <w:jc w:val="both"/>
              <w:rPr>
                <w:rFonts w:ascii="Times New Roman" w:hAnsi="Times New Roman" w:cs="Times New Roman"/>
                <w:sz w:val="24"/>
                <w:szCs w:val="24"/>
              </w:rPr>
            </w:pPr>
            <w:r>
              <w:rPr>
                <w:rFonts w:ascii="Times New Roman" w:hAnsi="Times New Roman" w:cs="Times New Roman"/>
                <w:sz w:val="24"/>
                <w:szCs w:val="24"/>
              </w:rPr>
              <w:t>д</w:t>
            </w:r>
            <w:r w:rsidRPr="00FC060B">
              <w:rPr>
                <w:rFonts w:ascii="Times New Roman" w:hAnsi="Times New Roman" w:cs="Times New Roman"/>
                <w:sz w:val="24"/>
                <w:szCs w:val="24"/>
              </w:rPr>
              <w:t xml:space="preserve">ругие риски, возникающие в работе </w:t>
            </w:r>
            <w:r>
              <w:rPr>
                <w:rFonts w:ascii="Times New Roman" w:hAnsi="Times New Roman" w:cs="Times New Roman"/>
                <w:sz w:val="24"/>
                <w:szCs w:val="24"/>
              </w:rPr>
              <w:t>МБУ ФК</w:t>
            </w:r>
            <w:r w:rsidRPr="00FC060B">
              <w:rPr>
                <w:rFonts w:ascii="Times New Roman" w:hAnsi="Times New Roman" w:cs="Times New Roman"/>
                <w:sz w:val="24"/>
                <w:szCs w:val="24"/>
              </w:rPr>
              <w:t xml:space="preserve"> при осуществлении операций, действий </w:t>
            </w:r>
            <w:r w:rsidRPr="006A2A87">
              <w:rPr>
                <w:rFonts w:ascii="Times New Roman" w:hAnsi="Times New Roman" w:cs="Times New Roman"/>
                <w:sz w:val="24"/>
                <w:szCs w:val="24"/>
              </w:rPr>
              <w:br/>
            </w:r>
            <w:r w:rsidRPr="00FC060B">
              <w:rPr>
                <w:rFonts w:ascii="Times New Roman" w:hAnsi="Times New Roman" w:cs="Times New Roman"/>
                <w:sz w:val="24"/>
                <w:szCs w:val="24"/>
              </w:rPr>
              <w:t xml:space="preserve">(в том числе по формированию документов) </w:t>
            </w:r>
            <w:r w:rsidRPr="006A2A87">
              <w:rPr>
                <w:rFonts w:ascii="Times New Roman" w:hAnsi="Times New Roman" w:cs="Times New Roman"/>
                <w:sz w:val="24"/>
                <w:szCs w:val="24"/>
              </w:rPr>
              <w:br/>
            </w:r>
            <w:r w:rsidRPr="00FC060B">
              <w:rPr>
                <w:rFonts w:ascii="Times New Roman" w:hAnsi="Times New Roman" w:cs="Times New Roman"/>
                <w:sz w:val="24"/>
                <w:szCs w:val="24"/>
              </w:rPr>
              <w:t xml:space="preserve">по направлению деятельности </w:t>
            </w:r>
            <w:r w:rsidRPr="00ED263A">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val="en-US" w:eastAsia="ru-RU"/>
              </w:rPr>
              <w:t>VI</w:t>
            </w:r>
            <w:r w:rsidRPr="00B7038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r w:rsidRPr="006946BD">
              <w:rPr>
                <w:rFonts w:ascii="Times New Roman" w:eastAsia="Calibri"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4FBBCD12" w14:textId="77777777" w:rsidR="00E100A2" w:rsidRPr="00AF2AD4"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72B70992"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72F724AA"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41" w:type="dxa"/>
            <w:vAlign w:val="center"/>
          </w:tcPr>
          <w:p w14:paraId="0E468D10" w14:textId="77777777" w:rsidR="00E100A2" w:rsidRPr="00AF2AD4"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lang w:val="en-US"/>
              </w:rPr>
              <w:t>X</w:t>
            </w:r>
          </w:p>
        </w:tc>
        <w:tc>
          <w:tcPr>
            <w:tcW w:w="763" w:type="dxa"/>
            <w:vAlign w:val="center"/>
          </w:tcPr>
          <w:p w14:paraId="439E69AA"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785" w:type="dxa"/>
            <w:vAlign w:val="center"/>
          </w:tcPr>
          <w:p w14:paraId="2F488A35"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w:t>
            </w:r>
          </w:p>
        </w:tc>
        <w:tc>
          <w:tcPr>
            <w:tcW w:w="1571" w:type="dxa"/>
            <w:vAlign w:val="center"/>
          </w:tcPr>
          <w:p w14:paraId="0CEAD8DE" w14:textId="77777777" w:rsidR="00E100A2" w:rsidRPr="0006212E" w:rsidRDefault="00E100A2" w:rsidP="00E100A2">
            <w:pPr>
              <w:jc w:val="center"/>
              <w:rPr>
                <w:rFonts w:ascii="Times New Roman" w:hAnsi="Times New Roman" w:cs="Times New Roman"/>
                <w:sz w:val="24"/>
                <w:szCs w:val="24"/>
              </w:rPr>
            </w:pPr>
            <w:r w:rsidRPr="0006212E">
              <w:rPr>
                <w:rFonts w:ascii="Times New Roman" w:hAnsi="Times New Roman" w:cs="Times New Roman"/>
                <w:sz w:val="24"/>
                <w:szCs w:val="24"/>
              </w:rPr>
              <w:t>низкий</w:t>
            </w:r>
          </w:p>
        </w:tc>
      </w:tr>
      <w:tr w:rsidR="00E100A2" w14:paraId="50062521" w14:textId="77777777" w:rsidTr="005A3570">
        <w:trPr>
          <w:trHeight w:val="3536"/>
        </w:trPr>
        <w:tc>
          <w:tcPr>
            <w:tcW w:w="14197" w:type="dxa"/>
            <w:gridSpan w:val="13"/>
            <w:vAlign w:val="center"/>
          </w:tcPr>
          <w:p w14:paraId="502C56AE" w14:textId="20881384" w:rsidR="00E100A2" w:rsidRPr="00FC060B" w:rsidRDefault="00E100A2"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Межрегионального управления Федерального казначейства в сфере управления ликвидностью (далее – МУ ФК СУЛ)</w:t>
            </w:r>
            <w:r>
              <w:rPr>
                <w:rFonts w:ascii="Times New Roman" w:eastAsia="Times New Roman" w:hAnsi="Times New Roman" w:cs="Times New Roman"/>
                <w:b/>
                <w:sz w:val="24"/>
                <w:szCs w:val="24"/>
                <w:lang w:eastAsia="ru-RU"/>
              </w:rPr>
              <w:t xml:space="preserve">: </w:t>
            </w:r>
            <w:r w:rsidRPr="00D11B13">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val="en-US" w:eastAsia="ru-RU"/>
              </w:rPr>
              <w:t>X</w:t>
            </w:r>
            <w:r w:rsidRPr="00D11B13">
              <w:rPr>
                <w:rFonts w:ascii="Times New Roman" w:eastAsia="Times New Roman" w:hAnsi="Times New Roman" w:cs="Times New Roman"/>
                <w:b/>
                <w:sz w:val="24"/>
                <w:szCs w:val="24"/>
                <w:lang w:eastAsia="ru-RU"/>
              </w:rPr>
              <w:t>.</w:t>
            </w:r>
            <w:r w:rsidRPr="00340583">
              <w:rPr>
                <w:rFonts w:ascii="Times New Roman" w:eastAsia="Times New Roman" w:hAnsi="Times New Roman" w:cs="Times New Roman"/>
                <w:b/>
                <w:sz w:val="24"/>
                <w:szCs w:val="24"/>
                <w:lang w:eastAsia="ru-RU"/>
              </w:rPr>
              <w:t>4</w:t>
            </w:r>
            <w:r w:rsidRPr="00D11B13">
              <w:rPr>
                <w:rFonts w:ascii="Times New Roman" w:eastAsia="Times New Roman" w:hAnsi="Times New Roman" w:cs="Times New Roman"/>
                <w:b/>
                <w:sz w:val="24"/>
                <w:szCs w:val="24"/>
                <w:lang w:eastAsia="ru-RU"/>
              </w:rPr>
              <w:t> </w:t>
            </w:r>
            <w:r w:rsidRPr="00907723">
              <w:rPr>
                <w:rFonts w:ascii="Times New Roman" w:hAnsi="Times New Roman" w:cs="Times New Roman"/>
                <w:b/>
                <w:bCs/>
                <w:color w:val="000000" w:themeColor="text1"/>
                <w:sz w:val="24"/>
                <w:szCs w:val="24"/>
              </w:rPr>
              <w:t>Обеспечение проведения операций по управлению остатками средств на едином счете федерального бюджета</w:t>
            </w:r>
            <w:r>
              <w:rPr>
                <w:rFonts w:ascii="Times New Roman" w:hAnsi="Times New Roman" w:cs="Times New Roman"/>
                <w:b/>
                <w:bCs/>
                <w:color w:val="000000" w:themeColor="text1"/>
                <w:sz w:val="24"/>
                <w:szCs w:val="24"/>
              </w:rPr>
              <w:t xml:space="preserve"> (за </w:t>
            </w:r>
            <w:r w:rsidRPr="00A53A50">
              <w:rPr>
                <w:rFonts w:ascii="Times New Roman" w:hAnsi="Times New Roman" w:cs="Times New Roman"/>
                <w:b/>
                <w:bCs/>
                <w:color w:val="000000" w:themeColor="text1"/>
                <w:sz w:val="24"/>
                <w:szCs w:val="24"/>
              </w:rPr>
              <w:t>исключением</w:t>
            </w:r>
            <w:r>
              <w:rPr>
                <w:rFonts w:ascii="Times New Roman" w:hAnsi="Times New Roman" w:cs="Times New Roman"/>
                <w:b/>
                <w:bCs/>
                <w:color w:val="000000" w:themeColor="text1"/>
                <w:sz w:val="24"/>
                <w:szCs w:val="24"/>
              </w:rPr>
              <w:t xml:space="preserve"> </w:t>
            </w:r>
            <w:r w:rsidRPr="00A53A50">
              <w:rPr>
                <w:rFonts w:ascii="Times New Roman" w:hAnsi="Times New Roman" w:cs="Times New Roman"/>
                <w:b/>
                <w:bCs/>
                <w:color w:val="000000" w:themeColor="text1"/>
                <w:sz w:val="24"/>
                <w:szCs w:val="24"/>
              </w:rPr>
              <w:t>операций,</w:t>
            </w:r>
            <w:r>
              <w:rPr>
                <w:rFonts w:ascii="Times New Roman" w:hAnsi="Times New Roman" w:cs="Times New Roman"/>
                <w:b/>
                <w:bCs/>
                <w:color w:val="000000" w:themeColor="text1"/>
                <w:sz w:val="24"/>
                <w:szCs w:val="24"/>
              </w:rPr>
              <w:t xml:space="preserve"> </w:t>
            </w:r>
            <w:r w:rsidRPr="00A53A50">
              <w:rPr>
                <w:rFonts w:ascii="Times New Roman" w:hAnsi="Times New Roman" w:cs="Times New Roman"/>
                <w:b/>
                <w:bCs/>
                <w:color w:val="000000" w:themeColor="text1"/>
                <w:sz w:val="24"/>
                <w:szCs w:val="24"/>
              </w:rPr>
              <w:t>указанных в подпункте 2 пункта 2 статьи 236.1 Бюджетного кодекса Российской Федерации),</w:t>
            </w:r>
            <w:r>
              <w:rPr>
                <w:rFonts w:ascii="Times New Roman" w:hAnsi="Times New Roman" w:cs="Times New Roman"/>
                <w:b/>
                <w:bCs/>
                <w:color w:val="000000" w:themeColor="text1"/>
                <w:sz w:val="24"/>
                <w:szCs w:val="24"/>
              </w:rPr>
              <w:t xml:space="preserve"> </w:t>
            </w:r>
            <w:r w:rsidRPr="007837C3">
              <w:rPr>
                <w:rFonts w:ascii="Times New Roman" w:hAnsi="Times New Roman" w:cs="Times New Roman"/>
                <w:b/>
                <w:bCs/>
                <w:color w:val="000000" w:themeColor="text1"/>
                <w:sz w:val="24"/>
                <w:szCs w:val="24"/>
              </w:rPr>
              <w:t xml:space="preserve">операций по управлению остатками средств </w:t>
            </w:r>
            <w:r>
              <w:rPr>
                <w:rFonts w:ascii="Times New Roman" w:hAnsi="Times New Roman" w:cs="Times New Roman"/>
                <w:b/>
                <w:bCs/>
                <w:color w:val="000000" w:themeColor="text1"/>
                <w:sz w:val="24"/>
                <w:szCs w:val="24"/>
              </w:rPr>
              <w:t xml:space="preserve">на едином казначейском </w:t>
            </w:r>
            <w:r w:rsidRPr="007837C3">
              <w:rPr>
                <w:rFonts w:ascii="Times New Roman" w:hAnsi="Times New Roman" w:cs="Times New Roman"/>
                <w:b/>
                <w:bCs/>
                <w:color w:val="000000" w:themeColor="text1"/>
                <w:sz w:val="24"/>
                <w:szCs w:val="24"/>
              </w:rPr>
              <w:t>счете</w:t>
            </w:r>
            <w:r>
              <w:rPr>
                <w:rFonts w:ascii="Times New Roman" w:hAnsi="Times New Roman" w:cs="Times New Roman"/>
                <w:b/>
                <w:bCs/>
                <w:color w:val="000000" w:themeColor="text1"/>
                <w:sz w:val="24"/>
                <w:szCs w:val="24"/>
              </w:rPr>
              <w:t>,</w:t>
            </w:r>
            <w:r w:rsidRPr="007837C3">
              <w:rPr>
                <w:rFonts w:ascii="Times New Roman" w:hAnsi="Times New Roman" w:cs="Times New Roman"/>
                <w:b/>
                <w:bCs/>
                <w:color w:val="000000" w:themeColor="text1"/>
                <w:sz w:val="24"/>
                <w:szCs w:val="24"/>
              </w:rPr>
              <w:t xml:space="preserve"> операций </w:t>
            </w:r>
            <w:r>
              <w:rPr>
                <w:rFonts w:ascii="Times New Roman" w:hAnsi="Times New Roman" w:cs="Times New Roman"/>
                <w:b/>
                <w:bCs/>
                <w:color w:val="000000" w:themeColor="text1"/>
                <w:sz w:val="24"/>
                <w:szCs w:val="24"/>
              </w:rPr>
              <w:br/>
            </w:r>
            <w:r w:rsidRPr="007837C3">
              <w:rPr>
                <w:rFonts w:ascii="Times New Roman" w:hAnsi="Times New Roman" w:cs="Times New Roman"/>
                <w:b/>
                <w:bCs/>
                <w:color w:val="000000" w:themeColor="text1"/>
                <w:sz w:val="24"/>
                <w:szCs w:val="24"/>
              </w:rPr>
              <w:t>по размещению резерва средств на осуществление обязательного социального страх</w:t>
            </w:r>
            <w:r>
              <w:rPr>
                <w:rFonts w:ascii="Times New Roman" w:hAnsi="Times New Roman" w:cs="Times New Roman"/>
                <w:b/>
                <w:bCs/>
                <w:color w:val="000000" w:themeColor="text1"/>
                <w:sz w:val="24"/>
                <w:szCs w:val="24"/>
              </w:rPr>
              <w:t>ования от несчастных случаев на </w:t>
            </w:r>
            <w:r w:rsidRPr="007837C3">
              <w:rPr>
                <w:rFonts w:ascii="Times New Roman" w:hAnsi="Times New Roman" w:cs="Times New Roman"/>
                <w:b/>
                <w:bCs/>
                <w:color w:val="000000" w:themeColor="text1"/>
                <w:sz w:val="24"/>
                <w:szCs w:val="24"/>
              </w:rPr>
              <w:t>производстве и профессиональных заболеваний</w:t>
            </w:r>
            <w:r>
              <w:rPr>
                <w:rFonts w:ascii="Times New Roman" w:hAnsi="Times New Roman" w:cs="Times New Roman"/>
                <w:b/>
                <w:bCs/>
                <w:color w:val="000000" w:themeColor="text1"/>
                <w:sz w:val="24"/>
                <w:szCs w:val="24"/>
              </w:rPr>
              <w:t xml:space="preserve"> (далее – страховой резерв) и </w:t>
            </w:r>
            <w:r w:rsidRPr="00EF6EBF">
              <w:rPr>
                <w:rFonts w:ascii="Times New Roman" w:hAnsi="Times New Roman" w:cs="Times New Roman"/>
                <w:b/>
                <w:bCs/>
                <w:color w:val="000000" w:themeColor="text1"/>
                <w:sz w:val="24"/>
                <w:szCs w:val="24"/>
              </w:rPr>
              <w:t>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w:t>
            </w:r>
            <w:r w:rsidRPr="000F6313">
              <w:rPr>
                <w:rFonts w:ascii="Times New Roman" w:hAnsi="Times New Roman" w:cs="Times New Roman"/>
                <w:b/>
                <w:bCs/>
                <w:color w:val="000000" w:themeColor="text1"/>
                <w:sz w:val="24"/>
                <w:szCs w:val="24"/>
              </w:rPr>
              <w:t>ном</w:t>
            </w:r>
            <w:r w:rsidRPr="00EF6EBF">
              <w:rPr>
                <w:rFonts w:ascii="Times New Roman" w:hAnsi="Times New Roman" w:cs="Times New Roman"/>
                <w:b/>
                <w:bCs/>
                <w:color w:val="000000" w:themeColor="text1"/>
                <w:sz w:val="24"/>
                <w:szCs w:val="24"/>
              </w:rPr>
              <w:t xml:space="preserve"> «О д</w:t>
            </w:r>
            <w:r>
              <w:rPr>
                <w:rFonts w:ascii="Times New Roman" w:hAnsi="Times New Roman" w:cs="Times New Roman"/>
                <w:b/>
                <w:bCs/>
                <w:color w:val="000000" w:themeColor="text1"/>
                <w:sz w:val="24"/>
                <w:szCs w:val="24"/>
              </w:rPr>
              <w:t>ополнительных страховых взносах</w:t>
            </w:r>
            <w:r w:rsidRPr="00B24F78">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br/>
            </w:r>
            <w:r w:rsidRPr="00EF6EBF">
              <w:rPr>
                <w:rFonts w:ascii="Times New Roman" w:hAnsi="Times New Roman" w:cs="Times New Roman"/>
                <w:b/>
                <w:bCs/>
                <w:color w:val="000000" w:themeColor="text1"/>
                <w:sz w:val="24"/>
                <w:szCs w:val="24"/>
              </w:rPr>
              <w:t>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w:t>
            </w:r>
            <w:r>
              <w:rPr>
                <w:rFonts w:ascii="Times New Roman" w:hAnsi="Times New Roman" w:cs="Times New Roman"/>
                <w:b/>
                <w:bCs/>
                <w:color w:val="000000" w:themeColor="text1"/>
                <w:sz w:val="24"/>
                <w:szCs w:val="24"/>
              </w:rPr>
              <w:t xml:space="preserve"> (далее – </w:t>
            </w:r>
            <w:r w:rsidRPr="00EF6EBF">
              <w:rPr>
                <w:rFonts w:ascii="Times New Roman" w:hAnsi="Times New Roman" w:cs="Times New Roman"/>
                <w:b/>
                <w:bCs/>
                <w:color w:val="000000" w:themeColor="text1"/>
                <w:sz w:val="24"/>
                <w:szCs w:val="24"/>
              </w:rPr>
              <w:t xml:space="preserve">средства </w:t>
            </w:r>
            <w:r>
              <w:rPr>
                <w:rFonts w:ascii="Times New Roman" w:hAnsi="Times New Roman"/>
                <w:b/>
                <w:sz w:val="24"/>
                <w:szCs w:val="24"/>
              </w:rPr>
              <w:t>Социального фонда России</w:t>
            </w:r>
            <w:r w:rsidRPr="000C1BF9">
              <w:rPr>
                <w:rFonts w:ascii="Times New Roman" w:hAnsi="Times New Roman" w:cs="Times New Roman"/>
                <w:b/>
                <w:bCs/>
                <w:color w:val="000000" w:themeColor="text1"/>
                <w:sz w:val="24"/>
                <w:szCs w:val="24"/>
              </w:rPr>
              <w:t>)</w:t>
            </w:r>
          </w:p>
        </w:tc>
      </w:tr>
      <w:tr w:rsidR="00E100A2" w14:paraId="4B187AD6" w14:textId="77777777" w:rsidTr="005A3570">
        <w:trPr>
          <w:trHeight w:val="85"/>
        </w:trPr>
        <w:tc>
          <w:tcPr>
            <w:tcW w:w="754" w:type="dxa"/>
            <w:vMerge w:val="restart"/>
          </w:tcPr>
          <w:p w14:paraId="16CB4D9D"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106D45B9" w14:textId="129C3357" w:rsidR="00E100A2" w:rsidRPr="00FC060B" w:rsidRDefault="00E100A2" w:rsidP="00E100A2">
            <w:pPr>
              <w:jc w:val="both"/>
              <w:rPr>
                <w:rFonts w:ascii="Times New Roman" w:hAnsi="Times New Roman" w:cs="Times New Roman"/>
                <w:sz w:val="24"/>
                <w:szCs w:val="24"/>
              </w:rPr>
            </w:pPr>
            <w:r>
              <w:rPr>
                <w:rFonts w:ascii="Times New Roman" w:hAnsi="Times New Roman" w:cs="Times New Roman"/>
                <w:color w:val="000000" w:themeColor="text1"/>
                <w:sz w:val="24"/>
                <w:szCs w:val="24"/>
              </w:rPr>
              <w:t>Обеспечение проведения</w:t>
            </w:r>
            <w:r w:rsidRPr="00907723">
              <w:rPr>
                <w:rFonts w:ascii="Times New Roman" w:hAnsi="Times New Roman" w:cs="Times New Roman"/>
                <w:color w:val="000000" w:themeColor="text1"/>
                <w:sz w:val="24"/>
                <w:szCs w:val="24"/>
              </w:rPr>
              <w:t xml:space="preserve"> операций по управлению остатками средств на едином счете федерального бюджета</w:t>
            </w:r>
            <w:r w:rsidRPr="00236C78">
              <w:rPr>
                <w:rFonts w:ascii="Times New Roman" w:hAnsi="Times New Roman" w:cs="Times New Roman"/>
                <w:color w:val="000000" w:themeColor="text1"/>
                <w:sz w:val="24"/>
                <w:szCs w:val="24"/>
              </w:rPr>
              <w:t xml:space="preserve">, </w:t>
            </w:r>
            <w:r w:rsidRPr="00236C78">
              <w:rPr>
                <w:rFonts w:ascii="Times New Roman" w:hAnsi="Times New Roman" w:cs="Times New Roman"/>
                <w:bCs/>
                <w:color w:val="000000" w:themeColor="text1"/>
                <w:sz w:val="24"/>
                <w:szCs w:val="24"/>
              </w:rPr>
              <w:t xml:space="preserve">операций </w:t>
            </w:r>
            <w:r>
              <w:rPr>
                <w:rFonts w:ascii="Times New Roman" w:hAnsi="Times New Roman" w:cs="Times New Roman"/>
                <w:bCs/>
                <w:color w:val="000000" w:themeColor="text1"/>
                <w:sz w:val="24"/>
                <w:szCs w:val="24"/>
              </w:rPr>
              <w:br/>
            </w:r>
            <w:r w:rsidRPr="00236C78">
              <w:rPr>
                <w:rFonts w:ascii="Times New Roman" w:hAnsi="Times New Roman" w:cs="Times New Roman"/>
                <w:bCs/>
                <w:color w:val="000000" w:themeColor="text1"/>
                <w:sz w:val="24"/>
                <w:szCs w:val="24"/>
              </w:rPr>
              <w:t>по управлению остатками средств на едином казначейском</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счете</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 xml:space="preserve">операций по размещению </w:t>
            </w:r>
            <w:r>
              <w:rPr>
                <w:rFonts w:ascii="Times New Roman" w:hAnsi="Times New Roman" w:cs="Times New Roman"/>
                <w:bCs/>
                <w:color w:val="000000" w:themeColor="text1"/>
                <w:sz w:val="24"/>
                <w:szCs w:val="24"/>
              </w:rPr>
              <w:t xml:space="preserve">страхового </w:t>
            </w:r>
            <w:r w:rsidRPr="00236C78">
              <w:rPr>
                <w:rFonts w:ascii="Times New Roman" w:hAnsi="Times New Roman" w:cs="Times New Roman"/>
                <w:bCs/>
                <w:color w:val="000000" w:themeColor="text1"/>
                <w:sz w:val="24"/>
                <w:szCs w:val="24"/>
              </w:rPr>
              <w:t xml:space="preserve">резерва </w:t>
            </w:r>
            <w:r>
              <w:rPr>
                <w:rFonts w:ascii="Times New Roman" w:hAnsi="Times New Roman" w:cs="Times New Roman"/>
                <w:bCs/>
                <w:color w:val="000000" w:themeColor="text1"/>
                <w:sz w:val="24"/>
                <w:szCs w:val="24"/>
              </w:rPr>
              <w:t xml:space="preserve">и средств Социального фонда России </w:t>
            </w:r>
            <w:r w:rsidRPr="00236C78">
              <w:rPr>
                <w:rFonts w:ascii="Times New Roman" w:hAnsi="Times New Roman" w:cs="Times New Roman"/>
                <w:color w:val="000000" w:themeColor="text1"/>
                <w:sz w:val="24"/>
                <w:szCs w:val="24"/>
              </w:rPr>
              <w:t>в части размещения средств на банковских депозитах:</w:t>
            </w:r>
          </w:p>
        </w:tc>
      </w:tr>
      <w:tr w:rsidR="00E100A2" w14:paraId="2C333140" w14:textId="77777777" w:rsidTr="00F453F6">
        <w:trPr>
          <w:trHeight w:val="490"/>
        </w:trPr>
        <w:tc>
          <w:tcPr>
            <w:tcW w:w="754" w:type="dxa"/>
            <w:vMerge/>
          </w:tcPr>
          <w:p w14:paraId="052D392A" w14:textId="77777777" w:rsidR="00E100A2" w:rsidRDefault="00E100A2" w:rsidP="00E100A2">
            <w:pPr>
              <w:jc w:val="center"/>
              <w:rPr>
                <w:rFonts w:ascii="Times New Roman" w:hAnsi="Times New Roman"/>
                <w:sz w:val="24"/>
                <w:szCs w:val="24"/>
              </w:rPr>
            </w:pPr>
          </w:p>
        </w:tc>
        <w:tc>
          <w:tcPr>
            <w:tcW w:w="695" w:type="dxa"/>
            <w:vAlign w:val="center"/>
          </w:tcPr>
          <w:p w14:paraId="32F6B66F" w14:textId="77777777" w:rsidR="00E100A2" w:rsidRPr="001C4BE6" w:rsidRDefault="00E100A2" w:rsidP="00E100A2">
            <w:pPr>
              <w:jc w:val="center"/>
              <w:rPr>
                <w:rFonts w:ascii="Times New Roman" w:hAnsi="Times New Roman" w:cs="Times New Roman"/>
                <w:sz w:val="24"/>
                <w:szCs w:val="24"/>
              </w:rPr>
            </w:pPr>
            <w:r w:rsidRPr="001C4BE6">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r w:rsidRPr="001C4BE6">
              <w:rPr>
                <w:rFonts w:ascii="Times New Roman" w:hAnsi="Times New Roman" w:cs="Times New Roman"/>
                <w:color w:val="000000" w:themeColor="text1"/>
                <w:sz w:val="24"/>
                <w:szCs w:val="24"/>
              </w:rPr>
              <w:t>4</w:t>
            </w:r>
          </w:p>
        </w:tc>
        <w:tc>
          <w:tcPr>
            <w:tcW w:w="696" w:type="dxa"/>
            <w:gridSpan w:val="2"/>
            <w:vAlign w:val="center"/>
          </w:tcPr>
          <w:p w14:paraId="3DC18050"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1</w:t>
            </w:r>
          </w:p>
        </w:tc>
        <w:tc>
          <w:tcPr>
            <w:tcW w:w="574" w:type="dxa"/>
            <w:vAlign w:val="center"/>
          </w:tcPr>
          <w:p w14:paraId="43645B8C"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1</w:t>
            </w:r>
          </w:p>
        </w:tc>
        <w:tc>
          <w:tcPr>
            <w:tcW w:w="5274" w:type="dxa"/>
            <w:vAlign w:val="center"/>
          </w:tcPr>
          <w:p w14:paraId="7C18E591"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несвоевременная подготовка к проведению и проведение отбора заявок кредитных организаций на заключение договоров банковского депозита;</w:t>
            </w:r>
          </w:p>
        </w:tc>
        <w:tc>
          <w:tcPr>
            <w:tcW w:w="796" w:type="dxa"/>
            <w:vAlign w:val="center"/>
          </w:tcPr>
          <w:p w14:paraId="622BF877"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4BE7D2C2"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178D3B0A"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41" w:type="dxa"/>
            <w:vAlign w:val="center"/>
          </w:tcPr>
          <w:p w14:paraId="201EAAF4"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63" w:type="dxa"/>
            <w:vAlign w:val="center"/>
          </w:tcPr>
          <w:p w14:paraId="53910E95" w14:textId="77777777" w:rsidR="00E100A2" w:rsidRPr="00FC060B" w:rsidRDefault="00E100A2" w:rsidP="00E100A2">
            <w:pPr>
              <w:jc w:val="center"/>
              <w:rPr>
                <w:rFonts w:ascii="Times New Roman" w:hAnsi="Times New Roman" w:cs="Times New Roman"/>
                <w:sz w:val="24"/>
                <w:szCs w:val="24"/>
              </w:rPr>
            </w:pPr>
            <w:r w:rsidRPr="00B42384">
              <w:rPr>
                <w:rFonts w:ascii="Times New Roman" w:hAnsi="Times New Roman" w:cs="Times New Roman"/>
                <w:sz w:val="24"/>
                <w:szCs w:val="24"/>
              </w:rPr>
              <w:t>–</w:t>
            </w:r>
          </w:p>
        </w:tc>
        <w:tc>
          <w:tcPr>
            <w:tcW w:w="785" w:type="dxa"/>
            <w:vAlign w:val="center"/>
          </w:tcPr>
          <w:p w14:paraId="7EE94FF4" w14:textId="77777777" w:rsidR="00E100A2" w:rsidRPr="00FC060B" w:rsidRDefault="00E100A2" w:rsidP="00E100A2">
            <w:pPr>
              <w:jc w:val="center"/>
              <w:rPr>
                <w:rFonts w:ascii="Times New Roman" w:hAnsi="Times New Roman" w:cs="Times New Roman"/>
                <w:sz w:val="24"/>
                <w:szCs w:val="24"/>
              </w:rPr>
            </w:pPr>
            <w:r w:rsidRPr="00B42384">
              <w:rPr>
                <w:rFonts w:ascii="Times New Roman" w:hAnsi="Times New Roman" w:cs="Times New Roman"/>
                <w:sz w:val="24"/>
                <w:szCs w:val="24"/>
              </w:rPr>
              <w:t>–</w:t>
            </w:r>
          </w:p>
        </w:tc>
        <w:tc>
          <w:tcPr>
            <w:tcW w:w="1571" w:type="dxa"/>
            <w:vAlign w:val="center"/>
          </w:tcPr>
          <w:p w14:paraId="57AD3E13"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5F93D620" w14:textId="77777777" w:rsidTr="005A3570">
        <w:trPr>
          <w:trHeight w:val="85"/>
        </w:trPr>
        <w:tc>
          <w:tcPr>
            <w:tcW w:w="754" w:type="dxa"/>
            <w:vMerge/>
          </w:tcPr>
          <w:p w14:paraId="42F52FA1" w14:textId="77777777" w:rsidR="00E100A2" w:rsidRDefault="00E100A2" w:rsidP="00E100A2">
            <w:pPr>
              <w:jc w:val="center"/>
              <w:rPr>
                <w:rFonts w:ascii="Times New Roman" w:hAnsi="Times New Roman"/>
                <w:sz w:val="24"/>
                <w:szCs w:val="24"/>
              </w:rPr>
            </w:pPr>
          </w:p>
        </w:tc>
        <w:tc>
          <w:tcPr>
            <w:tcW w:w="695" w:type="dxa"/>
            <w:vAlign w:val="center"/>
          </w:tcPr>
          <w:p w14:paraId="533102FD" w14:textId="77777777" w:rsidR="00E100A2" w:rsidRPr="00340583" w:rsidRDefault="00E100A2" w:rsidP="00E100A2">
            <w:pPr>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4</w:t>
            </w:r>
          </w:p>
        </w:tc>
        <w:tc>
          <w:tcPr>
            <w:tcW w:w="696" w:type="dxa"/>
            <w:gridSpan w:val="2"/>
            <w:vAlign w:val="center"/>
          </w:tcPr>
          <w:p w14:paraId="1A4C7309"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1</w:t>
            </w:r>
          </w:p>
        </w:tc>
        <w:tc>
          <w:tcPr>
            <w:tcW w:w="574" w:type="dxa"/>
            <w:vAlign w:val="center"/>
          </w:tcPr>
          <w:p w14:paraId="01E5F2EB"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2</w:t>
            </w:r>
          </w:p>
        </w:tc>
        <w:tc>
          <w:tcPr>
            <w:tcW w:w="5274" w:type="dxa"/>
            <w:vAlign w:val="center"/>
          </w:tcPr>
          <w:p w14:paraId="6DA4E242" w14:textId="77777777" w:rsidR="00E100A2" w:rsidRDefault="00E100A2" w:rsidP="00E100A2">
            <w:pPr>
              <w:keepLines/>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несвоевременное </w:t>
            </w:r>
            <w:r>
              <w:rPr>
                <w:rFonts w:ascii="Times New Roman" w:eastAsia="Times New Roman" w:hAnsi="Times New Roman" w:cs="Times New Roman"/>
                <w:color w:val="000000" w:themeColor="text1"/>
                <w:sz w:val="24"/>
                <w:szCs w:val="24"/>
                <w:lang w:eastAsia="ru-RU"/>
              </w:rPr>
              <w:t xml:space="preserve">обеспечение </w:t>
            </w:r>
            <w:r w:rsidRPr="00907723">
              <w:rPr>
                <w:rFonts w:ascii="Times New Roman" w:eastAsia="Times New Roman" w:hAnsi="Times New Roman" w:cs="Times New Roman"/>
                <w:color w:val="000000" w:themeColor="text1"/>
                <w:sz w:val="24"/>
                <w:szCs w:val="24"/>
                <w:lang w:eastAsia="ru-RU"/>
              </w:rPr>
              <w:t>проведени</w:t>
            </w:r>
            <w:r>
              <w:rPr>
                <w:rFonts w:ascii="Times New Roman" w:eastAsia="Times New Roman" w:hAnsi="Times New Roman" w:cs="Times New Roman"/>
                <w:color w:val="000000" w:themeColor="text1"/>
                <w:sz w:val="24"/>
                <w:szCs w:val="24"/>
                <w:lang w:eastAsia="ru-RU"/>
              </w:rPr>
              <w:t>я</w:t>
            </w:r>
            <w:r w:rsidRPr="00907723">
              <w:rPr>
                <w:rFonts w:ascii="Times New Roman" w:eastAsia="Times New Roman" w:hAnsi="Times New Roman" w:cs="Times New Roman"/>
                <w:color w:val="000000" w:themeColor="text1"/>
                <w:sz w:val="24"/>
                <w:szCs w:val="24"/>
                <w:lang w:eastAsia="ru-RU"/>
              </w:rPr>
              <w:t xml:space="preserve"> операций по перечислению средств по договорам банковского депозита;</w:t>
            </w:r>
          </w:p>
        </w:tc>
        <w:tc>
          <w:tcPr>
            <w:tcW w:w="796" w:type="dxa"/>
            <w:vAlign w:val="center"/>
          </w:tcPr>
          <w:p w14:paraId="6988E35B"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438701AF"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2D58786F"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41" w:type="dxa"/>
            <w:vAlign w:val="center"/>
          </w:tcPr>
          <w:p w14:paraId="3610F658"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Х</w:t>
            </w:r>
          </w:p>
        </w:tc>
        <w:tc>
          <w:tcPr>
            <w:tcW w:w="763" w:type="dxa"/>
            <w:vAlign w:val="center"/>
          </w:tcPr>
          <w:p w14:paraId="43C75467" w14:textId="77777777" w:rsidR="00E100A2" w:rsidRPr="00FC060B" w:rsidRDefault="00E100A2" w:rsidP="00E100A2">
            <w:pPr>
              <w:jc w:val="center"/>
              <w:rPr>
                <w:rFonts w:ascii="Times New Roman" w:hAnsi="Times New Roman" w:cs="Times New Roman"/>
                <w:sz w:val="24"/>
                <w:szCs w:val="24"/>
              </w:rPr>
            </w:pPr>
            <w:r w:rsidRPr="00B42384">
              <w:rPr>
                <w:rFonts w:ascii="Times New Roman" w:hAnsi="Times New Roman" w:cs="Times New Roman"/>
                <w:sz w:val="24"/>
                <w:szCs w:val="24"/>
              </w:rPr>
              <w:t>–</w:t>
            </w:r>
          </w:p>
        </w:tc>
        <w:tc>
          <w:tcPr>
            <w:tcW w:w="785" w:type="dxa"/>
            <w:vAlign w:val="center"/>
          </w:tcPr>
          <w:p w14:paraId="50FDC35E" w14:textId="77777777" w:rsidR="00E100A2" w:rsidRPr="00FC060B" w:rsidRDefault="00E100A2" w:rsidP="00E100A2">
            <w:pPr>
              <w:jc w:val="center"/>
              <w:rPr>
                <w:rFonts w:ascii="Times New Roman" w:hAnsi="Times New Roman" w:cs="Times New Roman"/>
                <w:sz w:val="24"/>
                <w:szCs w:val="24"/>
              </w:rPr>
            </w:pPr>
            <w:r w:rsidRPr="00B42384">
              <w:rPr>
                <w:rFonts w:ascii="Times New Roman" w:hAnsi="Times New Roman" w:cs="Times New Roman"/>
                <w:sz w:val="24"/>
                <w:szCs w:val="24"/>
              </w:rPr>
              <w:t>–</w:t>
            </w:r>
          </w:p>
        </w:tc>
        <w:tc>
          <w:tcPr>
            <w:tcW w:w="1571" w:type="dxa"/>
            <w:vAlign w:val="center"/>
          </w:tcPr>
          <w:p w14:paraId="323CBFB8"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0287D5F8" w14:textId="77777777" w:rsidTr="009E1119">
        <w:trPr>
          <w:trHeight w:val="109"/>
        </w:trPr>
        <w:tc>
          <w:tcPr>
            <w:tcW w:w="754" w:type="dxa"/>
            <w:vMerge/>
          </w:tcPr>
          <w:p w14:paraId="458A7320" w14:textId="77777777" w:rsidR="00E100A2" w:rsidRDefault="00E100A2" w:rsidP="00E100A2">
            <w:pPr>
              <w:jc w:val="center"/>
              <w:rPr>
                <w:rFonts w:ascii="Times New Roman" w:hAnsi="Times New Roman"/>
                <w:sz w:val="24"/>
                <w:szCs w:val="24"/>
              </w:rPr>
            </w:pPr>
          </w:p>
        </w:tc>
        <w:tc>
          <w:tcPr>
            <w:tcW w:w="695" w:type="dxa"/>
            <w:vAlign w:val="center"/>
          </w:tcPr>
          <w:p w14:paraId="6B6F62DF"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4</w:t>
            </w:r>
          </w:p>
        </w:tc>
        <w:tc>
          <w:tcPr>
            <w:tcW w:w="696" w:type="dxa"/>
            <w:gridSpan w:val="2"/>
            <w:vAlign w:val="center"/>
          </w:tcPr>
          <w:p w14:paraId="2B30F375"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1</w:t>
            </w:r>
          </w:p>
        </w:tc>
        <w:tc>
          <w:tcPr>
            <w:tcW w:w="574" w:type="dxa"/>
            <w:vAlign w:val="center"/>
          </w:tcPr>
          <w:p w14:paraId="0FF89F75"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3</w:t>
            </w:r>
          </w:p>
        </w:tc>
        <w:tc>
          <w:tcPr>
            <w:tcW w:w="5274" w:type="dxa"/>
            <w:vAlign w:val="center"/>
          </w:tcPr>
          <w:p w14:paraId="5009F7B6"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несвоевременное осуществление контроля за исполнением обязательств кредитных организаций по договорам банковского депозита;</w:t>
            </w:r>
          </w:p>
        </w:tc>
        <w:tc>
          <w:tcPr>
            <w:tcW w:w="796" w:type="dxa"/>
            <w:vAlign w:val="center"/>
          </w:tcPr>
          <w:p w14:paraId="2970E167"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6A83EF8D"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85" w:type="dxa"/>
            <w:vAlign w:val="center"/>
          </w:tcPr>
          <w:p w14:paraId="6289EAD5"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41" w:type="dxa"/>
            <w:vAlign w:val="center"/>
          </w:tcPr>
          <w:p w14:paraId="6002DBD2"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63" w:type="dxa"/>
            <w:vAlign w:val="center"/>
          </w:tcPr>
          <w:p w14:paraId="68B7FD73"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75830FC6"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1571" w:type="dxa"/>
            <w:vAlign w:val="center"/>
          </w:tcPr>
          <w:p w14:paraId="40010774"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средний</w:t>
            </w:r>
          </w:p>
        </w:tc>
      </w:tr>
      <w:tr w:rsidR="00E100A2" w14:paraId="797C6D03" w14:textId="77777777" w:rsidTr="005A3570">
        <w:trPr>
          <w:trHeight w:val="2544"/>
        </w:trPr>
        <w:tc>
          <w:tcPr>
            <w:tcW w:w="754" w:type="dxa"/>
            <w:vMerge/>
          </w:tcPr>
          <w:p w14:paraId="302842FE" w14:textId="77777777" w:rsidR="00E100A2" w:rsidRDefault="00E100A2" w:rsidP="00E100A2">
            <w:pPr>
              <w:jc w:val="center"/>
              <w:rPr>
                <w:rFonts w:ascii="Times New Roman" w:hAnsi="Times New Roman"/>
                <w:sz w:val="24"/>
                <w:szCs w:val="24"/>
              </w:rPr>
            </w:pPr>
          </w:p>
        </w:tc>
        <w:tc>
          <w:tcPr>
            <w:tcW w:w="695" w:type="dxa"/>
            <w:vAlign w:val="center"/>
          </w:tcPr>
          <w:p w14:paraId="139ED116"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9.4</w:t>
            </w:r>
          </w:p>
        </w:tc>
        <w:tc>
          <w:tcPr>
            <w:tcW w:w="696" w:type="dxa"/>
            <w:gridSpan w:val="2"/>
            <w:vAlign w:val="center"/>
          </w:tcPr>
          <w:p w14:paraId="4EC7F60F"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1</w:t>
            </w:r>
          </w:p>
        </w:tc>
        <w:tc>
          <w:tcPr>
            <w:tcW w:w="574" w:type="dxa"/>
            <w:vAlign w:val="center"/>
          </w:tcPr>
          <w:p w14:paraId="683778B6"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4</w:t>
            </w:r>
          </w:p>
        </w:tc>
        <w:tc>
          <w:tcPr>
            <w:tcW w:w="5274" w:type="dxa"/>
            <w:vAlign w:val="center"/>
          </w:tcPr>
          <w:p w14:paraId="331EC119" w14:textId="2C89AD4C"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иные риски по пункту 1 направления деятельности </w:t>
            </w:r>
            <w:r>
              <w:rPr>
                <w:rFonts w:ascii="Times New Roman" w:eastAsia="Times New Roman" w:hAnsi="Times New Roman" w:cs="Times New Roman"/>
                <w:color w:val="000000" w:themeColor="text1"/>
                <w:sz w:val="24"/>
                <w:szCs w:val="24"/>
                <w:lang w:val="en-US" w:eastAsia="ru-RU"/>
              </w:rPr>
              <w:t>I</w:t>
            </w:r>
            <w:r w:rsidRPr="00907723">
              <w:rPr>
                <w:rFonts w:ascii="Times New Roman" w:eastAsia="Times New Roman" w:hAnsi="Times New Roman" w:cs="Times New Roman"/>
                <w:color w:val="000000" w:themeColor="text1"/>
                <w:sz w:val="24"/>
                <w:szCs w:val="24"/>
                <w:lang w:eastAsia="ru-RU"/>
              </w:rPr>
              <w:t>X</w:t>
            </w:r>
            <w:r>
              <w:rPr>
                <w:rFonts w:ascii="Times New Roman" w:eastAsia="Times New Roman" w:hAnsi="Times New Roman" w:cs="Times New Roman"/>
                <w:color w:val="000000" w:themeColor="text1"/>
                <w:sz w:val="24"/>
                <w:szCs w:val="24"/>
                <w:lang w:eastAsia="ru-RU"/>
              </w:rPr>
              <w:t>.</w:t>
            </w:r>
            <w:r w:rsidRPr="00340583">
              <w:rPr>
                <w:rFonts w:ascii="Times New Roman" w:eastAsia="Times New Roman" w:hAnsi="Times New Roman" w:cs="Times New Roman"/>
                <w:color w:val="000000" w:themeColor="text1"/>
                <w:sz w:val="24"/>
                <w:szCs w:val="24"/>
                <w:lang w:eastAsia="ru-RU"/>
              </w:rPr>
              <w:t>4</w:t>
            </w:r>
            <w:r w:rsidRPr="00907723">
              <w:rPr>
                <w:rFonts w:ascii="Times New Roman" w:eastAsia="Times New Roman" w:hAnsi="Times New Roman" w:cs="Times New Roman"/>
                <w:color w:val="000000" w:themeColor="text1"/>
                <w:sz w:val="24"/>
                <w:szCs w:val="24"/>
                <w:lang w:eastAsia="ru-RU"/>
              </w:rPr>
              <w:t xml:space="preserve"> «Обеспечение проведения операций по управлению остатками на едином счете </w:t>
            </w:r>
            <w:r>
              <w:rPr>
                <w:rFonts w:ascii="Times New Roman" w:eastAsia="Times New Roman" w:hAnsi="Times New Roman" w:cs="Times New Roman"/>
                <w:color w:val="000000" w:themeColor="text1"/>
                <w:sz w:val="24"/>
                <w:szCs w:val="24"/>
                <w:lang w:eastAsia="ru-RU"/>
              </w:rPr>
              <w:t xml:space="preserve">федерального бюджета </w:t>
            </w:r>
            <w:r w:rsidRPr="00236C7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за </w:t>
            </w:r>
            <w:r w:rsidRPr="00236C78">
              <w:rPr>
                <w:rFonts w:ascii="Times New Roman" w:hAnsi="Times New Roman" w:cs="Times New Roman"/>
                <w:bCs/>
                <w:color w:val="000000" w:themeColor="text1"/>
                <w:sz w:val="24"/>
                <w:szCs w:val="24"/>
              </w:rPr>
              <w:t>исключением</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операций,</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 xml:space="preserve">указанных в подпункте 2 пункта 2 статьи 236.1 </w:t>
            </w:r>
            <w:r>
              <w:rPr>
                <w:rFonts w:ascii="Times New Roman" w:eastAsia="Times New Roman" w:hAnsi="Times New Roman" w:cs="Times New Roman"/>
                <w:sz w:val="24"/>
                <w:szCs w:val="24"/>
                <w:lang w:eastAsia="ru-RU"/>
              </w:rPr>
              <w:t>БК РФ</w:t>
            </w:r>
            <w:r w:rsidRPr="00236C78">
              <w:rPr>
                <w:rFonts w:ascii="Times New Roman" w:hAnsi="Times New Roman" w:cs="Times New Roman"/>
                <w:bCs/>
                <w:color w:val="000000" w:themeColor="text1"/>
                <w:sz w:val="24"/>
                <w:szCs w:val="24"/>
              </w:rPr>
              <w:t>), операций по управлению остатками средств на</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едином</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казначейском</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счете</w:t>
            </w:r>
            <w:r>
              <w:rPr>
                <w:rFonts w:ascii="Times New Roman" w:hAnsi="Times New Roman" w:cs="Times New Roman"/>
                <w:bCs/>
                <w:color w:val="000000" w:themeColor="text1"/>
                <w:sz w:val="24"/>
                <w:szCs w:val="24"/>
              </w:rPr>
              <w:t xml:space="preserve">, </w:t>
            </w:r>
            <w:r w:rsidRPr="00236C78">
              <w:rPr>
                <w:rFonts w:ascii="Times New Roman" w:hAnsi="Times New Roman" w:cs="Times New Roman"/>
                <w:bCs/>
                <w:color w:val="000000" w:themeColor="text1"/>
                <w:sz w:val="24"/>
                <w:szCs w:val="24"/>
              </w:rPr>
              <w:t xml:space="preserve">операций по размещению </w:t>
            </w:r>
            <w:r>
              <w:rPr>
                <w:rFonts w:ascii="Times New Roman" w:hAnsi="Times New Roman" w:cs="Times New Roman"/>
                <w:bCs/>
                <w:color w:val="000000" w:themeColor="text1"/>
                <w:sz w:val="24"/>
                <w:szCs w:val="24"/>
              </w:rPr>
              <w:t xml:space="preserve">страхового </w:t>
            </w:r>
            <w:r w:rsidRPr="00236C78">
              <w:rPr>
                <w:rFonts w:ascii="Times New Roman" w:hAnsi="Times New Roman" w:cs="Times New Roman"/>
                <w:bCs/>
                <w:color w:val="000000" w:themeColor="text1"/>
                <w:sz w:val="24"/>
                <w:szCs w:val="24"/>
              </w:rPr>
              <w:t xml:space="preserve">резерва </w:t>
            </w:r>
            <w:r>
              <w:rPr>
                <w:rFonts w:ascii="Times New Roman" w:hAnsi="Times New Roman" w:cs="Times New Roman"/>
                <w:bCs/>
                <w:color w:val="000000" w:themeColor="text1"/>
                <w:sz w:val="24"/>
                <w:szCs w:val="24"/>
              </w:rPr>
              <w:t xml:space="preserve">и </w:t>
            </w:r>
            <w:r w:rsidRPr="00236C78">
              <w:rPr>
                <w:rFonts w:ascii="Times New Roman" w:hAnsi="Times New Roman" w:cs="Times New Roman"/>
                <w:bCs/>
                <w:color w:val="000000" w:themeColor="text1"/>
                <w:sz w:val="24"/>
                <w:szCs w:val="24"/>
              </w:rPr>
              <w:t>средств</w:t>
            </w:r>
            <w:r>
              <w:rPr>
                <w:rFonts w:ascii="Times New Roman" w:hAnsi="Times New Roman" w:cs="Times New Roman"/>
                <w:bCs/>
                <w:color w:val="000000" w:themeColor="text1"/>
                <w:sz w:val="24"/>
                <w:szCs w:val="24"/>
              </w:rPr>
              <w:t xml:space="preserve"> Социального фонда России</w:t>
            </w:r>
            <w:r>
              <w:rPr>
                <w:rFonts w:ascii="Times New Roman" w:eastAsia="Times New Roman" w:hAnsi="Times New Roman" w:cs="Times New Roman"/>
                <w:color w:val="000000" w:themeColor="text1"/>
                <w:sz w:val="24"/>
                <w:szCs w:val="24"/>
                <w:lang w:eastAsia="ru-RU"/>
              </w:rPr>
              <w:t xml:space="preserve">» (далее – направление деятельности </w:t>
            </w:r>
            <w:r>
              <w:rPr>
                <w:rFonts w:ascii="Times New Roman" w:eastAsia="Times New Roman" w:hAnsi="Times New Roman" w:cs="Times New Roman"/>
                <w:color w:val="000000" w:themeColor="text1"/>
                <w:sz w:val="24"/>
                <w:szCs w:val="24"/>
                <w:lang w:val="en-US" w:eastAsia="ru-RU"/>
              </w:rPr>
              <w:t>IX</w:t>
            </w:r>
            <w:r>
              <w:rPr>
                <w:rFonts w:ascii="Times New Roman" w:eastAsia="Times New Roman" w:hAnsi="Times New Roman" w:cs="Times New Roman"/>
                <w:color w:val="000000" w:themeColor="text1"/>
                <w:sz w:val="24"/>
                <w:szCs w:val="24"/>
                <w:lang w:eastAsia="ru-RU"/>
              </w:rPr>
              <w:t>.</w:t>
            </w:r>
            <w:r w:rsidRPr="00340583">
              <w:rPr>
                <w:rFonts w:ascii="Times New Roman" w:eastAsia="Times New Roman" w:hAnsi="Times New Roman" w:cs="Times New Roman"/>
                <w:color w:val="000000" w:themeColor="text1"/>
                <w:sz w:val="24"/>
                <w:szCs w:val="24"/>
                <w:lang w:eastAsia="ru-RU"/>
              </w:rPr>
              <w:t>4</w:t>
            </w:r>
            <w:r w:rsidRPr="00907723">
              <w:rPr>
                <w:rFonts w:ascii="Times New Roman" w:eastAsia="Times New Roman" w:hAnsi="Times New Roman" w:cs="Times New Roman"/>
                <w:color w:val="000000" w:themeColor="text1"/>
                <w:sz w:val="24"/>
                <w:szCs w:val="24"/>
                <w:lang w:eastAsia="ru-RU"/>
              </w:rPr>
              <w:t>) Классификатора рисков.</w:t>
            </w:r>
          </w:p>
        </w:tc>
        <w:tc>
          <w:tcPr>
            <w:tcW w:w="796" w:type="dxa"/>
            <w:vAlign w:val="center"/>
          </w:tcPr>
          <w:p w14:paraId="3DE2B3E6"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63" w:type="dxa"/>
            <w:vAlign w:val="center"/>
          </w:tcPr>
          <w:p w14:paraId="3D1C53E6"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02CB7420"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41" w:type="dxa"/>
            <w:vAlign w:val="center"/>
          </w:tcPr>
          <w:p w14:paraId="5232B3BC"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63" w:type="dxa"/>
            <w:vAlign w:val="center"/>
          </w:tcPr>
          <w:p w14:paraId="7E261168"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1576B905"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1571" w:type="dxa"/>
            <w:vAlign w:val="center"/>
          </w:tcPr>
          <w:p w14:paraId="06A4C093"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низкий</w:t>
            </w:r>
          </w:p>
        </w:tc>
      </w:tr>
      <w:tr w:rsidR="00E100A2" w14:paraId="66EB545A" w14:textId="77777777" w:rsidTr="005A3570">
        <w:trPr>
          <w:trHeight w:val="221"/>
        </w:trPr>
        <w:tc>
          <w:tcPr>
            <w:tcW w:w="754" w:type="dxa"/>
            <w:vMerge w:val="restart"/>
          </w:tcPr>
          <w:p w14:paraId="356F1356" w14:textId="77777777" w:rsidR="00E100A2" w:rsidRPr="00207A0C" w:rsidRDefault="00E100A2" w:rsidP="00E100A2">
            <w:pPr>
              <w:jc w:val="center"/>
              <w:rPr>
                <w:rFonts w:ascii="Times New Roman" w:hAnsi="Times New Roman"/>
                <w:sz w:val="24"/>
                <w:szCs w:val="24"/>
              </w:rPr>
            </w:pPr>
            <w:r w:rsidRPr="00207A0C">
              <w:rPr>
                <w:rFonts w:ascii="Times New Roman" w:hAnsi="Times New Roman"/>
                <w:sz w:val="24"/>
                <w:szCs w:val="24"/>
              </w:rPr>
              <w:t>2.</w:t>
            </w:r>
          </w:p>
        </w:tc>
        <w:tc>
          <w:tcPr>
            <w:tcW w:w="13443" w:type="dxa"/>
            <w:gridSpan w:val="12"/>
            <w:vAlign w:val="center"/>
          </w:tcPr>
          <w:p w14:paraId="01459ED7" w14:textId="77777777" w:rsidR="00E100A2" w:rsidRPr="00FC060B" w:rsidRDefault="00E100A2" w:rsidP="00E100A2">
            <w:pPr>
              <w:jc w:val="both"/>
              <w:rPr>
                <w:rFonts w:ascii="Times New Roman" w:hAnsi="Times New Roman" w:cs="Times New Roman"/>
                <w:sz w:val="24"/>
                <w:szCs w:val="24"/>
              </w:rPr>
            </w:pPr>
            <w:r w:rsidRPr="00907723">
              <w:rPr>
                <w:rFonts w:ascii="Times New Roman" w:hAnsi="Times New Roman" w:cs="Times New Roman"/>
                <w:color w:val="000000" w:themeColor="text1"/>
                <w:sz w:val="24"/>
                <w:szCs w:val="24"/>
              </w:rPr>
              <w:t>Обеспечение проведени</w:t>
            </w:r>
            <w:r>
              <w:rPr>
                <w:rFonts w:ascii="Times New Roman" w:hAnsi="Times New Roman" w:cs="Times New Roman"/>
                <w:color w:val="000000" w:themeColor="text1"/>
                <w:sz w:val="24"/>
                <w:szCs w:val="24"/>
              </w:rPr>
              <w:t>я</w:t>
            </w:r>
            <w:r w:rsidRPr="00907723">
              <w:rPr>
                <w:rFonts w:ascii="Times New Roman" w:hAnsi="Times New Roman" w:cs="Times New Roman"/>
                <w:color w:val="000000" w:themeColor="text1"/>
                <w:sz w:val="24"/>
                <w:szCs w:val="24"/>
              </w:rPr>
              <w:t xml:space="preserve"> операций по управлению остатками средств на едином счете федерального бюджета </w:t>
            </w:r>
            <w:r>
              <w:rPr>
                <w:rFonts w:ascii="Times New Roman" w:hAnsi="Times New Roman" w:cs="Times New Roman"/>
                <w:color w:val="000000" w:themeColor="text1"/>
                <w:sz w:val="24"/>
                <w:szCs w:val="24"/>
              </w:rPr>
              <w:t>и едином казначейском счете</w:t>
            </w:r>
            <w:r w:rsidRPr="00907723">
              <w:rPr>
                <w:rFonts w:ascii="Times New Roman" w:hAnsi="Times New Roman" w:cs="Times New Roman"/>
                <w:color w:val="000000" w:themeColor="text1"/>
                <w:sz w:val="24"/>
                <w:szCs w:val="24"/>
              </w:rPr>
              <w:t xml:space="preserve"> в части покупки (продажи) ценных бумаг </w:t>
            </w:r>
            <w:r>
              <w:rPr>
                <w:rFonts w:ascii="Times New Roman" w:hAnsi="Times New Roman" w:cs="Times New Roman"/>
                <w:sz w:val="24"/>
                <w:szCs w:val="24"/>
              </w:rPr>
              <w:t>не на организованных торгах</w:t>
            </w:r>
            <w:r w:rsidRPr="00907723">
              <w:rPr>
                <w:rFonts w:ascii="Times New Roman" w:hAnsi="Times New Roman" w:cs="Times New Roman"/>
                <w:color w:val="000000" w:themeColor="text1"/>
                <w:sz w:val="24"/>
                <w:szCs w:val="24"/>
              </w:rPr>
              <w:t xml:space="preserve"> по договорам </w:t>
            </w:r>
            <w:proofErr w:type="spellStart"/>
            <w:r w:rsidRPr="00907723">
              <w:rPr>
                <w:rFonts w:ascii="Times New Roman" w:hAnsi="Times New Roman" w:cs="Times New Roman"/>
                <w:color w:val="000000" w:themeColor="text1"/>
                <w:sz w:val="24"/>
                <w:szCs w:val="24"/>
              </w:rPr>
              <w:t>репо</w:t>
            </w:r>
            <w:proofErr w:type="spellEnd"/>
            <w:r w:rsidRPr="00907723">
              <w:rPr>
                <w:rFonts w:ascii="Times New Roman" w:hAnsi="Times New Roman" w:cs="Times New Roman"/>
                <w:color w:val="000000" w:themeColor="text1"/>
                <w:sz w:val="24"/>
                <w:szCs w:val="24"/>
              </w:rPr>
              <w:t>:</w:t>
            </w:r>
          </w:p>
        </w:tc>
      </w:tr>
      <w:tr w:rsidR="00E100A2" w14:paraId="268AE82A" w14:textId="77777777" w:rsidTr="0039362B">
        <w:trPr>
          <w:trHeight w:val="1121"/>
        </w:trPr>
        <w:tc>
          <w:tcPr>
            <w:tcW w:w="754" w:type="dxa"/>
            <w:vMerge/>
          </w:tcPr>
          <w:p w14:paraId="6D0FEE04" w14:textId="77777777" w:rsidR="00E100A2" w:rsidRDefault="00E100A2" w:rsidP="00E100A2">
            <w:pPr>
              <w:jc w:val="center"/>
              <w:rPr>
                <w:rFonts w:ascii="Times New Roman" w:hAnsi="Times New Roman"/>
                <w:sz w:val="24"/>
                <w:szCs w:val="24"/>
              </w:rPr>
            </w:pPr>
          </w:p>
        </w:tc>
        <w:tc>
          <w:tcPr>
            <w:tcW w:w="695" w:type="dxa"/>
            <w:vAlign w:val="center"/>
          </w:tcPr>
          <w:p w14:paraId="172AF549" w14:textId="77777777" w:rsidR="00E100A2" w:rsidRPr="004B1339" w:rsidRDefault="00E100A2" w:rsidP="00E100A2">
            <w:pPr>
              <w:jc w:val="center"/>
              <w:rPr>
                <w:rFonts w:ascii="Times New Roman" w:hAnsi="Times New Roman" w:cs="Times New Roman"/>
                <w:color w:val="000000" w:themeColor="text1"/>
                <w:sz w:val="24"/>
                <w:szCs w:val="24"/>
                <w:lang w:val="en-US"/>
              </w:rPr>
            </w:pPr>
            <w:r w:rsidRPr="004B1339">
              <w:rPr>
                <w:rFonts w:ascii="Times New Roman" w:hAnsi="Times New Roman" w:cs="Times New Roman"/>
                <w:color w:val="000000" w:themeColor="text1"/>
                <w:sz w:val="24"/>
                <w:szCs w:val="24"/>
                <w:lang w:val="en-US"/>
              </w:rPr>
              <w:t>9.4</w:t>
            </w:r>
          </w:p>
        </w:tc>
        <w:tc>
          <w:tcPr>
            <w:tcW w:w="696" w:type="dxa"/>
            <w:gridSpan w:val="2"/>
            <w:vAlign w:val="center"/>
          </w:tcPr>
          <w:p w14:paraId="66109F4C" w14:textId="77777777" w:rsidR="00E100A2" w:rsidRPr="00907723" w:rsidRDefault="00E100A2" w:rsidP="00E100A2">
            <w:pPr>
              <w:jc w:val="center"/>
              <w:rPr>
                <w:rFonts w:ascii="Times New Roman" w:hAnsi="Times New Roman" w:cs="Times New Roman"/>
                <w:color w:val="000000" w:themeColor="text1"/>
                <w:sz w:val="24"/>
                <w:szCs w:val="24"/>
                <w:lang w:val="en-US"/>
              </w:rPr>
            </w:pPr>
            <w:r w:rsidRPr="00907723">
              <w:rPr>
                <w:rFonts w:ascii="Times New Roman" w:hAnsi="Times New Roman" w:cs="Times New Roman"/>
                <w:color w:val="000000" w:themeColor="text1"/>
                <w:sz w:val="24"/>
                <w:szCs w:val="24"/>
                <w:lang w:val="en-US"/>
              </w:rPr>
              <w:t>2</w:t>
            </w:r>
          </w:p>
        </w:tc>
        <w:tc>
          <w:tcPr>
            <w:tcW w:w="574" w:type="dxa"/>
            <w:vAlign w:val="center"/>
          </w:tcPr>
          <w:p w14:paraId="26BC2624" w14:textId="77777777" w:rsidR="00E100A2" w:rsidRPr="00907723" w:rsidRDefault="00E100A2" w:rsidP="00E100A2">
            <w:pPr>
              <w:jc w:val="center"/>
              <w:rPr>
                <w:rFonts w:ascii="Times New Roman" w:hAnsi="Times New Roman" w:cs="Times New Roman"/>
                <w:color w:val="000000" w:themeColor="text1"/>
                <w:sz w:val="24"/>
                <w:szCs w:val="24"/>
                <w:lang w:val="en-US"/>
              </w:rPr>
            </w:pPr>
            <w:r w:rsidRPr="00907723">
              <w:rPr>
                <w:rFonts w:ascii="Times New Roman" w:hAnsi="Times New Roman" w:cs="Times New Roman"/>
                <w:color w:val="000000" w:themeColor="text1"/>
                <w:sz w:val="24"/>
                <w:szCs w:val="24"/>
                <w:lang w:val="en-US"/>
              </w:rPr>
              <w:t>1</w:t>
            </w:r>
          </w:p>
        </w:tc>
        <w:tc>
          <w:tcPr>
            <w:tcW w:w="5274" w:type="dxa"/>
            <w:vAlign w:val="center"/>
          </w:tcPr>
          <w:p w14:paraId="1B0FEC67" w14:textId="38DEA705" w:rsidR="00E100A2" w:rsidRPr="00907723" w:rsidRDefault="00E100A2" w:rsidP="00E100A2">
            <w:pPr>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несоблюдение порядка обеспечения</w:t>
            </w:r>
            <w:r w:rsidRPr="00D73A33">
              <w:rPr>
                <w:rFonts w:ascii="Times New Roman" w:hAnsi="Times New Roman" w:cs="Times New Roman"/>
                <w:sz w:val="24"/>
                <w:szCs w:val="24"/>
              </w:rPr>
              <w:t xml:space="preserve"> заключения и расторжения генеральных соглашений о покупке (продаже) ценных бумаг по договорам </w:t>
            </w:r>
            <w:proofErr w:type="spellStart"/>
            <w:r w:rsidRPr="00D73A33">
              <w:rPr>
                <w:rFonts w:ascii="Times New Roman" w:hAnsi="Times New Roman" w:cs="Times New Roman"/>
                <w:sz w:val="24"/>
                <w:szCs w:val="24"/>
              </w:rPr>
              <w:t>репо</w:t>
            </w:r>
            <w:proofErr w:type="spellEnd"/>
            <w:r>
              <w:rPr>
                <w:rFonts w:ascii="Times New Roman" w:hAnsi="Times New Roman" w:cs="Times New Roman"/>
                <w:sz w:val="24"/>
                <w:szCs w:val="24"/>
              </w:rPr>
              <w:t>;</w:t>
            </w:r>
          </w:p>
        </w:tc>
        <w:tc>
          <w:tcPr>
            <w:tcW w:w="796" w:type="dxa"/>
            <w:vAlign w:val="center"/>
          </w:tcPr>
          <w:p w14:paraId="4CECDD2B" w14:textId="77777777" w:rsidR="00E100A2" w:rsidRPr="00086EE2" w:rsidRDefault="00E100A2" w:rsidP="00E100A2">
            <w:pPr>
              <w:jc w:val="center"/>
              <w:rPr>
                <w:rFonts w:ascii="Times New Roman" w:hAnsi="Times New Roman" w:cs="Times New Roman"/>
                <w:color w:val="000000" w:themeColor="text1"/>
                <w:sz w:val="24"/>
                <w:szCs w:val="24"/>
                <w:lang w:val="en-US"/>
              </w:rPr>
            </w:pPr>
            <w:r w:rsidRPr="00D73A33">
              <w:rPr>
                <w:rFonts w:ascii="Times New Roman" w:hAnsi="Times New Roman" w:cs="Times New Roman"/>
                <w:sz w:val="24"/>
                <w:szCs w:val="24"/>
              </w:rPr>
              <w:t>–</w:t>
            </w:r>
          </w:p>
        </w:tc>
        <w:tc>
          <w:tcPr>
            <w:tcW w:w="763" w:type="dxa"/>
            <w:vAlign w:val="center"/>
          </w:tcPr>
          <w:p w14:paraId="35EDABD7" w14:textId="77777777" w:rsidR="00E100A2" w:rsidRPr="00086EE2" w:rsidRDefault="00E100A2" w:rsidP="00E100A2">
            <w:pPr>
              <w:jc w:val="center"/>
              <w:rPr>
                <w:rFonts w:ascii="Times New Roman" w:hAnsi="Times New Roman" w:cs="Times New Roman"/>
                <w:color w:val="000000" w:themeColor="text1"/>
                <w:sz w:val="24"/>
                <w:szCs w:val="24"/>
                <w:lang w:val="en-US"/>
              </w:rPr>
            </w:pPr>
            <w:r w:rsidRPr="00D73A33">
              <w:rPr>
                <w:rFonts w:ascii="Times New Roman" w:hAnsi="Times New Roman" w:cs="Times New Roman"/>
                <w:sz w:val="24"/>
                <w:szCs w:val="24"/>
              </w:rPr>
              <w:t>–</w:t>
            </w:r>
          </w:p>
        </w:tc>
        <w:tc>
          <w:tcPr>
            <w:tcW w:w="785" w:type="dxa"/>
            <w:vAlign w:val="center"/>
          </w:tcPr>
          <w:p w14:paraId="79E61C30" w14:textId="77777777" w:rsidR="00E100A2" w:rsidRPr="00907723" w:rsidRDefault="00E100A2" w:rsidP="00E100A2">
            <w:pPr>
              <w:jc w:val="center"/>
              <w:rPr>
                <w:rFonts w:ascii="Times New Roman" w:hAnsi="Times New Roman" w:cs="Times New Roman"/>
                <w:color w:val="000000" w:themeColor="text1"/>
                <w:sz w:val="24"/>
                <w:szCs w:val="24"/>
                <w:lang w:val="en-US"/>
              </w:rPr>
            </w:pPr>
            <w:r w:rsidRPr="00907723">
              <w:rPr>
                <w:rFonts w:ascii="Times New Roman" w:hAnsi="Times New Roman" w:cs="Times New Roman"/>
                <w:color w:val="000000" w:themeColor="text1"/>
                <w:sz w:val="24"/>
                <w:szCs w:val="24"/>
                <w:lang w:val="en-US"/>
              </w:rPr>
              <w:t>X</w:t>
            </w:r>
          </w:p>
        </w:tc>
        <w:tc>
          <w:tcPr>
            <w:tcW w:w="741" w:type="dxa"/>
            <w:vAlign w:val="center"/>
          </w:tcPr>
          <w:p w14:paraId="0BD4496A" w14:textId="77777777" w:rsidR="00E100A2" w:rsidRPr="00086EE2" w:rsidRDefault="00E100A2" w:rsidP="00E100A2">
            <w:pPr>
              <w:jc w:val="center"/>
              <w:rPr>
                <w:rFonts w:ascii="Times New Roman" w:hAnsi="Times New Roman" w:cs="Times New Roman"/>
                <w:color w:val="000000" w:themeColor="text1"/>
                <w:sz w:val="24"/>
                <w:szCs w:val="24"/>
                <w:lang w:val="en-US"/>
              </w:rPr>
            </w:pPr>
            <w:r w:rsidRPr="00086EE2">
              <w:rPr>
                <w:rFonts w:ascii="Times New Roman" w:hAnsi="Times New Roman" w:cs="Times New Roman"/>
                <w:color w:val="000000" w:themeColor="text1"/>
                <w:sz w:val="24"/>
                <w:szCs w:val="24"/>
                <w:lang w:val="en-US"/>
              </w:rPr>
              <w:t>Х</w:t>
            </w:r>
          </w:p>
        </w:tc>
        <w:tc>
          <w:tcPr>
            <w:tcW w:w="763" w:type="dxa"/>
            <w:vAlign w:val="center"/>
          </w:tcPr>
          <w:p w14:paraId="6A11113E" w14:textId="77777777" w:rsidR="00E100A2" w:rsidRPr="00086EE2" w:rsidRDefault="00E100A2" w:rsidP="00E100A2">
            <w:pPr>
              <w:jc w:val="center"/>
              <w:rPr>
                <w:rFonts w:ascii="Times New Roman" w:hAnsi="Times New Roman" w:cs="Times New Roman"/>
                <w:color w:val="000000" w:themeColor="text1"/>
                <w:sz w:val="24"/>
                <w:szCs w:val="24"/>
                <w:lang w:val="en-US"/>
              </w:rPr>
            </w:pPr>
            <w:r w:rsidRPr="00086EE2">
              <w:rPr>
                <w:rFonts w:ascii="Times New Roman" w:hAnsi="Times New Roman" w:cs="Times New Roman"/>
                <w:color w:val="000000" w:themeColor="text1"/>
                <w:sz w:val="24"/>
                <w:szCs w:val="24"/>
                <w:lang w:val="en-US"/>
              </w:rPr>
              <w:t>–</w:t>
            </w:r>
          </w:p>
        </w:tc>
        <w:tc>
          <w:tcPr>
            <w:tcW w:w="785" w:type="dxa"/>
            <w:vAlign w:val="center"/>
          </w:tcPr>
          <w:p w14:paraId="2BCF5808" w14:textId="77777777" w:rsidR="00E100A2" w:rsidRPr="00086EE2" w:rsidRDefault="00E100A2" w:rsidP="00E100A2">
            <w:pPr>
              <w:jc w:val="center"/>
              <w:rPr>
                <w:rFonts w:ascii="Times New Roman" w:hAnsi="Times New Roman" w:cs="Times New Roman"/>
                <w:color w:val="000000" w:themeColor="text1"/>
                <w:sz w:val="24"/>
                <w:szCs w:val="24"/>
                <w:lang w:val="en-US"/>
              </w:rPr>
            </w:pPr>
            <w:r w:rsidRPr="00086EE2">
              <w:rPr>
                <w:rFonts w:ascii="Times New Roman" w:hAnsi="Times New Roman" w:cs="Times New Roman"/>
                <w:color w:val="000000" w:themeColor="text1"/>
                <w:sz w:val="24"/>
                <w:szCs w:val="24"/>
                <w:lang w:val="en-US"/>
              </w:rPr>
              <w:t>–</w:t>
            </w:r>
          </w:p>
        </w:tc>
        <w:tc>
          <w:tcPr>
            <w:tcW w:w="1571" w:type="dxa"/>
            <w:vAlign w:val="center"/>
          </w:tcPr>
          <w:p w14:paraId="4C7102F2" w14:textId="77777777" w:rsidR="00E100A2" w:rsidRPr="000F595D" w:rsidRDefault="00E100A2" w:rsidP="00E100A2">
            <w:pPr>
              <w:jc w:val="center"/>
              <w:rPr>
                <w:rFonts w:ascii="Times New Roman" w:hAnsi="Times New Roman" w:cs="Times New Roman"/>
                <w:color w:val="000000" w:themeColor="text1"/>
                <w:sz w:val="24"/>
                <w:szCs w:val="24"/>
              </w:rPr>
            </w:pPr>
            <w:r w:rsidRPr="000F595D">
              <w:rPr>
                <w:rFonts w:ascii="Times New Roman" w:hAnsi="Times New Roman" w:cs="Times New Roman"/>
                <w:color w:val="000000" w:themeColor="text1"/>
                <w:sz w:val="24"/>
                <w:szCs w:val="24"/>
              </w:rPr>
              <w:t>значимый</w:t>
            </w:r>
          </w:p>
        </w:tc>
      </w:tr>
      <w:tr w:rsidR="00E100A2" w14:paraId="4F281B9C" w14:textId="77777777" w:rsidTr="00285576">
        <w:trPr>
          <w:trHeight w:val="85"/>
        </w:trPr>
        <w:tc>
          <w:tcPr>
            <w:tcW w:w="754" w:type="dxa"/>
            <w:vMerge/>
          </w:tcPr>
          <w:p w14:paraId="39F95C77" w14:textId="77777777" w:rsidR="00E100A2" w:rsidRDefault="00E100A2" w:rsidP="00E100A2">
            <w:pPr>
              <w:jc w:val="center"/>
              <w:rPr>
                <w:rFonts w:ascii="Times New Roman" w:hAnsi="Times New Roman"/>
                <w:sz w:val="24"/>
                <w:szCs w:val="24"/>
              </w:rPr>
            </w:pPr>
          </w:p>
        </w:tc>
        <w:tc>
          <w:tcPr>
            <w:tcW w:w="695" w:type="dxa"/>
            <w:vAlign w:val="center"/>
          </w:tcPr>
          <w:p w14:paraId="2E5D0677" w14:textId="77777777" w:rsidR="00E100A2" w:rsidRPr="00340583" w:rsidRDefault="00E100A2" w:rsidP="00E100A2">
            <w:pPr>
              <w:jc w:val="center"/>
              <w:rPr>
                <w:rFonts w:ascii="Times New Roman" w:hAnsi="Times New Roman" w:cs="Times New Roman"/>
                <w:sz w:val="24"/>
                <w:szCs w:val="24"/>
              </w:rPr>
            </w:pPr>
            <w:r w:rsidRPr="004B1339">
              <w:rPr>
                <w:rFonts w:ascii="Times New Roman" w:hAnsi="Times New Roman" w:cs="Times New Roman"/>
                <w:color w:val="000000" w:themeColor="text1"/>
                <w:sz w:val="24"/>
                <w:szCs w:val="24"/>
                <w:lang w:val="en-US"/>
              </w:rPr>
              <w:t>9.4</w:t>
            </w:r>
          </w:p>
        </w:tc>
        <w:tc>
          <w:tcPr>
            <w:tcW w:w="696" w:type="dxa"/>
            <w:gridSpan w:val="2"/>
            <w:vAlign w:val="center"/>
          </w:tcPr>
          <w:p w14:paraId="41CDD6C7"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2</w:t>
            </w:r>
          </w:p>
        </w:tc>
        <w:tc>
          <w:tcPr>
            <w:tcW w:w="574" w:type="dxa"/>
            <w:vAlign w:val="center"/>
          </w:tcPr>
          <w:p w14:paraId="10B55814" w14:textId="77777777" w:rsidR="00E100A2" w:rsidRPr="00524531"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2</w:t>
            </w:r>
          </w:p>
        </w:tc>
        <w:tc>
          <w:tcPr>
            <w:tcW w:w="5274" w:type="dxa"/>
            <w:vAlign w:val="center"/>
          </w:tcPr>
          <w:p w14:paraId="1800AB32"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несвоевременная подготовка к проведению </w:t>
            </w:r>
            <w:r>
              <w:rPr>
                <w:rFonts w:ascii="Times New Roman" w:eastAsia="Times New Roman" w:hAnsi="Times New Roman" w:cs="Times New Roman"/>
                <w:color w:val="000000" w:themeColor="text1"/>
                <w:sz w:val="24"/>
                <w:szCs w:val="24"/>
                <w:lang w:eastAsia="ru-RU"/>
              </w:rPr>
              <w:t xml:space="preserve">и проведение </w:t>
            </w:r>
            <w:r w:rsidRPr="00907723">
              <w:rPr>
                <w:rFonts w:ascii="Times New Roman" w:eastAsia="Times New Roman" w:hAnsi="Times New Roman" w:cs="Times New Roman"/>
                <w:color w:val="000000" w:themeColor="text1"/>
                <w:sz w:val="24"/>
                <w:szCs w:val="24"/>
                <w:lang w:eastAsia="ru-RU"/>
              </w:rPr>
              <w:t xml:space="preserve">отбора заявок кредитных организаций на заключение договоров </w:t>
            </w:r>
            <w:proofErr w:type="spellStart"/>
            <w:r w:rsidRPr="00907723">
              <w:rPr>
                <w:rFonts w:ascii="Times New Roman" w:eastAsia="Times New Roman" w:hAnsi="Times New Roman" w:cs="Times New Roman"/>
                <w:color w:val="000000" w:themeColor="text1"/>
                <w:sz w:val="24"/>
                <w:szCs w:val="24"/>
                <w:lang w:eastAsia="ru-RU"/>
              </w:rPr>
              <w:t>репо</w:t>
            </w:r>
            <w:proofErr w:type="spellEnd"/>
            <w:r w:rsidRPr="00907723">
              <w:rPr>
                <w:rFonts w:ascii="Times New Roman" w:eastAsia="Times New Roman" w:hAnsi="Times New Roman" w:cs="Times New Roman"/>
                <w:color w:val="000000" w:themeColor="text1"/>
                <w:sz w:val="24"/>
                <w:szCs w:val="24"/>
                <w:lang w:eastAsia="ru-RU"/>
              </w:rPr>
              <w:t>;</w:t>
            </w:r>
          </w:p>
        </w:tc>
        <w:tc>
          <w:tcPr>
            <w:tcW w:w="796" w:type="dxa"/>
            <w:vAlign w:val="center"/>
          </w:tcPr>
          <w:p w14:paraId="6CB44BEB"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63" w:type="dxa"/>
            <w:vAlign w:val="center"/>
          </w:tcPr>
          <w:p w14:paraId="5BD15D65"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09F8E29B"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41" w:type="dxa"/>
            <w:vAlign w:val="center"/>
          </w:tcPr>
          <w:p w14:paraId="2C1A11E7"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Х</w:t>
            </w:r>
          </w:p>
        </w:tc>
        <w:tc>
          <w:tcPr>
            <w:tcW w:w="763" w:type="dxa"/>
            <w:vAlign w:val="center"/>
          </w:tcPr>
          <w:p w14:paraId="7F2D8A3B"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111CE5EF"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1571" w:type="dxa"/>
            <w:vAlign w:val="center"/>
          </w:tcPr>
          <w:p w14:paraId="1CADB5E7"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36B09EC1" w14:textId="77777777" w:rsidTr="005A3570">
        <w:trPr>
          <w:trHeight w:val="971"/>
        </w:trPr>
        <w:tc>
          <w:tcPr>
            <w:tcW w:w="754" w:type="dxa"/>
            <w:vMerge/>
          </w:tcPr>
          <w:p w14:paraId="50B80E75" w14:textId="77777777" w:rsidR="00E100A2" w:rsidRDefault="00E100A2" w:rsidP="00E100A2">
            <w:pPr>
              <w:jc w:val="center"/>
              <w:rPr>
                <w:rFonts w:ascii="Times New Roman" w:hAnsi="Times New Roman"/>
                <w:sz w:val="24"/>
                <w:szCs w:val="24"/>
              </w:rPr>
            </w:pPr>
          </w:p>
        </w:tc>
        <w:tc>
          <w:tcPr>
            <w:tcW w:w="695" w:type="dxa"/>
            <w:vAlign w:val="center"/>
          </w:tcPr>
          <w:p w14:paraId="400F6FBA" w14:textId="77777777" w:rsidR="00E100A2" w:rsidRPr="00DA23A3" w:rsidRDefault="00E100A2" w:rsidP="00E100A2">
            <w:pPr>
              <w:jc w:val="center"/>
              <w:rPr>
                <w:rFonts w:ascii="Times New Roman" w:hAnsi="Times New Roman" w:cs="Times New Roman"/>
                <w:sz w:val="24"/>
                <w:szCs w:val="24"/>
              </w:rPr>
            </w:pPr>
            <w:r w:rsidRPr="004B1339">
              <w:rPr>
                <w:rFonts w:ascii="Times New Roman" w:hAnsi="Times New Roman" w:cs="Times New Roman"/>
                <w:color w:val="000000" w:themeColor="text1"/>
                <w:sz w:val="24"/>
                <w:szCs w:val="24"/>
                <w:lang w:val="en-US"/>
              </w:rPr>
              <w:t>9.4</w:t>
            </w:r>
          </w:p>
        </w:tc>
        <w:tc>
          <w:tcPr>
            <w:tcW w:w="696" w:type="dxa"/>
            <w:gridSpan w:val="2"/>
            <w:vAlign w:val="center"/>
          </w:tcPr>
          <w:p w14:paraId="2B3E0884"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2</w:t>
            </w:r>
          </w:p>
        </w:tc>
        <w:tc>
          <w:tcPr>
            <w:tcW w:w="574" w:type="dxa"/>
            <w:vAlign w:val="center"/>
          </w:tcPr>
          <w:p w14:paraId="05D9708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3</w:t>
            </w:r>
          </w:p>
        </w:tc>
        <w:tc>
          <w:tcPr>
            <w:tcW w:w="5274" w:type="dxa"/>
            <w:vAlign w:val="center"/>
          </w:tcPr>
          <w:p w14:paraId="01BF4E01"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несвоевременное </w:t>
            </w:r>
            <w:r>
              <w:rPr>
                <w:rFonts w:ascii="Times New Roman" w:eastAsia="Times New Roman" w:hAnsi="Times New Roman" w:cs="Times New Roman"/>
                <w:color w:val="000000" w:themeColor="text1"/>
                <w:sz w:val="24"/>
                <w:szCs w:val="24"/>
                <w:lang w:eastAsia="ru-RU"/>
              </w:rPr>
              <w:t xml:space="preserve">обеспечение </w:t>
            </w:r>
            <w:r w:rsidRPr="00907723">
              <w:rPr>
                <w:rFonts w:ascii="Times New Roman" w:eastAsia="Times New Roman" w:hAnsi="Times New Roman" w:cs="Times New Roman"/>
                <w:color w:val="000000" w:themeColor="text1"/>
                <w:sz w:val="24"/>
                <w:szCs w:val="24"/>
                <w:lang w:eastAsia="ru-RU"/>
              </w:rPr>
              <w:t>проведени</w:t>
            </w:r>
            <w:r>
              <w:rPr>
                <w:rFonts w:ascii="Times New Roman" w:eastAsia="Times New Roman" w:hAnsi="Times New Roman" w:cs="Times New Roman"/>
                <w:color w:val="000000" w:themeColor="text1"/>
                <w:sz w:val="24"/>
                <w:szCs w:val="24"/>
                <w:lang w:eastAsia="ru-RU"/>
              </w:rPr>
              <w:t>я</w:t>
            </w:r>
            <w:r w:rsidRPr="00907723">
              <w:rPr>
                <w:rFonts w:ascii="Times New Roman" w:eastAsia="Times New Roman" w:hAnsi="Times New Roman" w:cs="Times New Roman"/>
                <w:color w:val="000000" w:themeColor="text1"/>
                <w:sz w:val="24"/>
                <w:szCs w:val="24"/>
                <w:lang w:eastAsia="ru-RU"/>
              </w:rPr>
              <w:t xml:space="preserve"> операций по перечислению средств для исполнения договоров </w:t>
            </w:r>
            <w:proofErr w:type="spellStart"/>
            <w:r w:rsidRPr="00907723">
              <w:rPr>
                <w:rFonts w:ascii="Times New Roman" w:eastAsia="Times New Roman" w:hAnsi="Times New Roman" w:cs="Times New Roman"/>
                <w:color w:val="000000" w:themeColor="text1"/>
                <w:sz w:val="24"/>
                <w:szCs w:val="24"/>
                <w:lang w:eastAsia="ru-RU"/>
              </w:rPr>
              <w:t>репо</w:t>
            </w:r>
            <w:proofErr w:type="spellEnd"/>
            <w:r w:rsidRPr="00907723">
              <w:rPr>
                <w:rFonts w:ascii="Times New Roman" w:eastAsia="Times New Roman" w:hAnsi="Times New Roman" w:cs="Times New Roman"/>
                <w:color w:val="000000" w:themeColor="text1"/>
                <w:sz w:val="24"/>
                <w:szCs w:val="24"/>
                <w:lang w:eastAsia="ru-RU"/>
              </w:rPr>
              <w:t>;</w:t>
            </w:r>
          </w:p>
        </w:tc>
        <w:tc>
          <w:tcPr>
            <w:tcW w:w="796" w:type="dxa"/>
            <w:vAlign w:val="center"/>
          </w:tcPr>
          <w:p w14:paraId="2320371C"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63" w:type="dxa"/>
            <w:vAlign w:val="center"/>
          </w:tcPr>
          <w:p w14:paraId="25EEF03D"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5A830E14"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41" w:type="dxa"/>
            <w:vAlign w:val="center"/>
          </w:tcPr>
          <w:p w14:paraId="70BFFEC3"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Х</w:t>
            </w:r>
          </w:p>
        </w:tc>
        <w:tc>
          <w:tcPr>
            <w:tcW w:w="763" w:type="dxa"/>
            <w:vAlign w:val="center"/>
          </w:tcPr>
          <w:p w14:paraId="109D7574"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03AFAB4D"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1571" w:type="dxa"/>
            <w:vAlign w:val="center"/>
          </w:tcPr>
          <w:p w14:paraId="054B5961"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4B71742C" w14:textId="77777777" w:rsidTr="005A3570">
        <w:trPr>
          <w:trHeight w:val="971"/>
        </w:trPr>
        <w:tc>
          <w:tcPr>
            <w:tcW w:w="754" w:type="dxa"/>
            <w:vMerge/>
          </w:tcPr>
          <w:p w14:paraId="30C714A7" w14:textId="77777777" w:rsidR="00E100A2" w:rsidRDefault="00E100A2" w:rsidP="00E100A2">
            <w:pPr>
              <w:jc w:val="center"/>
              <w:rPr>
                <w:rFonts w:ascii="Times New Roman" w:hAnsi="Times New Roman"/>
                <w:sz w:val="24"/>
                <w:szCs w:val="24"/>
              </w:rPr>
            </w:pPr>
          </w:p>
        </w:tc>
        <w:tc>
          <w:tcPr>
            <w:tcW w:w="695" w:type="dxa"/>
            <w:vAlign w:val="center"/>
          </w:tcPr>
          <w:p w14:paraId="60700988" w14:textId="77777777" w:rsidR="00E100A2" w:rsidRPr="00DA23A3" w:rsidRDefault="00E100A2" w:rsidP="00E100A2">
            <w:pPr>
              <w:jc w:val="center"/>
              <w:rPr>
                <w:rFonts w:ascii="Times New Roman" w:hAnsi="Times New Roman" w:cs="Times New Roman"/>
                <w:sz w:val="24"/>
                <w:szCs w:val="24"/>
              </w:rPr>
            </w:pPr>
            <w:r w:rsidRPr="004B1339">
              <w:rPr>
                <w:rFonts w:ascii="Times New Roman" w:hAnsi="Times New Roman" w:cs="Times New Roman"/>
                <w:color w:val="000000" w:themeColor="text1"/>
                <w:sz w:val="24"/>
                <w:szCs w:val="24"/>
                <w:lang w:val="en-US"/>
              </w:rPr>
              <w:t>9.4</w:t>
            </w:r>
          </w:p>
        </w:tc>
        <w:tc>
          <w:tcPr>
            <w:tcW w:w="696" w:type="dxa"/>
            <w:gridSpan w:val="2"/>
            <w:vAlign w:val="center"/>
          </w:tcPr>
          <w:p w14:paraId="452A8F75"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2</w:t>
            </w:r>
          </w:p>
        </w:tc>
        <w:tc>
          <w:tcPr>
            <w:tcW w:w="574" w:type="dxa"/>
            <w:vAlign w:val="center"/>
          </w:tcPr>
          <w:p w14:paraId="0CCE484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4</w:t>
            </w:r>
          </w:p>
        </w:tc>
        <w:tc>
          <w:tcPr>
            <w:tcW w:w="5274" w:type="dxa"/>
            <w:vAlign w:val="center"/>
          </w:tcPr>
          <w:p w14:paraId="60B8B924"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несвоевременное осуществление контроля за исполнением обязательств кредитных организаций по договорам </w:t>
            </w:r>
            <w:proofErr w:type="spellStart"/>
            <w:r w:rsidRPr="00907723">
              <w:rPr>
                <w:rFonts w:ascii="Times New Roman" w:eastAsia="Times New Roman" w:hAnsi="Times New Roman" w:cs="Times New Roman"/>
                <w:color w:val="000000" w:themeColor="text1"/>
                <w:sz w:val="24"/>
                <w:szCs w:val="24"/>
                <w:lang w:eastAsia="ru-RU"/>
              </w:rPr>
              <w:t>репо</w:t>
            </w:r>
            <w:proofErr w:type="spellEnd"/>
            <w:r w:rsidRPr="00907723">
              <w:rPr>
                <w:rFonts w:ascii="Times New Roman" w:eastAsia="Times New Roman" w:hAnsi="Times New Roman" w:cs="Times New Roman"/>
                <w:color w:val="000000" w:themeColor="text1"/>
                <w:sz w:val="24"/>
                <w:szCs w:val="24"/>
                <w:lang w:eastAsia="ru-RU"/>
              </w:rPr>
              <w:t>;</w:t>
            </w:r>
          </w:p>
        </w:tc>
        <w:tc>
          <w:tcPr>
            <w:tcW w:w="796" w:type="dxa"/>
            <w:vAlign w:val="center"/>
          </w:tcPr>
          <w:p w14:paraId="29A38DFE"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63" w:type="dxa"/>
            <w:vAlign w:val="center"/>
          </w:tcPr>
          <w:p w14:paraId="028B230B"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85" w:type="dxa"/>
            <w:vAlign w:val="center"/>
          </w:tcPr>
          <w:p w14:paraId="2ECC0156"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41" w:type="dxa"/>
            <w:vAlign w:val="center"/>
          </w:tcPr>
          <w:p w14:paraId="635C1DC1"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63" w:type="dxa"/>
            <w:vAlign w:val="center"/>
          </w:tcPr>
          <w:p w14:paraId="5FEE59F7"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55FE454D"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1571" w:type="dxa"/>
            <w:vAlign w:val="center"/>
          </w:tcPr>
          <w:p w14:paraId="16B57C62"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средний</w:t>
            </w:r>
          </w:p>
        </w:tc>
      </w:tr>
      <w:tr w:rsidR="00E100A2" w14:paraId="2C4F8819" w14:textId="77777777" w:rsidTr="005A3570">
        <w:trPr>
          <w:trHeight w:val="701"/>
        </w:trPr>
        <w:tc>
          <w:tcPr>
            <w:tcW w:w="754" w:type="dxa"/>
            <w:vMerge/>
          </w:tcPr>
          <w:p w14:paraId="5A829B24" w14:textId="77777777" w:rsidR="00E100A2" w:rsidRDefault="00E100A2" w:rsidP="00E100A2">
            <w:pPr>
              <w:jc w:val="center"/>
              <w:rPr>
                <w:rFonts w:ascii="Times New Roman" w:hAnsi="Times New Roman"/>
                <w:sz w:val="24"/>
                <w:szCs w:val="24"/>
              </w:rPr>
            </w:pPr>
          </w:p>
        </w:tc>
        <w:tc>
          <w:tcPr>
            <w:tcW w:w="695" w:type="dxa"/>
            <w:vAlign w:val="center"/>
          </w:tcPr>
          <w:p w14:paraId="5F86A824" w14:textId="77777777" w:rsidR="00E100A2" w:rsidRPr="00DA23A3" w:rsidRDefault="00E100A2" w:rsidP="00E100A2">
            <w:pPr>
              <w:jc w:val="center"/>
              <w:rPr>
                <w:rFonts w:ascii="Times New Roman" w:hAnsi="Times New Roman" w:cs="Times New Roman"/>
                <w:sz w:val="24"/>
                <w:szCs w:val="24"/>
              </w:rPr>
            </w:pPr>
            <w:r w:rsidRPr="004B1339">
              <w:rPr>
                <w:rFonts w:ascii="Times New Roman" w:hAnsi="Times New Roman" w:cs="Times New Roman"/>
                <w:color w:val="000000" w:themeColor="text1"/>
                <w:sz w:val="24"/>
                <w:szCs w:val="24"/>
                <w:lang w:val="en-US"/>
              </w:rPr>
              <w:t>9.4</w:t>
            </w:r>
          </w:p>
        </w:tc>
        <w:tc>
          <w:tcPr>
            <w:tcW w:w="696" w:type="dxa"/>
            <w:gridSpan w:val="2"/>
            <w:vAlign w:val="center"/>
          </w:tcPr>
          <w:p w14:paraId="4BED54C7"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2</w:t>
            </w:r>
          </w:p>
        </w:tc>
        <w:tc>
          <w:tcPr>
            <w:tcW w:w="574" w:type="dxa"/>
            <w:vAlign w:val="center"/>
          </w:tcPr>
          <w:p w14:paraId="6ADA3F1E" w14:textId="77777777" w:rsidR="00E100A2" w:rsidRPr="00524531"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5</w:t>
            </w:r>
          </w:p>
        </w:tc>
        <w:tc>
          <w:tcPr>
            <w:tcW w:w="5274" w:type="dxa"/>
            <w:vAlign w:val="center"/>
          </w:tcPr>
          <w:p w14:paraId="51B44028"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иные риски по пункту 2 нап</w:t>
            </w:r>
            <w:r>
              <w:rPr>
                <w:rFonts w:ascii="Times New Roman" w:eastAsia="Times New Roman" w:hAnsi="Times New Roman" w:cs="Times New Roman"/>
                <w:color w:val="000000" w:themeColor="text1"/>
                <w:sz w:val="24"/>
                <w:szCs w:val="24"/>
                <w:lang w:eastAsia="ru-RU"/>
              </w:rPr>
              <w:t xml:space="preserve">равления деятельности </w:t>
            </w:r>
            <w:r>
              <w:rPr>
                <w:rFonts w:ascii="Times New Roman" w:eastAsia="Times New Roman" w:hAnsi="Times New Roman" w:cs="Times New Roman"/>
                <w:color w:val="000000" w:themeColor="text1"/>
                <w:sz w:val="24"/>
                <w:szCs w:val="24"/>
                <w:lang w:val="en-US" w:eastAsia="ru-RU"/>
              </w:rPr>
              <w:t>IX</w:t>
            </w:r>
            <w:r>
              <w:rPr>
                <w:rFonts w:ascii="Times New Roman" w:eastAsia="Times New Roman" w:hAnsi="Times New Roman" w:cs="Times New Roman"/>
                <w:color w:val="000000" w:themeColor="text1"/>
                <w:sz w:val="24"/>
                <w:szCs w:val="24"/>
                <w:lang w:eastAsia="ru-RU"/>
              </w:rPr>
              <w:t>.</w:t>
            </w:r>
            <w:r w:rsidRPr="00340583">
              <w:rPr>
                <w:rFonts w:ascii="Times New Roman" w:eastAsia="Times New Roman" w:hAnsi="Times New Roman" w:cs="Times New Roman"/>
                <w:color w:val="000000" w:themeColor="text1"/>
                <w:sz w:val="24"/>
                <w:szCs w:val="24"/>
                <w:lang w:eastAsia="ru-RU"/>
              </w:rPr>
              <w:t>4</w:t>
            </w:r>
            <w:r w:rsidRPr="00907723">
              <w:rPr>
                <w:rFonts w:ascii="Times New Roman" w:eastAsia="Times New Roman" w:hAnsi="Times New Roman" w:cs="Times New Roman"/>
                <w:color w:val="000000" w:themeColor="text1"/>
                <w:sz w:val="24"/>
                <w:szCs w:val="24"/>
                <w:lang w:eastAsia="ru-RU"/>
              </w:rPr>
              <w:t> Классификатора рисков.</w:t>
            </w:r>
          </w:p>
        </w:tc>
        <w:tc>
          <w:tcPr>
            <w:tcW w:w="796" w:type="dxa"/>
            <w:vAlign w:val="center"/>
          </w:tcPr>
          <w:p w14:paraId="0B0E2BDB"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63" w:type="dxa"/>
            <w:vAlign w:val="center"/>
          </w:tcPr>
          <w:p w14:paraId="39B5248F"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75485E08"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41" w:type="dxa"/>
            <w:vAlign w:val="center"/>
          </w:tcPr>
          <w:p w14:paraId="744C622C"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63" w:type="dxa"/>
            <w:vAlign w:val="center"/>
          </w:tcPr>
          <w:p w14:paraId="315F2932"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785" w:type="dxa"/>
            <w:vAlign w:val="center"/>
          </w:tcPr>
          <w:p w14:paraId="2ABC3CB4" w14:textId="77777777" w:rsidR="00E100A2" w:rsidRPr="00FC060B" w:rsidRDefault="00E100A2" w:rsidP="00E100A2">
            <w:pPr>
              <w:jc w:val="center"/>
              <w:rPr>
                <w:rFonts w:ascii="Times New Roman" w:hAnsi="Times New Roman" w:cs="Times New Roman"/>
                <w:sz w:val="24"/>
                <w:szCs w:val="24"/>
              </w:rPr>
            </w:pPr>
            <w:r w:rsidRPr="00086EE2">
              <w:rPr>
                <w:rFonts w:ascii="Times New Roman" w:hAnsi="Times New Roman" w:cs="Times New Roman"/>
                <w:color w:val="000000" w:themeColor="text1"/>
                <w:sz w:val="24"/>
                <w:szCs w:val="24"/>
                <w:lang w:val="en-US"/>
              </w:rPr>
              <w:t>–</w:t>
            </w:r>
          </w:p>
        </w:tc>
        <w:tc>
          <w:tcPr>
            <w:tcW w:w="1571" w:type="dxa"/>
            <w:vAlign w:val="center"/>
          </w:tcPr>
          <w:p w14:paraId="1271A18E"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низкий</w:t>
            </w:r>
          </w:p>
        </w:tc>
      </w:tr>
      <w:tr w:rsidR="00E100A2" w14:paraId="40821F4F" w14:textId="77777777" w:rsidTr="005A3570">
        <w:trPr>
          <w:trHeight w:val="1265"/>
        </w:trPr>
        <w:tc>
          <w:tcPr>
            <w:tcW w:w="754" w:type="dxa"/>
            <w:vMerge w:val="restart"/>
          </w:tcPr>
          <w:p w14:paraId="0224F3D0" w14:textId="77777777" w:rsidR="00E100A2" w:rsidRDefault="00E100A2" w:rsidP="00E100A2">
            <w:pPr>
              <w:jc w:val="center"/>
              <w:rPr>
                <w:rFonts w:ascii="Times New Roman" w:hAnsi="Times New Roman"/>
                <w:sz w:val="24"/>
                <w:szCs w:val="24"/>
              </w:rPr>
            </w:pPr>
            <w:r>
              <w:rPr>
                <w:rFonts w:ascii="Times New Roman" w:hAnsi="Times New Roman"/>
                <w:sz w:val="24"/>
                <w:szCs w:val="24"/>
              </w:rPr>
              <w:t>3.</w:t>
            </w:r>
          </w:p>
        </w:tc>
        <w:tc>
          <w:tcPr>
            <w:tcW w:w="13443" w:type="dxa"/>
            <w:gridSpan w:val="12"/>
            <w:vAlign w:val="center"/>
          </w:tcPr>
          <w:p w14:paraId="5EAA2609" w14:textId="77777777" w:rsidR="00E100A2" w:rsidRPr="00FC060B" w:rsidRDefault="00E100A2" w:rsidP="00E100A2">
            <w:pPr>
              <w:jc w:val="both"/>
              <w:rPr>
                <w:rFonts w:ascii="Times New Roman" w:hAnsi="Times New Roman" w:cs="Times New Roman"/>
                <w:sz w:val="24"/>
                <w:szCs w:val="24"/>
              </w:rPr>
            </w:pPr>
            <w:r w:rsidRPr="00907723">
              <w:rPr>
                <w:rFonts w:ascii="Times New Roman" w:hAnsi="Times New Roman" w:cs="Times New Roman"/>
                <w:color w:val="000000" w:themeColor="text1"/>
                <w:sz w:val="24"/>
                <w:szCs w:val="24"/>
              </w:rPr>
              <w:t>Обеспечение проведени</w:t>
            </w:r>
            <w:r>
              <w:rPr>
                <w:rFonts w:ascii="Times New Roman" w:hAnsi="Times New Roman" w:cs="Times New Roman"/>
                <w:color w:val="000000" w:themeColor="text1"/>
                <w:sz w:val="24"/>
                <w:szCs w:val="24"/>
              </w:rPr>
              <w:t>я</w:t>
            </w:r>
            <w:r w:rsidRPr="00907723">
              <w:rPr>
                <w:rFonts w:ascii="Times New Roman" w:hAnsi="Times New Roman" w:cs="Times New Roman"/>
                <w:color w:val="000000" w:themeColor="text1"/>
                <w:sz w:val="24"/>
                <w:szCs w:val="24"/>
              </w:rPr>
              <w:t xml:space="preserve"> операций </w:t>
            </w:r>
            <w:r>
              <w:rPr>
                <w:rFonts w:ascii="Times New Roman" w:hAnsi="Times New Roman" w:cs="Times New Roman"/>
                <w:sz w:val="24"/>
                <w:szCs w:val="24"/>
              </w:rPr>
              <w:t>по управлению остатками средств на едином счете федерального бюджета и едином казначейском счете в части</w:t>
            </w:r>
            <w:r w:rsidRPr="00907723">
              <w:rPr>
                <w:rFonts w:ascii="Times New Roman" w:hAnsi="Times New Roman" w:cs="Times New Roman"/>
                <w:color w:val="000000" w:themeColor="text1"/>
                <w:sz w:val="24"/>
                <w:szCs w:val="24"/>
              </w:rPr>
              <w:t xml:space="preserve"> купли-продажи иностранной валюты и заключени</w:t>
            </w:r>
            <w:r>
              <w:rPr>
                <w:rFonts w:ascii="Times New Roman" w:hAnsi="Times New Roman" w:cs="Times New Roman"/>
                <w:color w:val="000000" w:themeColor="text1"/>
                <w:sz w:val="24"/>
                <w:szCs w:val="24"/>
              </w:rPr>
              <w:t>я</w:t>
            </w:r>
            <w:r w:rsidRPr="00907723">
              <w:rPr>
                <w:rFonts w:ascii="Times New Roman" w:hAnsi="Times New Roman" w:cs="Times New Roman"/>
                <w:color w:val="000000" w:themeColor="text1"/>
                <w:sz w:val="24"/>
                <w:szCs w:val="24"/>
              </w:rPr>
              <w:t xml:space="preserve"> договоров, являющихся производными финансовыми инструментами, предметом которых является иностранная валюта, на организованных торгах (далее</w:t>
            </w:r>
            <w:r>
              <w:rPr>
                <w:rFonts w:ascii="Times New Roman" w:hAnsi="Times New Roman" w:cs="Times New Roman"/>
                <w:color w:val="000000" w:themeColor="text1"/>
                <w:sz w:val="24"/>
                <w:szCs w:val="24"/>
              </w:rPr>
              <w:t> </w:t>
            </w:r>
            <w:r w:rsidRPr="0090772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00907723">
              <w:rPr>
                <w:rFonts w:ascii="Times New Roman" w:hAnsi="Times New Roman" w:cs="Times New Roman"/>
                <w:color w:val="000000" w:themeColor="text1"/>
                <w:sz w:val="24"/>
                <w:szCs w:val="24"/>
              </w:rPr>
              <w:t xml:space="preserve">сделки </w:t>
            </w:r>
            <w:r w:rsidRPr="008B57C8">
              <w:rPr>
                <w:rFonts w:ascii="Times New Roman" w:hAnsi="Times New Roman" w:cs="Times New Roman"/>
                <w:color w:val="000000" w:themeColor="text1"/>
                <w:sz w:val="24"/>
                <w:szCs w:val="24"/>
              </w:rPr>
              <w:br/>
            </w:r>
            <w:r w:rsidRPr="00907723">
              <w:rPr>
                <w:rFonts w:ascii="Times New Roman" w:hAnsi="Times New Roman" w:cs="Times New Roman"/>
                <w:color w:val="000000" w:themeColor="text1"/>
                <w:sz w:val="24"/>
                <w:szCs w:val="24"/>
              </w:rPr>
              <w:t>с иностранной валютой):</w:t>
            </w:r>
          </w:p>
        </w:tc>
      </w:tr>
      <w:tr w:rsidR="00E100A2" w14:paraId="36969D5B" w14:textId="77777777" w:rsidTr="005A3570">
        <w:trPr>
          <w:trHeight w:val="702"/>
        </w:trPr>
        <w:tc>
          <w:tcPr>
            <w:tcW w:w="754" w:type="dxa"/>
            <w:vMerge/>
          </w:tcPr>
          <w:p w14:paraId="5AF7E3BA" w14:textId="77777777" w:rsidR="00E100A2" w:rsidRDefault="00E100A2" w:rsidP="00E100A2">
            <w:pPr>
              <w:jc w:val="center"/>
              <w:rPr>
                <w:rFonts w:ascii="Times New Roman" w:hAnsi="Times New Roman"/>
                <w:sz w:val="24"/>
                <w:szCs w:val="24"/>
              </w:rPr>
            </w:pPr>
          </w:p>
        </w:tc>
        <w:tc>
          <w:tcPr>
            <w:tcW w:w="695" w:type="dxa"/>
            <w:vAlign w:val="center"/>
          </w:tcPr>
          <w:p w14:paraId="72E84217" w14:textId="77777777" w:rsidR="00E100A2" w:rsidRPr="00DA23A3" w:rsidRDefault="00E100A2" w:rsidP="00E100A2">
            <w:pPr>
              <w:jc w:val="center"/>
              <w:rPr>
                <w:rFonts w:ascii="Times New Roman" w:hAnsi="Times New Roman" w:cs="Times New Roman"/>
                <w:sz w:val="24"/>
                <w:szCs w:val="24"/>
              </w:rPr>
            </w:pPr>
            <w:r w:rsidRPr="00EB218E">
              <w:rPr>
                <w:rFonts w:ascii="Times New Roman" w:hAnsi="Times New Roman" w:cs="Times New Roman"/>
                <w:color w:val="000000" w:themeColor="text1"/>
                <w:sz w:val="24"/>
                <w:szCs w:val="24"/>
                <w:lang w:val="en-US"/>
              </w:rPr>
              <w:t>9.4</w:t>
            </w:r>
          </w:p>
        </w:tc>
        <w:tc>
          <w:tcPr>
            <w:tcW w:w="696" w:type="dxa"/>
            <w:gridSpan w:val="2"/>
            <w:vAlign w:val="center"/>
          </w:tcPr>
          <w:p w14:paraId="533C5F4B"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3</w:t>
            </w:r>
          </w:p>
        </w:tc>
        <w:tc>
          <w:tcPr>
            <w:tcW w:w="574" w:type="dxa"/>
            <w:vAlign w:val="center"/>
          </w:tcPr>
          <w:p w14:paraId="4E20B2A9" w14:textId="77777777" w:rsidR="00E100A2" w:rsidRPr="00FC060B" w:rsidRDefault="00E100A2" w:rsidP="00E100A2">
            <w:pPr>
              <w:jc w:val="center"/>
              <w:rPr>
                <w:rFonts w:ascii="Times New Roman" w:hAnsi="Times New Roman" w:cs="Times New Roman"/>
                <w:sz w:val="24"/>
                <w:szCs w:val="24"/>
              </w:rPr>
            </w:pPr>
            <w:r w:rsidRPr="008B57C8">
              <w:rPr>
                <w:rFonts w:ascii="Times New Roman" w:hAnsi="Times New Roman" w:cs="Times New Roman"/>
                <w:color w:val="000000" w:themeColor="text1"/>
                <w:sz w:val="24"/>
                <w:szCs w:val="24"/>
              </w:rPr>
              <w:t>1</w:t>
            </w:r>
          </w:p>
        </w:tc>
        <w:tc>
          <w:tcPr>
            <w:tcW w:w="5274" w:type="dxa"/>
            <w:vAlign w:val="center"/>
          </w:tcPr>
          <w:p w14:paraId="5772E53E"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несвоевременное заключение сделок с иностранной валютой;</w:t>
            </w:r>
          </w:p>
        </w:tc>
        <w:tc>
          <w:tcPr>
            <w:tcW w:w="796" w:type="dxa"/>
            <w:vAlign w:val="center"/>
          </w:tcPr>
          <w:p w14:paraId="6DD17248" w14:textId="77777777" w:rsidR="00E100A2" w:rsidRPr="00FC060B" w:rsidRDefault="00E100A2" w:rsidP="00E100A2">
            <w:pPr>
              <w:jc w:val="center"/>
              <w:rPr>
                <w:rFonts w:ascii="Times New Roman" w:hAnsi="Times New Roman" w:cs="Times New Roman"/>
                <w:sz w:val="24"/>
                <w:szCs w:val="24"/>
              </w:rPr>
            </w:pPr>
            <w:r w:rsidRPr="00B40096">
              <w:rPr>
                <w:rFonts w:ascii="Times New Roman" w:hAnsi="Times New Roman" w:cs="Times New Roman"/>
                <w:sz w:val="24"/>
                <w:szCs w:val="24"/>
              </w:rPr>
              <w:t>–</w:t>
            </w:r>
          </w:p>
        </w:tc>
        <w:tc>
          <w:tcPr>
            <w:tcW w:w="763" w:type="dxa"/>
            <w:vAlign w:val="center"/>
          </w:tcPr>
          <w:p w14:paraId="171A308A" w14:textId="77777777" w:rsidR="00E100A2" w:rsidRPr="00FC060B" w:rsidRDefault="00E100A2" w:rsidP="00E100A2">
            <w:pPr>
              <w:jc w:val="center"/>
              <w:rPr>
                <w:rFonts w:ascii="Times New Roman" w:hAnsi="Times New Roman" w:cs="Times New Roman"/>
                <w:sz w:val="24"/>
                <w:szCs w:val="24"/>
              </w:rPr>
            </w:pPr>
            <w:r w:rsidRPr="00B40096">
              <w:rPr>
                <w:rFonts w:ascii="Times New Roman" w:hAnsi="Times New Roman" w:cs="Times New Roman"/>
                <w:sz w:val="24"/>
                <w:szCs w:val="24"/>
              </w:rPr>
              <w:t>–</w:t>
            </w:r>
          </w:p>
        </w:tc>
        <w:tc>
          <w:tcPr>
            <w:tcW w:w="785" w:type="dxa"/>
            <w:vAlign w:val="center"/>
          </w:tcPr>
          <w:p w14:paraId="62C4E5B0"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41" w:type="dxa"/>
            <w:vAlign w:val="center"/>
          </w:tcPr>
          <w:p w14:paraId="36AC7CAF"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63" w:type="dxa"/>
            <w:vAlign w:val="center"/>
          </w:tcPr>
          <w:p w14:paraId="1238270F"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785" w:type="dxa"/>
            <w:vAlign w:val="center"/>
          </w:tcPr>
          <w:p w14:paraId="0F3F29FE"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1571" w:type="dxa"/>
            <w:vAlign w:val="center"/>
          </w:tcPr>
          <w:p w14:paraId="053AA9F4" w14:textId="77777777" w:rsidR="00E100A2" w:rsidRPr="00FC060B" w:rsidRDefault="00E100A2" w:rsidP="00E100A2">
            <w:pPr>
              <w:jc w:val="center"/>
              <w:rPr>
                <w:rFonts w:ascii="Times New Roman" w:hAnsi="Times New Roman" w:cs="Times New Roman"/>
                <w:sz w:val="24"/>
                <w:szCs w:val="24"/>
              </w:rPr>
            </w:pPr>
            <w:r w:rsidRPr="00AB42F3">
              <w:rPr>
                <w:rFonts w:ascii="Times New Roman" w:hAnsi="Times New Roman" w:cs="Times New Roman"/>
                <w:color w:val="000000" w:themeColor="text1"/>
                <w:sz w:val="24"/>
              </w:rPr>
              <w:t>значимый</w:t>
            </w:r>
          </w:p>
        </w:tc>
      </w:tr>
      <w:tr w:rsidR="00E100A2" w14:paraId="3515BD81" w14:textId="77777777" w:rsidTr="005A3570">
        <w:trPr>
          <w:trHeight w:val="1264"/>
        </w:trPr>
        <w:tc>
          <w:tcPr>
            <w:tcW w:w="754" w:type="dxa"/>
            <w:vMerge/>
          </w:tcPr>
          <w:p w14:paraId="4B1F69E0" w14:textId="77777777" w:rsidR="00E100A2" w:rsidRDefault="00E100A2" w:rsidP="00E100A2">
            <w:pPr>
              <w:jc w:val="center"/>
              <w:rPr>
                <w:rFonts w:ascii="Times New Roman" w:hAnsi="Times New Roman"/>
                <w:sz w:val="24"/>
                <w:szCs w:val="24"/>
              </w:rPr>
            </w:pPr>
          </w:p>
        </w:tc>
        <w:tc>
          <w:tcPr>
            <w:tcW w:w="695" w:type="dxa"/>
            <w:vAlign w:val="center"/>
          </w:tcPr>
          <w:p w14:paraId="0F2D8A99" w14:textId="77777777" w:rsidR="00E100A2" w:rsidRPr="00DA23A3" w:rsidRDefault="00E100A2" w:rsidP="00E100A2">
            <w:pPr>
              <w:jc w:val="center"/>
              <w:rPr>
                <w:rFonts w:ascii="Times New Roman" w:hAnsi="Times New Roman" w:cs="Times New Roman"/>
                <w:sz w:val="24"/>
                <w:szCs w:val="24"/>
              </w:rPr>
            </w:pPr>
            <w:r w:rsidRPr="00EB218E">
              <w:rPr>
                <w:rFonts w:ascii="Times New Roman" w:hAnsi="Times New Roman" w:cs="Times New Roman"/>
                <w:color w:val="000000" w:themeColor="text1"/>
                <w:sz w:val="24"/>
                <w:szCs w:val="24"/>
                <w:lang w:val="en-US"/>
              </w:rPr>
              <w:t>9.4</w:t>
            </w:r>
          </w:p>
        </w:tc>
        <w:tc>
          <w:tcPr>
            <w:tcW w:w="696" w:type="dxa"/>
            <w:gridSpan w:val="2"/>
            <w:vAlign w:val="center"/>
          </w:tcPr>
          <w:p w14:paraId="612AC95A"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3</w:t>
            </w:r>
          </w:p>
        </w:tc>
        <w:tc>
          <w:tcPr>
            <w:tcW w:w="574" w:type="dxa"/>
            <w:vAlign w:val="center"/>
          </w:tcPr>
          <w:p w14:paraId="417B5D42"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2</w:t>
            </w:r>
          </w:p>
        </w:tc>
        <w:tc>
          <w:tcPr>
            <w:tcW w:w="5274" w:type="dxa"/>
            <w:vAlign w:val="center"/>
          </w:tcPr>
          <w:p w14:paraId="34B58578"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несвоевременное </w:t>
            </w:r>
            <w:r>
              <w:rPr>
                <w:rFonts w:ascii="Times New Roman" w:eastAsia="Times New Roman" w:hAnsi="Times New Roman" w:cs="Times New Roman"/>
                <w:color w:val="000000" w:themeColor="text1"/>
                <w:sz w:val="24"/>
                <w:szCs w:val="24"/>
                <w:lang w:eastAsia="ru-RU"/>
              </w:rPr>
              <w:t xml:space="preserve">обеспечение </w:t>
            </w:r>
            <w:r w:rsidRPr="00907723">
              <w:rPr>
                <w:rFonts w:ascii="Times New Roman" w:eastAsia="Times New Roman" w:hAnsi="Times New Roman" w:cs="Times New Roman"/>
                <w:color w:val="000000" w:themeColor="text1"/>
                <w:sz w:val="24"/>
                <w:szCs w:val="24"/>
                <w:lang w:eastAsia="ru-RU"/>
              </w:rPr>
              <w:t>проведени</w:t>
            </w:r>
            <w:r>
              <w:rPr>
                <w:rFonts w:ascii="Times New Roman" w:eastAsia="Times New Roman" w:hAnsi="Times New Roman" w:cs="Times New Roman"/>
                <w:color w:val="000000" w:themeColor="text1"/>
                <w:sz w:val="24"/>
                <w:szCs w:val="24"/>
                <w:lang w:eastAsia="ru-RU"/>
              </w:rPr>
              <w:t>я</w:t>
            </w:r>
            <w:r w:rsidRPr="00907723">
              <w:rPr>
                <w:rFonts w:ascii="Times New Roman" w:eastAsia="Times New Roman" w:hAnsi="Times New Roman" w:cs="Times New Roman"/>
                <w:color w:val="000000" w:themeColor="text1"/>
                <w:sz w:val="24"/>
                <w:szCs w:val="24"/>
                <w:lang w:eastAsia="ru-RU"/>
              </w:rPr>
              <w:t xml:space="preserve"> операций по перечислению средств в связи с проведением расчетов по сделкам с иностранной валютой;</w:t>
            </w:r>
          </w:p>
        </w:tc>
        <w:tc>
          <w:tcPr>
            <w:tcW w:w="796" w:type="dxa"/>
            <w:vAlign w:val="center"/>
          </w:tcPr>
          <w:p w14:paraId="32CE13ED" w14:textId="77777777" w:rsidR="00E100A2" w:rsidRPr="00FC060B" w:rsidRDefault="00E100A2" w:rsidP="00E100A2">
            <w:pPr>
              <w:jc w:val="center"/>
              <w:rPr>
                <w:rFonts w:ascii="Times New Roman" w:hAnsi="Times New Roman" w:cs="Times New Roman"/>
                <w:sz w:val="24"/>
                <w:szCs w:val="24"/>
              </w:rPr>
            </w:pPr>
            <w:r w:rsidRPr="00B40096">
              <w:rPr>
                <w:rFonts w:ascii="Times New Roman" w:hAnsi="Times New Roman" w:cs="Times New Roman"/>
                <w:sz w:val="24"/>
                <w:szCs w:val="24"/>
              </w:rPr>
              <w:t>–</w:t>
            </w:r>
          </w:p>
        </w:tc>
        <w:tc>
          <w:tcPr>
            <w:tcW w:w="763" w:type="dxa"/>
            <w:vAlign w:val="center"/>
          </w:tcPr>
          <w:p w14:paraId="26DF41F1" w14:textId="77777777" w:rsidR="00E100A2" w:rsidRPr="00FC060B" w:rsidRDefault="00E100A2" w:rsidP="00E100A2">
            <w:pPr>
              <w:jc w:val="center"/>
              <w:rPr>
                <w:rFonts w:ascii="Times New Roman" w:hAnsi="Times New Roman" w:cs="Times New Roman"/>
                <w:sz w:val="24"/>
                <w:szCs w:val="24"/>
              </w:rPr>
            </w:pPr>
            <w:r w:rsidRPr="00B40096">
              <w:rPr>
                <w:rFonts w:ascii="Times New Roman" w:hAnsi="Times New Roman" w:cs="Times New Roman"/>
                <w:sz w:val="24"/>
                <w:szCs w:val="24"/>
              </w:rPr>
              <w:t>–</w:t>
            </w:r>
          </w:p>
        </w:tc>
        <w:tc>
          <w:tcPr>
            <w:tcW w:w="785" w:type="dxa"/>
            <w:vAlign w:val="center"/>
          </w:tcPr>
          <w:p w14:paraId="5DF18208"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41" w:type="dxa"/>
            <w:vAlign w:val="center"/>
          </w:tcPr>
          <w:p w14:paraId="151651B0"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Х</w:t>
            </w:r>
          </w:p>
        </w:tc>
        <w:tc>
          <w:tcPr>
            <w:tcW w:w="763" w:type="dxa"/>
            <w:vAlign w:val="center"/>
          </w:tcPr>
          <w:p w14:paraId="14488C2E"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785" w:type="dxa"/>
            <w:vAlign w:val="center"/>
          </w:tcPr>
          <w:p w14:paraId="3E367FE0"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1571" w:type="dxa"/>
            <w:vAlign w:val="center"/>
          </w:tcPr>
          <w:p w14:paraId="4BD492EF"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0BEB691F" w14:textId="77777777" w:rsidTr="005A3570">
        <w:trPr>
          <w:trHeight w:val="85"/>
        </w:trPr>
        <w:tc>
          <w:tcPr>
            <w:tcW w:w="754" w:type="dxa"/>
            <w:vMerge/>
          </w:tcPr>
          <w:p w14:paraId="1E13E02C" w14:textId="77777777" w:rsidR="00E100A2" w:rsidRDefault="00E100A2" w:rsidP="00E100A2">
            <w:pPr>
              <w:jc w:val="center"/>
              <w:rPr>
                <w:rFonts w:ascii="Times New Roman" w:hAnsi="Times New Roman"/>
                <w:sz w:val="24"/>
                <w:szCs w:val="24"/>
              </w:rPr>
            </w:pPr>
          </w:p>
        </w:tc>
        <w:tc>
          <w:tcPr>
            <w:tcW w:w="695" w:type="dxa"/>
            <w:vAlign w:val="center"/>
          </w:tcPr>
          <w:p w14:paraId="7B8BB772" w14:textId="77777777" w:rsidR="00E100A2" w:rsidRPr="00DA23A3" w:rsidRDefault="00E100A2" w:rsidP="00E100A2">
            <w:pPr>
              <w:jc w:val="center"/>
              <w:rPr>
                <w:rFonts w:ascii="Times New Roman" w:hAnsi="Times New Roman" w:cs="Times New Roman"/>
                <w:sz w:val="24"/>
                <w:szCs w:val="24"/>
              </w:rPr>
            </w:pPr>
            <w:r w:rsidRPr="00EB218E">
              <w:rPr>
                <w:rFonts w:ascii="Times New Roman" w:hAnsi="Times New Roman" w:cs="Times New Roman"/>
                <w:color w:val="000000" w:themeColor="text1"/>
                <w:sz w:val="24"/>
                <w:szCs w:val="24"/>
                <w:lang w:val="en-US"/>
              </w:rPr>
              <w:t>9.4</w:t>
            </w:r>
          </w:p>
        </w:tc>
        <w:tc>
          <w:tcPr>
            <w:tcW w:w="696" w:type="dxa"/>
            <w:gridSpan w:val="2"/>
            <w:vAlign w:val="center"/>
          </w:tcPr>
          <w:p w14:paraId="3A098AD9" w14:textId="77777777" w:rsidR="00E100A2" w:rsidRPr="00CA3CF1"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3</w:t>
            </w:r>
          </w:p>
        </w:tc>
        <w:tc>
          <w:tcPr>
            <w:tcW w:w="574" w:type="dxa"/>
            <w:vAlign w:val="center"/>
          </w:tcPr>
          <w:p w14:paraId="1B20792E"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rPr>
              <w:t>3</w:t>
            </w:r>
          </w:p>
        </w:tc>
        <w:tc>
          <w:tcPr>
            <w:tcW w:w="5274" w:type="dxa"/>
            <w:vAlign w:val="center"/>
          </w:tcPr>
          <w:p w14:paraId="47D5A517" w14:textId="77777777" w:rsidR="00E100A2" w:rsidRDefault="00E100A2" w:rsidP="00E100A2">
            <w:pPr>
              <w:jc w:val="both"/>
              <w:rPr>
                <w:rFonts w:ascii="Times New Roman" w:hAnsi="Times New Roman" w:cs="Times New Roman"/>
                <w:sz w:val="24"/>
                <w:szCs w:val="24"/>
              </w:rPr>
            </w:pPr>
            <w:r w:rsidRPr="00907723">
              <w:rPr>
                <w:rFonts w:ascii="Times New Roman" w:eastAsia="Times New Roman" w:hAnsi="Times New Roman" w:cs="Times New Roman"/>
                <w:color w:val="000000" w:themeColor="text1"/>
                <w:sz w:val="24"/>
                <w:szCs w:val="24"/>
                <w:lang w:eastAsia="ru-RU"/>
              </w:rPr>
              <w:t xml:space="preserve">несвоевременное осуществление контроля </w:t>
            </w:r>
            <w:r w:rsidRPr="00907723">
              <w:rPr>
                <w:rFonts w:ascii="Times New Roman" w:eastAsia="Times New Roman" w:hAnsi="Times New Roman" w:cs="Times New Roman"/>
                <w:color w:val="000000" w:themeColor="text1"/>
                <w:sz w:val="24"/>
                <w:szCs w:val="24"/>
                <w:lang w:eastAsia="ru-RU"/>
              </w:rPr>
              <w:br/>
              <w:t>за исполнением обязательств по заключенным сделкам с иностранной валютой;</w:t>
            </w:r>
          </w:p>
        </w:tc>
        <w:tc>
          <w:tcPr>
            <w:tcW w:w="796" w:type="dxa"/>
            <w:vAlign w:val="center"/>
          </w:tcPr>
          <w:p w14:paraId="6A2B32DA"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164ACAB0"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85" w:type="dxa"/>
            <w:vAlign w:val="center"/>
          </w:tcPr>
          <w:p w14:paraId="4E4E6E38" w14:textId="77777777" w:rsidR="00E100A2" w:rsidRPr="00FC060B" w:rsidRDefault="00E100A2" w:rsidP="00E100A2">
            <w:pPr>
              <w:jc w:val="center"/>
              <w:rPr>
                <w:rFonts w:ascii="Times New Roman" w:hAnsi="Times New Roman" w:cs="Times New Roman"/>
                <w:sz w:val="24"/>
                <w:szCs w:val="24"/>
              </w:rPr>
            </w:pPr>
            <w:r w:rsidRPr="00CD67ED">
              <w:rPr>
                <w:rFonts w:ascii="Times New Roman" w:hAnsi="Times New Roman" w:cs="Times New Roman"/>
                <w:sz w:val="24"/>
                <w:szCs w:val="24"/>
              </w:rPr>
              <w:t>–</w:t>
            </w:r>
          </w:p>
        </w:tc>
        <w:tc>
          <w:tcPr>
            <w:tcW w:w="741" w:type="dxa"/>
            <w:vAlign w:val="center"/>
          </w:tcPr>
          <w:p w14:paraId="31E74199" w14:textId="77777777" w:rsidR="00E100A2" w:rsidRPr="00FC060B" w:rsidRDefault="00E100A2" w:rsidP="00E100A2">
            <w:pPr>
              <w:jc w:val="center"/>
              <w:rPr>
                <w:rFonts w:ascii="Times New Roman" w:hAnsi="Times New Roman" w:cs="Times New Roman"/>
                <w:sz w:val="24"/>
                <w:szCs w:val="24"/>
              </w:rPr>
            </w:pPr>
            <w:r w:rsidRPr="00907723">
              <w:rPr>
                <w:rFonts w:ascii="Times New Roman" w:hAnsi="Times New Roman" w:cs="Times New Roman"/>
                <w:color w:val="000000" w:themeColor="text1"/>
                <w:sz w:val="24"/>
                <w:szCs w:val="24"/>
                <w:lang w:val="en-US"/>
              </w:rPr>
              <w:t>X</w:t>
            </w:r>
          </w:p>
        </w:tc>
        <w:tc>
          <w:tcPr>
            <w:tcW w:w="763" w:type="dxa"/>
            <w:vAlign w:val="center"/>
          </w:tcPr>
          <w:p w14:paraId="0FCC499A"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785" w:type="dxa"/>
            <w:vAlign w:val="center"/>
          </w:tcPr>
          <w:p w14:paraId="2B304335"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1571" w:type="dxa"/>
            <w:vAlign w:val="center"/>
          </w:tcPr>
          <w:p w14:paraId="758F0CCF"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средний</w:t>
            </w:r>
          </w:p>
        </w:tc>
      </w:tr>
      <w:tr w:rsidR="00E100A2" w14:paraId="0432F3CC" w14:textId="77777777" w:rsidTr="00E524CA">
        <w:trPr>
          <w:trHeight w:val="85"/>
        </w:trPr>
        <w:tc>
          <w:tcPr>
            <w:tcW w:w="754" w:type="dxa"/>
            <w:vMerge/>
          </w:tcPr>
          <w:p w14:paraId="612C90EB" w14:textId="77777777" w:rsidR="00E100A2" w:rsidRDefault="00E100A2" w:rsidP="00E100A2">
            <w:pPr>
              <w:jc w:val="center"/>
              <w:rPr>
                <w:rFonts w:ascii="Times New Roman" w:hAnsi="Times New Roman"/>
                <w:sz w:val="24"/>
                <w:szCs w:val="24"/>
              </w:rPr>
            </w:pPr>
          </w:p>
        </w:tc>
        <w:tc>
          <w:tcPr>
            <w:tcW w:w="695" w:type="dxa"/>
            <w:vAlign w:val="center"/>
          </w:tcPr>
          <w:p w14:paraId="05C06C3A" w14:textId="77777777" w:rsidR="00E100A2" w:rsidRPr="00DA23A3" w:rsidRDefault="00E100A2" w:rsidP="00E100A2">
            <w:pPr>
              <w:jc w:val="center"/>
              <w:rPr>
                <w:rFonts w:ascii="Times New Roman" w:hAnsi="Times New Roman" w:cs="Times New Roman"/>
                <w:sz w:val="24"/>
                <w:szCs w:val="24"/>
              </w:rPr>
            </w:pPr>
            <w:r w:rsidRPr="00EB218E">
              <w:rPr>
                <w:rFonts w:ascii="Times New Roman" w:hAnsi="Times New Roman" w:cs="Times New Roman"/>
                <w:color w:val="000000" w:themeColor="text1"/>
                <w:sz w:val="24"/>
                <w:szCs w:val="24"/>
                <w:lang w:val="en-US"/>
              </w:rPr>
              <w:t>9.4</w:t>
            </w:r>
          </w:p>
        </w:tc>
        <w:tc>
          <w:tcPr>
            <w:tcW w:w="696" w:type="dxa"/>
            <w:gridSpan w:val="2"/>
            <w:vAlign w:val="center"/>
          </w:tcPr>
          <w:p w14:paraId="4204B347"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3</w:t>
            </w:r>
          </w:p>
        </w:tc>
        <w:tc>
          <w:tcPr>
            <w:tcW w:w="574" w:type="dxa"/>
            <w:vAlign w:val="center"/>
          </w:tcPr>
          <w:p w14:paraId="495E8C33"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4</w:t>
            </w:r>
          </w:p>
        </w:tc>
        <w:tc>
          <w:tcPr>
            <w:tcW w:w="5274" w:type="dxa"/>
            <w:vAlign w:val="center"/>
          </w:tcPr>
          <w:p w14:paraId="4B355F76"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3 направления деятельности </w:t>
            </w:r>
            <w:r w:rsidRPr="00831B55">
              <w:rPr>
                <w:rFonts w:ascii="Times New Roman" w:eastAsia="Times New Roman" w:hAnsi="Times New Roman" w:cs="Times New Roman"/>
                <w:color w:val="000000" w:themeColor="text1"/>
                <w:sz w:val="24"/>
                <w:szCs w:val="24"/>
                <w:lang w:eastAsia="ru-RU"/>
              </w:rPr>
              <w:t>IX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Классификатора рисков.</w:t>
            </w:r>
          </w:p>
        </w:tc>
        <w:tc>
          <w:tcPr>
            <w:tcW w:w="796" w:type="dxa"/>
            <w:vAlign w:val="center"/>
          </w:tcPr>
          <w:p w14:paraId="599C1106"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63" w:type="dxa"/>
            <w:vAlign w:val="center"/>
          </w:tcPr>
          <w:p w14:paraId="5346073E"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4090BD39" w14:textId="77777777" w:rsidR="00E100A2" w:rsidRPr="00FC060B" w:rsidRDefault="00E100A2" w:rsidP="00E100A2">
            <w:pPr>
              <w:jc w:val="center"/>
              <w:rPr>
                <w:rFonts w:ascii="Times New Roman" w:hAnsi="Times New Roman" w:cs="Times New Roman"/>
                <w:sz w:val="24"/>
                <w:szCs w:val="24"/>
              </w:rPr>
            </w:pPr>
            <w:r w:rsidRPr="00CD67ED">
              <w:rPr>
                <w:rFonts w:ascii="Times New Roman" w:hAnsi="Times New Roman" w:cs="Times New Roman"/>
                <w:sz w:val="24"/>
                <w:szCs w:val="24"/>
              </w:rPr>
              <w:t>–</w:t>
            </w:r>
          </w:p>
        </w:tc>
        <w:tc>
          <w:tcPr>
            <w:tcW w:w="741" w:type="dxa"/>
            <w:vAlign w:val="center"/>
          </w:tcPr>
          <w:p w14:paraId="0BB81C89"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63" w:type="dxa"/>
            <w:vAlign w:val="center"/>
          </w:tcPr>
          <w:p w14:paraId="312B6BAB"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785" w:type="dxa"/>
            <w:vAlign w:val="center"/>
          </w:tcPr>
          <w:p w14:paraId="69CE45ED" w14:textId="77777777" w:rsidR="00E100A2" w:rsidRPr="00FC060B" w:rsidRDefault="00E100A2" w:rsidP="00E100A2">
            <w:pPr>
              <w:jc w:val="center"/>
              <w:rPr>
                <w:rFonts w:ascii="Times New Roman" w:hAnsi="Times New Roman" w:cs="Times New Roman"/>
                <w:sz w:val="24"/>
                <w:szCs w:val="24"/>
              </w:rPr>
            </w:pPr>
            <w:r w:rsidRPr="00424F96">
              <w:rPr>
                <w:rFonts w:ascii="Times New Roman" w:hAnsi="Times New Roman" w:cs="Times New Roman"/>
                <w:sz w:val="24"/>
                <w:szCs w:val="24"/>
              </w:rPr>
              <w:t>–</w:t>
            </w:r>
          </w:p>
        </w:tc>
        <w:tc>
          <w:tcPr>
            <w:tcW w:w="1571" w:type="dxa"/>
            <w:vAlign w:val="center"/>
          </w:tcPr>
          <w:p w14:paraId="295D87E4"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низкий</w:t>
            </w:r>
          </w:p>
        </w:tc>
      </w:tr>
      <w:tr w:rsidR="00E100A2" w14:paraId="72769682" w14:textId="77777777" w:rsidTr="005A3570">
        <w:trPr>
          <w:trHeight w:val="688"/>
        </w:trPr>
        <w:tc>
          <w:tcPr>
            <w:tcW w:w="754" w:type="dxa"/>
            <w:vMerge w:val="restart"/>
          </w:tcPr>
          <w:p w14:paraId="31BF94E7" w14:textId="77777777" w:rsidR="00E100A2" w:rsidRDefault="00E100A2" w:rsidP="00E100A2">
            <w:pPr>
              <w:jc w:val="center"/>
              <w:rPr>
                <w:rFonts w:ascii="Times New Roman" w:hAnsi="Times New Roman"/>
                <w:sz w:val="24"/>
                <w:szCs w:val="24"/>
              </w:rPr>
            </w:pPr>
            <w:r>
              <w:rPr>
                <w:rFonts w:ascii="Times New Roman" w:hAnsi="Times New Roman"/>
                <w:sz w:val="24"/>
                <w:szCs w:val="24"/>
              </w:rPr>
              <w:lastRenderedPageBreak/>
              <w:t>4.</w:t>
            </w:r>
          </w:p>
        </w:tc>
        <w:tc>
          <w:tcPr>
            <w:tcW w:w="13443" w:type="dxa"/>
            <w:gridSpan w:val="12"/>
            <w:vAlign w:val="center"/>
          </w:tcPr>
          <w:p w14:paraId="1DC039D0" w14:textId="77777777" w:rsidR="00E100A2" w:rsidRPr="00FC060B" w:rsidRDefault="00E100A2" w:rsidP="00E100A2">
            <w:pPr>
              <w:jc w:val="both"/>
              <w:rPr>
                <w:rFonts w:ascii="Times New Roman" w:hAnsi="Times New Roman" w:cs="Times New Roman"/>
                <w:sz w:val="24"/>
                <w:szCs w:val="24"/>
              </w:rPr>
            </w:pPr>
            <w:r w:rsidRPr="00831B55">
              <w:rPr>
                <w:rFonts w:ascii="Times New Roman" w:hAnsi="Times New Roman" w:cs="Times New Roman"/>
                <w:color w:val="000000" w:themeColor="text1"/>
                <w:sz w:val="24"/>
                <w:szCs w:val="24"/>
              </w:rPr>
              <w:t>Обеспечение проведени</w:t>
            </w:r>
            <w:r>
              <w:rPr>
                <w:rFonts w:ascii="Times New Roman" w:hAnsi="Times New Roman" w:cs="Times New Roman"/>
                <w:color w:val="000000" w:themeColor="text1"/>
                <w:sz w:val="24"/>
                <w:szCs w:val="24"/>
              </w:rPr>
              <w:t>я</w:t>
            </w:r>
            <w:r w:rsidRPr="00831B55">
              <w:rPr>
                <w:rFonts w:ascii="Times New Roman" w:hAnsi="Times New Roman" w:cs="Times New Roman"/>
                <w:color w:val="000000" w:themeColor="text1"/>
                <w:sz w:val="24"/>
                <w:szCs w:val="24"/>
              </w:rPr>
              <w:t xml:space="preserve"> операций по размещению средств федерального бюджета</w:t>
            </w:r>
            <w:r>
              <w:rPr>
                <w:rFonts w:ascii="Times New Roman" w:hAnsi="Times New Roman" w:cs="Times New Roman"/>
                <w:color w:val="000000" w:themeColor="text1"/>
                <w:sz w:val="24"/>
                <w:szCs w:val="24"/>
              </w:rPr>
              <w:t xml:space="preserve">, средств единого казначейского счета, страхового резерва и средств Социального фонда России </w:t>
            </w:r>
            <w:r w:rsidRPr="00831B55">
              <w:rPr>
                <w:rFonts w:ascii="Times New Roman" w:hAnsi="Times New Roman" w:cs="Times New Roman"/>
                <w:color w:val="000000" w:themeColor="text1"/>
                <w:sz w:val="24"/>
                <w:szCs w:val="24"/>
              </w:rPr>
              <w:t>на банковских счетах в кредитных организациях:</w:t>
            </w:r>
          </w:p>
        </w:tc>
      </w:tr>
      <w:tr w:rsidR="00E100A2" w14:paraId="1594D03A" w14:textId="77777777" w:rsidTr="005A3570">
        <w:trPr>
          <w:trHeight w:val="981"/>
        </w:trPr>
        <w:tc>
          <w:tcPr>
            <w:tcW w:w="754" w:type="dxa"/>
            <w:vMerge/>
          </w:tcPr>
          <w:p w14:paraId="4A78F109" w14:textId="77777777" w:rsidR="00E100A2" w:rsidRDefault="00E100A2" w:rsidP="00E100A2">
            <w:pPr>
              <w:jc w:val="center"/>
              <w:rPr>
                <w:rFonts w:ascii="Times New Roman" w:hAnsi="Times New Roman"/>
                <w:sz w:val="24"/>
                <w:szCs w:val="24"/>
              </w:rPr>
            </w:pPr>
          </w:p>
        </w:tc>
        <w:tc>
          <w:tcPr>
            <w:tcW w:w="695" w:type="dxa"/>
            <w:vAlign w:val="center"/>
          </w:tcPr>
          <w:p w14:paraId="1CC3D132" w14:textId="77777777" w:rsidR="00E100A2" w:rsidRPr="00DA23A3" w:rsidRDefault="00E100A2" w:rsidP="00E100A2">
            <w:pPr>
              <w:jc w:val="center"/>
              <w:rPr>
                <w:rFonts w:ascii="Times New Roman" w:hAnsi="Times New Roman" w:cs="Times New Roman"/>
                <w:sz w:val="24"/>
                <w:szCs w:val="24"/>
              </w:rPr>
            </w:pPr>
            <w:r w:rsidRPr="001C4BE6">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.4</w:t>
            </w:r>
          </w:p>
        </w:tc>
        <w:tc>
          <w:tcPr>
            <w:tcW w:w="696" w:type="dxa"/>
            <w:gridSpan w:val="2"/>
            <w:vAlign w:val="center"/>
          </w:tcPr>
          <w:p w14:paraId="1F3D265C"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4</w:t>
            </w:r>
          </w:p>
        </w:tc>
        <w:tc>
          <w:tcPr>
            <w:tcW w:w="574" w:type="dxa"/>
            <w:vAlign w:val="center"/>
          </w:tcPr>
          <w:p w14:paraId="07F55DEF"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274" w:type="dxa"/>
            <w:vAlign w:val="center"/>
          </w:tcPr>
          <w:p w14:paraId="6B214A60"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 xml:space="preserve">несвоевременное </w:t>
            </w:r>
            <w:r>
              <w:rPr>
                <w:rFonts w:ascii="Times New Roman" w:eastAsia="Times New Roman" w:hAnsi="Times New Roman" w:cs="Times New Roman"/>
                <w:color w:val="000000" w:themeColor="text1"/>
                <w:sz w:val="24"/>
                <w:szCs w:val="24"/>
                <w:lang w:eastAsia="ru-RU"/>
              </w:rPr>
              <w:t xml:space="preserve">обеспечение </w:t>
            </w:r>
            <w:r w:rsidRPr="00831B55">
              <w:rPr>
                <w:rFonts w:ascii="Times New Roman" w:eastAsia="Times New Roman" w:hAnsi="Times New Roman" w:cs="Times New Roman"/>
                <w:color w:val="000000" w:themeColor="text1"/>
                <w:sz w:val="24"/>
                <w:szCs w:val="24"/>
                <w:lang w:eastAsia="ru-RU"/>
              </w:rPr>
              <w:t>проведени</w:t>
            </w:r>
            <w:r>
              <w:rPr>
                <w:rFonts w:ascii="Times New Roman" w:eastAsia="Times New Roman" w:hAnsi="Times New Roman" w:cs="Times New Roman"/>
                <w:color w:val="000000" w:themeColor="text1"/>
                <w:sz w:val="24"/>
                <w:szCs w:val="24"/>
                <w:lang w:eastAsia="ru-RU"/>
              </w:rPr>
              <w:t>я</w:t>
            </w:r>
            <w:r w:rsidRPr="00831B55">
              <w:rPr>
                <w:rFonts w:ascii="Times New Roman" w:eastAsia="Times New Roman" w:hAnsi="Times New Roman" w:cs="Times New Roman"/>
                <w:color w:val="000000" w:themeColor="text1"/>
                <w:sz w:val="24"/>
                <w:szCs w:val="24"/>
                <w:lang w:eastAsia="ru-RU"/>
              </w:rPr>
              <w:t xml:space="preserve"> операций по перечислению средств на банковский счет в кредитной организации;</w:t>
            </w:r>
          </w:p>
        </w:tc>
        <w:tc>
          <w:tcPr>
            <w:tcW w:w="796" w:type="dxa"/>
            <w:vAlign w:val="center"/>
          </w:tcPr>
          <w:p w14:paraId="772F39AF" w14:textId="77777777" w:rsidR="00E100A2" w:rsidRPr="00FC060B" w:rsidRDefault="00E100A2" w:rsidP="00E100A2">
            <w:pPr>
              <w:jc w:val="center"/>
              <w:rPr>
                <w:rFonts w:ascii="Times New Roman" w:hAnsi="Times New Roman" w:cs="Times New Roman"/>
                <w:sz w:val="24"/>
                <w:szCs w:val="24"/>
              </w:rPr>
            </w:pPr>
            <w:r w:rsidRPr="00012AF2">
              <w:rPr>
                <w:rFonts w:ascii="Times New Roman" w:hAnsi="Times New Roman" w:cs="Times New Roman"/>
                <w:sz w:val="24"/>
                <w:szCs w:val="24"/>
              </w:rPr>
              <w:t>–</w:t>
            </w:r>
          </w:p>
        </w:tc>
        <w:tc>
          <w:tcPr>
            <w:tcW w:w="763" w:type="dxa"/>
            <w:vAlign w:val="center"/>
          </w:tcPr>
          <w:p w14:paraId="69C4F5AB" w14:textId="77777777" w:rsidR="00E100A2" w:rsidRPr="00FC060B" w:rsidRDefault="00E100A2" w:rsidP="00E100A2">
            <w:pPr>
              <w:jc w:val="center"/>
              <w:rPr>
                <w:rFonts w:ascii="Times New Roman" w:hAnsi="Times New Roman" w:cs="Times New Roman"/>
                <w:sz w:val="24"/>
                <w:szCs w:val="24"/>
              </w:rPr>
            </w:pPr>
            <w:r w:rsidRPr="00012AF2">
              <w:rPr>
                <w:rFonts w:ascii="Times New Roman" w:hAnsi="Times New Roman" w:cs="Times New Roman"/>
                <w:sz w:val="24"/>
                <w:szCs w:val="24"/>
              </w:rPr>
              <w:t>–</w:t>
            </w:r>
          </w:p>
        </w:tc>
        <w:tc>
          <w:tcPr>
            <w:tcW w:w="785" w:type="dxa"/>
            <w:vAlign w:val="center"/>
          </w:tcPr>
          <w:p w14:paraId="44118E24"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41" w:type="dxa"/>
            <w:vAlign w:val="center"/>
          </w:tcPr>
          <w:p w14:paraId="7086DFEE"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Х</w:t>
            </w:r>
          </w:p>
        </w:tc>
        <w:tc>
          <w:tcPr>
            <w:tcW w:w="763" w:type="dxa"/>
            <w:vAlign w:val="center"/>
          </w:tcPr>
          <w:p w14:paraId="01499A09"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785" w:type="dxa"/>
            <w:vAlign w:val="center"/>
          </w:tcPr>
          <w:p w14:paraId="7FA70662"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1571" w:type="dxa"/>
            <w:vAlign w:val="center"/>
          </w:tcPr>
          <w:p w14:paraId="45ACE9DE"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37AF670B" w14:textId="77777777" w:rsidTr="005A3570">
        <w:trPr>
          <w:trHeight w:val="981"/>
        </w:trPr>
        <w:tc>
          <w:tcPr>
            <w:tcW w:w="754" w:type="dxa"/>
            <w:vMerge/>
          </w:tcPr>
          <w:p w14:paraId="09050E1A" w14:textId="77777777" w:rsidR="00E100A2" w:rsidRDefault="00E100A2" w:rsidP="00E100A2">
            <w:pPr>
              <w:jc w:val="center"/>
              <w:rPr>
                <w:rFonts w:ascii="Times New Roman" w:hAnsi="Times New Roman"/>
                <w:sz w:val="24"/>
                <w:szCs w:val="24"/>
              </w:rPr>
            </w:pPr>
          </w:p>
        </w:tc>
        <w:tc>
          <w:tcPr>
            <w:tcW w:w="695" w:type="dxa"/>
            <w:vAlign w:val="center"/>
          </w:tcPr>
          <w:p w14:paraId="21FAA46F"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.4</w:t>
            </w:r>
          </w:p>
        </w:tc>
        <w:tc>
          <w:tcPr>
            <w:tcW w:w="696" w:type="dxa"/>
            <w:gridSpan w:val="2"/>
            <w:vAlign w:val="center"/>
          </w:tcPr>
          <w:p w14:paraId="2782F783"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4</w:t>
            </w:r>
          </w:p>
        </w:tc>
        <w:tc>
          <w:tcPr>
            <w:tcW w:w="574" w:type="dxa"/>
            <w:vAlign w:val="center"/>
          </w:tcPr>
          <w:p w14:paraId="665E377A"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2</w:t>
            </w:r>
          </w:p>
        </w:tc>
        <w:tc>
          <w:tcPr>
            <w:tcW w:w="5274" w:type="dxa"/>
            <w:vAlign w:val="center"/>
          </w:tcPr>
          <w:p w14:paraId="478329D2"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 xml:space="preserve">несвоевременное осуществление контроля </w:t>
            </w:r>
            <w:r w:rsidRPr="00831B55">
              <w:rPr>
                <w:rFonts w:ascii="Times New Roman" w:eastAsia="Times New Roman" w:hAnsi="Times New Roman" w:cs="Times New Roman"/>
                <w:color w:val="000000" w:themeColor="text1"/>
                <w:sz w:val="24"/>
                <w:szCs w:val="24"/>
                <w:lang w:eastAsia="ru-RU"/>
              </w:rPr>
              <w:br/>
              <w:t>за исполнением обязательств кредитных организаций по договорам банковского счета;</w:t>
            </w:r>
          </w:p>
        </w:tc>
        <w:tc>
          <w:tcPr>
            <w:tcW w:w="796" w:type="dxa"/>
            <w:vAlign w:val="center"/>
          </w:tcPr>
          <w:p w14:paraId="0DE849B7"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23609E97"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85" w:type="dxa"/>
            <w:vAlign w:val="center"/>
          </w:tcPr>
          <w:p w14:paraId="4CB0C7AB" w14:textId="77777777" w:rsidR="00E100A2" w:rsidRPr="00FC060B" w:rsidRDefault="00E100A2" w:rsidP="00E100A2">
            <w:pPr>
              <w:jc w:val="center"/>
              <w:rPr>
                <w:rFonts w:ascii="Times New Roman" w:hAnsi="Times New Roman" w:cs="Times New Roman"/>
                <w:sz w:val="24"/>
                <w:szCs w:val="24"/>
              </w:rPr>
            </w:pPr>
            <w:r w:rsidRPr="000E739E">
              <w:rPr>
                <w:rFonts w:ascii="Times New Roman" w:hAnsi="Times New Roman" w:cs="Times New Roman"/>
                <w:sz w:val="24"/>
                <w:szCs w:val="24"/>
              </w:rPr>
              <w:t>–</w:t>
            </w:r>
          </w:p>
        </w:tc>
        <w:tc>
          <w:tcPr>
            <w:tcW w:w="741" w:type="dxa"/>
            <w:vAlign w:val="center"/>
          </w:tcPr>
          <w:p w14:paraId="34E8C988"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63" w:type="dxa"/>
            <w:vAlign w:val="center"/>
          </w:tcPr>
          <w:p w14:paraId="61883B26"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785" w:type="dxa"/>
            <w:vAlign w:val="center"/>
          </w:tcPr>
          <w:p w14:paraId="42520B5A"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1571" w:type="dxa"/>
            <w:vAlign w:val="center"/>
          </w:tcPr>
          <w:p w14:paraId="608A60C6"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средний</w:t>
            </w:r>
          </w:p>
        </w:tc>
      </w:tr>
      <w:tr w:rsidR="00E100A2" w14:paraId="2C20A3F5" w14:textId="77777777" w:rsidTr="005A3570">
        <w:trPr>
          <w:trHeight w:val="698"/>
        </w:trPr>
        <w:tc>
          <w:tcPr>
            <w:tcW w:w="754" w:type="dxa"/>
            <w:vMerge/>
          </w:tcPr>
          <w:p w14:paraId="5F10E60A" w14:textId="77777777" w:rsidR="00E100A2" w:rsidRDefault="00E100A2" w:rsidP="00E100A2">
            <w:pPr>
              <w:jc w:val="center"/>
              <w:rPr>
                <w:rFonts w:ascii="Times New Roman" w:hAnsi="Times New Roman"/>
                <w:sz w:val="24"/>
                <w:szCs w:val="24"/>
              </w:rPr>
            </w:pPr>
          </w:p>
        </w:tc>
        <w:tc>
          <w:tcPr>
            <w:tcW w:w="695" w:type="dxa"/>
            <w:vAlign w:val="center"/>
          </w:tcPr>
          <w:p w14:paraId="2655EDB1"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.4</w:t>
            </w:r>
          </w:p>
        </w:tc>
        <w:tc>
          <w:tcPr>
            <w:tcW w:w="696" w:type="dxa"/>
            <w:gridSpan w:val="2"/>
            <w:vAlign w:val="center"/>
          </w:tcPr>
          <w:p w14:paraId="498C73E5"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4</w:t>
            </w:r>
          </w:p>
        </w:tc>
        <w:tc>
          <w:tcPr>
            <w:tcW w:w="574" w:type="dxa"/>
            <w:vAlign w:val="center"/>
          </w:tcPr>
          <w:p w14:paraId="2C46F4CE"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3</w:t>
            </w:r>
          </w:p>
        </w:tc>
        <w:tc>
          <w:tcPr>
            <w:tcW w:w="5274" w:type="dxa"/>
            <w:vAlign w:val="center"/>
          </w:tcPr>
          <w:p w14:paraId="392A49CB"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иные риски</w:t>
            </w:r>
            <w:r>
              <w:rPr>
                <w:rFonts w:ascii="Times New Roman" w:eastAsia="Times New Roman" w:hAnsi="Times New Roman" w:cs="Times New Roman"/>
                <w:color w:val="000000" w:themeColor="text1"/>
                <w:sz w:val="24"/>
                <w:szCs w:val="24"/>
                <w:lang w:eastAsia="ru-RU"/>
              </w:rPr>
              <w:t xml:space="preserve"> </w:t>
            </w:r>
            <w:r w:rsidRPr="00831B55">
              <w:rPr>
                <w:rFonts w:ascii="Times New Roman" w:eastAsia="Times New Roman" w:hAnsi="Times New Roman" w:cs="Times New Roman"/>
                <w:color w:val="000000" w:themeColor="text1"/>
                <w:sz w:val="24"/>
                <w:szCs w:val="24"/>
                <w:lang w:eastAsia="ru-RU"/>
              </w:rPr>
              <w:t>по пун</w:t>
            </w:r>
            <w:r>
              <w:rPr>
                <w:rFonts w:ascii="Times New Roman" w:eastAsia="Times New Roman" w:hAnsi="Times New Roman" w:cs="Times New Roman"/>
                <w:color w:val="000000" w:themeColor="text1"/>
                <w:sz w:val="24"/>
                <w:szCs w:val="24"/>
                <w:lang w:eastAsia="ru-RU"/>
              </w:rPr>
              <w:t xml:space="preserve">кту 4 направления деятельности </w:t>
            </w:r>
            <w:r w:rsidRPr="00831B55">
              <w:rPr>
                <w:rFonts w:ascii="Times New Roman" w:eastAsia="Times New Roman" w:hAnsi="Times New Roman" w:cs="Times New Roman"/>
                <w:color w:val="000000" w:themeColor="text1"/>
                <w:sz w:val="24"/>
                <w:szCs w:val="24"/>
                <w:lang w:eastAsia="ru-RU"/>
              </w:rPr>
              <w:t>IX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xml:space="preserve"> Классификатора рисков.</w:t>
            </w:r>
          </w:p>
        </w:tc>
        <w:tc>
          <w:tcPr>
            <w:tcW w:w="796" w:type="dxa"/>
            <w:vAlign w:val="center"/>
          </w:tcPr>
          <w:p w14:paraId="265DCB1D"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63" w:type="dxa"/>
            <w:vAlign w:val="center"/>
          </w:tcPr>
          <w:p w14:paraId="7745CD41"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4BE03FE2" w14:textId="77777777" w:rsidR="00E100A2" w:rsidRPr="00FC060B" w:rsidRDefault="00E100A2" w:rsidP="00E100A2">
            <w:pPr>
              <w:jc w:val="center"/>
              <w:rPr>
                <w:rFonts w:ascii="Times New Roman" w:hAnsi="Times New Roman" w:cs="Times New Roman"/>
                <w:sz w:val="24"/>
                <w:szCs w:val="24"/>
              </w:rPr>
            </w:pPr>
            <w:r w:rsidRPr="000E739E">
              <w:rPr>
                <w:rFonts w:ascii="Times New Roman" w:hAnsi="Times New Roman" w:cs="Times New Roman"/>
                <w:sz w:val="24"/>
                <w:szCs w:val="24"/>
              </w:rPr>
              <w:t>–</w:t>
            </w:r>
          </w:p>
        </w:tc>
        <w:tc>
          <w:tcPr>
            <w:tcW w:w="741" w:type="dxa"/>
            <w:vAlign w:val="center"/>
          </w:tcPr>
          <w:p w14:paraId="74FF91F2"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63" w:type="dxa"/>
            <w:vAlign w:val="center"/>
          </w:tcPr>
          <w:p w14:paraId="0B8EF0BF"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785" w:type="dxa"/>
            <w:vAlign w:val="center"/>
          </w:tcPr>
          <w:p w14:paraId="05B67E5F" w14:textId="77777777" w:rsidR="00E100A2" w:rsidRPr="00FC060B" w:rsidRDefault="00E100A2" w:rsidP="00E100A2">
            <w:pPr>
              <w:jc w:val="center"/>
              <w:rPr>
                <w:rFonts w:ascii="Times New Roman" w:hAnsi="Times New Roman" w:cs="Times New Roman"/>
                <w:sz w:val="24"/>
                <w:szCs w:val="24"/>
              </w:rPr>
            </w:pPr>
            <w:r w:rsidRPr="00B74D85">
              <w:rPr>
                <w:rFonts w:ascii="Times New Roman" w:hAnsi="Times New Roman" w:cs="Times New Roman"/>
                <w:sz w:val="24"/>
                <w:szCs w:val="24"/>
              </w:rPr>
              <w:t>–</w:t>
            </w:r>
          </w:p>
        </w:tc>
        <w:tc>
          <w:tcPr>
            <w:tcW w:w="1571" w:type="dxa"/>
            <w:vAlign w:val="center"/>
          </w:tcPr>
          <w:p w14:paraId="451AB1B7"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низкий</w:t>
            </w:r>
          </w:p>
        </w:tc>
      </w:tr>
      <w:tr w:rsidR="00E100A2" w14:paraId="46ABB94A" w14:textId="77777777" w:rsidTr="005A3570">
        <w:trPr>
          <w:trHeight w:val="871"/>
        </w:trPr>
        <w:tc>
          <w:tcPr>
            <w:tcW w:w="754" w:type="dxa"/>
            <w:vMerge w:val="restart"/>
          </w:tcPr>
          <w:p w14:paraId="7B3EA5BF" w14:textId="77777777" w:rsidR="00E100A2" w:rsidRDefault="00E100A2" w:rsidP="00E100A2">
            <w:pPr>
              <w:jc w:val="center"/>
              <w:rPr>
                <w:rFonts w:ascii="Times New Roman" w:hAnsi="Times New Roman"/>
                <w:sz w:val="24"/>
                <w:szCs w:val="24"/>
              </w:rPr>
            </w:pPr>
            <w:r>
              <w:rPr>
                <w:rFonts w:ascii="Times New Roman" w:hAnsi="Times New Roman"/>
                <w:sz w:val="24"/>
                <w:szCs w:val="24"/>
              </w:rPr>
              <w:t>5.</w:t>
            </w:r>
          </w:p>
        </w:tc>
        <w:tc>
          <w:tcPr>
            <w:tcW w:w="13443" w:type="dxa"/>
            <w:gridSpan w:val="12"/>
            <w:vAlign w:val="center"/>
          </w:tcPr>
          <w:p w14:paraId="2D6995FC" w14:textId="77777777" w:rsidR="00E100A2" w:rsidRPr="00FC060B" w:rsidRDefault="00E100A2" w:rsidP="00E100A2">
            <w:pPr>
              <w:jc w:val="both"/>
              <w:rPr>
                <w:rFonts w:ascii="Times New Roman" w:hAnsi="Times New Roman" w:cs="Times New Roman"/>
                <w:sz w:val="24"/>
                <w:szCs w:val="24"/>
              </w:rPr>
            </w:pPr>
            <w:r w:rsidRPr="00831B55">
              <w:rPr>
                <w:rFonts w:ascii="Times New Roman" w:hAnsi="Times New Roman" w:cs="Times New Roman"/>
                <w:color w:val="000000" w:themeColor="text1"/>
                <w:sz w:val="24"/>
                <w:szCs w:val="24"/>
              </w:rPr>
              <w:t>Обеспечение проведени</w:t>
            </w:r>
            <w:r>
              <w:rPr>
                <w:rFonts w:ascii="Times New Roman" w:hAnsi="Times New Roman" w:cs="Times New Roman"/>
                <w:color w:val="000000" w:themeColor="text1"/>
                <w:sz w:val="24"/>
                <w:szCs w:val="24"/>
              </w:rPr>
              <w:t>я</w:t>
            </w:r>
            <w:r w:rsidRPr="00831B55">
              <w:rPr>
                <w:rFonts w:ascii="Times New Roman" w:hAnsi="Times New Roman" w:cs="Times New Roman"/>
                <w:color w:val="000000" w:themeColor="text1"/>
                <w:sz w:val="24"/>
                <w:szCs w:val="24"/>
              </w:rPr>
              <w:t xml:space="preserve"> операций</w:t>
            </w:r>
            <w:r>
              <w:rPr>
                <w:rFonts w:ascii="Times New Roman" w:hAnsi="Times New Roman" w:cs="Times New Roman"/>
                <w:color w:val="000000" w:themeColor="text1"/>
                <w:sz w:val="24"/>
                <w:szCs w:val="24"/>
              </w:rPr>
              <w:t xml:space="preserve"> </w:t>
            </w:r>
            <w:r w:rsidRPr="00DD2823">
              <w:rPr>
                <w:rFonts w:ascii="Times New Roman" w:hAnsi="Times New Roman" w:cs="Times New Roman"/>
                <w:color w:val="000000" w:themeColor="text1"/>
                <w:sz w:val="24"/>
                <w:szCs w:val="24"/>
              </w:rPr>
              <w:t xml:space="preserve">по управлению остатками средств на едином счете федерального бюджета и едином казначейском счете в части </w:t>
            </w:r>
            <w:r w:rsidRPr="001421AF">
              <w:rPr>
                <w:rFonts w:ascii="Times New Roman" w:hAnsi="Times New Roman" w:cs="Times New Roman"/>
                <w:color w:val="000000" w:themeColor="text1"/>
                <w:sz w:val="24"/>
                <w:szCs w:val="24"/>
              </w:rPr>
              <w:t>заключения</w:t>
            </w:r>
            <w:r w:rsidRPr="00831B55">
              <w:rPr>
                <w:rFonts w:ascii="Times New Roman" w:hAnsi="Times New Roman" w:cs="Times New Roman"/>
                <w:color w:val="000000" w:themeColor="text1"/>
                <w:sz w:val="24"/>
                <w:szCs w:val="24"/>
              </w:rPr>
              <w:t xml:space="preserve"> договоров банковского вклада (депозита) с центральным контрагентом </w:t>
            </w:r>
            <w:r>
              <w:rPr>
                <w:rFonts w:ascii="Times New Roman" w:hAnsi="Times New Roman" w:cs="Times New Roman"/>
                <w:color w:val="000000" w:themeColor="text1"/>
                <w:sz w:val="24"/>
                <w:szCs w:val="24"/>
              </w:rPr>
              <w:br/>
            </w:r>
            <w:r w:rsidRPr="00831B55">
              <w:rPr>
                <w:rFonts w:ascii="Times New Roman" w:hAnsi="Times New Roman" w:cs="Times New Roman"/>
                <w:color w:val="000000" w:themeColor="text1"/>
                <w:sz w:val="24"/>
                <w:szCs w:val="24"/>
              </w:rPr>
              <w:t>(далее</w:t>
            </w:r>
            <w:r>
              <w:rPr>
                <w:rFonts w:ascii="Times New Roman" w:hAnsi="Times New Roman" w:cs="Times New Roman"/>
                <w:color w:val="000000" w:themeColor="text1"/>
                <w:sz w:val="24"/>
                <w:szCs w:val="24"/>
                <w:lang w:val="en-US"/>
              </w:rPr>
              <w:t> </w:t>
            </w:r>
            <w:r w:rsidRPr="00831B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w:t>
            </w:r>
            <w:r w:rsidRPr="00831B55">
              <w:rPr>
                <w:rFonts w:ascii="Times New Roman" w:hAnsi="Times New Roman" w:cs="Times New Roman"/>
                <w:color w:val="000000" w:themeColor="text1"/>
                <w:sz w:val="24"/>
                <w:szCs w:val="24"/>
              </w:rPr>
              <w:t>депозитных договоров):</w:t>
            </w:r>
          </w:p>
        </w:tc>
      </w:tr>
      <w:tr w:rsidR="00E100A2" w14:paraId="3569F67E" w14:textId="77777777" w:rsidTr="005A3570">
        <w:trPr>
          <w:trHeight w:val="85"/>
        </w:trPr>
        <w:tc>
          <w:tcPr>
            <w:tcW w:w="754" w:type="dxa"/>
            <w:vMerge/>
          </w:tcPr>
          <w:p w14:paraId="44F0366E" w14:textId="77777777" w:rsidR="00E100A2" w:rsidRDefault="00E100A2" w:rsidP="00E100A2">
            <w:pPr>
              <w:jc w:val="center"/>
              <w:rPr>
                <w:rFonts w:ascii="Times New Roman" w:hAnsi="Times New Roman"/>
                <w:sz w:val="24"/>
                <w:szCs w:val="24"/>
              </w:rPr>
            </w:pPr>
          </w:p>
        </w:tc>
        <w:tc>
          <w:tcPr>
            <w:tcW w:w="695" w:type="dxa"/>
            <w:vAlign w:val="center"/>
          </w:tcPr>
          <w:p w14:paraId="4E64FF0A" w14:textId="77777777" w:rsidR="00E100A2" w:rsidRPr="00DA23A3" w:rsidRDefault="00E100A2" w:rsidP="00E100A2">
            <w:pPr>
              <w:jc w:val="center"/>
              <w:rPr>
                <w:rFonts w:ascii="Times New Roman" w:hAnsi="Times New Roman" w:cs="Times New Roman"/>
                <w:sz w:val="24"/>
                <w:szCs w:val="24"/>
              </w:rPr>
            </w:pPr>
            <w:r w:rsidRPr="00605DB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.4</w:t>
            </w:r>
          </w:p>
        </w:tc>
        <w:tc>
          <w:tcPr>
            <w:tcW w:w="696" w:type="dxa"/>
            <w:gridSpan w:val="2"/>
            <w:vAlign w:val="center"/>
          </w:tcPr>
          <w:p w14:paraId="1398FDC0"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5</w:t>
            </w:r>
          </w:p>
        </w:tc>
        <w:tc>
          <w:tcPr>
            <w:tcW w:w="574" w:type="dxa"/>
            <w:vAlign w:val="center"/>
          </w:tcPr>
          <w:p w14:paraId="6F4B5D6E"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274" w:type="dxa"/>
            <w:vAlign w:val="center"/>
          </w:tcPr>
          <w:p w14:paraId="394C2505"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несвоевременное заключение депозитных договоров;</w:t>
            </w:r>
          </w:p>
        </w:tc>
        <w:tc>
          <w:tcPr>
            <w:tcW w:w="796" w:type="dxa"/>
            <w:vAlign w:val="center"/>
          </w:tcPr>
          <w:p w14:paraId="39350590" w14:textId="77777777" w:rsidR="00E100A2" w:rsidRPr="00FC060B" w:rsidRDefault="00E100A2" w:rsidP="00E100A2">
            <w:pPr>
              <w:jc w:val="center"/>
              <w:rPr>
                <w:rFonts w:ascii="Times New Roman" w:hAnsi="Times New Roman" w:cs="Times New Roman"/>
                <w:sz w:val="24"/>
                <w:szCs w:val="24"/>
              </w:rPr>
            </w:pPr>
            <w:r w:rsidRPr="00F306CD">
              <w:rPr>
                <w:rFonts w:ascii="Times New Roman" w:hAnsi="Times New Roman" w:cs="Times New Roman"/>
                <w:sz w:val="24"/>
                <w:szCs w:val="24"/>
              </w:rPr>
              <w:t>–</w:t>
            </w:r>
          </w:p>
        </w:tc>
        <w:tc>
          <w:tcPr>
            <w:tcW w:w="763" w:type="dxa"/>
            <w:vAlign w:val="center"/>
          </w:tcPr>
          <w:p w14:paraId="4223297F" w14:textId="77777777" w:rsidR="00E100A2" w:rsidRPr="00FC060B" w:rsidRDefault="00E100A2" w:rsidP="00E100A2">
            <w:pPr>
              <w:jc w:val="center"/>
              <w:rPr>
                <w:rFonts w:ascii="Times New Roman" w:hAnsi="Times New Roman" w:cs="Times New Roman"/>
                <w:sz w:val="24"/>
                <w:szCs w:val="24"/>
              </w:rPr>
            </w:pPr>
            <w:r w:rsidRPr="00F306CD">
              <w:rPr>
                <w:rFonts w:ascii="Times New Roman" w:hAnsi="Times New Roman" w:cs="Times New Roman"/>
                <w:sz w:val="24"/>
                <w:szCs w:val="24"/>
              </w:rPr>
              <w:t>–</w:t>
            </w:r>
          </w:p>
        </w:tc>
        <w:tc>
          <w:tcPr>
            <w:tcW w:w="785" w:type="dxa"/>
            <w:vAlign w:val="center"/>
          </w:tcPr>
          <w:p w14:paraId="59FBD237"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41" w:type="dxa"/>
            <w:vAlign w:val="center"/>
          </w:tcPr>
          <w:p w14:paraId="2CBC6318"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Х</w:t>
            </w:r>
          </w:p>
        </w:tc>
        <w:tc>
          <w:tcPr>
            <w:tcW w:w="763" w:type="dxa"/>
            <w:vAlign w:val="center"/>
          </w:tcPr>
          <w:p w14:paraId="523264C3"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785" w:type="dxa"/>
            <w:vAlign w:val="center"/>
          </w:tcPr>
          <w:p w14:paraId="72506CE5"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1571" w:type="dxa"/>
            <w:vAlign w:val="center"/>
          </w:tcPr>
          <w:p w14:paraId="126E8827" w14:textId="77777777" w:rsidR="00E100A2" w:rsidRPr="00FC060B" w:rsidRDefault="00E100A2" w:rsidP="00E100A2">
            <w:pPr>
              <w:jc w:val="center"/>
              <w:rPr>
                <w:rFonts w:ascii="Times New Roman" w:hAnsi="Times New Roman" w:cs="Times New Roman"/>
                <w:sz w:val="24"/>
                <w:szCs w:val="24"/>
              </w:rPr>
            </w:pPr>
            <w:r w:rsidRPr="00AB42F3">
              <w:rPr>
                <w:rFonts w:ascii="Times New Roman" w:hAnsi="Times New Roman" w:cs="Times New Roman"/>
                <w:color w:val="000000" w:themeColor="text1"/>
                <w:sz w:val="24"/>
              </w:rPr>
              <w:t>значимый</w:t>
            </w:r>
          </w:p>
        </w:tc>
      </w:tr>
      <w:tr w:rsidR="00E100A2" w14:paraId="50965119" w14:textId="77777777" w:rsidTr="005A3570">
        <w:trPr>
          <w:trHeight w:val="85"/>
        </w:trPr>
        <w:tc>
          <w:tcPr>
            <w:tcW w:w="754" w:type="dxa"/>
            <w:vMerge/>
          </w:tcPr>
          <w:p w14:paraId="3D220DB3" w14:textId="77777777" w:rsidR="00E100A2" w:rsidRDefault="00E100A2" w:rsidP="00E100A2">
            <w:pPr>
              <w:jc w:val="center"/>
              <w:rPr>
                <w:rFonts w:ascii="Times New Roman" w:hAnsi="Times New Roman"/>
                <w:sz w:val="24"/>
                <w:szCs w:val="24"/>
              </w:rPr>
            </w:pPr>
          </w:p>
        </w:tc>
        <w:tc>
          <w:tcPr>
            <w:tcW w:w="695" w:type="dxa"/>
            <w:vAlign w:val="center"/>
          </w:tcPr>
          <w:p w14:paraId="5E746245" w14:textId="77777777" w:rsidR="00E100A2" w:rsidRPr="00DA23A3" w:rsidRDefault="00E100A2" w:rsidP="00E100A2">
            <w:pPr>
              <w:jc w:val="center"/>
              <w:rPr>
                <w:rFonts w:ascii="Times New Roman" w:hAnsi="Times New Roman" w:cs="Times New Roman"/>
                <w:sz w:val="24"/>
                <w:szCs w:val="24"/>
              </w:rPr>
            </w:pPr>
            <w:r w:rsidRPr="00605DBF">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.4</w:t>
            </w:r>
          </w:p>
        </w:tc>
        <w:tc>
          <w:tcPr>
            <w:tcW w:w="696" w:type="dxa"/>
            <w:gridSpan w:val="2"/>
            <w:vAlign w:val="center"/>
          </w:tcPr>
          <w:p w14:paraId="31EACD87"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5</w:t>
            </w:r>
          </w:p>
        </w:tc>
        <w:tc>
          <w:tcPr>
            <w:tcW w:w="574" w:type="dxa"/>
            <w:vAlign w:val="center"/>
          </w:tcPr>
          <w:p w14:paraId="17DB936E"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2</w:t>
            </w:r>
          </w:p>
        </w:tc>
        <w:tc>
          <w:tcPr>
            <w:tcW w:w="5274" w:type="dxa"/>
            <w:vAlign w:val="center"/>
          </w:tcPr>
          <w:p w14:paraId="5DB39F34"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 xml:space="preserve">несвоевременное </w:t>
            </w:r>
            <w:r>
              <w:rPr>
                <w:rFonts w:ascii="Times New Roman" w:eastAsia="Times New Roman" w:hAnsi="Times New Roman" w:cs="Times New Roman"/>
                <w:color w:val="000000" w:themeColor="text1"/>
                <w:sz w:val="24"/>
                <w:szCs w:val="24"/>
                <w:lang w:eastAsia="ru-RU"/>
              </w:rPr>
              <w:t xml:space="preserve">обеспечение </w:t>
            </w:r>
            <w:r w:rsidRPr="00831B55">
              <w:rPr>
                <w:rFonts w:ascii="Times New Roman" w:eastAsia="Times New Roman" w:hAnsi="Times New Roman" w:cs="Times New Roman"/>
                <w:color w:val="000000" w:themeColor="text1"/>
                <w:sz w:val="24"/>
                <w:szCs w:val="24"/>
                <w:lang w:eastAsia="ru-RU"/>
              </w:rPr>
              <w:t>проведени</w:t>
            </w:r>
            <w:r>
              <w:rPr>
                <w:rFonts w:ascii="Times New Roman" w:eastAsia="Times New Roman" w:hAnsi="Times New Roman" w:cs="Times New Roman"/>
                <w:color w:val="000000" w:themeColor="text1"/>
                <w:sz w:val="24"/>
                <w:szCs w:val="24"/>
                <w:lang w:eastAsia="ru-RU"/>
              </w:rPr>
              <w:t>я</w:t>
            </w:r>
            <w:r w:rsidRPr="00831B55">
              <w:rPr>
                <w:rFonts w:ascii="Times New Roman" w:eastAsia="Times New Roman" w:hAnsi="Times New Roman" w:cs="Times New Roman"/>
                <w:color w:val="000000" w:themeColor="text1"/>
                <w:sz w:val="24"/>
                <w:szCs w:val="24"/>
                <w:lang w:eastAsia="ru-RU"/>
              </w:rPr>
              <w:t xml:space="preserve"> операций по перечислению средств в связи </w:t>
            </w:r>
            <w:r>
              <w:rPr>
                <w:rFonts w:ascii="Times New Roman" w:eastAsia="Times New Roman" w:hAnsi="Times New Roman" w:cs="Times New Roman"/>
                <w:color w:val="000000" w:themeColor="text1"/>
                <w:sz w:val="24"/>
                <w:szCs w:val="24"/>
                <w:lang w:eastAsia="ru-RU"/>
              </w:rPr>
              <w:br/>
            </w:r>
            <w:r w:rsidRPr="00831B55">
              <w:rPr>
                <w:rFonts w:ascii="Times New Roman" w:eastAsia="Times New Roman" w:hAnsi="Times New Roman" w:cs="Times New Roman"/>
                <w:color w:val="000000" w:themeColor="text1"/>
                <w:sz w:val="24"/>
                <w:szCs w:val="24"/>
                <w:lang w:eastAsia="ru-RU"/>
              </w:rPr>
              <w:t>с проведением расчетов по депозитным договорам;</w:t>
            </w:r>
          </w:p>
        </w:tc>
        <w:tc>
          <w:tcPr>
            <w:tcW w:w="796" w:type="dxa"/>
            <w:vAlign w:val="center"/>
          </w:tcPr>
          <w:p w14:paraId="4EEF693A" w14:textId="77777777" w:rsidR="00E100A2" w:rsidRPr="00FC060B" w:rsidRDefault="00E100A2" w:rsidP="00E100A2">
            <w:pPr>
              <w:jc w:val="center"/>
              <w:rPr>
                <w:rFonts w:ascii="Times New Roman" w:hAnsi="Times New Roman" w:cs="Times New Roman"/>
                <w:sz w:val="24"/>
                <w:szCs w:val="24"/>
              </w:rPr>
            </w:pPr>
            <w:r w:rsidRPr="0055108B">
              <w:rPr>
                <w:rFonts w:ascii="Times New Roman" w:hAnsi="Times New Roman" w:cs="Times New Roman"/>
                <w:sz w:val="24"/>
                <w:szCs w:val="24"/>
              </w:rPr>
              <w:t>–</w:t>
            </w:r>
          </w:p>
        </w:tc>
        <w:tc>
          <w:tcPr>
            <w:tcW w:w="763" w:type="dxa"/>
            <w:vAlign w:val="center"/>
          </w:tcPr>
          <w:p w14:paraId="51A4C005" w14:textId="77777777" w:rsidR="00E100A2" w:rsidRPr="00FC060B" w:rsidRDefault="00E100A2" w:rsidP="00E100A2">
            <w:pPr>
              <w:jc w:val="center"/>
              <w:rPr>
                <w:rFonts w:ascii="Times New Roman" w:hAnsi="Times New Roman" w:cs="Times New Roman"/>
                <w:sz w:val="24"/>
                <w:szCs w:val="24"/>
              </w:rPr>
            </w:pPr>
            <w:r w:rsidRPr="0055108B">
              <w:rPr>
                <w:rFonts w:ascii="Times New Roman" w:hAnsi="Times New Roman" w:cs="Times New Roman"/>
                <w:sz w:val="24"/>
                <w:szCs w:val="24"/>
              </w:rPr>
              <w:t>–</w:t>
            </w:r>
          </w:p>
        </w:tc>
        <w:tc>
          <w:tcPr>
            <w:tcW w:w="785" w:type="dxa"/>
            <w:vAlign w:val="center"/>
          </w:tcPr>
          <w:p w14:paraId="38675383"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41" w:type="dxa"/>
            <w:vAlign w:val="center"/>
          </w:tcPr>
          <w:p w14:paraId="6EFB9E4E"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Х</w:t>
            </w:r>
          </w:p>
        </w:tc>
        <w:tc>
          <w:tcPr>
            <w:tcW w:w="763" w:type="dxa"/>
            <w:vAlign w:val="center"/>
          </w:tcPr>
          <w:p w14:paraId="45F50EBF"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785" w:type="dxa"/>
            <w:vAlign w:val="center"/>
          </w:tcPr>
          <w:p w14:paraId="65438B54"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1571" w:type="dxa"/>
            <w:vAlign w:val="center"/>
          </w:tcPr>
          <w:p w14:paraId="6B44FC77"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rPr>
              <w:t>значимый</w:t>
            </w:r>
          </w:p>
        </w:tc>
      </w:tr>
      <w:tr w:rsidR="00E100A2" w14:paraId="3E09A03C" w14:textId="77777777" w:rsidTr="005A3570">
        <w:trPr>
          <w:trHeight w:val="262"/>
        </w:trPr>
        <w:tc>
          <w:tcPr>
            <w:tcW w:w="754" w:type="dxa"/>
            <w:vMerge/>
          </w:tcPr>
          <w:p w14:paraId="31B20D44" w14:textId="77777777" w:rsidR="00E100A2" w:rsidRDefault="00E100A2" w:rsidP="00E100A2">
            <w:pPr>
              <w:jc w:val="center"/>
              <w:rPr>
                <w:rFonts w:ascii="Times New Roman" w:hAnsi="Times New Roman"/>
                <w:sz w:val="24"/>
                <w:szCs w:val="24"/>
              </w:rPr>
            </w:pPr>
          </w:p>
        </w:tc>
        <w:tc>
          <w:tcPr>
            <w:tcW w:w="695" w:type="dxa"/>
            <w:vAlign w:val="center"/>
          </w:tcPr>
          <w:p w14:paraId="16B3B3BC" w14:textId="77777777" w:rsidR="00E100A2" w:rsidRPr="00DA23A3" w:rsidRDefault="00E100A2" w:rsidP="00E100A2">
            <w:pPr>
              <w:jc w:val="center"/>
              <w:rPr>
                <w:rFonts w:ascii="Times New Roman" w:hAnsi="Times New Roman" w:cs="Times New Roman"/>
                <w:sz w:val="24"/>
                <w:szCs w:val="24"/>
              </w:rPr>
            </w:pPr>
            <w:r w:rsidRPr="000F72F3">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.4</w:t>
            </w:r>
          </w:p>
        </w:tc>
        <w:tc>
          <w:tcPr>
            <w:tcW w:w="696" w:type="dxa"/>
            <w:gridSpan w:val="2"/>
            <w:vAlign w:val="center"/>
          </w:tcPr>
          <w:p w14:paraId="0702F876"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5</w:t>
            </w:r>
          </w:p>
        </w:tc>
        <w:tc>
          <w:tcPr>
            <w:tcW w:w="574" w:type="dxa"/>
            <w:vAlign w:val="center"/>
          </w:tcPr>
          <w:p w14:paraId="18026D15"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3</w:t>
            </w:r>
          </w:p>
        </w:tc>
        <w:tc>
          <w:tcPr>
            <w:tcW w:w="5274" w:type="dxa"/>
            <w:vAlign w:val="center"/>
          </w:tcPr>
          <w:p w14:paraId="301F8A88"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несвоевременное осуществление мониторинга исполнения обязательств по заключенным депозитным договорам;</w:t>
            </w:r>
          </w:p>
        </w:tc>
        <w:tc>
          <w:tcPr>
            <w:tcW w:w="796" w:type="dxa"/>
            <w:vAlign w:val="center"/>
          </w:tcPr>
          <w:p w14:paraId="45125D52"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63" w:type="dxa"/>
            <w:vAlign w:val="center"/>
          </w:tcPr>
          <w:p w14:paraId="6C92EB6D"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85" w:type="dxa"/>
            <w:vAlign w:val="center"/>
          </w:tcPr>
          <w:p w14:paraId="5B5EB03A"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41" w:type="dxa"/>
            <w:vAlign w:val="center"/>
          </w:tcPr>
          <w:p w14:paraId="5A9B962F"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63" w:type="dxa"/>
            <w:vAlign w:val="center"/>
          </w:tcPr>
          <w:p w14:paraId="1DDD5F3F"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785" w:type="dxa"/>
            <w:vAlign w:val="center"/>
          </w:tcPr>
          <w:p w14:paraId="509BA304"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1571" w:type="dxa"/>
            <w:vAlign w:val="center"/>
          </w:tcPr>
          <w:p w14:paraId="7DC9B3F4"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rPr>
              <w:t>средний</w:t>
            </w:r>
          </w:p>
        </w:tc>
      </w:tr>
      <w:tr w:rsidR="00E100A2" w14:paraId="6CAFC0BC" w14:textId="77777777" w:rsidTr="005A3570">
        <w:trPr>
          <w:trHeight w:val="85"/>
        </w:trPr>
        <w:tc>
          <w:tcPr>
            <w:tcW w:w="754" w:type="dxa"/>
            <w:vMerge/>
          </w:tcPr>
          <w:p w14:paraId="1254FCBC" w14:textId="77777777" w:rsidR="00E100A2" w:rsidRDefault="00E100A2" w:rsidP="00E100A2">
            <w:pPr>
              <w:jc w:val="center"/>
              <w:rPr>
                <w:rFonts w:ascii="Times New Roman" w:hAnsi="Times New Roman"/>
                <w:sz w:val="24"/>
                <w:szCs w:val="24"/>
              </w:rPr>
            </w:pPr>
          </w:p>
        </w:tc>
        <w:tc>
          <w:tcPr>
            <w:tcW w:w="695" w:type="dxa"/>
            <w:vAlign w:val="center"/>
          </w:tcPr>
          <w:p w14:paraId="61707117"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9</w:t>
            </w:r>
            <w:r>
              <w:rPr>
                <w:rFonts w:ascii="Times New Roman" w:hAnsi="Times New Roman" w:cs="Times New Roman"/>
                <w:color w:val="000000" w:themeColor="text1"/>
                <w:sz w:val="24"/>
                <w:szCs w:val="24"/>
              </w:rPr>
              <w:t>.4</w:t>
            </w:r>
          </w:p>
        </w:tc>
        <w:tc>
          <w:tcPr>
            <w:tcW w:w="696" w:type="dxa"/>
            <w:gridSpan w:val="2"/>
            <w:vAlign w:val="center"/>
          </w:tcPr>
          <w:p w14:paraId="31AF736C"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5</w:t>
            </w:r>
          </w:p>
        </w:tc>
        <w:tc>
          <w:tcPr>
            <w:tcW w:w="574" w:type="dxa"/>
            <w:vAlign w:val="center"/>
          </w:tcPr>
          <w:p w14:paraId="32EBB793"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4</w:t>
            </w:r>
          </w:p>
        </w:tc>
        <w:tc>
          <w:tcPr>
            <w:tcW w:w="5274" w:type="dxa"/>
            <w:vAlign w:val="center"/>
          </w:tcPr>
          <w:p w14:paraId="17EE44DE"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5 направления деятельности </w:t>
            </w:r>
            <w:r w:rsidRPr="00831B55">
              <w:rPr>
                <w:rFonts w:ascii="Times New Roman" w:eastAsia="Times New Roman" w:hAnsi="Times New Roman" w:cs="Times New Roman"/>
                <w:color w:val="000000" w:themeColor="text1"/>
                <w:sz w:val="24"/>
                <w:szCs w:val="24"/>
                <w:lang w:eastAsia="ru-RU"/>
              </w:rPr>
              <w:t>IX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xml:space="preserve"> Классификатора рисков.</w:t>
            </w:r>
          </w:p>
        </w:tc>
        <w:tc>
          <w:tcPr>
            <w:tcW w:w="796" w:type="dxa"/>
            <w:vAlign w:val="center"/>
          </w:tcPr>
          <w:p w14:paraId="2AD4B08C"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63" w:type="dxa"/>
            <w:vAlign w:val="center"/>
          </w:tcPr>
          <w:p w14:paraId="3C85B1AB" w14:textId="77777777" w:rsidR="00E100A2" w:rsidRPr="00FC060B" w:rsidRDefault="00E100A2" w:rsidP="00E100A2">
            <w:pPr>
              <w:jc w:val="center"/>
              <w:rPr>
                <w:rFonts w:ascii="Times New Roman" w:hAnsi="Times New Roman" w:cs="Times New Roman"/>
                <w:sz w:val="24"/>
                <w:szCs w:val="24"/>
              </w:rPr>
            </w:pPr>
            <w:r w:rsidRPr="001658D4">
              <w:rPr>
                <w:rFonts w:ascii="Times New Roman" w:hAnsi="Times New Roman" w:cs="Times New Roman"/>
                <w:sz w:val="24"/>
                <w:szCs w:val="24"/>
              </w:rPr>
              <w:t>–</w:t>
            </w:r>
          </w:p>
        </w:tc>
        <w:tc>
          <w:tcPr>
            <w:tcW w:w="785" w:type="dxa"/>
            <w:vAlign w:val="center"/>
          </w:tcPr>
          <w:p w14:paraId="6FFDB98C" w14:textId="77777777" w:rsidR="00E100A2" w:rsidRPr="00FC060B" w:rsidRDefault="00E100A2" w:rsidP="00E100A2">
            <w:pPr>
              <w:jc w:val="center"/>
              <w:rPr>
                <w:rFonts w:ascii="Times New Roman" w:hAnsi="Times New Roman" w:cs="Times New Roman"/>
                <w:sz w:val="24"/>
                <w:szCs w:val="24"/>
              </w:rPr>
            </w:pPr>
            <w:r w:rsidRPr="001658D4">
              <w:rPr>
                <w:rFonts w:ascii="Times New Roman" w:hAnsi="Times New Roman" w:cs="Times New Roman"/>
                <w:sz w:val="24"/>
                <w:szCs w:val="24"/>
              </w:rPr>
              <w:t>–</w:t>
            </w:r>
          </w:p>
        </w:tc>
        <w:tc>
          <w:tcPr>
            <w:tcW w:w="741" w:type="dxa"/>
            <w:vAlign w:val="center"/>
          </w:tcPr>
          <w:p w14:paraId="73C4142F" w14:textId="77777777" w:rsidR="00E100A2" w:rsidRPr="00FC060B" w:rsidRDefault="00E100A2" w:rsidP="00E100A2">
            <w:pPr>
              <w:jc w:val="center"/>
              <w:rPr>
                <w:rFonts w:ascii="Times New Roman" w:hAnsi="Times New Roman" w:cs="Times New Roman"/>
                <w:sz w:val="24"/>
                <w:szCs w:val="24"/>
              </w:rPr>
            </w:pPr>
            <w:r w:rsidRPr="00FD6C93">
              <w:rPr>
                <w:rFonts w:ascii="Times New Roman" w:hAnsi="Times New Roman" w:cs="Times New Roman"/>
                <w:sz w:val="24"/>
                <w:szCs w:val="24"/>
              </w:rPr>
              <w:t>X</w:t>
            </w:r>
          </w:p>
        </w:tc>
        <w:tc>
          <w:tcPr>
            <w:tcW w:w="763" w:type="dxa"/>
            <w:vAlign w:val="center"/>
          </w:tcPr>
          <w:p w14:paraId="444757AB"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785" w:type="dxa"/>
            <w:vAlign w:val="center"/>
          </w:tcPr>
          <w:p w14:paraId="7FFB1A0D" w14:textId="77777777" w:rsidR="00E100A2" w:rsidRPr="00FC060B" w:rsidRDefault="00E100A2" w:rsidP="00E100A2">
            <w:pPr>
              <w:jc w:val="center"/>
              <w:rPr>
                <w:rFonts w:ascii="Times New Roman" w:hAnsi="Times New Roman" w:cs="Times New Roman"/>
                <w:sz w:val="24"/>
                <w:szCs w:val="24"/>
              </w:rPr>
            </w:pPr>
            <w:r w:rsidRPr="00B80024">
              <w:rPr>
                <w:rFonts w:ascii="Times New Roman" w:hAnsi="Times New Roman" w:cs="Times New Roman"/>
                <w:sz w:val="24"/>
                <w:szCs w:val="24"/>
              </w:rPr>
              <w:t>–</w:t>
            </w:r>
          </w:p>
        </w:tc>
        <w:tc>
          <w:tcPr>
            <w:tcW w:w="1571" w:type="dxa"/>
            <w:vAlign w:val="center"/>
          </w:tcPr>
          <w:p w14:paraId="5F236A3E"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низкий</w:t>
            </w:r>
          </w:p>
        </w:tc>
      </w:tr>
      <w:tr w:rsidR="00E100A2" w14:paraId="332F2A88" w14:textId="77777777" w:rsidTr="005A3570">
        <w:trPr>
          <w:trHeight w:val="85"/>
        </w:trPr>
        <w:tc>
          <w:tcPr>
            <w:tcW w:w="754" w:type="dxa"/>
            <w:vMerge w:val="restart"/>
          </w:tcPr>
          <w:p w14:paraId="2D81E1F0" w14:textId="77777777" w:rsidR="00E100A2" w:rsidRDefault="00E100A2" w:rsidP="00E100A2">
            <w:pPr>
              <w:jc w:val="center"/>
              <w:rPr>
                <w:rFonts w:ascii="Times New Roman" w:hAnsi="Times New Roman"/>
                <w:sz w:val="24"/>
                <w:szCs w:val="24"/>
              </w:rPr>
            </w:pPr>
            <w:r>
              <w:rPr>
                <w:rFonts w:ascii="Times New Roman" w:hAnsi="Times New Roman"/>
                <w:sz w:val="24"/>
                <w:szCs w:val="24"/>
              </w:rPr>
              <w:lastRenderedPageBreak/>
              <w:t>6.</w:t>
            </w:r>
          </w:p>
        </w:tc>
        <w:tc>
          <w:tcPr>
            <w:tcW w:w="13443" w:type="dxa"/>
            <w:gridSpan w:val="12"/>
            <w:vAlign w:val="center"/>
          </w:tcPr>
          <w:p w14:paraId="6AC56E8E" w14:textId="77777777" w:rsidR="00E100A2" w:rsidRPr="00831B55" w:rsidRDefault="00E100A2" w:rsidP="00E100A2">
            <w:pPr>
              <w:jc w:val="both"/>
              <w:rPr>
                <w:rFonts w:ascii="Times New Roman" w:hAnsi="Times New Roman" w:cs="Times New Roman"/>
                <w:color w:val="000000" w:themeColor="text1"/>
                <w:sz w:val="24"/>
                <w:szCs w:val="24"/>
              </w:rPr>
            </w:pPr>
            <w:r w:rsidRPr="006740BD">
              <w:rPr>
                <w:rFonts w:ascii="Times New Roman" w:hAnsi="Times New Roman" w:cs="Times New Roman"/>
                <w:sz w:val="24"/>
                <w:szCs w:val="24"/>
              </w:rPr>
              <w:t>Обеспечение проведения операций по управлению остатками средств на едином счете федерального бюджета и едином</w:t>
            </w:r>
            <w:r>
              <w:rPr>
                <w:rFonts w:ascii="Times New Roman" w:hAnsi="Times New Roman" w:cs="Times New Roman"/>
                <w:sz w:val="24"/>
                <w:szCs w:val="24"/>
              </w:rPr>
              <w:t xml:space="preserve"> </w:t>
            </w:r>
            <w:r w:rsidRPr="006740BD">
              <w:rPr>
                <w:rFonts w:ascii="Times New Roman" w:hAnsi="Times New Roman" w:cs="Times New Roman"/>
                <w:sz w:val="24"/>
                <w:szCs w:val="24"/>
              </w:rPr>
              <w:t xml:space="preserve">казначейском счете в части покупки (продажи) ценных бумаг на организованных торгах по договорам </w:t>
            </w:r>
            <w:proofErr w:type="spellStart"/>
            <w:r w:rsidRPr="006740BD">
              <w:rPr>
                <w:rFonts w:ascii="Times New Roman" w:hAnsi="Times New Roman" w:cs="Times New Roman"/>
                <w:sz w:val="24"/>
                <w:szCs w:val="24"/>
              </w:rPr>
              <w:t>репо</w:t>
            </w:r>
            <w:proofErr w:type="spellEnd"/>
            <w:r w:rsidRPr="006740BD">
              <w:rPr>
                <w:rFonts w:ascii="Times New Roman" w:hAnsi="Times New Roman" w:cs="Times New Roman"/>
                <w:sz w:val="24"/>
                <w:szCs w:val="24"/>
              </w:rPr>
              <w:t>:</w:t>
            </w:r>
          </w:p>
        </w:tc>
      </w:tr>
      <w:tr w:rsidR="00E100A2" w14:paraId="39688DA4" w14:textId="77777777" w:rsidTr="0039362B">
        <w:trPr>
          <w:trHeight w:val="125"/>
        </w:trPr>
        <w:tc>
          <w:tcPr>
            <w:tcW w:w="754" w:type="dxa"/>
            <w:vMerge/>
          </w:tcPr>
          <w:p w14:paraId="337F8171" w14:textId="77777777" w:rsidR="00E100A2" w:rsidRDefault="00E100A2" w:rsidP="00E100A2">
            <w:pPr>
              <w:jc w:val="center"/>
              <w:rPr>
                <w:rFonts w:ascii="Times New Roman" w:hAnsi="Times New Roman"/>
                <w:sz w:val="24"/>
                <w:szCs w:val="24"/>
              </w:rPr>
            </w:pPr>
          </w:p>
        </w:tc>
        <w:tc>
          <w:tcPr>
            <w:tcW w:w="695" w:type="dxa"/>
            <w:vAlign w:val="center"/>
          </w:tcPr>
          <w:p w14:paraId="3D95A451" w14:textId="77777777" w:rsidR="00E100A2"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9.4</w:t>
            </w:r>
          </w:p>
        </w:tc>
        <w:tc>
          <w:tcPr>
            <w:tcW w:w="696" w:type="dxa"/>
            <w:gridSpan w:val="2"/>
            <w:vAlign w:val="center"/>
          </w:tcPr>
          <w:p w14:paraId="30CD9038"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74" w:type="dxa"/>
            <w:vAlign w:val="center"/>
          </w:tcPr>
          <w:p w14:paraId="5922712F" w14:textId="77777777" w:rsidR="00E100A2" w:rsidRPr="00831B55"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5274" w:type="dxa"/>
            <w:vAlign w:val="center"/>
          </w:tcPr>
          <w:p w14:paraId="195D04CC"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несвоевременное заключение договоров</w:t>
            </w:r>
            <w:r>
              <w:rPr>
                <w:rFonts w:ascii="Times New Roman" w:eastAsia="Times New Roman" w:hAnsi="Times New Roman" w:cs="Times New Roman"/>
                <w:color w:val="000000" w:themeColor="text1"/>
                <w:sz w:val="24"/>
                <w:szCs w:val="24"/>
                <w:lang w:val="en-US" w:eastAsia="ru-RU"/>
              </w:rPr>
              <w:t xml:space="preserve"> </w:t>
            </w:r>
            <w:proofErr w:type="spellStart"/>
            <w:r>
              <w:rPr>
                <w:rFonts w:ascii="Times New Roman" w:eastAsia="Times New Roman" w:hAnsi="Times New Roman" w:cs="Times New Roman"/>
                <w:color w:val="000000" w:themeColor="text1"/>
                <w:sz w:val="24"/>
                <w:szCs w:val="24"/>
                <w:lang w:eastAsia="ru-RU"/>
              </w:rPr>
              <w:t>репо</w:t>
            </w:r>
            <w:proofErr w:type="spellEnd"/>
            <w:r w:rsidRPr="00831B55">
              <w:rPr>
                <w:rFonts w:ascii="Times New Roman" w:eastAsia="Times New Roman" w:hAnsi="Times New Roman" w:cs="Times New Roman"/>
                <w:color w:val="000000" w:themeColor="text1"/>
                <w:sz w:val="24"/>
                <w:szCs w:val="24"/>
                <w:lang w:eastAsia="ru-RU"/>
              </w:rPr>
              <w:t>;</w:t>
            </w:r>
          </w:p>
        </w:tc>
        <w:tc>
          <w:tcPr>
            <w:tcW w:w="796" w:type="dxa"/>
            <w:vAlign w:val="center"/>
          </w:tcPr>
          <w:p w14:paraId="208DCF17"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63" w:type="dxa"/>
            <w:vAlign w:val="center"/>
          </w:tcPr>
          <w:p w14:paraId="7B4E7C0B"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0CF9B845"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41" w:type="dxa"/>
            <w:vAlign w:val="center"/>
          </w:tcPr>
          <w:p w14:paraId="631EF5B9"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Х</w:t>
            </w:r>
          </w:p>
        </w:tc>
        <w:tc>
          <w:tcPr>
            <w:tcW w:w="763" w:type="dxa"/>
            <w:vAlign w:val="center"/>
          </w:tcPr>
          <w:p w14:paraId="35C59F10"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7973EF04"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6FA57438" w14:textId="77777777" w:rsidR="00E100A2" w:rsidRPr="00831B55"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rPr>
              <w:t>значимый</w:t>
            </w:r>
          </w:p>
        </w:tc>
      </w:tr>
      <w:tr w:rsidR="00E100A2" w14:paraId="7D607633" w14:textId="77777777" w:rsidTr="00E524CA">
        <w:trPr>
          <w:trHeight w:val="392"/>
        </w:trPr>
        <w:tc>
          <w:tcPr>
            <w:tcW w:w="754" w:type="dxa"/>
            <w:vMerge/>
          </w:tcPr>
          <w:p w14:paraId="7B0EABCF" w14:textId="77777777" w:rsidR="00E100A2" w:rsidRDefault="00E100A2" w:rsidP="00E100A2">
            <w:pPr>
              <w:jc w:val="center"/>
              <w:rPr>
                <w:rFonts w:ascii="Times New Roman" w:hAnsi="Times New Roman"/>
                <w:sz w:val="24"/>
                <w:szCs w:val="24"/>
              </w:rPr>
            </w:pPr>
          </w:p>
        </w:tc>
        <w:tc>
          <w:tcPr>
            <w:tcW w:w="695" w:type="dxa"/>
            <w:vAlign w:val="center"/>
          </w:tcPr>
          <w:p w14:paraId="7CE21F3A" w14:textId="77777777" w:rsidR="00E100A2"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9.4</w:t>
            </w:r>
          </w:p>
        </w:tc>
        <w:tc>
          <w:tcPr>
            <w:tcW w:w="696" w:type="dxa"/>
            <w:gridSpan w:val="2"/>
            <w:vAlign w:val="center"/>
          </w:tcPr>
          <w:p w14:paraId="09D4FE2B"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74" w:type="dxa"/>
            <w:vAlign w:val="center"/>
          </w:tcPr>
          <w:p w14:paraId="4B27621B" w14:textId="77777777" w:rsidR="00E100A2" w:rsidRPr="00831B55"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w:t>
            </w:r>
          </w:p>
        </w:tc>
        <w:tc>
          <w:tcPr>
            <w:tcW w:w="5274" w:type="dxa"/>
            <w:vAlign w:val="center"/>
          </w:tcPr>
          <w:p w14:paraId="40EB7F46"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несвоевременное</w:t>
            </w:r>
            <w:r>
              <w:rPr>
                <w:rFonts w:ascii="Times New Roman" w:eastAsia="Times New Roman" w:hAnsi="Times New Roman" w:cs="Times New Roman"/>
                <w:color w:val="000000" w:themeColor="text1"/>
                <w:sz w:val="24"/>
                <w:szCs w:val="24"/>
                <w:lang w:eastAsia="ru-RU"/>
              </w:rPr>
              <w:t xml:space="preserve"> обеспечение</w:t>
            </w:r>
            <w:r w:rsidRPr="00831B55">
              <w:rPr>
                <w:rFonts w:ascii="Times New Roman" w:eastAsia="Times New Roman" w:hAnsi="Times New Roman" w:cs="Times New Roman"/>
                <w:color w:val="000000" w:themeColor="text1"/>
                <w:sz w:val="24"/>
                <w:szCs w:val="24"/>
                <w:lang w:eastAsia="ru-RU"/>
              </w:rPr>
              <w:t xml:space="preserve"> проведени</w:t>
            </w:r>
            <w:r>
              <w:rPr>
                <w:rFonts w:ascii="Times New Roman" w:eastAsia="Times New Roman" w:hAnsi="Times New Roman" w:cs="Times New Roman"/>
                <w:color w:val="000000" w:themeColor="text1"/>
                <w:sz w:val="24"/>
                <w:szCs w:val="24"/>
                <w:lang w:eastAsia="ru-RU"/>
              </w:rPr>
              <w:t>я</w:t>
            </w:r>
            <w:r w:rsidRPr="00831B55">
              <w:rPr>
                <w:rFonts w:ascii="Times New Roman" w:eastAsia="Times New Roman" w:hAnsi="Times New Roman" w:cs="Times New Roman"/>
                <w:color w:val="000000" w:themeColor="text1"/>
                <w:sz w:val="24"/>
                <w:szCs w:val="24"/>
                <w:lang w:eastAsia="ru-RU"/>
              </w:rPr>
              <w:t xml:space="preserve"> операций по перечислению средств в связи </w:t>
            </w:r>
            <w:r>
              <w:rPr>
                <w:rFonts w:ascii="Times New Roman" w:eastAsia="Times New Roman" w:hAnsi="Times New Roman" w:cs="Times New Roman"/>
                <w:color w:val="000000" w:themeColor="text1"/>
                <w:sz w:val="24"/>
                <w:szCs w:val="24"/>
                <w:lang w:eastAsia="ru-RU"/>
              </w:rPr>
              <w:br/>
            </w:r>
            <w:r w:rsidRPr="00831B55">
              <w:rPr>
                <w:rFonts w:ascii="Times New Roman" w:eastAsia="Times New Roman" w:hAnsi="Times New Roman" w:cs="Times New Roman"/>
                <w:color w:val="000000" w:themeColor="text1"/>
                <w:sz w:val="24"/>
                <w:szCs w:val="24"/>
                <w:lang w:eastAsia="ru-RU"/>
              </w:rPr>
              <w:t>с проведением расчетов по договорам</w:t>
            </w: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репо</w:t>
            </w:r>
            <w:proofErr w:type="spellEnd"/>
            <w:r w:rsidRPr="00831B55">
              <w:rPr>
                <w:rFonts w:ascii="Times New Roman" w:eastAsia="Times New Roman" w:hAnsi="Times New Roman" w:cs="Times New Roman"/>
                <w:color w:val="000000" w:themeColor="text1"/>
                <w:sz w:val="24"/>
                <w:szCs w:val="24"/>
                <w:lang w:eastAsia="ru-RU"/>
              </w:rPr>
              <w:t>;</w:t>
            </w:r>
          </w:p>
        </w:tc>
        <w:tc>
          <w:tcPr>
            <w:tcW w:w="796" w:type="dxa"/>
            <w:vAlign w:val="center"/>
          </w:tcPr>
          <w:p w14:paraId="257E75A0"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63" w:type="dxa"/>
            <w:vAlign w:val="center"/>
          </w:tcPr>
          <w:p w14:paraId="7F7342C1"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03D4D8D5"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41" w:type="dxa"/>
            <w:vAlign w:val="center"/>
          </w:tcPr>
          <w:p w14:paraId="178F1A74"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Х</w:t>
            </w:r>
          </w:p>
        </w:tc>
        <w:tc>
          <w:tcPr>
            <w:tcW w:w="763" w:type="dxa"/>
            <w:vAlign w:val="center"/>
          </w:tcPr>
          <w:p w14:paraId="67F69B05"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7AA60892"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4EA3CF9C" w14:textId="77777777" w:rsidR="00E100A2" w:rsidRPr="00831B55"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rPr>
              <w:t>значимый</w:t>
            </w:r>
          </w:p>
        </w:tc>
      </w:tr>
      <w:tr w:rsidR="00E100A2" w14:paraId="1131A1DD" w14:textId="77777777" w:rsidTr="009E1119">
        <w:trPr>
          <w:trHeight w:val="971"/>
        </w:trPr>
        <w:tc>
          <w:tcPr>
            <w:tcW w:w="754" w:type="dxa"/>
            <w:vMerge/>
          </w:tcPr>
          <w:p w14:paraId="78A37D42" w14:textId="77777777" w:rsidR="00E100A2" w:rsidRDefault="00E100A2" w:rsidP="00E100A2">
            <w:pPr>
              <w:jc w:val="center"/>
              <w:rPr>
                <w:rFonts w:ascii="Times New Roman" w:hAnsi="Times New Roman"/>
                <w:sz w:val="24"/>
                <w:szCs w:val="24"/>
              </w:rPr>
            </w:pPr>
          </w:p>
        </w:tc>
        <w:tc>
          <w:tcPr>
            <w:tcW w:w="695" w:type="dxa"/>
            <w:vAlign w:val="center"/>
          </w:tcPr>
          <w:p w14:paraId="33093B32" w14:textId="77777777" w:rsidR="00E100A2" w:rsidRPr="000F72F3"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c>
          <w:tcPr>
            <w:tcW w:w="696" w:type="dxa"/>
            <w:gridSpan w:val="2"/>
            <w:vAlign w:val="center"/>
          </w:tcPr>
          <w:p w14:paraId="0430CE80"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74" w:type="dxa"/>
            <w:vAlign w:val="center"/>
          </w:tcPr>
          <w:p w14:paraId="5F6EB61A" w14:textId="77777777" w:rsidR="00E100A2" w:rsidRPr="000F72F3"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274" w:type="dxa"/>
            <w:vAlign w:val="center"/>
          </w:tcPr>
          <w:p w14:paraId="354CE6BA"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несвоевременное осуществление мониторинга исполнения обязательств по заключенным</w:t>
            </w:r>
            <w:r>
              <w:rPr>
                <w:rFonts w:ascii="Times New Roman" w:eastAsia="Times New Roman" w:hAnsi="Times New Roman" w:cs="Times New Roman"/>
                <w:color w:val="000000" w:themeColor="text1"/>
                <w:sz w:val="24"/>
                <w:szCs w:val="24"/>
                <w:lang w:eastAsia="ru-RU"/>
              </w:rPr>
              <w:t xml:space="preserve"> </w:t>
            </w:r>
            <w:r w:rsidRPr="00831B55">
              <w:rPr>
                <w:rFonts w:ascii="Times New Roman" w:eastAsia="Times New Roman" w:hAnsi="Times New Roman" w:cs="Times New Roman"/>
                <w:color w:val="000000" w:themeColor="text1"/>
                <w:sz w:val="24"/>
                <w:szCs w:val="24"/>
                <w:lang w:eastAsia="ru-RU"/>
              </w:rPr>
              <w:t>договорам</w:t>
            </w: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репо</w:t>
            </w:r>
            <w:proofErr w:type="spellEnd"/>
            <w:r w:rsidRPr="00831B55">
              <w:rPr>
                <w:rFonts w:ascii="Times New Roman" w:eastAsia="Times New Roman" w:hAnsi="Times New Roman" w:cs="Times New Roman"/>
                <w:color w:val="000000" w:themeColor="text1"/>
                <w:sz w:val="24"/>
                <w:szCs w:val="24"/>
                <w:lang w:eastAsia="ru-RU"/>
              </w:rPr>
              <w:t>;</w:t>
            </w:r>
          </w:p>
        </w:tc>
        <w:tc>
          <w:tcPr>
            <w:tcW w:w="796" w:type="dxa"/>
            <w:vAlign w:val="center"/>
          </w:tcPr>
          <w:p w14:paraId="623C3AE5"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63" w:type="dxa"/>
            <w:vAlign w:val="center"/>
          </w:tcPr>
          <w:p w14:paraId="3BAC4E6A"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85" w:type="dxa"/>
            <w:vAlign w:val="center"/>
          </w:tcPr>
          <w:p w14:paraId="5C490F93"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41" w:type="dxa"/>
            <w:vAlign w:val="center"/>
          </w:tcPr>
          <w:p w14:paraId="79E756C9"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63" w:type="dxa"/>
            <w:vAlign w:val="center"/>
          </w:tcPr>
          <w:p w14:paraId="3AF95BCD"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0B4387D7"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38BEF7B5" w14:textId="77777777" w:rsidR="00E100A2" w:rsidRPr="00831B55"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rPr>
              <w:t>средний</w:t>
            </w:r>
          </w:p>
        </w:tc>
      </w:tr>
      <w:tr w:rsidR="00E100A2" w14:paraId="0EE47DA3" w14:textId="77777777" w:rsidTr="00E524CA">
        <w:trPr>
          <w:trHeight w:val="85"/>
        </w:trPr>
        <w:tc>
          <w:tcPr>
            <w:tcW w:w="754" w:type="dxa"/>
            <w:vMerge/>
          </w:tcPr>
          <w:p w14:paraId="381B5D39" w14:textId="77777777" w:rsidR="00E100A2" w:rsidRDefault="00E100A2" w:rsidP="00E100A2">
            <w:pPr>
              <w:jc w:val="center"/>
              <w:rPr>
                <w:rFonts w:ascii="Times New Roman" w:hAnsi="Times New Roman"/>
                <w:sz w:val="24"/>
                <w:szCs w:val="24"/>
              </w:rPr>
            </w:pPr>
          </w:p>
        </w:tc>
        <w:tc>
          <w:tcPr>
            <w:tcW w:w="695" w:type="dxa"/>
            <w:vAlign w:val="center"/>
          </w:tcPr>
          <w:p w14:paraId="0CD4278E" w14:textId="77777777" w:rsidR="00E100A2"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9.4</w:t>
            </w:r>
          </w:p>
        </w:tc>
        <w:tc>
          <w:tcPr>
            <w:tcW w:w="696" w:type="dxa"/>
            <w:gridSpan w:val="2"/>
            <w:vAlign w:val="center"/>
          </w:tcPr>
          <w:p w14:paraId="41FE2FE1"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74" w:type="dxa"/>
            <w:vAlign w:val="center"/>
          </w:tcPr>
          <w:p w14:paraId="4F7F948B" w14:textId="77777777" w:rsidR="00E100A2" w:rsidRPr="00831B55" w:rsidRDefault="00E100A2" w:rsidP="00E100A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4</w:t>
            </w:r>
          </w:p>
        </w:tc>
        <w:tc>
          <w:tcPr>
            <w:tcW w:w="5274" w:type="dxa"/>
            <w:vAlign w:val="center"/>
          </w:tcPr>
          <w:p w14:paraId="6C726F1C"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6 направления деятельности </w:t>
            </w:r>
            <w:r w:rsidRPr="00831B55">
              <w:rPr>
                <w:rFonts w:ascii="Times New Roman" w:eastAsia="Times New Roman" w:hAnsi="Times New Roman" w:cs="Times New Roman"/>
                <w:color w:val="000000" w:themeColor="text1"/>
                <w:sz w:val="24"/>
                <w:szCs w:val="24"/>
                <w:lang w:eastAsia="ru-RU"/>
              </w:rPr>
              <w:t>IX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xml:space="preserve"> Классификатора рисков.</w:t>
            </w:r>
          </w:p>
        </w:tc>
        <w:tc>
          <w:tcPr>
            <w:tcW w:w="796" w:type="dxa"/>
            <w:vAlign w:val="center"/>
          </w:tcPr>
          <w:p w14:paraId="7D1D8479"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63" w:type="dxa"/>
            <w:vAlign w:val="center"/>
          </w:tcPr>
          <w:p w14:paraId="7070072C"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14D00E82" w14:textId="77777777" w:rsidR="00E100A2" w:rsidRPr="001658D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41" w:type="dxa"/>
            <w:vAlign w:val="center"/>
          </w:tcPr>
          <w:p w14:paraId="0CC95DE2" w14:textId="77777777" w:rsidR="00E100A2" w:rsidRPr="00FD6C93"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63" w:type="dxa"/>
            <w:vAlign w:val="center"/>
          </w:tcPr>
          <w:p w14:paraId="2423539C"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7A4B5D76" w14:textId="77777777" w:rsidR="00E100A2" w:rsidRPr="00B80024"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384D773F" w14:textId="77777777" w:rsidR="00E100A2" w:rsidRPr="00831B55"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szCs w:val="24"/>
              </w:rPr>
              <w:t>низкий</w:t>
            </w:r>
          </w:p>
        </w:tc>
      </w:tr>
      <w:tr w:rsidR="00E100A2" w14:paraId="35395269" w14:textId="77777777" w:rsidTr="009E1119">
        <w:trPr>
          <w:trHeight w:val="981"/>
        </w:trPr>
        <w:tc>
          <w:tcPr>
            <w:tcW w:w="754" w:type="dxa"/>
            <w:vMerge w:val="restart"/>
          </w:tcPr>
          <w:p w14:paraId="6EB49035" w14:textId="77777777" w:rsidR="00E100A2" w:rsidRDefault="00E100A2" w:rsidP="00E100A2">
            <w:pPr>
              <w:jc w:val="center"/>
              <w:rPr>
                <w:rFonts w:ascii="Times New Roman" w:hAnsi="Times New Roman"/>
                <w:sz w:val="24"/>
                <w:szCs w:val="24"/>
              </w:rPr>
            </w:pPr>
            <w:r>
              <w:rPr>
                <w:rFonts w:ascii="Times New Roman" w:hAnsi="Times New Roman"/>
                <w:sz w:val="24"/>
                <w:szCs w:val="24"/>
              </w:rPr>
              <w:t>7.</w:t>
            </w:r>
          </w:p>
        </w:tc>
        <w:tc>
          <w:tcPr>
            <w:tcW w:w="13443" w:type="dxa"/>
            <w:gridSpan w:val="12"/>
            <w:vAlign w:val="center"/>
          </w:tcPr>
          <w:p w14:paraId="200D31B9" w14:textId="77777777" w:rsidR="00E100A2" w:rsidRPr="00E81998" w:rsidRDefault="00E100A2" w:rsidP="00E100A2">
            <w:pPr>
              <w:jc w:val="both"/>
              <w:rPr>
                <w:rFonts w:ascii="Times New Roman" w:hAnsi="Times New Roman" w:cs="Times New Roman"/>
                <w:color w:val="000000" w:themeColor="text1"/>
                <w:sz w:val="24"/>
                <w:szCs w:val="24"/>
              </w:rPr>
            </w:pPr>
            <w:r>
              <w:rPr>
                <w:rFonts w:ascii="Times New Roman" w:hAnsi="Times New Roman" w:cs="Times New Roman"/>
                <w:sz w:val="24"/>
                <w:szCs w:val="24"/>
              </w:rPr>
              <w:t>П</w:t>
            </w:r>
            <w:r w:rsidRPr="00F0203B">
              <w:rPr>
                <w:rFonts w:ascii="Times New Roman" w:hAnsi="Times New Roman" w:cs="Times New Roman"/>
                <w:sz w:val="24"/>
                <w:szCs w:val="24"/>
              </w:rPr>
              <w:t>редставление оперативной информации и отчетности по операциям по управлению остатками средств на едином счете федерального бюджета, операций по управлению остатками средств на едином казначейском счете</w:t>
            </w:r>
            <w:r>
              <w:rPr>
                <w:rFonts w:ascii="Times New Roman" w:hAnsi="Times New Roman" w:cs="Times New Roman"/>
                <w:sz w:val="24"/>
                <w:szCs w:val="24"/>
              </w:rPr>
              <w:t>,</w:t>
            </w:r>
            <w:r w:rsidRPr="00F0203B">
              <w:rPr>
                <w:rFonts w:ascii="Times New Roman" w:hAnsi="Times New Roman" w:cs="Times New Roman"/>
                <w:sz w:val="24"/>
                <w:szCs w:val="24"/>
              </w:rPr>
              <w:t xml:space="preserve"> операций по размещению </w:t>
            </w:r>
            <w:r>
              <w:rPr>
                <w:rFonts w:ascii="Times New Roman" w:hAnsi="Times New Roman" w:cs="Times New Roman"/>
                <w:sz w:val="24"/>
                <w:szCs w:val="24"/>
              </w:rPr>
              <w:t xml:space="preserve">страхового </w:t>
            </w:r>
            <w:r w:rsidRPr="00F0203B">
              <w:rPr>
                <w:rFonts w:ascii="Times New Roman" w:hAnsi="Times New Roman" w:cs="Times New Roman"/>
                <w:sz w:val="24"/>
                <w:szCs w:val="24"/>
              </w:rPr>
              <w:t xml:space="preserve">резерва </w:t>
            </w:r>
            <w:r>
              <w:rPr>
                <w:rFonts w:ascii="Times New Roman" w:hAnsi="Times New Roman" w:cs="Times New Roman"/>
                <w:sz w:val="24"/>
                <w:szCs w:val="24"/>
              </w:rPr>
              <w:t xml:space="preserve">и </w:t>
            </w:r>
            <w:r w:rsidRPr="00F0203B">
              <w:rPr>
                <w:rFonts w:ascii="Times New Roman" w:hAnsi="Times New Roman" w:cs="Times New Roman"/>
                <w:sz w:val="24"/>
                <w:szCs w:val="24"/>
              </w:rPr>
              <w:t xml:space="preserve">средств </w:t>
            </w:r>
            <w:r>
              <w:rPr>
                <w:rFonts w:ascii="Times New Roman" w:hAnsi="Times New Roman" w:cs="Times New Roman"/>
                <w:sz w:val="24"/>
                <w:szCs w:val="24"/>
              </w:rPr>
              <w:t xml:space="preserve">Социального фонда России (далее – </w:t>
            </w:r>
            <w:r w:rsidRPr="00F0203B">
              <w:rPr>
                <w:rFonts w:ascii="Times New Roman" w:hAnsi="Times New Roman" w:cs="Times New Roman"/>
                <w:sz w:val="24"/>
                <w:szCs w:val="24"/>
              </w:rPr>
              <w:t>представление оперативной информации и отчетности</w:t>
            </w:r>
            <w:r>
              <w:rPr>
                <w:rFonts w:ascii="Times New Roman" w:hAnsi="Times New Roman" w:cs="Times New Roman"/>
                <w:sz w:val="24"/>
                <w:szCs w:val="24"/>
              </w:rPr>
              <w:t>)</w:t>
            </w:r>
            <w:r>
              <w:rPr>
                <w:rFonts w:ascii="Times New Roman" w:eastAsia="Times New Roman" w:hAnsi="Times New Roman" w:cs="Times New Roman"/>
                <w:bCs/>
                <w:sz w:val="24"/>
                <w:szCs w:val="24"/>
                <w:lang w:eastAsia="ru-RU"/>
              </w:rPr>
              <w:t>:</w:t>
            </w:r>
          </w:p>
        </w:tc>
      </w:tr>
      <w:tr w:rsidR="00E100A2" w14:paraId="7DCA2C79" w14:textId="77777777" w:rsidTr="005A3570">
        <w:trPr>
          <w:trHeight w:val="280"/>
        </w:trPr>
        <w:tc>
          <w:tcPr>
            <w:tcW w:w="754" w:type="dxa"/>
            <w:vMerge/>
          </w:tcPr>
          <w:p w14:paraId="731B5591" w14:textId="77777777" w:rsidR="00E100A2" w:rsidRDefault="00E100A2" w:rsidP="00E100A2">
            <w:pPr>
              <w:jc w:val="center"/>
              <w:rPr>
                <w:rFonts w:ascii="Times New Roman" w:hAnsi="Times New Roman"/>
                <w:sz w:val="24"/>
                <w:szCs w:val="24"/>
              </w:rPr>
            </w:pPr>
          </w:p>
        </w:tc>
        <w:tc>
          <w:tcPr>
            <w:tcW w:w="695" w:type="dxa"/>
            <w:vAlign w:val="center"/>
          </w:tcPr>
          <w:p w14:paraId="7AAE8A31" w14:textId="77777777" w:rsidR="00E100A2" w:rsidRDefault="00E100A2" w:rsidP="00E100A2">
            <w:pPr>
              <w:jc w:val="center"/>
              <w:rPr>
                <w:rFonts w:ascii="Times New Roman" w:hAnsi="Times New Roman" w:cs="Times New Roman"/>
                <w:color w:val="000000" w:themeColor="text1"/>
                <w:sz w:val="24"/>
                <w:szCs w:val="24"/>
              </w:rPr>
            </w:pPr>
            <w:r w:rsidRPr="00F13257">
              <w:rPr>
                <w:rFonts w:ascii="Times New Roman" w:hAnsi="Times New Roman" w:cs="Times New Roman"/>
                <w:sz w:val="24"/>
                <w:szCs w:val="24"/>
              </w:rPr>
              <w:t>9</w:t>
            </w:r>
            <w:r>
              <w:rPr>
                <w:rFonts w:ascii="Times New Roman" w:hAnsi="Times New Roman" w:cs="Times New Roman"/>
                <w:sz w:val="24"/>
                <w:szCs w:val="24"/>
              </w:rPr>
              <w:t>.4</w:t>
            </w:r>
          </w:p>
        </w:tc>
        <w:tc>
          <w:tcPr>
            <w:tcW w:w="696" w:type="dxa"/>
            <w:gridSpan w:val="2"/>
            <w:vAlign w:val="center"/>
          </w:tcPr>
          <w:p w14:paraId="14F87702"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7</w:t>
            </w:r>
          </w:p>
        </w:tc>
        <w:tc>
          <w:tcPr>
            <w:tcW w:w="574" w:type="dxa"/>
            <w:vAlign w:val="center"/>
          </w:tcPr>
          <w:p w14:paraId="1AFA4F49"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1</w:t>
            </w:r>
          </w:p>
        </w:tc>
        <w:tc>
          <w:tcPr>
            <w:tcW w:w="5274" w:type="dxa"/>
            <w:vAlign w:val="center"/>
          </w:tcPr>
          <w:p w14:paraId="0FC068E8"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D73A33">
              <w:rPr>
                <w:rFonts w:ascii="Times New Roman" w:hAnsi="Times New Roman" w:cs="Times New Roman"/>
                <w:sz w:val="24"/>
                <w:szCs w:val="24"/>
              </w:rPr>
              <w:t xml:space="preserve">несвоевременное представление оперативной информации и </w:t>
            </w:r>
            <w:r>
              <w:rPr>
                <w:rFonts w:ascii="Times New Roman" w:hAnsi="Times New Roman" w:cs="Times New Roman"/>
                <w:sz w:val="24"/>
                <w:szCs w:val="24"/>
              </w:rPr>
              <w:t>отчетности;</w:t>
            </w:r>
          </w:p>
        </w:tc>
        <w:tc>
          <w:tcPr>
            <w:tcW w:w="796" w:type="dxa"/>
            <w:vAlign w:val="center"/>
          </w:tcPr>
          <w:p w14:paraId="63854766"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63" w:type="dxa"/>
            <w:vAlign w:val="center"/>
          </w:tcPr>
          <w:p w14:paraId="0B10F9F6"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2552070B"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41" w:type="dxa"/>
            <w:vAlign w:val="center"/>
          </w:tcPr>
          <w:p w14:paraId="56E4FF12"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Х</w:t>
            </w:r>
          </w:p>
        </w:tc>
        <w:tc>
          <w:tcPr>
            <w:tcW w:w="763" w:type="dxa"/>
            <w:vAlign w:val="center"/>
          </w:tcPr>
          <w:p w14:paraId="2A1A39B8"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4B251C10"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69B271F1" w14:textId="77777777" w:rsidR="00E100A2" w:rsidRPr="00E81998"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rPr>
              <w:t>значимый</w:t>
            </w:r>
          </w:p>
        </w:tc>
      </w:tr>
      <w:tr w:rsidR="00E100A2" w14:paraId="625D339A" w14:textId="77777777" w:rsidTr="009E1119">
        <w:trPr>
          <w:trHeight w:val="694"/>
        </w:trPr>
        <w:tc>
          <w:tcPr>
            <w:tcW w:w="754" w:type="dxa"/>
            <w:vMerge/>
          </w:tcPr>
          <w:p w14:paraId="50191CCF" w14:textId="77777777" w:rsidR="00E100A2" w:rsidRDefault="00E100A2" w:rsidP="00E100A2">
            <w:pPr>
              <w:jc w:val="center"/>
              <w:rPr>
                <w:rFonts w:ascii="Times New Roman" w:hAnsi="Times New Roman"/>
                <w:sz w:val="24"/>
                <w:szCs w:val="24"/>
              </w:rPr>
            </w:pPr>
          </w:p>
        </w:tc>
        <w:tc>
          <w:tcPr>
            <w:tcW w:w="695" w:type="dxa"/>
            <w:vAlign w:val="center"/>
          </w:tcPr>
          <w:p w14:paraId="6E731EF7" w14:textId="77777777" w:rsidR="00E100A2" w:rsidRDefault="00E100A2" w:rsidP="00E100A2">
            <w:pPr>
              <w:jc w:val="center"/>
              <w:rPr>
                <w:rFonts w:ascii="Times New Roman" w:hAnsi="Times New Roman" w:cs="Times New Roman"/>
                <w:color w:val="000000" w:themeColor="text1"/>
                <w:sz w:val="24"/>
                <w:szCs w:val="24"/>
              </w:rPr>
            </w:pPr>
            <w:r w:rsidRPr="00F13257">
              <w:rPr>
                <w:rFonts w:ascii="Times New Roman" w:hAnsi="Times New Roman" w:cs="Times New Roman"/>
                <w:sz w:val="24"/>
                <w:szCs w:val="24"/>
              </w:rPr>
              <w:t>9</w:t>
            </w:r>
            <w:r>
              <w:rPr>
                <w:rFonts w:ascii="Times New Roman" w:hAnsi="Times New Roman" w:cs="Times New Roman"/>
                <w:sz w:val="24"/>
                <w:szCs w:val="24"/>
              </w:rPr>
              <w:t>.4</w:t>
            </w:r>
          </w:p>
        </w:tc>
        <w:tc>
          <w:tcPr>
            <w:tcW w:w="696" w:type="dxa"/>
            <w:gridSpan w:val="2"/>
            <w:vAlign w:val="center"/>
          </w:tcPr>
          <w:p w14:paraId="5177EDE7"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7</w:t>
            </w:r>
          </w:p>
        </w:tc>
        <w:tc>
          <w:tcPr>
            <w:tcW w:w="574" w:type="dxa"/>
            <w:vAlign w:val="center"/>
          </w:tcPr>
          <w:p w14:paraId="00EEA0A5"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2</w:t>
            </w:r>
          </w:p>
        </w:tc>
        <w:tc>
          <w:tcPr>
            <w:tcW w:w="5274" w:type="dxa"/>
            <w:vAlign w:val="center"/>
          </w:tcPr>
          <w:p w14:paraId="5D9598BB" w14:textId="50BA35E5"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несоблюдение порядка представления</w:t>
            </w:r>
            <w:r w:rsidRPr="00F0203B">
              <w:rPr>
                <w:rFonts w:ascii="Times New Roman" w:hAnsi="Times New Roman" w:cs="Times New Roman"/>
                <w:sz w:val="24"/>
                <w:szCs w:val="24"/>
              </w:rPr>
              <w:t xml:space="preserve"> опер</w:t>
            </w:r>
            <w:r>
              <w:rPr>
                <w:rFonts w:ascii="Times New Roman" w:hAnsi="Times New Roman" w:cs="Times New Roman"/>
                <w:sz w:val="24"/>
                <w:szCs w:val="24"/>
              </w:rPr>
              <w:t>ативной информации и отчетности;</w:t>
            </w:r>
          </w:p>
        </w:tc>
        <w:tc>
          <w:tcPr>
            <w:tcW w:w="796" w:type="dxa"/>
            <w:vAlign w:val="center"/>
          </w:tcPr>
          <w:p w14:paraId="4F112004"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63" w:type="dxa"/>
            <w:vAlign w:val="center"/>
          </w:tcPr>
          <w:p w14:paraId="5F0615D7"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0780B186"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41" w:type="dxa"/>
            <w:vAlign w:val="center"/>
          </w:tcPr>
          <w:p w14:paraId="6F27220A"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Х</w:t>
            </w:r>
          </w:p>
        </w:tc>
        <w:tc>
          <w:tcPr>
            <w:tcW w:w="763" w:type="dxa"/>
            <w:vAlign w:val="center"/>
          </w:tcPr>
          <w:p w14:paraId="4B51DAF5"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1E49D6A0"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11BB8800" w14:textId="77777777" w:rsidR="00E100A2" w:rsidRPr="00E81998"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rPr>
              <w:t>значимый</w:t>
            </w:r>
          </w:p>
        </w:tc>
      </w:tr>
      <w:tr w:rsidR="00E100A2" w14:paraId="62175509" w14:textId="77777777" w:rsidTr="009E1119">
        <w:trPr>
          <w:trHeight w:val="574"/>
        </w:trPr>
        <w:tc>
          <w:tcPr>
            <w:tcW w:w="754" w:type="dxa"/>
            <w:vMerge/>
          </w:tcPr>
          <w:p w14:paraId="2C917F5A" w14:textId="77777777" w:rsidR="00E100A2" w:rsidRDefault="00E100A2" w:rsidP="00E100A2">
            <w:pPr>
              <w:jc w:val="center"/>
              <w:rPr>
                <w:rFonts w:ascii="Times New Roman" w:hAnsi="Times New Roman"/>
                <w:sz w:val="24"/>
                <w:szCs w:val="24"/>
              </w:rPr>
            </w:pPr>
          </w:p>
        </w:tc>
        <w:tc>
          <w:tcPr>
            <w:tcW w:w="695" w:type="dxa"/>
            <w:vAlign w:val="center"/>
          </w:tcPr>
          <w:p w14:paraId="64CF6274"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9.4</w:t>
            </w:r>
          </w:p>
        </w:tc>
        <w:tc>
          <w:tcPr>
            <w:tcW w:w="696" w:type="dxa"/>
            <w:gridSpan w:val="2"/>
            <w:vAlign w:val="center"/>
          </w:tcPr>
          <w:p w14:paraId="0300F647"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7</w:t>
            </w:r>
          </w:p>
        </w:tc>
        <w:tc>
          <w:tcPr>
            <w:tcW w:w="574" w:type="dxa"/>
            <w:vAlign w:val="center"/>
          </w:tcPr>
          <w:p w14:paraId="56F4B81D"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3</w:t>
            </w:r>
          </w:p>
        </w:tc>
        <w:tc>
          <w:tcPr>
            <w:tcW w:w="5274" w:type="dxa"/>
            <w:vAlign w:val="center"/>
          </w:tcPr>
          <w:p w14:paraId="054824D5"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7 направления деятельности </w:t>
            </w:r>
            <w:r w:rsidRPr="00831B55">
              <w:rPr>
                <w:rFonts w:ascii="Times New Roman" w:eastAsia="Times New Roman" w:hAnsi="Times New Roman" w:cs="Times New Roman"/>
                <w:color w:val="000000" w:themeColor="text1"/>
                <w:sz w:val="24"/>
                <w:szCs w:val="24"/>
                <w:lang w:eastAsia="ru-RU"/>
              </w:rPr>
              <w:t>IX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xml:space="preserve"> Классификатора рисков.</w:t>
            </w:r>
          </w:p>
        </w:tc>
        <w:tc>
          <w:tcPr>
            <w:tcW w:w="796" w:type="dxa"/>
            <w:vAlign w:val="center"/>
          </w:tcPr>
          <w:p w14:paraId="3BB99FE6"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63" w:type="dxa"/>
            <w:vAlign w:val="center"/>
          </w:tcPr>
          <w:p w14:paraId="5B380DF3"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107C037D"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41" w:type="dxa"/>
            <w:vAlign w:val="center"/>
          </w:tcPr>
          <w:p w14:paraId="009E8E95"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X</w:t>
            </w:r>
          </w:p>
        </w:tc>
        <w:tc>
          <w:tcPr>
            <w:tcW w:w="763" w:type="dxa"/>
            <w:vAlign w:val="center"/>
          </w:tcPr>
          <w:p w14:paraId="5DD09822"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26693E6D" w14:textId="77777777" w:rsidR="00E100A2" w:rsidRPr="00E8199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2E8C9405" w14:textId="77777777" w:rsidR="00E100A2" w:rsidRPr="00E81998"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color w:val="000000" w:themeColor="text1"/>
                <w:sz w:val="24"/>
                <w:szCs w:val="24"/>
              </w:rPr>
              <w:t>низкий</w:t>
            </w:r>
          </w:p>
        </w:tc>
      </w:tr>
      <w:tr w:rsidR="00E100A2" w14:paraId="17FD4891" w14:textId="77777777" w:rsidTr="009E1119">
        <w:trPr>
          <w:trHeight w:val="109"/>
        </w:trPr>
        <w:tc>
          <w:tcPr>
            <w:tcW w:w="754" w:type="dxa"/>
            <w:vMerge w:val="restart"/>
          </w:tcPr>
          <w:p w14:paraId="34263694" w14:textId="77777777" w:rsidR="00E100A2" w:rsidRDefault="00E100A2" w:rsidP="00E100A2">
            <w:pPr>
              <w:jc w:val="center"/>
              <w:rPr>
                <w:rFonts w:ascii="Times New Roman" w:hAnsi="Times New Roman"/>
                <w:sz w:val="24"/>
                <w:szCs w:val="24"/>
              </w:rPr>
            </w:pPr>
            <w:r>
              <w:rPr>
                <w:rFonts w:ascii="Times New Roman" w:hAnsi="Times New Roman"/>
                <w:sz w:val="24"/>
                <w:szCs w:val="24"/>
              </w:rPr>
              <w:t>8.</w:t>
            </w:r>
          </w:p>
        </w:tc>
        <w:tc>
          <w:tcPr>
            <w:tcW w:w="13443" w:type="dxa"/>
            <w:gridSpan w:val="12"/>
            <w:vAlign w:val="center"/>
          </w:tcPr>
          <w:p w14:paraId="39088C5B" w14:textId="77777777" w:rsidR="00E100A2" w:rsidRPr="00FC060B" w:rsidRDefault="00E100A2" w:rsidP="00E100A2">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 СУЛ</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val="en-US" w:eastAsia="ru-RU"/>
              </w:rPr>
              <w:t>IX</w:t>
            </w:r>
            <w:r>
              <w:rPr>
                <w:rFonts w:ascii="Times New Roman" w:eastAsia="Times New Roman" w:hAnsi="Times New Roman" w:cs="Times New Roman"/>
                <w:color w:val="000000"/>
                <w:sz w:val="24"/>
                <w:szCs w:val="24"/>
                <w:lang w:eastAsia="ru-RU"/>
              </w:rPr>
              <w:t>.4</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E100A2" w14:paraId="63733D3F" w14:textId="77777777" w:rsidTr="005A3570">
        <w:trPr>
          <w:trHeight w:val="85"/>
        </w:trPr>
        <w:tc>
          <w:tcPr>
            <w:tcW w:w="754" w:type="dxa"/>
            <w:vMerge/>
          </w:tcPr>
          <w:p w14:paraId="6AD59D6B" w14:textId="77777777" w:rsidR="00E100A2" w:rsidRDefault="00E100A2" w:rsidP="00E100A2">
            <w:pPr>
              <w:jc w:val="center"/>
              <w:rPr>
                <w:rFonts w:ascii="Times New Roman" w:hAnsi="Times New Roman"/>
                <w:sz w:val="24"/>
                <w:szCs w:val="24"/>
              </w:rPr>
            </w:pPr>
          </w:p>
        </w:tc>
        <w:tc>
          <w:tcPr>
            <w:tcW w:w="695" w:type="dxa"/>
            <w:vAlign w:val="center"/>
          </w:tcPr>
          <w:p w14:paraId="2004FB4C"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9</w:t>
            </w:r>
            <w:r>
              <w:rPr>
                <w:rFonts w:ascii="Times New Roman" w:hAnsi="Times New Roman" w:cs="Times New Roman"/>
                <w:sz w:val="24"/>
                <w:szCs w:val="24"/>
              </w:rPr>
              <w:t>.4</w:t>
            </w:r>
          </w:p>
        </w:tc>
        <w:tc>
          <w:tcPr>
            <w:tcW w:w="696" w:type="dxa"/>
            <w:gridSpan w:val="2"/>
            <w:vAlign w:val="center"/>
          </w:tcPr>
          <w:p w14:paraId="7A295BF6" w14:textId="77777777" w:rsidR="00E100A2" w:rsidRPr="00CA3C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1FB9E5E7"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9B59A5F"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СУЛ при осуществлении операций, действий (в том числе по формированию </w:t>
            </w:r>
            <w:r>
              <w:rPr>
                <w:rFonts w:ascii="Times New Roman" w:hAnsi="Times New Roman" w:cs="Times New Roman"/>
                <w:sz w:val="24"/>
                <w:szCs w:val="24"/>
              </w:rPr>
              <w:lastRenderedPageBreak/>
              <w:t xml:space="preserve">документов) по направлению деятельности </w:t>
            </w:r>
            <w:r>
              <w:rPr>
                <w:rFonts w:ascii="Times New Roman" w:eastAsia="Calibri" w:hAnsi="Times New Roman" w:cs="Times New Roman"/>
                <w:sz w:val="24"/>
                <w:szCs w:val="24"/>
                <w:lang w:val="en-US"/>
              </w:rPr>
              <w:t>IX</w:t>
            </w:r>
            <w:r>
              <w:rPr>
                <w:rFonts w:ascii="Times New Roman" w:eastAsia="Calibri" w:hAnsi="Times New Roman" w:cs="Times New Roman"/>
                <w:sz w:val="24"/>
                <w:szCs w:val="24"/>
              </w:rPr>
              <w:t>.4</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r>
              <w:rPr>
                <w:rFonts w:ascii="Times New Roman" w:eastAsia="Calibri" w:hAnsi="Times New Roman" w:cs="Times New Roman"/>
                <w:sz w:val="24"/>
                <w:szCs w:val="24"/>
              </w:rPr>
              <w:t>.</w:t>
            </w:r>
          </w:p>
        </w:tc>
        <w:tc>
          <w:tcPr>
            <w:tcW w:w="796" w:type="dxa"/>
            <w:vAlign w:val="center"/>
          </w:tcPr>
          <w:p w14:paraId="06F004FC" w14:textId="77777777" w:rsidR="00E100A2" w:rsidRPr="00FC060B" w:rsidRDefault="00E100A2" w:rsidP="00E100A2">
            <w:pPr>
              <w:jc w:val="center"/>
              <w:rPr>
                <w:rFonts w:ascii="Times New Roman" w:hAnsi="Times New Roman" w:cs="Times New Roman"/>
                <w:sz w:val="24"/>
                <w:szCs w:val="24"/>
              </w:rPr>
            </w:pPr>
            <w:r w:rsidRPr="005B0115">
              <w:rPr>
                <w:rFonts w:ascii="Times New Roman" w:hAnsi="Times New Roman" w:cs="Times New Roman"/>
                <w:sz w:val="24"/>
                <w:szCs w:val="24"/>
              </w:rPr>
              <w:lastRenderedPageBreak/>
              <w:t>X</w:t>
            </w:r>
          </w:p>
        </w:tc>
        <w:tc>
          <w:tcPr>
            <w:tcW w:w="763" w:type="dxa"/>
            <w:vAlign w:val="center"/>
          </w:tcPr>
          <w:p w14:paraId="40FBDC3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193AF076"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05279C3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BA17A91"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CE8058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4C29321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7202E73A" w14:textId="77777777" w:rsidTr="00F83519">
        <w:trPr>
          <w:trHeight w:val="85"/>
        </w:trPr>
        <w:tc>
          <w:tcPr>
            <w:tcW w:w="14197" w:type="dxa"/>
            <w:gridSpan w:val="13"/>
            <w:vAlign w:val="center"/>
          </w:tcPr>
          <w:p w14:paraId="5701901F" w14:textId="77777777" w:rsidR="00E100A2" w:rsidRPr="00FC060B" w:rsidRDefault="00E100A2" w:rsidP="00E100A2">
            <w:pPr>
              <w:jc w:val="both"/>
              <w:rPr>
                <w:rFonts w:ascii="Times New Roman" w:hAnsi="Times New Roman" w:cs="Times New Roman"/>
                <w:sz w:val="24"/>
                <w:szCs w:val="24"/>
              </w:rPr>
            </w:pPr>
            <w:r w:rsidRPr="00FD6C93">
              <w:rPr>
                <w:rFonts w:ascii="Times New Roman" w:eastAsia="Calibri" w:hAnsi="Times New Roman" w:cs="Times New Roman"/>
                <w:b/>
                <w:sz w:val="24"/>
                <w:szCs w:val="24"/>
                <w:u w:val="single"/>
              </w:rPr>
              <w:t xml:space="preserve">Направление деятельности </w:t>
            </w:r>
            <w:r>
              <w:rPr>
                <w:rFonts w:ascii="Times New Roman" w:eastAsia="Calibri" w:hAnsi="Times New Roman" w:cs="Times New Roman"/>
                <w:b/>
                <w:sz w:val="24"/>
                <w:szCs w:val="24"/>
                <w:u w:val="single"/>
              </w:rPr>
              <w:t>МУ ФК СУЛ</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X</w:t>
            </w:r>
            <w:r w:rsidRPr="00CB7D5C">
              <w:rPr>
                <w:rFonts w:ascii="Times New Roman" w:eastAsia="Calibri" w:hAnsi="Times New Roman" w:cs="Times New Roman"/>
                <w:b/>
                <w:sz w:val="24"/>
                <w:szCs w:val="24"/>
              </w:rPr>
              <w:t>.</w:t>
            </w:r>
            <w:r>
              <w:rPr>
                <w:rFonts w:ascii="Times New Roman" w:eastAsia="Calibri" w:hAnsi="Times New Roman" w:cs="Times New Roman"/>
                <w:b/>
                <w:sz w:val="24"/>
                <w:szCs w:val="24"/>
              </w:rPr>
              <w:t>4</w:t>
            </w:r>
            <w:r w:rsidRPr="008B57C8">
              <w:rPr>
                <w:rFonts w:ascii="Times New Roman" w:eastAsia="Calibri" w:hAnsi="Times New Roman" w:cs="Times New Roman"/>
                <w:b/>
                <w:sz w:val="24"/>
                <w:szCs w:val="24"/>
              </w:rPr>
              <w:t>.</w:t>
            </w:r>
            <w:r>
              <w:rPr>
                <w:rFonts w:ascii="Times New Roman" w:eastAsia="Calibri" w:hAnsi="Times New Roman" w:cs="Times New Roman"/>
                <w:b/>
                <w:sz w:val="24"/>
                <w:szCs w:val="24"/>
                <w:lang w:val="en-US"/>
              </w:rPr>
              <w:t> </w:t>
            </w:r>
            <w:r w:rsidRPr="00831B55">
              <w:rPr>
                <w:rFonts w:ascii="Times New Roman" w:hAnsi="Times New Roman" w:cs="Times New Roman"/>
                <w:b/>
                <w:bCs/>
                <w:color w:val="000000" w:themeColor="text1"/>
                <w:sz w:val="24"/>
                <w:szCs w:val="24"/>
              </w:rPr>
              <w:t>Обеспечение проведения операций со средств</w:t>
            </w:r>
            <w:r>
              <w:rPr>
                <w:rFonts w:ascii="Times New Roman" w:hAnsi="Times New Roman" w:cs="Times New Roman"/>
                <w:b/>
                <w:bCs/>
                <w:color w:val="000000" w:themeColor="text1"/>
                <w:sz w:val="24"/>
                <w:szCs w:val="24"/>
              </w:rPr>
              <w:t xml:space="preserve">ами дополнительных нефтегазовых </w:t>
            </w:r>
            <w:r w:rsidRPr="00831B55">
              <w:rPr>
                <w:rFonts w:ascii="Times New Roman" w:hAnsi="Times New Roman" w:cs="Times New Roman"/>
                <w:b/>
                <w:bCs/>
                <w:color w:val="000000" w:themeColor="text1"/>
                <w:sz w:val="24"/>
                <w:szCs w:val="24"/>
              </w:rPr>
              <w:t>доходов федерального бюджета и Фонда национального благосостояния</w:t>
            </w:r>
          </w:p>
        </w:tc>
      </w:tr>
      <w:tr w:rsidR="00E100A2" w14:paraId="52727879" w14:textId="77777777" w:rsidTr="003B1165">
        <w:trPr>
          <w:trHeight w:val="246"/>
        </w:trPr>
        <w:tc>
          <w:tcPr>
            <w:tcW w:w="754" w:type="dxa"/>
            <w:vMerge w:val="restart"/>
          </w:tcPr>
          <w:p w14:paraId="746D8079" w14:textId="77777777" w:rsidR="00E100A2" w:rsidRDefault="00E100A2" w:rsidP="00E100A2">
            <w:pPr>
              <w:jc w:val="center"/>
              <w:rPr>
                <w:rFonts w:ascii="Times New Roman" w:hAnsi="Times New Roman"/>
                <w:sz w:val="24"/>
                <w:szCs w:val="24"/>
              </w:rPr>
            </w:pPr>
            <w:r>
              <w:rPr>
                <w:rFonts w:ascii="Times New Roman" w:hAnsi="Times New Roman"/>
                <w:sz w:val="24"/>
                <w:szCs w:val="24"/>
              </w:rPr>
              <w:t>1.</w:t>
            </w:r>
          </w:p>
        </w:tc>
        <w:tc>
          <w:tcPr>
            <w:tcW w:w="13443" w:type="dxa"/>
            <w:gridSpan w:val="12"/>
            <w:vAlign w:val="center"/>
          </w:tcPr>
          <w:p w14:paraId="27E68B15" w14:textId="77777777" w:rsidR="00E100A2" w:rsidRPr="00FC060B" w:rsidRDefault="00E100A2" w:rsidP="00E100A2">
            <w:pPr>
              <w:jc w:val="both"/>
              <w:rPr>
                <w:rFonts w:ascii="Times New Roman" w:hAnsi="Times New Roman" w:cs="Times New Roman"/>
                <w:sz w:val="24"/>
                <w:szCs w:val="24"/>
              </w:rPr>
            </w:pPr>
            <w:r w:rsidRPr="00831B55">
              <w:rPr>
                <w:rFonts w:ascii="Times New Roman" w:hAnsi="Times New Roman" w:cs="Times New Roman"/>
                <w:color w:val="000000" w:themeColor="text1"/>
                <w:sz w:val="24"/>
                <w:szCs w:val="24"/>
              </w:rPr>
              <w:t>Обеспечение проведения операций со средствами дополнительных нефтегазовых доходов федерального бюджета и Фонда национального благосостояния</w:t>
            </w:r>
            <w:r w:rsidRPr="008B57C8">
              <w:rPr>
                <w:rFonts w:ascii="Times New Roman" w:hAnsi="Times New Roman" w:cs="Times New Roman"/>
                <w:color w:val="000000" w:themeColor="text1"/>
                <w:sz w:val="24"/>
                <w:szCs w:val="24"/>
              </w:rPr>
              <w:t>:</w:t>
            </w:r>
          </w:p>
        </w:tc>
      </w:tr>
      <w:tr w:rsidR="00E100A2" w14:paraId="25EEFE12" w14:textId="77777777" w:rsidTr="003B1165">
        <w:trPr>
          <w:trHeight w:val="246"/>
        </w:trPr>
        <w:tc>
          <w:tcPr>
            <w:tcW w:w="754" w:type="dxa"/>
            <w:vMerge/>
          </w:tcPr>
          <w:p w14:paraId="0C849D9D" w14:textId="77777777" w:rsidR="00E100A2" w:rsidRDefault="00E100A2" w:rsidP="00E100A2">
            <w:pPr>
              <w:jc w:val="center"/>
              <w:rPr>
                <w:rFonts w:ascii="Times New Roman" w:hAnsi="Times New Roman"/>
                <w:sz w:val="24"/>
                <w:szCs w:val="24"/>
              </w:rPr>
            </w:pPr>
          </w:p>
        </w:tc>
        <w:tc>
          <w:tcPr>
            <w:tcW w:w="695" w:type="dxa"/>
            <w:vAlign w:val="center"/>
          </w:tcPr>
          <w:p w14:paraId="569F59D7"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en-US"/>
              </w:rPr>
              <w:t>0</w:t>
            </w:r>
            <w:r>
              <w:rPr>
                <w:rFonts w:ascii="Times New Roman" w:hAnsi="Times New Roman" w:cs="Times New Roman"/>
                <w:color w:val="000000" w:themeColor="text1"/>
                <w:sz w:val="24"/>
                <w:szCs w:val="24"/>
              </w:rPr>
              <w:t>.4</w:t>
            </w:r>
          </w:p>
        </w:tc>
        <w:tc>
          <w:tcPr>
            <w:tcW w:w="696" w:type="dxa"/>
            <w:gridSpan w:val="2"/>
            <w:vAlign w:val="center"/>
          </w:tcPr>
          <w:p w14:paraId="3A4663B9"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74" w:type="dxa"/>
            <w:vAlign w:val="center"/>
          </w:tcPr>
          <w:p w14:paraId="396C8926"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274" w:type="dxa"/>
          </w:tcPr>
          <w:p w14:paraId="13D64196" w14:textId="77777777" w:rsidR="00E100A2" w:rsidRPr="00605DBF"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несвоевременное обеспечение проведения операций по поручениям</w:t>
            </w:r>
            <w:r>
              <w:rPr>
                <w:rFonts w:ascii="Times New Roman" w:eastAsia="Times New Roman" w:hAnsi="Times New Roman" w:cs="Times New Roman"/>
                <w:color w:val="000000" w:themeColor="text1"/>
                <w:sz w:val="24"/>
                <w:szCs w:val="24"/>
                <w:lang w:eastAsia="ru-RU"/>
              </w:rPr>
              <w:t xml:space="preserve"> и приказам</w:t>
            </w:r>
            <w:r w:rsidRPr="00831B55">
              <w:rPr>
                <w:rFonts w:ascii="Times New Roman" w:eastAsia="Times New Roman" w:hAnsi="Times New Roman" w:cs="Times New Roman"/>
                <w:color w:val="000000" w:themeColor="text1"/>
                <w:sz w:val="24"/>
                <w:szCs w:val="24"/>
                <w:lang w:eastAsia="ru-RU"/>
              </w:rPr>
              <w:t xml:space="preserve"> Минфина России со средствами дополнительных нефтегазовых доходов федерального бюджета и Фонда национального благосостояния;</w:t>
            </w:r>
          </w:p>
        </w:tc>
        <w:tc>
          <w:tcPr>
            <w:tcW w:w="796" w:type="dxa"/>
            <w:vAlign w:val="center"/>
          </w:tcPr>
          <w:p w14:paraId="1D9ED59C" w14:textId="77777777" w:rsidR="00E100A2" w:rsidRPr="00FC060B" w:rsidRDefault="00E100A2" w:rsidP="00E100A2">
            <w:pPr>
              <w:jc w:val="center"/>
              <w:rPr>
                <w:rFonts w:ascii="Times New Roman" w:hAnsi="Times New Roman" w:cs="Times New Roman"/>
                <w:sz w:val="24"/>
                <w:szCs w:val="24"/>
              </w:rPr>
            </w:pPr>
            <w:r w:rsidRPr="00AA3CD1">
              <w:rPr>
                <w:rFonts w:ascii="Times New Roman" w:hAnsi="Times New Roman" w:cs="Times New Roman"/>
                <w:sz w:val="24"/>
                <w:szCs w:val="24"/>
              </w:rPr>
              <w:t>–</w:t>
            </w:r>
          </w:p>
        </w:tc>
        <w:tc>
          <w:tcPr>
            <w:tcW w:w="763" w:type="dxa"/>
            <w:vAlign w:val="center"/>
          </w:tcPr>
          <w:p w14:paraId="71758B66" w14:textId="77777777" w:rsidR="00E100A2" w:rsidRPr="00FC060B" w:rsidRDefault="00E100A2" w:rsidP="00E100A2">
            <w:pPr>
              <w:jc w:val="center"/>
              <w:rPr>
                <w:rFonts w:ascii="Times New Roman" w:hAnsi="Times New Roman" w:cs="Times New Roman"/>
                <w:sz w:val="24"/>
                <w:szCs w:val="24"/>
              </w:rPr>
            </w:pPr>
            <w:r w:rsidRPr="000F5078">
              <w:rPr>
                <w:rFonts w:ascii="Times New Roman" w:hAnsi="Times New Roman" w:cs="Times New Roman"/>
                <w:sz w:val="24"/>
                <w:szCs w:val="24"/>
              </w:rPr>
              <w:t>–</w:t>
            </w:r>
          </w:p>
        </w:tc>
        <w:tc>
          <w:tcPr>
            <w:tcW w:w="785" w:type="dxa"/>
            <w:vAlign w:val="center"/>
          </w:tcPr>
          <w:p w14:paraId="4571BE11"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41" w:type="dxa"/>
            <w:vAlign w:val="center"/>
          </w:tcPr>
          <w:p w14:paraId="37956F50"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Х</w:t>
            </w:r>
          </w:p>
        </w:tc>
        <w:tc>
          <w:tcPr>
            <w:tcW w:w="763" w:type="dxa"/>
            <w:vAlign w:val="center"/>
          </w:tcPr>
          <w:p w14:paraId="7ADC216E" w14:textId="77777777" w:rsidR="00E100A2" w:rsidRPr="00FC060B" w:rsidRDefault="00E100A2" w:rsidP="00E100A2">
            <w:pPr>
              <w:jc w:val="center"/>
              <w:rPr>
                <w:rFonts w:ascii="Times New Roman" w:hAnsi="Times New Roman" w:cs="Times New Roman"/>
                <w:sz w:val="24"/>
                <w:szCs w:val="24"/>
              </w:rPr>
            </w:pPr>
            <w:r w:rsidRPr="00222E10">
              <w:rPr>
                <w:rFonts w:ascii="Times New Roman" w:hAnsi="Times New Roman" w:cs="Times New Roman"/>
                <w:sz w:val="24"/>
                <w:szCs w:val="24"/>
              </w:rPr>
              <w:t>–</w:t>
            </w:r>
          </w:p>
        </w:tc>
        <w:tc>
          <w:tcPr>
            <w:tcW w:w="785" w:type="dxa"/>
            <w:vAlign w:val="center"/>
          </w:tcPr>
          <w:p w14:paraId="69FB8334" w14:textId="77777777" w:rsidR="00E100A2" w:rsidRPr="00FC060B" w:rsidRDefault="00E100A2" w:rsidP="00E100A2">
            <w:pPr>
              <w:jc w:val="center"/>
              <w:rPr>
                <w:rFonts w:ascii="Times New Roman" w:hAnsi="Times New Roman" w:cs="Times New Roman"/>
                <w:sz w:val="24"/>
                <w:szCs w:val="24"/>
              </w:rPr>
            </w:pPr>
            <w:r w:rsidRPr="00222E10">
              <w:rPr>
                <w:rFonts w:ascii="Times New Roman" w:hAnsi="Times New Roman" w:cs="Times New Roman"/>
                <w:sz w:val="24"/>
                <w:szCs w:val="24"/>
              </w:rPr>
              <w:t>–</w:t>
            </w:r>
          </w:p>
        </w:tc>
        <w:tc>
          <w:tcPr>
            <w:tcW w:w="1571" w:type="dxa"/>
            <w:vAlign w:val="center"/>
          </w:tcPr>
          <w:p w14:paraId="70E540AC"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rPr>
              <w:t>значимый</w:t>
            </w:r>
          </w:p>
        </w:tc>
      </w:tr>
      <w:tr w:rsidR="00E100A2" w14:paraId="50A07787" w14:textId="77777777" w:rsidTr="00E524CA">
        <w:trPr>
          <w:trHeight w:val="829"/>
        </w:trPr>
        <w:tc>
          <w:tcPr>
            <w:tcW w:w="754" w:type="dxa"/>
            <w:vMerge/>
          </w:tcPr>
          <w:p w14:paraId="5C95CE7B" w14:textId="77777777" w:rsidR="00E100A2" w:rsidRDefault="00E100A2" w:rsidP="00E100A2">
            <w:pPr>
              <w:jc w:val="center"/>
              <w:rPr>
                <w:rFonts w:ascii="Times New Roman" w:hAnsi="Times New Roman"/>
                <w:sz w:val="24"/>
                <w:szCs w:val="24"/>
              </w:rPr>
            </w:pPr>
          </w:p>
        </w:tc>
        <w:tc>
          <w:tcPr>
            <w:tcW w:w="695" w:type="dxa"/>
            <w:vAlign w:val="center"/>
          </w:tcPr>
          <w:p w14:paraId="7A1F2BA2"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en-US"/>
              </w:rPr>
              <w:t>0</w:t>
            </w:r>
            <w:r>
              <w:rPr>
                <w:rFonts w:ascii="Times New Roman" w:hAnsi="Times New Roman" w:cs="Times New Roman"/>
                <w:color w:val="000000" w:themeColor="text1"/>
                <w:sz w:val="24"/>
                <w:szCs w:val="24"/>
              </w:rPr>
              <w:t>.4</w:t>
            </w:r>
          </w:p>
        </w:tc>
        <w:tc>
          <w:tcPr>
            <w:tcW w:w="696" w:type="dxa"/>
            <w:gridSpan w:val="2"/>
            <w:vAlign w:val="center"/>
          </w:tcPr>
          <w:p w14:paraId="18D9D5B9"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74" w:type="dxa"/>
            <w:vAlign w:val="center"/>
          </w:tcPr>
          <w:p w14:paraId="77E8D506"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2</w:t>
            </w:r>
          </w:p>
        </w:tc>
        <w:tc>
          <w:tcPr>
            <w:tcW w:w="5274" w:type="dxa"/>
            <w:vAlign w:val="center"/>
          </w:tcPr>
          <w:p w14:paraId="3A413793" w14:textId="77777777" w:rsidR="00E100A2" w:rsidRPr="00605DBF"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 xml:space="preserve">несвоевременное предоставление сведений </w:t>
            </w:r>
            <w:r w:rsidRPr="00831B55">
              <w:rPr>
                <w:rFonts w:ascii="Times New Roman" w:eastAsia="Times New Roman" w:hAnsi="Times New Roman" w:cs="Times New Roman"/>
                <w:color w:val="000000" w:themeColor="text1"/>
                <w:sz w:val="24"/>
                <w:szCs w:val="24"/>
                <w:lang w:eastAsia="ru-RU"/>
              </w:rPr>
              <w:br/>
              <w:t>о проведенных операциях по счету по учету средств Фонда национального благосостояния;</w:t>
            </w:r>
          </w:p>
        </w:tc>
        <w:tc>
          <w:tcPr>
            <w:tcW w:w="796" w:type="dxa"/>
            <w:vAlign w:val="center"/>
          </w:tcPr>
          <w:p w14:paraId="72FDC78F" w14:textId="77777777" w:rsidR="00E100A2" w:rsidRPr="00FC060B" w:rsidRDefault="00E100A2" w:rsidP="00E100A2">
            <w:pPr>
              <w:jc w:val="center"/>
              <w:rPr>
                <w:rFonts w:ascii="Times New Roman" w:hAnsi="Times New Roman" w:cs="Times New Roman"/>
                <w:sz w:val="24"/>
                <w:szCs w:val="24"/>
              </w:rPr>
            </w:pPr>
            <w:r w:rsidRPr="00224E50">
              <w:rPr>
                <w:rFonts w:ascii="Times New Roman" w:hAnsi="Times New Roman" w:cs="Times New Roman"/>
                <w:sz w:val="24"/>
                <w:szCs w:val="24"/>
              </w:rPr>
              <w:t>–</w:t>
            </w:r>
          </w:p>
        </w:tc>
        <w:tc>
          <w:tcPr>
            <w:tcW w:w="763" w:type="dxa"/>
            <w:vAlign w:val="center"/>
          </w:tcPr>
          <w:p w14:paraId="0CDDABE5" w14:textId="77777777" w:rsidR="00E100A2" w:rsidRPr="00FC060B" w:rsidRDefault="00E100A2" w:rsidP="00E100A2">
            <w:pPr>
              <w:jc w:val="center"/>
              <w:rPr>
                <w:rFonts w:ascii="Times New Roman" w:hAnsi="Times New Roman" w:cs="Times New Roman"/>
                <w:sz w:val="24"/>
                <w:szCs w:val="24"/>
              </w:rPr>
            </w:pPr>
            <w:r w:rsidRPr="00224E50">
              <w:rPr>
                <w:rFonts w:ascii="Times New Roman" w:hAnsi="Times New Roman" w:cs="Times New Roman"/>
                <w:sz w:val="24"/>
                <w:szCs w:val="24"/>
              </w:rPr>
              <w:t>–</w:t>
            </w:r>
          </w:p>
        </w:tc>
        <w:tc>
          <w:tcPr>
            <w:tcW w:w="785" w:type="dxa"/>
            <w:vAlign w:val="center"/>
          </w:tcPr>
          <w:p w14:paraId="2F1815E2"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lang w:val="en-US"/>
              </w:rPr>
              <w:t>X</w:t>
            </w:r>
          </w:p>
        </w:tc>
        <w:tc>
          <w:tcPr>
            <w:tcW w:w="741" w:type="dxa"/>
            <w:vAlign w:val="center"/>
          </w:tcPr>
          <w:p w14:paraId="4A0C4097"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Х</w:t>
            </w:r>
          </w:p>
        </w:tc>
        <w:tc>
          <w:tcPr>
            <w:tcW w:w="763" w:type="dxa"/>
            <w:vAlign w:val="center"/>
          </w:tcPr>
          <w:p w14:paraId="5316B141" w14:textId="77777777" w:rsidR="00E100A2" w:rsidRPr="00FC060B" w:rsidRDefault="00E100A2" w:rsidP="00E100A2">
            <w:pPr>
              <w:jc w:val="center"/>
              <w:rPr>
                <w:rFonts w:ascii="Times New Roman" w:hAnsi="Times New Roman" w:cs="Times New Roman"/>
                <w:sz w:val="24"/>
                <w:szCs w:val="24"/>
              </w:rPr>
            </w:pPr>
            <w:r w:rsidRPr="007E2E38">
              <w:rPr>
                <w:rFonts w:ascii="Times New Roman" w:hAnsi="Times New Roman" w:cs="Times New Roman"/>
                <w:sz w:val="24"/>
                <w:szCs w:val="24"/>
              </w:rPr>
              <w:t>–</w:t>
            </w:r>
          </w:p>
        </w:tc>
        <w:tc>
          <w:tcPr>
            <w:tcW w:w="785" w:type="dxa"/>
            <w:vAlign w:val="center"/>
          </w:tcPr>
          <w:p w14:paraId="289AE0A2" w14:textId="77777777" w:rsidR="00E100A2" w:rsidRPr="00FC060B" w:rsidRDefault="00E100A2" w:rsidP="00E100A2">
            <w:pPr>
              <w:jc w:val="center"/>
              <w:rPr>
                <w:rFonts w:ascii="Times New Roman" w:hAnsi="Times New Roman" w:cs="Times New Roman"/>
                <w:sz w:val="24"/>
                <w:szCs w:val="24"/>
              </w:rPr>
            </w:pPr>
            <w:r w:rsidRPr="007E2E38">
              <w:rPr>
                <w:rFonts w:ascii="Times New Roman" w:hAnsi="Times New Roman" w:cs="Times New Roman"/>
                <w:sz w:val="24"/>
                <w:szCs w:val="24"/>
              </w:rPr>
              <w:t>–</w:t>
            </w:r>
          </w:p>
        </w:tc>
        <w:tc>
          <w:tcPr>
            <w:tcW w:w="1571" w:type="dxa"/>
            <w:vAlign w:val="center"/>
          </w:tcPr>
          <w:p w14:paraId="58A86E68"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значимый</w:t>
            </w:r>
          </w:p>
        </w:tc>
      </w:tr>
      <w:tr w:rsidR="00E100A2" w14:paraId="356DD286" w14:textId="77777777" w:rsidTr="009E1119">
        <w:trPr>
          <w:trHeight w:val="1871"/>
        </w:trPr>
        <w:tc>
          <w:tcPr>
            <w:tcW w:w="754" w:type="dxa"/>
            <w:vMerge/>
          </w:tcPr>
          <w:p w14:paraId="37165787" w14:textId="77777777" w:rsidR="00E100A2" w:rsidRDefault="00E100A2" w:rsidP="00E100A2">
            <w:pPr>
              <w:jc w:val="center"/>
              <w:rPr>
                <w:rFonts w:ascii="Times New Roman" w:hAnsi="Times New Roman"/>
                <w:sz w:val="24"/>
                <w:szCs w:val="24"/>
              </w:rPr>
            </w:pPr>
          </w:p>
        </w:tc>
        <w:tc>
          <w:tcPr>
            <w:tcW w:w="695" w:type="dxa"/>
            <w:vAlign w:val="center"/>
          </w:tcPr>
          <w:p w14:paraId="6F289594"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rPr>
              <w:t>10.4</w:t>
            </w:r>
          </w:p>
        </w:tc>
        <w:tc>
          <w:tcPr>
            <w:tcW w:w="696" w:type="dxa"/>
            <w:gridSpan w:val="2"/>
            <w:vAlign w:val="center"/>
          </w:tcPr>
          <w:p w14:paraId="02FF502C" w14:textId="77777777" w:rsidR="00E100A2" w:rsidRPr="00CA3CF1"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1</w:t>
            </w:r>
          </w:p>
        </w:tc>
        <w:tc>
          <w:tcPr>
            <w:tcW w:w="574" w:type="dxa"/>
            <w:vAlign w:val="center"/>
          </w:tcPr>
          <w:p w14:paraId="17B34FC6"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3</w:t>
            </w:r>
          </w:p>
        </w:tc>
        <w:tc>
          <w:tcPr>
            <w:tcW w:w="5274" w:type="dxa"/>
            <w:vAlign w:val="center"/>
          </w:tcPr>
          <w:p w14:paraId="550823B7" w14:textId="77777777" w:rsidR="00E100A2" w:rsidRDefault="00E100A2" w:rsidP="00E100A2">
            <w:pPr>
              <w:jc w:val="both"/>
              <w:rPr>
                <w:rFonts w:ascii="Times New Roman" w:hAnsi="Times New Roman" w:cs="Times New Roman"/>
                <w:sz w:val="24"/>
                <w:szCs w:val="24"/>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1 направления деятельности </w:t>
            </w:r>
            <w:r w:rsidRPr="00831B55">
              <w:rPr>
                <w:rFonts w:ascii="Times New Roman" w:eastAsia="Times New Roman" w:hAnsi="Times New Roman" w:cs="Times New Roman"/>
                <w:color w:val="000000" w:themeColor="text1"/>
                <w:sz w:val="24"/>
                <w:szCs w:val="24"/>
                <w:lang w:eastAsia="ru-RU"/>
              </w:rPr>
              <w:t>X</w:t>
            </w:r>
            <w:r w:rsidRPr="006038A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«Обеспечение проведения операций со средствами дополнительных нефтегазовых доходов федерального бюджета и Фонда национального благос</w:t>
            </w:r>
            <w:r>
              <w:rPr>
                <w:rFonts w:ascii="Times New Roman" w:eastAsia="Times New Roman" w:hAnsi="Times New Roman" w:cs="Times New Roman"/>
                <w:color w:val="000000" w:themeColor="text1"/>
                <w:sz w:val="24"/>
                <w:szCs w:val="24"/>
                <w:lang w:eastAsia="ru-RU"/>
              </w:rPr>
              <w:t>остояния» Классификатора рисков</w:t>
            </w:r>
            <w:r w:rsidRPr="008B57C8">
              <w:rPr>
                <w:rFonts w:ascii="Times New Roman" w:eastAsia="Times New Roman" w:hAnsi="Times New Roman" w:cs="Times New Roman"/>
                <w:color w:val="000000" w:themeColor="text1"/>
                <w:sz w:val="24"/>
                <w:szCs w:val="24"/>
                <w:lang w:eastAsia="ru-RU"/>
              </w:rPr>
              <w:t xml:space="preserve"> </w:t>
            </w:r>
            <w:r w:rsidRPr="00907723">
              <w:rPr>
                <w:rFonts w:ascii="Times New Roman" w:eastAsia="Times New Roman" w:hAnsi="Times New Roman" w:cs="Times New Roman"/>
                <w:color w:val="000000" w:themeColor="text1"/>
                <w:sz w:val="24"/>
                <w:szCs w:val="24"/>
                <w:lang w:eastAsia="ru-RU"/>
              </w:rPr>
              <w:t>(далее</w:t>
            </w:r>
            <w:r>
              <w:rPr>
                <w:rFonts w:ascii="Times New Roman" w:eastAsia="Times New Roman" w:hAnsi="Times New Roman" w:cs="Times New Roman"/>
                <w:color w:val="000000" w:themeColor="text1"/>
                <w:sz w:val="24"/>
                <w:szCs w:val="24"/>
                <w:lang w:eastAsia="ru-RU"/>
              </w:rPr>
              <w:t> </w:t>
            </w:r>
            <w:r w:rsidRPr="00907723">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w:t>
            </w:r>
            <w:r w:rsidRPr="00907723">
              <w:rPr>
                <w:rFonts w:ascii="Times New Roman" w:eastAsia="Times New Roman" w:hAnsi="Times New Roman" w:cs="Times New Roman"/>
                <w:color w:val="000000" w:themeColor="text1"/>
                <w:sz w:val="24"/>
                <w:szCs w:val="24"/>
                <w:lang w:eastAsia="ru-RU"/>
              </w:rPr>
              <w:t>направление деятельност</w:t>
            </w:r>
            <w:r>
              <w:rPr>
                <w:rFonts w:ascii="Times New Roman" w:eastAsia="Times New Roman" w:hAnsi="Times New Roman" w:cs="Times New Roman"/>
                <w:color w:val="000000" w:themeColor="text1"/>
                <w:sz w:val="24"/>
                <w:szCs w:val="24"/>
                <w:lang w:eastAsia="ru-RU"/>
              </w:rPr>
              <w:t xml:space="preserve">и </w:t>
            </w:r>
            <w:r w:rsidRPr="00907723">
              <w:rPr>
                <w:rFonts w:ascii="Times New Roman" w:eastAsia="Times New Roman" w:hAnsi="Times New Roman" w:cs="Times New Roman"/>
                <w:color w:val="000000" w:themeColor="text1"/>
                <w:sz w:val="24"/>
                <w:szCs w:val="24"/>
                <w:lang w:eastAsia="ru-RU"/>
              </w:rPr>
              <w:t>X</w:t>
            </w:r>
            <w:r w:rsidRPr="006038A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4</w:t>
            </w:r>
            <w:r w:rsidRPr="00907723">
              <w:rPr>
                <w:rFonts w:ascii="Times New Roman" w:eastAsia="Times New Roman" w:hAnsi="Times New Roman" w:cs="Times New Roman"/>
                <w:color w:val="000000" w:themeColor="text1"/>
                <w:sz w:val="24"/>
                <w:szCs w:val="24"/>
                <w:lang w:eastAsia="ru-RU"/>
              </w:rPr>
              <w:t>)</w:t>
            </w:r>
            <w:r w:rsidRPr="008B57C8">
              <w:rPr>
                <w:rFonts w:ascii="Times New Roman" w:eastAsia="Times New Roman" w:hAnsi="Times New Roman" w:cs="Times New Roman"/>
                <w:color w:val="000000" w:themeColor="text1"/>
                <w:sz w:val="24"/>
                <w:szCs w:val="24"/>
                <w:lang w:eastAsia="ru-RU"/>
              </w:rPr>
              <w:t>.</w:t>
            </w:r>
          </w:p>
        </w:tc>
        <w:tc>
          <w:tcPr>
            <w:tcW w:w="796" w:type="dxa"/>
            <w:vAlign w:val="center"/>
          </w:tcPr>
          <w:p w14:paraId="344F0A95"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color w:val="000000" w:themeColor="text1"/>
                <w:sz w:val="24"/>
                <w:szCs w:val="24"/>
                <w:lang w:val="en-US"/>
              </w:rPr>
              <w:t>X</w:t>
            </w:r>
          </w:p>
        </w:tc>
        <w:tc>
          <w:tcPr>
            <w:tcW w:w="763" w:type="dxa"/>
            <w:vAlign w:val="center"/>
          </w:tcPr>
          <w:p w14:paraId="5755CD92" w14:textId="77777777" w:rsidR="00E100A2" w:rsidRPr="00FC060B" w:rsidRDefault="00E100A2" w:rsidP="00E100A2">
            <w:pPr>
              <w:jc w:val="center"/>
              <w:rPr>
                <w:rFonts w:ascii="Times New Roman" w:hAnsi="Times New Roman" w:cs="Times New Roman"/>
                <w:sz w:val="24"/>
                <w:szCs w:val="24"/>
              </w:rPr>
            </w:pPr>
            <w:r w:rsidRPr="00E86370">
              <w:rPr>
                <w:rFonts w:ascii="Times New Roman" w:hAnsi="Times New Roman" w:cs="Times New Roman"/>
                <w:sz w:val="24"/>
                <w:szCs w:val="24"/>
              </w:rPr>
              <w:t>–</w:t>
            </w:r>
          </w:p>
        </w:tc>
        <w:tc>
          <w:tcPr>
            <w:tcW w:w="785" w:type="dxa"/>
            <w:vAlign w:val="center"/>
          </w:tcPr>
          <w:p w14:paraId="11BC32E8" w14:textId="77777777" w:rsidR="00E100A2" w:rsidRPr="00FC060B" w:rsidRDefault="00E100A2" w:rsidP="00E100A2">
            <w:pPr>
              <w:jc w:val="center"/>
              <w:rPr>
                <w:rFonts w:ascii="Times New Roman" w:hAnsi="Times New Roman" w:cs="Times New Roman"/>
                <w:sz w:val="24"/>
                <w:szCs w:val="24"/>
              </w:rPr>
            </w:pPr>
            <w:r w:rsidRPr="00E86370">
              <w:rPr>
                <w:rFonts w:ascii="Times New Roman" w:hAnsi="Times New Roman" w:cs="Times New Roman"/>
                <w:sz w:val="24"/>
                <w:szCs w:val="24"/>
              </w:rPr>
              <w:t>–</w:t>
            </w:r>
          </w:p>
        </w:tc>
        <w:tc>
          <w:tcPr>
            <w:tcW w:w="741" w:type="dxa"/>
            <w:vAlign w:val="center"/>
          </w:tcPr>
          <w:p w14:paraId="7BF9B217" w14:textId="77777777" w:rsidR="00E100A2" w:rsidRPr="00FC060B" w:rsidRDefault="00E100A2" w:rsidP="00E100A2">
            <w:pPr>
              <w:jc w:val="center"/>
              <w:rPr>
                <w:rFonts w:ascii="Times New Roman" w:hAnsi="Times New Roman" w:cs="Times New Roman"/>
                <w:sz w:val="24"/>
                <w:szCs w:val="24"/>
              </w:rPr>
            </w:pPr>
            <w:r w:rsidRPr="00831B55">
              <w:rPr>
                <w:rFonts w:ascii="Times New Roman" w:hAnsi="Times New Roman" w:cs="Times New Roman"/>
                <w:color w:val="000000" w:themeColor="text1"/>
                <w:sz w:val="24"/>
                <w:szCs w:val="24"/>
              </w:rPr>
              <w:t>Х</w:t>
            </w:r>
          </w:p>
        </w:tc>
        <w:tc>
          <w:tcPr>
            <w:tcW w:w="763" w:type="dxa"/>
            <w:vAlign w:val="center"/>
          </w:tcPr>
          <w:p w14:paraId="353204F5" w14:textId="77777777" w:rsidR="00E100A2" w:rsidRPr="00FC060B" w:rsidRDefault="00E100A2" w:rsidP="00E100A2">
            <w:pPr>
              <w:jc w:val="center"/>
              <w:rPr>
                <w:rFonts w:ascii="Times New Roman" w:hAnsi="Times New Roman" w:cs="Times New Roman"/>
                <w:sz w:val="24"/>
                <w:szCs w:val="24"/>
              </w:rPr>
            </w:pPr>
            <w:r w:rsidRPr="007E2E38">
              <w:rPr>
                <w:rFonts w:ascii="Times New Roman" w:hAnsi="Times New Roman" w:cs="Times New Roman"/>
                <w:sz w:val="24"/>
                <w:szCs w:val="24"/>
              </w:rPr>
              <w:t>–</w:t>
            </w:r>
          </w:p>
        </w:tc>
        <w:tc>
          <w:tcPr>
            <w:tcW w:w="785" w:type="dxa"/>
            <w:vAlign w:val="center"/>
          </w:tcPr>
          <w:p w14:paraId="5AF4F45B" w14:textId="77777777" w:rsidR="00E100A2" w:rsidRPr="00FC060B" w:rsidRDefault="00E100A2" w:rsidP="00E100A2">
            <w:pPr>
              <w:jc w:val="center"/>
              <w:rPr>
                <w:rFonts w:ascii="Times New Roman" w:hAnsi="Times New Roman" w:cs="Times New Roman"/>
                <w:sz w:val="24"/>
                <w:szCs w:val="24"/>
              </w:rPr>
            </w:pPr>
            <w:r w:rsidRPr="007E2E38">
              <w:rPr>
                <w:rFonts w:ascii="Times New Roman" w:hAnsi="Times New Roman" w:cs="Times New Roman"/>
                <w:sz w:val="24"/>
                <w:szCs w:val="24"/>
              </w:rPr>
              <w:t>–</w:t>
            </w:r>
          </w:p>
        </w:tc>
        <w:tc>
          <w:tcPr>
            <w:tcW w:w="1571" w:type="dxa"/>
            <w:vAlign w:val="center"/>
          </w:tcPr>
          <w:p w14:paraId="024F4099" w14:textId="77777777" w:rsidR="00E100A2" w:rsidRPr="00FC060B" w:rsidRDefault="00E100A2" w:rsidP="00E100A2">
            <w:pPr>
              <w:jc w:val="center"/>
              <w:rPr>
                <w:rFonts w:ascii="Times New Roman" w:hAnsi="Times New Roman" w:cs="Times New Roman"/>
                <w:sz w:val="24"/>
                <w:szCs w:val="24"/>
              </w:rPr>
            </w:pPr>
            <w:r w:rsidRPr="000F595D">
              <w:rPr>
                <w:rFonts w:ascii="Times New Roman" w:hAnsi="Times New Roman" w:cs="Times New Roman"/>
                <w:color w:val="000000" w:themeColor="text1"/>
                <w:sz w:val="24"/>
                <w:szCs w:val="24"/>
              </w:rPr>
              <w:t>низкий</w:t>
            </w:r>
          </w:p>
        </w:tc>
      </w:tr>
      <w:tr w:rsidR="00E100A2" w14:paraId="702109DA" w14:textId="77777777" w:rsidTr="00E524CA">
        <w:trPr>
          <w:trHeight w:val="161"/>
        </w:trPr>
        <w:tc>
          <w:tcPr>
            <w:tcW w:w="754" w:type="dxa"/>
            <w:vMerge w:val="restart"/>
          </w:tcPr>
          <w:p w14:paraId="51322736" w14:textId="77777777" w:rsidR="00E100A2" w:rsidRDefault="00E100A2" w:rsidP="00E100A2">
            <w:pPr>
              <w:jc w:val="center"/>
              <w:rPr>
                <w:rFonts w:ascii="Times New Roman" w:hAnsi="Times New Roman"/>
                <w:sz w:val="24"/>
                <w:szCs w:val="24"/>
              </w:rPr>
            </w:pPr>
            <w:r>
              <w:rPr>
                <w:rFonts w:ascii="Times New Roman" w:hAnsi="Times New Roman"/>
                <w:sz w:val="24"/>
                <w:szCs w:val="24"/>
              </w:rPr>
              <w:t>2.</w:t>
            </w:r>
          </w:p>
        </w:tc>
        <w:tc>
          <w:tcPr>
            <w:tcW w:w="13443" w:type="dxa"/>
            <w:gridSpan w:val="12"/>
            <w:vAlign w:val="center"/>
          </w:tcPr>
          <w:p w14:paraId="0C172CDE" w14:textId="77777777" w:rsidR="00E100A2" w:rsidRPr="000F595D" w:rsidRDefault="00E100A2" w:rsidP="00E100A2">
            <w:pPr>
              <w:jc w:val="both"/>
              <w:rPr>
                <w:rFonts w:ascii="Times New Roman" w:hAnsi="Times New Roman" w:cs="Times New Roman"/>
                <w:color w:val="000000" w:themeColor="text1"/>
                <w:sz w:val="24"/>
                <w:szCs w:val="24"/>
              </w:rPr>
            </w:pPr>
            <w:r>
              <w:rPr>
                <w:rFonts w:ascii="Times New Roman" w:hAnsi="Times New Roman" w:cs="Times New Roman"/>
                <w:sz w:val="24"/>
                <w:szCs w:val="24"/>
              </w:rPr>
              <w:t>Р</w:t>
            </w:r>
            <w:r w:rsidRPr="00F0203B">
              <w:rPr>
                <w:rFonts w:ascii="Times New Roman" w:hAnsi="Times New Roman" w:cs="Times New Roman"/>
                <w:sz w:val="24"/>
                <w:szCs w:val="24"/>
              </w:rPr>
              <w:t>ассмотрени</w:t>
            </w:r>
            <w:r>
              <w:rPr>
                <w:rFonts w:ascii="Times New Roman" w:hAnsi="Times New Roman" w:cs="Times New Roman"/>
                <w:sz w:val="24"/>
                <w:szCs w:val="24"/>
              </w:rPr>
              <w:t>е</w:t>
            </w:r>
            <w:r w:rsidRPr="00F0203B">
              <w:rPr>
                <w:rFonts w:ascii="Times New Roman" w:hAnsi="Times New Roman" w:cs="Times New Roman"/>
                <w:sz w:val="24"/>
                <w:szCs w:val="24"/>
              </w:rPr>
              <w:t xml:space="preserve"> отчетов Центрального банка Российской Федерации, государственной корпорации развития «ВЭБ.РФ» </w:t>
            </w:r>
            <w:r>
              <w:rPr>
                <w:rFonts w:ascii="Times New Roman" w:hAnsi="Times New Roman" w:cs="Times New Roman"/>
                <w:sz w:val="24"/>
                <w:szCs w:val="24"/>
              </w:rPr>
              <w:br/>
            </w:r>
            <w:r w:rsidRPr="00F0203B">
              <w:rPr>
                <w:rFonts w:ascii="Times New Roman" w:hAnsi="Times New Roman" w:cs="Times New Roman"/>
                <w:sz w:val="24"/>
                <w:szCs w:val="24"/>
              </w:rPr>
              <w:t>и кредитных организаций, связанных с управлением, начислением и уплатой процентов от управления остатками средств Фонда национального благосостояния</w:t>
            </w:r>
            <w:r>
              <w:rPr>
                <w:rFonts w:ascii="Times New Roman" w:eastAsia="Times New Roman" w:hAnsi="Times New Roman" w:cs="Times New Roman"/>
                <w:bCs/>
                <w:sz w:val="24"/>
                <w:szCs w:val="24"/>
                <w:lang w:eastAsia="ru-RU"/>
              </w:rPr>
              <w:t>:</w:t>
            </w:r>
          </w:p>
        </w:tc>
      </w:tr>
      <w:tr w:rsidR="00E100A2" w14:paraId="43450F46" w14:textId="77777777" w:rsidTr="009E1119">
        <w:trPr>
          <w:trHeight w:val="109"/>
        </w:trPr>
        <w:tc>
          <w:tcPr>
            <w:tcW w:w="754" w:type="dxa"/>
            <w:vMerge/>
          </w:tcPr>
          <w:p w14:paraId="3E83DBCB" w14:textId="77777777" w:rsidR="00E100A2" w:rsidRDefault="00E100A2" w:rsidP="00E100A2">
            <w:pPr>
              <w:jc w:val="center"/>
              <w:rPr>
                <w:rFonts w:ascii="Times New Roman" w:hAnsi="Times New Roman"/>
                <w:sz w:val="24"/>
                <w:szCs w:val="24"/>
              </w:rPr>
            </w:pPr>
          </w:p>
        </w:tc>
        <w:tc>
          <w:tcPr>
            <w:tcW w:w="695" w:type="dxa"/>
            <w:vAlign w:val="center"/>
          </w:tcPr>
          <w:p w14:paraId="6393CE4A"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1</w:t>
            </w:r>
            <w:r w:rsidRPr="001C4BE6">
              <w:rPr>
                <w:rFonts w:ascii="Times New Roman" w:hAnsi="Times New Roman" w:cs="Times New Roman"/>
                <w:sz w:val="24"/>
                <w:szCs w:val="24"/>
              </w:rPr>
              <w:t>0</w:t>
            </w:r>
            <w:r>
              <w:rPr>
                <w:rFonts w:ascii="Times New Roman" w:hAnsi="Times New Roman" w:cs="Times New Roman"/>
                <w:sz w:val="24"/>
                <w:szCs w:val="24"/>
              </w:rPr>
              <w:t>.4</w:t>
            </w:r>
          </w:p>
        </w:tc>
        <w:tc>
          <w:tcPr>
            <w:tcW w:w="696" w:type="dxa"/>
            <w:gridSpan w:val="2"/>
            <w:vAlign w:val="center"/>
          </w:tcPr>
          <w:p w14:paraId="385DDB07"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2</w:t>
            </w:r>
          </w:p>
        </w:tc>
        <w:tc>
          <w:tcPr>
            <w:tcW w:w="574" w:type="dxa"/>
            <w:vAlign w:val="center"/>
          </w:tcPr>
          <w:p w14:paraId="03A875D6"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1</w:t>
            </w:r>
          </w:p>
        </w:tc>
        <w:tc>
          <w:tcPr>
            <w:tcW w:w="5274" w:type="dxa"/>
            <w:vAlign w:val="center"/>
          </w:tcPr>
          <w:p w14:paraId="70BD417F"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67556D">
              <w:rPr>
                <w:rFonts w:ascii="Times New Roman" w:hAnsi="Times New Roman" w:cs="Times New Roman"/>
                <w:sz w:val="24"/>
                <w:szCs w:val="24"/>
              </w:rPr>
              <w:t>несоблюдение порядка рассмотрения отчетов Центрального банка Российской Федерации,</w:t>
            </w:r>
            <w:r>
              <w:t xml:space="preserve"> </w:t>
            </w:r>
            <w:r w:rsidRPr="00BC195C">
              <w:rPr>
                <w:rFonts w:ascii="Times New Roman" w:hAnsi="Times New Roman" w:cs="Times New Roman"/>
                <w:sz w:val="24"/>
                <w:szCs w:val="24"/>
              </w:rPr>
              <w:t>государственной корпораци</w:t>
            </w:r>
            <w:r>
              <w:rPr>
                <w:rFonts w:ascii="Times New Roman" w:hAnsi="Times New Roman" w:cs="Times New Roman"/>
                <w:sz w:val="24"/>
                <w:szCs w:val="24"/>
              </w:rPr>
              <w:t xml:space="preserve">и развития </w:t>
            </w:r>
            <w:r>
              <w:rPr>
                <w:rFonts w:ascii="Times New Roman" w:hAnsi="Times New Roman" w:cs="Times New Roman"/>
                <w:sz w:val="24"/>
                <w:szCs w:val="24"/>
              </w:rPr>
              <w:lastRenderedPageBreak/>
              <w:t>«ВЭБ.РФ» и кредитных</w:t>
            </w:r>
            <w:r w:rsidRPr="00BC195C">
              <w:rPr>
                <w:rFonts w:ascii="Times New Roman" w:hAnsi="Times New Roman" w:cs="Times New Roman"/>
                <w:sz w:val="24"/>
                <w:szCs w:val="24"/>
              </w:rPr>
              <w:t xml:space="preserve"> организаци</w:t>
            </w:r>
            <w:r>
              <w:rPr>
                <w:rFonts w:ascii="Times New Roman" w:hAnsi="Times New Roman" w:cs="Times New Roman"/>
                <w:sz w:val="24"/>
                <w:szCs w:val="24"/>
              </w:rPr>
              <w:t>й</w:t>
            </w:r>
            <w:r w:rsidRPr="00BC195C">
              <w:rPr>
                <w:rFonts w:ascii="Times New Roman" w:hAnsi="Times New Roman" w:cs="Times New Roman"/>
                <w:sz w:val="24"/>
                <w:szCs w:val="24"/>
              </w:rPr>
              <w:t>, связанных с управлением, начислением и уплатой процентов от управления остатками средств Фон</w:t>
            </w:r>
            <w:r>
              <w:rPr>
                <w:rFonts w:ascii="Times New Roman" w:hAnsi="Times New Roman" w:cs="Times New Roman"/>
                <w:sz w:val="24"/>
                <w:szCs w:val="24"/>
              </w:rPr>
              <w:t>да национального благосостояния;</w:t>
            </w:r>
          </w:p>
        </w:tc>
        <w:tc>
          <w:tcPr>
            <w:tcW w:w="796" w:type="dxa"/>
            <w:vAlign w:val="center"/>
          </w:tcPr>
          <w:p w14:paraId="27868C2A" w14:textId="77777777" w:rsidR="00E100A2" w:rsidRDefault="00E100A2" w:rsidP="00E100A2">
            <w:pPr>
              <w:jc w:val="center"/>
              <w:rPr>
                <w:rFonts w:ascii="Times New Roman" w:hAnsi="Times New Roman" w:cs="Times New Roman"/>
                <w:color w:val="000000" w:themeColor="text1"/>
                <w:sz w:val="24"/>
                <w:szCs w:val="24"/>
                <w:lang w:val="en-US"/>
              </w:rPr>
            </w:pPr>
            <w:r w:rsidRPr="00E81998">
              <w:rPr>
                <w:rFonts w:ascii="Times New Roman" w:hAnsi="Times New Roman" w:cs="Times New Roman"/>
                <w:sz w:val="24"/>
                <w:szCs w:val="24"/>
              </w:rPr>
              <w:lastRenderedPageBreak/>
              <w:t>X</w:t>
            </w:r>
          </w:p>
        </w:tc>
        <w:tc>
          <w:tcPr>
            <w:tcW w:w="763" w:type="dxa"/>
            <w:vAlign w:val="center"/>
          </w:tcPr>
          <w:p w14:paraId="6FBBF7CE" w14:textId="77777777" w:rsidR="00E100A2" w:rsidRPr="00E86370"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191E7DCB" w14:textId="77777777" w:rsidR="00E100A2" w:rsidRPr="00E86370"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41" w:type="dxa"/>
            <w:vAlign w:val="center"/>
          </w:tcPr>
          <w:p w14:paraId="41CC9436" w14:textId="77777777" w:rsidR="00E100A2" w:rsidRPr="00831B55" w:rsidRDefault="00E100A2" w:rsidP="00E100A2">
            <w:pPr>
              <w:jc w:val="center"/>
              <w:rPr>
                <w:rFonts w:ascii="Times New Roman" w:hAnsi="Times New Roman" w:cs="Times New Roman"/>
                <w:color w:val="000000" w:themeColor="text1"/>
                <w:sz w:val="24"/>
                <w:szCs w:val="24"/>
              </w:rPr>
            </w:pPr>
            <w:r w:rsidRPr="00E81998">
              <w:rPr>
                <w:rFonts w:ascii="Times New Roman" w:hAnsi="Times New Roman" w:cs="Times New Roman"/>
                <w:sz w:val="24"/>
                <w:szCs w:val="24"/>
              </w:rPr>
              <w:t>X</w:t>
            </w:r>
          </w:p>
        </w:tc>
        <w:tc>
          <w:tcPr>
            <w:tcW w:w="763" w:type="dxa"/>
            <w:vAlign w:val="center"/>
          </w:tcPr>
          <w:p w14:paraId="605EAFAF" w14:textId="77777777" w:rsidR="00E100A2" w:rsidRPr="007E2E3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785" w:type="dxa"/>
            <w:vAlign w:val="center"/>
          </w:tcPr>
          <w:p w14:paraId="2B86C523" w14:textId="77777777" w:rsidR="00E100A2" w:rsidRPr="007E2E38" w:rsidRDefault="00E100A2" w:rsidP="00E100A2">
            <w:pPr>
              <w:jc w:val="center"/>
              <w:rPr>
                <w:rFonts w:ascii="Times New Roman" w:hAnsi="Times New Roman" w:cs="Times New Roman"/>
                <w:sz w:val="24"/>
                <w:szCs w:val="24"/>
              </w:rPr>
            </w:pPr>
            <w:r w:rsidRPr="00E81998">
              <w:rPr>
                <w:rFonts w:ascii="Times New Roman" w:hAnsi="Times New Roman" w:cs="Times New Roman"/>
                <w:sz w:val="24"/>
                <w:szCs w:val="24"/>
              </w:rPr>
              <w:t>–</w:t>
            </w:r>
          </w:p>
        </w:tc>
        <w:tc>
          <w:tcPr>
            <w:tcW w:w="1571" w:type="dxa"/>
            <w:vAlign w:val="center"/>
          </w:tcPr>
          <w:p w14:paraId="6C458D27" w14:textId="77777777" w:rsidR="00E100A2" w:rsidRPr="000F595D"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rPr>
              <w:t>низкий</w:t>
            </w:r>
          </w:p>
        </w:tc>
      </w:tr>
      <w:tr w:rsidR="00E100A2" w14:paraId="579C1F9D" w14:textId="77777777" w:rsidTr="00E524CA">
        <w:trPr>
          <w:trHeight w:val="654"/>
        </w:trPr>
        <w:tc>
          <w:tcPr>
            <w:tcW w:w="754" w:type="dxa"/>
            <w:vMerge/>
          </w:tcPr>
          <w:p w14:paraId="4B67BEE1" w14:textId="77777777" w:rsidR="00E100A2" w:rsidRDefault="00E100A2" w:rsidP="00E100A2">
            <w:pPr>
              <w:jc w:val="center"/>
              <w:rPr>
                <w:rFonts w:ascii="Times New Roman" w:hAnsi="Times New Roman"/>
                <w:sz w:val="24"/>
                <w:szCs w:val="24"/>
              </w:rPr>
            </w:pPr>
          </w:p>
        </w:tc>
        <w:tc>
          <w:tcPr>
            <w:tcW w:w="695" w:type="dxa"/>
            <w:vAlign w:val="center"/>
          </w:tcPr>
          <w:p w14:paraId="66129E65" w14:textId="77777777" w:rsidR="00E100A2"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Pr>
                <w:rFonts w:ascii="Times New Roman" w:hAnsi="Times New Roman" w:cs="Times New Roman"/>
                <w:sz w:val="24"/>
                <w:szCs w:val="24"/>
              </w:rPr>
              <w:t>.4</w:t>
            </w:r>
          </w:p>
        </w:tc>
        <w:tc>
          <w:tcPr>
            <w:tcW w:w="696" w:type="dxa"/>
            <w:gridSpan w:val="2"/>
            <w:vAlign w:val="center"/>
          </w:tcPr>
          <w:p w14:paraId="73536EAA"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2</w:t>
            </w:r>
          </w:p>
        </w:tc>
        <w:tc>
          <w:tcPr>
            <w:tcW w:w="574" w:type="dxa"/>
            <w:vAlign w:val="center"/>
          </w:tcPr>
          <w:p w14:paraId="62C97820"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2</w:t>
            </w:r>
          </w:p>
        </w:tc>
        <w:tc>
          <w:tcPr>
            <w:tcW w:w="5274" w:type="dxa"/>
            <w:vAlign w:val="center"/>
          </w:tcPr>
          <w:p w14:paraId="661253F1" w14:textId="77777777" w:rsidR="00E100A2" w:rsidRPr="00831B55" w:rsidRDefault="00E100A2" w:rsidP="00E100A2">
            <w:pPr>
              <w:jc w:val="both"/>
              <w:rPr>
                <w:rFonts w:ascii="Times New Roman" w:eastAsia="Times New Roman" w:hAnsi="Times New Roman" w:cs="Times New Roman"/>
                <w:color w:val="000000" w:themeColor="text1"/>
                <w:sz w:val="24"/>
                <w:szCs w:val="24"/>
                <w:lang w:eastAsia="ru-RU"/>
              </w:rPr>
            </w:pPr>
            <w:r w:rsidRPr="00831B55">
              <w:rPr>
                <w:rFonts w:ascii="Times New Roman" w:eastAsia="Times New Roman" w:hAnsi="Times New Roman" w:cs="Times New Roman"/>
                <w:color w:val="000000" w:themeColor="text1"/>
                <w:sz w:val="24"/>
                <w:szCs w:val="24"/>
                <w:lang w:eastAsia="ru-RU"/>
              </w:rPr>
              <w:t>иные риски по пун</w:t>
            </w:r>
            <w:r>
              <w:rPr>
                <w:rFonts w:ascii="Times New Roman" w:eastAsia="Times New Roman" w:hAnsi="Times New Roman" w:cs="Times New Roman"/>
                <w:color w:val="000000" w:themeColor="text1"/>
                <w:sz w:val="24"/>
                <w:szCs w:val="24"/>
                <w:lang w:eastAsia="ru-RU"/>
              </w:rPr>
              <w:t xml:space="preserve">кту 2 направления деятельности </w:t>
            </w:r>
            <w:r w:rsidRPr="00831B55">
              <w:rPr>
                <w:rFonts w:ascii="Times New Roman" w:eastAsia="Times New Roman" w:hAnsi="Times New Roman" w:cs="Times New Roman"/>
                <w:color w:val="000000" w:themeColor="text1"/>
                <w:sz w:val="24"/>
                <w:szCs w:val="24"/>
                <w:lang w:eastAsia="ru-RU"/>
              </w:rPr>
              <w:t>X</w:t>
            </w:r>
            <w:r>
              <w:rPr>
                <w:rFonts w:ascii="Times New Roman" w:eastAsia="Times New Roman" w:hAnsi="Times New Roman" w:cs="Times New Roman"/>
                <w:color w:val="000000" w:themeColor="text1"/>
                <w:sz w:val="24"/>
                <w:szCs w:val="24"/>
                <w:lang w:eastAsia="ru-RU"/>
              </w:rPr>
              <w:t>.4</w:t>
            </w:r>
            <w:r w:rsidRPr="00831B55">
              <w:rPr>
                <w:rFonts w:ascii="Times New Roman" w:eastAsia="Times New Roman" w:hAnsi="Times New Roman" w:cs="Times New Roman"/>
                <w:color w:val="000000" w:themeColor="text1"/>
                <w:sz w:val="24"/>
                <w:szCs w:val="24"/>
                <w:lang w:eastAsia="ru-RU"/>
              </w:rPr>
              <w:t xml:space="preserve"> Классификатора рисков.</w:t>
            </w:r>
          </w:p>
        </w:tc>
        <w:tc>
          <w:tcPr>
            <w:tcW w:w="796" w:type="dxa"/>
            <w:vAlign w:val="center"/>
          </w:tcPr>
          <w:p w14:paraId="682B291A" w14:textId="77777777" w:rsidR="00E100A2" w:rsidRDefault="00E100A2" w:rsidP="00E100A2">
            <w:pPr>
              <w:jc w:val="center"/>
              <w:rPr>
                <w:rFonts w:ascii="Times New Roman" w:hAnsi="Times New Roman" w:cs="Times New Roman"/>
                <w:color w:val="000000" w:themeColor="text1"/>
                <w:sz w:val="24"/>
                <w:szCs w:val="24"/>
                <w:lang w:val="en-US"/>
              </w:rPr>
            </w:pPr>
            <w:r w:rsidRPr="005B0115">
              <w:rPr>
                <w:rFonts w:ascii="Times New Roman" w:hAnsi="Times New Roman" w:cs="Times New Roman"/>
                <w:sz w:val="24"/>
                <w:szCs w:val="24"/>
              </w:rPr>
              <w:t>X</w:t>
            </w:r>
          </w:p>
        </w:tc>
        <w:tc>
          <w:tcPr>
            <w:tcW w:w="763" w:type="dxa"/>
            <w:vAlign w:val="center"/>
          </w:tcPr>
          <w:p w14:paraId="5AD4C181" w14:textId="77777777" w:rsidR="00E100A2" w:rsidRPr="00E8637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2F1063C1" w14:textId="77777777" w:rsidR="00E100A2" w:rsidRPr="00E86370"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22CFC08D" w14:textId="77777777" w:rsidR="00E100A2" w:rsidRPr="00831B55"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Х</w:t>
            </w:r>
          </w:p>
        </w:tc>
        <w:tc>
          <w:tcPr>
            <w:tcW w:w="763" w:type="dxa"/>
            <w:vAlign w:val="center"/>
          </w:tcPr>
          <w:p w14:paraId="171AA81C" w14:textId="77777777" w:rsidR="00E100A2" w:rsidRPr="007E2E38"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74AFE733" w14:textId="77777777" w:rsidR="00E100A2" w:rsidRPr="007E2E38"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B45961A" w14:textId="77777777" w:rsidR="00E100A2" w:rsidRPr="000F595D" w:rsidRDefault="00E100A2" w:rsidP="00E100A2">
            <w:pPr>
              <w:jc w:val="center"/>
              <w:rPr>
                <w:rFonts w:ascii="Times New Roman" w:hAnsi="Times New Roman" w:cs="Times New Roman"/>
                <w:color w:val="000000" w:themeColor="text1"/>
                <w:sz w:val="24"/>
                <w:szCs w:val="24"/>
              </w:rPr>
            </w:pPr>
            <w:r>
              <w:rPr>
                <w:rFonts w:ascii="Times New Roman" w:hAnsi="Times New Roman" w:cs="Times New Roman"/>
                <w:sz w:val="24"/>
                <w:szCs w:val="24"/>
              </w:rPr>
              <w:t>низкий</w:t>
            </w:r>
          </w:p>
        </w:tc>
      </w:tr>
      <w:tr w:rsidR="00E100A2" w14:paraId="713A65BA" w14:textId="77777777" w:rsidTr="00E524CA">
        <w:trPr>
          <w:trHeight w:val="85"/>
        </w:trPr>
        <w:tc>
          <w:tcPr>
            <w:tcW w:w="754" w:type="dxa"/>
            <w:vMerge w:val="restart"/>
          </w:tcPr>
          <w:p w14:paraId="1B759E68" w14:textId="77777777" w:rsidR="00E100A2" w:rsidRDefault="00E100A2" w:rsidP="00E100A2">
            <w:pPr>
              <w:jc w:val="center"/>
              <w:rPr>
                <w:rFonts w:ascii="Times New Roman" w:hAnsi="Times New Roman"/>
                <w:sz w:val="24"/>
                <w:szCs w:val="24"/>
              </w:rPr>
            </w:pPr>
            <w:r>
              <w:rPr>
                <w:rFonts w:ascii="Times New Roman" w:hAnsi="Times New Roman"/>
                <w:sz w:val="24"/>
                <w:szCs w:val="24"/>
              </w:rPr>
              <w:t>3.</w:t>
            </w:r>
          </w:p>
        </w:tc>
        <w:tc>
          <w:tcPr>
            <w:tcW w:w="13443" w:type="dxa"/>
            <w:gridSpan w:val="12"/>
            <w:vAlign w:val="center"/>
          </w:tcPr>
          <w:p w14:paraId="0A4AC37E" w14:textId="77777777" w:rsidR="00E100A2" w:rsidRPr="00FC060B" w:rsidRDefault="00E100A2" w:rsidP="00E100A2">
            <w:pPr>
              <w:jc w:val="both"/>
              <w:rPr>
                <w:rFonts w:ascii="Times New Roman" w:hAnsi="Times New Roman" w:cs="Times New Roman"/>
                <w:sz w:val="24"/>
                <w:szCs w:val="24"/>
              </w:rPr>
            </w:pPr>
            <w:r>
              <w:rPr>
                <w:rFonts w:ascii="Times New Roman" w:hAnsi="Times New Roman" w:cs="Times New Roman"/>
                <w:sz w:val="24"/>
                <w:szCs w:val="24"/>
              </w:rPr>
              <w:t>Другие операции, действия (в том числе по формированию документов),</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осуществляемые МУ ФК СУЛ</w:t>
            </w:r>
            <w:r>
              <w:rPr>
                <w:rFonts w:ascii="Times New Roman" w:eastAsia="Times New Roman" w:hAnsi="Times New Roman" w:cs="Times New Roman"/>
                <w:bCs/>
                <w:sz w:val="24"/>
                <w:szCs w:val="24"/>
                <w:lang w:eastAsia="ru-RU"/>
              </w:rPr>
              <w:t xml:space="preserve"> по направлению деятельности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val="en-US" w:eastAsia="ru-RU"/>
              </w:rPr>
              <w:t>X</w:t>
            </w:r>
            <w:r>
              <w:rPr>
                <w:rFonts w:ascii="Times New Roman" w:eastAsia="Times New Roman" w:hAnsi="Times New Roman" w:cs="Times New Roman"/>
                <w:color w:val="000000"/>
                <w:sz w:val="24"/>
                <w:szCs w:val="24"/>
                <w:lang w:eastAsia="ru-RU"/>
              </w:rPr>
              <w:t>.4</w:t>
            </w:r>
            <w:r>
              <w:rPr>
                <w:rFonts w:ascii="Times New Roman" w:hAnsi="Times New Roman" w:cs="Times New Roman"/>
                <w:sz w:val="24"/>
                <w:szCs w:val="24"/>
              </w:rPr>
              <w:t xml:space="preserve"> Классификатора</w:t>
            </w:r>
            <w:r>
              <w:rPr>
                <w:rFonts w:ascii="Times New Roman" w:eastAsia="Times New Roman" w:hAnsi="Times New Roman" w:cs="Times New Roman"/>
                <w:bCs/>
                <w:sz w:val="24"/>
                <w:szCs w:val="24"/>
                <w:lang w:eastAsia="ru-RU"/>
              </w:rPr>
              <w:t xml:space="preserve"> рисков:</w:t>
            </w:r>
          </w:p>
        </w:tc>
      </w:tr>
      <w:tr w:rsidR="00E100A2" w14:paraId="259FF26B" w14:textId="77777777" w:rsidTr="00E524CA">
        <w:trPr>
          <w:trHeight w:val="85"/>
        </w:trPr>
        <w:tc>
          <w:tcPr>
            <w:tcW w:w="754" w:type="dxa"/>
            <w:vMerge/>
          </w:tcPr>
          <w:p w14:paraId="685D902C" w14:textId="77777777" w:rsidR="00E100A2" w:rsidRDefault="00E100A2" w:rsidP="00E100A2">
            <w:pPr>
              <w:jc w:val="center"/>
              <w:rPr>
                <w:rFonts w:ascii="Times New Roman" w:hAnsi="Times New Roman"/>
                <w:sz w:val="24"/>
                <w:szCs w:val="24"/>
              </w:rPr>
            </w:pPr>
          </w:p>
        </w:tc>
        <w:tc>
          <w:tcPr>
            <w:tcW w:w="695" w:type="dxa"/>
            <w:vAlign w:val="center"/>
          </w:tcPr>
          <w:p w14:paraId="6870CEB5" w14:textId="77777777" w:rsidR="00E100A2" w:rsidRPr="00DA23A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Pr>
                <w:rFonts w:ascii="Times New Roman" w:hAnsi="Times New Roman" w:cs="Times New Roman"/>
                <w:sz w:val="24"/>
                <w:szCs w:val="24"/>
              </w:rPr>
              <w:t>.4</w:t>
            </w:r>
          </w:p>
        </w:tc>
        <w:tc>
          <w:tcPr>
            <w:tcW w:w="696" w:type="dxa"/>
            <w:gridSpan w:val="2"/>
            <w:vAlign w:val="center"/>
          </w:tcPr>
          <w:p w14:paraId="4AB6F714" w14:textId="77777777" w:rsidR="00E100A2" w:rsidRPr="00CA3CF1"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831A7B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3FCBF99" w14:textId="77777777"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МУ ФК СУЛ при осуществлении операций, действий (в том числе по формированию документов) по направлению деятельности </w:t>
            </w:r>
            <w:r w:rsidRPr="00907723">
              <w:rPr>
                <w:rFonts w:ascii="Times New Roman" w:eastAsia="Times New Roman" w:hAnsi="Times New Roman" w:cs="Times New Roman"/>
                <w:color w:val="000000" w:themeColor="text1"/>
                <w:sz w:val="24"/>
                <w:szCs w:val="24"/>
                <w:lang w:eastAsia="ru-RU"/>
              </w:rPr>
              <w:t>X</w:t>
            </w:r>
            <w:r w:rsidRPr="006038A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4 </w:t>
            </w:r>
            <w:r>
              <w:rPr>
                <w:rFonts w:ascii="Times New Roman" w:hAnsi="Times New Roman" w:cs="Times New Roman"/>
                <w:sz w:val="24"/>
                <w:szCs w:val="24"/>
              </w:rPr>
              <w:t>Классификатора</w:t>
            </w:r>
            <w:r>
              <w:rPr>
                <w:rFonts w:ascii="Times New Roman" w:eastAsia="Times New Roman" w:hAnsi="Times New Roman" w:cs="Times New Roman"/>
                <w:bCs/>
                <w:sz w:val="24"/>
                <w:szCs w:val="24"/>
                <w:lang w:eastAsia="ru-RU"/>
              </w:rPr>
              <w:t xml:space="preserve"> рисков</w:t>
            </w:r>
            <w:r>
              <w:rPr>
                <w:rFonts w:ascii="Times New Roman" w:eastAsia="Calibri" w:hAnsi="Times New Roman" w:cs="Times New Roman"/>
                <w:sz w:val="24"/>
                <w:szCs w:val="24"/>
              </w:rPr>
              <w:t>.</w:t>
            </w:r>
          </w:p>
        </w:tc>
        <w:tc>
          <w:tcPr>
            <w:tcW w:w="796" w:type="dxa"/>
            <w:vAlign w:val="center"/>
          </w:tcPr>
          <w:p w14:paraId="224F246E" w14:textId="77777777" w:rsidR="00E100A2" w:rsidRPr="00FC060B" w:rsidRDefault="00E100A2" w:rsidP="00E100A2">
            <w:pPr>
              <w:jc w:val="center"/>
              <w:rPr>
                <w:rFonts w:ascii="Times New Roman" w:hAnsi="Times New Roman" w:cs="Times New Roman"/>
                <w:sz w:val="24"/>
                <w:szCs w:val="24"/>
              </w:rPr>
            </w:pPr>
            <w:r w:rsidRPr="005B0115">
              <w:rPr>
                <w:rFonts w:ascii="Times New Roman" w:hAnsi="Times New Roman" w:cs="Times New Roman"/>
                <w:sz w:val="24"/>
                <w:szCs w:val="24"/>
              </w:rPr>
              <w:t>X</w:t>
            </w:r>
          </w:p>
        </w:tc>
        <w:tc>
          <w:tcPr>
            <w:tcW w:w="763" w:type="dxa"/>
            <w:vAlign w:val="center"/>
          </w:tcPr>
          <w:p w14:paraId="51354D40"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04E1806C"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5A085F7D"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0E44175A"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6540A279"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7BA5E06F" w14:textId="77777777" w:rsidR="00E100A2" w:rsidRPr="00FC060B" w:rsidRDefault="00E100A2" w:rsidP="00E100A2">
            <w:pPr>
              <w:jc w:val="center"/>
              <w:rPr>
                <w:rFonts w:ascii="Times New Roman" w:hAnsi="Times New Roman" w:cs="Times New Roman"/>
                <w:sz w:val="24"/>
                <w:szCs w:val="24"/>
              </w:rPr>
            </w:pPr>
            <w:r>
              <w:rPr>
                <w:rFonts w:ascii="Times New Roman" w:hAnsi="Times New Roman" w:cs="Times New Roman"/>
                <w:sz w:val="24"/>
                <w:szCs w:val="24"/>
              </w:rPr>
              <w:t>низкий</w:t>
            </w:r>
          </w:p>
        </w:tc>
      </w:tr>
      <w:tr w:rsidR="00E100A2" w14:paraId="6AEA4560" w14:textId="77777777" w:rsidTr="0039362B">
        <w:trPr>
          <w:trHeight w:val="633"/>
        </w:trPr>
        <w:tc>
          <w:tcPr>
            <w:tcW w:w="14197" w:type="dxa"/>
            <w:gridSpan w:val="13"/>
            <w:vAlign w:val="center"/>
          </w:tcPr>
          <w:p w14:paraId="0423C286" w14:textId="4876374A" w:rsidR="00E100A2" w:rsidRPr="00370F26" w:rsidRDefault="00E100A2" w:rsidP="00E100A2">
            <w:pPr>
              <w:jc w:val="both"/>
              <w:rPr>
                <w:rFonts w:ascii="Times New Roman" w:hAnsi="Times New Roman" w:cs="Times New Roman"/>
                <w:sz w:val="24"/>
                <w:szCs w:val="24"/>
              </w:rPr>
            </w:pPr>
            <w:r w:rsidRPr="00FD6C93">
              <w:rPr>
                <w:rFonts w:ascii="Times New Roman" w:eastAsia="Calibri" w:hAnsi="Times New Roman" w:cs="Times New Roman"/>
                <w:b/>
                <w:sz w:val="24"/>
                <w:szCs w:val="24"/>
                <w:u w:val="single"/>
              </w:rPr>
              <w:t xml:space="preserve">Направление деятельности </w:t>
            </w:r>
            <w:r>
              <w:rPr>
                <w:rFonts w:ascii="Times New Roman" w:eastAsia="Calibri" w:hAnsi="Times New Roman" w:cs="Times New Roman"/>
                <w:b/>
                <w:sz w:val="24"/>
                <w:szCs w:val="24"/>
                <w:u w:val="single"/>
              </w:rPr>
              <w:t>МУ ФК СУЛ</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XI</w:t>
            </w:r>
            <w:r w:rsidRPr="00CB7D5C">
              <w:rPr>
                <w:rFonts w:ascii="Times New Roman" w:eastAsia="Calibri" w:hAnsi="Times New Roman" w:cs="Times New Roman"/>
                <w:b/>
                <w:sz w:val="24"/>
                <w:szCs w:val="24"/>
              </w:rPr>
              <w:t>.</w:t>
            </w:r>
            <w:r>
              <w:rPr>
                <w:rFonts w:ascii="Times New Roman" w:eastAsia="Calibri" w:hAnsi="Times New Roman" w:cs="Times New Roman"/>
                <w:b/>
                <w:sz w:val="24"/>
                <w:szCs w:val="24"/>
              </w:rPr>
              <w:t>4</w:t>
            </w:r>
            <w:r w:rsidRPr="008B57C8">
              <w:rPr>
                <w:rFonts w:ascii="Times New Roman" w:eastAsia="Calibri" w:hAnsi="Times New Roman" w:cs="Times New Roman"/>
                <w:b/>
                <w:sz w:val="24"/>
                <w:szCs w:val="24"/>
              </w:rPr>
              <w:t>.</w:t>
            </w:r>
            <w:r>
              <w:rPr>
                <w:rFonts w:ascii="Times New Roman" w:eastAsia="Calibri" w:hAnsi="Times New Roman" w:cs="Times New Roman"/>
                <w:b/>
                <w:sz w:val="24"/>
                <w:szCs w:val="24"/>
                <w:lang w:val="en-US"/>
              </w:rPr>
              <w:t> </w:t>
            </w:r>
            <w:r>
              <w:rPr>
                <w:rFonts w:ascii="Times New Roman" w:eastAsia="Calibri" w:hAnsi="Times New Roman" w:cs="Times New Roman"/>
                <w:b/>
                <w:sz w:val="24"/>
                <w:szCs w:val="24"/>
              </w:rPr>
              <w:t xml:space="preserve">Обеспечение </w:t>
            </w:r>
            <w:r>
              <w:rPr>
                <w:rFonts w:ascii="Times New Roman" w:hAnsi="Times New Roman" w:cs="Times New Roman"/>
                <w:b/>
                <w:bCs/>
                <w:color w:val="000000" w:themeColor="text1"/>
                <w:sz w:val="24"/>
                <w:szCs w:val="24"/>
              </w:rPr>
              <w:t xml:space="preserve">проведения операций по перечислению территориальным органам Федерального казначейства средств для предоставления бюджетных кредитов на пополнение остатков средств на едином счете </w:t>
            </w:r>
            <w:r w:rsidRPr="00AF2AD4">
              <w:rPr>
                <w:rFonts w:ascii="Times New Roman" w:eastAsia="Calibri" w:hAnsi="Times New Roman" w:cs="Times New Roman"/>
                <w:b/>
                <w:sz w:val="24"/>
                <w:szCs w:val="24"/>
              </w:rPr>
              <w:t>бюджета, предоставлению специальных казначейских кредитов</w:t>
            </w:r>
          </w:p>
        </w:tc>
      </w:tr>
      <w:tr w:rsidR="00E100A2" w14:paraId="653C1EF8" w14:textId="77777777" w:rsidTr="0039362B">
        <w:trPr>
          <w:trHeight w:val="504"/>
        </w:trPr>
        <w:tc>
          <w:tcPr>
            <w:tcW w:w="754" w:type="dxa"/>
            <w:vMerge w:val="restart"/>
          </w:tcPr>
          <w:p w14:paraId="387464A5" w14:textId="77777777" w:rsidR="00E100A2" w:rsidRPr="00AF6475"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13443" w:type="dxa"/>
            <w:gridSpan w:val="12"/>
            <w:vAlign w:val="center"/>
          </w:tcPr>
          <w:p w14:paraId="6445CFA7" w14:textId="7EE52425" w:rsidR="00E100A2"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проведения операций </w:t>
            </w:r>
            <w:r w:rsidRPr="00370F26">
              <w:rPr>
                <w:rFonts w:ascii="Times New Roman" w:hAnsi="Times New Roman" w:cs="Times New Roman"/>
                <w:sz w:val="24"/>
                <w:szCs w:val="24"/>
              </w:rPr>
              <w:t xml:space="preserve">по перечислению территориальным органам Федерального казначейства средств </w:t>
            </w:r>
            <w:r>
              <w:rPr>
                <w:rFonts w:ascii="Times New Roman" w:hAnsi="Times New Roman" w:cs="Times New Roman"/>
                <w:sz w:val="24"/>
                <w:szCs w:val="24"/>
              </w:rPr>
              <w:br/>
            </w:r>
            <w:r w:rsidRPr="00370F26">
              <w:rPr>
                <w:rFonts w:ascii="Times New Roman" w:hAnsi="Times New Roman" w:cs="Times New Roman"/>
                <w:sz w:val="24"/>
                <w:szCs w:val="24"/>
              </w:rPr>
              <w:t>для предоставления бюджетных кредитов на пополнение остатков средств на едином счете бюджета</w:t>
            </w:r>
            <w:r w:rsidRPr="00AF2AD4">
              <w:rPr>
                <w:rFonts w:ascii="Times New Roman" w:hAnsi="Times New Roman" w:cs="Times New Roman"/>
                <w:sz w:val="24"/>
                <w:szCs w:val="24"/>
              </w:rPr>
              <w:t>, предоставлению специальных казначейских кредитов</w:t>
            </w:r>
            <w:r>
              <w:rPr>
                <w:rFonts w:ascii="Times New Roman" w:hAnsi="Times New Roman" w:cs="Times New Roman"/>
                <w:sz w:val="24"/>
                <w:szCs w:val="24"/>
              </w:rPr>
              <w:t>:</w:t>
            </w:r>
          </w:p>
        </w:tc>
      </w:tr>
      <w:tr w:rsidR="00E100A2" w:rsidRPr="00FD3779" w14:paraId="10483D93" w14:textId="77777777" w:rsidTr="00C22D0F">
        <w:trPr>
          <w:trHeight w:val="1396"/>
        </w:trPr>
        <w:tc>
          <w:tcPr>
            <w:tcW w:w="754" w:type="dxa"/>
            <w:vMerge/>
          </w:tcPr>
          <w:p w14:paraId="4E7D001C" w14:textId="77777777" w:rsidR="00E100A2" w:rsidRDefault="00E100A2" w:rsidP="00E100A2">
            <w:pPr>
              <w:jc w:val="center"/>
              <w:rPr>
                <w:rFonts w:ascii="Times New Roman" w:hAnsi="Times New Roman" w:cs="Times New Roman"/>
                <w:sz w:val="24"/>
                <w:szCs w:val="24"/>
              </w:rPr>
            </w:pPr>
          </w:p>
        </w:tc>
        <w:tc>
          <w:tcPr>
            <w:tcW w:w="695" w:type="dxa"/>
            <w:vAlign w:val="center"/>
          </w:tcPr>
          <w:p w14:paraId="2C7A2138"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11.4</w:t>
            </w:r>
          </w:p>
        </w:tc>
        <w:tc>
          <w:tcPr>
            <w:tcW w:w="696" w:type="dxa"/>
            <w:gridSpan w:val="2"/>
            <w:vAlign w:val="center"/>
          </w:tcPr>
          <w:p w14:paraId="64591C2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499A414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DC7790B" w14:textId="04444E14" w:rsidR="00E100A2" w:rsidRDefault="00E100A2" w:rsidP="00E100A2">
            <w:pPr>
              <w:jc w:val="both"/>
              <w:rPr>
                <w:rFonts w:ascii="Times New Roman" w:hAnsi="Times New Roman" w:cs="Times New Roman"/>
                <w:sz w:val="24"/>
                <w:szCs w:val="24"/>
              </w:rPr>
            </w:pPr>
            <w:r w:rsidRPr="00053D46">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 xml:space="preserve">обеспечения проведения операций </w:t>
            </w:r>
            <w:r w:rsidRPr="00370F26">
              <w:rPr>
                <w:rFonts w:ascii="Times New Roman" w:hAnsi="Times New Roman" w:cs="Times New Roman"/>
                <w:sz w:val="24"/>
                <w:szCs w:val="24"/>
              </w:rPr>
              <w:t>по перечислению территориальным органам Федерального казначейства средств для предоставления бюджетных кредитов на пополнение остатков средств на едином счете бюджета</w:t>
            </w:r>
            <w:r w:rsidRPr="00AF2AD4">
              <w:rPr>
                <w:rFonts w:ascii="Times New Roman" w:hAnsi="Times New Roman" w:cs="Times New Roman"/>
                <w:sz w:val="24"/>
                <w:szCs w:val="24"/>
              </w:rPr>
              <w:t>, предоставлению специальных казначейских кредитов</w:t>
            </w:r>
            <w:r w:rsidRPr="00053D46">
              <w:rPr>
                <w:rFonts w:ascii="Times New Roman" w:hAnsi="Times New Roman" w:cs="Times New Roman"/>
                <w:sz w:val="24"/>
                <w:szCs w:val="24"/>
              </w:rPr>
              <w:t>;</w:t>
            </w:r>
          </w:p>
        </w:tc>
        <w:tc>
          <w:tcPr>
            <w:tcW w:w="796" w:type="dxa"/>
            <w:vAlign w:val="center"/>
          </w:tcPr>
          <w:p w14:paraId="287B6793"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21413E4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5F00104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41" w:type="dxa"/>
            <w:vAlign w:val="center"/>
          </w:tcPr>
          <w:p w14:paraId="207C3FE4"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Х</w:t>
            </w:r>
          </w:p>
        </w:tc>
        <w:tc>
          <w:tcPr>
            <w:tcW w:w="763" w:type="dxa"/>
            <w:vAlign w:val="center"/>
          </w:tcPr>
          <w:p w14:paraId="59ABE318"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785" w:type="dxa"/>
            <w:vAlign w:val="center"/>
          </w:tcPr>
          <w:p w14:paraId="323404AF"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w:t>
            </w:r>
          </w:p>
        </w:tc>
        <w:tc>
          <w:tcPr>
            <w:tcW w:w="1571" w:type="dxa"/>
            <w:vAlign w:val="center"/>
          </w:tcPr>
          <w:p w14:paraId="10A475CF" w14:textId="77777777" w:rsidR="00E100A2" w:rsidRPr="00FD3779" w:rsidRDefault="00E100A2" w:rsidP="00E100A2">
            <w:pPr>
              <w:jc w:val="center"/>
              <w:rPr>
                <w:rFonts w:ascii="Times New Roman" w:hAnsi="Times New Roman" w:cs="Times New Roman"/>
                <w:sz w:val="24"/>
                <w:szCs w:val="24"/>
              </w:rPr>
            </w:pPr>
            <w:r w:rsidRPr="00FD3779">
              <w:rPr>
                <w:rFonts w:ascii="Times New Roman" w:hAnsi="Times New Roman" w:cs="Times New Roman"/>
                <w:sz w:val="24"/>
                <w:szCs w:val="24"/>
              </w:rPr>
              <w:t>значимый</w:t>
            </w:r>
          </w:p>
        </w:tc>
      </w:tr>
      <w:tr w:rsidR="00E100A2" w14:paraId="6771BF63" w14:textId="77777777" w:rsidTr="00E524CA">
        <w:trPr>
          <w:trHeight w:val="85"/>
        </w:trPr>
        <w:tc>
          <w:tcPr>
            <w:tcW w:w="754" w:type="dxa"/>
            <w:vMerge/>
          </w:tcPr>
          <w:p w14:paraId="3E6EECCC" w14:textId="77777777" w:rsidR="00E100A2" w:rsidRDefault="00E100A2" w:rsidP="00E100A2">
            <w:pPr>
              <w:jc w:val="center"/>
              <w:rPr>
                <w:rFonts w:ascii="Times New Roman" w:hAnsi="Times New Roman" w:cs="Times New Roman"/>
                <w:sz w:val="24"/>
                <w:szCs w:val="24"/>
              </w:rPr>
            </w:pPr>
          </w:p>
        </w:tc>
        <w:tc>
          <w:tcPr>
            <w:tcW w:w="695" w:type="dxa"/>
            <w:vAlign w:val="center"/>
          </w:tcPr>
          <w:p w14:paraId="407F1105" w14:textId="77777777" w:rsidR="00E100A2" w:rsidRPr="00A26D37" w:rsidRDefault="00E100A2" w:rsidP="00E100A2">
            <w:pPr>
              <w:jc w:val="center"/>
              <w:rPr>
                <w:rFonts w:ascii="Times New Roman" w:hAnsi="Times New Roman" w:cs="Times New Roman"/>
                <w:sz w:val="24"/>
                <w:szCs w:val="24"/>
              </w:rPr>
            </w:pPr>
            <w:r>
              <w:rPr>
                <w:rFonts w:ascii="Times New Roman" w:hAnsi="Times New Roman" w:cs="Times New Roman"/>
                <w:sz w:val="24"/>
                <w:szCs w:val="24"/>
              </w:rPr>
              <w:t>11.4</w:t>
            </w:r>
          </w:p>
        </w:tc>
        <w:tc>
          <w:tcPr>
            <w:tcW w:w="696" w:type="dxa"/>
            <w:gridSpan w:val="2"/>
            <w:vAlign w:val="center"/>
          </w:tcPr>
          <w:p w14:paraId="65BCCE85"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74BBF2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FEFFD4D" w14:textId="3659C2E7" w:rsidR="00E100A2" w:rsidRDefault="00E100A2" w:rsidP="00E100A2">
            <w:pPr>
              <w:jc w:val="both"/>
              <w:rPr>
                <w:rFonts w:ascii="Times New Roman" w:hAnsi="Times New Roman" w:cs="Times New Roman"/>
                <w:sz w:val="24"/>
                <w:szCs w:val="24"/>
              </w:rPr>
            </w:pPr>
            <w:r w:rsidRPr="00D0583A">
              <w:rPr>
                <w:rFonts w:ascii="Times New Roman" w:eastAsiaTheme="minorEastAsia" w:hAnsi="Times New Roman" w:cs="Times New Roman"/>
                <w:sz w:val="24"/>
                <w:szCs w:val="24"/>
              </w:rPr>
              <w:t>иные риски по пункту 1 направления деятельности X</w:t>
            </w:r>
            <w:r>
              <w:rPr>
                <w:rFonts w:ascii="Times New Roman" w:eastAsiaTheme="minorEastAsia" w:hAnsi="Times New Roman" w:cs="Times New Roman"/>
                <w:sz w:val="24"/>
                <w:szCs w:val="24"/>
                <w:lang w:val="en-US"/>
              </w:rPr>
              <w:t>I</w:t>
            </w:r>
            <w:r w:rsidRPr="00D0583A">
              <w:rPr>
                <w:rFonts w:ascii="Times New Roman" w:eastAsiaTheme="minorEastAsia" w:hAnsi="Times New Roman" w:cs="Times New Roman"/>
                <w:sz w:val="24"/>
                <w:szCs w:val="24"/>
              </w:rPr>
              <w:t>.</w:t>
            </w:r>
            <w:r w:rsidRPr="00370F26">
              <w:rPr>
                <w:rFonts w:ascii="Times New Roman" w:eastAsiaTheme="minorEastAsia" w:hAnsi="Times New Roman" w:cs="Times New Roman"/>
                <w:sz w:val="24"/>
                <w:szCs w:val="24"/>
              </w:rPr>
              <w:t>4</w:t>
            </w:r>
            <w:r w:rsidRPr="00D058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Обеспечение п</w:t>
            </w:r>
            <w:r w:rsidRPr="00370F26">
              <w:rPr>
                <w:rFonts w:ascii="Times New Roman" w:eastAsiaTheme="minorEastAsia" w:hAnsi="Times New Roman" w:cs="Times New Roman"/>
                <w:sz w:val="24"/>
                <w:szCs w:val="24"/>
              </w:rPr>
              <w:t>роведени</w:t>
            </w:r>
            <w:r>
              <w:rPr>
                <w:rFonts w:ascii="Times New Roman" w:eastAsiaTheme="minorEastAsia" w:hAnsi="Times New Roman" w:cs="Times New Roman"/>
                <w:sz w:val="24"/>
                <w:szCs w:val="24"/>
              </w:rPr>
              <w:t>я</w:t>
            </w:r>
            <w:r w:rsidRPr="00370F26">
              <w:rPr>
                <w:rFonts w:ascii="Times New Roman" w:eastAsiaTheme="minorEastAsia" w:hAnsi="Times New Roman" w:cs="Times New Roman"/>
                <w:sz w:val="24"/>
                <w:szCs w:val="24"/>
              </w:rPr>
              <w:t xml:space="preserve"> операций по перечислению территориальным органам Федерального казначейства средств для предоставления бюджетных кредитов на пополнение остатков средств на едином счете бюджета</w:t>
            </w:r>
            <w:r w:rsidRPr="00AF2AD4">
              <w:rPr>
                <w:rFonts w:ascii="Times New Roman" w:eastAsiaTheme="minorEastAsia" w:hAnsi="Times New Roman" w:cs="Times New Roman"/>
                <w:sz w:val="24"/>
                <w:szCs w:val="24"/>
              </w:rPr>
              <w:t>, предоставлению специальных казначейских кредитов</w:t>
            </w:r>
            <w:r w:rsidRPr="00D0583A">
              <w:rPr>
                <w:rFonts w:ascii="Times New Roman" w:eastAsiaTheme="minorEastAsia" w:hAnsi="Times New Roman" w:cs="Times New Roman"/>
                <w:sz w:val="24"/>
                <w:szCs w:val="24"/>
              </w:rPr>
              <w:t>» (далее</w:t>
            </w:r>
            <w:r w:rsidRPr="00370F26">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w:t>
            </w:r>
            <w:r w:rsidRPr="00370F26">
              <w:rPr>
                <w:rFonts w:ascii="Times New Roman" w:eastAsiaTheme="minorEastAsia" w:hAnsi="Times New Roman" w:cs="Times New Roman"/>
                <w:sz w:val="24"/>
                <w:szCs w:val="24"/>
              </w:rPr>
              <w:t> </w:t>
            </w:r>
            <w:r w:rsidRPr="00D0583A">
              <w:rPr>
                <w:rFonts w:ascii="Times New Roman" w:eastAsiaTheme="minorEastAsia" w:hAnsi="Times New Roman" w:cs="Times New Roman"/>
                <w:sz w:val="24"/>
                <w:szCs w:val="24"/>
              </w:rPr>
              <w:t>направление деятельности X</w:t>
            </w:r>
            <w:r w:rsidRPr="00370F26">
              <w:rPr>
                <w:rFonts w:ascii="Times New Roman" w:eastAsiaTheme="minorEastAsia" w:hAnsi="Times New Roman" w:cs="Times New Roman"/>
                <w:sz w:val="24"/>
                <w:szCs w:val="24"/>
              </w:rPr>
              <w:t>I</w:t>
            </w:r>
            <w:r w:rsidRPr="00D0583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4</w:t>
            </w:r>
            <w:r w:rsidRPr="00D0583A">
              <w:rPr>
                <w:rFonts w:ascii="Times New Roman" w:eastAsiaTheme="minorEastAsia" w:hAnsi="Times New Roman" w:cs="Times New Roman"/>
                <w:sz w:val="24"/>
                <w:szCs w:val="24"/>
              </w:rPr>
              <w:t>) Классификатора рисков.</w:t>
            </w:r>
          </w:p>
        </w:tc>
        <w:tc>
          <w:tcPr>
            <w:tcW w:w="796" w:type="dxa"/>
            <w:vAlign w:val="center"/>
          </w:tcPr>
          <w:p w14:paraId="44D5422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44586B99"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0F24AFB7"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41" w:type="dxa"/>
            <w:vAlign w:val="center"/>
          </w:tcPr>
          <w:p w14:paraId="0D75BEE0"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Х</w:t>
            </w:r>
          </w:p>
        </w:tc>
        <w:tc>
          <w:tcPr>
            <w:tcW w:w="763" w:type="dxa"/>
            <w:vAlign w:val="center"/>
          </w:tcPr>
          <w:p w14:paraId="79283E1C"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785" w:type="dxa"/>
            <w:vAlign w:val="center"/>
          </w:tcPr>
          <w:p w14:paraId="17E3B4DB" w14:textId="77777777" w:rsidR="00E100A2" w:rsidRDefault="00E100A2" w:rsidP="00E100A2">
            <w:pPr>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571" w:type="dxa"/>
            <w:vAlign w:val="center"/>
          </w:tcPr>
          <w:p w14:paraId="159DF2A1" w14:textId="77777777" w:rsidR="00E100A2" w:rsidRDefault="00E100A2" w:rsidP="00E100A2">
            <w:pPr>
              <w:jc w:val="center"/>
            </w:pPr>
            <w:r>
              <w:rPr>
                <w:rFonts w:ascii="Times New Roman" w:hAnsi="Times New Roman" w:cs="Times New Roman"/>
                <w:sz w:val="24"/>
                <w:szCs w:val="24"/>
              </w:rPr>
              <w:t>низкий</w:t>
            </w:r>
          </w:p>
        </w:tc>
      </w:tr>
      <w:tr w:rsidR="00E100A2" w:rsidRPr="00FC060B" w14:paraId="1D0DDD48" w14:textId="77777777" w:rsidTr="00C22D0F">
        <w:trPr>
          <w:trHeight w:val="172"/>
        </w:trPr>
        <w:tc>
          <w:tcPr>
            <w:tcW w:w="754" w:type="dxa"/>
            <w:vMerge w:val="restart"/>
          </w:tcPr>
          <w:p w14:paraId="11C81BF3" w14:textId="77777777" w:rsidR="00E100A2" w:rsidRPr="000E4CF1" w:rsidRDefault="00E100A2" w:rsidP="00E100A2">
            <w:pPr>
              <w:jc w:val="center"/>
              <w:rPr>
                <w:rFonts w:ascii="Times New Roman" w:hAnsi="Times New Roman"/>
                <w:sz w:val="24"/>
                <w:szCs w:val="24"/>
              </w:rPr>
            </w:pPr>
            <w:r w:rsidRPr="000E4CF1">
              <w:rPr>
                <w:rFonts w:ascii="Times New Roman" w:hAnsi="Times New Roman"/>
                <w:sz w:val="24"/>
                <w:szCs w:val="24"/>
              </w:rPr>
              <w:t>2.</w:t>
            </w:r>
          </w:p>
        </w:tc>
        <w:tc>
          <w:tcPr>
            <w:tcW w:w="13443" w:type="dxa"/>
            <w:gridSpan w:val="12"/>
            <w:vAlign w:val="center"/>
          </w:tcPr>
          <w:p w14:paraId="44E4EABB" w14:textId="77777777" w:rsidR="00E100A2" w:rsidRPr="000E4CF1" w:rsidRDefault="00E100A2" w:rsidP="00E100A2">
            <w:pPr>
              <w:jc w:val="both"/>
              <w:rPr>
                <w:rFonts w:ascii="Times New Roman" w:hAnsi="Times New Roman" w:cs="Times New Roman"/>
                <w:sz w:val="24"/>
                <w:szCs w:val="24"/>
              </w:rPr>
            </w:pPr>
            <w:r w:rsidRPr="000E4CF1">
              <w:rPr>
                <w:rFonts w:ascii="Times New Roman" w:hAnsi="Times New Roman" w:cs="Times New Roman"/>
                <w:sz w:val="24"/>
                <w:szCs w:val="24"/>
              </w:rPr>
              <w:t>Другие операции, действия (в том числе по формированию документов),</w:t>
            </w:r>
            <w:r w:rsidRPr="000E4CF1">
              <w:rPr>
                <w:rFonts w:ascii="Times New Roman" w:eastAsia="Times New Roman" w:hAnsi="Times New Roman" w:cs="Times New Roman"/>
                <w:bCs/>
                <w:sz w:val="24"/>
                <w:szCs w:val="24"/>
                <w:lang w:eastAsia="ru-RU"/>
              </w:rPr>
              <w:t xml:space="preserve"> </w:t>
            </w:r>
            <w:r w:rsidRPr="000E4CF1">
              <w:rPr>
                <w:rFonts w:ascii="Times New Roman" w:hAnsi="Times New Roman" w:cs="Times New Roman"/>
                <w:sz w:val="24"/>
                <w:szCs w:val="24"/>
              </w:rPr>
              <w:t>осуществляемые МУ ФК</w:t>
            </w:r>
            <w:r>
              <w:rPr>
                <w:rFonts w:ascii="Times New Roman" w:hAnsi="Times New Roman" w:cs="Times New Roman"/>
                <w:sz w:val="24"/>
                <w:szCs w:val="24"/>
              </w:rPr>
              <w:t> </w:t>
            </w:r>
            <w:r w:rsidRPr="000E4CF1">
              <w:rPr>
                <w:rFonts w:ascii="Times New Roman" w:hAnsi="Times New Roman" w:cs="Times New Roman"/>
                <w:sz w:val="24"/>
                <w:szCs w:val="24"/>
              </w:rPr>
              <w:t>СУЛ</w:t>
            </w:r>
            <w:r w:rsidRPr="000E4CF1">
              <w:rPr>
                <w:rFonts w:ascii="Times New Roman" w:eastAsia="Times New Roman" w:hAnsi="Times New Roman" w:cs="Times New Roman"/>
                <w:bCs/>
                <w:sz w:val="24"/>
                <w:szCs w:val="24"/>
                <w:lang w:eastAsia="ru-RU"/>
              </w:rPr>
              <w:t xml:space="preserve"> по направлению деятельности</w:t>
            </w:r>
            <w:r w:rsidRPr="000E4CF1">
              <w:rPr>
                <w:rFonts w:ascii="Times New Roman" w:eastAsia="Times New Roman" w:hAnsi="Times New Roman" w:cs="Times New Roman"/>
                <w:sz w:val="24"/>
                <w:szCs w:val="24"/>
                <w:lang w:eastAsia="ru-RU"/>
              </w:rPr>
              <w:t xml:space="preserve"> </w:t>
            </w:r>
            <w:r w:rsidRPr="000E4CF1">
              <w:rPr>
                <w:rFonts w:ascii="Times New Roman" w:eastAsia="Times New Roman" w:hAnsi="Times New Roman" w:cs="Times New Roman"/>
                <w:color w:val="000000"/>
                <w:sz w:val="24"/>
                <w:szCs w:val="24"/>
                <w:lang w:val="en-US" w:eastAsia="ru-RU"/>
              </w:rPr>
              <w:t>XI</w:t>
            </w:r>
            <w:r w:rsidRPr="000E4CF1">
              <w:rPr>
                <w:rFonts w:ascii="Times New Roman" w:eastAsia="Times New Roman" w:hAnsi="Times New Roman" w:cs="Times New Roman"/>
                <w:color w:val="000000"/>
                <w:sz w:val="24"/>
                <w:szCs w:val="24"/>
                <w:lang w:eastAsia="ru-RU"/>
              </w:rPr>
              <w:t>.4</w:t>
            </w:r>
            <w:r w:rsidRPr="000E4CF1">
              <w:rPr>
                <w:rFonts w:ascii="Times New Roman" w:hAnsi="Times New Roman" w:cs="Times New Roman"/>
                <w:sz w:val="24"/>
                <w:szCs w:val="24"/>
              </w:rPr>
              <w:t xml:space="preserve"> Классификатора</w:t>
            </w:r>
            <w:r w:rsidRPr="000E4CF1">
              <w:rPr>
                <w:rFonts w:ascii="Times New Roman" w:eastAsia="Times New Roman" w:hAnsi="Times New Roman" w:cs="Times New Roman"/>
                <w:bCs/>
                <w:sz w:val="24"/>
                <w:szCs w:val="24"/>
                <w:lang w:eastAsia="ru-RU"/>
              </w:rPr>
              <w:t xml:space="preserve"> рисков:</w:t>
            </w:r>
          </w:p>
        </w:tc>
      </w:tr>
      <w:tr w:rsidR="00E100A2" w:rsidRPr="00FC060B" w14:paraId="041FDB8C" w14:textId="77777777" w:rsidTr="00E524CA">
        <w:trPr>
          <w:trHeight w:val="1546"/>
        </w:trPr>
        <w:tc>
          <w:tcPr>
            <w:tcW w:w="754" w:type="dxa"/>
            <w:vMerge/>
          </w:tcPr>
          <w:p w14:paraId="37EEC25D" w14:textId="77777777" w:rsidR="00E100A2" w:rsidRPr="000E4CF1" w:rsidRDefault="00E100A2" w:rsidP="00E100A2">
            <w:pPr>
              <w:jc w:val="center"/>
              <w:rPr>
                <w:rFonts w:ascii="Times New Roman" w:hAnsi="Times New Roman"/>
                <w:sz w:val="24"/>
                <w:szCs w:val="24"/>
              </w:rPr>
            </w:pPr>
          </w:p>
        </w:tc>
        <w:tc>
          <w:tcPr>
            <w:tcW w:w="695" w:type="dxa"/>
            <w:vAlign w:val="center"/>
          </w:tcPr>
          <w:p w14:paraId="5DA32DE5"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11.4</w:t>
            </w:r>
          </w:p>
        </w:tc>
        <w:tc>
          <w:tcPr>
            <w:tcW w:w="696" w:type="dxa"/>
            <w:gridSpan w:val="2"/>
            <w:vAlign w:val="center"/>
          </w:tcPr>
          <w:p w14:paraId="5824884D"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2</w:t>
            </w:r>
          </w:p>
        </w:tc>
        <w:tc>
          <w:tcPr>
            <w:tcW w:w="574" w:type="dxa"/>
            <w:vAlign w:val="center"/>
          </w:tcPr>
          <w:p w14:paraId="0C8DD136"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1</w:t>
            </w:r>
          </w:p>
        </w:tc>
        <w:tc>
          <w:tcPr>
            <w:tcW w:w="5274" w:type="dxa"/>
            <w:vAlign w:val="center"/>
          </w:tcPr>
          <w:p w14:paraId="379FB2EC" w14:textId="77777777" w:rsidR="00E100A2" w:rsidRPr="000E4CF1" w:rsidRDefault="00E100A2" w:rsidP="00E100A2">
            <w:pPr>
              <w:jc w:val="both"/>
              <w:rPr>
                <w:rFonts w:ascii="Times New Roman" w:hAnsi="Times New Roman" w:cs="Times New Roman"/>
                <w:sz w:val="24"/>
                <w:szCs w:val="24"/>
              </w:rPr>
            </w:pPr>
            <w:r w:rsidRPr="000E4CF1">
              <w:rPr>
                <w:rFonts w:ascii="Times New Roman" w:hAnsi="Times New Roman" w:cs="Times New Roman"/>
                <w:sz w:val="24"/>
                <w:szCs w:val="24"/>
              </w:rPr>
              <w:t>другие риски, возникающие в работе МУ ФК</w:t>
            </w:r>
            <w:r>
              <w:rPr>
                <w:rFonts w:ascii="Times New Roman" w:hAnsi="Times New Roman" w:cs="Times New Roman"/>
                <w:sz w:val="24"/>
                <w:szCs w:val="24"/>
              </w:rPr>
              <w:t> </w:t>
            </w:r>
            <w:r w:rsidRPr="000E4CF1">
              <w:rPr>
                <w:rFonts w:ascii="Times New Roman" w:hAnsi="Times New Roman" w:cs="Times New Roman"/>
                <w:sz w:val="24"/>
                <w:szCs w:val="24"/>
              </w:rPr>
              <w:t xml:space="preserve">СУЛ при осуществлении операций, действий (в том числе по формированию документов) по направлению деятельности </w:t>
            </w:r>
            <w:r w:rsidRPr="000E4CF1">
              <w:rPr>
                <w:rFonts w:ascii="Times New Roman" w:eastAsia="Calibri" w:hAnsi="Times New Roman" w:cs="Times New Roman"/>
                <w:sz w:val="24"/>
                <w:szCs w:val="24"/>
                <w:lang w:val="en-US"/>
              </w:rPr>
              <w:t>XI</w:t>
            </w:r>
            <w:r w:rsidRPr="000E4CF1">
              <w:rPr>
                <w:rFonts w:ascii="Times New Roman" w:eastAsia="Calibri" w:hAnsi="Times New Roman" w:cs="Times New Roman"/>
                <w:sz w:val="24"/>
                <w:szCs w:val="24"/>
              </w:rPr>
              <w:t>.4</w:t>
            </w:r>
            <w:r w:rsidRPr="000E4CF1">
              <w:rPr>
                <w:rFonts w:ascii="Times New Roman" w:hAnsi="Times New Roman" w:cs="Times New Roman"/>
                <w:sz w:val="24"/>
                <w:szCs w:val="24"/>
              </w:rPr>
              <w:t xml:space="preserve"> Классификатора</w:t>
            </w:r>
            <w:r w:rsidRPr="000E4CF1">
              <w:rPr>
                <w:rFonts w:ascii="Times New Roman" w:eastAsia="Times New Roman" w:hAnsi="Times New Roman" w:cs="Times New Roman"/>
                <w:bCs/>
                <w:sz w:val="24"/>
                <w:szCs w:val="24"/>
                <w:lang w:eastAsia="ru-RU"/>
              </w:rPr>
              <w:t xml:space="preserve"> рисков</w:t>
            </w:r>
            <w:r w:rsidRPr="000E4CF1">
              <w:rPr>
                <w:rFonts w:ascii="Times New Roman" w:eastAsia="Calibri" w:hAnsi="Times New Roman" w:cs="Times New Roman"/>
                <w:sz w:val="24"/>
                <w:szCs w:val="24"/>
              </w:rPr>
              <w:t>.</w:t>
            </w:r>
          </w:p>
        </w:tc>
        <w:tc>
          <w:tcPr>
            <w:tcW w:w="796" w:type="dxa"/>
            <w:vAlign w:val="center"/>
          </w:tcPr>
          <w:p w14:paraId="049FEB51"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X</w:t>
            </w:r>
          </w:p>
        </w:tc>
        <w:tc>
          <w:tcPr>
            <w:tcW w:w="763" w:type="dxa"/>
            <w:vAlign w:val="center"/>
          </w:tcPr>
          <w:p w14:paraId="06134544"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w:t>
            </w:r>
          </w:p>
        </w:tc>
        <w:tc>
          <w:tcPr>
            <w:tcW w:w="785" w:type="dxa"/>
            <w:vAlign w:val="center"/>
          </w:tcPr>
          <w:p w14:paraId="2C54F614"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w:t>
            </w:r>
          </w:p>
        </w:tc>
        <w:tc>
          <w:tcPr>
            <w:tcW w:w="741" w:type="dxa"/>
            <w:vAlign w:val="center"/>
          </w:tcPr>
          <w:p w14:paraId="527135D4"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Х</w:t>
            </w:r>
          </w:p>
        </w:tc>
        <w:tc>
          <w:tcPr>
            <w:tcW w:w="763" w:type="dxa"/>
            <w:vAlign w:val="center"/>
          </w:tcPr>
          <w:p w14:paraId="5C2AFAAD"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w:t>
            </w:r>
          </w:p>
        </w:tc>
        <w:tc>
          <w:tcPr>
            <w:tcW w:w="785" w:type="dxa"/>
            <w:vAlign w:val="center"/>
          </w:tcPr>
          <w:p w14:paraId="77DFB7EE"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w:t>
            </w:r>
          </w:p>
        </w:tc>
        <w:tc>
          <w:tcPr>
            <w:tcW w:w="1571" w:type="dxa"/>
            <w:vAlign w:val="center"/>
          </w:tcPr>
          <w:p w14:paraId="5CA013AE" w14:textId="77777777" w:rsidR="00E100A2" w:rsidRPr="000E4CF1" w:rsidRDefault="00E100A2" w:rsidP="00E100A2">
            <w:pPr>
              <w:jc w:val="center"/>
              <w:rPr>
                <w:rFonts w:ascii="Times New Roman" w:hAnsi="Times New Roman" w:cs="Times New Roman"/>
                <w:sz w:val="24"/>
                <w:szCs w:val="24"/>
              </w:rPr>
            </w:pPr>
            <w:r w:rsidRPr="000E4CF1">
              <w:rPr>
                <w:rFonts w:ascii="Times New Roman" w:hAnsi="Times New Roman" w:cs="Times New Roman"/>
                <w:sz w:val="24"/>
                <w:szCs w:val="24"/>
              </w:rPr>
              <w:t>низкий</w:t>
            </w:r>
          </w:p>
        </w:tc>
      </w:tr>
      <w:tr w:rsidR="00E100A2" w:rsidRPr="00FC060B" w14:paraId="1C940126" w14:textId="77777777" w:rsidTr="00C22D0F">
        <w:trPr>
          <w:trHeight w:val="1113"/>
        </w:trPr>
        <w:tc>
          <w:tcPr>
            <w:tcW w:w="14197" w:type="dxa"/>
            <w:gridSpan w:val="13"/>
            <w:vAlign w:val="center"/>
          </w:tcPr>
          <w:p w14:paraId="55363B76" w14:textId="7DF64D22" w:rsidR="00E100A2" w:rsidRPr="00DD2823" w:rsidRDefault="00E100A2" w:rsidP="00E100A2">
            <w:pPr>
              <w:jc w:val="both"/>
              <w:rPr>
                <w:rFonts w:ascii="Times New Roman" w:hAnsi="Times New Roman" w:cs="Times New Roman"/>
                <w:sz w:val="24"/>
                <w:szCs w:val="24"/>
              </w:rPr>
            </w:pPr>
            <w:r w:rsidRPr="00DD2823">
              <w:rPr>
                <w:rFonts w:ascii="Times New Roman" w:eastAsia="Times New Roman" w:hAnsi="Times New Roman" w:cs="Times New Roman"/>
                <w:b/>
                <w:sz w:val="24"/>
                <w:szCs w:val="24"/>
                <w:u w:val="single"/>
                <w:lang w:eastAsia="ru-RU"/>
              </w:rPr>
              <w:t>Направление деятельности МУ</w:t>
            </w:r>
            <w:r>
              <w:rPr>
                <w:rFonts w:ascii="Times New Roman" w:eastAsia="Times New Roman" w:hAnsi="Times New Roman" w:cs="Times New Roman"/>
                <w:b/>
                <w:sz w:val="24"/>
                <w:szCs w:val="24"/>
                <w:u w:val="single"/>
                <w:lang w:eastAsia="ru-RU"/>
              </w:rPr>
              <w:t> </w:t>
            </w:r>
            <w:r w:rsidRPr="00DD2823">
              <w:rPr>
                <w:rFonts w:ascii="Times New Roman" w:eastAsia="Times New Roman" w:hAnsi="Times New Roman" w:cs="Times New Roman"/>
                <w:b/>
                <w:sz w:val="24"/>
                <w:szCs w:val="24"/>
                <w:u w:val="single"/>
                <w:lang w:eastAsia="ru-RU"/>
              </w:rPr>
              <w:t>ФК</w:t>
            </w:r>
            <w:r>
              <w:rPr>
                <w:rFonts w:ascii="Times New Roman" w:eastAsia="Times New Roman" w:hAnsi="Times New Roman" w:cs="Times New Roman"/>
                <w:b/>
                <w:sz w:val="24"/>
                <w:szCs w:val="24"/>
                <w:u w:val="single"/>
                <w:lang w:eastAsia="ru-RU"/>
              </w:rPr>
              <w:t> </w:t>
            </w:r>
            <w:r w:rsidRPr="00DD2823">
              <w:rPr>
                <w:rFonts w:ascii="Times New Roman" w:eastAsia="Times New Roman" w:hAnsi="Times New Roman" w:cs="Times New Roman"/>
                <w:b/>
                <w:sz w:val="24"/>
                <w:szCs w:val="24"/>
                <w:u w:val="single"/>
                <w:lang w:eastAsia="ru-RU"/>
              </w:rPr>
              <w:t>СУЛ:</w:t>
            </w:r>
            <w:r w:rsidRPr="00DD2823">
              <w:rPr>
                <w:rFonts w:ascii="Times New Roman" w:eastAsia="Times New Roman" w:hAnsi="Times New Roman" w:cs="Times New Roman"/>
                <w:b/>
                <w:sz w:val="24"/>
                <w:szCs w:val="24"/>
                <w:lang w:eastAsia="ru-RU"/>
              </w:rPr>
              <w:t> </w:t>
            </w:r>
            <w:r w:rsidRPr="00DD2823">
              <w:rPr>
                <w:rFonts w:ascii="Times New Roman" w:eastAsia="Times New Roman" w:hAnsi="Times New Roman" w:cs="Times New Roman"/>
                <w:b/>
                <w:sz w:val="24"/>
                <w:szCs w:val="24"/>
                <w:lang w:val="en-US" w:eastAsia="ru-RU"/>
              </w:rPr>
              <w:t>XII</w:t>
            </w:r>
            <w:r w:rsidRPr="00DD282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r w:rsidRPr="00DD2823">
              <w:rPr>
                <w:rFonts w:ascii="Times New Roman" w:eastAsia="Times New Roman" w:hAnsi="Times New Roman" w:cs="Times New Roman"/>
                <w:b/>
                <w:bCs/>
                <w:sz w:val="24"/>
                <w:szCs w:val="24"/>
                <w:lang w:eastAsia="ru-RU"/>
              </w:rPr>
              <w:t>.</w:t>
            </w:r>
            <w:r w:rsidRPr="00DD2823">
              <w:rPr>
                <w:rFonts w:ascii="Times New Roman" w:eastAsia="Times New Roman" w:hAnsi="Times New Roman" w:cs="Times New Roman"/>
                <w:b/>
                <w:bCs/>
                <w:sz w:val="24"/>
                <w:szCs w:val="24"/>
                <w:lang w:val="en-US" w:eastAsia="ru-RU"/>
              </w:rPr>
              <w:t> </w:t>
            </w:r>
            <w:r w:rsidRPr="000678AD">
              <w:rPr>
                <w:rFonts w:ascii="Times New Roman" w:hAnsi="Times New Roman"/>
                <w:b/>
                <w:sz w:val="24"/>
                <w:szCs w:val="24"/>
              </w:rPr>
              <w:t xml:space="preserve">Ведение казначейского учета операций по казначейскому обслуживанию исполнения федерального бюджета и бюджета Фонда пенсионного и социального страхования Российской Федерации, операций по управлению остатками средств на едином казначейском счете. </w:t>
            </w:r>
            <w:r w:rsidRPr="009E7A09">
              <w:rPr>
                <w:rFonts w:ascii="Times New Roman" w:hAnsi="Times New Roman"/>
                <w:b/>
                <w:sz w:val="24"/>
                <w:szCs w:val="24"/>
              </w:rPr>
              <w:t xml:space="preserve">Составление и представление отчетности </w:t>
            </w:r>
            <w:r>
              <w:rPr>
                <w:rFonts w:ascii="Times New Roman" w:hAnsi="Times New Roman"/>
                <w:b/>
                <w:sz w:val="24"/>
                <w:szCs w:val="24"/>
              </w:rPr>
              <w:br/>
            </w:r>
            <w:r w:rsidRPr="009E7A09">
              <w:rPr>
                <w:rFonts w:ascii="Times New Roman" w:hAnsi="Times New Roman"/>
                <w:b/>
                <w:sz w:val="24"/>
                <w:szCs w:val="24"/>
              </w:rPr>
              <w:t>по операциям системы казначейских платежей, бюджетной отчетности по казначейскому обслуживанию исполнения федерального бюджета, бюджета Фонда пенсионного и социального страхования Российской Федерации</w:t>
            </w:r>
          </w:p>
        </w:tc>
      </w:tr>
      <w:tr w:rsidR="00E100A2" w:rsidRPr="00FC060B" w14:paraId="4454F3C2" w14:textId="77777777" w:rsidTr="00C22D0F">
        <w:trPr>
          <w:trHeight w:val="228"/>
        </w:trPr>
        <w:tc>
          <w:tcPr>
            <w:tcW w:w="754" w:type="dxa"/>
            <w:vMerge w:val="restart"/>
          </w:tcPr>
          <w:p w14:paraId="74FCDC21"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13443" w:type="dxa"/>
            <w:gridSpan w:val="12"/>
            <w:vAlign w:val="center"/>
          </w:tcPr>
          <w:p w14:paraId="2395C936" w14:textId="77777777" w:rsidR="00E100A2" w:rsidRPr="00DD2823" w:rsidRDefault="00E100A2" w:rsidP="00E100A2">
            <w:pPr>
              <w:rPr>
                <w:rFonts w:ascii="Times New Roman" w:hAnsi="Times New Roman" w:cs="Times New Roman"/>
                <w:sz w:val="24"/>
                <w:szCs w:val="24"/>
              </w:rPr>
            </w:pPr>
            <w:r w:rsidRPr="00DD2823">
              <w:rPr>
                <w:rFonts w:ascii="Times New Roman" w:eastAsia="Times New Roman" w:hAnsi="Times New Roman" w:cs="Times New Roman"/>
                <w:sz w:val="24"/>
                <w:szCs w:val="24"/>
                <w:lang w:eastAsia="ru-RU"/>
              </w:rPr>
              <w:t>Ведение казначейского учета:</w:t>
            </w:r>
          </w:p>
        </w:tc>
      </w:tr>
      <w:tr w:rsidR="00E100A2" w:rsidRPr="00FC060B" w14:paraId="3D1AC0BA" w14:textId="77777777" w:rsidTr="00F83519">
        <w:trPr>
          <w:trHeight w:val="85"/>
        </w:trPr>
        <w:tc>
          <w:tcPr>
            <w:tcW w:w="754" w:type="dxa"/>
            <w:vMerge/>
          </w:tcPr>
          <w:p w14:paraId="0A183CD6"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5EE28BAC"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lang w:val="en-US"/>
              </w:rPr>
              <w:t>1</w:t>
            </w:r>
            <w:r w:rsidRPr="00DD2823">
              <w:rPr>
                <w:rFonts w:ascii="Times New Roman" w:hAnsi="Times New Roman" w:cs="Times New Roman"/>
                <w:sz w:val="24"/>
                <w:szCs w:val="24"/>
              </w:rPr>
              <w:t>2</w:t>
            </w:r>
            <w:r w:rsidRPr="00DD2823">
              <w:rPr>
                <w:rFonts w:ascii="Times New Roman" w:hAnsi="Times New Roman" w:cs="Times New Roman"/>
                <w:sz w:val="24"/>
                <w:szCs w:val="24"/>
                <w:lang w:val="en-US"/>
              </w:rPr>
              <w:t>.</w:t>
            </w:r>
            <w:r>
              <w:rPr>
                <w:rFonts w:ascii="Times New Roman" w:hAnsi="Times New Roman" w:cs="Times New Roman"/>
                <w:sz w:val="24"/>
                <w:szCs w:val="24"/>
              </w:rPr>
              <w:t>4</w:t>
            </w:r>
          </w:p>
        </w:tc>
        <w:tc>
          <w:tcPr>
            <w:tcW w:w="696" w:type="dxa"/>
            <w:gridSpan w:val="2"/>
            <w:vAlign w:val="center"/>
          </w:tcPr>
          <w:p w14:paraId="34152C96"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74" w:type="dxa"/>
            <w:vAlign w:val="center"/>
          </w:tcPr>
          <w:p w14:paraId="2B5C4DEF"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0F26A2B1" w14:textId="77777777" w:rsidR="00E100A2" w:rsidRPr="00DD2823"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sidRPr="00C53333">
              <w:rPr>
                <w:rFonts w:ascii="Times New Roman" w:hAnsi="Times New Roman" w:cs="Times New Roman"/>
                <w:sz w:val="24"/>
                <w:szCs w:val="24"/>
              </w:rPr>
              <w:t xml:space="preserve">ведения казначейского учета операций по казначейскому обслуживанию исполнения федерального бюджета и бюджета Фонда </w:t>
            </w:r>
            <w:r>
              <w:rPr>
                <w:rFonts w:ascii="Times New Roman" w:hAnsi="Times New Roman" w:cs="Times New Roman"/>
                <w:sz w:val="24"/>
                <w:szCs w:val="24"/>
              </w:rPr>
              <w:t xml:space="preserve">пенсионного и </w:t>
            </w:r>
            <w:r w:rsidRPr="00C53333">
              <w:rPr>
                <w:rFonts w:ascii="Times New Roman" w:hAnsi="Times New Roman" w:cs="Times New Roman"/>
                <w:sz w:val="24"/>
                <w:szCs w:val="24"/>
              </w:rPr>
              <w:lastRenderedPageBreak/>
              <w:t>социального страхования Российской Федерации, осуществляемых</w:t>
            </w:r>
            <w:r>
              <w:rPr>
                <w:rFonts w:ascii="Times New Roman" w:hAnsi="Times New Roman" w:cs="Times New Roman"/>
                <w:sz w:val="24"/>
                <w:szCs w:val="24"/>
              </w:rPr>
              <w:t xml:space="preserve"> </w:t>
            </w:r>
            <w:r w:rsidRPr="00C53333">
              <w:rPr>
                <w:rFonts w:ascii="Times New Roman" w:hAnsi="Times New Roman" w:cs="Times New Roman"/>
                <w:sz w:val="24"/>
                <w:szCs w:val="24"/>
              </w:rPr>
              <w:t>в пределах полномочий МУ ФК СУЛ, операций по управлению остатками средств на едином казначейском счете</w:t>
            </w:r>
            <w:r w:rsidRPr="00605DBF">
              <w:rPr>
                <w:rFonts w:ascii="Times New Roman" w:hAnsi="Times New Roman" w:cs="Times New Roman"/>
                <w:sz w:val="24"/>
                <w:szCs w:val="24"/>
              </w:rPr>
              <w:t>;</w:t>
            </w:r>
          </w:p>
        </w:tc>
        <w:tc>
          <w:tcPr>
            <w:tcW w:w="796" w:type="dxa"/>
            <w:vAlign w:val="center"/>
          </w:tcPr>
          <w:p w14:paraId="583C241C"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lastRenderedPageBreak/>
              <w:t>–</w:t>
            </w:r>
          </w:p>
        </w:tc>
        <w:tc>
          <w:tcPr>
            <w:tcW w:w="763" w:type="dxa"/>
            <w:vAlign w:val="center"/>
          </w:tcPr>
          <w:p w14:paraId="16422EC6"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4092B4A"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ECE62B0"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EACEB9A"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AD761EA"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3D4284C"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73577A81" w14:textId="77777777" w:rsidTr="00C22D0F">
        <w:trPr>
          <w:trHeight w:val="1254"/>
        </w:trPr>
        <w:tc>
          <w:tcPr>
            <w:tcW w:w="754" w:type="dxa"/>
            <w:vMerge/>
          </w:tcPr>
          <w:p w14:paraId="46608699"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00186C0F" w14:textId="77777777" w:rsidR="00E100A2" w:rsidRPr="00F1143D" w:rsidRDefault="00E100A2" w:rsidP="00E100A2">
            <w:pPr>
              <w:jc w:val="center"/>
              <w:rPr>
                <w:rFonts w:ascii="Times New Roman" w:hAnsi="Times New Roman" w:cs="Times New Roman"/>
                <w:sz w:val="24"/>
                <w:szCs w:val="24"/>
              </w:rPr>
            </w:pPr>
            <w:r w:rsidRPr="00F83519">
              <w:rPr>
                <w:rFonts w:ascii="Times New Roman" w:hAnsi="Times New Roman" w:cs="Times New Roman"/>
                <w:sz w:val="24"/>
                <w:szCs w:val="24"/>
              </w:rPr>
              <w:t>1</w:t>
            </w:r>
            <w:r w:rsidRPr="00DD2823">
              <w:rPr>
                <w:rFonts w:ascii="Times New Roman" w:hAnsi="Times New Roman" w:cs="Times New Roman"/>
                <w:sz w:val="24"/>
                <w:szCs w:val="24"/>
              </w:rPr>
              <w:t>2</w:t>
            </w:r>
            <w:r w:rsidRPr="00F83519">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43F63212"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74" w:type="dxa"/>
            <w:vAlign w:val="center"/>
          </w:tcPr>
          <w:p w14:paraId="56EBC657"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2</w:t>
            </w:r>
          </w:p>
        </w:tc>
        <w:tc>
          <w:tcPr>
            <w:tcW w:w="5274" w:type="dxa"/>
            <w:vAlign w:val="center"/>
          </w:tcPr>
          <w:p w14:paraId="2E24CB01" w14:textId="3184DC3D" w:rsidR="00E100A2" w:rsidRPr="00DD2823" w:rsidRDefault="00E100A2" w:rsidP="00E100A2">
            <w:pPr>
              <w:jc w:val="both"/>
              <w:rPr>
                <w:rFonts w:ascii="Times New Roman" w:hAnsi="Times New Roman" w:cs="Times New Roman"/>
                <w:sz w:val="24"/>
                <w:szCs w:val="24"/>
              </w:rPr>
            </w:pPr>
            <w:r w:rsidRPr="00DD2823">
              <w:rPr>
                <w:rFonts w:ascii="Times New Roman" w:hAnsi="Times New Roman" w:cs="Times New Roman"/>
                <w:sz w:val="24"/>
                <w:szCs w:val="24"/>
              </w:rPr>
              <w:t xml:space="preserve">иные риски по пункту 1 по направлению деятельности </w:t>
            </w:r>
            <w:r w:rsidRPr="00605DBF">
              <w:rPr>
                <w:rFonts w:ascii="Times New Roman" w:hAnsi="Times New Roman" w:cs="Times New Roman"/>
                <w:sz w:val="24"/>
                <w:szCs w:val="24"/>
              </w:rPr>
              <w:t>XII.4 «</w:t>
            </w:r>
            <w:r w:rsidRPr="00AF2AD4">
              <w:rPr>
                <w:rFonts w:ascii="Times New Roman" w:hAnsi="Times New Roman" w:cs="Times New Roman"/>
                <w:sz w:val="24"/>
                <w:szCs w:val="24"/>
              </w:rPr>
              <w:t>Ведение казначейского учета операций по казначейскому обслуживанию исполнения федерального бюджета и бюджета Фонда пенсионного и социального страхования Российской Федерации, операций по управлению остатками средств на едином казначейском счете. Составление и представление отчетности по операциям системы казначейских платежей, бюджетной отчетности по казначейскому обслуживанию исполнения федерального бюджета, бюджета Фонда пенсионного и социального страхования Российской Федерации</w:t>
            </w:r>
            <w:r w:rsidRPr="003921F9">
              <w:rPr>
                <w:rFonts w:ascii="Times New Roman" w:hAnsi="Times New Roman" w:cs="Times New Roman"/>
                <w:sz w:val="24"/>
                <w:szCs w:val="24"/>
              </w:rPr>
              <w:t>»</w:t>
            </w:r>
            <w:r>
              <w:rPr>
                <w:rFonts w:ascii="Times New Roman" w:hAnsi="Times New Roman" w:cs="Times New Roman"/>
                <w:sz w:val="24"/>
                <w:szCs w:val="24"/>
              </w:rPr>
              <w:t xml:space="preserve"> </w:t>
            </w:r>
            <w:r w:rsidRPr="00605DBF">
              <w:rPr>
                <w:rFonts w:ascii="Times New Roman" w:hAnsi="Times New Roman" w:cs="Times New Roman"/>
                <w:sz w:val="24"/>
                <w:szCs w:val="24"/>
              </w:rPr>
              <w:t>(далее – направление деятельности XII.4)</w:t>
            </w:r>
            <w:r w:rsidRPr="00DD2823">
              <w:rPr>
                <w:rFonts w:ascii="Times New Roman" w:hAnsi="Times New Roman" w:cs="Times New Roman"/>
                <w:sz w:val="24"/>
                <w:szCs w:val="24"/>
              </w:rPr>
              <w:t xml:space="preserve"> Классификатора рисков</w:t>
            </w:r>
            <w:r w:rsidRPr="00605DBF">
              <w:rPr>
                <w:rFonts w:ascii="Times New Roman" w:hAnsi="Times New Roman" w:cs="Times New Roman"/>
                <w:sz w:val="24"/>
                <w:szCs w:val="24"/>
              </w:rPr>
              <w:t>.</w:t>
            </w:r>
          </w:p>
        </w:tc>
        <w:tc>
          <w:tcPr>
            <w:tcW w:w="796" w:type="dxa"/>
            <w:vAlign w:val="center"/>
          </w:tcPr>
          <w:p w14:paraId="548C9F35"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1C496C9"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DD97163"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9DFD10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A63199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6D98F1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353725F"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74169D9D" w14:textId="77777777" w:rsidTr="00C22D0F">
        <w:trPr>
          <w:trHeight w:val="85"/>
        </w:trPr>
        <w:tc>
          <w:tcPr>
            <w:tcW w:w="754" w:type="dxa"/>
            <w:vMerge w:val="restart"/>
          </w:tcPr>
          <w:p w14:paraId="7E039873"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2.</w:t>
            </w:r>
          </w:p>
        </w:tc>
        <w:tc>
          <w:tcPr>
            <w:tcW w:w="13443" w:type="dxa"/>
            <w:gridSpan w:val="12"/>
            <w:vAlign w:val="center"/>
          </w:tcPr>
          <w:p w14:paraId="6AFC8210" w14:textId="77777777" w:rsidR="00E100A2" w:rsidRPr="00DD2823" w:rsidRDefault="00E100A2" w:rsidP="00E100A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Pr="00DD2823">
              <w:rPr>
                <w:rFonts w:ascii="Times New Roman" w:eastAsia="Times New Roman" w:hAnsi="Times New Roman" w:cs="Times New Roman"/>
                <w:sz w:val="24"/>
                <w:szCs w:val="24"/>
                <w:lang w:eastAsia="ru-RU"/>
              </w:rPr>
              <w:t>оставлени</w:t>
            </w:r>
            <w:r>
              <w:rPr>
                <w:rFonts w:ascii="Times New Roman" w:eastAsia="Times New Roman" w:hAnsi="Times New Roman" w:cs="Times New Roman"/>
                <w:sz w:val="24"/>
                <w:szCs w:val="24"/>
                <w:lang w:eastAsia="ru-RU"/>
              </w:rPr>
              <w:t xml:space="preserve">е, проверка и представление </w:t>
            </w:r>
            <w:r>
              <w:rPr>
                <w:rFonts w:ascii="Times New Roman" w:eastAsia="Times New Roman" w:hAnsi="Times New Roman" w:cs="Times New Roman"/>
                <w:sz w:val="24"/>
                <w:szCs w:val="24"/>
              </w:rPr>
              <w:t xml:space="preserve">оперативной, промежуточной и годовой </w:t>
            </w:r>
            <w:r w:rsidRPr="00DD2823">
              <w:rPr>
                <w:rFonts w:ascii="Times New Roman" w:eastAsia="Times New Roman" w:hAnsi="Times New Roman" w:cs="Times New Roman"/>
                <w:sz w:val="24"/>
                <w:szCs w:val="24"/>
                <w:lang w:eastAsia="ru-RU"/>
              </w:rPr>
              <w:t xml:space="preserve">отчетности по операциям системы казначейских платежей, бюджетной отчетности и ее представление в </w:t>
            </w:r>
            <w:r>
              <w:rPr>
                <w:rFonts w:ascii="Times New Roman" w:eastAsia="Times New Roman" w:hAnsi="Times New Roman" w:cs="Times New Roman"/>
                <w:sz w:val="24"/>
                <w:szCs w:val="24"/>
                <w:lang w:eastAsia="ru-RU"/>
              </w:rPr>
              <w:t>МОУ ФК</w:t>
            </w:r>
            <w:r w:rsidRPr="00DD2823">
              <w:rPr>
                <w:rFonts w:ascii="Times New Roman" w:eastAsia="Times New Roman" w:hAnsi="Times New Roman" w:cs="Times New Roman"/>
                <w:sz w:val="24"/>
                <w:szCs w:val="24"/>
                <w:lang w:eastAsia="ru-RU"/>
              </w:rPr>
              <w:t>, Федеральное казначейство</w:t>
            </w:r>
            <w:r>
              <w:rPr>
                <w:rFonts w:ascii="Times New Roman" w:eastAsia="Times New Roman" w:hAnsi="Times New Roman" w:cs="Times New Roman"/>
                <w:sz w:val="24"/>
                <w:szCs w:val="24"/>
                <w:lang w:eastAsia="ru-RU"/>
              </w:rPr>
              <w:t>:</w:t>
            </w:r>
          </w:p>
        </w:tc>
      </w:tr>
      <w:tr w:rsidR="00E100A2" w:rsidRPr="00FC060B" w14:paraId="62CA7801" w14:textId="77777777" w:rsidTr="00CF0E02">
        <w:trPr>
          <w:trHeight w:val="77"/>
        </w:trPr>
        <w:tc>
          <w:tcPr>
            <w:tcW w:w="754" w:type="dxa"/>
            <w:vMerge/>
          </w:tcPr>
          <w:p w14:paraId="22A98F57"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5DECC775"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12.</w:t>
            </w:r>
            <w:r>
              <w:rPr>
                <w:rFonts w:ascii="Times New Roman" w:hAnsi="Times New Roman" w:cs="Times New Roman"/>
                <w:sz w:val="24"/>
                <w:szCs w:val="24"/>
              </w:rPr>
              <w:t>4</w:t>
            </w:r>
          </w:p>
        </w:tc>
        <w:tc>
          <w:tcPr>
            <w:tcW w:w="696" w:type="dxa"/>
            <w:gridSpan w:val="2"/>
            <w:vAlign w:val="center"/>
          </w:tcPr>
          <w:p w14:paraId="5FACBEF3"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2</w:t>
            </w:r>
          </w:p>
        </w:tc>
        <w:tc>
          <w:tcPr>
            <w:tcW w:w="574" w:type="dxa"/>
            <w:vAlign w:val="center"/>
          </w:tcPr>
          <w:p w14:paraId="01265C41"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37ADD346" w14:textId="6F5F8649" w:rsidR="00E100A2" w:rsidRPr="00DD2823" w:rsidRDefault="00E100A2" w:rsidP="00E100A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несвоевременное составление и </w:t>
            </w:r>
            <w:r>
              <w:rPr>
                <w:rFonts w:ascii="Times New Roman" w:eastAsia="Times New Roman" w:hAnsi="Times New Roman" w:cs="Times New Roman"/>
                <w:sz w:val="24"/>
                <w:szCs w:val="24"/>
              </w:rPr>
              <w:t>представление</w:t>
            </w:r>
            <w:r w:rsidRPr="00DD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оперативной, промежуточной и годовой </w:t>
            </w:r>
            <w:r w:rsidRPr="00DD2823">
              <w:rPr>
                <w:rFonts w:ascii="Times New Roman" w:eastAsia="Times New Roman" w:hAnsi="Times New Roman" w:cs="Times New Roman"/>
                <w:sz w:val="24"/>
                <w:szCs w:val="24"/>
              </w:rPr>
              <w:t xml:space="preserve">отчетности </w:t>
            </w:r>
            <w:r w:rsidRPr="00C53333">
              <w:rPr>
                <w:rFonts w:ascii="Times New Roman" w:eastAsia="Times New Roman" w:hAnsi="Times New Roman" w:cs="Times New Roman"/>
                <w:sz w:val="24"/>
                <w:szCs w:val="24"/>
              </w:rPr>
              <w:t xml:space="preserve">по операциям системы казначейских платежей и бюджетной отчетности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по операциям </w:t>
            </w:r>
            <w:r w:rsidRPr="00C53333">
              <w:rPr>
                <w:rFonts w:ascii="Times New Roman" w:eastAsia="Times New Roman" w:hAnsi="Times New Roman" w:cs="Times New Roman"/>
                <w:sz w:val="24"/>
                <w:szCs w:val="24"/>
              </w:rPr>
              <w:t xml:space="preserve">со средствами дополнительных нефтегазовых доходов федерального бюджета, Фонда национального благосостояния, </w:t>
            </w:r>
            <w:r>
              <w:rPr>
                <w:rFonts w:ascii="Times New Roman" w:eastAsia="Times New Roman" w:hAnsi="Times New Roman" w:cs="Times New Roman"/>
                <w:sz w:val="24"/>
                <w:szCs w:val="24"/>
              </w:rPr>
              <w:br/>
            </w:r>
            <w:r w:rsidRPr="00C53333">
              <w:rPr>
                <w:rFonts w:ascii="Times New Roman" w:eastAsia="Times New Roman" w:hAnsi="Times New Roman" w:cs="Times New Roman"/>
                <w:sz w:val="24"/>
                <w:szCs w:val="24"/>
              </w:rPr>
              <w:t>по операциям по управлению остатками средств на едином счете федерального бюджета</w:t>
            </w:r>
            <w:r>
              <w:rPr>
                <w:rFonts w:ascii="Times New Roman" w:eastAsia="Times New Roman" w:hAnsi="Times New Roman" w:cs="Times New Roman"/>
                <w:sz w:val="24"/>
                <w:szCs w:val="24"/>
              </w:rPr>
              <w:t xml:space="preserve">, </w:t>
            </w:r>
            <w:r w:rsidRPr="00C53333">
              <w:rPr>
                <w:rFonts w:ascii="Times New Roman" w:eastAsia="Times New Roman" w:hAnsi="Times New Roman" w:cs="Times New Roman"/>
                <w:sz w:val="24"/>
                <w:szCs w:val="24"/>
              </w:rPr>
              <w:t xml:space="preserve">размещения </w:t>
            </w:r>
            <w:r>
              <w:rPr>
                <w:rFonts w:ascii="Times New Roman" w:eastAsia="Times New Roman" w:hAnsi="Times New Roman" w:cs="Times New Roman"/>
                <w:sz w:val="24"/>
                <w:szCs w:val="24"/>
              </w:rPr>
              <w:t xml:space="preserve">страхового </w:t>
            </w:r>
            <w:r w:rsidRPr="00C53333">
              <w:rPr>
                <w:rFonts w:ascii="Times New Roman" w:eastAsia="Times New Roman" w:hAnsi="Times New Roman" w:cs="Times New Roman"/>
                <w:sz w:val="24"/>
                <w:szCs w:val="24"/>
              </w:rPr>
              <w:t xml:space="preserve">резерва </w:t>
            </w:r>
            <w:r>
              <w:rPr>
                <w:rFonts w:ascii="Times New Roman" w:eastAsia="Times New Roman" w:hAnsi="Times New Roman" w:cs="Times New Roman"/>
                <w:sz w:val="24"/>
                <w:szCs w:val="24"/>
              </w:rPr>
              <w:t>и средств Социального фонда России</w:t>
            </w:r>
            <w:r w:rsidRPr="00DD2823">
              <w:rPr>
                <w:rFonts w:ascii="Times New Roman" w:eastAsia="Times New Roman" w:hAnsi="Times New Roman" w:cs="Times New Roman"/>
                <w:sz w:val="24"/>
                <w:szCs w:val="24"/>
                <w:lang w:eastAsia="ru-RU"/>
              </w:rPr>
              <w:t>;</w:t>
            </w:r>
          </w:p>
        </w:tc>
        <w:tc>
          <w:tcPr>
            <w:tcW w:w="796" w:type="dxa"/>
            <w:vAlign w:val="center"/>
          </w:tcPr>
          <w:p w14:paraId="228EFDF9"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lastRenderedPageBreak/>
              <w:t>–</w:t>
            </w:r>
          </w:p>
        </w:tc>
        <w:tc>
          <w:tcPr>
            <w:tcW w:w="763" w:type="dxa"/>
            <w:vAlign w:val="center"/>
          </w:tcPr>
          <w:p w14:paraId="62B1FAB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0EC46B3"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361236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0983994"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AE5B2B8"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905E90E"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53181129" w14:textId="77777777" w:rsidTr="0039362B">
        <w:trPr>
          <w:trHeight w:val="1290"/>
        </w:trPr>
        <w:tc>
          <w:tcPr>
            <w:tcW w:w="754" w:type="dxa"/>
            <w:vMerge/>
          </w:tcPr>
          <w:p w14:paraId="0C6AA7DE"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72B69988" w14:textId="7777777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12.4</w:t>
            </w:r>
          </w:p>
        </w:tc>
        <w:tc>
          <w:tcPr>
            <w:tcW w:w="696" w:type="dxa"/>
            <w:gridSpan w:val="2"/>
            <w:vAlign w:val="center"/>
          </w:tcPr>
          <w:p w14:paraId="622CE4D9" w14:textId="7777777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F544F24" w14:textId="7777777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06D1104" w14:textId="61ED0051" w:rsidR="00E100A2" w:rsidDel="006C6CF2" w:rsidRDefault="00E100A2" w:rsidP="00E100A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порядка составления и проверки</w:t>
            </w:r>
            <w:r w:rsidRPr="00DD28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оперативной, промежуточной и годовой </w:t>
            </w:r>
            <w:r w:rsidRPr="00DD2823">
              <w:rPr>
                <w:rFonts w:ascii="Times New Roman" w:eastAsia="Times New Roman" w:hAnsi="Times New Roman" w:cs="Times New Roman"/>
                <w:sz w:val="24"/>
                <w:szCs w:val="24"/>
              </w:rPr>
              <w:t xml:space="preserve">отчетности </w:t>
            </w:r>
            <w:r w:rsidRPr="00BC6FD1">
              <w:rPr>
                <w:rFonts w:ascii="Times New Roman" w:eastAsia="Times New Roman" w:hAnsi="Times New Roman" w:cs="Times New Roman"/>
                <w:sz w:val="24"/>
                <w:szCs w:val="24"/>
              </w:rPr>
              <w:t xml:space="preserve">по операциям системы казначейских платежей и бюджетной отчетности </w:t>
            </w:r>
            <w:r>
              <w:rPr>
                <w:rFonts w:ascii="Times New Roman" w:eastAsia="Times New Roman" w:hAnsi="Times New Roman" w:cs="Times New Roman"/>
                <w:sz w:val="24"/>
                <w:szCs w:val="24"/>
              </w:rPr>
              <w:br/>
              <w:t>по операциям</w:t>
            </w:r>
            <w:r w:rsidRPr="00BC6FD1">
              <w:rPr>
                <w:rFonts w:ascii="Times New Roman" w:eastAsia="Times New Roman" w:hAnsi="Times New Roman" w:cs="Times New Roman"/>
                <w:sz w:val="24"/>
                <w:szCs w:val="24"/>
              </w:rPr>
              <w:t xml:space="preserve"> со средствами дополнительных нефтегазовых доходов федерального бюджета, Фонда национального благосостояния, </w:t>
            </w:r>
            <w:r>
              <w:rPr>
                <w:rFonts w:ascii="Times New Roman" w:eastAsia="Times New Roman" w:hAnsi="Times New Roman" w:cs="Times New Roman"/>
                <w:sz w:val="24"/>
                <w:szCs w:val="24"/>
              </w:rPr>
              <w:br/>
            </w:r>
            <w:r w:rsidRPr="00BC6FD1">
              <w:rPr>
                <w:rFonts w:ascii="Times New Roman" w:eastAsia="Times New Roman" w:hAnsi="Times New Roman" w:cs="Times New Roman"/>
                <w:sz w:val="24"/>
                <w:szCs w:val="24"/>
              </w:rPr>
              <w:t>по операциям по управлению остатками средств на едином счете федерального бюджета</w:t>
            </w:r>
            <w:r>
              <w:rPr>
                <w:rFonts w:ascii="Times New Roman" w:eastAsia="Times New Roman" w:hAnsi="Times New Roman" w:cs="Times New Roman"/>
                <w:sz w:val="24"/>
                <w:szCs w:val="24"/>
              </w:rPr>
              <w:t>,</w:t>
            </w:r>
            <w:r w:rsidRPr="00BC6FD1">
              <w:rPr>
                <w:rFonts w:ascii="Times New Roman" w:eastAsia="Times New Roman" w:hAnsi="Times New Roman" w:cs="Times New Roman"/>
                <w:sz w:val="24"/>
                <w:szCs w:val="24"/>
              </w:rPr>
              <w:t xml:space="preserve"> размещения </w:t>
            </w:r>
            <w:r>
              <w:rPr>
                <w:rFonts w:ascii="Times New Roman" w:eastAsia="Times New Roman" w:hAnsi="Times New Roman" w:cs="Times New Roman"/>
                <w:sz w:val="24"/>
                <w:szCs w:val="24"/>
              </w:rPr>
              <w:t xml:space="preserve">страхового </w:t>
            </w:r>
            <w:r w:rsidRPr="00BC6FD1">
              <w:rPr>
                <w:rFonts w:ascii="Times New Roman" w:eastAsia="Times New Roman" w:hAnsi="Times New Roman" w:cs="Times New Roman"/>
                <w:sz w:val="24"/>
                <w:szCs w:val="24"/>
              </w:rPr>
              <w:t xml:space="preserve">резерва </w:t>
            </w:r>
            <w:r>
              <w:rPr>
                <w:rFonts w:ascii="Times New Roman" w:eastAsia="Times New Roman" w:hAnsi="Times New Roman" w:cs="Times New Roman"/>
                <w:sz w:val="24"/>
                <w:szCs w:val="24"/>
              </w:rPr>
              <w:t>и средств Социального фонда России</w:t>
            </w:r>
            <w:r w:rsidRPr="00DD2823">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p>
        </w:tc>
        <w:tc>
          <w:tcPr>
            <w:tcW w:w="796" w:type="dxa"/>
            <w:vAlign w:val="center"/>
          </w:tcPr>
          <w:p w14:paraId="43328086"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037965C2"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341651E"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ED11F17"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7A2A47A"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58C9E1B"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E9A5E15"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5BDA0864" w14:textId="77777777" w:rsidTr="0039362B">
        <w:trPr>
          <w:trHeight w:val="125"/>
        </w:trPr>
        <w:tc>
          <w:tcPr>
            <w:tcW w:w="754" w:type="dxa"/>
            <w:vMerge/>
          </w:tcPr>
          <w:p w14:paraId="5D574150"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777177B8" w14:textId="77777777" w:rsidR="00E100A2" w:rsidRPr="00F1143D" w:rsidRDefault="00E100A2" w:rsidP="00E100A2">
            <w:pPr>
              <w:jc w:val="center"/>
              <w:rPr>
                <w:rFonts w:ascii="Times New Roman" w:hAnsi="Times New Roman" w:cs="Times New Roman"/>
                <w:sz w:val="24"/>
                <w:szCs w:val="24"/>
              </w:rPr>
            </w:pPr>
            <w:r w:rsidRPr="00F83519">
              <w:rPr>
                <w:rFonts w:ascii="Times New Roman" w:hAnsi="Times New Roman" w:cs="Times New Roman"/>
                <w:sz w:val="24"/>
                <w:szCs w:val="24"/>
              </w:rPr>
              <w:t>1</w:t>
            </w:r>
            <w:r w:rsidRPr="00DD2823">
              <w:rPr>
                <w:rFonts w:ascii="Times New Roman" w:hAnsi="Times New Roman" w:cs="Times New Roman"/>
                <w:sz w:val="24"/>
                <w:szCs w:val="24"/>
              </w:rPr>
              <w:t>2</w:t>
            </w:r>
            <w:r w:rsidRPr="00F83519">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570ACFFE"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2</w:t>
            </w:r>
          </w:p>
        </w:tc>
        <w:tc>
          <w:tcPr>
            <w:tcW w:w="574" w:type="dxa"/>
            <w:vAlign w:val="center"/>
          </w:tcPr>
          <w:p w14:paraId="54DA30BE" w14:textId="7777777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18CD153" w14:textId="77777777" w:rsidR="00E100A2" w:rsidRPr="00DD2823" w:rsidRDefault="00E100A2" w:rsidP="00E100A2">
            <w:pPr>
              <w:jc w:val="both"/>
              <w:rPr>
                <w:rFonts w:ascii="Times New Roman" w:hAnsi="Times New Roman" w:cs="Times New Roman"/>
                <w:sz w:val="24"/>
                <w:szCs w:val="24"/>
              </w:rPr>
            </w:pPr>
            <w:r w:rsidRPr="00DD2823">
              <w:rPr>
                <w:rFonts w:ascii="Times New Roman" w:hAnsi="Times New Roman" w:cs="Times New Roman"/>
                <w:sz w:val="24"/>
                <w:szCs w:val="24"/>
              </w:rPr>
              <w:t>иные риски по пункту 2 направления деятельности</w:t>
            </w:r>
            <w:r w:rsidRPr="00DD2823">
              <w:rPr>
                <w:rFonts w:ascii="Times New Roman" w:eastAsia="Times New Roman" w:hAnsi="Times New Roman" w:cs="Times New Roman"/>
                <w:spacing w:val="-12"/>
                <w:sz w:val="24"/>
                <w:szCs w:val="24"/>
                <w:lang w:eastAsia="ru-RU"/>
              </w:rPr>
              <w:t xml:space="preserve"> </w:t>
            </w:r>
            <w:r w:rsidRPr="00DD2823">
              <w:rPr>
                <w:rFonts w:ascii="Times New Roman" w:eastAsia="Times New Roman" w:hAnsi="Times New Roman" w:cs="Times New Roman"/>
                <w:spacing w:val="-12"/>
                <w:sz w:val="24"/>
                <w:szCs w:val="24"/>
                <w:lang w:val="en-US" w:eastAsia="ru-RU"/>
              </w:rPr>
              <w:t>XI</w:t>
            </w:r>
            <w:r w:rsidRPr="00DD2823">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DD2823">
              <w:rPr>
                <w:rFonts w:ascii="Times New Roman" w:hAnsi="Times New Roman" w:cs="Times New Roman"/>
                <w:sz w:val="24"/>
                <w:szCs w:val="24"/>
              </w:rPr>
              <w:t xml:space="preserve"> Классификатора рисков.</w:t>
            </w:r>
          </w:p>
        </w:tc>
        <w:tc>
          <w:tcPr>
            <w:tcW w:w="796" w:type="dxa"/>
            <w:vAlign w:val="center"/>
          </w:tcPr>
          <w:p w14:paraId="22473100"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02F8A4B"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AD9290D"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5808AE57"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015188B"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45B7DA4"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4EFBAB1"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7248D0D5" w14:textId="77777777" w:rsidTr="0039362B">
        <w:trPr>
          <w:trHeight w:val="251"/>
        </w:trPr>
        <w:tc>
          <w:tcPr>
            <w:tcW w:w="754" w:type="dxa"/>
            <w:vMerge w:val="restart"/>
          </w:tcPr>
          <w:p w14:paraId="49A4C428" w14:textId="55EF2555" w:rsidR="00E100A2" w:rsidRPr="00DD2823" w:rsidRDefault="00E100A2" w:rsidP="00E100A2">
            <w:pPr>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Pr="00DD2823">
              <w:rPr>
                <w:rFonts w:ascii="Times New Roman" w:eastAsia="Times New Roman" w:hAnsi="Times New Roman" w:cs="Times New Roman"/>
                <w:sz w:val="24"/>
                <w:szCs w:val="24"/>
                <w:lang w:eastAsia="ru-RU"/>
              </w:rPr>
              <w:t>.</w:t>
            </w:r>
          </w:p>
        </w:tc>
        <w:tc>
          <w:tcPr>
            <w:tcW w:w="13443" w:type="dxa"/>
            <w:gridSpan w:val="12"/>
            <w:vAlign w:val="center"/>
          </w:tcPr>
          <w:p w14:paraId="51061B0E" w14:textId="77777777" w:rsidR="00E100A2" w:rsidRPr="00DD2823" w:rsidRDefault="00E100A2" w:rsidP="00E100A2">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осуществляемые МУ</w:t>
            </w:r>
            <w:r>
              <w:rPr>
                <w:rFonts w:ascii="Times New Roman" w:hAnsi="Times New Roman" w:cs="Times New Roman"/>
                <w:sz w:val="24"/>
                <w:szCs w:val="24"/>
              </w:rPr>
              <w:t> </w:t>
            </w:r>
            <w:r w:rsidRPr="00DD2823">
              <w:rPr>
                <w:rFonts w:ascii="Times New Roman" w:hAnsi="Times New Roman" w:cs="Times New Roman"/>
                <w:sz w:val="24"/>
                <w:szCs w:val="24"/>
              </w:rPr>
              <w:t>ФК</w:t>
            </w:r>
            <w:r>
              <w:rPr>
                <w:rFonts w:ascii="Times New Roman" w:hAnsi="Times New Roman" w:cs="Times New Roman"/>
                <w:sz w:val="24"/>
                <w:szCs w:val="24"/>
              </w:rPr>
              <w:t> </w:t>
            </w:r>
            <w:r w:rsidRPr="00DD2823">
              <w:rPr>
                <w:rFonts w:ascii="Times New Roman" w:hAnsi="Times New Roman" w:cs="Times New Roman"/>
                <w:sz w:val="24"/>
                <w:szCs w:val="24"/>
              </w:rPr>
              <w:t>СУЛ</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XII</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E100A2" w:rsidRPr="00FC060B" w14:paraId="3DB5E796" w14:textId="77777777" w:rsidTr="0039362B">
        <w:trPr>
          <w:trHeight w:val="125"/>
        </w:trPr>
        <w:tc>
          <w:tcPr>
            <w:tcW w:w="754" w:type="dxa"/>
            <w:vMerge/>
          </w:tcPr>
          <w:p w14:paraId="6E807908"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51B01946" w14:textId="77777777" w:rsidR="00E100A2" w:rsidRPr="00F1143D" w:rsidRDefault="00E100A2" w:rsidP="00E100A2">
            <w:pPr>
              <w:jc w:val="center"/>
              <w:rPr>
                <w:rFonts w:ascii="Times New Roman" w:hAnsi="Times New Roman" w:cs="Times New Roman"/>
                <w:sz w:val="24"/>
                <w:szCs w:val="24"/>
              </w:rPr>
            </w:pPr>
            <w:r w:rsidRPr="00F1143D">
              <w:rPr>
                <w:rFonts w:ascii="Times New Roman" w:hAnsi="Times New Roman" w:cs="Times New Roman"/>
                <w:sz w:val="24"/>
                <w:szCs w:val="24"/>
              </w:rPr>
              <w:t>1</w:t>
            </w:r>
            <w:r w:rsidRPr="00DD2823">
              <w:rPr>
                <w:rFonts w:ascii="Times New Roman" w:hAnsi="Times New Roman" w:cs="Times New Roman"/>
                <w:sz w:val="24"/>
                <w:szCs w:val="24"/>
              </w:rPr>
              <w:t>2</w:t>
            </w:r>
            <w:r w:rsidRPr="00F1143D">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6BC66586" w14:textId="0AA69AE0"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531B061"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4E4845E4" w14:textId="77777777" w:rsidR="00E100A2" w:rsidRPr="00DD2823" w:rsidRDefault="00E100A2" w:rsidP="00E100A2">
            <w:pPr>
              <w:jc w:val="both"/>
              <w:rPr>
                <w:rFonts w:ascii="Times New Roman" w:hAnsi="Times New Roman" w:cs="Times New Roman"/>
                <w:sz w:val="24"/>
                <w:szCs w:val="24"/>
              </w:rPr>
            </w:pPr>
            <w:r w:rsidRPr="00DD2823">
              <w:rPr>
                <w:rFonts w:ascii="Times New Roman" w:hAnsi="Times New Roman" w:cs="Times New Roman"/>
                <w:sz w:val="24"/>
                <w:szCs w:val="24"/>
              </w:rPr>
              <w:t>другие риски, возникающие в работе МУ</w:t>
            </w:r>
            <w:r>
              <w:rPr>
                <w:rFonts w:ascii="Times New Roman" w:hAnsi="Times New Roman" w:cs="Times New Roman"/>
                <w:sz w:val="24"/>
                <w:szCs w:val="24"/>
              </w:rPr>
              <w:t> </w:t>
            </w:r>
            <w:r w:rsidRPr="00DD2823">
              <w:rPr>
                <w:rFonts w:ascii="Times New Roman" w:hAnsi="Times New Roman" w:cs="Times New Roman"/>
                <w:sz w:val="24"/>
                <w:szCs w:val="24"/>
              </w:rPr>
              <w:t>ФК</w:t>
            </w:r>
            <w:r>
              <w:rPr>
                <w:rFonts w:ascii="Times New Roman" w:hAnsi="Times New Roman" w:cs="Times New Roman"/>
                <w:sz w:val="24"/>
                <w:szCs w:val="24"/>
              </w:rPr>
              <w:t> </w:t>
            </w:r>
            <w:r w:rsidRPr="00DD2823">
              <w:rPr>
                <w:rFonts w:ascii="Times New Roman" w:hAnsi="Times New Roman" w:cs="Times New Roman"/>
                <w:sz w:val="24"/>
                <w:szCs w:val="24"/>
              </w:rPr>
              <w:t>СУЛ при осуществлении операций, действий (в том числе по формированию документов)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XII</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4</w:t>
            </w:r>
            <w:r w:rsidRPr="00DD2823">
              <w:rPr>
                <w:rFonts w:ascii="Times New Roman" w:hAnsi="Times New Roman" w:cs="Times New Roman"/>
                <w:sz w:val="24"/>
                <w:szCs w:val="24"/>
              </w:rPr>
              <w:t xml:space="preserve"> Классификатора рисков.</w:t>
            </w:r>
          </w:p>
        </w:tc>
        <w:tc>
          <w:tcPr>
            <w:tcW w:w="796" w:type="dxa"/>
            <w:vAlign w:val="center"/>
          </w:tcPr>
          <w:p w14:paraId="45AE0EB3"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176BED2"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383574F"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60B91D15"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89D8EFD"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F834A04"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ABB4795" w14:textId="7777777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00EDD4DD" w14:textId="77777777" w:rsidTr="004265FE">
        <w:trPr>
          <w:trHeight w:val="979"/>
        </w:trPr>
        <w:tc>
          <w:tcPr>
            <w:tcW w:w="14197" w:type="dxa"/>
            <w:gridSpan w:val="13"/>
          </w:tcPr>
          <w:p w14:paraId="6EBA6CD3" w14:textId="6104CD57" w:rsidR="00E100A2" w:rsidRPr="00DD2823" w:rsidRDefault="00E100A2" w:rsidP="00E100A2">
            <w:pPr>
              <w:jc w:val="both"/>
              <w:rPr>
                <w:rFonts w:ascii="Times New Roman" w:hAnsi="Times New Roman" w:cs="Times New Roman"/>
                <w:sz w:val="24"/>
                <w:szCs w:val="24"/>
              </w:rPr>
            </w:pPr>
            <w:r w:rsidRPr="00DD2823">
              <w:rPr>
                <w:rFonts w:ascii="Times New Roman" w:eastAsia="Times New Roman" w:hAnsi="Times New Roman" w:cs="Times New Roman"/>
                <w:b/>
                <w:sz w:val="24"/>
                <w:szCs w:val="24"/>
                <w:u w:val="single"/>
                <w:lang w:eastAsia="ru-RU"/>
              </w:rPr>
              <w:lastRenderedPageBreak/>
              <w:t>Направление деятельности МУ</w:t>
            </w:r>
            <w:r>
              <w:rPr>
                <w:rFonts w:ascii="Times New Roman" w:eastAsia="Times New Roman" w:hAnsi="Times New Roman" w:cs="Times New Roman"/>
                <w:b/>
                <w:sz w:val="24"/>
                <w:szCs w:val="24"/>
                <w:u w:val="single"/>
                <w:lang w:eastAsia="ru-RU"/>
              </w:rPr>
              <w:t> </w:t>
            </w:r>
            <w:r w:rsidRPr="00DD2823">
              <w:rPr>
                <w:rFonts w:ascii="Times New Roman" w:eastAsia="Times New Roman" w:hAnsi="Times New Roman" w:cs="Times New Roman"/>
                <w:b/>
                <w:sz w:val="24"/>
                <w:szCs w:val="24"/>
                <w:u w:val="single"/>
                <w:lang w:eastAsia="ru-RU"/>
              </w:rPr>
              <w:t>ФК</w:t>
            </w:r>
            <w:r>
              <w:rPr>
                <w:rFonts w:ascii="Times New Roman" w:eastAsia="Times New Roman" w:hAnsi="Times New Roman" w:cs="Times New Roman"/>
                <w:b/>
                <w:sz w:val="24"/>
                <w:szCs w:val="24"/>
                <w:u w:val="single"/>
                <w:lang w:eastAsia="ru-RU"/>
              </w:rPr>
              <w:t> </w:t>
            </w:r>
            <w:r w:rsidRPr="00DD2823">
              <w:rPr>
                <w:rFonts w:ascii="Times New Roman" w:eastAsia="Times New Roman" w:hAnsi="Times New Roman" w:cs="Times New Roman"/>
                <w:b/>
                <w:sz w:val="24"/>
                <w:szCs w:val="24"/>
                <w:u w:val="single"/>
                <w:lang w:eastAsia="ru-RU"/>
              </w:rPr>
              <w:t>СУЛ:</w:t>
            </w:r>
            <w:r w:rsidRPr="00DD2823">
              <w:rPr>
                <w:rFonts w:ascii="Times New Roman" w:eastAsia="Times New Roman" w:hAnsi="Times New Roman" w:cs="Times New Roman"/>
                <w:b/>
                <w:sz w:val="24"/>
                <w:szCs w:val="24"/>
                <w:lang w:eastAsia="ru-RU"/>
              </w:rPr>
              <w:t> </w:t>
            </w:r>
            <w:r w:rsidRPr="00DD2823">
              <w:rPr>
                <w:rFonts w:ascii="Times New Roman" w:eastAsia="Times New Roman" w:hAnsi="Times New Roman" w:cs="Times New Roman"/>
                <w:b/>
                <w:sz w:val="24"/>
                <w:szCs w:val="24"/>
                <w:lang w:val="en-US" w:eastAsia="ru-RU"/>
              </w:rPr>
              <w:t>XII</w:t>
            </w:r>
            <w:r>
              <w:rPr>
                <w:rFonts w:ascii="Times New Roman" w:eastAsia="Times New Roman" w:hAnsi="Times New Roman" w:cs="Times New Roman"/>
                <w:b/>
                <w:sz w:val="24"/>
                <w:szCs w:val="24"/>
                <w:lang w:val="en-US" w:eastAsia="ru-RU"/>
              </w:rPr>
              <w:t>I</w:t>
            </w:r>
            <w:r w:rsidRPr="00DD2823">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r w:rsidRPr="00DD2823">
              <w:rPr>
                <w:rFonts w:ascii="Times New Roman" w:eastAsia="Times New Roman" w:hAnsi="Times New Roman" w:cs="Times New Roman"/>
                <w:b/>
                <w:bCs/>
                <w:sz w:val="24"/>
                <w:szCs w:val="24"/>
                <w:lang w:eastAsia="ru-RU"/>
              </w:rPr>
              <w:t>.</w:t>
            </w:r>
            <w:r w:rsidRPr="00DD2823">
              <w:rPr>
                <w:rFonts w:ascii="Times New Roman" w:eastAsia="Times New Roman" w:hAnsi="Times New Roman" w:cs="Times New Roman"/>
                <w:b/>
                <w:bCs/>
                <w:sz w:val="24"/>
                <w:szCs w:val="24"/>
                <w:lang w:val="en-US" w:eastAsia="ru-RU"/>
              </w:rPr>
              <w:t> </w:t>
            </w:r>
            <w:r>
              <w:rPr>
                <w:rFonts w:ascii="Times New Roman" w:hAnsi="Times New Roman"/>
                <w:b/>
                <w:sz w:val="24"/>
                <w:szCs w:val="24"/>
              </w:rPr>
              <w:t>Обеспечение н</w:t>
            </w:r>
            <w:r w:rsidRPr="00117BCC">
              <w:rPr>
                <w:rFonts w:ascii="Times New Roman" w:hAnsi="Times New Roman"/>
                <w:b/>
                <w:sz w:val="24"/>
                <w:szCs w:val="24"/>
              </w:rPr>
              <w:t>ачислени</w:t>
            </w:r>
            <w:r>
              <w:rPr>
                <w:rFonts w:ascii="Times New Roman" w:hAnsi="Times New Roman"/>
                <w:b/>
                <w:sz w:val="24"/>
                <w:szCs w:val="24"/>
              </w:rPr>
              <w:t>я</w:t>
            </w:r>
            <w:r w:rsidRPr="00117BCC">
              <w:rPr>
                <w:rFonts w:ascii="Times New Roman" w:hAnsi="Times New Roman"/>
                <w:b/>
                <w:sz w:val="24"/>
                <w:szCs w:val="24"/>
              </w:rPr>
              <w:t xml:space="preserve"> дохода на остатки средств, отраженных на лицевых счетах организаций, определенных Правительством Российской Федерации, операции со средствами которых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w:t>
            </w:r>
            <w:r>
              <w:rPr>
                <w:rFonts w:ascii="Times New Roman" w:hAnsi="Times New Roman"/>
                <w:b/>
                <w:sz w:val="24"/>
                <w:szCs w:val="24"/>
              </w:rPr>
              <w:t xml:space="preserve"> </w:t>
            </w:r>
            <w:r w:rsidRPr="00513C4D">
              <w:rPr>
                <w:rFonts w:ascii="Times New Roman" w:hAnsi="Times New Roman"/>
                <w:b/>
                <w:sz w:val="24"/>
                <w:szCs w:val="24"/>
              </w:rPr>
              <w:t>(далее – организации</w:t>
            </w:r>
            <w:r>
              <w:rPr>
                <w:rFonts w:ascii="Times New Roman" w:hAnsi="Times New Roman"/>
                <w:b/>
                <w:sz w:val="24"/>
                <w:szCs w:val="24"/>
              </w:rPr>
              <w:t>, определенные</w:t>
            </w:r>
            <w:r w:rsidRPr="00117BCC">
              <w:rPr>
                <w:rFonts w:ascii="Times New Roman" w:hAnsi="Times New Roman"/>
                <w:b/>
                <w:sz w:val="24"/>
                <w:szCs w:val="24"/>
              </w:rPr>
              <w:t xml:space="preserve"> Правительством Российской Федерации</w:t>
            </w:r>
            <w:r>
              <w:rPr>
                <w:rFonts w:ascii="Times New Roman" w:hAnsi="Times New Roman"/>
                <w:b/>
                <w:sz w:val="24"/>
                <w:szCs w:val="24"/>
              </w:rPr>
              <w:t xml:space="preserve">). </w:t>
            </w:r>
            <w:r w:rsidRPr="0035550B">
              <w:rPr>
                <w:rFonts w:ascii="Times New Roman" w:hAnsi="Times New Roman" w:cs="Times New Roman"/>
                <w:b/>
                <w:bCs/>
                <w:color w:val="000000" w:themeColor="text1"/>
                <w:sz w:val="24"/>
                <w:szCs w:val="24"/>
              </w:rPr>
              <w:t>Распределение средств, полученных от размещения временно свободных средств единого казначейского счета</w:t>
            </w:r>
            <w:r>
              <w:rPr>
                <w:rFonts w:ascii="Times New Roman" w:hAnsi="Times New Roman" w:cs="Times New Roman"/>
                <w:b/>
                <w:bCs/>
                <w:color w:val="000000" w:themeColor="text1"/>
                <w:sz w:val="24"/>
                <w:szCs w:val="24"/>
              </w:rPr>
              <w:t xml:space="preserve"> </w:t>
            </w:r>
          </w:p>
        </w:tc>
      </w:tr>
      <w:tr w:rsidR="00E100A2" w:rsidRPr="00FC060B" w14:paraId="008558B1" w14:textId="77777777" w:rsidTr="004265FE">
        <w:trPr>
          <w:trHeight w:val="979"/>
        </w:trPr>
        <w:tc>
          <w:tcPr>
            <w:tcW w:w="754" w:type="dxa"/>
            <w:vMerge w:val="restart"/>
          </w:tcPr>
          <w:p w14:paraId="3C55CC42" w14:textId="474E15BA"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59006DE9" w14:textId="104674F3" w:rsidR="00E100A2" w:rsidRPr="00DD2823" w:rsidRDefault="00E100A2" w:rsidP="00E100A2">
            <w:pPr>
              <w:jc w:val="both"/>
              <w:rPr>
                <w:rFonts w:ascii="Times New Roman" w:hAnsi="Times New Roman" w:cs="Times New Roman"/>
                <w:sz w:val="24"/>
                <w:szCs w:val="24"/>
              </w:rPr>
            </w:pPr>
            <w:r w:rsidRPr="00AD2A10">
              <w:rPr>
                <w:rFonts w:ascii="Times New Roman" w:hAnsi="Times New Roman" w:cs="Times New Roman"/>
                <w:sz w:val="24"/>
                <w:szCs w:val="24"/>
              </w:rPr>
              <w:t xml:space="preserve">Начисление дохода на остатки средств, отраженных на лицевых счетах организаций, определенных Правительством Российской Федерации, за счет средств, полученных от размещения временно свободных средств ЕКС, составление </w:t>
            </w:r>
            <w:r>
              <w:rPr>
                <w:rFonts w:ascii="Times New Roman" w:hAnsi="Times New Roman" w:cs="Times New Roman"/>
                <w:sz w:val="24"/>
                <w:szCs w:val="24"/>
              </w:rPr>
              <w:br/>
            </w:r>
            <w:r w:rsidRPr="00AD2A10">
              <w:rPr>
                <w:rFonts w:ascii="Times New Roman" w:hAnsi="Times New Roman" w:cs="Times New Roman"/>
                <w:sz w:val="24"/>
                <w:szCs w:val="24"/>
              </w:rPr>
              <w:t>и представление в Минфин России и организации, определенные Правительством Российской Федерации, ежемесячной информации о доходах, начисленных на остатки средств, отраженные на лицевых счетах организаций, определяемых Правительством Российской Федерации, и перечисленных на лицевые счета организаций:</w:t>
            </w:r>
          </w:p>
        </w:tc>
      </w:tr>
      <w:tr w:rsidR="00E100A2" w:rsidRPr="00FC060B" w14:paraId="75C2D7DC" w14:textId="77777777" w:rsidTr="00C732F4">
        <w:trPr>
          <w:trHeight w:val="979"/>
        </w:trPr>
        <w:tc>
          <w:tcPr>
            <w:tcW w:w="754" w:type="dxa"/>
            <w:vMerge/>
          </w:tcPr>
          <w:p w14:paraId="205147A4"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693612E0" w14:textId="6DB8FA0E"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13.4</w:t>
            </w:r>
          </w:p>
        </w:tc>
        <w:tc>
          <w:tcPr>
            <w:tcW w:w="696" w:type="dxa"/>
            <w:gridSpan w:val="2"/>
            <w:vAlign w:val="center"/>
          </w:tcPr>
          <w:p w14:paraId="5A7F1355" w14:textId="6C5DDEB3"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58159CAA" w14:textId="68355D5B"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027F81A" w14:textId="66522479" w:rsidR="00E100A2" w:rsidRPr="00E524CA" w:rsidRDefault="00E100A2" w:rsidP="00E100A2">
            <w:pPr>
              <w:jc w:val="both"/>
              <w:rPr>
                <w:rFonts w:ascii="Times New Roman" w:hAnsi="Times New Roman" w:cs="Times New Roman"/>
                <w:sz w:val="24"/>
                <w:szCs w:val="24"/>
              </w:rPr>
            </w:pPr>
            <w:r w:rsidRPr="00E524CA">
              <w:rPr>
                <w:rFonts w:ascii="Times New Roman" w:eastAsia="Times New Roman" w:hAnsi="Times New Roman" w:cs="Times New Roman"/>
                <w:sz w:val="24"/>
                <w:szCs w:val="24"/>
              </w:rPr>
              <w:t>несоблюдение порядка начисления дохода на остатки средств, отраженных на лицевых счетах организаций, определенных Правительством Российской Федерации, за счет средств, полученных от размещения временно свободных средств ЕКС;</w:t>
            </w:r>
          </w:p>
        </w:tc>
        <w:tc>
          <w:tcPr>
            <w:tcW w:w="796" w:type="dxa"/>
            <w:vAlign w:val="center"/>
          </w:tcPr>
          <w:p w14:paraId="2865EF30" w14:textId="7E074BBD"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6995D3EF" w14:textId="78F1903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3F06D50" w14:textId="66365FE0"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299E68B6" w14:textId="4F0902BE"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D23CF01" w14:textId="27BB2238"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1C93EBE" w14:textId="511C8719"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078CFA6" w14:textId="4E77B23B"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495E3036" w14:textId="77777777" w:rsidTr="00C732F4">
        <w:trPr>
          <w:trHeight w:val="979"/>
        </w:trPr>
        <w:tc>
          <w:tcPr>
            <w:tcW w:w="754" w:type="dxa"/>
            <w:vMerge/>
          </w:tcPr>
          <w:p w14:paraId="0739A4DB"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49761596" w14:textId="60FD6DB4"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.4</w:t>
            </w:r>
          </w:p>
        </w:tc>
        <w:tc>
          <w:tcPr>
            <w:tcW w:w="696" w:type="dxa"/>
            <w:gridSpan w:val="2"/>
            <w:vAlign w:val="center"/>
          </w:tcPr>
          <w:p w14:paraId="522705E4" w14:textId="75667E49"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574" w:type="dxa"/>
            <w:vAlign w:val="center"/>
          </w:tcPr>
          <w:p w14:paraId="3E19D2F8" w14:textId="7807A5EF"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FBF5772" w14:textId="0B1EAE3A" w:rsidR="00E100A2" w:rsidRPr="00E524CA" w:rsidRDefault="00E100A2" w:rsidP="00E100A2">
            <w:pPr>
              <w:jc w:val="both"/>
              <w:rPr>
                <w:rFonts w:ascii="Times New Roman" w:hAnsi="Times New Roman" w:cs="Times New Roman"/>
                <w:sz w:val="24"/>
                <w:szCs w:val="24"/>
              </w:rPr>
            </w:pPr>
            <w:r w:rsidRPr="00E524CA">
              <w:rPr>
                <w:rFonts w:ascii="Times New Roman" w:eastAsia="Times New Roman" w:hAnsi="Times New Roman" w:cs="Times New Roman"/>
                <w:sz w:val="24"/>
                <w:szCs w:val="24"/>
              </w:rPr>
              <w:t>несвоевременное начисление дохода на остатки средств, отраженных на лицевых счетах организаций, определенных Правительством Российской Федерации,</w:t>
            </w:r>
            <w:r w:rsidRPr="005139F7">
              <w:rPr>
                <w:rFonts w:ascii="Times New Roman" w:eastAsia="Times New Roman" w:hAnsi="Times New Roman" w:cs="Times New Roman"/>
                <w:sz w:val="24"/>
                <w:szCs w:val="24"/>
              </w:rPr>
              <w:t xml:space="preserve"> </w:t>
            </w:r>
            <w:r w:rsidRPr="00E524CA">
              <w:rPr>
                <w:rFonts w:ascii="Times New Roman" w:eastAsia="Times New Roman" w:hAnsi="Times New Roman" w:cs="Times New Roman"/>
                <w:sz w:val="24"/>
                <w:szCs w:val="24"/>
              </w:rPr>
              <w:t>за счет средств, полученных от размещения временно свободных средств ЕКС;</w:t>
            </w:r>
          </w:p>
        </w:tc>
        <w:tc>
          <w:tcPr>
            <w:tcW w:w="796" w:type="dxa"/>
            <w:vAlign w:val="center"/>
          </w:tcPr>
          <w:p w14:paraId="6A8AAB12" w14:textId="3936D191"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64D1B8B7" w14:textId="0712718F"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CA822E4" w14:textId="699B322B"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394F5993" w14:textId="01E096CF"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42C2097" w14:textId="200627FE"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BEAFF93" w14:textId="2738F5DF"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15B5F27" w14:textId="4F3D3823"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544EEE69" w14:textId="77777777" w:rsidTr="0039362B">
        <w:trPr>
          <w:trHeight w:val="125"/>
        </w:trPr>
        <w:tc>
          <w:tcPr>
            <w:tcW w:w="754" w:type="dxa"/>
            <w:vMerge/>
          </w:tcPr>
          <w:p w14:paraId="2F6C534E"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69C4AEED" w14:textId="7A9F8588"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13.4</w:t>
            </w:r>
          </w:p>
        </w:tc>
        <w:tc>
          <w:tcPr>
            <w:tcW w:w="696" w:type="dxa"/>
            <w:gridSpan w:val="2"/>
            <w:vAlign w:val="center"/>
          </w:tcPr>
          <w:p w14:paraId="3977A0E6" w14:textId="54D2A50C"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574" w:type="dxa"/>
            <w:vAlign w:val="center"/>
          </w:tcPr>
          <w:p w14:paraId="3D64797D" w14:textId="301293E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2957365" w14:textId="3DF8D473" w:rsidR="00E100A2" w:rsidRPr="00E524CA" w:rsidRDefault="00E100A2" w:rsidP="00E100A2">
            <w:pPr>
              <w:jc w:val="both"/>
              <w:rPr>
                <w:rFonts w:ascii="Times New Roman" w:hAnsi="Times New Roman" w:cs="Times New Roman"/>
                <w:sz w:val="24"/>
                <w:szCs w:val="24"/>
              </w:rPr>
            </w:pPr>
            <w:r w:rsidRPr="00E524CA">
              <w:rPr>
                <w:rFonts w:ascii="Times New Roman" w:hAnsi="Times New Roman" w:cs="Times New Roman"/>
                <w:sz w:val="24"/>
                <w:szCs w:val="24"/>
              </w:rPr>
              <w:t xml:space="preserve">несвоевременное составление и представление </w:t>
            </w:r>
            <w:r w:rsidRPr="00E524CA">
              <w:rPr>
                <w:rFonts w:ascii="Times New Roman" w:hAnsi="Times New Roman" w:cs="Times New Roman"/>
                <w:sz w:val="24"/>
                <w:szCs w:val="24"/>
              </w:rPr>
              <w:br/>
              <w:t xml:space="preserve">в Министерство финансов Российской Федерации и организации, определенные Правительством Российской Федерации, </w:t>
            </w:r>
            <w:r w:rsidRPr="00E524CA">
              <w:rPr>
                <w:rFonts w:ascii="Times New Roman" w:eastAsia="Times New Roman" w:hAnsi="Times New Roman" w:cs="Times New Roman"/>
                <w:sz w:val="24"/>
                <w:szCs w:val="24"/>
              </w:rPr>
              <w:t xml:space="preserve">за счет </w:t>
            </w:r>
            <w:r w:rsidRPr="00E524CA">
              <w:rPr>
                <w:rFonts w:ascii="Times New Roman" w:eastAsia="Times New Roman" w:hAnsi="Times New Roman" w:cs="Times New Roman"/>
                <w:sz w:val="24"/>
                <w:szCs w:val="24"/>
              </w:rPr>
              <w:lastRenderedPageBreak/>
              <w:t>средств, полученных от размещения временно свободных средств ЕКС, ежемесячной</w:t>
            </w:r>
            <w:r w:rsidRPr="00E524CA">
              <w:rPr>
                <w:rFonts w:ascii="Times New Roman" w:hAnsi="Times New Roman" w:cs="Times New Roman"/>
                <w:sz w:val="24"/>
                <w:szCs w:val="24"/>
              </w:rPr>
              <w:t xml:space="preserve"> информации о доходах, начисленных на остатки средств, отраженные на лицевых счетах организаций, определяемых Правительством Российской Федерации, и перечисленных на лицевые счета организаций;</w:t>
            </w:r>
          </w:p>
        </w:tc>
        <w:tc>
          <w:tcPr>
            <w:tcW w:w="796" w:type="dxa"/>
            <w:vAlign w:val="center"/>
          </w:tcPr>
          <w:p w14:paraId="4A78D25E" w14:textId="2800B7BB"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lastRenderedPageBreak/>
              <w:t>–</w:t>
            </w:r>
          </w:p>
        </w:tc>
        <w:tc>
          <w:tcPr>
            <w:tcW w:w="763" w:type="dxa"/>
            <w:vAlign w:val="center"/>
          </w:tcPr>
          <w:p w14:paraId="182B3079" w14:textId="3E953EAD"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4BEF6102" w14:textId="7E924018"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41" w:type="dxa"/>
            <w:vAlign w:val="center"/>
          </w:tcPr>
          <w:p w14:paraId="39695568" w14:textId="4BB1E356"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18FE3BCB" w14:textId="026B3595"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6C489962" w14:textId="65F358B6"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1571" w:type="dxa"/>
            <w:vAlign w:val="center"/>
          </w:tcPr>
          <w:p w14:paraId="38313F1C" w14:textId="439F382E"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значимый</w:t>
            </w:r>
          </w:p>
        </w:tc>
      </w:tr>
      <w:tr w:rsidR="00E100A2" w:rsidRPr="00FC060B" w14:paraId="1A819F38" w14:textId="77777777" w:rsidTr="00C732F4">
        <w:trPr>
          <w:trHeight w:val="979"/>
        </w:trPr>
        <w:tc>
          <w:tcPr>
            <w:tcW w:w="754" w:type="dxa"/>
            <w:vMerge/>
          </w:tcPr>
          <w:p w14:paraId="4CCA65E3"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0BB38D22" w14:textId="4E3B0311"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.4</w:t>
            </w:r>
          </w:p>
        </w:tc>
        <w:tc>
          <w:tcPr>
            <w:tcW w:w="696" w:type="dxa"/>
            <w:gridSpan w:val="2"/>
            <w:vAlign w:val="center"/>
          </w:tcPr>
          <w:p w14:paraId="023A18C3" w14:textId="48F19285"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574" w:type="dxa"/>
            <w:vAlign w:val="center"/>
          </w:tcPr>
          <w:p w14:paraId="09D4A84A" w14:textId="768ECF01"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3E48E23F" w14:textId="0940382A" w:rsidR="00E100A2" w:rsidRPr="00DD2823" w:rsidRDefault="00E100A2" w:rsidP="00E100A2">
            <w:pPr>
              <w:jc w:val="both"/>
              <w:rPr>
                <w:rFonts w:ascii="Times New Roman" w:hAnsi="Times New Roman" w:cs="Times New Roman"/>
                <w:sz w:val="24"/>
                <w:szCs w:val="24"/>
              </w:rPr>
            </w:pPr>
            <w:r>
              <w:rPr>
                <w:rFonts w:ascii="Times New Roman" w:hAnsi="Times New Roman" w:cs="Times New Roman"/>
                <w:sz w:val="24"/>
                <w:szCs w:val="24"/>
              </w:rPr>
              <w:t>несоблюдение порядка</w:t>
            </w:r>
            <w:r w:rsidRPr="00E524CA">
              <w:rPr>
                <w:rFonts w:ascii="Times New Roman" w:hAnsi="Times New Roman" w:cs="Times New Roman"/>
                <w:sz w:val="24"/>
                <w:szCs w:val="24"/>
              </w:rPr>
              <w:t xml:space="preserve"> составлени</w:t>
            </w:r>
            <w:r>
              <w:rPr>
                <w:rFonts w:ascii="Times New Roman" w:hAnsi="Times New Roman" w:cs="Times New Roman"/>
                <w:sz w:val="24"/>
                <w:szCs w:val="24"/>
              </w:rPr>
              <w:t>я</w:t>
            </w:r>
            <w:r w:rsidRPr="00E524CA">
              <w:rPr>
                <w:rFonts w:ascii="Times New Roman" w:hAnsi="Times New Roman" w:cs="Times New Roman"/>
                <w:sz w:val="24"/>
                <w:szCs w:val="24"/>
              </w:rPr>
              <w:t xml:space="preserve"> ежемесячной информации о доходах, начисленных на остатки средств, отраженные на лицевых счетах организаций, определяемых Правительством Российской Федерации, и перечисленных на лицевые счета организаций;</w:t>
            </w:r>
          </w:p>
        </w:tc>
        <w:tc>
          <w:tcPr>
            <w:tcW w:w="796" w:type="dxa"/>
            <w:vAlign w:val="center"/>
          </w:tcPr>
          <w:p w14:paraId="0D1C60AC" w14:textId="5969B6DF"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14B57037" w14:textId="47996DDD"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0F9EBDA2" w14:textId="6418A3DB"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41" w:type="dxa"/>
            <w:vAlign w:val="center"/>
          </w:tcPr>
          <w:p w14:paraId="57DDA68C" w14:textId="2052E9F8"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6D4B39A0" w14:textId="27E687AB"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79EE971F" w14:textId="51EF63EA"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1571" w:type="dxa"/>
            <w:vAlign w:val="center"/>
          </w:tcPr>
          <w:p w14:paraId="512884F6" w14:textId="67D8FC12"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значимый</w:t>
            </w:r>
          </w:p>
        </w:tc>
      </w:tr>
      <w:tr w:rsidR="00E100A2" w:rsidRPr="00FC060B" w14:paraId="74FFC7C9" w14:textId="77777777" w:rsidTr="00E524CA">
        <w:trPr>
          <w:trHeight w:val="85"/>
        </w:trPr>
        <w:tc>
          <w:tcPr>
            <w:tcW w:w="754" w:type="dxa"/>
            <w:vMerge/>
          </w:tcPr>
          <w:p w14:paraId="2E7530FA"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60E4C348" w14:textId="0A4B263E" w:rsidR="00E100A2" w:rsidRPr="00F1143D"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r>
              <w:rPr>
                <w:rFonts w:ascii="Times New Roman" w:hAnsi="Times New Roman" w:cs="Times New Roman"/>
                <w:sz w:val="24"/>
                <w:szCs w:val="24"/>
                <w:lang w:val="en-US"/>
              </w:rPr>
              <w:t>3</w:t>
            </w:r>
            <w:r w:rsidRPr="00DD2823">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4324808A" w14:textId="0006DAFD"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1</w:t>
            </w:r>
          </w:p>
        </w:tc>
        <w:tc>
          <w:tcPr>
            <w:tcW w:w="574" w:type="dxa"/>
            <w:vAlign w:val="center"/>
          </w:tcPr>
          <w:p w14:paraId="6A6410BC" w14:textId="220BD3CF"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1BE2FE00" w14:textId="49F48E12" w:rsidR="00E100A2" w:rsidRPr="00E524CA" w:rsidRDefault="00E100A2" w:rsidP="00E100A2">
            <w:pPr>
              <w:jc w:val="both"/>
              <w:rPr>
                <w:rFonts w:ascii="Times New Roman" w:eastAsia="Times New Roman" w:hAnsi="Times New Roman" w:cs="Times New Roman"/>
                <w:sz w:val="24"/>
                <w:szCs w:val="24"/>
              </w:rPr>
            </w:pPr>
            <w:r w:rsidRPr="00E524CA">
              <w:rPr>
                <w:rFonts w:ascii="Times New Roman" w:eastAsia="Times New Roman" w:hAnsi="Times New Roman" w:cs="Times New Roman"/>
                <w:sz w:val="24"/>
                <w:szCs w:val="24"/>
              </w:rPr>
              <w:t xml:space="preserve">иные риски по пункту 1 направления деятельности XIII.4 «Обеспечение начисления дохода на остатки средств, отраженных на лицевых счетах организаций, определенных Правительством Российской Федерации, операции со средствами которых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(далее – организации, определенные Правительством Российской </w:t>
            </w:r>
            <w:r w:rsidRPr="00E524CA">
              <w:rPr>
                <w:rFonts w:ascii="Times New Roman" w:eastAsia="Times New Roman" w:hAnsi="Times New Roman" w:cs="Times New Roman"/>
                <w:sz w:val="24"/>
                <w:szCs w:val="24"/>
              </w:rPr>
              <w:lastRenderedPageBreak/>
              <w:t xml:space="preserve">Федерации). Распределение средств, полученных от размещения временно свободных средств единого казначейского счета» </w:t>
            </w:r>
            <w:r w:rsidRPr="00E524CA">
              <w:rPr>
                <w:rFonts w:ascii="Times New Roman" w:eastAsia="Times New Roman" w:hAnsi="Times New Roman" w:cs="Times New Roman"/>
                <w:sz w:val="24"/>
                <w:szCs w:val="24"/>
              </w:rPr>
              <w:br/>
              <w:t>(далее – направление деятельности XIII.4) Классификатора рисков.</w:t>
            </w:r>
          </w:p>
        </w:tc>
        <w:tc>
          <w:tcPr>
            <w:tcW w:w="796" w:type="dxa"/>
            <w:vAlign w:val="center"/>
          </w:tcPr>
          <w:p w14:paraId="6E370995" w14:textId="5D4DEDCA"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lastRenderedPageBreak/>
              <w:t>Х</w:t>
            </w:r>
          </w:p>
        </w:tc>
        <w:tc>
          <w:tcPr>
            <w:tcW w:w="763" w:type="dxa"/>
            <w:vAlign w:val="center"/>
          </w:tcPr>
          <w:p w14:paraId="50779330" w14:textId="11A844F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6566E3C" w14:textId="7F6A5E6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0CCFA674" w14:textId="2EB4180B"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5315B87" w14:textId="4E0B1F42"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191040A" w14:textId="1BBB08D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354BDBC" w14:textId="714EB5C2"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4A93C7AD" w14:textId="77777777" w:rsidTr="00C22D0F">
        <w:trPr>
          <w:trHeight w:val="154"/>
        </w:trPr>
        <w:tc>
          <w:tcPr>
            <w:tcW w:w="754" w:type="dxa"/>
            <w:vMerge w:val="restart"/>
          </w:tcPr>
          <w:p w14:paraId="4A8B6328" w14:textId="632418ED" w:rsidR="00E100A2" w:rsidRPr="00DD2823" w:rsidRDefault="00E100A2" w:rsidP="00E100A2">
            <w:pPr>
              <w:jc w:val="center"/>
              <w:rPr>
                <w:rFonts w:ascii="Times New Roman" w:hAnsi="Times New Roman" w:cs="Times New Roman"/>
                <w:sz w:val="24"/>
                <w:szCs w:val="24"/>
              </w:rPr>
            </w:pPr>
            <w:r w:rsidRPr="000A2FB6">
              <w:rPr>
                <w:rFonts w:ascii="Times New Roman" w:hAnsi="Times New Roman" w:cs="Times New Roman"/>
                <w:sz w:val="24"/>
                <w:szCs w:val="24"/>
              </w:rPr>
              <w:t>2.</w:t>
            </w:r>
          </w:p>
        </w:tc>
        <w:tc>
          <w:tcPr>
            <w:tcW w:w="13443" w:type="dxa"/>
            <w:gridSpan w:val="12"/>
            <w:vAlign w:val="center"/>
          </w:tcPr>
          <w:p w14:paraId="67F55A3D" w14:textId="03FDFD41" w:rsidR="00E100A2" w:rsidRPr="00DD2823" w:rsidRDefault="00E100A2" w:rsidP="00E100A2">
            <w:pPr>
              <w:jc w:val="both"/>
              <w:rPr>
                <w:rFonts w:ascii="Times New Roman" w:hAnsi="Times New Roman" w:cs="Times New Roman"/>
                <w:sz w:val="24"/>
                <w:szCs w:val="24"/>
              </w:rPr>
            </w:pPr>
            <w:r w:rsidRPr="00DD2823">
              <w:rPr>
                <w:rFonts w:ascii="Times New Roman" w:eastAsia="Times New Roman" w:hAnsi="Times New Roman" w:cs="Times New Roman"/>
                <w:sz w:val="24"/>
                <w:szCs w:val="24"/>
              </w:rPr>
              <w:t>Распределение средств, полученных от размещения временно свободных средств единого казначейского счета</w:t>
            </w:r>
            <w:r>
              <w:rPr>
                <w:rFonts w:ascii="Times New Roman" w:eastAsia="Times New Roman" w:hAnsi="Times New Roman" w:cs="Times New Roman"/>
                <w:sz w:val="24"/>
                <w:szCs w:val="24"/>
              </w:rPr>
              <w:t>,</w:t>
            </w:r>
            <w:r>
              <w:t xml:space="preserve"> </w:t>
            </w:r>
            <w:r w:rsidRPr="00D455AF">
              <w:rPr>
                <w:rFonts w:ascii="Times New Roman" w:eastAsia="Times New Roman" w:hAnsi="Times New Roman" w:cs="Times New Roman"/>
                <w:sz w:val="24"/>
                <w:szCs w:val="24"/>
              </w:rPr>
              <w:t xml:space="preserve">составление </w:t>
            </w:r>
            <w:r>
              <w:rPr>
                <w:rFonts w:ascii="Times New Roman" w:eastAsia="Times New Roman" w:hAnsi="Times New Roman" w:cs="Times New Roman"/>
                <w:sz w:val="24"/>
                <w:szCs w:val="24"/>
              </w:rPr>
              <w:br/>
            </w:r>
            <w:r w:rsidRPr="00D455AF">
              <w:rPr>
                <w:rFonts w:ascii="Times New Roman" w:eastAsia="Times New Roman" w:hAnsi="Times New Roman" w:cs="Times New Roman"/>
                <w:sz w:val="24"/>
                <w:szCs w:val="24"/>
              </w:rPr>
              <w:t xml:space="preserve">и представление в Минфин России и финансовые органы субъектов Российской Федерации </w:t>
            </w:r>
            <w:r>
              <w:rPr>
                <w:rFonts w:ascii="Times New Roman" w:eastAsia="Times New Roman" w:hAnsi="Times New Roman" w:cs="Times New Roman"/>
                <w:sz w:val="24"/>
                <w:szCs w:val="24"/>
              </w:rPr>
              <w:t xml:space="preserve">ежемесячной информации </w:t>
            </w:r>
            <w:r>
              <w:rPr>
                <w:rFonts w:ascii="Times New Roman" w:eastAsia="Times New Roman" w:hAnsi="Times New Roman" w:cs="Times New Roman"/>
                <w:sz w:val="24"/>
                <w:szCs w:val="24"/>
              </w:rPr>
              <w:br/>
              <w:t>по их распределению</w:t>
            </w:r>
            <w:r w:rsidRPr="00DD2823">
              <w:rPr>
                <w:rFonts w:ascii="Times New Roman" w:eastAsia="Times New Roman" w:hAnsi="Times New Roman" w:cs="Times New Roman"/>
                <w:sz w:val="24"/>
                <w:szCs w:val="24"/>
                <w:lang w:eastAsia="ru-RU"/>
              </w:rPr>
              <w:t>:</w:t>
            </w:r>
          </w:p>
        </w:tc>
      </w:tr>
      <w:tr w:rsidR="00E100A2" w:rsidRPr="00FC060B" w14:paraId="4810D6CB" w14:textId="77777777" w:rsidTr="00C22D0F">
        <w:trPr>
          <w:trHeight w:val="85"/>
        </w:trPr>
        <w:tc>
          <w:tcPr>
            <w:tcW w:w="754" w:type="dxa"/>
            <w:vMerge/>
          </w:tcPr>
          <w:p w14:paraId="59971071"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135EAE9F" w14:textId="1306372B" w:rsidR="00E100A2" w:rsidRPr="00F1143D"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1</w:t>
            </w:r>
            <w:r>
              <w:rPr>
                <w:rFonts w:ascii="Times New Roman" w:hAnsi="Times New Roman" w:cs="Times New Roman"/>
                <w:sz w:val="24"/>
                <w:szCs w:val="24"/>
              </w:rPr>
              <w:t>3</w:t>
            </w:r>
            <w:r w:rsidRPr="007C6767">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325DCEFF" w14:textId="707F1B99"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3DAE02E" w14:textId="5752B883"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0ED732DC" w14:textId="1B7D6437" w:rsidR="00E100A2" w:rsidRPr="00DD2823" w:rsidRDefault="00E100A2" w:rsidP="00E100A2">
            <w:pPr>
              <w:jc w:val="both"/>
              <w:rPr>
                <w:rFonts w:ascii="Times New Roman" w:hAnsi="Times New Roman" w:cs="Times New Roman"/>
                <w:sz w:val="24"/>
                <w:szCs w:val="24"/>
              </w:rPr>
            </w:pPr>
            <w:r w:rsidRPr="00DD2823">
              <w:rPr>
                <w:rFonts w:ascii="Times New Roman" w:eastAsia="Times New Roman" w:hAnsi="Times New Roman" w:cs="Times New Roman"/>
                <w:sz w:val="24"/>
                <w:szCs w:val="24"/>
              </w:rPr>
              <w:t>несоблюдение порядка распределения средств, полученных от размещения временно свободных средств единого казначейского счета;</w:t>
            </w:r>
          </w:p>
        </w:tc>
        <w:tc>
          <w:tcPr>
            <w:tcW w:w="796" w:type="dxa"/>
            <w:vAlign w:val="center"/>
          </w:tcPr>
          <w:p w14:paraId="70C6D5D8" w14:textId="347A57AA"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1706BAF4" w14:textId="5481EBC0"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83EE34D" w14:textId="173DFA2C"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FA2F7D0" w14:textId="3FB32028"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A099D56" w14:textId="55E584E2"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DE5BD9D" w14:textId="6127B09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1A813EB" w14:textId="4AAE463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4C789026" w14:textId="77777777" w:rsidTr="00C22D0F">
        <w:trPr>
          <w:trHeight w:val="85"/>
        </w:trPr>
        <w:tc>
          <w:tcPr>
            <w:tcW w:w="754" w:type="dxa"/>
            <w:vMerge/>
          </w:tcPr>
          <w:p w14:paraId="4670571D"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5ECAD41E" w14:textId="1AC81F52"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w:t>
            </w:r>
            <w:r w:rsidRPr="00DD2823">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263861E9" w14:textId="0A664BE2"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5C10E768" w14:textId="1179CE55"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2</w:t>
            </w:r>
          </w:p>
        </w:tc>
        <w:tc>
          <w:tcPr>
            <w:tcW w:w="5274" w:type="dxa"/>
            <w:vAlign w:val="center"/>
          </w:tcPr>
          <w:p w14:paraId="0F8A70BA" w14:textId="08ED5352" w:rsidR="00E100A2" w:rsidRPr="00DD2823" w:rsidRDefault="00E100A2" w:rsidP="00E100A2">
            <w:pPr>
              <w:jc w:val="both"/>
              <w:rPr>
                <w:rFonts w:ascii="Times New Roman" w:hAnsi="Times New Roman" w:cs="Times New Roman"/>
                <w:sz w:val="24"/>
                <w:szCs w:val="24"/>
              </w:rPr>
            </w:pPr>
            <w:r w:rsidRPr="00DD2823">
              <w:rPr>
                <w:rFonts w:ascii="Times New Roman" w:eastAsia="Times New Roman" w:hAnsi="Times New Roman" w:cs="Times New Roman"/>
                <w:sz w:val="24"/>
                <w:szCs w:val="24"/>
              </w:rPr>
              <w:t>несвоевременное распределение средств, полученных от размещения временно свободных средств единого казначейского счета</w:t>
            </w:r>
            <w:r>
              <w:rPr>
                <w:rFonts w:ascii="Times New Roman" w:eastAsia="Times New Roman" w:hAnsi="Times New Roman" w:cs="Times New Roman"/>
                <w:sz w:val="24"/>
                <w:szCs w:val="24"/>
              </w:rPr>
              <w:t>;</w:t>
            </w:r>
          </w:p>
        </w:tc>
        <w:tc>
          <w:tcPr>
            <w:tcW w:w="796" w:type="dxa"/>
            <w:vAlign w:val="center"/>
          </w:tcPr>
          <w:p w14:paraId="4D135148" w14:textId="13A22C5C"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9221C75" w14:textId="4F8C8868"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CAAA486" w14:textId="5D59E67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29767170" w14:textId="5CEAE6D3"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FEA977A" w14:textId="3AA62211"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5C1E93B" w14:textId="1275B1DB"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B1D41F8" w14:textId="4834E391"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E100A2" w:rsidRPr="00FC060B" w14:paraId="530750E2" w14:textId="77777777" w:rsidTr="00C732F4">
        <w:trPr>
          <w:trHeight w:val="979"/>
        </w:trPr>
        <w:tc>
          <w:tcPr>
            <w:tcW w:w="754" w:type="dxa"/>
            <w:vMerge/>
          </w:tcPr>
          <w:p w14:paraId="0B30F22E"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6FC785A1" w14:textId="300B16AE"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w:t>
            </w:r>
            <w:r w:rsidRPr="007C6767">
              <w:rPr>
                <w:rFonts w:ascii="Times New Roman" w:hAnsi="Times New Roman" w:cs="Times New Roman"/>
                <w:sz w:val="24"/>
                <w:szCs w:val="24"/>
              </w:rPr>
              <w:t>.4</w:t>
            </w:r>
          </w:p>
        </w:tc>
        <w:tc>
          <w:tcPr>
            <w:tcW w:w="696" w:type="dxa"/>
            <w:gridSpan w:val="2"/>
            <w:vAlign w:val="center"/>
          </w:tcPr>
          <w:p w14:paraId="545E7729" w14:textId="3471E55B"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70E3B88" w14:textId="1078AD3A"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3</w:t>
            </w:r>
          </w:p>
        </w:tc>
        <w:tc>
          <w:tcPr>
            <w:tcW w:w="5274" w:type="dxa"/>
            <w:vAlign w:val="center"/>
          </w:tcPr>
          <w:p w14:paraId="080EAFDE" w14:textId="009A4365" w:rsidR="00E100A2" w:rsidRPr="00DD2823" w:rsidRDefault="00E100A2" w:rsidP="00E100A2">
            <w:pPr>
              <w:jc w:val="both"/>
              <w:rPr>
                <w:rFonts w:ascii="Times New Roman" w:hAnsi="Times New Roman" w:cs="Times New Roman"/>
                <w:sz w:val="24"/>
                <w:szCs w:val="24"/>
              </w:rPr>
            </w:pPr>
            <w:r w:rsidRPr="007C6767">
              <w:rPr>
                <w:rFonts w:ascii="Times New Roman" w:hAnsi="Times New Roman" w:cs="Times New Roman"/>
                <w:sz w:val="24"/>
                <w:szCs w:val="24"/>
              </w:rPr>
              <w:t xml:space="preserve">несвоевременное </w:t>
            </w:r>
            <w:r>
              <w:rPr>
                <w:rFonts w:ascii="Times New Roman" w:hAnsi="Times New Roman" w:cs="Times New Roman"/>
                <w:sz w:val="24"/>
                <w:szCs w:val="24"/>
              </w:rPr>
              <w:t xml:space="preserve">составление и </w:t>
            </w:r>
            <w:r w:rsidRPr="007C6767">
              <w:rPr>
                <w:rFonts w:ascii="Times New Roman" w:hAnsi="Times New Roman" w:cs="Times New Roman"/>
                <w:sz w:val="24"/>
                <w:szCs w:val="24"/>
              </w:rPr>
              <w:t xml:space="preserve">представление </w:t>
            </w:r>
            <w:r>
              <w:rPr>
                <w:rFonts w:ascii="Times New Roman" w:hAnsi="Times New Roman" w:cs="Times New Roman"/>
                <w:sz w:val="24"/>
                <w:szCs w:val="24"/>
              </w:rPr>
              <w:br/>
              <w:t xml:space="preserve">в </w:t>
            </w:r>
            <w:r w:rsidRPr="007C6767">
              <w:rPr>
                <w:rFonts w:ascii="Times New Roman" w:hAnsi="Times New Roman" w:cs="Times New Roman"/>
                <w:sz w:val="24"/>
                <w:szCs w:val="24"/>
              </w:rPr>
              <w:t>Мин</w:t>
            </w:r>
            <w:r>
              <w:rPr>
                <w:rFonts w:ascii="Times New Roman" w:hAnsi="Times New Roman" w:cs="Times New Roman"/>
                <w:sz w:val="24"/>
                <w:szCs w:val="24"/>
              </w:rPr>
              <w:t xml:space="preserve">истерство финансов Российской Федерации </w:t>
            </w:r>
            <w:r w:rsidRPr="007C6767">
              <w:rPr>
                <w:rFonts w:ascii="Times New Roman" w:hAnsi="Times New Roman" w:cs="Times New Roman"/>
                <w:sz w:val="24"/>
                <w:szCs w:val="24"/>
              </w:rPr>
              <w:t xml:space="preserve">и финансовые органы субъектов Российской Федерации </w:t>
            </w:r>
            <w:r>
              <w:rPr>
                <w:rFonts w:ascii="Times New Roman" w:hAnsi="Times New Roman" w:cs="Times New Roman"/>
                <w:sz w:val="24"/>
                <w:szCs w:val="24"/>
              </w:rPr>
              <w:t xml:space="preserve">ежемесячной </w:t>
            </w:r>
            <w:r w:rsidRPr="007C6767">
              <w:rPr>
                <w:rFonts w:ascii="Times New Roman" w:hAnsi="Times New Roman" w:cs="Times New Roman"/>
                <w:sz w:val="24"/>
                <w:szCs w:val="24"/>
              </w:rPr>
              <w:t>информации по распределению средств, полученных от размещения временно свободных средств единого казначейского счета</w:t>
            </w:r>
            <w:r>
              <w:rPr>
                <w:rFonts w:ascii="Times New Roman" w:hAnsi="Times New Roman" w:cs="Times New Roman"/>
                <w:sz w:val="24"/>
                <w:szCs w:val="24"/>
              </w:rPr>
              <w:t>;</w:t>
            </w:r>
          </w:p>
        </w:tc>
        <w:tc>
          <w:tcPr>
            <w:tcW w:w="796" w:type="dxa"/>
            <w:vAlign w:val="center"/>
          </w:tcPr>
          <w:p w14:paraId="367D9ADC" w14:textId="39182B72"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0BAAC124" w14:textId="6F477F44"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30C0460A" w14:textId="24EA4A9E"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41" w:type="dxa"/>
            <w:vAlign w:val="center"/>
          </w:tcPr>
          <w:p w14:paraId="5B4BBDCE" w14:textId="4B3D4D10"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03BD6F51" w14:textId="09C24B76"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156423FC" w14:textId="7DD5AFE0"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1571" w:type="dxa"/>
            <w:vAlign w:val="center"/>
          </w:tcPr>
          <w:p w14:paraId="3DC53ECF" w14:textId="09C9258E"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значимый</w:t>
            </w:r>
          </w:p>
        </w:tc>
      </w:tr>
      <w:tr w:rsidR="00E100A2" w:rsidRPr="00FC060B" w14:paraId="225466CE" w14:textId="77777777" w:rsidTr="0039362B">
        <w:trPr>
          <w:trHeight w:val="125"/>
        </w:trPr>
        <w:tc>
          <w:tcPr>
            <w:tcW w:w="754" w:type="dxa"/>
            <w:vMerge/>
          </w:tcPr>
          <w:p w14:paraId="1F7F7596"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77CEC345" w14:textId="04B271C3"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13.4</w:t>
            </w:r>
          </w:p>
        </w:tc>
        <w:tc>
          <w:tcPr>
            <w:tcW w:w="696" w:type="dxa"/>
            <w:gridSpan w:val="2"/>
            <w:vAlign w:val="center"/>
          </w:tcPr>
          <w:p w14:paraId="52262EB8" w14:textId="4CC2E9A8"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1DDB1E0A" w14:textId="6C8AA520"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7A1C2D43" w14:textId="3A1C5E39" w:rsidR="00E100A2" w:rsidRPr="00DD2823" w:rsidRDefault="00E100A2" w:rsidP="00E100A2">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sidRPr="007C6767">
              <w:rPr>
                <w:rFonts w:ascii="Times New Roman" w:hAnsi="Times New Roman" w:cs="Times New Roman"/>
                <w:sz w:val="24"/>
                <w:szCs w:val="24"/>
              </w:rPr>
              <w:t>составлени</w:t>
            </w:r>
            <w:r>
              <w:rPr>
                <w:rFonts w:ascii="Times New Roman" w:hAnsi="Times New Roman" w:cs="Times New Roman"/>
                <w:sz w:val="24"/>
                <w:szCs w:val="24"/>
              </w:rPr>
              <w:t>я</w:t>
            </w:r>
            <w:r w:rsidRPr="007C6767">
              <w:rPr>
                <w:rFonts w:ascii="Times New Roman" w:hAnsi="Times New Roman" w:cs="Times New Roman"/>
                <w:sz w:val="24"/>
                <w:szCs w:val="24"/>
              </w:rPr>
              <w:t xml:space="preserve"> </w:t>
            </w:r>
            <w:r>
              <w:rPr>
                <w:rFonts w:ascii="Times New Roman" w:hAnsi="Times New Roman" w:cs="Times New Roman"/>
                <w:sz w:val="24"/>
                <w:szCs w:val="24"/>
              </w:rPr>
              <w:t xml:space="preserve">ежемесячной </w:t>
            </w:r>
            <w:r w:rsidRPr="007C6767">
              <w:rPr>
                <w:rFonts w:ascii="Times New Roman" w:hAnsi="Times New Roman" w:cs="Times New Roman"/>
                <w:sz w:val="24"/>
                <w:szCs w:val="24"/>
              </w:rPr>
              <w:t>информации по распределению средств, полученных от размещения временно свободных средств единого казначейского счета</w:t>
            </w:r>
            <w:r>
              <w:rPr>
                <w:rFonts w:ascii="Times New Roman" w:hAnsi="Times New Roman" w:cs="Times New Roman"/>
                <w:sz w:val="24"/>
                <w:szCs w:val="24"/>
              </w:rPr>
              <w:t>;</w:t>
            </w:r>
          </w:p>
        </w:tc>
        <w:tc>
          <w:tcPr>
            <w:tcW w:w="796" w:type="dxa"/>
            <w:vAlign w:val="center"/>
          </w:tcPr>
          <w:p w14:paraId="2601560F" w14:textId="4138E7CE"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1C4F3486" w14:textId="3F219CB5"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259EBF90" w14:textId="0785A18D"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41" w:type="dxa"/>
            <w:vAlign w:val="center"/>
          </w:tcPr>
          <w:p w14:paraId="5627CAB5" w14:textId="2C9350E0"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763" w:type="dxa"/>
            <w:vAlign w:val="center"/>
          </w:tcPr>
          <w:p w14:paraId="4F9861F6" w14:textId="2A927320"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Х</w:t>
            </w:r>
          </w:p>
        </w:tc>
        <w:tc>
          <w:tcPr>
            <w:tcW w:w="785" w:type="dxa"/>
            <w:vAlign w:val="center"/>
          </w:tcPr>
          <w:p w14:paraId="23F2FCE6" w14:textId="4F574C9E"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w:t>
            </w:r>
          </w:p>
        </w:tc>
        <w:tc>
          <w:tcPr>
            <w:tcW w:w="1571" w:type="dxa"/>
            <w:vAlign w:val="center"/>
          </w:tcPr>
          <w:p w14:paraId="3BDCD7ED" w14:textId="632339DD" w:rsidR="00E100A2" w:rsidRPr="00DD2823" w:rsidRDefault="00E100A2" w:rsidP="00E100A2">
            <w:pPr>
              <w:jc w:val="center"/>
              <w:rPr>
                <w:rFonts w:ascii="Times New Roman" w:hAnsi="Times New Roman" w:cs="Times New Roman"/>
                <w:sz w:val="24"/>
                <w:szCs w:val="24"/>
              </w:rPr>
            </w:pPr>
            <w:r w:rsidRPr="007C6767">
              <w:rPr>
                <w:rFonts w:ascii="Times New Roman" w:hAnsi="Times New Roman" w:cs="Times New Roman"/>
                <w:sz w:val="24"/>
                <w:szCs w:val="24"/>
              </w:rPr>
              <w:t>значимый</w:t>
            </w:r>
          </w:p>
        </w:tc>
      </w:tr>
      <w:tr w:rsidR="00E100A2" w:rsidRPr="00FC060B" w14:paraId="7205F51A" w14:textId="77777777" w:rsidTr="00E524CA">
        <w:trPr>
          <w:trHeight w:val="404"/>
        </w:trPr>
        <w:tc>
          <w:tcPr>
            <w:tcW w:w="754" w:type="dxa"/>
            <w:vMerge/>
          </w:tcPr>
          <w:p w14:paraId="25C31251"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47A26672" w14:textId="019FC473" w:rsidR="00E100A2" w:rsidRPr="00F1143D" w:rsidRDefault="00E100A2" w:rsidP="00E100A2">
            <w:pPr>
              <w:jc w:val="center"/>
              <w:rPr>
                <w:rFonts w:ascii="Times New Roman" w:hAnsi="Times New Roman" w:cs="Times New Roman"/>
                <w:sz w:val="24"/>
                <w:szCs w:val="24"/>
              </w:rPr>
            </w:pPr>
            <w:r>
              <w:rPr>
                <w:rFonts w:ascii="Times New Roman" w:hAnsi="Times New Roman" w:cs="Times New Roman"/>
                <w:sz w:val="24"/>
                <w:szCs w:val="24"/>
              </w:rPr>
              <w:t>13</w:t>
            </w:r>
            <w:r w:rsidRPr="00DD2823">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3C410605" w14:textId="69402F17"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590C928" w14:textId="5E5B71DA"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E81C71E" w14:textId="752B9E18" w:rsidR="00E100A2" w:rsidRPr="00DD2823" w:rsidRDefault="00E100A2" w:rsidP="00E100A2">
            <w:pPr>
              <w:jc w:val="both"/>
              <w:rPr>
                <w:rFonts w:ascii="Times New Roman" w:hAnsi="Times New Roman" w:cs="Times New Roman"/>
                <w:sz w:val="24"/>
                <w:szCs w:val="24"/>
              </w:rPr>
            </w:pPr>
            <w:r w:rsidRPr="00605DBF">
              <w:rPr>
                <w:rFonts w:ascii="Times New Roman" w:eastAsia="Times New Roman" w:hAnsi="Times New Roman" w:cs="Times New Roman"/>
                <w:sz w:val="24"/>
                <w:szCs w:val="24"/>
              </w:rPr>
              <w:t xml:space="preserve">иные риски по пункту </w:t>
            </w:r>
            <w:r>
              <w:rPr>
                <w:rFonts w:ascii="Times New Roman" w:eastAsia="Times New Roman" w:hAnsi="Times New Roman" w:cs="Times New Roman"/>
                <w:sz w:val="24"/>
                <w:szCs w:val="24"/>
              </w:rPr>
              <w:t>2</w:t>
            </w:r>
            <w:r w:rsidRPr="00605DBF">
              <w:rPr>
                <w:rFonts w:ascii="Times New Roman" w:eastAsia="Times New Roman" w:hAnsi="Times New Roman" w:cs="Times New Roman"/>
                <w:sz w:val="24"/>
                <w:szCs w:val="24"/>
              </w:rPr>
              <w:t xml:space="preserve"> направления деятельности XI</w:t>
            </w:r>
            <w:r>
              <w:rPr>
                <w:rFonts w:ascii="Times New Roman" w:eastAsia="Times New Roman" w:hAnsi="Times New Roman" w:cs="Times New Roman"/>
                <w:sz w:val="24"/>
                <w:szCs w:val="24"/>
                <w:lang w:val="en-US"/>
              </w:rPr>
              <w:t>I</w:t>
            </w:r>
            <w:r w:rsidRPr="00605DBF">
              <w:rPr>
                <w:rFonts w:ascii="Times New Roman" w:eastAsia="Times New Roman" w:hAnsi="Times New Roman" w:cs="Times New Roman"/>
                <w:sz w:val="24"/>
                <w:szCs w:val="24"/>
              </w:rPr>
              <w:t>I.4 Классификатора рисков.</w:t>
            </w:r>
          </w:p>
        </w:tc>
        <w:tc>
          <w:tcPr>
            <w:tcW w:w="796" w:type="dxa"/>
            <w:vAlign w:val="center"/>
          </w:tcPr>
          <w:p w14:paraId="13C09D99" w14:textId="255D001F"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F6AA5EF" w14:textId="7BDA7369"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96CBA3D" w14:textId="068A6E4C"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B3165A9" w14:textId="07B60380"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1160ABE" w14:textId="6CB0E737"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5A6E8BA" w14:textId="59A31F2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F3AE8E8" w14:textId="61EE932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69F3F49F" w14:textId="77777777" w:rsidTr="00E524CA">
        <w:trPr>
          <w:trHeight w:val="128"/>
        </w:trPr>
        <w:tc>
          <w:tcPr>
            <w:tcW w:w="754" w:type="dxa"/>
            <w:vMerge w:val="restart"/>
          </w:tcPr>
          <w:p w14:paraId="342D16E5" w14:textId="58AF0F20"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lastRenderedPageBreak/>
              <w:t>3.</w:t>
            </w:r>
          </w:p>
        </w:tc>
        <w:tc>
          <w:tcPr>
            <w:tcW w:w="13443" w:type="dxa"/>
            <w:gridSpan w:val="12"/>
            <w:vAlign w:val="center"/>
          </w:tcPr>
          <w:p w14:paraId="21BCFAF3" w14:textId="37FDCE69" w:rsidR="00E100A2" w:rsidRPr="00DD2823" w:rsidRDefault="00E100A2" w:rsidP="00E100A2">
            <w:pPr>
              <w:jc w:val="both"/>
              <w:rPr>
                <w:rFonts w:ascii="Times New Roman" w:hAnsi="Times New Roman" w:cs="Times New Roman"/>
                <w:sz w:val="24"/>
                <w:szCs w:val="24"/>
              </w:rPr>
            </w:pPr>
            <w:r w:rsidRPr="00B367BF">
              <w:rPr>
                <w:rFonts w:ascii="Times New Roman" w:hAnsi="Times New Roman" w:cs="Times New Roman"/>
                <w:sz w:val="24"/>
                <w:szCs w:val="24"/>
              </w:rPr>
              <w:t>Другие операции, действия (в том числе по формированию документов), осуществляемые МУ</w:t>
            </w:r>
            <w:r>
              <w:rPr>
                <w:rFonts w:ascii="Times New Roman" w:hAnsi="Times New Roman" w:cs="Times New Roman"/>
                <w:sz w:val="24"/>
                <w:szCs w:val="24"/>
              </w:rPr>
              <w:t> </w:t>
            </w:r>
            <w:r w:rsidRPr="00B367BF">
              <w:rPr>
                <w:rFonts w:ascii="Times New Roman" w:hAnsi="Times New Roman" w:cs="Times New Roman"/>
                <w:sz w:val="24"/>
                <w:szCs w:val="24"/>
              </w:rPr>
              <w:t>ФК</w:t>
            </w:r>
            <w:r>
              <w:rPr>
                <w:rFonts w:ascii="Times New Roman" w:hAnsi="Times New Roman" w:cs="Times New Roman"/>
                <w:sz w:val="24"/>
                <w:szCs w:val="24"/>
              </w:rPr>
              <w:t> </w:t>
            </w:r>
            <w:r w:rsidRPr="00B367BF">
              <w:rPr>
                <w:rFonts w:ascii="Times New Roman" w:hAnsi="Times New Roman" w:cs="Times New Roman"/>
                <w:sz w:val="24"/>
                <w:szCs w:val="24"/>
              </w:rPr>
              <w:t>СУЛ по направлению деятельности XII</w:t>
            </w:r>
            <w:r>
              <w:rPr>
                <w:rFonts w:ascii="Times New Roman" w:hAnsi="Times New Roman" w:cs="Times New Roman"/>
                <w:sz w:val="24"/>
                <w:szCs w:val="24"/>
                <w:lang w:val="en-US"/>
              </w:rPr>
              <w:t>I</w:t>
            </w:r>
            <w:r w:rsidRPr="00B367BF">
              <w:rPr>
                <w:rFonts w:ascii="Times New Roman" w:hAnsi="Times New Roman" w:cs="Times New Roman"/>
                <w:sz w:val="24"/>
                <w:szCs w:val="24"/>
              </w:rPr>
              <w:t>.4 Классификатора рисков:</w:t>
            </w:r>
          </w:p>
        </w:tc>
      </w:tr>
      <w:tr w:rsidR="00E100A2" w:rsidRPr="00FC060B" w14:paraId="49DD5F33" w14:textId="77777777" w:rsidTr="00C732F4">
        <w:trPr>
          <w:trHeight w:val="979"/>
        </w:trPr>
        <w:tc>
          <w:tcPr>
            <w:tcW w:w="754" w:type="dxa"/>
            <w:vMerge/>
          </w:tcPr>
          <w:p w14:paraId="798C61F8" w14:textId="77777777" w:rsidR="00E100A2" w:rsidRPr="00DD2823" w:rsidRDefault="00E100A2" w:rsidP="00E100A2">
            <w:pPr>
              <w:jc w:val="center"/>
              <w:rPr>
                <w:rFonts w:ascii="Times New Roman" w:hAnsi="Times New Roman" w:cs="Times New Roman"/>
                <w:sz w:val="24"/>
                <w:szCs w:val="24"/>
              </w:rPr>
            </w:pPr>
          </w:p>
        </w:tc>
        <w:tc>
          <w:tcPr>
            <w:tcW w:w="695" w:type="dxa"/>
            <w:vAlign w:val="center"/>
          </w:tcPr>
          <w:p w14:paraId="1997558A" w14:textId="217F8867" w:rsidR="00E100A2" w:rsidRPr="00F1143D" w:rsidRDefault="00E100A2" w:rsidP="00E100A2">
            <w:pPr>
              <w:jc w:val="center"/>
              <w:rPr>
                <w:rFonts w:ascii="Times New Roman" w:hAnsi="Times New Roman" w:cs="Times New Roman"/>
                <w:sz w:val="24"/>
                <w:szCs w:val="24"/>
              </w:rPr>
            </w:pPr>
            <w:r w:rsidRPr="00F1143D">
              <w:rPr>
                <w:rFonts w:ascii="Times New Roman" w:hAnsi="Times New Roman" w:cs="Times New Roman"/>
                <w:sz w:val="24"/>
                <w:szCs w:val="24"/>
              </w:rPr>
              <w:t>1</w:t>
            </w:r>
            <w:r>
              <w:rPr>
                <w:rFonts w:ascii="Times New Roman" w:hAnsi="Times New Roman" w:cs="Times New Roman"/>
                <w:sz w:val="24"/>
                <w:szCs w:val="24"/>
                <w:lang w:val="en-US"/>
              </w:rPr>
              <w:t>3</w:t>
            </w:r>
            <w:r w:rsidRPr="00F1143D">
              <w:rPr>
                <w:rFonts w:ascii="Times New Roman" w:hAnsi="Times New Roman" w:cs="Times New Roman"/>
                <w:sz w:val="24"/>
                <w:szCs w:val="24"/>
              </w:rPr>
              <w:t>.</w:t>
            </w:r>
            <w:r>
              <w:rPr>
                <w:rFonts w:ascii="Times New Roman" w:hAnsi="Times New Roman" w:cs="Times New Roman"/>
                <w:sz w:val="24"/>
                <w:szCs w:val="24"/>
              </w:rPr>
              <w:t>4</w:t>
            </w:r>
          </w:p>
        </w:tc>
        <w:tc>
          <w:tcPr>
            <w:tcW w:w="696" w:type="dxa"/>
            <w:gridSpan w:val="2"/>
            <w:vAlign w:val="center"/>
          </w:tcPr>
          <w:p w14:paraId="5DB95F14" w14:textId="34A09649" w:rsidR="00E100A2" w:rsidDel="004265FE" w:rsidRDefault="00E100A2" w:rsidP="00E100A2">
            <w:pPr>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574" w:type="dxa"/>
            <w:vAlign w:val="center"/>
          </w:tcPr>
          <w:p w14:paraId="2B817B34" w14:textId="0FB23136"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216033D0" w14:textId="42168B0E" w:rsidR="00E100A2" w:rsidRPr="00DD2823" w:rsidRDefault="00E100A2" w:rsidP="00E100A2">
            <w:pPr>
              <w:jc w:val="both"/>
              <w:rPr>
                <w:rFonts w:ascii="Times New Roman" w:hAnsi="Times New Roman" w:cs="Times New Roman"/>
                <w:sz w:val="24"/>
                <w:szCs w:val="24"/>
              </w:rPr>
            </w:pPr>
            <w:r w:rsidRPr="00DD2823">
              <w:rPr>
                <w:rFonts w:ascii="Times New Roman" w:hAnsi="Times New Roman" w:cs="Times New Roman"/>
                <w:sz w:val="24"/>
                <w:szCs w:val="24"/>
              </w:rPr>
              <w:t>другие риски, возникающие в работе МУ</w:t>
            </w:r>
            <w:r>
              <w:rPr>
                <w:rFonts w:ascii="Times New Roman" w:hAnsi="Times New Roman" w:cs="Times New Roman"/>
                <w:sz w:val="24"/>
                <w:szCs w:val="24"/>
              </w:rPr>
              <w:t> </w:t>
            </w:r>
            <w:r w:rsidRPr="00DD2823">
              <w:rPr>
                <w:rFonts w:ascii="Times New Roman" w:hAnsi="Times New Roman" w:cs="Times New Roman"/>
                <w:sz w:val="24"/>
                <w:szCs w:val="24"/>
              </w:rPr>
              <w:t>ФК</w:t>
            </w:r>
            <w:r>
              <w:rPr>
                <w:rFonts w:ascii="Times New Roman" w:hAnsi="Times New Roman" w:cs="Times New Roman"/>
                <w:sz w:val="24"/>
                <w:szCs w:val="24"/>
              </w:rPr>
              <w:t> </w:t>
            </w:r>
            <w:r w:rsidRPr="00DD2823">
              <w:rPr>
                <w:rFonts w:ascii="Times New Roman" w:hAnsi="Times New Roman" w:cs="Times New Roman"/>
                <w:sz w:val="24"/>
                <w:szCs w:val="24"/>
              </w:rPr>
              <w:t>СУЛ при осуществлении операций, действий (в том числе по формированию документов)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XI</w:t>
            </w:r>
            <w:r>
              <w:rPr>
                <w:rFonts w:ascii="Times New Roman" w:eastAsia="Times New Roman" w:hAnsi="Times New Roman" w:cs="Times New Roman"/>
                <w:sz w:val="24"/>
                <w:szCs w:val="24"/>
                <w:lang w:val="en-US" w:eastAsia="ru-RU"/>
              </w:rPr>
              <w:t>II</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4</w:t>
            </w:r>
            <w:r w:rsidRPr="00DD2823">
              <w:rPr>
                <w:rFonts w:ascii="Times New Roman" w:hAnsi="Times New Roman" w:cs="Times New Roman"/>
                <w:sz w:val="24"/>
                <w:szCs w:val="24"/>
              </w:rPr>
              <w:t xml:space="preserve"> Классификатора рисков.</w:t>
            </w:r>
          </w:p>
        </w:tc>
        <w:tc>
          <w:tcPr>
            <w:tcW w:w="796" w:type="dxa"/>
            <w:vAlign w:val="center"/>
          </w:tcPr>
          <w:p w14:paraId="02B075B4" w14:textId="75E178E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6A02447" w14:textId="65E7B6BD"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89C7FE1" w14:textId="055A70DE"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6E29B2C" w14:textId="79A89FF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E67EF47" w14:textId="550D5364"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4536038" w14:textId="7B4517FD"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D9F0DB3" w14:textId="24B63DFF" w:rsidR="00E100A2" w:rsidRPr="00DD2823" w:rsidRDefault="00E100A2" w:rsidP="00E100A2">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E100A2" w:rsidRPr="00FC060B" w14:paraId="4BBC28F5" w14:textId="77777777" w:rsidTr="00DF552B">
        <w:trPr>
          <w:trHeight w:val="729"/>
        </w:trPr>
        <w:tc>
          <w:tcPr>
            <w:tcW w:w="14197" w:type="dxa"/>
            <w:gridSpan w:val="13"/>
            <w:vAlign w:val="center"/>
          </w:tcPr>
          <w:p w14:paraId="068231C6" w14:textId="6FA37F84" w:rsidR="00E100A2" w:rsidRPr="00DD2823" w:rsidRDefault="006303E9" w:rsidP="00E100A2">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t>Направление деятельности</w:t>
            </w:r>
            <w:r w:rsidRPr="00051E17">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Межрегионального контрактного управления Федерального казначейства (далее – </w:t>
            </w:r>
            <w:r w:rsidR="000143E3">
              <w:rPr>
                <w:rFonts w:ascii="Times New Roman" w:eastAsia="Times New Roman" w:hAnsi="Times New Roman" w:cs="Times New Roman"/>
                <w:b/>
                <w:sz w:val="24"/>
                <w:szCs w:val="24"/>
                <w:u w:val="single"/>
                <w:lang w:eastAsia="ru-RU"/>
              </w:rPr>
              <w:t>МКУ </w:t>
            </w:r>
            <w:r>
              <w:rPr>
                <w:rFonts w:ascii="Times New Roman" w:eastAsia="Times New Roman" w:hAnsi="Times New Roman" w:cs="Times New Roman"/>
                <w:b/>
                <w:sz w:val="24"/>
                <w:szCs w:val="24"/>
                <w:u w:val="single"/>
                <w:lang w:eastAsia="ru-RU"/>
              </w:rPr>
              <w:t>ФК)</w:t>
            </w:r>
            <w:r>
              <w:rPr>
                <w:rFonts w:ascii="Times New Roman" w:eastAsia="Times New Roman" w:hAnsi="Times New Roman" w:cs="Times New Roman"/>
                <w:b/>
                <w:sz w:val="24"/>
                <w:szCs w:val="24"/>
                <w:lang w:eastAsia="ru-RU"/>
              </w:rPr>
              <w:t xml:space="preserve">: </w:t>
            </w:r>
            <w:r w:rsidRPr="00DE3EDD">
              <w:rPr>
                <w:rFonts w:ascii="Times New Roman" w:eastAsia="Times New Roman" w:hAnsi="Times New Roman" w:cs="Times New Roman"/>
                <w:b/>
                <w:sz w:val="24"/>
                <w:szCs w:val="24"/>
                <w:lang w:eastAsia="ru-RU"/>
              </w:rPr>
              <w:t>IX.5. Обеспечение развития и эксплуатации государственной информационной системы «Официальный сайт Российской Федерации в информационно-телекоммуникационной сети «Интернет» www.torgi.gov.ru</w:t>
            </w:r>
          </w:p>
        </w:tc>
      </w:tr>
      <w:tr w:rsidR="00E100A2" w:rsidRPr="00FC060B" w14:paraId="358CF04E" w14:textId="77777777" w:rsidTr="006303E9">
        <w:trPr>
          <w:trHeight w:val="452"/>
        </w:trPr>
        <w:tc>
          <w:tcPr>
            <w:tcW w:w="754" w:type="dxa"/>
            <w:vMerge w:val="restart"/>
          </w:tcPr>
          <w:p w14:paraId="0C7C2968" w14:textId="77777777" w:rsidR="00E100A2" w:rsidRPr="00DD2823" w:rsidRDefault="00E100A2" w:rsidP="00E100A2">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124D2B90" w14:textId="0C77D84A" w:rsidR="00E100A2" w:rsidRPr="00DD2823" w:rsidRDefault="006303E9" w:rsidP="00E100A2">
            <w:pPr>
              <w:jc w:val="both"/>
              <w:rPr>
                <w:rFonts w:ascii="Times New Roman" w:hAnsi="Times New Roman" w:cs="Times New Roman"/>
                <w:sz w:val="24"/>
                <w:szCs w:val="24"/>
              </w:rPr>
            </w:pPr>
            <w:r>
              <w:rPr>
                <w:rFonts w:ascii="Times New Roman" w:hAnsi="Times New Roman" w:cs="Times New Roman"/>
                <w:sz w:val="24"/>
                <w:szCs w:val="24"/>
              </w:rPr>
              <w:t>Р</w:t>
            </w:r>
            <w:r w:rsidRPr="00DE3EDD">
              <w:rPr>
                <w:rFonts w:ascii="Times New Roman" w:hAnsi="Times New Roman" w:cs="Times New Roman"/>
                <w:sz w:val="24"/>
                <w:szCs w:val="24"/>
              </w:rPr>
              <w:t>азработк</w:t>
            </w:r>
            <w:r>
              <w:rPr>
                <w:rFonts w:ascii="Times New Roman" w:hAnsi="Times New Roman" w:cs="Times New Roman"/>
                <w:sz w:val="24"/>
                <w:szCs w:val="24"/>
              </w:rPr>
              <w:t>а</w:t>
            </w:r>
            <w:r w:rsidRPr="00DE3EDD">
              <w:rPr>
                <w:rFonts w:ascii="Times New Roman" w:hAnsi="Times New Roman" w:cs="Times New Roman"/>
                <w:sz w:val="24"/>
                <w:szCs w:val="24"/>
              </w:rPr>
              <w:t xml:space="preserve"> частного технического задания</w:t>
            </w:r>
            <w:r w:rsidRPr="00DE3EDD">
              <w:rPr>
                <w:rFonts w:ascii="Times New Roman" w:hAnsi="Times New Roman" w:cs="Times New Roman"/>
                <w:i/>
                <w:sz w:val="24"/>
                <w:szCs w:val="24"/>
              </w:rPr>
              <w:t xml:space="preserve"> </w:t>
            </w:r>
            <w:r w:rsidRPr="00DE3EDD">
              <w:rPr>
                <w:rFonts w:ascii="Times New Roman" w:hAnsi="Times New Roman" w:cs="Times New Roman"/>
                <w:sz w:val="24"/>
                <w:szCs w:val="24"/>
              </w:rPr>
              <w:t xml:space="preserve">на развитие </w:t>
            </w:r>
            <w:r w:rsidRPr="00BC0EB2">
              <w:rPr>
                <w:rFonts w:ascii="Times New Roman" w:hAnsi="Times New Roman" w:cs="Times New Roman"/>
                <w:sz w:val="24"/>
                <w:szCs w:val="24"/>
              </w:rPr>
              <w:t xml:space="preserve">государственной информационной системы «Официальный сайт Российской Федерации в информационно-телекоммуникационной сети «Интернет» </w:t>
            </w:r>
            <w:r w:rsidRPr="00BC0EB2">
              <w:rPr>
                <w:rFonts w:ascii="Times New Roman" w:hAnsi="Times New Roman" w:cs="Times New Roman"/>
                <w:sz w:val="24"/>
                <w:szCs w:val="24"/>
                <w:lang w:val="en-US"/>
              </w:rPr>
              <w:t>www</w:t>
            </w:r>
            <w:r w:rsidRPr="00BC0EB2">
              <w:rPr>
                <w:rFonts w:ascii="Times New Roman" w:hAnsi="Times New Roman" w:cs="Times New Roman"/>
                <w:sz w:val="24"/>
                <w:szCs w:val="24"/>
              </w:rPr>
              <w:t>.</w:t>
            </w:r>
            <w:proofErr w:type="spellStart"/>
            <w:r w:rsidRPr="00BC0EB2">
              <w:rPr>
                <w:rFonts w:ascii="Times New Roman" w:hAnsi="Times New Roman" w:cs="Times New Roman"/>
                <w:sz w:val="24"/>
                <w:szCs w:val="24"/>
                <w:lang w:val="en-US"/>
              </w:rPr>
              <w:t>torgi</w:t>
            </w:r>
            <w:proofErr w:type="spellEnd"/>
            <w:r w:rsidRPr="00BC0EB2">
              <w:rPr>
                <w:rFonts w:ascii="Times New Roman" w:hAnsi="Times New Roman" w:cs="Times New Roman"/>
                <w:sz w:val="24"/>
                <w:szCs w:val="24"/>
              </w:rPr>
              <w:t>.</w:t>
            </w:r>
            <w:proofErr w:type="spellStart"/>
            <w:r w:rsidRPr="00BC0EB2">
              <w:rPr>
                <w:rFonts w:ascii="Times New Roman" w:hAnsi="Times New Roman" w:cs="Times New Roman"/>
                <w:sz w:val="24"/>
                <w:szCs w:val="24"/>
                <w:lang w:val="en-US"/>
              </w:rPr>
              <w:t>gov</w:t>
            </w:r>
            <w:proofErr w:type="spellEnd"/>
            <w:r w:rsidRPr="00BC0EB2">
              <w:rPr>
                <w:rFonts w:ascii="Times New Roman" w:hAnsi="Times New Roman" w:cs="Times New Roman"/>
                <w:sz w:val="24"/>
                <w:szCs w:val="24"/>
              </w:rPr>
              <w:t>.</w:t>
            </w:r>
            <w:proofErr w:type="spellStart"/>
            <w:r w:rsidRPr="00BC0EB2">
              <w:rPr>
                <w:rFonts w:ascii="Times New Roman" w:hAnsi="Times New Roman" w:cs="Times New Roman"/>
                <w:sz w:val="24"/>
                <w:szCs w:val="24"/>
                <w:lang w:val="en-US"/>
              </w:rPr>
              <w:t>ru</w:t>
            </w:r>
            <w:proofErr w:type="spellEnd"/>
            <w:r w:rsidRPr="00BC0EB2">
              <w:rPr>
                <w:rFonts w:ascii="Times New Roman" w:hAnsi="Times New Roman" w:cs="Times New Roman"/>
                <w:sz w:val="24"/>
                <w:szCs w:val="24"/>
              </w:rPr>
              <w:t xml:space="preserve"> (далее – ГИС «Торги»)</w:t>
            </w:r>
            <w:r>
              <w:rPr>
                <w:rFonts w:ascii="Times New Roman" w:hAnsi="Times New Roman" w:cs="Times New Roman"/>
                <w:sz w:val="24"/>
                <w:szCs w:val="24"/>
              </w:rPr>
              <w:t>:</w:t>
            </w:r>
          </w:p>
        </w:tc>
      </w:tr>
      <w:tr w:rsidR="006303E9" w:rsidRPr="00FC060B" w14:paraId="72CC624D" w14:textId="77777777" w:rsidTr="00CF0E02">
        <w:trPr>
          <w:trHeight w:val="77"/>
        </w:trPr>
        <w:tc>
          <w:tcPr>
            <w:tcW w:w="754" w:type="dxa"/>
            <w:vMerge/>
          </w:tcPr>
          <w:p w14:paraId="7AEBB4A1"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3F7D6B97" w14:textId="77777777"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4995574C"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0142D77A" w14:textId="7777777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7C512721" w14:textId="0B8AB63C"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разработки </w:t>
            </w:r>
            <w:r w:rsidRPr="00BC0EB2">
              <w:rPr>
                <w:rFonts w:ascii="Times New Roman" w:hAnsi="Times New Roman" w:cs="Times New Roman"/>
                <w:sz w:val="24"/>
                <w:szCs w:val="24"/>
              </w:rPr>
              <w:t>частного технического задания</w:t>
            </w:r>
            <w:r w:rsidRPr="00BC0EB2">
              <w:rPr>
                <w:rFonts w:ascii="Times New Roman" w:hAnsi="Times New Roman" w:cs="Times New Roman"/>
                <w:i/>
                <w:sz w:val="24"/>
                <w:szCs w:val="24"/>
              </w:rPr>
              <w:t xml:space="preserve"> </w:t>
            </w:r>
            <w:r w:rsidRPr="00E71765">
              <w:rPr>
                <w:rFonts w:ascii="Times New Roman" w:hAnsi="Times New Roman" w:cs="Times New Roman"/>
                <w:sz w:val="24"/>
                <w:szCs w:val="24"/>
              </w:rPr>
              <w:t>на р</w:t>
            </w:r>
            <w:r>
              <w:rPr>
                <w:rFonts w:ascii="Times New Roman" w:hAnsi="Times New Roman" w:cs="Times New Roman"/>
                <w:sz w:val="24"/>
                <w:szCs w:val="24"/>
              </w:rPr>
              <w:t>азвитие ГИС «Торги»;</w:t>
            </w:r>
          </w:p>
        </w:tc>
        <w:tc>
          <w:tcPr>
            <w:tcW w:w="796" w:type="dxa"/>
            <w:vAlign w:val="center"/>
          </w:tcPr>
          <w:p w14:paraId="50570597" w14:textId="6BF008D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57E46C0" w14:textId="04C2AD8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86D05DF" w14:textId="3E23F37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98718DA" w14:textId="79F6CFB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ED118B1" w14:textId="62F5944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6AD32AA" w14:textId="5175129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D7D810C" w14:textId="001636B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49F74D86" w14:textId="77777777" w:rsidTr="008004F2">
        <w:trPr>
          <w:trHeight w:val="77"/>
        </w:trPr>
        <w:tc>
          <w:tcPr>
            <w:tcW w:w="754" w:type="dxa"/>
            <w:vMerge/>
          </w:tcPr>
          <w:p w14:paraId="25E425FA"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3C91A0FE" w14:textId="77777777" w:rsidR="006303E9" w:rsidRPr="006B01D6"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39D9FA74"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7A6A073C" w14:textId="0DCFDC3B"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0A4737E" w14:textId="5669586D" w:rsidR="006303E9" w:rsidRPr="00725DB1" w:rsidRDefault="006303E9" w:rsidP="006303E9">
            <w:pPr>
              <w:jc w:val="both"/>
              <w:rPr>
                <w:rFonts w:ascii="Times New Roman" w:hAnsi="Times New Roman" w:cs="Times New Roman"/>
                <w:sz w:val="24"/>
                <w:szCs w:val="24"/>
              </w:rPr>
            </w:pPr>
            <w:r w:rsidRPr="00BC0EB2">
              <w:rPr>
                <w:rFonts w:ascii="Times New Roman" w:hAnsi="Times New Roman" w:cs="Times New Roman"/>
                <w:sz w:val="24"/>
                <w:szCs w:val="24"/>
              </w:rPr>
              <w:t>разработк</w:t>
            </w:r>
            <w:r>
              <w:rPr>
                <w:rFonts w:ascii="Times New Roman" w:hAnsi="Times New Roman" w:cs="Times New Roman"/>
                <w:sz w:val="24"/>
                <w:szCs w:val="24"/>
              </w:rPr>
              <w:t>а</w:t>
            </w:r>
            <w:r w:rsidRPr="00BC0EB2">
              <w:rPr>
                <w:rFonts w:ascii="Times New Roman" w:hAnsi="Times New Roman" w:cs="Times New Roman"/>
                <w:sz w:val="24"/>
                <w:szCs w:val="24"/>
              </w:rPr>
              <w:t xml:space="preserve"> частного технического задания</w:t>
            </w:r>
            <w:r w:rsidRPr="00BC0EB2">
              <w:rPr>
                <w:rFonts w:ascii="Times New Roman" w:hAnsi="Times New Roman" w:cs="Times New Roman"/>
                <w:i/>
                <w:sz w:val="24"/>
                <w:szCs w:val="24"/>
              </w:rPr>
              <w:t xml:space="preserve"> </w:t>
            </w:r>
            <w:r w:rsidR="000143E3">
              <w:rPr>
                <w:rFonts w:ascii="Times New Roman" w:hAnsi="Times New Roman" w:cs="Times New Roman"/>
                <w:i/>
                <w:sz w:val="24"/>
                <w:szCs w:val="24"/>
              </w:rPr>
              <w:br/>
            </w:r>
            <w:r>
              <w:rPr>
                <w:rFonts w:ascii="Times New Roman" w:hAnsi="Times New Roman" w:cs="Times New Roman"/>
                <w:sz w:val="24"/>
                <w:szCs w:val="24"/>
              </w:rPr>
              <w:t>на</w:t>
            </w:r>
            <w:r w:rsidRPr="00BC0EB2">
              <w:rPr>
                <w:rFonts w:ascii="Times New Roman" w:hAnsi="Times New Roman" w:cs="Times New Roman"/>
                <w:sz w:val="24"/>
                <w:szCs w:val="24"/>
              </w:rPr>
              <w:t xml:space="preserve"> развити</w:t>
            </w:r>
            <w:r>
              <w:rPr>
                <w:rFonts w:ascii="Times New Roman" w:hAnsi="Times New Roman" w:cs="Times New Roman"/>
                <w:sz w:val="24"/>
                <w:szCs w:val="24"/>
              </w:rPr>
              <w:t>е</w:t>
            </w:r>
            <w:r w:rsidRPr="00BC0EB2">
              <w:rPr>
                <w:rFonts w:ascii="Times New Roman" w:hAnsi="Times New Roman" w:cs="Times New Roman"/>
                <w:sz w:val="24"/>
                <w:szCs w:val="24"/>
              </w:rPr>
              <w:t xml:space="preserve"> ГИС «Торги»</w:t>
            </w:r>
            <w:r>
              <w:rPr>
                <w:rFonts w:ascii="Times New Roman" w:hAnsi="Times New Roman" w:cs="Times New Roman"/>
                <w:sz w:val="24"/>
                <w:szCs w:val="24"/>
              </w:rPr>
              <w:t xml:space="preserve"> с нарушением сроков; </w:t>
            </w:r>
          </w:p>
        </w:tc>
        <w:tc>
          <w:tcPr>
            <w:tcW w:w="796" w:type="dxa"/>
            <w:vAlign w:val="center"/>
          </w:tcPr>
          <w:p w14:paraId="4FEF9BCA" w14:textId="67B18B8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6386741" w14:textId="245545C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CDDFE68" w14:textId="4D02F6A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B75B4CB" w14:textId="77BB2E0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DA5C7DB" w14:textId="15FCA0C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BF0FCEA" w14:textId="5365E42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7238D7A" w14:textId="3240011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544F256B" w14:textId="77777777" w:rsidTr="008004F2">
        <w:trPr>
          <w:trHeight w:val="77"/>
        </w:trPr>
        <w:tc>
          <w:tcPr>
            <w:tcW w:w="754" w:type="dxa"/>
            <w:vMerge/>
          </w:tcPr>
          <w:p w14:paraId="2F65DD1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71E01CF6" w14:textId="77777777" w:rsidR="006303E9" w:rsidRDefault="006303E9" w:rsidP="006303E9">
            <w:pPr>
              <w:jc w:val="center"/>
            </w:pPr>
            <w:r w:rsidRPr="006B01D6">
              <w:rPr>
                <w:rFonts w:ascii="Times New Roman" w:hAnsi="Times New Roman" w:cs="Times New Roman"/>
                <w:sz w:val="24"/>
                <w:szCs w:val="24"/>
              </w:rPr>
              <w:t>9.5</w:t>
            </w:r>
          </w:p>
        </w:tc>
        <w:tc>
          <w:tcPr>
            <w:tcW w:w="696" w:type="dxa"/>
            <w:gridSpan w:val="2"/>
            <w:vAlign w:val="center"/>
          </w:tcPr>
          <w:p w14:paraId="3DC4067F" w14:textId="0F9AC3A2"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43A1D2A" w14:textId="047C2358"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47DA4BB" w14:textId="22723513" w:rsidR="006303E9" w:rsidRPr="00DD2823" w:rsidRDefault="006303E9" w:rsidP="006303E9">
            <w:pPr>
              <w:jc w:val="both"/>
              <w:rPr>
                <w:rFonts w:ascii="Times New Roman" w:hAnsi="Times New Roman" w:cs="Times New Roman"/>
                <w:sz w:val="24"/>
                <w:szCs w:val="24"/>
              </w:rPr>
            </w:pPr>
            <w:r w:rsidRPr="00E71765">
              <w:rPr>
                <w:rFonts w:ascii="Times New Roman" w:hAnsi="Times New Roman" w:cs="Times New Roman"/>
                <w:spacing w:val="-4"/>
                <w:sz w:val="24"/>
                <w:szCs w:val="24"/>
              </w:rPr>
              <w:t xml:space="preserve">иные риски по пункту 1 направления деятельности IX.5 «Обеспечение развития и эксплуатации государственной информационной системы «Официальный сайт Российской Федерации </w:t>
            </w:r>
            <w:r w:rsidR="000143E3">
              <w:rPr>
                <w:rFonts w:ascii="Times New Roman" w:hAnsi="Times New Roman" w:cs="Times New Roman"/>
                <w:spacing w:val="-4"/>
                <w:sz w:val="24"/>
                <w:szCs w:val="24"/>
              </w:rPr>
              <w:br/>
            </w:r>
            <w:r w:rsidRPr="00E71765">
              <w:rPr>
                <w:rFonts w:ascii="Times New Roman" w:hAnsi="Times New Roman" w:cs="Times New Roman"/>
                <w:spacing w:val="-4"/>
                <w:sz w:val="24"/>
                <w:szCs w:val="24"/>
              </w:rPr>
              <w:t>в информационно-телекоммуникационной сети «Интернет» www.torgi.gov.ru» (далее</w:t>
            </w:r>
            <w:r>
              <w:rPr>
                <w:rFonts w:ascii="Times New Roman" w:hAnsi="Times New Roman" w:cs="Times New Roman"/>
                <w:spacing w:val="-4"/>
                <w:sz w:val="24"/>
                <w:szCs w:val="24"/>
              </w:rPr>
              <w:t xml:space="preserve"> </w:t>
            </w:r>
            <w:r w:rsidRPr="00E71765">
              <w:rPr>
                <w:rFonts w:ascii="Times New Roman" w:hAnsi="Times New Roman" w:cs="Times New Roman"/>
                <w:spacing w:val="-4"/>
                <w:sz w:val="24"/>
                <w:szCs w:val="24"/>
              </w:rPr>
              <w:t>–</w:t>
            </w:r>
            <w:r>
              <w:rPr>
                <w:rFonts w:ascii="Times New Roman" w:hAnsi="Times New Roman" w:cs="Times New Roman"/>
                <w:spacing w:val="-4"/>
                <w:sz w:val="24"/>
                <w:szCs w:val="24"/>
              </w:rPr>
              <w:t xml:space="preserve"> </w:t>
            </w:r>
            <w:r w:rsidRPr="00E71765">
              <w:rPr>
                <w:rFonts w:ascii="Times New Roman" w:hAnsi="Times New Roman" w:cs="Times New Roman"/>
                <w:spacing w:val="-4"/>
                <w:sz w:val="24"/>
                <w:szCs w:val="24"/>
              </w:rPr>
              <w:t>направление деятельности IX.5) Классификатора рисков</w:t>
            </w:r>
            <w:r w:rsidRPr="00501962">
              <w:rPr>
                <w:rFonts w:ascii="Times New Roman" w:hAnsi="Times New Roman" w:cs="Times New Roman"/>
                <w:sz w:val="24"/>
                <w:szCs w:val="24"/>
              </w:rPr>
              <w:t>.</w:t>
            </w:r>
          </w:p>
        </w:tc>
        <w:tc>
          <w:tcPr>
            <w:tcW w:w="796" w:type="dxa"/>
            <w:vAlign w:val="center"/>
          </w:tcPr>
          <w:p w14:paraId="432576EB" w14:textId="6F7E5E6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F4FFF2C" w14:textId="3F7AF07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AFD00BF" w14:textId="088455B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271256FC" w14:textId="60F1B3F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59FD2D9" w14:textId="5DC6A52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F688561" w14:textId="76745AD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7D1BD12" w14:textId="6750F5F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29E1534F" w14:textId="77777777" w:rsidTr="00C732F4">
        <w:trPr>
          <w:trHeight w:val="150"/>
        </w:trPr>
        <w:tc>
          <w:tcPr>
            <w:tcW w:w="754" w:type="dxa"/>
            <w:vMerge w:val="restart"/>
          </w:tcPr>
          <w:p w14:paraId="7B5B5774" w14:textId="77777777" w:rsidR="006303E9" w:rsidRPr="00DD2823" w:rsidRDefault="006303E9" w:rsidP="00E100A2">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7A36F852" w14:textId="75D1A083" w:rsidR="006303E9" w:rsidRPr="00DD2823" w:rsidRDefault="006303E9" w:rsidP="00E100A2">
            <w:pPr>
              <w:jc w:val="both"/>
              <w:rPr>
                <w:rFonts w:ascii="Times New Roman" w:hAnsi="Times New Roman" w:cs="Times New Roman"/>
                <w:sz w:val="24"/>
                <w:szCs w:val="24"/>
              </w:rPr>
            </w:pPr>
            <w:r>
              <w:rPr>
                <w:rFonts w:ascii="Times New Roman" w:hAnsi="Times New Roman" w:cs="Times New Roman"/>
                <w:sz w:val="24"/>
                <w:szCs w:val="24"/>
              </w:rPr>
              <w:t>Р</w:t>
            </w:r>
            <w:r w:rsidRPr="00C022F0">
              <w:rPr>
                <w:rFonts w:ascii="Times New Roman" w:hAnsi="Times New Roman" w:cs="Times New Roman"/>
                <w:sz w:val="24"/>
                <w:szCs w:val="24"/>
              </w:rPr>
              <w:t>азработк</w:t>
            </w:r>
            <w:r>
              <w:rPr>
                <w:rFonts w:ascii="Times New Roman" w:hAnsi="Times New Roman" w:cs="Times New Roman"/>
                <w:sz w:val="24"/>
                <w:szCs w:val="24"/>
              </w:rPr>
              <w:t>а</w:t>
            </w:r>
            <w:r w:rsidRPr="00C022F0">
              <w:rPr>
                <w:rFonts w:ascii="Times New Roman" w:hAnsi="Times New Roman" w:cs="Times New Roman"/>
                <w:sz w:val="24"/>
                <w:szCs w:val="24"/>
              </w:rPr>
              <w:t xml:space="preserve"> (актуализаци</w:t>
            </w:r>
            <w:r>
              <w:rPr>
                <w:rFonts w:ascii="Times New Roman" w:hAnsi="Times New Roman" w:cs="Times New Roman"/>
                <w:sz w:val="24"/>
                <w:szCs w:val="24"/>
              </w:rPr>
              <w:t>я</w:t>
            </w:r>
            <w:r w:rsidRPr="00C022F0">
              <w:rPr>
                <w:rFonts w:ascii="Times New Roman" w:hAnsi="Times New Roman" w:cs="Times New Roman"/>
                <w:sz w:val="24"/>
                <w:szCs w:val="24"/>
              </w:rPr>
              <w:t>) документации на ГИС «Торги»</w:t>
            </w:r>
            <w:r>
              <w:rPr>
                <w:rFonts w:ascii="Times New Roman" w:hAnsi="Times New Roman" w:cs="Times New Roman"/>
                <w:sz w:val="24"/>
                <w:szCs w:val="24"/>
              </w:rPr>
              <w:t>:</w:t>
            </w:r>
          </w:p>
        </w:tc>
      </w:tr>
      <w:tr w:rsidR="006303E9" w:rsidRPr="00FC060B" w14:paraId="1AE7A654" w14:textId="77777777" w:rsidTr="008004F2">
        <w:trPr>
          <w:trHeight w:val="77"/>
        </w:trPr>
        <w:tc>
          <w:tcPr>
            <w:tcW w:w="754" w:type="dxa"/>
            <w:vMerge/>
          </w:tcPr>
          <w:p w14:paraId="4445B85E"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41BED09B" w14:textId="4819D961" w:rsidR="006303E9" w:rsidRPr="00831FC6"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505597B5" w14:textId="1CCDAD98" w:rsidR="006303E9" w:rsidRPr="00831FC6"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7EA9ECF1" w14:textId="4947ACB1" w:rsidR="006303E9" w:rsidRPr="00831FC6"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7F3D2DC" w14:textId="178626E4" w:rsidR="006303E9" w:rsidRPr="00831FC6"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sidRPr="00C022F0">
              <w:rPr>
                <w:rFonts w:ascii="Times New Roman" w:hAnsi="Times New Roman" w:cs="Times New Roman"/>
                <w:sz w:val="24"/>
                <w:szCs w:val="24"/>
              </w:rPr>
              <w:t>разработки (актуализации) документации на ГИС «Торги»</w:t>
            </w:r>
            <w:r>
              <w:rPr>
                <w:rFonts w:ascii="Times New Roman" w:hAnsi="Times New Roman" w:cs="Times New Roman"/>
                <w:sz w:val="24"/>
                <w:szCs w:val="24"/>
              </w:rPr>
              <w:t xml:space="preserve">; </w:t>
            </w:r>
          </w:p>
        </w:tc>
        <w:tc>
          <w:tcPr>
            <w:tcW w:w="796" w:type="dxa"/>
            <w:vAlign w:val="center"/>
          </w:tcPr>
          <w:p w14:paraId="3FED1EC2" w14:textId="4EE7A1D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06C1D458" w14:textId="1AD9D55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85" w:type="dxa"/>
            <w:vAlign w:val="center"/>
          </w:tcPr>
          <w:p w14:paraId="54FBDB9B" w14:textId="0A13BAD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5D24A685" w14:textId="4D29A30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621514A8" w14:textId="031CE66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85" w:type="dxa"/>
            <w:vAlign w:val="center"/>
          </w:tcPr>
          <w:p w14:paraId="5DC650CA" w14:textId="070863C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C163478" w14:textId="76D1BE3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3B6F8487" w14:textId="77777777" w:rsidTr="00CF0E02">
        <w:trPr>
          <w:trHeight w:val="77"/>
        </w:trPr>
        <w:tc>
          <w:tcPr>
            <w:tcW w:w="754" w:type="dxa"/>
            <w:vMerge/>
          </w:tcPr>
          <w:p w14:paraId="43E4A9F9"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36599DE8" w14:textId="58E3073C"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270BAF11" w14:textId="514FA308"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647D43B" w14:textId="43F5730D"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CA57FA1" w14:textId="011B04F8" w:rsidR="006303E9" w:rsidRPr="00987E11" w:rsidRDefault="006303E9" w:rsidP="006303E9">
            <w:pPr>
              <w:jc w:val="both"/>
              <w:rPr>
                <w:rFonts w:ascii="Times New Roman" w:hAnsi="Times New Roman" w:cs="Times New Roman"/>
                <w:sz w:val="24"/>
                <w:szCs w:val="24"/>
              </w:rPr>
            </w:pPr>
            <w:r w:rsidRPr="00C022F0">
              <w:rPr>
                <w:rFonts w:ascii="Times New Roman" w:hAnsi="Times New Roman" w:cs="Times New Roman"/>
                <w:sz w:val="24"/>
                <w:szCs w:val="24"/>
              </w:rPr>
              <w:t>разработк</w:t>
            </w:r>
            <w:r>
              <w:rPr>
                <w:rFonts w:ascii="Times New Roman" w:hAnsi="Times New Roman" w:cs="Times New Roman"/>
                <w:sz w:val="24"/>
                <w:szCs w:val="24"/>
              </w:rPr>
              <w:t>а</w:t>
            </w:r>
            <w:r w:rsidRPr="00C022F0">
              <w:rPr>
                <w:rFonts w:ascii="Times New Roman" w:hAnsi="Times New Roman" w:cs="Times New Roman"/>
                <w:sz w:val="24"/>
                <w:szCs w:val="24"/>
              </w:rPr>
              <w:t xml:space="preserve"> (актуализаци</w:t>
            </w:r>
            <w:r>
              <w:rPr>
                <w:rFonts w:ascii="Times New Roman" w:hAnsi="Times New Roman" w:cs="Times New Roman"/>
                <w:sz w:val="24"/>
                <w:szCs w:val="24"/>
              </w:rPr>
              <w:t>я</w:t>
            </w:r>
            <w:r w:rsidRPr="00C022F0">
              <w:rPr>
                <w:rFonts w:ascii="Times New Roman" w:hAnsi="Times New Roman" w:cs="Times New Roman"/>
                <w:sz w:val="24"/>
                <w:szCs w:val="24"/>
              </w:rPr>
              <w:t xml:space="preserve">) документации </w:t>
            </w:r>
            <w:r>
              <w:rPr>
                <w:rFonts w:ascii="Times New Roman" w:hAnsi="Times New Roman" w:cs="Times New Roman"/>
                <w:sz w:val="24"/>
                <w:szCs w:val="24"/>
              </w:rPr>
              <w:t xml:space="preserve">                        </w:t>
            </w:r>
            <w:r w:rsidRPr="00C022F0">
              <w:rPr>
                <w:rFonts w:ascii="Times New Roman" w:hAnsi="Times New Roman" w:cs="Times New Roman"/>
                <w:sz w:val="24"/>
                <w:szCs w:val="24"/>
              </w:rPr>
              <w:t>на ГИС «Торги» с нарушением сроков;</w:t>
            </w:r>
          </w:p>
        </w:tc>
        <w:tc>
          <w:tcPr>
            <w:tcW w:w="796" w:type="dxa"/>
            <w:vAlign w:val="center"/>
          </w:tcPr>
          <w:p w14:paraId="441DECB3" w14:textId="311B09F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4B0E651F" w14:textId="3C0E93A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85" w:type="dxa"/>
            <w:vAlign w:val="center"/>
          </w:tcPr>
          <w:p w14:paraId="024A24CA" w14:textId="37DA27A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1721AA5" w14:textId="0C41212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41750DCD" w14:textId="793F7B2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85" w:type="dxa"/>
            <w:vAlign w:val="center"/>
          </w:tcPr>
          <w:p w14:paraId="429F4491" w14:textId="04AC7A6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7316595F" w14:textId="290B25B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754A73F9" w14:textId="77777777" w:rsidTr="00CF0E02">
        <w:trPr>
          <w:trHeight w:val="77"/>
        </w:trPr>
        <w:tc>
          <w:tcPr>
            <w:tcW w:w="754" w:type="dxa"/>
            <w:vMerge/>
          </w:tcPr>
          <w:p w14:paraId="1A09E3B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08724F82" w14:textId="2BB21EB1"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2460E826" w14:textId="6B503DE5"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4B6BCF1" w14:textId="006372FB"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17B39CC" w14:textId="023EB32C" w:rsidR="006303E9"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I</w:t>
            </w:r>
            <w:r>
              <w:rPr>
                <w:rFonts w:ascii="Times New Roman" w:hAnsi="Times New Roman" w:cs="Times New Roman"/>
                <w:sz w:val="24"/>
                <w:szCs w:val="24"/>
              </w:rPr>
              <w:t>Х.</w:t>
            </w:r>
            <w:r w:rsidRPr="00987E11">
              <w:rPr>
                <w:rFonts w:ascii="Times New Roman" w:hAnsi="Times New Roman" w:cs="Times New Roman"/>
                <w:sz w:val="24"/>
                <w:szCs w:val="24"/>
              </w:rPr>
              <w:t xml:space="preserve">5 </w:t>
            </w:r>
            <w:r>
              <w:rPr>
                <w:rFonts w:ascii="Times New Roman" w:hAnsi="Times New Roman" w:cs="Times New Roman"/>
                <w:sz w:val="24"/>
                <w:szCs w:val="24"/>
              </w:rPr>
              <w:t>Классификатора рисков.</w:t>
            </w:r>
          </w:p>
        </w:tc>
        <w:tc>
          <w:tcPr>
            <w:tcW w:w="796" w:type="dxa"/>
            <w:vAlign w:val="center"/>
          </w:tcPr>
          <w:p w14:paraId="4F65358E" w14:textId="3A6C440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8C45862" w14:textId="667991D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F7F929A" w14:textId="60DE08C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C27E01B" w14:textId="4103A24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0CD5490" w14:textId="4375F59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031C965" w14:textId="1F5B22E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107DA32" w14:textId="0656E69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00D65262" w14:textId="77777777" w:rsidTr="00531CFF">
        <w:trPr>
          <w:trHeight w:val="352"/>
        </w:trPr>
        <w:tc>
          <w:tcPr>
            <w:tcW w:w="754" w:type="dxa"/>
            <w:vMerge w:val="restart"/>
          </w:tcPr>
          <w:p w14:paraId="403C01FD" w14:textId="77777777" w:rsidR="006303E9" w:rsidRPr="00DD2823" w:rsidRDefault="006303E9" w:rsidP="00E100A2">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592523AC" w14:textId="25B3D80B" w:rsidR="006303E9" w:rsidRPr="00DD2823" w:rsidRDefault="005132C9" w:rsidP="00E100A2">
            <w:pPr>
              <w:rPr>
                <w:rFonts w:ascii="Times New Roman" w:hAnsi="Times New Roman" w:cs="Times New Roman"/>
                <w:sz w:val="24"/>
                <w:szCs w:val="24"/>
              </w:rPr>
            </w:pPr>
            <w:r>
              <w:rPr>
                <w:rFonts w:ascii="Times New Roman" w:hAnsi="Times New Roman" w:cs="Times New Roman"/>
                <w:sz w:val="24"/>
                <w:szCs w:val="24"/>
              </w:rPr>
              <w:t>Р</w:t>
            </w:r>
            <w:r w:rsidRPr="00954A7B">
              <w:rPr>
                <w:rFonts w:ascii="Times New Roman" w:hAnsi="Times New Roman" w:cs="Times New Roman"/>
                <w:sz w:val="24"/>
                <w:szCs w:val="24"/>
              </w:rPr>
              <w:t>азработк</w:t>
            </w:r>
            <w:r>
              <w:rPr>
                <w:rFonts w:ascii="Times New Roman" w:hAnsi="Times New Roman" w:cs="Times New Roman"/>
                <w:sz w:val="24"/>
                <w:szCs w:val="24"/>
              </w:rPr>
              <w:t>а</w:t>
            </w:r>
            <w:r w:rsidRPr="00954A7B">
              <w:rPr>
                <w:rFonts w:ascii="Times New Roman" w:hAnsi="Times New Roman" w:cs="Times New Roman"/>
                <w:sz w:val="24"/>
                <w:szCs w:val="24"/>
              </w:rPr>
              <w:t xml:space="preserve"> (адаптаци</w:t>
            </w:r>
            <w:r>
              <w:rPr>
                <w:rFonts w:ascii="Times New Roman" w:hAnsi="Times New Roman" w:cs="Times New Roman"/>
                <w:sz w:val="24"/>
                <w:szCs w:val="24"/>
              </w:rPr>
              <w:t>я</w:t>
            </w:r>
            <w:r w:rsidRPr="00954A7B">
              <w:rPr>
                <w:rFonts w:ascii="Times New Roman" w:hAnsi="Times New Roman" w:cs="Times New Roman"/>
                <w:sz w:val="24"/>
                <w:szCs w:val="24"/>
              </w:rPr>
              <w:t>) программного обеспечения ГИС «Торги»</w:t>
            </w:r>
            <w:r>
              <w:rPr>
                <w:rFonts w:ascii="Times New Roman" w:hAnsi="Times New Roman" w:cs="Times New Roman"/>
                <w:sz w:val="24"/>
                <w:szCs w:val="24"/>
              </w:rPr>
              <w:t>:</w:t>
            </w:r>
          </w:p>
        </w:tc>
      </w:tr>
      <w:tr w:rsidR="006303E9" w:rsidRPr="00FC060B" w14:paraId="411070AA" w14:textId="77777777" w:rsidTr="006303E9">
        <w:trPr>
          <w:trHeight w:val="422"/>
        </w:trPr>
        <w:tc>
          <w:tcPr>
            <w:tcW w:w="754" w:type="dxa"/>
            <w:vMerge/>
          </w:tcPr>
          <w:p w14:paraId="3923255C"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145D1743" w14:textId="77777777"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5252264D"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34944452" w14:textId="7777777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370DCA4B" w14:textId="7BEC428B" w:rsidR="006303E9" w:rsidRPr="00DD2823" w:rsidRDefault="006303E9" w:rsidP="006303E9">
            <w:pPr>
              <w:jc w:val="both"/>
              <w:rPr>
                <w:rFonts w:ascii="Times New Roman" w:hAnsi="Times New Roman" w:cs="Times New Roman"/>
                <w:sz w:val="24"/>
                <w:szCs w:val="24"/>
              </w:rPr>
            </w:pPr>
            <w:r w:rsidRPr="00B2391F">
              <w:rPr>
                <w:rFonts w:ascii="Times New Roman" w:hAnsi="Times New Roman" w:cs="Times New Roman"/>
                <w:sz w:val="24"/>
                <w:szCs w:val="24"/>
              </w:rPr>
              <w:t>не</w:t>
            </w:r>
            <w:r>
              <w:rPr>
                <w:rFonts w:ascii="Times New Roman" w:hAnsi="Times New Roman" w:cs="Times New Roman"/>
                <w:sz w:val="24"/>
                <w:szCs w:val="24"/>
              </w:rPr>
              <w:t>соблюдение порядка р</w:t>
            </w:r>
            <w:r w:rsidRPr="00954A7B">
              <w:rPr>
                <w:rFonts w:ascii="Times New Roman" w:hAnsi="Times New Roman" w:cs="Times New Roman"/>
                <w:sz w:val="24"/>
                <w:szCs w:val="24"/>
              </w:rPr>
              <w:t>азработк</w:t>
            </w:r>
            <w:r>
              <w:rPr>
                <w:rFonts w:ascii="Times New Roman" w:hAnsi="Times New Roman" w:cs="Times New Roman"/>
                <w:sz w:val="24"/>
                <w:szCs w:val="24"/>
              </w:rPr>
              <w:t>и</w:t>
            </w:r>
            <w:r w:rsidRPr="00954A7B">
              <w:rPr>
                <w:rFonts w:ascii="Times New Roman" w:hAnsi="Times New Roman" w:cs="Times New Roman"/>
                <w:sz w:val="24"/>
                <w:szCs w:val="24"/>
              </w:rPr>
              <w:t xml:space="preserve"> (адаптаци</w:t>
            </w:r>
            <w:r>
              <w:rPr>
                <w:rFonts w:ascii="Times New Roman" w:hAnsi="Times New Roman" w:cs="Times New Roman"/>
                <w:sz w:val="24"/>
                <w:szCs w:val="24"/>
              </w:rPr>
              <w:t>и</w:t>
            </w:r>
            <w:r w:rsidRPr="00954A7B">
              <w:rPr>
                <w:rFonts w:ascii="Times New Roman" w:hAnsi="Times New Roman" w:cs="Times New Roman"/>
                <w:sz w:val="24"/>
                <w:szCs w:val="24"/>
              </w:rPr>
              <w:t>) программного обеспечения ГИС «Торги»</w:t>
            </w:r>
            <w:r>
              <w:rPr>
                <w:rFonts w:ascii="Times New Roman" w:hAnsi="Times New Roman" w:cs="Times New Roman"/>
                <w:sz w:val="24"/>
                <w:szCs w:val="24"/>
              </w:rPr>
              <w:t>;</w:t>
            </w:r>
          </w:p>
        </w:tc>
        <w:tc>
          <w:tcPr>
            <w:tcW w:w="796" w:type="dxa"/>
            <w:vAlign w:val="center"/>
          </w:tcPr>
          <w:p w14:paraId="2716642F" w14:textId="70D6355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210E16C0" w14:textId="326BB77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48B75A7" w14:textId="2228B36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52D6075" w14:textId="29FD14E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8DA4BB6" w14:textId="3F4C188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9974B7A" w14:textId="2215CBA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C37504E" w14:textId="71EE07D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52AF96A2" w14:textId="77777777" w:rsidTr="0039362B">
        <w:trPr>
          <w:trHeight w:val="755"/>
        </w:trPr>
        <w:tc>
          <w:tcPr>
            <w:tcW w:w="754" w:type="dxa"/>
            <w:vMerge/>
          </w:tcPr>
          <w:p w14:paraId="2EBF09A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71E2ABC7"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1FE4D626"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8F8362A" w14:textId="77777777"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542B23D" w14:textId="1E877E87" w:rsidR="006303E9" w:rsidRDefault="006303E9" w:rsidP="006303E9">
            <w:pPr>
              <w:jc w:val="both"/>
              <w:rPr>
                <w:rFonts w:ascii="Times New Roman" w:hAnsi="Times New Roman" w:cs="Times New Roman"/>
                <w:sz w:val="24"/>
                <w:szCs w:val="24"/>
              </w:rPr>
            </w:pPr>
            <w:r>
              <w:rPr>
                <w:rFonts w:ascii="Times New Roman" w:hAnsi="Times New Roman" w:cs="Times New Roman"/>
                <w:sz w:val="24"/>
                <w:szCs w:val="24"/>
              </w:rPr>
              <w:t>р</w:t>
            </w:r>
            <w:r w:rsidRPr="00954A7B">
              <w:rPr>
                <w:rFonts w:ascii="Times New Roman" w:hAnsi="Times New Roman" w:cs="Times New Roman"/>
                <w:sz w:val="24"/>
                <w:szCs w:val="24"/>
              </w:rPr>
              <w:t>азработк</w:t>
            </w:r>
            <w:r>
              <w:rPr>
                <w:rFonts w:ascii="Times New Roman" w:hAnsi="Times New Roman" w:cs="Times New Roman"/>
                <w:sz w:val="24"/>
                <w:szCs w:val="24"/>
              </w:rPr>
              <w:t>а</w:t>
            </w:r>
            <w:r w:rsidRPr="00954A7B">
              <w:rPr>
                <w:rFonts w:ascii="Times New Roman" w:hAnsi="Times New Roman" w:cs="Times New Roman"/>
                <w:sz w:val="24"/>
                <w:szCs w:val="24"/>
              </w:rPr>
              <w:t xml:space="preserve"> (адаптаци</w:t>
            </w:r>
            <w:r>
              <w:rPr>
                <w:rFonts w:ascii="Times New Roman" w:hAnsi="Times New Roman" w:cs="Times New Roman"/>
                <w:sz w:val="24"/>
                <w:szCs w:val="24"/>
              </w:rPr>
              <w:t>я</w:t>
            </w:r>
            <w:r w:rsidRPr="00954A7B">
              <w:rPr>
                <w:rFonts w:ascii="Times New Roman" w:hAnsi="Times New Roman" w:cs="Times New Roman"/>
                <w:sz w:val="24"/>
                <w:szCs w:val="24"/>
              </w:rPr>
              <w:t>) программного обеспечения ГИС «Торги»</w:t>
            </w:r>
            <w:r>
              <w:rPr>
                <w:rFonts w:ascii="Times New Roman" w:hAnsi="Times New Roman" w:cs="Times New Roman"/>
                <w:sz w:val="24"/>
                <w:szCs w:val="24"/>
              </w:rPr>
              <w:t xml:space="preserve"> с нарушением сроков;</w:t>
            </w:r>
          </w:p>
        </w:tc>
        <w:tc>
          <w:tcPr>
            <w:tcW w:w="796" w:type="dxa"/>
            <w:vAlign w:val="center"/>
          </w:tcPr>
          <w:p w14:paraId="7ABCA4D9" w14:textId="5D3A73D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20D1F1B" w14:textId="385BD38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C6F1577" w14:textId="6EF26B7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0C975B16" w14:textId="46EC76D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58E2134" w14:textId="0C551CD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89C82EF" w14:textId="7D81FCD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757E9C3" w14:textId="323992C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45402671" w14:textId="77777777" w:rsidTr="006303E9">
        <w:trPr>
          <w:trHeight w:val="300"/>
        </w:trPr>
        <w:tc>
          <w:tcPr>
            <w:tcW w:w="754" w:type="dxa"/>
            <w:vMerge/>
          </w:tcPr>
          <w:p w14:paraId="0D771BD1"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2D72D082" w14:textId="3D5ADDC0"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28B5CBD1" w14:textId="61F9F21A"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158DA6E" w14:textId="6915884C"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8C08F12" w14:textId="65C027C4" w:rsidR="006303E9"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I</w:t>
            </w:r>
            <w:r>
              <w:rPr>
                <w:rFonts w:ascii="Times New Roman" w:hAnsi="Times New Roman" w:cs="Times New Roman"/>
                <w:sz w:val="24"/>
                <w:szCs w:val="24"/>
              </w:rPr>
              <w:t>Х.</w:t>
            </w:r>
            <w:r w:rsidRPr="005706EC">
              <w:rPr>
                <w:rFonts w:ascii="Times New Roman" w:hAnsi="Times New Roman" w:cs="Times New Roman"/>
                <w:sz w:val="24"/>
                <w:szCs w:val="24"/>
              </w:rPr>
              <w:t>5</w:t>
            </w:r>
            <w:r w:rsidRPr="00987E11">
              <w:rPr>
                <w:rFonts w:ascii="Times New Roman" w:hAnsi="Times New Roman" w:cs="Times New Roman"/>
                <w:sz w:val="24"/>
                <w:szCs w:val="24"/>
              </w:rPr>
              <w:t xml:space="preserve"> </w:t>
            </w:r>
            <w:r>
              <w:rPr>
                <w:rFonts w:ascii="Times New Roman" w:hAnsi="Times New Roman" w:cs="Times New Roman"/>
                <w:sz w:val="24"/>
                <w:szCs w:val="24"/>
              </w:rPr>
              <w:t>Классификатора рисков.</w:t>
            </w:r>
          </w:p>
        </w:tc>
        <w:tc>
          <w:tcPr>
            <w:tcW w:w="796" w:type="dxa"/>
            <w:vAlign w:val="center"/>
          </w:tcPr>
          <w:p w14:paraId="7E3D6899" w14:textId="17C27DB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4E2A53A" w14:textId="1B5EBF5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5E96E6C" w14:textId="1CDE190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73E0298" w14:textId="0F723D5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0F66780" w14:textId="2CA8F83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7ED4ABB" w14:textId="69484C1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558A85F" w14:textId="159C324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190F9895" w14:textId="77777777" w:rsidTr="009E1119">
        <w:trPr>
          <w:trHeight w:val="152"/>
        </w:trPr>
        <w:tc>
          <w:tcPr>
            <w:tcW w:w="754" w:type="dxa"/>
            <w:vMerge w:val="restart"/>
          </w:tcPr>
          <w:p w14:paraId="3532B8EB" w14:textId="7777777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75ECD0B5" w14:textId="7BFD6FF4" w:rsidR="006303E9" w:rsidRPr="00DD2823" w:rsidRDefault="006303E9" w:rsidP="006303E9">
            <w:pPr>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П</w:t>
            </w:r>
            <w:r w:rsidRPr="003060B0">
              <w:rPr>
                <w:rFonts w:ascii="Times New Roman" w:eastAsia="Times New Roman" w:hAnsi="Times New Roman" w:cs="Times New Roman"/>
                <w:bCs/>
                <w:sz w:val="24"/>
                <w:szCs w:val="24"/>
                <w:lang w:eastAsia="ru-RU"/>
              </w:rPr>
              <w:t>роведени</w:t>
            </w:r>
            <w:r>
              <w:rPr>
                <w:rFonts w:ascii="Times New Roman" w:eastAsia="Times New Roman" w:hAnsi="Times New Roman" w:cs="Times New Roman"/>
                <w:bCs/>
                <w:sz w:val="24"/>
                <w:szCs w:val="24"/>
                <w:lang w:eastAsia="ru-RU"/>
              </w:rPr>
              <w:t>е</w:t>
            </w:r>
            <w:r w:rsidRPr="003060B0">
              <w:rPr>
                <w:rFonts w:ascii="Times New Roman" w:eastAsia="Times New Roman" w:hAnsi="Times New Roman" w:cs="Times New Roman"/>
                <w:bCs/>
                <w:sz w:val="24"/>
                <w:szCs w:val="24"/>
                <w:lang w:eastAsia="ru-RU"/>
              </w:rPr>
              <w:t xml:space="preserve"> пусконаладочных работ ГИС «Торги»</w:t>
            </w:r>
            <w:r>
              <w:rPr>
                <w:rFonts w:ascii="Times New Roman" w:eastAsia="Times New Roman" w:hAnsi="Times New Roman" w:cs="Times New Roman"/>
                <w:bCs/>
                <w:sz w:val="24"/>
                <w:szCs w:val="24"/>
                <w:lang w:eastAsia="ru-RU"/>
              </w:rPr>
              <w:t>:</w:t>
            </w:r>
          </w:p>
        </w:tc>
      </w:tr>
      <w:tr w:rsidR="006303E9" w:rsidRPr="00FC060B" w14:paraId="09C30460" w14:textId="77777777" w:rsidTr="001F13AF">
        <w:trPr>
          <w:trHeight w:val="77"/>
        </w:trPr>
        <w:tc>
          <w:tcPr>
            <w:tcW w:w="754" w:type="dxa"/>
            <w:vMerge/>
          </w:tcPr>
          <w:p w14:paraId="065D441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430A6739" w14:textId="44BCD3E2"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0126BE04" w14:textId="1B1962D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6545DCB" w14:textId="37F18E80"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D9F1362" w14:textId="48F48769" w:rsidR="006303E9" w:rsidRPr="00DD2823" w:rsidRDefault="006303E9" w:rsidP="006303E9">
            <w:pPr>
              <w:jc w:val="both"/>
              <w:rPr>
                <w:rFonts w:ascii="Times New Roman" w:hAnsi="Times New Roman" w:cs="Times New Roman"/>
                <w:sz w:val="24"/>
                <w:szCs w:val="24"/>
              </w:rPr>
            </w:pPr>
            <w:r w:rsidRPr="00B2391F">
              <w:rPr>
                <w:rFonts w:ascii="Times New Roman" w:hAnsi="Times New Roman" w:cs="Times New Roman"/>
                <w:sz w:val="24"/>
                <w:szCs w:val="24"/>
              </w:rPr>
              <w:t>не</w:t>
            </w:r>
            <w:r>
              <w:rPr>
                <w:rFonts w:ascii="Times New Roman" w:hAnsi="Times New Roman" w:cs="Times New Roman"/>
                <w:sz w:val="24"/>
                <w:szCs w:val="24"/>
              </w:rPr>
              <w:t xml:space="preserve">соблюдение порядка </w:t>
            </w:r>
            <w:r w:rsidRPr="003060B0">
              <w:rPr>
                <w:rFonts w:ascii="Times New Roman" w:hAnsi="Times New Roman" w:cs="Times New Roman"/>
                <w:sz w:val="24"/>
                <w:szCs w:val="24"/>
              </w:rPr>
              <w:t>проведения пусконаладочных работ ГИС «Торги»</w:t>
            </w:r>
            <w:r>
              <w:rPr>
                <w:rFonts w:ascii="Times New Roman" w:hAnsi="Times New Roman" w:cs="Times New Roman"/>
                <w:sz w:val="24"/>
                <w:szCs w:val="24"/>
              </w:rPr>
              <w:t>;</w:t>
            </w:r>
          </w:p>
        </w:tc>
        <w:tc>
          <w:tcPr>
            <w:tcW w:w="796" w:type="dxa"/>
            <w:vAlign w:val="center"/>
          </w:tcPr>
          <w:p w14:paraId="4AB7655A" w14:textId="67FBA8D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8B803DC" w14:textId="3C8987A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6790AC7" w14:textId="03256D4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2C9F57E0" w14:textId="4DDD25D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7FAEF35" w14:textId="3800762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0B7C55A" w14:textId="04C2967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51B0CB3" w14:textId="3813C95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6E3C786D" w14:textId="77777777" w:rsidTr="001F13AF">
        <w:trPr>
          <w:trHeight w:val="77"/>
        </w:trPr>
        <w:tc>
          <w:tcPr>
            <w:tcW w:w="754" w:type="dxa"/>
            <w:vMerge/>
          </w:tcPr>
          <w:p w14:paraId="331A8988"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1C1AEC2B" w14:textId="6A210F6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4FE2E538" w14:textId="115A11E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4E8066A4" w14:textId="476EB3EC"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2EEE7E7E" w14:textId="7CF9441D" w:rsidR="006303E9" w:rsidRDefault="006303E9" w:rsidP="006303E9">
            <w:pPr>
              <w:jc w:val="both"/>
              <w:rPr>
                <w:rFonts w:ascii="Times New Roman" w:hAnsi="Times New Roman" w:cs="Times New Roman"/>
                <w:sz w:val="24"/>
                <w:szCs w:val="24"/>
              </w:rPr>
            </w:pPr>
            <w:r w:rsidRPr="001E3AD9">
              <w:rPr>
                <w:rFonts w:ascii="Times New Roman" w:hAnsi="Times New Roman" w:cs="Times New Roman"/>
                <w:sz w:val="24"/>
                <w:szCs w:val="24"/>
              </w:rPr>
              <w:t>проведени</w:t>
            </w:r>
            <w:r>
              <w:rPr>
                <w:rFonts w:ascii="Times New Roman" w:hAnsi="Times New Roman" w:cs="Times New Roman"/>
                <w:sz w:val="24"/>
                <w:szCs w:val="24"/>
              </w:rPr>
              <w:t>е</w:t>
            </w:r>
            <w:r w:rsidRPr="001E3AD9">
              <w:rPr>
                <w:rFonts w:ascii="Times New Roman" w:hAnsi="Times New Roman" w:cs="Times New Roman"/>
                <w:sz w:val="24"/>
                <w:szCs w:val="24"/>
              </w:rPr>
              <w:t xml:space="preserve"> пусконаладочных работ ГИС «Торги»</w:t>
            </w:r>
            <w:r>
              <w:rPr>
                <w:rFonts w:ascii="Times New Roman" w:hAnsi="Times New Roman" w:cs="Times New Roman"/>
                <w:sz w:val="24"/>
                <w:szCs w:val="24"/>
              </w:rPr>
              <w:t xml:space="preserve"> с нарушением сроков</w:t>
            </w:r>
            <w:r w:rsidRPr="001E3AD9">
              <w:rPr>
                <w:rFonts w:ascii="Times New Roman" w:hAnsi="Times New Roman" w:cs="Times New Roman"/>
                <w:sz w:val="24"/>
                <w:szCs w:val="24"/>
              </w:rPr>
              <w:t>;</w:t>
            </w:r>
          </w:p>
        </w:tc>
        <w:tc>
          <w:tcPr>
            <w:tcW w:w="796" w:type="dxa"/>
            <w:vAlign w:val="center"/>
          </w:tcPr>
          <w:p w14:paraId="0E77643E" w14:textId="01B7158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154D6868" w14:textId="67C0D13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5AB1501" w14:textId="6B267B7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F519C2F" w14:textId="3E5BE20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8E1823B" w14:textId="65FAA67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E4DCC08" w14:textId="5BD11C7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9990408" w14:textId="003DD70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349CAFB0" w14:textId="77777777" w:rsidTr="006303E9">
        <w:trPr>
          <w:trHeight w:val="374"/>
        </w:trPr>
        <w:tc>
          <w:tcPr>
            <w:tcW w:w="754" w:type="dxa"/>
            <w:vMerge/>
          </w:tcPr>
          <w:p w14:paraId="198B8615"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18A397BE" w14:textId="5F6EDA31"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57010BC5" w14:textId="3AB581EA"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E2D63CC" w14:textId="6045B663"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0E5A8425" w14:textId="6D72DFA2" w:rsidR="006303E9" w:rsidRPr="00785407"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IX</w:t>
            </w:r>
            <w:r w:rsidRPr="00785407">
              <w:rPr>
                <w:rFonts w:ascii="Times New Roman" w:hAnsi="Times New Roman" w:cs="Times New Roman"/>
                <w:sz w:val="24"/>
                <w:szCs w:val="24"/>
              </w:rPr>
              <w:t>.</w:t>
            </w:r>
            <w:r>
              <w:rPr>
                <w:rFonts w:ascii="Times New Roman" w:hAnsi="Times New Roman" w:cs="Times New Roman"/>
                <w:sz w:val="24"/>
                <w:szCs w:val="24"/>
              </w:rPr>
              <w:t>5 Классификатора рисков.</w:t>
            </w:r>
          </w:p>
        </w:tc>
        <w:tc>
          <w:tcPr>
            <w:tcW w:w="796" w:type="dxa"/>
            <w:vAlign w:val="center"/>
          </w:tcPr>
          <w:p w14:paraId="418C3CA8" w14:textId="6AFA4AB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BFFE23B" w14:textId="1F11AB9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296CC2C" w14:textId="03F0C0F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4E238C8D" w14:textId="46274F9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4D3CB86" w14:textId="6D24625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C33A667" w14:textId="27DD765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4838546" w14:textId="76113C5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74147105" w14:textId="77777777" w:rsidTr="006303E9">
        <w:trPr>
          <w:trHeight w:val="85"/>
        </w:trPr>
        <w:tc>
          <w:tcPr>
            <w:tcW w:w="754" w:type="dxa"/>
            <w:vMerge w:val="restart"/>
          </w:tcPr>
          <w:p w14:paraId="7A0CC3EF" w14:textId="7777777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56C58F39" w14:textId="7D2A13F9"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sidRPr="001E3AD9">
              <w:rPr>
                <w:rFonts w:ascii="Times New Roman" w:hAnsi="Times New Roman" w:cs="Times New Roman"/>
                <w:sz w:val="24"/>
                <w:szCs w:val="24"/>
              </w:rPr>
              <w:t>предварительных испытаний</w:t>
            </w:r>
            <w:r w:rsidRPr="009A2E42">
              <w:rPr>
                <w:rFonts w:ascii="Times New Roman" w:eastAsia="Times New Roman" w:hAnsi="Times New Roman" w:cs="Times New Roman"/>
                <w:bCs/>
                <w:sz w:val="24"/>
                <w:szCs w:val="24"/>
                <w:lang w:eastAsia="ru-RU"/>
              </w:rPr>
              <w:t xml:space="preserve"> </w:t>
            </w:r>
            <w:r w:rsidRPr="009A2E42">
              <w:rPr>
                <w:rFonts w:ascii="Times New Roman" w:hAnsi="Times New Roman" w:cs="Times New Roman"/>
                <w:bCs/>
                <w:sz w:val="24"/>
                <w:szCs w:val="24"/>
              </w:rPr>
              <w:t>ГИС «Торги»:</w:t>
            </w:r>
          </w:p>
        </w:tc>
      </w:tr>
      <w:tr w:rsidR="006303E9" w:rsidRPr="00FC060B" w14:paraId="28131F51" w14:textId="77777777" w:rsidTr="006303E9">
        <w:trPr>
          <w:trHeight w:val="85"/>
        </w:trPr>
        <w:tc>
          <w:tcPr>
            <w:tcW w:w="754" w:type="dxa"/>
            <w:vMerge/>
          </w:tcPr>
          <w:p w14:paraId="4F40BB8F"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016848C6" w14:textId="524D3D81"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18BC9605" w14:textId="783D560D"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15D3F93D" w14:textId="641B28E8"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000D59B7" w14:textId="00FD339D" w:rsidR="006303E9" w:rsidRPr="00DD2823" w:rsidRDefault="006303E9" w:rsidP="006303E9">
            <w:pPr>
              <w:jc w:val="both"/>
              <w:rPr>
                <w:rFonts w:ascii="Times New Roman" w:hAnsi="Times New Roman" w:cs="Times New Roman"/>
                <w:sz w:val="24"/>
                <w:szCs w:val="24"/>
              </w:rPr>
            </w:pPr>
            <w:r w:rsidRPr="00B2391F">
              <w:rPr>
                <w:rFonts w:ascii="Times New Roman" w:hAnsi="Times New Roman" w:cs="Times New Roman"/>
                <w:sz w:val="24"/>
                <w:szCs w:val="24"/>
              </w:rPr>
              <w:t>не</w:t>
            </w:r>
            <w:r w:rsidRPr="009A2E42">
              <w:rPr>
                <w:rFonts w:ascii="Times New Roman" w:hAnsi="Times New Roman" w:cs="Times New Roman"/>
                <w:sz w:val="24"/>
                <w:szCs w:val="24"/>
              </w:rPr>
              <w:t xml:space="preserve">соблюдение порядка </w:t>
            </w:r>
            <w:r>
              <w:rPr>
                <w:rFonts w:ascii="Times New Roman" w:hAnsi="Times New Roman" w:cs="Times New Roman"/>
                <w:sz w:val="24"/>
                <w:szCs w:val="24"/>
              </w:rPr>
              <w:t>п</w:t>
            </w:r>
            <w:r w:rsidRPr="009A2E42">
              <w:rPr>
                <w:rFonts w:ascii="Times New Roman" w:hAnsi="Times New Roman" w:cs="Times New Roman"/>
                <w:sz w:val="24"/>
                <w:szCs w:val="24"/>
              </w:rPr>
              <w:t>роведени</w:t>
            </w:r>
            <w:r>
              <w:rPr>
                <w:rFonts w:ascii="Times New Roman" w:hAnsi="Times New Roman" w:cs="Times New Roman"/>
                <w:sz w:val="24"/>
                <w:szCs w:val="24"/>
              </w:rPr>
              <w:t>я</w:t>
            </w:r>
            <w:r w:rsidRPr="009A2E42">
              <w:rPr>
                <w:rFonts w:ascii="Times New Roman" w:hAnsi="Times New Roman" w:cs="Times New Roman"/>
                <w:sz w:val="24"/>
                <w:szCs w:val="24"/>
              </w:rPr>
              <w:t xml:space="preserve"> предварительных испытаний</w:t>
            </w:r>
            <w:r w:rsidRPr="009A2E42">
              <w:rPr>
                <w:rFonts w:ascii="Times New Roman" w:hAnsi="Times New Roman" w:cs="Times New Roman"/>
                <w:bCs/>
                <w:sz w:val="24"/>
                <w:szCs w:val="24"/>
              </w:rPr>
              <w:t xml:space="preserve"> </w:t>
            </w:r>
            <w:r w:rsidRPr="00785407">
              <w:rPr>
                <w:rFonts w:ascii="Times New Roman" w:hAnsi="Times New Roman" w:cs="Times New Roman"/>
                <w:sz w:val="24"/>
                <w:szCs w:val="24"/>
              </w:rPr>
              <w:t>ГИС «Торги»</w:t>
            </w:r>
            <w:r>
              <w:rPr>
                <w:rFonts w:ascii="Times New Roman" w:hAnsi="Times New Roman" w:cs="Times New Roman"/>
                <w:sz w:val="24"/>
                <w:szCs w:val="24"/>
              </w:rPr>
              <w:t>;</w:t>
            </w:r>
          </w:p>
        </w:tc>
        <w:tc>
          <w:tcPr>
            <w:tcW w:w="796" w:type="dxa"/>
            <w:vAlign w:val="center"/>
          </w:tcPr>
          <w:p w14:paraId="1B377452" w14:textId="0CB1ADA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9763DC7" w14:textId="175FD28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82CCBCF" w14:textId="521CA23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39936B2A" w14:textId="2F87919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782EF1D" w14:textId="7EE88D1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51C28F8" w14:textId="3A7A942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45C681E" w14:textId="0B91CD4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1932350B" w14:textId="77777777" w:rsidTr="006303E9">
        <w:trPr>
          <w:trHeight w:val="266"/>
        </w:trPr>
        <w:tc>
          <w:tcPr>
            <w:tcW w:w="754" w:type="dxa"/>
            <w:vMerge/>
          </w:tcPr>
          <w:p w14:paraId="2D176EE3"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7705B97A" w14:textId="737C9FA3"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31A9744F" w14:textId="0F052CAD"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4CDFBF42" w14:textId="548F9115"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EB92889" w14:textId="22BDC13A"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п</w:t>
            </w:r>
            <w:r w:rsidRPr="009A2E42">
              <w:rPr>
                <w:rFonts w:ascii="Times New Roman" w:hAnsi="Times New Roman" w:cs="Times New Roman"/>
                <w:sz w:val="24"/>
                <w:szCs w:val="24"/>
              </w:rPr>
              <w:t>роведение предварительных испытаний</w:t>
            </w:r>
            <w:r w:rsidRPr="009A2E42">
              <w:rPr>
                <w:rFonts w:ascii="Times New Roman" w:hAnsi="Times New Roman" w:cs="Times New Roman"/>
                <w:bCs/>
                <w:sz w:val="24"/>
                <w:szCs w:val="24"/>
              </w:rPr>
              <w:t xml:space="preserve"> ГИС «Торги»</w:t>
            </w:r>
            <w:r>
              <w:rPr>
                <w:rFonts w:ascii="Times New Roman" w:hAnsi="Times New Roman" w:cs="Times New Roman"/>
                <w:bCs/>
                <w:sz w:val="24"/>
                <w:szCs w:val="24"/>
              </w:rPr>
              <w:t xml:space="preserve"> с нарушением сроков;</w:t>
            </w:r>
          </w:p>
        </w:tc>
        <w:tc>
          <w:tcPr>
            <w:tcW w:w="796" w:type="dxa"/>
            <w:vAlign w:val="center"/>
          </w:tcPr>
          <w:p w14:paraId="6054D647" w14:textId="64AA857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1AD38B6" w14:textId="7CCE22C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D656C91" w14:textId="0B1A221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702D756" w14:textId="049B6DF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30BBDDB" w14:textId="59D6050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47F5C90" w14:textId="028CB4A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50EF0A2" w14:textId="6AFAC72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10008017" w14:textId="77777777" w:rsidTr="0039362B">
        <w:trPr>
          <w:trHeight w:val="556"/>
        </w:trPr>
        <w:tc>
          <w:tcPr>
            <w:tcW w:w="754" w:type="dxa"/>
            <w:vMerge/>
          </w:tcPr>
          <w:p w14:paraId="00A526C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5ACDEE58" w14:textId="31B6F944"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293D9371" w14:textId="538564DE"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3A4E2374" w14:textId="3F7B7735"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2B2E4F7" w14:textId="7E990EEE"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иные риски по пункту 5</w:t>
            </w:r>
            <w:r w:rsidRPr="00501962">
              <w:rPr>
                <w:rFonts w:ascii="Times New Roman" w:hAnsi="Times New Roman" w:cs="Times New Roman"/>
                <w:sz w:val="24"/>
                <w:szCs w:val="24"/>
              </w:rPr>
              <w:t xml:space="preserve"> направления деятельности IX.5</w:t>
            </w:r>
            <w:r>
              <w:rPr>
                <w:rFonts w:ascii="Times New Roman" w:hAnsi="Times New Roman" w:cs="Times New Roman"/>
                <w:sz w:val="24"/>
                <w:szCs w:val="24"/>
              </w:rPr>
              <w:t xml:space="preserve"> </w:t>
            </w:r>
            <w:r w:rsidRPr="00501962">
              <w:rPr>
                <w:rFonts w:ascii="Times New Roman" w:hAnsi="Times New Roman" w:cs="Times New Roman"/>
                <w:sz w:val="24"/>
                <w:szCs w:val="24"/>
              </w:rPr>
              <w:t>Классификатора рисков.</w:t>
            </w:r>
          </w:p>
        </w:tc>
        <w:tc>
          <w:tcPr>
            <w:tcW w:w="796" w:type="dxa"/>
            <w:vAlign w:val="center"/>
          </w:tcPr>
          <w:p w14:paraId="0406D10B" w14:textId="50DEC92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48E4966" w14:textId="0DD6DCD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1A27C96" w14:textId="06E2120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4192589D" w14:textId="29D935D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65E5BE0" w14:textId="0CF3103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CF755E1" w14:textId="63C0B2D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7A64061" w14:textId="7298CA4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7ADDBC72" w14:textId="77777777" w:rsidTr="000143E3">
        <w:trPr>
          <w:trHeight w:val="85"/>
        </w:trPr>
        <w:tc>
          <w:tcPr>
            <w:tcW w:w="754" w:type="dxa"/>
            <w:vMerge w:val="restart"/>
          </w:tcPr>
          <w:p w14:paraId="7E3EA454" w14:textId="7777777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3443" w:type="dxa"/>
            <w:gridSpan w:val="12"/>
            <w:vAlign w:val="center"/>
          </w:tcPr>
          <w:p w14:paraId="443330A3" w14:textId="309B242D"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П</w:t>
            </w:r>
            <w:r w:rsidRPr="009A2E42">
              <w:rPr>
                <w:rFonts w:ascii="Times New Roman" w:hAnsi="Times New Roman" w:cs="Times New Roman"/>
                <w:sz w:val="24"/>
                <w:szCs w:val="24"/>
              </w:rPr>
              <w:t>роведени</w:t>
            </w:r>
            <w:r>
              <w:rPr>
                <w:rFonts w:ascii="Times New Roman" w:hAnsi="Times New Roman" w:cs="Times New Roman"/>
                <w:sz w:val="24"/>
                <w:szCs w:val="24"/>
              </w:rPr>
              <w:t>е</w:t>
            </w:r>
            <w:r w:rsidRPr="009A2E42">
              <w:rPr>
                <w:rFonts w:ascii="Times New Roman" w:hAnsi="Times New Roman" w:cs="Times New Roman"/>
                <w:sz w:val="24"/>
                <w:szCs w:val="24"/>
              </w:rPr>
              <w:t xml:space="preserve"> опытной эксплуатации</w:t>
            </w:r>
            <w:r w:rsidRPr="009A2E42">
              <w:rPr>
                <w:rFonts w:ascii="Times New Roman" w:hAnsi="Times New Roman" w:cs="Times New Roman"/>
                <w:bCs/>
                <w:sz w:val="24"/>
                <w:szCs w:val="24"/>
              </w:rPr>
              <w:t xml:space="preserve"> ГИС «Торги»:</w:t>
            </w:r>
          </w:p>
        </w:tc>
      </w:tr>
      <w:tr w:rsidR="006303E9" w:rsidRPr="00FC060B" w14:paraId="5850B4A0" w14:textId="77777777" w:rsidTr="005E5286">
        <w:trPr>
          <w:trHeight w:val="77"/>
        </w:trPr>
        <w:tc>
          <w:tcPr>
            <w:tcW w:w="754" w:type="dxa"/>
            <w:vMerge/>
          </w:tcPr>
          <w:p w14:paraId="27935C73"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5B4E6524" w14:textId="15D44D71"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698B0D36" w14:textId="0CABA964"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1686C97B" w14:textId="308E23CA"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tcPr>
          <w:p w14:paraId="4BEC26A2" w14:textId="57FFDAA4" w:rsidR="006303E9" w:rsidRPr="00DD2823" w:rsidRDefault="006303E9" w:rsidP="006303E9">
            <w:pPr>
              <w:jc w:val="both"/>
              <w:rPr>
                <w:rFonts w:ascii="Times New Roman" w:hAnsi="Times New Roman" w:cs="Times New Roman"/>
                <w:sz w:val="24"/>
                <w:szCs w:val="24"/>
              </w:rPr>
            </w:pPr>
            <w:r w:rsidRPr="00B2391F">
              <w:rPr>
                <w:rFonts w:ascii="Times New Roman" w:hAnsi="Times New Roman" w:cs="Times New Roman"/>
                <w:sz w:val="24"/>
                <w:szCs w:val="24"/>
              </w:rPr>
              <w:t>не</w:t>
            </w:r>
            <w:r>
              <w:rPr>
                <w:rFonts w:ascii="Times New Roman" w:hAnsi="Times New Roman" w:cs="Times New Roman"/>
                <w:sz w:val="24"/>
                <w:szCs w:val="24"/>
              </w:rPr>
              <w:t>соблюдение порядка п</w:t>
            </w:r>
            <w:r w:rsidRPr="00346F74">
              <w:rPr>
                <w:rFonts w:ascii="Times New Roman" w:hAnsi="Times New Roman" w:cs="Times New Roman"/>
                <w:sz w:val="24"/>
                <w:szCs w:val="24"/>
              </w:rPr>
              <w:t>роведени</w:t>
            </w:r>
            <w:r>
              <w:rPr>
                <w:rFonts w:ascii="Times New Roman" w:hAnsi="Times New Roman" w:cs="Times New Roman"/>
                <w:sz w:val="24"/>
                <w:szCs w:val="24"/>
              </w:rPr>
              <w:t>я</w:t>
            </w:r>
            <w:r w:rsidRPr="00346F74">
              <w:rPr>
                <w:rFonts w:ascii="Times New Roman" w:hAnsi="Times New Roman" w:cs="Times New Roman"/>
                <w:sz w:val="24"/>
                <w:szCs w:val="24"/>
              </w:rPr>
              <w:t xml:space="preserve"> опытной эксплуатации</w:t>
            </w:r>
            <w:r w:rsidRPr="009A2E42">
              <w:rPr>
                <w:rFonts w:ascii="Times New Roman" w:hAnsi="Times New Roman" w:cs="Times New Roman"/>
                <w:bCs/>
                <w:sz w:val="24"/>
                <w:szCs w:val="24"/>
              </w:rPr>
              <w:t xml:space="preserve"> ГИС «Торги»</w:t>
            </w:r>
            <w:r>
              <w:rPr>
                <w:rFonts w:ascii="Times New Roman" w:hAnsi="Times New Roman" w:cs="Times New Roman"/>
                <w:bCs/>
                <w:sz w:val="24"/>
                <w:szCs w:val="24"/>
              </w:rPr>
              <w:t>;</w:t>
            </w:r>
          </w:p>
        </w:tc>
        <w:tc>
          <w:tcPr>
            <w:tcW w:w="796" w:type="dxa"/>
            <w:vAlign w:val="center"/>
          </w:tcPr>
          <w:p w14:paraId="3D930279" w14:textId="0D73B2C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4BD2ABD5" w14:textId="2A9D3C2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C16D5FB" w14:textId="6D1A6EA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431BE296" w14:textId="2A14C50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FD07D9E" w14:textId="79D68F6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C6FEA2C" w14:textId="37484CA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C775050" w14:textId="6BB2057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63F8FB7D" w14:textId="77777777" w:rsidTr="005E5286">
        <w:trPr>
          <w:trHeight w:val="77"/>
        </w:trPr>
        <w:tc>
          <w:tcPr>
            <w:tcW w:w="754" w:type="dxa"/>
            <w:vMerge/>
          </w:tcPr>
          <w:p w14:paraId="0B96A62A"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2D716277" w14:textId="2788EC7E"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71DB3476" w14:textId="4AE5693A"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1788CC8" w14:textId="5E02AC89"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tcPr>
          <w:p w14:paraId="08BD7627" w14:textId="27A1F523"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п</w:t>
            </w:r>
            <w:r w:rsidRPr="00346F74">
              <w:rPr>
                <w:rFonts w:ascii="Times New Roman" w:hAnsi="Times New Roman" w:cs="Times New Roman"/>
                <w:sz w:val="24"/>
                <w:szCs w:val="24"/>
              </w:rPr>
              <w:t>роведение опытной эксплуатации</w:t>
            </w:r>
            <w:r w:rsidRPr="009A2E42">
              <w:rPr>
                <w:rFonts w:ascii="Times New Roman" w:hAnsi="Times New Roman" w:cs="Times New Roman"/>
                <w:bCs/>
                <w:sz w:val="24"/>
                <w:szCs w:val="24"/>
              </w:rPr>
              <w:t xml:space="preserve"> ГИС «Торги»</w:t>
            </w:r>
            <w:r>
              <w:rPr>
                <w:rFonts w:ascii="Times New Roman" w:hAnsi="Times New Roman" w:cs="Times New Roman"/>
                <w:bCs/>
                <w:sz w:val="24"/>
                <w:szCs w:val="24"/>
              </w:rPr>
              <w:t xml:space="preserve"> с нарушением сроков;</w:t>
            </w:r>
          </w:p>
        </w:tc>
        <w:tc>
          <w:tcPr>
            <w:tcW w:w="796" w:type="dxa"/>
            <w:vAlign w:val="center"/>
          </w:tcPr>
          <w:p w14:paraId="676A7110" w14:textId="0B4612B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9804F4F" w14:textId="1A499A0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A6F7FC9" w14:textId="14A6CF5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3286260D" w14:textId="5E6C28E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F6E8701" w14:textId="766ABF0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E3E19BD" w14:textId="78301CF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F6E427A" w14:textId="68D4992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75218240" w14:textId="77777777" w:rsidTr="00CF0E02">
        <w:trPr>
          <w:trHeight w:val="77"/>
        </w:trPr>
        <w:tc>
          <w:tcPr>
            <w:tcW w:w="754" w:type="dxa"/>
            <w:vMerge/>
          </w:tcPr>
          <w:p w14:paraId="510F7653"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593B2A8A" w14:textId="3F037FF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4DDBC88C" w14:textId="045240E4"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3A98997" w14:textId="629029D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A101A75" w14:textId="4FA21417"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иные риски по пункту 6</w:t>
            </w:r>
            <w:r w:rsidRPr="00501962">
              <w:rPr>
                <w:rFonts w:ascii="Times New Roman" w:hAnsi="Times New Roman" w:cs="Times New Roman"/>
                <w:sz w:val="24"/>
                <w:szCs w:val="24"/>
              </w:rPr>
              <w:t xml:space="preserve"> направления деятельности IX.5</w:t>
            </w:r>
            <w:r>
              <w:rPr>
                <w:rFonts w:ascii="Times New Roman" w:hAnsi="Times New Roman" w:cs="Times New Roman"/>
                <w:sz w:val="24"/>
                <w:szCs w:val="24"/>
              </w:rPr>
              <w:t xml:space="preserve"> </w:t>
            </w:r>
            <w:r w:rsidRPr="00501962">
              <w:rPr>
                <w:rFonts w:ascii="Times New Roman" w:hAnsi="Times New Roman" w:cs="Times New Roman"/>
                <w:sz w:val="24"/>
                <w:szCs w:val="24"/>
              </w:rPr>
              <w:t>Классификатора рисков.</w:t>
            </w:r>
          </w:p>
        </w:tc>
        <w:tc>
          <w:tcPr>
            <w:tcW w:w="796" w:type="dxa"/>
            <w:vAlign w:val="center"/>
          </w:tcPr>
          <w:p w14:paraId="76D3C19C" w14:textId="17E9A14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4B765F9" w14:textId="78DD025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ACFD54C" w14:textId="51AFFD3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1236CEA1" w14:textId="67918AE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BA1C071" w14:textId="5589D58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760939A" w14:textId="23D12BD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7F0B7201" w14:textId="2A8C308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3A229AC9" w14:textId="77777777" w:rsidTr="005E5286">
        <w:trPr>
          <w:trHeight w:val="77"/>
        </w:trPr>
        <w:tc>
          <w:tcPr>
            <w:tcW w:w="754" w:type="dxa"/>
            <w:vMerge w:val="restart"/>
          </w:tcPr>
          <w:p w14:paraId="46DB1490" w14:textId="3304A768"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276A754C" w14:textId="4183B2DA" w:rsidR="006303E9" w:rsidRPr="00DD2823" w:rsidRDefault="006303E9" w:rsidP="006303E9">
            <w:pPr>
              <w:rPr>
                <w:rFonts w:ascii="Times New Roman" w:hAnsi="Times New Roman" w:cs="Times New Roman"/>
                <w:sz w:val="24"/>
                <w:szCs w:val="24"/>
              </w:rPr>
            </w:pPr>
            <w:r>
              <w:rPr>
                <w:rFonts w:ascii="Times New Roman" w:hAnsi="Times New Roman" w:cs="Times New Roman"/>
                <w:sz w:val="24"/>
                <w:szCs w:val="24"/>
              </w:rPr>
              <w:t>П</w:t>
            </w:r>
            <w:r w:rsidRPr="00B2391F">
              <w:rPr>
                <w:rFonts w:ascii="Times New Roman" w:hAnsi="Times New Roman" w:cs="Times New Roman"/>
                <w:sz w:val="24"/>
                <w:szCs w:val="24"/>
              </w:rPr>
              <w:t>роведени</w:t>
            </w:r>
            <w:r>
              <w:rPr>
                <w:rFonts w:ascii="Times New Roman" w:hAnsi="Times New Roman" w:cs="Times New Roman"/>
                <w:sz w:val="24"/>
                <w:szCs w:val="24"/>
              </w:rPr>
              <w:t>е</w:t>
            </w:r>
            <w:r w:rsidRPr="00B2391F">
              <w:rPr>
                <w:rFonts w:ascii="Times New Roman" w:hAnsi="Times New Roman" w:cs="Times New Roman"/>
                <w:sz w:val="24"/>
                <w:szCs w:val="24"/>
              </w:rPr>
              <w:t xml:space="preserve"> приемочных испытаний ГИС «Торги»</w:t>
            </w:r>
            <w:r>
              <w:rPr>
                <w:rFonts w:ascii="Times New Roman" w:hAnsi="Times New Roman" w:cs="Times New Roman"/>
                <w:sz w:val="24"/>
                <w:szCs w:val="24"/>
              </w:rPr>
              <w:t>:</w:t>
            </w:r>
          </w:p>
        </w:tc>
      </w:tr>
      <w:tr w:rsidR="006303E9" w:rsidRPr="00FC060B" w14:paraId="30EA7480" w14:textId="77777777" w:rsidTr="005E5286">
        <w:trPr>
          <w:trHeight w:val="77"/>
        </w:trPr>
        <w:tc>
          <w:tcPr>
            <w:tcW w:w="754" w:type="dxa"/>
            <w:vMerge/>
          </w:tcPr>
          <w:p w14:paraId="1A70B35E"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709DDA10" w14:textId="585E4515"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72C38B80" w14:textId="338D0C7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2CB98B9" w14:textId="4525441F"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tcPr>
          <w:p w14:paraId="67AEC859" w14:textId="41B326E3" w:rsidR="006303E9" w:rsidRPr="00DD2823" w:rsidRDefault="006303E9" w:rsidP="006303E9">
            <w:pPr>
              <w:jc w:val="both"/>
              <w:rPr>
                <w:rFonts w:ascii="Times New Roman" w:hAnsi="Times New Roman" w:cs="Times New Roman"/>
                <w:sz w:val="24"/>
                <w:szCs w:val="24"/>
              </w:rPr>
            </w:pPr>
            <w:r w:rsidRPr="00B2391F">
              <w:rPr>
                <w:rFonts w:ascii="Times New Roman" w:hAnsi="Times New Roman" w:cs="Times New Roman"/>
                <w:sz w:val="24"/>
                <w:szCs w:val="24"/>
              </w:rPr>
              <w:t>не</w:t>
            </w:r>
            <w:r>
              <w:rPr>
                <w:rFonts w:ascii="Times New Roman" w:hAnsi="Times New Roman" w:cs="Times New Roman"/>
                <w:sz w:val="24"/>
                <w:szCs w:val="24"/>
              </w:rPr>
              <w:t>соблюдение порядка п</w:t>
            </w:r>
            <w:r w:rsidRPr="00346F74">
              <w:rPr>
                <w:rFonts w:ascii="Times New Roman" w:hAnsi="Times New Roman" w:cs="Times New Roman"/>
                <w:sz w:val="24"/>
                <w:szCs w:val="24"/>
              </w:rPr>
              <w:t>роведени</w:t>
            </w:r>
            <w:r>
              <w:rPr>
                <w:rFonts w:ascii="Times New Roman" w:hAnsi="Times New Roman" w:cs="Times New Roman"/>
                <w:sz w:val="24"/>
                <w:szCs w:val="24"/>
              </w:rPr>
              <w:t>я</w:t>
            </w:r>
            <w:r w:rsidRPr="00346F74">
              <w:rPr>
                <w:rFonts w:ascii="Times New Roman" w:hAnsi="Times New Roman" w:cs="Times New Roman"/>
                <w:sz w:val="24"/>
                <w:szCs w:val="24"/>
              </w:rPr>
              <w:t xml:space="preserve"> </w:t>
            </w:r>
            <w:r w:rsidRPr="00B2391F">
              <w:rPr>
                <w:rFonts w:ascii="Times New Roman" w:hAnsi="Times New Roman" w:cs="Times New Roman"/>
                <w:sz w:val="24"/>
                <w:szCs w:val="24"/>
              </w:rPr>
              <w:t xml:space="preserve">приемочных испытаний </w:t>
            </w:r>
            <w:r w:rsidRPr="009A2E42">
              <w:rPr>
                <w:rFonts w:ascii="Times New Roman" w:hAnsi="Times New Roman" w:cs="Times New Roman"/>
                <w:bCs/>
                <w:sz w:val="24"/>
                <w:szCs w:val="24"/>
              </w:rPr>
              <w:t>ГИС «Торги»</w:t>
            </w:r>
            <w:r>
              <w:rPr>
                <w:rFonts w:ascii="Times New Roman" w:hAnsi="Times New Roman" w:cs="Times New Roman"/>
                <w:bCs/>
                <w:sz w:val="24"/>
                <w:szCs w:val="24"/>
              </w:rPr>
              <w:t>;</w:t>
            </w:r>
          </w:p>
        </w:tc>
        <w:tc>
          <w:tcPr>
            <w:tcW w:w="796" w:type="dxa"/>
            <w:vAlign w:val="center"/>
          </w:tcPr>
          <w:p w14:paraId="3748E1B0" w14:textId="10E7B33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0206F13C" w14:textId="23D2721D"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F614B89" w14:textId="5B707A0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329B9E37" w14:textId="05075BC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7116D7D" w14:textId="0658C25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2A20F28" w14:textId="1623CC9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E2C3497" w14:textId="766D4A1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02DFC96F" w14:textId="77777777" w:rsidTr="005E5286">
        <w:trPr>
          <w:trHeight w:val="77"/>
        </w:trPr>
        <w:tc>
          <w:tcPr>
            <w:tcW w:w="754" w:type="dxa"/>
            <w:vMerge/>
          </w:tcPr>
          <w:p w14:paraId="7D542F58"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21A93FBA" w14:textId="59BF86BB"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74FE86AD" w14:textId="23A086E2"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63819F52" w14:textId="6063427F"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tcPr>
          <w:p w14:paraId="7EC9EC05" w14:textId="5AFAFD64"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п</w:t>
            </w:r>
            <w:r w:rsidRPr="00346F74">
              <w:rPr>
                <w:rFonts w:ascii="Times New Roman" w:hAnsi="Times New Roman" w:cs="Times New Roman"/>
                <w:sz w:val="24"/>
                <w:szCs w:val="24"/>
              </w:rPr>
              <w:t xml:space="preserve">роведение </w:t>
            </w:r>
            <w:r w:rsidRPr="00B2391F">
              <w:rPr>
                <w:rFonts w:ascii="Times New Roman" w:hAnsi="Times New Roman" w:cs="Times New Roman"/>
                <w:sz w:val="24"/>
                <w:szCs w:val="24"/>
              </w:rPr>
              <w:t xml:space="preserve">приемочных испытаний </w:t>
            </w:r>
            <w:r w:rsidRPr="009A2E42">
              <w:rPr>
                <w:rFonts w:ascii="Times New Roman" w:hAnsi="Times New Roman" w:cs="Times New Roman"/>
                <w:bCs/>
                <w:sz w:val="24"/>
                <w:szCs w:val="24"/>
              </w:rPr>
              <w:t>ГИС «Торги»</w:t>
            </w:r>
            <w:r>
              <w:rPr>
                <w:rFonts w:ascii="Times New Roman" w:hAnsi="Times New Roman" w:cs="Times New Roman"/>
                <w:bCs/>
                <w:sz w:val="24"/>
                <w:szCs w:val="24"/>
              </w:rPr>
              <w:t xml:space="preserve"> с нарушением сроков;</w:t>
            </w:r>
          </w:p>
        </w:tc>
        <w:tc>
          <w:tcPr>
            <w:tcW w:w="796" w:type="dxa"/>
            <w:vAlign w:val="center"/>
          </w:tcPr>
          <w:p w14:paraId="237076DA" w14:textId="69D7DDD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2C8C4690" w14:textId="1965516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C7BD316" w14:textId="5EF091E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55DC57D" w14:textId="4E1AB25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96E25BA" w14:textId="7139C3B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1AA17D3" w14:textId="5016688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560EFE3" w14:textId="06B5A2B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69301244" w14:textId="77777777" w:rsidTr="00CF0E02">
        <w:trPr>
          <w:trHeight w:val="77"/>
        </w:trPr>
        <w:tc>
          <w:tcPr>
            <w:tcW w:w="754" w:type="dxa"/>
            <w:vMerge/>
          </w:tcPr>
          <w:p w14:paraId="150BE005"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039DDB63" w14:textId="012F465B"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59F627F3" w14:textId="0DAAD3AC"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3677DF4" w14:textId="6D873351"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4457C9F7" w14:textId="76C89ADA"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иные риски по пункту 7</w:t>
            </w:r>
            <w:r w:rsidRPr="00501962">
              <w:rPr>
                <w:rFonts w:ascii="Times New Roman" w:hAnsi="Times New Roman" w:cs="Times New Roman"/>
                <w:sz w:val="24"/>
                <w:szCs w:val="24"/>
              </w:rPr>
              <w:t xml:space="preserve"> направления деятельности IX.5</w:t>
            </w:r>
            <w:r>
              <w:rPr>
                <w:rFonts w:ascii="Times New Roman" w:hAnsi="Times New Roman" w:cs="Times New Roman"/>
                <w:sz w:val="24"/>
                <w:szCs w:val="24"/>
              </w:rPr>
              <w:t xml:space="preserve"> </w:t>
            </w:r>
            <w:r w:rsidRPr="00501962">
              <w:rPr>
                <w:rFonts w:ascii="Times New Roman" w:hAnsi="Times New Roman" w:cs="Times New Roman"/>
                <w:sz w:val="24"/>
                <w:szCs w:val="24"/>
              </w:rPr>
              <w:t>Классификатора рисков.</w:t>
            </w:r>
          </w:p>
        </w:tc>
        <w:tc>
          <w:tcPr>
            <w:tcW w:w="796" w:type="dxa"/>
            <w:vAlign w:val="center"/>
          </w:tcPr>
          <w:p w14:paraId="76EBD7C7" w14:textId="08E99F8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0C1DF55" w14:textId="0598A02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8A1AB67" w14:textId="4B45E4C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2D395AFF" w14:textId="53662E2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C64B48B" w14:textId="1205B782"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E6EEC0D" w14:textId="005DBD3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0626100" w14:textId="272F8E7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16D8CE73" w14:textId="77777777" w:rsidTr="005E5286">
        <w:trPr>
          <w:trHeight w:val="77"/>
        </w:trPr>
        <w:tc>
          <w:tcPr>
            <w:tcW w:w="754" w:type="dxa"/>
            <w:vMerge w:val="restart"/>
          </w:tcPr>
          <w:p w14:paraId="1AEA4954" w14:textId="63AE29E9"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02CD3E39" w14:textId="5AF8B7AC" w:rsidR="006303E9" w:rsidRPr="00DD2823" w:rsidRDefault="006303E9" w:rsidP="006303E9">
            <w:pPr>
              <w:rPr>
                <w:rFonts w:ascii="Times New Roman" w:hAnsi="Times New Roman" w:cs="Times New Roman"/>
                <w:sz w:val="24"/>
                <w:szCs w:val="24"/>
              </w:rPr>
            </w:pPr>
            <w:r>
              <w:rPr>
                <w:rFonts w:ascii="Times New Roman" w:hAnsi="Times New Roman" w:cs="Times New Roman"/>
                <w:sz w:val="24"/>
                <w:szCs w:val="24"/>
              </w:rPr>
              <w:t>П</w:t>
            </w:r>
            <w:r w:rsidRPr="00B2391F">
              <w:rPr>
                <w:rFonts w:ascii="Times New Roman" w:hAnsi="Times New Roman" w:cs="Times New Roman"/>
                <w:sz w:val="24"/>
                <w:szCs w:val="24"/>
              </w:rPr>
              <w:t>оряд</w:t>
            </w:r>
            <w:r>
              <w:rPr>
                <w:rFonts w:ascii="Times New Roman" w:hAnsi="Times New Roman" w:cs="Times New Roman"/>
                <w:sz w:val="24"/>
                <w:szCs w:val="24"/>
              </w:rPr>
              <w:t>о</w:t>
            </w:r>
            <w:r w:rsidRPr="00B2391F">
              <w:rPr>
                <w:rFonts w:ascii="Times New Roman" w:hAnsi="Times New Roman" w:cs="Times New Roman"/>
                <w:sz w:val="24"/>
                <w:szCs w:val="24"/>
              </w:rPr>
              <w:t>к эксплуатации ГИС «Торги»</w:t>
            </w:r>
            <w:r>
              <w:rPr>
                <w:rFonts w:ascii="Times New Roman" w:hAnsi="Times New Roman" w:cs="Times New Roman"/>
                <w:sz w:val="24"/>
                <w:szCs w:val="24"/>
              </w:rPr>
              <w:t>:</w:t>
            </w:r>
          </w:p>
        </w:tc>
      </w:tr>
      <w:tr w:rsidR="006303E9" w:rsidRPr="00FC060B" w14:paraId="7FD10AB5" w14:textId="77777777" w:rsidTr="00CF0E02">
        <w:trPr>
          <w:trHeight w:val="77"/>
        </w:trPr>
        <w:tc>
          <w:tcPr>
            <w:tcW w:w="754" w:type="dxa"/>
            <w:vMerge/>
          </w:tcPr>
          <w:p w14:paraId="4F6A9716"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473305ED" w14:textId="12AB1688"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0B773443" w14:textId="488C2491"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771C95AD" w14:textId="43639B41"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EA6F58D" w14:textId="5F47D884"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несоблюдение п</w:t>
            </w:r>
            <w:r w:rsidRPr="00B2391F">
              <w:rPr>
                <w:rFonts w:ascii="Times New Roman" w:hAnsi="Times New Roman" w:cs="Times New Roman"/>
                <w:sz w:val="24"/>
                <w:szCs w:val="24"/>
              </w:rPr>
              <w:t>орядк</w:t>
            </w:r>
            <w:r>
              <w:rPr>
                <w:rFonts w:ascii="Times New Roman" w:hAnsi="Times New Roman" w:cs="Times New Roman"/>
                <w:sz w:val="24"/>
                <w:szCs w:val="24"/>
              </w:rPr>
              <w:t>а</w:t>
            </w:r>
            <w:r w:rsidRPr="00B2391F">
              <w:rPr>
                <w:rFonts w:ascii="Times New Roman" w:hAnsi="Times New Roman" w:cs="Times New Roman"/>
                <w:sz w:val="24"/>
                <w:szCs w:val="24"/>
              </w:rPr>
              <w:t xml:space="preserve"> эксплуатации ГИС «Торги»</w:t>
            </w:r>
            <w:r>
              <w:rPr>
                <w:rFonts w:ascii="Times New Roman" w:hAnsi="Times New Roman" w:cs="Times New Roman"/>
                <w:sz w:val="24"/>
                <w:szCs w:val="24"/>
              </w:rPr>
              <w:t>;</w:t>
            </w:r>
          </w:p>
        </w:tc>
        <w:tc>
          <w:tcPr>
            <w:tcW w:w="796" w:type="dxa"/>
            <w:vAlign w:val="center"/>
          </w:tcPr>
          <w:p w14:paraId="0626E4B0" w14:textId="624A19DE"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1D1FEBD6" w14:textId="4FCF324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CA7378C" w14:textId="5AC9162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60AE8A6" w14:textId="6F63A4C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B8C0CA2" w14:textId="5CB4E1CC"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6CD8502" w14:textId="22472CD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574759F" w14:textId="1F903D3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2704B4C0" w14:textId="77777777" w:rsidTr="00CF0E02">
        <w:trPr>
          <w:trHeight w:val="77"/>
        </w:trPr>
        <w:tc>
          <w:tcPr>
            <w:tcW w:w="754" w:type="dxa"/>
            <w:vMerge/>
          </w:tcPr>
          <w:p w14:paraId="1BB18B56"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053B21DC" w14:textId="7B899CFA"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9.5</w:t>
            </w:r>
          </w:p>
        </w:tc>
        <w:tc>
          <w:tcPr>
            <w:tcW w:w="696" w:type="dxa"/>
            <w:gridSpan w:val="2"/>
            <w:vAlign w:val="center"/>
          </w:tcPr>
          <w:p w14:paraId="488EB091" w14:textId="69582AE3"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251874A2" w14:textId="76724145"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363F290B" w14:textId="183EE91B"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иные риски по пункту 8</w:t>
            </w:r>
            <w:r w:rsidRPr="00501962">
              <w:rPr>
                <w:rFonts w:ascii="Times New Roman" w:hAnsi="Times New Roman" w:cs="Times New Roman"/>
                <w:sz w:val="24"/>
                <w:szCs w:val="24"/>
              </w:rPr>
              <w:t xml:space="preserve"> направления деятельности IX.5</w:t>
            </w:r>
            <w:r>
              <w:rPr>
                <w:rFonts w:ascii="Times New Roman" w:hAnsi="Times New Roman" w:cs="Times New Roman"/>
                <w:sz w:val="24"/>
                <w:szCs w:val="24"/>
              </w:rPr>
              <w:t xml:space="preserve"> </w:t>
            </w:r>
            <w:r w:rsidRPr="00501962">
              <w:rPr>
                <w:rFonts w:ascii="Times New Roman" w:hAnsi="Times New Roman" w:cs="Times New Roman"/>
                <w:sz w:val="24"/>
                <w:szCs w:val="24"/>
              </w:rPr>
              <w:t>Классификатора рисков.</w:t>
            </w:r>
          </w:p>
        </w:tc>
        <w:tc>
          <w:tcPr>
            <w:tcW w:w="796" w:type="dxa"/>
            <w:vAlign w:val="center"/>
          </w:tcPr>
          <w:p w14:paraId="30165BB2" w14:textId="4081802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4C88731" w14:textId="431E661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BF7403C" w14:textId="003F0E8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57682B0B" w14:textId="0E1CC47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248188A" w14:textId="00A9829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2E25447" w14:textId="0202B02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FC80215" w14:textId="3C2C8C0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66C43A8B" w14:textId="77777777" w:rsidTr="005E5286">
        <w:trPr>
          <w:trHeight w:val="77"/>
        </w:trPr>
        <w:tc>
          <w:tcPr>
            <w:tcW w:w="754" w:type="dxa"/>
            <w:vMerge w:val="restart"/>
          </w:tcPr>
          <w:p w14:paraId="2F691F9D" w14:textId="7964B7BB"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4EA338BB" w14:textId="126AEDD3" w:rsidR="006303E9" w:rsidRPr="00DD2823" w:rsidRDefault="006303E9"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 xml:space="preserve">осуществляемые </w:t>
            </w:r>
            <w:r>
              <w:rPr>
                <w:rFonts w:ascii="Times New Roman" w:hAnsi="Times New Roman" w:cs="Times New Roman"/>
                <w:sz w:val="24"/>
                <w:szCs w:val="24"/>
              </w:rPr>
              <w:t>МКУ</w:t>
            </w:r>
            <w:r w:rsidR="000143E3">
              <w:rPr>
                <w:rFonts w:ascii="Times New Roman" w:hAnsi="Times New Roman" w:cs="Times New Roman"/>
                <w:sz w:val="24"/>
                <w:szCs w:val="24"/>
              </w:rPr>
              <w:t> ФК</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6303E9" w:rsidRPr="00FC060B" w14:paraId="0BFCE935" w14:textId="77777777" w:rsidTr="00CF0E02">
        <w:trPr>
          <w:trHeight w:val="77"/>
        </w:trPr>
        <w:tc>
          <w:tcPr>
            <w:tcW w:w="754" w:type="dxa"/>
            <w:vMerge/>
          </w:tcPr>
          <w:p w14:paraId="54C4B15F"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18D56946" w14:textId="21537FDE"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w:t>
            </w:r>
            <w:r w:rsidRPr="00F1143D">
              <w:rPr>
                <w:rFonts w:ascii="Times New Roman" w:hAnsi="Times New Roman" w:cs="Times New Roman"/>
                <w:sz w:val="24"/>
                <w:szCs w:val="24"/>
              </w:rPr>
              <w:t>.</w:t>
            </w:r>
            <w:r>
              <w:rPr>
                <w:rFonts w:ascii="Times New Roman" w:hAnsi="Times New Roman" w:cs="Times New Roman"/>
                <w:sz w:val="24"/>
                <w:szCs w:val="24"/>
              </w:rPr>
              <w:t>5</w:t>
            </w:r>
          </w:p>
        </w:tc>
        <w:tc>
          <w:tcPr>
            <w:tcW w:w="696" w:type="dxa"/>
            <w:gridSpan w:val="2"/>
            <w:vAlign w:val="center"/>
          </w:tcPr>
          <w:p w14:paraId="4E345B26" w14:textId="1B5D2F0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9</w:t>
            </w:r>
          </w:p>
        </w:tc>
        <w:tc>
          <w:tcPr>
            <w:tcW w:w="574" w:type="dxa"/>
            <w:vAlign w:val="center"/>
          </w:tcPr>
          <w:p w14:paraId="4999ADE6" w14:textId="60E309E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27B13C61" w14:textId="59895AD0" w:rsidR="006303E9" w:rsidRPr="00DD2823" w:rsidRDefault="006303E9" w:rsidP="006303E9">
            <w:pPr>
              <w:jc w:val="both"/>
              <w:rPr>
                <w:rFonts w:ascii="Times New Roman" w:hAnsi="Times New Roman" w:cs="Times New Roman"/>
                <w:sz w:val="24"/>
                <w:szCs w:val="24"/>
              </w:rPr>
            </w:pPr>
            <w:r w:rsidRPr="00DD2823">
              <w:rPr>
                <w:rFonts w:ascii="Times New Roman" w:hAnsi="Times New Roman" w:cs="Times New Roman"/>
                <w:sz w:val="24"/>
                <w:szCs w:val="24"/>
              </w:rPr>
              <w:t>други</w:t>
            </w:r>
            <w:r>
              <w:rPr>
                <w:rFonts w:ascii="Times New Roman" w:hAnsi="Times New Roman" w:cs="Times New Roman"/>
                <w:sz w:val="24"/>
                <w:szCs w:val="24"/>
              </w:rPr>
              <w:t>е риски, возникающие в работе МКУ</w:t>
            </w:r>
            <w:r w:rsidR="005132C9">
              <w:rPr>
                <w:rFonts w:ascii="Times New Roman" w:hAnsi="Times New Roman" w:cs="Times New Roman"/>
                <w:sz w:val="24"/>
                <w:szCs w:val="24"/>
              </w:rPr>
              <w:t xml:space="preserve"> ФК</w:t>
            </w:r>
            <w:r w:rsidRPr="00DD2823">
              <w:rPr>
                <w:rFonts w:ascii="Times New Roman" w:hAnsi="Times New Roman" w:cs="Times New Roman"/>
                <w:sz w:val="24"/>
                <w:szCs w:val="24"/>
              </w:rPr>
              <w:t xml:space="preserve"> при осуществлении операций, действий (в том числе по формированию документов)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IX</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5</w:t>
            </w:r>
            <w:r w:rsidRPr="00DD2823">
              <w:rPr>
                <w:rFonts w:ascii="Times New Roman" w:hAnsi="Times New Roman" w:cs="Times New Roman"/>
                <w:sz w:val="24"/>
                <w:szCs w:val="24"/>
              </w:rPr>
              <w:t xml:space="preserve"> Классификатора рисков.</w:t>
            </w:r>
          </w:p>
        </w:tc>
        <w:tc>
          <w:tcPr>
            <w:tcW w:w="796" w:type="dxa"/>
            <w:vAlign w:val="center"/>
          </w:tcPr>
          <w:p w14:paraId="55661753" w14:textId="64DB192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899ACEF" w14:textId="44611BF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A8C283D" w14:textId="5C7B223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DF076B6" w14:textId="7ADC23A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D071A0F" w14:textId="6A513DD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47F6154" w14:textId="49BE88D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5C5AFFB" w14:textId="2D95A11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6303E9" w:rsidRPr="00FC060B" w14:paraId="269BD69D" w14:textId="77777777" w:rsidTr="00415088">
        <w:trPr>
          <w:trHeight w:val="77"/>
        </w:trPr>
        <w:tc>
          <w:tcPr>
            <w:tcW w:w="14197" w:type="dxa"/>
            <w:gridSpan w:val="13"/>
          </w:tcPr>
          <w:p w14:paraId="2B2E345E" w14:textId="4AC885B1" w:rsidR="006303E9" w:rsidRPr="00DD2823" w:rsidRDefault="006303E9" w:rsidP="006303E9">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lastRenderedPageBreak/>
              <w:t>Направление деятельности</w:t>
            </w:r>
            <w:r w:rsidRPr="00051E17">
              <w:rPr>
                <w:rFonts w:ascii="Times New Roman" w:eastAsia="Times New Roman" w:hAnsi="Times New Roman" w:cs="Times New Roman"/>
                <w:b/>
                <w:sz w:val="24"/>
                <w:szCs w:val="24"/>
                <w:u w:val="single"/>
                <w:lang w:eastAsia="ru-RU"/>
              </w:rPr>
              <w:t xml:space="preserve"> </w:t>
            </w:r>
            <w:r w:rsidR="000143E3">
              <w:rPr>
                <w:rFonts w:ascii="Times New Roman" w:eastAsia="Times New Roman" w:hAnsi="Times New Roman" w:cs="Times New Roman"/>
                <w:b/>
                <w:sz w:val="24"/>
                <w:szCs w:val="24"/>
                <w:u w:val="single"/>
                <w:lang w:eastAsia="ru-RU"/>
              </w:rPr>
              <w:t>МКУ ФК</w:t>
            </w:r>
            <w:r>
              <w:rPr>
                <w:rFonts w:ascii="Times New Roman" w:eastAsia="Times New Roman" w:hAnsi="Times New Roman" w:cs="Times New Roman"/>
                <w:b/>
                <w:sz w:val="24"/>
                <w:szCs w:val="24"/>
                <w:lang w:eastAsia="ru-RU"/>
              </w:rPr>
              <w:t xml:space="preserve">: </w:t>
            </w:r>
            <w:r w:rsidRPr="007E0C76">
              <w:rPr>
                <w:rFonts w:ascii="Times New Roman" w:eastAsia="Times New Roman" w:hAnsi="Times New Roman" w:cs="Times New Roman"/>
                <w:b/>
                <w:sz w:val="24"/>
                <w:szCs w:val="24"/>
                <w:lang w:val="en-US" w:eastAsia="ru-RU"/>
              </w:rPr>
              <w:t>X</w:t>
            </w:r>
            <w:r w:rsidRPr="007E0C76">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Pr="007E0C76">
              <w:rPr>
                <w:rFonts w:ascii="Times New Roman" w:eastAsia="Times New Roman" w:hAnsi="Times New Roman" w:cs="Times New Roman"/>
                <w:b/>
                <w:sz w:val="24"/>
                <w:szCs w:val="24"/>
                <w:lang w:eastAsia="ru-RU"/>
              </w:rPr>
              <w:t> </w:t>
            </w:r>
            <w:r w:rsidRPr="002F2B09">
              <w:rPr>
                <w:rFonts w:ascii="Times New Roman" w:hAnsi="Times New Roman" w:cs="Times New Roman"/>
                <w:b/>
                <w:bCs/>
                <w:color w:val="000000"/>
                <w:sz w:val="24"/>
                <w:szCs w:val="24"/>
              </w:rPr>
              <w:t>Обеспечение развития, ведения и обслуживания ЕИС</w:t>
            </w:r>
            <w:r>
              <w:rPr>
                <w:rStyle w:val="a6"/>
                <w:rFonts w:ascii="Times New Roman" w:hAnsi="Times New Roman" w:cs="Times New Roman"/>
                <w:b/>
                <w:bCs/>
                <w:color w:val="000000"/>
                <w:sz w:val="24"/>
                <w:szCs w:val="24"/>
              </w:rPr>
              <w:footnoteReference w:id="19"/>
            </w:r>
          </w:p>
        </w:tc>
      </w:tr>
      <w:tr w:rsidR="006303E9" w:rsidRPr="00FC060B" w14:paraId="5DCBFEA3" w14:textId="77777777" w:rsidTr="005E5286">
        <w:trPr>
          <w:trHeight w:val="260"/>
        </w:trPr>
        <w:tc>
          <w:tcPr>
            <w:tcW w:w="754" w:type="dxa"/>
            <w:vMerge w:val="restart"/>
          </w:tcPr>
          <w:p w14:paraId="4384FE0E" w14:textId="50F73070"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601341B1" w14:textId="2A813E70"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П</w:t>
            </w:r>
            <w:r w:rsidRPr="0002254A">
              <w:rPr>
                <w:rFonts w:ascii="Times New Roman" w:hAnsi="Times New Roman" w:cs="Times New Roman"/>
                <w:sz w:val="24"/>
                <w:szCs w:val="24"/>
              </w:rPr>
              <w:t>роведени</w:t>
            </w:r>
            <w:r>
              <w:rPr>
                <w:rFonts w:ascii="Times New Roman" w:hAnsi="Times New Roman" w:cs="Times New Roman"/>
                <w:sz w:val="24"/>
                <w:szCs w:val="24"/>
              </w:rPr>
              <w:t>е</w:t>
            </w:r>
            <w:r w:rsidRPr="0002254A">
              <w:rPr>
                <w:rFonts w:ascii="Times New Roman" w:hAnsi="Times New Roman" w:cs="Times New Roman"/>
                <w:sz w:val="24"/>
                <w:szCs w:val="24"/>
              </w:rPr>
              <w:t xml:space="preserve"> пусконаладочных работ ЕИС</w:t>
            </w:r>
            <w:r>
              <w:rPr>
                <w:rFonts w:ascii="Times New Roman" w:hAnsi="Times New Roman" w:cs="Times New Roman"/>
                <w:sz w:val="24"/>
                <w:szCs w:val="24"/>
              </w:rPr>
              <w:t>:</w:t>
            </w:r>
          </w:p>
        </w:tc>
      </w:tr>
      <w:tr w:rsidR="006303E9" w:rsidRPr="00FC060B" w14:paraId="029E94F5" w14:textId="77777777" w:rsidTr="00CF0E02">
        <w:trPr>
          <w:trHeight w:val="77"/>
        </w:trPr>
        <w:tc>
          <w:tcPr>
            <w:tcW w:w="754" w:type="dxa"/>
            <w:vMerge/>
          </w:tcPr>
          <w:p w14:paraId="75F49D29"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443E27F4" w14:textId="3B450E61"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1F8F9170" w14:textId="634561D9"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61CB2856" w14:textId="77C7AE07"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9D7635A" w14:textId="426C2779" w:rsidR="006303E9" w:rsidRPr="00DD2823" w:rsidRDefault="006303E9" w:rsidP="006303E9">
            <w:pPr>
              <w:jc w:val="both"/>
              <w:rPr>
                <w:rFonts w:ascii="Times New Roman" w:hAnsi="Times New Roman" w:cs="Times New Roman"/>
                <w:sz w:val="24"/>
                <w:szCs w:val="24"/>
              </w:rPr>
            </w:pPr>
            <w:r>
              <w:rPr>
                <w:rFonts w:ascii="Times New Roman" w:hAnsi="Times New Roman" w:cs="Times New Roman"/>
                <w:sz w:val="24"/>
                <w:szCs w:val="24"/>
              </w:rPr>
              <w:t>нес</w:t>
            </w:r>
            <w:r w:rsidRPr="0002254A">
              <w:rPr>
                <w:rFonts w:ascii="Times New Roman" w:hAnsi="Times New Roman" w:cs="Times New Roman"/>
                <w:sz w:val="24"/>
                <w:szCs w:val="24"/>
              </w:rPr>
              <w:t>облюдение порядка проведения пусконаладочных работ ЕИС</w:t>
            </w:r>
            <w:r>
              <w:rPr>
                <w:rFonts w:ascii="Times New Roman" w:hAnsi="Times New Roman" w:cs="Times New Roman"/>
                <w:sz w:val="24"/>
                <w:szCs w:val="24"/>
              </w:rPr>
              <w:t>;</w:t>
            </w:r>
          </w:p>
        </w:tc>
        <w:tc>
          <w:tcPr>
            <w:tcW w:w="796" w:type="dxa"/>
            <w:vAlign w:val="center"/>
          </w:tcPr>
          <w:p w14:paraId="670B540D" w14:textId="4A331A3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8A46731" w14:textId="25814783"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6178EEE" w14:textId="6BA1216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20D308EB" w14:textId="1F8BBB8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B09EBA6" w14:textId="4EA5B94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6A215B3" w14:textId="46C0C795"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3273810" w14:textId="6CB5783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59865421" w14:textId="77777777" w:rsidTr="0039362B">
        <w:trPr>
          <w:trHeight w:val="125"/>
        </w:trPr>
        <w:tc>
          <w:tcPr>
            <w:tcW w:w="754" w:type="dxa"/>
            <w:vMerge/>
          </w:tcPr>
          <w:p w14:paraId="18C53800"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610205EF" w14:textId="08D1D510"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25AA7991" w14:textId="74E77CAF"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18067E0E" w14:textId="6FA7366A"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C1E9269" w14:textId="7CDF6FA0" w:rsidR="006303E9" w:rsidRPr="00DD2823" w:rsidRDefault="006303E9" w:rsidP="006303E9">
            <w:pPr>
              <w:jc w:val="both"/>
              <w:rPr>
                <w:rFonts w:ascii="Times New Roman" w:hAnsi="Times New Roman" w:cs="Times New Roman"/>
                <w:sz w:val="24"/>
                <w:szCs w:val="24"/>
              </w:rPr>
            </w:pPr>
            <w:r w:rsidRPr="0002254A">
              <w:rPr>
                <w:rFonts w:ascii="Times New Roman" w:hAnsi="Times New Roman" w:cs="Times New Roman"/>
                <w:sz w:val="24"/>
                <w:szCs w:val="24"/>
              </w:rPr>
              <w:t>проведени</w:t>
            </w:r>
            <w:r>
              <w:rPr>
                <w:rFonts w:ascii="Times New Roman" w:hAnsi="Times New Roman" w:cs="Times New Roman"/>
                <w:sz w:val="24"/>
                <w:szCs w:val="24"/>
              </w:rPr>
              <w:t>е</w:t>
            </w:r>
            <w:r w:rsidRPr="0002254A">
              <w:rPr>
                <w:rFonts w:ascii="Times New Roman" w:hAnsi="Times New Roman" w:cs="Times New Roman"/>
                <w:sz w:val="24"/>
                <w:szCs w:val="24"/>
              </w:rPr>
              <w:t xml:space="preserve"> пусконаладочных работ ЕИС</w:t>
            </w:r>
            <w:r>
              <w:rPr>
                <w:rFonts w:ascii="Times New Roman" w:hAnsi="Times New Roman" w:cs="Times New Roman"/>
                <w:sz w:val="24"/>
                <w:szCs w:val="24"/>
              </w:rPr>
              <w:t xml:space="preserve"> с нарушением сроков;</w:t>
            </w:r>
          </w:p>
        </w:tc>
        <w:tc>
          <w:tcPr>
            <w:tcW w:w="796" w:type="dxa"/>
            <w:vAlign w:val="center"/>
          </w:tcPr>
          <w:p w14:paraId="4BE3B03E" w14:textId="22CA355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8ED1C27" w14:textId="426D8AA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B5DF802" w14:textId="7F6CCAAF"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F0037AD" w14:textId="0BA88740"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6649E3E" w14:textId="5B595679"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D17ABC8" w14:textId="0D5750F4"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025E9C7" w14:textId="69C950D1"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6303E9" w:rsidRPr="00FC060B" w14:paraId="0A52AAEB" w14:textId="77777777" w:rsidTr="005E5286">
        <w:trPr>
          <w:trHeight w:val="833"/>
        </w:trPr>
        <w:tc>
          <w:tcPr>
            <w:tcW w:w="754" w:type="dxa"/>
            <w:vMerge/>
          </w:tcPr>
          <w:p w14:paraId="115651DB" w14:textId="77777777" w:rsidR="006303E9" w:rsidRPr="00DD2823" w:rsidRDefault="006303E9" w:rsidP="006303E9">
            <w:pPr>
              <w:jc w:val="center"/>
              <w:rPr>
                <w:rFonts w:ascii="Times New Roman" w:hAnsi="Times New Roman" w:cs="Times New Roman"/>
                <w:sz w:val="24"/>
                <w:szCs w:val="24"/>
              </w:rPr>
            </w:pPr>
          </w:p>
        </w:tc>
        <w:tc>
          <w:tcPr>
            <w:tcW w:w="695" w:type="dxa"/>
            <w:vAlign w:val="center"/>
          </w:tcPr>
          <w:p w14:paraId="378EE632" w14:textId="6B2E5A42" w:rsidR="006303E9" w:rsidRPr="00F1143D" w:rsidRDefault="006303E9" w:rsidP="006303E9">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0021E961" w14:textId="6C498B3D" w:rsidR="006303E9" w:rsidRDefault="006303E9" w:rsidP="006303E9">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002E037" w14:textId="5C6F8756" w:rsidR="006303E9" w:rsidRPr="00DD2823" w:rsidRDefault="006303E9" w:rsidP="006303E9">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9607DBD" w14:textId="3DA7E8E6" w:rsidR="006303E9" w:rsidRPr="00DD2823" w:rsidRDefault="006303E9" w:rsidP="006303E9">
            <w:pPr>
              <w:jc w:val="both"/>
              <w:rPr>
                <w:rFonts w:ascii="Times New Roman" w:hAnsi="Times New Roman" w:cs="Times New Roman"/>
                <w:sz w:val="24"/>
                <w:szCs w:val="24"/>
              </w:rPr>
            </w:pPr>
            <w:r w:rsidRPr="00501962">
              <w:rPr>
                <w:rFonts w:ascii="Times New Roman" w:hAnsi="Times New Roman" w:cs="Times New Roman"/>
                <w:sz w:val="24"/>
                <w:szCs w:val="24"/>
              </w:rPr>
              <w:t>иные риски по пункту 1 направления деятельности X.5 </w:t>
            </w:r>
            <w:r w:rsidRPr="0002254A">
              <w:rPr>
                <w:rFonts w:ascii="Times New Roman" w:hAnsi="Times New Roman" w:cs="Times New Roman"/>
                <w:sz w:val="24"/>
                <w:szCs w:val="24"/>
              </w:rPr>
              <w:t>«</w:t>
            </w:r>
            <w:r w:rsidRPr="0002254A">
              <w:rPr>
                <w:rFonts w:ascii="Times New Roman" w:hAnsi="Times New Roman" w:cs="Times New Roman"/>
                <w:bCs/>
                <w:sz w:val="24"/>
                <w:szCs w:val="24"/>
              </w:rPr>
              <w:t>Обеспечение развития, ведения и обслуживания ЕИС</w:t>
            </w:r>
            <w:r w:rsidRPr="0002254A">
              <w:rPr>
                <w:rFonts w:ascii="Times New Roman" w:hAnsi="Times New Roman" w:cs="Times New Roman"/>
                <w:sz w:val="24"/>
                <w:szCs w:val="24"/>
              </w:rPr>
              <w:t>»</w:t>
            </w:r>
            <w:r w:rsidRPr="00501962">
              <w:rPr>
                <w:rFonts w:ascii="Times New Roman" w:hAnsi="Times New Roman" w:cs="Times New Roman"/>
                <w:sz w:val="24"/>
                <w:szCs w:val="24"/>
              </w:rPr>
              <w:t xml:space="preserve"> (да</w:t>
            </w:r>
            <w:r>
              <w:rPr>
                <w:rFonts w:ascii="Times New Roman" w:hAnsi="Times New Roman" w:cs="Times New Roman"/>
                <w:sz w:val="24"/>
                <w:szCs w:val="24"/>
              </w:rPr>
              <w:t xml:space="preserve">лее – направление деятельности </w:t>
            </w:r>
            <w:r w:rsidRPr="00501962">
              <w:rPr>
                <w:rFonts w:ascii="Times New Roman" w:hAnsi="Times New Roman" w:cs="Times New Roman"/>
                <w:sz w:val="24"/>
                <w:szCs w:val="24"/>
              </w:rPr>
              <w:t>X.5) Классификатора рисков.</w:t>
            </w:r>
          </w:p>
        </w:tc>
        <w:tc>
          <w:tcPr>
            <w:tcW w:w="796" w:type="dxa"/>
            <w:vAlign w:val="center"/>
          </w:tcPr>
          <w:p w14:paraId="05C4A922" w14:textId="6D9EA6A7"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4993F5D" w14:textId="7A6C527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620AD99" w14:textId="28A4C4E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0EB0A61E" w14:textId="54227668"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9E19714" w14:textId="49255F3A"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E6DAD5C" w14:textId="39C3200B"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0A08D1E" w14:textId="0DB11606" w:rsidR="006303E9" w:rsidRPr="00DD2823" w:rsidRDefault="006303E9" w:rsidP="006303E9">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1EFEB63B" w14:textId="77777777" w:rsidTr="005E5286">
        <w:trPr>
          <w:trHeight w:val="300"/>
        </w:trPr>
        <w:tc>
          <w:tcPr>
            <w:tcW w:w="754" w:type="dxa"/>
            <w:vMerge w:val="restart"/>
          </w:tcPr>
          <w:p w14:paraId="3DF663AC" w14:textId="7777777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305A9B25" w14:textId="65057ACC"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П</w:t>
            </w:r>
            <w:r w:rsidRPr="00540795">
              <w:rPr>
                <w:rFonts w:ascii="Times New Roman" w:hAnsi="Times New Roman" w:cs="Times New Roman"/>
                <w:sz w:val="24"/>
                <w:szCs w:val="24"/>
              </w:rPr>
              <w:t>роведени</w:t>
            </w:r>
            <w:r>
              <w:rPr>
                <w:rFonts w:ascii="Times New Roman" w:hAnsi="Times New Roman" w:cs="Times New Roman"/>
                <w:sz w:val="24"/>
                <w:szCs w:val="24"/>
              </w:rPr>
              <w:t>е</w:t>
            </w:r>
            <w:r w:rsidRPr="00540795">
              <w:rPr>
                <w:rFonts w:ascii="Times New Roman" w:hAnsi="Times New Roman" w:cs="Times New Roman"/>
                <w:sz w:val="24"/>
                <w:szCs w:val="24"/>
              </w:rPr>
              <w:t xml:space="preserve"> предварительных испытаний ЕИС</w:t>
            </w:r>
            <w:r w:rsidRPr="009C2CEC">
              <w:rPr>
                <w:rFonts w:ascii="Times New Roman" w:hAnsi="Times New Roman" w:cs="Times New Roman"/>
                <w:sz w:val="24"/>
                <w:szCs w:val="24"/>
              </w:rPr>
              <w:t>:</w:t>
            </w:r>
          </w:p>
        </w:tc>
      </w:tr>
      <w:tr w:rsidR="005E5286" w:rsidRPr="00FC060B" w14:paraId="6ED359E0" w14:textId="77777777" w:rsidTr="005E5286">
        <w:trPr>
          <w:trHeight w:val="262"/>
        </w:trPr>
        <w:tc>
          <w:tcPr>
            <w:tcW w:w="754" w:type="dxa"/>
            <w:vMerge/>
          </w:tcPr>
          <w:p w14:paraId="2CA1BC78"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3C80290" w14:textId="1E44E357"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3B172647" w14:textId="53D2446A"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2245514" w14:textId="44977F1C"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46E0873A" w14:textId="696D5C59" w:rsidR="005E5286" w:rsidRPr="00706D48" w:rsidRDefault="005E5286" w:rsidP="000143E3">
            <w:pPr>
              <w:jc w:val="both"/>
              <w:rPr>
                <w:rFonts w:ascii="Times New Roman" w:hAnsi="Times New Roman" w:cs="Times New Roman"/>
                <w:sz w:val="24"/>
                <w:szCs w:val="28"/>
              </w:rPr>
            </w:pPr>
            <w:r w:rsidRPr="00540795">
              <w:rPr>
                <w:rFonts w:ascii="Times New Roman" w:hAnsi="Times New Roman" w:cs="Times New Roman"/>
                <w:sz w:val="24"/>
                <w:szCs w:val="28"/>
              </w:rPr>
              <w:t>несоблюдение порядка проведения</w:t>
            </w:r>
            <w:r w:rsidRPr="00706D48">
              <w:rPr>
                <w:rFonts w:ascii="Times New Roman" w:hAnsi="Times New Roman" w:cs="Times New Roman"/>
                <w:sz w:val="24"/>
                <w:szCs w:val="28"/>
              </w:rPr>
              <w:t xml:space="preserve"> предварительных испытаний</w:t>
            </w:r>
            <w:r>
              <w:rPr>
                <w:rFonts w:ascii="Times New Roman" w:hAnsi="Times New Roman" w:cs="Times New Roman"/>
                <w:sz w:val="24"/>
                <w:szCs w:val="28"/>
              </w:rPr>
              <w:t xml:space="preserve"> ЕИС</w:t>
            </w:r>
            <w:r w:rsidRPr="00706D48">
              <w:rPr>
                <w:rFonts w:ascii="Times New Roman" w:hAnsi="Times New Roman" w:cs="Times New Roman"/>
                <w:sz w:val="24"/>
                <w:szCs w:val="28"/>
              </w:rPr>
              <w:t>;</w:t>
            </w:r>
          </w:p>
        </w:tc>
        <w:tc>
          <w:tcPr>
            <w:tcW w:w="796" w:type="dxa"/>
            <w:vAlign w:val="center"/>
          </w:tcPr>
          <w:p w14:paraId="2EB0A74C" w14:textId="6A43F43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4A0ED651" w14:textId="4BFCAD4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640B4BF" w14:textId="3790A90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B62DCA0" w14:textId="43B2484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AB6CCC7" w14:textId="298B2BC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1DAC270" w14:textId="5B1C1BC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0621BDB" w14:textId="6063A0D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4F31BF02" w14:textId="77777777" w:rsidTr="005E5286">
        <w:trPr>
          <w:trHeight w:val="85"/>
        </w:trPr>
        <w:tc>
          <w:tcPr>
            <w:tcW w:w="754" w:type="dxa"/>
            <w:vMerge/>
          </w:tcPr>
          <w:p w14:paraId="3D2BE4DB"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7F77069" w14:textId="691E9E10"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4AA05797" w14:textId="56A2C7F8"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044D27D5" w14:textId="3DDE4E1C"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EFDC00B" w14:textId="48118C7F" w:rsidR="005E5286" w:rsidRPr="00706D48" w:rsidRDefault="005E5286" w:rsidP="005E5286">
            <w:pPr>
              <w:jc w:val="both"/>
              <w:rPr>
                <w:rFonts w:ascii="Times New Roman" w:hAnsi="Times New Roman" w:cs="Times New Roman"/>
                <w:sz w:val="24"/>
                <w:szCs w:val="28"/>
              </w:rPr>
            </w:pPr>
            <w:r w:rsidRPr="00540795">
              <w:rPr>
                <w:rFonts w:ascii="Times New Roman" w:hAnsi="Times New Roman" w:cs="Times New Roman"/>
                <w:sz w:val="24"/>
                <w:szCs w:val="28"/>
              </w:rPr>
              <w:t>проведение предварительных испытаний ЕИС с</w:t>
            </w:r>
            <w:r>
              <w:rPr>
                <w:rFonts w:ascii="Times New Roman" w:hAnsi="Times New Roman" w:cs="Times New Roman"/>
                <w:sz w:val="24"/>
                <w:szCs w:val="28"/>
              </w:rPr>
              <w:t xml:space="preserve"> </w:t>
            </w:r>
            <w:r w:rsidRPr="00540795">
              <w:rPr>
                <w:rFonts w:ascii="Times New Roman" w:hAnsi="Times New Roman" w:cs="Times New Roman"/>
                <w:sz w:val="24"/>
                <w:szCs w:val="28"/>
              </w:rPr>
              <w:t>нарушением сроков;</w:t>
            </w:r>
          </w:p>
        </w:tc>
        <w:tc>
          <w:tcPr>
            <w:tcW w:w="796" w:type="dxa"/>
            <w:vAlign w:val="center"/>
          </w:tcPr>
          <w:p w14:paraId="07BD192D" w14:textId="5BF16CB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C7B8925" w14:textId="57E50C0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A493A51" w14:textId="090BA7C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64F023A" w14:textId="1F2FAC4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0154BE1" w14:textId="02F1ABE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C0CC44A" w14:textId="0C5BF9D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0D324A5" w14:textId="3F8D30F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40A9CAF5" w14:textId="77777777" w:rsidTr="000143E3">
        <w:trPr>
          <w:trHeight w:val="128"/>
        </w:trPr>
        <w:tc>
          <w:tcPr>
            <w:tcW w:w="754" w:type="dxa"/>
            <w:vMerge/>
          </w:tcPr>
          <w:p w14:paraId="42798D3D"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4C2C2B03" w14:textId="269C1524"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557AE15D" w14:textId="4CE3D115"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66248D5E" w14:textId="5AD8E5A6"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3502E29" w14:textId="4DEEF509" w:rsidR="005E5286" w:rsidRPr="00706D48" w:rsidRDefault="005E5286" w:rsidP="005E5286">
            <w:pPr>
              <w:jc w:val="both"/>
              <w:rPr>
                <w:rFonts w:ascii="Times New Roman" w:hAnsi="Times New Roman" w:cs="Times New Roman"/>
                <w:sz w:val="24"/>
                <w:szCs w:val="24"/>
              </w:rPr>
            </w:pPr>
            <w:r w:rsidRPr="00706D48">
              <w:rPr>
                <w:rFonts w:ascii="Times New Roman" w:hAnsi="Times New Roman" w:cs="Times New Roman"/>
                <w:sz w:val="24"/>
                <w:szCs w:val="24"/>
              </w:rPr>
              <w:t>иные риски по пункту 2 направления деятельности X.5 Классификатора рисков.</w:t>
            </w:r>
          </w:p>
        </w:tc>
        <w:tc>
          <w:tcPr>
            <w:tcW w:w="796" w:type="dxa"/>
            <w:vAlign w:val="center"/>
          </w:tcPr>
          <w:p w14:paraId="56079AA8" w14:textId="633B2B0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CC50EF9" w14:textId="6FEF177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EDC4E89" w14:textId="4265161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54BD9CC9" w14:textId="3B0D379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9349BA5" w14:textId="051B51E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243CD80" w14:textId="0422234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E2F890F" w14:textId="2CAF0C4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2B3D8EBC" w14:textId="77777777" w:rsidTr="000143E3">
        <w:trPr>
          <w:trHeight w:val="120"/>
        </w:trPr>
        <w:tc>
          <w:tcPr>
            <w:tcW w:w="754" w:type="dxa"/>
            <w:vMerge w:val="restart"/>
          </w:tcPr>
          <w:p w14:paraId="4CDBEFEC" w14:textId="7777777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2C8FFF30" w14:textId="63D77068" w:rsidR="005E5286" w:rsidRPr="00706D48" w:rsidRDefault="005E5286" w:rsidP="005E5286">
            <w:pPr>
              <w:jc w:val="both"/>
              <w:rPr>
                <w:rFonts w:ascii="Times New Roman" w:hAnsi="Times New Roman" w:cs="Times New Roman"/>
                <w:sz w:val="24"/>
                <w:szCs w:val="24"/>
              </w:rPr>
            </w:pPr>
            <w:r>
              <w:rPr>
                <w:rFonts w:ascii="Times New Roman" w:hAnsi="Times New Roman" w:cs="Times New Roman"/>
                <w:sz w:val="24"/>
                <w:szCs w:val="24"/>
              </w:rPr>
              <w:t>П</w:t>
            </w:r>
            <w:r w:rsidRPr="00540795">
              <w:rPr>
                <w:rFonts w:ascii="Times New Roman" w:hAnsi="Times New Roman" w:cs="Times New Roman"/>
                <w:sz w:val="24"/>
                <w:szCs w:val="24"/>
              </w:rPr>
              <w:t>роведени</w:t>
            </w:r>
            <w:r>
              <w:rPr>
                <w:rFonts w:ascii="Times New Roman" w:hAnsi="Times New Roman" w:cs="Times New Roman"/>
                <w:sz w:val="24"/>
                <w:szCs w:val="24"/>
              </w:rPr>
              <w:t>е</w:t>
            </w:r>
            <w:r w:rsidRPr="00540795">
              <w:rPr>
                <w:rFonts w:ascii="Times New Roman" w:hAnsi="Times New Roman" w:cs="Times New Roman"/>
                <w:sz w:val="24"/>
                <w:szCs w:val="24"/>
              </w:rPr>
              <w:t xml:space="preserve"> опытной эксплуатации ЕИС</w:t>
            </w:r>
            <w:r>
              <w:rPr>
                <w:rFonts w:ascii="Times New Roman" w:hAnsi="Times New Roman" w:cs="Times New Roman"/>
                <w:sz w:val="24"/>
                <w:szCs w:val="24"/>
              </w:rPr>
              <w:t>:</w:t>
            </w:r>
          </w:p>
        </w:tc>
      </w:tr>
      <w:tr w:rsidR="005E5286" w:rsidRPr="00FC060B" w14:paraId="79DDCD73" w14:textId="77777777" w:rsidTr="00C732F4">
        <w:trPr>
          <w:trHeight w:val="85"/>
        </w:trPr>
        <w:tc>
          <w:tcPr>
            <w:tcW w:w="754" w:type="dxa"/>
            <w:vMerge/>
          </w:tcPr>
          <w:p w14:paraId="739981E8"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6319A9A6" w14:textId="5B002AC9"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6A8E359F" w14:textId="3076352A"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CABF950" w14:textId="41E2656C"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1C886920" w14:textId="3AC66143" w:rsidR="005E5286" w:rsidRDefault="005E5286" w:rsidP="005E5286">
            <w:pPr>
              <w:jc w:val="both"/>
              <w:rPr>
                <w:rFonts w:ascii="Times New Roman" w:eastAsia="Calibri" w:hAnsi="Times New Roman" w:cs="Times New Roman"/>
                <w:sz w:val="24"/>
                <w:szCs w:val="24"/>
              </w:rPr>
            </w:pPr>
            <w:r w:rsidRPr="00540795">
              <w:rPr>
                <w:rFonts w:ascii="Times New Roman" w:hAnsi="Times New Roman" w:cs="Times New Roman"/>
                <w:sz w:val="24"/>
                <w:szCs w:val="28"/>
              </w:rPr>
              <w:t xml:space="preserve">несоблюдение порядка проведения </w:t>
            </w:r>
            <w:r>
              <w:rPr>
                <w:rFonts w:ascii="Times New Roman" w:hAnsi="Times New Roman" w:cs="Times New Roman"/>
                <w:sz w:val="24"/>
                <w:szCs w:val="28"/>
              </w:rPr>
              <w:t>опытной эксплуатации ЕИС</w:t>
            </w:r>
            <w:r w:rsidRPr="00706D48">
              <w:rPr>
                <w:rFonts w:ascii="Times New Roman" w:hAnsi="Times New Roman" w:cs="Times New Roman"/>
                <w:sz w:val="24"/>
                <w:szCs w:val="28"/>
              </w:rPr>
              <w:t>;</w:t>
            </w:r>
          </w:p>
        </w:tc>
        <w:tc>
          <w:tcPr>
            <w:tcW w:w="796" w:type="dxa"/>
            <w:vAlign w:val="center"/>
          </w:tcPr>
          <w:p w14:paraId="3835BC3A" w14:textId="7F24727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0082E17A" w14:textId="3448F04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810C815" w14:textId="6D3625D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76D8A166" w14:textId="51575BD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FB4AE34" w14:textId="1F6BF95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18BED51" w14:textId="0C49401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701BE99B" w14:textId="712CA91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033B95DA" w14:textId="77777777" w:rsidTr="005A3570">
        <w:trPr>
          <w:trHeight w:val="688"/>
        </w:trPr>
        <w:tc>
          <w:tcPr>
            <w:tcW w:w="754" w:type="dxa"/>
            <w:vMerge/>
          </w:tcPr>
          <w:p w14:paraId="51BBAEC7"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282CE116" w14:textId="5960B9EA"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5CC3C5D5" w14:textId="6EC933ED"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D896919" w14:textId="37D9F6D8"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7B91D36C" w14:textId="47E3CACB" w:rsidR="005E5286" w:rsidRDefault="005E5286" w:rsidP="000143E3">
            <w:pPr>
              <w:jc w:val="both"/>
              <w:rPr>
                <w:rFonts w:ascii="Times New Roman" w:eastAsia="Calibri" w:hAnsi="Times New Roman" w:cs="Times New Roman"/>
                <w:sz w:val="24"/>
                <w:szCs w:val="24"/>
              </w:rPr>
            </w:pPr>
            <w:r w:rsidRPr="00540795">
              <w:rPr>
                <w:rFonts w:ascii="Times New Roman" w:hAnsi="Times New Roman" w:cs="Times New Roman"/>
                <w:sz w:val="24"/>
                <w:szCs w:val="28"/>
              </w:rPr>
              <w:t xml:space="preserve">проведение опытной эксплуатации ЕИС </w:t>
            </w:r>
            <w:r w:rsidR="00C22D0F">
              <w:rPr>
                <w:rFonts w:ascii="Times New Roman" w:hAnsi="Times New Roman" w:cs="Times New Roman"/>
                <w:sz w:val="24"/>
                <w:szCs w:val="28"/>
              </w:rPr>
              <w:br/>
            </w:r>
            <w:r w:rsidRPr="00540795">
              <w:rPr>
                <w:rFonts w:ascii="Times New Roman" w:hAnsi="Times New Roman" w:cs="Times New Roman"/>
                <w:sz w:val="24"/>
                <w:szCs w:val="28"/>
              </w:rPr>
              <w:t>с</w:t>
            </w:r>
            <w:r w:rsidR="000143E3">
              <w:rPr>
                <w:rFonts w:ascii="Times New Roman" w:hAnsi="Times New Roman" w:cs="Times New Roman"/>
                <w:sz w:val="24"/>
                <w:szCs w:val="28"/>
              </w:rPr>
              <w:t xml:space="preserve"> </w:t>
            </w:r>
            <w:r w:rsidRPr="00540795">
              <w:rPr>
                <w:rFonts w:ascii="Times New Roman" w:hAnsi="Times New Roman" w:cs="Times New Roman"/>
                <w:sz w:val="24"/>
                <w:szCs w:val="28"/>
              </w:rPr>
              <w:t>нарушением сроков;</w:t>
            </w:r>
          </w:p>
        </w:tc>
        <w:tc>
          <w:tcPr>
            <w:tcW w:w="796" w:type="dxa"/>
            <w:vAlign w:val="center"/>
          </w:tcPr>
          <w:p w14:paraId="2468D34B" w14:textId="00C118E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647E9DDD" w14:textId="0AE5E88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87B1B46" w14:textId="3116783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5D22D29" w14:textId="460F581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B1B6AD6" w14:textId="55B28A8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5DE97FD" w14:textId="3D7A743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779B5AE" w14:textId="1DC8CA1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0AABCDC9" w14:textId="77777777" w:rsidTr="005A3570">
        <w:trPr>
          <w:trHeight w:val="697"/>
        </w:trPr>
        <w:tc>
          <w:tcPr>
            <w:tcW w:w="754" w:type="dxa"/>
            <w:vMerge/>
          </w:tcPr>
          <w:p w14:paraId="4D1FC0F8"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63ABE3D" w14:textId="3AFD3D47"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26A10354" w14:textId="2024A8BB"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0A0966D7" w14:textId="3969E2E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25BAF7DC" w14:textId="2E329102"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sidRPr="00501962">
              <w:rPr>
                <w:rFonts w:ascii="Times New Roman" w:hAnsi="Times New Roman" w:cs="Times New Roman"/>
                <w:sz w:val="24"/>
                <w:szCs w:val="24"/>
              </w:rPr>
              <w:t xml:space="preserve"> направления деятельности X.5 Классификатора рисков.</w:t>
            </w:r>
          </w:p>
        </w:tc>
        <w:tc>
          <w:tcPr>
            <w:tcW w:w="796" w:type="dxa"/>
            <w:vAlign w:val="center"/>
          </w:tcPr>
          <w:p w14:paraId="10C37DC7" w14:textId="64F1D27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6BD0061" w14:textId="2C23154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BC44EDA" w14:textId="58F4825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0511AADC" w14:textId="3739F26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1D46D1A" w14:textId="4514C08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D6A343F" w14:textId="482B62A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E631867" w14:textId="43743F1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619895A3" w14:textId="77777777" w:rsidTr="005A3570">
        <w:trPr>
          <w:trHeight w:val="406"/>
        </w:trPr>
        <w:tc>
          <w:tcPr>
            <w:tcW w:w="754" w:type="dxa"/>
            <w:vMerge w:val="restart"/>
          </w:tcPr>
          <w:p w14:paraId="685E04FD" w14:textId="148E7DE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79F25AF6" w14:textId="4FCA33D8" w:rsidR="005E5286" w:rsidRPr="00DD2823" w:rsidRDefault="005E5286" w:rsidP="005E5286">
            <w:pPr>
              <w:jc w:val="both"/>
              <w:rPr>
                <w:rFonts w:ascii="Times New Roman" w:hAnsi="Times New Roman" w:cs="Times New Roman"/>
                <w:sz w:val="24"/>
                <w:szCs w:val="24"/>
              </w:rPr>
            </w:pPr>
            <w:r w:rsidRPr="00FC323E">
              <w:rPr>
                <w:rFonts w:ascii="Times New Roman" w:hAnsi="Times New Roman" w:cs="Times New Roman"/>
                <w:sz w:val="24"/>
                <w:szCs w:val="24"/>
              </w:rPr>
              <w:t>Проведение</w:t>
            </w:r>
            <w:r w:rsidRPr="00540795">
              <w:rPr>
                <w:rFonts w:ascii="Times New Roman" w:eastAsia="Calibri" w:hAnsi="Times New Roman" w:cs="Times New Roman"/>
                <w:sz w:val="28"/>
                <w:szCs w:val="28"/>
                <w:lang w:eastAsia="ru-RU"/>
              </w:rPr>
              <w:t xml:space="preserve"> </w:t>
            </w:r>
            <w:r w:rsidRPr="00540795">
              <w:rPr>
                <w:rFonts w:ascii="Times New Roman" w:hAnsi="Times New Roman" w:cs="Times New Roman"/>
                <w:sz w:val="24"/>
                <w:szCs w:val="24"/>
              </w:rPr>
              <w:t>приемочных испытаний ЕИС</w:t>
            </w:r>
            <w:r>
              <w:rPr>
                <w:rFonts w:ascii="Times New Roman" w:hAnsi="Times New Roman" w:cs="Times New Roman"/>
                <w:sz w:val="24"/>
                <w:szCs w:val="24"/>
              </w:rPr>
              <w:t>:</w:t>
            </w:r>
          </w:p>
        </w:tc>
      </w:tr>
      <w:tr w:rsidR="005E5286" w:rsidRPr="00FC060B" w14:paraId="6D8FF5D5" w14:textId="77777777" w:rsidTr="005A3570">
        <w:trPr>
          <w:trHeight w:val="699"/>
        </w:trPr>
        <w:tc>
          <w:tcPr>
            <w:tcW w:w="754" w:type="dxa"/>
            <w:vMerge/>
          </w:tcPr>
          <w:p w14:paraId="35B17B3D"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74D191A6" w14:textId="3C15F87E"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26CD79E1" w14:textId="31EAD975"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3C967DC" w14:textId="19A5359F"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50A22276" w14:textId="0F1F31CE" w:rsidR="005E5286" w:rsidRPr="00DD2823" w:rsidRDefault="005E5286" w:rsidP="005E5286">
            <w:pPr>
              <w:shd w:val="clear" w:color="auto" w:fill="FFFFFF"/>
              <w:tabs>
                <w:tab w:val="left" w:pos="1440"/>
                <w:tab w:val="left" w:pos="1620"/>
              </w:tabs>
              <w:jc w:val="both"/>
              <w:rPr>
                <w:rFonts w:ascii="Times New Roman" w:hAnsi="Times New Roman" w:cs="Times New Roman"/>
                <w:sz w:val="24"/>
                <w:szCs w:val="24"/>
              </w:rPr>
            </w:pPr>
            <w:r w:rsidRPr="00540795">
              <w:rPr>
                <w:rFonts w:ascii="Times New Roman" w:hAnsi="Times New Roman" w:cs="Times New Roman"/>
                <w:sz w:val="24"/>
                <w:szCs w:val="28"/>
              </w:rPr>
              <w:t xml:space="preserve">несоблюдение порядка проведения </w:t>
            </w:r>
            <w:r w:rsidRPr="00706D48">
              <w:rPr>
                <w:rFonts w:ascii="Times New Roman" w:hAnsi="Times New Roman" w:cs="Times New Roman"/>
                <w:sz w:val="24"/>
                <w:szCs w:val="28"/>
              </w:rPr>
              <w:t xml:space="preserve"> </w:t>
            </w:r>
            <w:r w:rsidRPr="00E23C10">
              <w:rPr>
                <w:rFonts w:ascii="Times New Roman" w:hAnsi="Times New Roman" w:cs="Times New Roman"/>
                <w:sz w:val="24"/>
                <w:szCs w:val="24"/>
              </w:rPr>
              <w:t xml:space="preserve"> </w:t>
            </w:r>
            <w:r w:rsidRPr="00E23C10">
              <w:rPr>
                <w:rFonts w:ascii="Times New Roman" w:hAnsi="Times New Roman" w:cs="Times New Roman"/>
                <w:sz w:val="24"/>
                <w:szCs w:val="28"/>
              </w:rPr>
              <w:t xml:space="preserve">приемочных испытаний </w:t>
            </w:r>
            <w:r>
              <w:rPr>
                <w:rFonts w:ascii="Times New Roman" w:hAnsi="Times New Roman" w:cs="Times New Roman"/>
                <w:sz w:val="24"/>
                <w:szCs w:val="28"/>
              </w:rPr>
              <w:t>ЕИС</w:t>
            </w:r>
            <w:r w:rsidRPr="00706D48">
              <w:rPr>
                <w:rFonts w:ascii="Times New Roman" w:hAnsi="Times New Roman" w:cs="Times New Roman"/>
                <w:sz w:val="24"/>
                <w:szCs w:val="28"/>
              </w:rPr>
              <w:t>;</w:t>
            </w:r>
          </w:p>
        </w:tc>
        <w:tc>
          <w:tcPr>
            <w:tcW w:w="796" w:type="dxa"/>
            <w:vAlign w:val="center"/>
          </w:tcPr>
          <w:p w14:paraId="7710E3E7" w14:textId="0CBD757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5E04095B" w14:textId="5B50DBC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BE7CC63" w14:textId="480D4BC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698D41E" w14:textId="4121A26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00E8128" w14:textId="42604CB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77D917C" w14:textId="036B052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742ED21" w14:textId="3BB0B33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53868E3A" w14:textId="77777777" w:rsidTr="005A3570">
        <w:trPr>
          <w:trHeight w:val="709"/>
        </w:trPr>
        <w:tc>
          <w:tcPr>
            <w:tcW w:w="754" w:type="dxa"/>
            <w:vMerge/>
          </w:tcPr>
          <w:p w14:paraId="46D6ED55"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3E5BA095" w14:textId="04D8BC06"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5C2C51A3" w14:textId="09B1E0A4"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B44CE6E" w14:textId="0803985F"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09B0213D" w14:textId="52F14A12" w:rsidR="005E5286" w:rsidRPr="00DD2823" w:rsidRDefault="005E5286" w:rsidP="005E5286">
            <w:pPr>
              <w:shd w:val="clear" w:color="auto" w:fill="FFFFFF"/>
              <w:tabs>
                <w:tab w:val="left" w:pos="1440"/>
                <w:tab w:val="left" w:pos="1620"/>
              </w:tabs>
              <w:jc w:val="both"/>
              <w:rPr>
                <w:rFonts w:ascii="Times New Roman" w:hAnsi="Times New Roman" w:cs="Times New Roman"/>
                <w:sz w:val="24"/>
                <w:szCs w:val="24"/>
              </w:rPr>
            </w:pPr>
            <w:r>
              <w:rPr>
                <w:rFonts w:ascii="Times New Roman" w:hAnsi="Times New Roman" w:cs="Times New Roman"/>
                <w:sz w:val="24"/>
                <w:szCs w:val="28"/>
              </w:rPr>
              <w:t xml:space="preserve">проведение </w:t>
            </w:r>
            <w:r w:rsidRPr="00E23C10">
              <w:rPr>
                <w:rFonts w:ascii="Times New Roman" w:hAnsi="Times New Roman" w:cs="Times New Roman"/>
                <w:sz w:val="24"/>
                <w:szCs w:val="28"/>
              </w:rPr>
              <w:t xml:space="preserve">приемочных испытаний </w:t>
            </w:r>
            <w:r w:rsidRPr="00540795">
              <w:rPr>
                <w:rFonts w:ascii="Times New Roman" w:hAnsi="Times New Roman" w:cs="Times New Roman"/>
                <w:sz w:val="24"/>
                <w:szCs w:val="28"/>
              </w:rPr>
              <w:t>ЕИС с</w:t>
            </w:r>
            <w:r>
              <w:rPr>
                <w:rFonts w:ascii="Times New Roman" w:hAnsi="Times New Roman" w:cs="Times New Roman"/>
                <w:sz w:val="24"/>
                <w:szCs w:val="28"/>
              </w:rPr>
              <w:t xml:space="preserve"> </w:t>
            </w:r>
            <w:r w:rsidRPr="00540795">
              <w:rPr>
                <w:rFonts w:ascii="Times New Roman" w:hAnsi="Times New Roman" w:cs="Times New Roman"/>
                <w:sz w:val="24"/>
                <w:szCs w:val="28"/>
              </w:rPr>
              <w:t>нарушением сроков;</w:t>
            </w:r>
          </w:p>
        </w:tc>
        <w:tc>
          <w:tcPr>
            <w:tcW w:w="796" w:type="dxa"/>
            <w:vAlign w:val="center"/>
          </w:tcPr>
          <w:p w14:paraId="44F7DB61" w14:textId="4E90FA4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3A7F73F" w14:textId="2ADF072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DC51204" w14:textId="49216EC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5C50ED1B" w14:textId="22A4AB4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7A513DB" w14:textId="224C9A5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2F77362" w14:textId="6FC9CEA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A121A44" w14:textId="2C08B3D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6C7FDD55" w14:textId="77777777" w:rsidTr="005A3570">
        <w:trPr>
          <w:trHeight w:val="692"/>
        </w:trPr>
        <w:tc>
          <w:tcPr>
            <w:tcW w:w="754" w:type="dxa"/>
            <w:vMerge/>
          </w:tcPr>
          <w:p w14:paraId="6C0B2AA6"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03700B82" w14:textId="64E8A967"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7C762E99" w14:textId="4CB7D43F"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5CE6A282" w14:textId="43564A15"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6F54A0B" w14:textId="6064CF42"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sidRPr="00501962">
              <w:rPr>
                <w:rFonts w:ascii="Times New Roman" w:hAnsi="Times New Roman" w:cs="Times New Roman"/>
                <w:sz w:val="24"/>
                <w:szCs w:val="24"/>
              </w:rPr>
              <w:t xml:space="preserve"> направления деятельности X.5 Классификатора рисков.</w:t>
            </w:r>
          </w:p>
        </w:tc>
        <w:tc>
          <w:tcPr>
            <w:tcW w:w="796" w:type="dxa"/>
            <w:vAlign w:val="center"/>
          </w:tcPr>
          <w:p w14:paraId="5B26424A" w14:textId="167009B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5C9F6DC" w14:textId="6330A8A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101037EE" w14:textId="5CC341A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593E6F6A" w14:textId="49BB3B0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B451A10" w14:textId="2ED34ED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505A883" w14:textId="7B84276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51E751E" w14:textId="17E98FF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47E3EDC4" w14:textId="77777777" w:rsidTr="005A3570">
        <w:trPr>
          <w:trHeight w:val="422"/>
        </w:trPr>
        <w:tc>
          <w:tcPr>
            <w:tcW w:w="754" w:type="dxa"/>
            <w:vMerge w:val="restart"/>
          </w:tcPr>
          <w:p w14:paraId="005AF321" w14:textId="640B4AC2"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3C2DE62C" w14:textId="3598CAFB" w:rsidR="005E5286" w:rsidRPr="00DD2823" w:rsidRDefault="005E5286" w:rsidP="005E5286">
            <w:pPr>
              <w:jc w:val="both"/>
              <w:rPr>
                <w:rFonts w:ascii="Times New Roman" w:hAnsi="Times New Roman" w:cs="Times New Roman"/>
                <w:sz w:val="24"/>
                <w:szCs w:val="24"/>
              </w:rPr>
            </w:pPr>
            <w:r w:rsidRPr="00E23C10">
              <w:rPr>
                <w:rFonts w:ascii="Times New Roman" w:hAnsi="Times New Roman" w:cs="Times New Roman"/>
                <w:sz w:val="24"/>
                <w:szCs w:val="24"/>
              </w:rPr>
              <w:t>Соблюдение порядка с</w:t>
            </w:r>
            <w:r>
              <w:rPr>
                <w:rFonts w:ascii="Times New Roman" w:hAnsi="Times New Roman" w:cs="Times New Roman"/>
                <w:sz w:val="24"/>
                <w:szCs w:val="24"/>
              </w:rPr>
              <w:t>огласования документации на ЕИС:</w:t>
            </w:r>
          </w:p>
        </w:tc>
      </w:tr>
      <w:tr w:rsidR="005E5286" w:rsidRPr="00FC060B" w14:paraId="0ED766BE" w14:textId="77777777" w:rsidTr="005A3570">
        <w:trPr>
          <w:trHeight w:val="680"/>
        </w:trPr>
        <w:tc>
          <w:tcPr>
            <w:tcW w:w="754" w:type="dxa"/>
            <w:vMerge/>
          </w:tcPr>
          <w:p w14:paraId="0E2560E2"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4B026810" w14:textId="41AFDFB1"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365EFCDD" w14:textId="13256158"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51775F6" w14:textId="1C1430DB"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201549BE" w14:textId="244FCDC3" w:rsidR="005E5286" w:rsidRPr="00DD2823" w:rsidRDefault="005E5286" w:rsidP="000143E3">
            <w:pPr>
              <w:jc w:val="both"/>
              <w:rPr>
                <w:rFonts w:ascii="Times New Roman" w:hAnsi="Times New Roman" w:cs="Times New Roman"/>
                <w:sz w:val="24"/>
                <w:szCs w:val="24"/>
              </w:rPr>
            </w:pPr>
            <w:r w:rsidRPr="00E23C10">
              <w:rPr>
                <w:rFonts w:ascii="Times New Roman" w:hAnsi="Times New Roman" w:cs="Times New Roman"/>
                <w:sz w:val="24"/>
                <w:szCs w:val="24"/>
              </w:rPr>
              <w:t>несоблюдение порядка</w:t>
            </w:r>
            <w:r>
              <w:rPr>
                <w:rFonts w:ascii="Times New Roman" w:hAnsi="Times New Roman" w:cs="Times New Roman"/>
                <w:sz w:val="24"/>
                <w:szCs w:val="24"/>
              </w:rPr>
              <w:t xml:space="preserve"> согласования документации на ЕИС;</w:t>
            </w:r>
          </w:p>
        </w:tc>
        <w:tc>
          <w:tcPr>
            <w:tcW w:w="796" w:type="dxa"/>
            <w:vAlign w:val="center"/>
          </w:tcPr>
          <w:p w14:paraId="6BBABCBC" w14:textId="02E0C67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75E779C5" w14:textId="04298A3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C3775F9" w14:textId="48A8E79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06B5B198" w14:textId="12C90A0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36AC96C" w14:textId="4593517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2BDE65D" w14:textId="3FAA0E2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A3B451E" w14:textId="79EE2E5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5BA2144F" w14:textId="77777777" w:rsidTr="00C22D0F">
        <w:trPr>
          <w:trHeight w:val="85"/>
        </w:trPr>
        <w:tc>
          <w:tcPr>
            <w:tcW w:w="754" w:type="dxa"/>
            <w:vMerge/>
          </w:tcPr>
          <w:p w14:paraId="3EDDEAC8"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6284D04C" w14:textId="417555BD"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10.5</w:t>
            </w:r>
          </w:p>
        </w:tc>
        <w:tc>
          <w:tcPr>
            <w:tcW w:w="696" w:type="dxa"/>
            <w:gridSpan w:val="2"/>
            <w:vAlign w:val="center"/>
          </w:tcPr>
          <w:p w14:paraId="1C37E50E" w14:textId="4D67171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75AFDB7" w14:textId="06EDA89F"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8C40EB9" w14:textId="666A9860" w:rsidR="005E5286" w:rsidRPr="00DD2823" w:rsidRDefault="005E5286" w:rsidP="005E5286">
            <w:pPr>
              <w:jc w:val="both"/>
              <w:rPr>
                <w:rFonts w:ascii="Times New Roman" w:hAnsi="Times New Roman" w:cs="Times New Roman"/>
                <w:sz w:val="24"/>
                <w:szCs w:val="24"/>
              </w:rPr>
            </w:pPr>
            <w:r w:rsidRPr="00E23C10">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E23C10">
              <w:rPr>
                <w:rFonts w:ascii="Times New Roman" w:hAnsi="Times New Roman" w:cs="Times New Roman"/>
                <w:sz w:val="24"/>
                <w:szCs w:val="24"/>
              </w:rPr>
              <w:t xml:space="preserve"> направления деятельности X.5 Классификатора рисков.</w:t>
            </w:r>
          </w:p>
        </w:tc>
        <w:tc>
          <w:tcPr>
            <w:tcW w:w="796" w:type="dxa"/>
            <w:vAlign w:val="center"/>
          </w:tcPr>
          <w:p w14:paraId="4475C6B8" w14:textId="2264990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5554FD1" w14:textId="0850836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4E3EFFF" w14:textId="13CEE88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177AF935" w14:textId="03BB6D8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3B72B7C" w14:textId="48653F1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50C2DF6" w14:textId="6F31280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F4BD7C9" w14:textId="4BDA290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27B3DFCB" w14:textId="77777777" w:rsidTr="005E5286">
        <w:trPr>
          <w:trHeight w:val="77"/>
        </w:trPr>
        <w:tc>
          <w:tcPr>
            <w:tcW w:w="754" w:type="dxa"/>
            <w:vMerge w:val="restart"/>
          </w:tcPr>
          <w:p w14:paraId="4258DF5F" w14:textId="66879934"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3880290E" w14:textId="4CD448AA" w:rsidR="005E5286" w:rsidRPr="00DD2823" w:rsidRDefault="005E5286"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 xml:space="preserve">осуществляемые </w:t>
            </w:r>
            <w:r w:rsidR="000143E3">
              <w:rPr>
                <w:rFonts w:ascii="Times New Roman" w:hAnsi="Times New Roman" w:cs="Times New Roman"/>
                <w:sz w:val="24"/>
                <w:szCs w:val="24"/>
              </w:rPr>
              <w:t>МКУ ФК</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5E5286" w:rsidRPr="00FC060B" w14:paraId="539470E5" w14:textId="77777777" w:rsidTr="00CF0E02">
        <w:trPr>
          <w:trHeight w:val="77"/>
        </w:trPr>
        <w:tc>
          <w:tcPr>
            <w:tcW w:w="754" w:type="dxa"/>
            <w:vMerge/>
          </w:tcPr>
          <w:p w14:paraId="47F8B27B"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2AE3E124" w14:textId="76A11164"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10</w:t>
            </w:r>
            <w:r w:rsidRPr="00F1143D">
              <w:rPr>
                <w:rFonts w:ascii="Times New Roman" w:hAnsi="Times New Roman" w:cs="Times New Roman"/>
                <w:sz w:val="24"/>
                <w:szCs w:val="24"/>
              </w:rPr>
              <w:t>.</w:t>
            </w:r>
            <w:r>
              <w:rPr>
                <w:rFonts w:ascii="Times New Roman" w:hAnsi="Times New Roman" w:cs="Times New Roman"/>
                <w:sz w:val="24"/>
                <w:szCs w:val="24"/>
              </w:rPr>
              <w:t>5</w:t>
            </w:r>
          </w:p>
        </w:tc>
        <w:tc>
          <w:tcPr>
            <w:tcW w:w="696" w:type="dxa"/>
            <w:gridSpan w:val="2"/>
            <w:vAlign w:val="center"/>
          </w:tcPr>
          <w:p w14:paraId="0340EE5C" w14:textId="1C25221D"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D04EF73" w14:textId="579A84E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7162F92D" w14:textId="39F278B7" w:rsidR="005E5286" w:rsidRPr="00DD2823" w:rsidRDefault="005E5286" w:rsidP="005E5286">
            <w:pPr>
              <w:jc w:val="both"/>
              <w:rPr>
                <w:rFonts w:ascii="Times New Roman" w:hAnsi="Times New Roman" w:cs="Times New Roman"/>
                <w:sz w:val="24"/>
                <w:szCs w:val="24"/>
              </w:rPr>
            </w:pPr>
            <w:r w:rsidRPr="00DD2823">
              <w:rPr>
                <w:rFonts w:ascii="Times New Roman" w:hAnsi="Times New Roman" w:cs="Times New Roman"/>
                <w:sz w:val="24"/>
                <w:szCs w:val="24"/>
              </w:rPr>
              <w:t>други</w:t>
            </w:r>
            <w:r>
              <w:rPr>
                <w:rFonts w:ascii="Times New Roman" w:hAnsi="Times New Roman" w:cs="Times New Roman"/>
                <w:sz w:val="24"/>
                <w:szCs w:val="24"/>
              </w:rPr>
              <w:t xml:space="preserve">е риски, возникающие в работе </w:t>
            </w:r>
            <w:r w:rsidR="000143E3">
              <w:rPr>
                <w:rFonts w:ascii="Times New Roman" w:hAnsi="Times New Roman" w:cs="Times New Roman"/>
                <w:sz w:val="24"/>
                <w:szCs w:val="24"/>
              </w:rPr>
              <w:t>МКУ ФК</w:t>
            </w:r>
            <w:r w:rsidRPr="00DD2823">
              <w:rPr>
                <w:rFonts w:ascii="Times New Roman" w:hAnsi="Times New Roman" w:cs="Times New Roman"/>
                <w:sz w:val="24"/>
                <w:szCs w:val="24"/>
              </w:rPr>
              <w:t xml:space="preserve"> при</w:t>
            </w:r>
            <w:r>
              <w:rPr>
                <w:rFonts w:ascii="Times New Roman" w:hAnsi="Times New Roman" w:cs="Times New Roman"/>
                <w:sz w:val="24"/>
                <w:szCs w:val="24"/>
              </w:rPr>
              <w:t> </w:t>
            </w:r>
            <w:r w:rsidRPr="00DD2823">
              <w:rPr>
                <w:rFonts w:ascii="Times New Roman" w:hAnsi="Times New Roman" w:cs="Times New Roman"/>
                <w:sz w:val="24"/>
                <w:szCs w:val="24"/>
              </w:rPr>
              <w:t xml:space="preserve">осуществлении операций, действий </w:t>
            </w:r>
            <w:r w:rsidR="00C22D0F">
              <w:rPr>
                <w:rFonts w:ascii="Times New Roman" w:hAnsi="Times New Roman" w:cs="Times New Roman"/>
                <w:sz w:val="24"/>
                <w:szCs w:val="24"/>
              </w:rPr>
              <w:br/>
            </w:r>
            <w:r w:rsidRPr="00DD2823">
              <w:rPr>
                <w:rFonts w:ascii="Times New Roman" w:hAnsi="Times New Roman" w:cs="Times New Roman"/>
                <w:sz w:val="24"/>
                <w:szCs w:val="24"/>
              </w:rPr>
              <w:t xml:space="preserve">(в том числе по формированию документов) </w:t>
            </w:r>
            <w:r w:rsidR="00C22D0F">
              <w:rPr>
                <w:rFonts w:ascii="Times New Roman" w:hAnsi="Times New Roman" w:cs="Times New Roman"/>
                <w:sz w:val="24"/>
                <w:szCs w:val="24"/>
              </w:rPr>
              <w:br/>
            </w:r>
            <w:r w:rsidRPr="00DD2823">
              <w:rPr>
                <w:rFonts w:ascii="Times New Roman" w:hAnsi="Times New Roman" w:cs="Times New Roman"/>
                <w:sz w:val="24"/>
                <w:szCs w:val="24"/>
              </w:rPr>
              <w:t>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5</w:t>
            </w:r>
            <w:r w:rsidRPr="00DD2823">
              <w:rPr>
                <w:rFonts w:ascii="Times New Roman" w:hAnsi="Times New Roman" w:cs="Times New Roman"/>
                <w:sz w:val="24"/>
                <w:szCs w:val="24"/>
              </w:rPr>
              <w:t xml:space="preserve"> Классификатора рисков.</w:t>
            </w:r>
          </w:p>
        </w:tc>
        <w:tc>
          <w:tcPr>
            <w:tcW w:w="796" w:type="dxa"/>
            <w:vAlign w:val="center"/>
          </w:tcPr>
          <w:p w14:paraId="7CFE2190" w14:textId="3FEE472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C5A9902" w14:textId="332DA53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AACB9C4" w14:textId="7927682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4F5F7E73" w14:textId="77D4473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D82F17F" w14:textId="25BDAE5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377684F" w14:textId="78D584C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6E96A00" w14:textId="3253FCA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60098FA4" w14:textId="77777777" w:rsidTr="000143E3">
        <w:trPr>
          <w:trHeight w:val="442"/>
        </w:trPr>
        <w:tc>
          <w:tcPr>
            <w:tcW w:w="14197" w:type="dxa"/>
            <w:gridSpan w:val="13"/>
          </w:tcPr>
          <w:p w14:paraId="788D4E80" w14:textId="7B5974F6" w:rsidR="005E5286" w:rsidRPr="00DD2823" w:rsidRDefault="005E5286" w:rsidP="005E5286">
            <w:pPr>
              <w:jc w:val="both"/>
              <w:rPr>
                <w:rFonts w:ascii="Times New Roman" w:hAnsi="Times New Roman" w:cs="Times New Roman"/>
                <w:sz w:val="24"/>
                <w:szCs w:val="24"/>
              </w:rPr>
            </w:pPr>
            <w:r w:rsidRPr="003C3E7A">
              <w:rPr>
                <w:rFonts w:ascii="Times New Roman" w:eastAsia="Times New Roman" w:hAnsi="Times New Roman" w:cs="Times New Roman"/>
                <w:b/>
                <w:sz w:val="24"/>
                <w:szCs w:val="24"/>
                <w:u w:val="single"/>
                <w:lang w:eastAsia="ru-RU"/>
              </w:rPr>
              <w:lastRenderedPageBreak/>
              <w:t>Направление деятельности</w:t>
            </w:r>
            <w:r w:rsidRPr="00051E17">
              <w:rPr>
                <w:rFonts w:ascii="Times New Roman" w:eastAsia="Times New Roman" w:hAnsi="Times New Roman" w:cs="Times New Roman"/>
                <w:b/>
                <w:sz w:val="24"/>
                <w:szCs w:val="24"/>
                <w:u w:val="single"/>
                <w:lang w:eastAsia="ru-RU"/>
              </w:rPr>
              <w:t xml:space="preserve"> </w:t>
            </w:r>
            <w:r w:rsidR="000143E3">
              <w:rPr>
                <w:rFonts w:ascii="Times New Roman" w:eastAsia="Times New Roman" w:hAnsi="Times New Roman" w:cs="Times New Roman"/>
                <w:b/>
                <w:sz w:val="24"/>
                <w:szCs w:val="24"/>
                <w:u w:val="single"/>
                <w:lang w:eastAsia="ru-RU"/>
              </w:rPr>
              <w:t>МКУ ФК</w:t>
            </w:r>
            <w:r>
              <w:rPr>
                <w:rFonts w:ascii="Times New Roman" w:eastAsia="Times New Roman" w:hAnsi="Times New Roman" w:cs="Times New Roman"/>
                <w:b/>
                <w:sz w:val="24"/>
                <w:szCs w:val="24"/>
                <w:lang w:eastAsia="ru-RU"/>
              </w:rPr>
              <w:t>: </w:t>
            </w:r>
            <w:r w:rsidRPr="007E0C76">
              <w:rPr>
                <w:rFonts w:ascii="Times New Roman" w:eastAsia="Times New Roman" w:hAnsi="Times New Roman" w:cs="Times New Roman"/>
                <w:b/>
                <w:sz w:val="24"/>
                <w:szCs w:val="24"/>
                <w:lang w:val="en-US" w:eastAsia="ru-RU"/>
              </w:rPr>
              <w:t>X</w:t>
            </w:r>
            <w:r>
              <w:rPr>
                <w:rFonts w:ascii="Times New Roman" w:eastAsia="Times New Roman" w:hAnsi="Times New Roman" w:cs="Times New Roman"/>
                <w:b/>
                <w:sz w:val="24"/>
                <w:szCs w:val="24"/>
                <w:lang w:val="en-US" w:eastAsia="ru-RU"/>
              </w:rPr>
              <w:t>I</w:t>
            </w:r>
            <w:r w:rsidRPr="007E0C76">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w:t>
            </w:r>
            <w:r w:rsidRPr="00E53444">
              <w:rPr>
                <w:rFonts w:ascii="Times New Roman" w:hAnsi="Times New Roman" w:cs="Times New Roman"/>
                <w:b/>
                <w:bCs/>
                <w:color w:val="000000"/>
                <w:sz w:val="24"/>
                <w:szCs w:val="24"/>
              </w:rPr>
              <w:t>Обеспечение развития государственной информационной системы «Независимый регистратор»</w:t>
            </w:r>
          </w:p>
        </w:tc>
      </w:tr>
      <w:tr w:rsidR="005E5286" w:rsidRPr="00FC060B" w14:paraId="46319A9C" w14:textId="77777777" w:rsidTr="00CD6D41">
        <w:trPr>
          <w:trHeight w:val="77"/>
        </w:trPr>
        <w:tc>
          <w:tcPr>
            <w:tcW w:w="754" w:type="dxa"/>
            <w:vMerge w:val="restart"/>
          </w:tcPr>
          <w:p w14:paraId="69D86C41" w14:textId="7777777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2EBDE61C" w14:textId="08E142FD"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П</w:t>
            </w:r>
            <w:r w:rsidRPr="00E53444">
              <w:rPr>
                <w:rFonts w:ascii="Times New Roman" w:hAnsi="Times New Roman" w:cs="Times New Roman"/>
                <w:sz w:val="24"/>
                <w:szCs w:val="24"/>
              </w:rPr>
              <w:t>роведени</w:t>
            </w:r>
            <w:r>
              <w:rPr>
                <w:rFonts w:ascii="Times New Roman" w:hAnsi="Times New Roman" w:cs="Times New Roman"/>
                <w:sz w:val="24"/>
                <w:szCs w:val="24"/>
              </w:rPr>
              <w:t>е</w:t>
            </w:r>
            <w:r w:rsidRPr="00E53444">
              <w:rPr>
                <w:rFonts w:ascii="Times New Roman" w:hAnsi="Times New Roman" w:cs="Times New Roman"/>
                <w:sz w:val="24"/>
                <w:szCs w:val="24"/>
              </w:rPr>
              <w:t xml:space="preserve"> пусконаладочных работ ГИС «Независимый регистратор»</w:t>
            </w:r>
            <w:r>
              <w:rPr>
                <w:rFonts w:ascii="Times New Roman" w:hAnsi="Times New Roman" w:cs="Times New Roman"/>
                <w:sz w:val="24"/>
                <w:szCs w:val="24"/>
              </w:rPr>
              <w:t>:</w:t>
            </w:r>
          </w:p>
        </w:tc>
      </w:tr>
      <w:tr w:rsidR="005E5286" w:rsidRPr="00FC060B" w14:paraId="3390DBF3" w14:textId="77777777" w:rsidTr="0039362B">
        <w:trPr>
          <w:trHeight w:val="125"/>
        </w:trPr>
        <w:tc>
          <w:tcPr>
            <w:tcW w:w="754" w:type="dxa"/>
            <w:vMerge/>
          </w:tcPr>
          <w:p w14:paraId="780535B9"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7AEAFF5A" w14:textId="44D398E2" w:rsidR="005E5286" w:rsidRPr="00960454" w:rsidRDefault="005E5286" w:rsidP="005E5286">
            <w:pPr>
              <w:jc w:val="center"/>
              <w:rPr>
                <w:rFonts w:ascii="Times New Roman" w:hAnsi="Times New Roman" w:cs="Times New Roman"/>
                <w:sz w:val="24"/>
                <w:szCs w:val="24"/>
              </w:rPr>
            </w:pPr>
            <w:r w:rsidRPr="00706D48">
              <w:rPr>
                <w:rFonts w:ascii="Times New Roman" w:hAnsi="Times New Roman" w:cs="Times New Roman"/>
                <w:sz w:val="24"/>
                <w:szCs w:val="24"/>
              </w:rPr>
              <w:t>11</w:t>
            </w:r>
            <w:r>
              <w:rPr>
                <w:rFonts w:ascii="Times New Roman" w:hAnsi="Times New Roman" w:cs="Times New Roman"/>
                <w:sz w:val="24"/>
                <w:szCs w:val="24"/>
              </w:rPr>
              <w:t>.5</w:t>
            </w:r>
          </w:p>
        </w:tc>
        <w:tc>
          <w:tcPr>
            <w:tcW w:w="696" w:type="dxa"/>
            <w:gridSpan w:val="2"/>
            <w:vAlign w:val="center"/>
          </w:tcPr>
          <w:p w14:paraId="2453175C" w14:textId="049D000E"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2B3DB0C" w14:textId="1617C66C"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274" w:type="dxa"/>
            <w:vAlign w:val="center"/>
          </w:tcPr>
          <w:p w14:paraId="68E71ECB" w14:textId="0695655A" w:rsidR="005E5286" w:rsidRPr="00706D48" w:rsidRDefault="005E5286" w:rsidP="005E5286">
            <w:pPr>
              <w:jc w:val="both"/>
              <w:rPr>
                <w:rFonts w:ascii="Times New Roman" w:hAnsi="Times New Roman" w:cs="Times New Roman"/>
                <w:sz w:val="24"/>
                <w:szCs w:val="24"/>
              </w:rPr>
            </w:pPr>
            <w:r>
              <w:rPr>
                <w:rFonts w:ascii="Times New Roman" w:hAnsi="Times New Roman" w:cs="Times New Roman"/>
                <w:sz w:val="24"/>
                <w:szCs w:val="24"/>
              </w:rPr>
              <w:t>нес</w:t>
            </w:r>
            <w:r w:rsidRPr="0002254A">
              <w:rPr>
                <w:rFonts w:ascii="Times New Roman" w:hAnsi="Times New Roman" w:cs="Times New Roman"/>
                <w:sz w:val="24"/>
                <w:szCs w:val="24"/>
              </w:rPr>
              <w:t>облюдение порядка проведения пусконаладочных работ</w:t>
            </w:r>
            <w:r w:rsidRPr="002515C3">
              <w:rPr>
                <w:rFonts w:ascii="Times New Roman" w:hAnsi="Times New Roman" w:cs="Times New Roman"/>
                <w:sz w:val="24"/>
                <w:szCs w:val="24"/>
              </w:rPr>
              <w:t xml:space="preserve"> ГИС «Независимый регистратор»</w:t>
            </w:r>
            <w:r>
              <w:rPr>
                <w:rFonts w:ascii="Times New Roman" w:hAnsi="Times New Roman" w:cs="Times New Roman"/>
                <w:sz w:val="24"/>
                <w:szCs w:val="24"/>
              </w:rPr>
              <w:t>;</w:t>
            </w:r>
          </w:p>
        </w:tc>
        <w:tc>
          <w:tcPr>
            <w:tcW w:w="796" w:type="dxa"/>
            <w:vAlign w:val="center"/>
          </w:tcPr>
          <w:p w14:paraId="05953DDF" w14:textId="5D6C8EE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49734B9C" w14:textId="28B309C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72870F8" w14:textId="778B440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1582B702" w14:textId="34BCA7F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2B38431" w14:textId="448575A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BE33C0B" w14:textId="4EFF018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7834F94" w14:textId="27EA4F9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6AC94C85" w14:textId="77777777" w:rsidTr="00CF0E02">
        <w:trPr>
          <w:trHeight w:val="77"/>
        </w:trPr>
        <w:tc>
          <w:tcPr>
            <w:tcW w:w="754" w:type="dxa"/>
            <w:vMerge/>
          </w:tcPr>
          <w:p w14:paraId="5752C46E"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1D4690EC" w14:textId="62FB3801" w:rsidR="005E5286" w:rsidRPr="00DE7CC7"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373262DC" w14:textId="5AA05F65"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23076372" w14:textId="55788825"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D7ED7DD" w14:textId="3A6317D0" w:rsidR="005E5286" w:rsidRPr="00706D48" w:rsidRDefault="005E5286" w:rsidP="005E5286">
            <w:pPr>
              <w:jc w:val="both"/>
              <w:rPr>
                <w:rFonts w:ascii="Times New Roman" w:hAnsi="Times New Roman" w:cs="Times New Roman"/>
                <w:sz w:val="24"/>
                <w:szCs w:val="24"/>
              </w:rPr>
            </w:pPr>
            <w:r w:rsidRPr="0002254A">
              <w:rPr>
                <w:rFonts w:ascii="Times New Roman" w:hAnsi="Times New Roman" w:cs="Times New Roman"/>
                <w:sz w:val="24"/>
                <w:szCs w:val="24"/>
              </w:rPr>
              <w:t>проведени</w:t>
            </w:r>
            <w:r>
              <w:rPr>
                <w:rFonts w:ascii="Times New Roman" w:hAnsi="Times New Roman" w:cs="Times New Roman"/>
                <w:sz w:val="24"/>
                <w:szCs w:val="24"/>
              </w:rPr>
              <w:t>е</w:t>
            </w:r>
            <w:r w:rsidRPr="0002254A">
              <w:rPr>
                <w:rFonts w:ascii="Times New Roman" w:hAnsi="Times New Roman" w:cs="Times New Roman"/>
                <w:sz w:val="24"/>
                <w:szCs w:val="24"/>
              </w:rPr>
              <w:t xml:space="preserve"> пусконаладочных работ</w:t>
            </w:r>
            <w:r w:rsidRPr="002515C3">
              <w:rPr>
                <w:rFonts w:ascii="Times New Roman" w:hAnsi="Times New Roman" w:cs="Times New Roman"/>
                <w:sz w:val="24"/>
                <w:szCs w:val="24"/>
              </w:rPr>
              <w:t xml:space="preserve"> ГИС «Независимый регистратор»</w:t>
            </w:r>
            <w:r>
              <w:rPr>
                <w:rFonts w:ascii="Times New Roman" w:hAnsi="Times New Roman" w:cs="Times New Roman"/>
                <w:sz w:val="24"/>
                <w:szCs w:val="24"/>
              </w:rPr>
              <w:t xml:space="preserve"> с нарушением сроков;</w:t>
            </w:r>
          </w:p>
        </w:tc>
        <w:tc>
          <w:tcPr>
            <w:tcW w:w="796" w:type="dxa"/>
            <w:vAlign w:val="center"/>
          </w:tcPr>
          <w:p w14:paraId="362C361E" w14:textId="3FB1A81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5924E80D" w14:textId="1D8A009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7E71BAD" w14:textId="5244E42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781DBDB2" w14:textId="37F1F42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8034DA0" w14:textId="58304E4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1C5C5A0" w14:textId="503849B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B3B3E14" w14:textId="1A70F3B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564E6E2D" w14:textId="77777777" w:rsidTr="005E5286">
        <w:trPr>
          <w:trHeight w:val="1005"/>
        </w:trPr>
        <w:tc>
          <w:tcPr>
            <w:tcW w:w="754" w:type="dxa"/>
            <w:vMerge/>
          </w:tcPr>
          <w:p w14:paraId="4789808E"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01159358" w14:textId="7A4234C0"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33C23C95" w14:textId="58EEAD53"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1</w:t>
            </w:r>
          </w:p>
        </w:tc>
        <w:tc>
          <w:tcPr>
            <w:tcW w:w="574" w:type="dxa"/>
            <w:vAlign w:val="center"/>
          </w:tcPr>
          <w:p w14:paraId="3D9B0103" w14:textId="577C217E"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7E82B01B" w14:textId="501DBE88" w:rsidR="005E5286" w:rsidRPr="00DD2823" w:rsidRDefault="005E5286" w:rsidP="005E5286">
            <w:pPr>
              <w:jc w:val="both"/>
              <w:rPr>
                <w:rFonts w:ascii="Times New Roman" w:hAnsi="Times New Roman" w:cs="Times New Roman"/>
                <w:sz w:val="24"/>
                <w:szCs w:val="24"/>
              </w:rPr>
            </w:pPr>
            <w:r w:rsidRPr="00E71765">
              <w:rPr>
                <w:rFonts w:ascii="Times New Roman" w:hAnsi="Times New Roman" w:cs="Times New Roman"/>
                <w:spacing w:val="-4"/>
                <w:sz w:val="24"/>
                <w:szCs w:val="24"/>
              </w:rPr>
              <w:t>иные риски по пункту 1 направления деятельности X</w:t>
            </w:r>
            <w:r w:rsidRPr="00E71765">
              <w:rPr>
                <w:rFonts w:ascii="Times New Roman" w:hAnsi="Times New Roman" w:cs="Times New Roman"/>
                <w:spacing w:val="-4"/>
                <w:sz w:val="24"/>
                <w:szCs w:val="24"/>
                <w:lang w:val="en-US"/>
              </w:rPr>
              <w:t>I</w:t>
            </w:r>
            <w:r w:rsidRPr="00E71765">
              <w:rPr>
                <w:rFonts w:ascii="Times New Roman" w:hAnsi="Times New Roman" w:cs="Times New Roman"/>
                <w:spacing w:val="-4"/>
                <w:sz w:val="24"/>
                <w:szCs w:val="24"/>
              </w:rPr>
              <w:t>.5 «</w:t>
            </w:r>
            <w:r w:rsidRPr="00E71765">
              <w:rPr>
                <w:rFonts w:ascii="Times New Roman" w:hAnsi="Times New Roman" w:cs="Times New Roman"/>
                <w:bCs/>
                <w:spacing w:val="-4"/>
                <w:sz w:val="24"/>
                <w:szCs w:val="24"/>
              </w:rPr>
              <w:t>Обеспечение развития государственной информационной системы «Независимый регистратор»</w:t>
            </w:r>
            <w:r w:rsidRPr="00E71765">
              <w:rPr>
                <w:rFonts w:ascii="Times New Roman" w:hAnsi="Times New Roman" w:cs="Times New Roman"/>
                <w:spacing w:val="-4"/>
                <w:sz w:val="24"/>
                <w:szCs w:val="24"/>
              </w:rPr>
              <w:t xml:space="preserve"> (далее – направление деятельности X</w:t>
            </w:r>
            <w:r w:rsidRPr="00E71765">
              <w:rPr>
                <w:rFonts w:ascii="Times New Roman" w:hAnsi="Times New Roman" w:cs="Times New Roman"/>
                <w:spacing w:val="-4"/>
                <w:sz w:val="24"/>
                <w:szCs w:val="24"/>
                <w:lang w:val="en-US"/>
              </w:rPr>
              <w:t>I</w:t>
            </w:r>
            <w:r w:rsidRPr="00E71765">
              <w:rPr>
                <w:rFonts w:ascii="Times New Roman" w:hAnsi="Times New Roman" w:cs="Times New Roman"/>
                <w:spacing w:val="-4"/>
                <w:sz w:val="24"/>
                <w:szCs w:val="24"/>
              </w:rPr>
              <w:t>.5) Классификатора рисков.</w:t>
            </w:r>
          </w:p>
        </w:tc>
        <w:tc>
          <w:tcPr>
            <w:tcW w:w="796" w:type="dxa"/>
            <w:vAlign w:val="center"/>
          </w:tcPr>
          <w:p w14:paraId="76AB066C" w14:textId="2023467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A225EF0" w14:textId="0454168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3A0E0D9" w14:textId="28F03EB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3DDEBF7F" w14:textId="23A1A80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5653CBC" w14:textId="0BB7CFF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7D7CAB8" w14:textId="25B1EBC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C88C730" w14:textId="35AF223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5154DF88" w14:textId="77777777" w:rsidTr="00F409FE">
        <w:trPr>
          <w:trHeight w:val="304"/>
        </w:trPr>
        <w:tc>
          <w:tcPr>
            <w:tcW w:w="754" w:type="dxa"/>
            <w:vMerge w:val="restart"/>
          </w:tcPr>
          <w:p w14:paraId="7E784DAD" w14:textId="1DB13086"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6848F110" w14:textId="685AD272" w:rsidR="005E5286" w:rsidRPr="00706D48" w:rsidRDefault="005E5286" w:rsidP="005E5286">
            <w:pPr>
              <w:jc w:val="both"/>
              <w:rPr>
                <w:rFonts w:ascii="Times New Roman" w:hAnsi="Times New Roman" w:cs="Times New Roman"/>
                <w:sz w:val="24"/>
                <w:szCs w:val="24"/>
              </w:rPr>
            </w:pPr>
            <w:r>
              <w:rPr>
                <w:rFonts w:ascii="Times New Roman" w:hAnsi="Times New Roman" w:cs="Times New Roman"/>
                <w:sz w:val="24"/>
                <w:szCs w:val="24"/>
              </w:rPr>
              <w:t>П</w:t>
            </w:r>
            <w:r w:rsidRPr="002515C3">
              <w:rPr>
                <w:rFonts w:ascii="Times New Roman" w:hAnsi="Times New Roman" w:cs="Times New Roman"/>
                <w:sz w:val="24"/>
                <w:szCs w:val="24"/>
              </w:rPr>
              <w:t>роведени</w:t>
            </w:r>
            <w:r>
              <w:rPr>
                <w:rFonts w:ascii="Times New Roman" w:hAnsi="Times New Roman" w:cs="Times New Roman"/>
                <w:sz w:val="24"/>
                <w:szCs w:val="24"/>
              </w:rPr>
              <w:t>е</w:t>
            </w:r>
            <w:r w:rsidRPr="002515C3">
              <w:rPr>
                <w:rFonts w:ascii="Times New Roman" w:hAnsi="Times New Roman" w:cs="Times New Roman"/>
                <w:sz w:val="24"/>
                <w:szCs w:val="24"/>
              </w:rPr>
              <w:t xml:space="preserve"> предварительных испытаний ГИС «Независимый регистратор»</w:t>
            </w:r>
            <w:r w:rsidRPr="00706D48">
              <w:rPr>
                <w:rFonts w:ascii="Times New Roman" w:hAnsi="Times New Roman" w:cs="Times New Roman"/>
                <w:sz w:val="24"/>
                <w:szCs w:val="24"/>
              </w:rPr>
              <w:t>:</w:t>
            </w:r>
          </w:p>
        </w:tc>
      </w:tr>
      <w:tr w:rsidR="005E5286" w:rsidRPr="00FC060B" w14:paraId="0B6B6AAC" w14:textId="77777777" w:rsidTr="0039362B">
        <w:trPr>
          <w:trHeight w:val="125"/>
        </w:trPr>
        <w:tc>
          <w:tcPr>
            <w:tcW w:w="754" w:type="dxa"/>
            <w:vMerge/>
          </w:tcPr>
          <w:p w14:paraId="401053C0"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4D69C371" w14:textId="7F4842B1"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6D7BA5F5" w14:textId="123373FE" w:rsidR="005E5286" w:rsidRPr="00706D48"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3B9A9506" w14:textId="5AF59C22" w:rsidR="005E5286" w:rsidRPr="00706D48" w:rsidRDefault="005E5286" w:rsidP="005E5286">
            <w:pPr>
              <w:jc w:val="center"/>
              <w:rPr>
                <w:rFonts w:ascii="Times New Roman" w:hAnsi="Times New Roman" w:cs="Times New Roman"/>
                <w:sz w:val="24"/>
                <w:szCs w:val="24"/>
              </w:rPr>
            </w:pPr>
            <w:r w:rsidRPr="00706D48">
              <w:rPr>
                <w:rFonts w:ascii="Times New Roman" w:hAnsi="Times New Roman" w:cs="Times New Roman"/>
                <w:sz w:val="24"/>
                <w:szCs w:val="24"/>
              </w:rPr>
              <w:t>1</w:t>
            </w:r>
          </w:p>
        </w:tc>
        <w:tc>
          <w:tcPr>
            <w:tcW w:w="5274" w:type="dxa"/>
            <w:vAlign w:val="center"/>
          </w:tcPr>
          <w:p w14:paraId="3453EC1C" w14:textId="27499588" w:rsidR="005E5286" w:rsidRPr="00706D48" w:rsidRDefault="005E5286" w:rsidP="005E5286">
            <w:pPr>
              <w:jc w:val="both"/>
              <w:rPr>
                <w:rFonts w:ascii="Times New Roman" w:hAnsi="Times New Roman" w:cs="Times New Roman"/>
                <w:sz w:val="24"/>
                <w:szCs w:val="24"/>
              </w:rPr>
            </w:pPr>
            <w:r w:rsidRPr="00E71765">
              <w:rPr>
                <w:rFonts w:ascii="Times New Roman" w:hAnsi="Times New Roman" w:cs="Times New Roman"/>
                <w:bCs/>
                <w:spacing w:val="-4"/>
                <w:sz w:val="24"/>
                <w:szCs w:val="24"/>
              </w:rPr>
              <w:t>н</w:t>
            </w:r>
            <w:r>
              <w:rPr>
                <w:rFonts w:ascii="Times New Roman" w:hAnsi="Times New Roman" w:cs="Times New Roman"/>
                <w:bCs/>
                <w:spacing w:val="-4"/>
                <w:sz w:val="24"/>
                <w:szCs w:val="24"/>
              </w:rPr>
              <w:t xml:space="preserve">есоблюдение порядка проведения </w:t>
            </w:r>
            <w:r w:rsidRPr="00E71765">
              <w:rPr>
                <w:rFonts w:ascii="Times New Roman" w:hAnsi="Times New Roman" w:cs="Times New Roman"/>
                <w:bCs/>
                <w:spacing w:val="-4"/>
                <w:sz w:val="24"/>
                <w:szCs w:val="24"/>
              </w:rPr>
              <w:t>предварительных испытаний ГИС «Независимый регистратор»;</w:t>
            </w:r>
          </w:p>
        </w:tc>
        <w:tc>
          <w:tcPr>
            <w:tcW w:w="796" w:type="dxa"/>
            <w:vAlign w:val="center"/>
          </w:tcPr>
          <w:p w14:paraId="1295BB5A" w14:textId="3D1E344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1541229F" w14:textId="4AC7A06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ED9E6B4" w14:textId="6761030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08748965" w14:textId="0FBF0B0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79C7A0DC" w14:textId="2F17B8D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A730876" w14:textId="3C1A855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A18907A" w14:textId="6079484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3E506921" w14:textId="77777777" w:rsidTr="0039362B">
        <w:trPr>
          <w:trHeight w:val="125"/>
        </w:trPr>
        <w:tc>
          <w:tcPr>
            <w:tcW w:w="754" w:type="dxa"/>
            <w:vMerge/>
          </w:tcPr>
          <w:p w14:paraId="709259B1"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3987C207" w14:textId="27D662B9"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282B6195" w14:textId="66961D02" w:rsidR="005E5286" w:rsidRPr="00706D48"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234B5F35" w14:textId="27E3D2B5" w:rsidR="005E5286" w:rsidRPr="00706D48"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1D903212" w14:textId="2C5DD88E" w:rsidR="005E5286" w:rsidRPr="00706D48" w:rsidRDefault="005E5286" w:rsidP="005E5286">
            <w:pPr>
              <w:jc w:val="both"/>
              <w:rPr>
                <w:rFonts w:ascii="Times New Roman" w:hAnsi="Times New Roman" w:cs="Times New Roman"/>
                <w:sz w:val="24"/>
                <w:szCs w:val="24"/>
              </w:rPr>
            </w:pPr>
            <w:r w:rsidRPr="00540795">
              <w:rPr>
                <w:rFonts w:ascii="Times New Roman" w:hAnsi="Times New Roman" w:cs="Times New Roman"/>
                <w:sz w:val="24"/>
                <w:szCs w:val="28"/>
              </w:rPr>
              <w:t xml:space="preserve">проведение предварительных испытаний </w:t>
            </w:r>
            <w:r w:rsidRPr="002515C3">
              <w:rPr>
                <w:rFonts w:ascii="Times New Roman" w:hAnsi="Times New Roman" w:cs="Times New Roman"/>
                <w:sz w:val="24"/>
                <w:szCs w:val="28"/>
              </w:rPr>
              <w:t>ГИС «Независимый регистратор»</w:t>
            </w:r>
            <w:r w:rsidRPr="00540795">
              <w:rPr>
                <w:rFonts w:ascii="Times New Roman" w:hAnsi="Times New Roman" w:cs="Times New Roman"/>
                <w:sz w:val="24"/>
                <w:szCs w:val="28"/>
              </w:rPr>
              <w:t xml:space="preserve"> с нарушением сроков;</w:t>
            </w:r>
          </w:p>
        </w:tc>
        <w:tc>
          <w:tcPr>
            <w:tcW w:w="796" w:type="dxa"/>
            <w:vAlign w:val="center"/>
          </w:tcPr>
          <w:p w14:paraId="3FDDB0C2" w14:textId="1966717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6D2E29C" w14:textId="0A1AE08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34C563C" w14:textId="44248B2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3295144A" w14:textId="48FA8D5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C382238" w14:textId="4F0E05D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0856ED3" w14:textId="6803203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09F95C23" w14:textId="5AF885C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689C5424" w14:textId="77777777" w:rsidTr="000143E3">
        <w:trPr>
          <w:trHeight w:val="334"/>
        </w:trPr>
        <w:tc>
          <w:tcPr>
            <w:tcW w:w="754" w:type="dxa"/>
            <w:vMerge/>
          </w:tcPr>
          <w:p w14:paraId="32E7ED80"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068F1701" w14:textId="0B31C173"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3A722A20" w14:textId="0ED70031" w:rsidR="005E5286"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74" w:type="dxa"/>
            <w:vAlign w:val="center"/>
          </w:tcPr>
          <w:p w14:paraId="48C6E045" w14:textId="692F201B"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0969E52" w14:textId="4FEF9083" w:rsidR="005E5286" w:rsidRPr="00DD2823" w:rsidRDefault="005E5286" w:rsidP="005E5286">
            <w:pPr>
              <w:jc w:val="both"/>
              <w:rPr>
                <w:rFonts w:ascii="Times New Roman" w:hAnsi="Times New Roman" w:cs="Times New Roman"/>
                <w:sz w:val="24"/>
                <w:szCs w:val="24"/>
              </w:rPr>
            </w:pPr>
            <w:r w:rsidRPr="00501962">
              <w:rPr>
                <w:rFonts w:ascii="Times New Roman" w:hAnsi="Times New Roman" w:cs="Times New Roman"/>
                <w:sz w:val="24"/>
                <w:szCs w:val="24"/>
              </w:rPr>
              <w:t xml:space="preserve">иные риски по пункту </w:t>
            </w:r>
            <w:r>
              <w:rPr>
                <w:rFonts w:ascii="Times New Roman" w:hAnsi="Times New Roman" w:cs="Times New Roman"/>
                <w:sz w:val="24"/>
                <w:szCs w:val="24"/>
              </w:rPr>
              <w:t>2</w:t>
            </w:r>
            <w:r w:rsidRPr="00501962">
              <w:rPr>
                <w:rFonts w:ascii="Times New Roman" w:hAnsi="Times New Roman" w:cs="Times New Roman"/>
                <w:sz w:val="24"/>
                <w:szCs w:val="24"/>
              </w:rPr>
              <w:t xml:space="preserve"> направления деятельности X</w:t>
            </w:r>
            <w:r>
              <w:rPr>
                <w:rFonts w:ascii="Times New Roman" w:hAnsi="Times New Roman" w:cs="Times New Roman"/>
                <w:sz w:val="24"/>
                <w:szCs w:val="24"/>
                <w:lang w:val="en-US"/>
              </w:rPr>
              <w:t>I</w:t>
            </w:r>
            <w:r w:rsidRPr="00501962">
              <w:rPr>
                <w:rFonts w:ascii="Times New Roman" w:hAnsi="Times New Roman" w:cs="Times New Roman"/>
                <w:sz w:val="24"/>
                <w:szCs w:val="24"/>
              </w:rPr>
              <w:t>.5 Классификатора рисков.</w:t>
            </w:r>
          </w:p>
        </w:tc>
        <w:tc>
          <w:tcPr>
            <w:tcW w:w="796" w:type="dxa"/>
            <w:vAlign w:val="center"/>
          </w:tcPr>
          <w:p w14:paraId="7D446ECD" w14:textId="3487D03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55BA575" w14:textId="594C045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7E7646D" w14:textId="544FF53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33048B28" w14:textId="1A8031B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05B440A" w14:textId="43007D1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84E0A8C" w14:textId="04CCCBD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4F791AC" w14:textId="3FB54FE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492D18AC" w14:textId="77777777" w:rsidTr="00F409FE">
        <w:trPr>
          <w:trHeight w:val="326"/>
        </w:trPr>
        <w:tc>
          <w:tcPr>
            <w:tcW w:w="754" w:type="dxa"/>
            <w:vMerge w:val="restart"/>
          </w:tcPr>
          <w:p w14:paraId="5054CF0E" w14:textId="5A1B3E8A"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60982E17" w14:textId="3510807E" w:rsidR="005E5286" w:rsidRPr="00DD2823" w:rsidRDefault="005E5286" w:rsidP="005E5286">
            <w:pPr>
              <w:jc w:val="both"/>
              <w:rPr>
                <w:rFonts w:ascii="Times New Roman" w:hAnsi="Times New Roman" w:cs="Times New Roman"/>
                <w:sz w:val="24"/>
                <w:szCs w:val="24"/>
              </w:rPr>
            </w:pPr>
            <w:r w:rsidRPr="002515C3">
              <w:rPr>
                <w:rFonts w:ascii="Times New Roman" w:hAnsi="Times New Roman" w:cs="Times New Roman"/>
                <w:sz w:val="24"/>
                <w:szCs w:val="24"/>
              </w:rPr>
              <w:t>Проведение опытной эксплуатации ГИС «Независимый регистратор»</w:t>
            </w:r>
            <w:r>
              <w:rPr>
                <w:rFonts w:ascii="Times New Roman" w:hAnsi="Times New Roman" w:cs="Times New Roman"/>
                <w:sz w:val="24"/>
                <w:szCs w:val="24"/>
              </w:rPr>
              <w:t>:</w:t>
            </w:r>
          </w:p>
        </w:tc>
      </w:tr>
      <w:tr w:rsidR="005E5286" w:rsidRPr="00FC060B" w14:paraId="37EB84EE" w14:textId="77777777" w:rsidTr="00F409FE">
        <w:trPr>
          <w:trHeight w:val="714"/>
        </w:trPr>
        <w:tc>
          <w:tcPr>
            <w:tcW w:w="754" w:type="dxa"/>
            <w:vMerge/>
          </w:tcPr>
          <w:p w14:paraId="62186309"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C9C4754" w14:textId="551E3864"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72695367" w14:textId="03662D46"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4DB19A37" w14:textId="01E37AD9" w:rsidR="005E5286" w:rsidRPr="00DD2823" w:rsidRDefault="005E5286" w:rsidP="005E5286">
            <w:pPr>
              <w:jc w:val="center"/>
              <w:rPr>
                <w:rFonts w:ascii="Times New Roman" w:hAnsi="Times New Roman" w:cs="Times New Roman"/>
                <w:sz w:val="24"/>
                <w:szCs w:val="24"/>
              </w:rPr>
            </w:pPr>
            <w:r w:rsidRPr="00706D48">
              <w:rPr>
                <w:rFonts w:ascii="Times New Roman" w:hAnsi="Times New Roman" w:cs="Times New Roman"/>
                <w:sz w:val="24"/>
                <w:szCs w:val="24"/>
              </w:rPr>
              <w:t>1</w:t>
            </w:r>
          </w:p>
        </w:tc>
        <w:tc>
          <w:tcPr>
            <w:tcW w:w="5274" w:type="dxa"/>
            <w:vAlign w:val="center"/>
          </w:tcPr>
          <w:p w14:paraId="31761D4D" w14:textId="5E3BCDFA" w:rsidR="005E5286" w:rsidRPr="00DD2823" w:rsidRDefault="005E5286" w:rsidP="005E5286">
            <w:pPr>
              <w:jc w:val="both"/>
              <w:rPr>
                <w:rFonts w:ascii="Times New Roman" w:hAnsi="Times New Roman" w:cs="Times New Roman"/>
                <w:sz w:val="24"/>
                <w:szCs w:val="24"/>
              </w:rPr>
            </w:pPr>
            <w:r w:rsidRPr="00540795">
              <w:rPr>
                <w:rFonts w:ascii="Times New Roman" w:hAnsi="Times New Roman" w:cs="Times New Roman"/>
                <w:sz w:val="24"/>
                <w:szCs w:val="28"/>
              </w:rPr>
              <w:t>несоблюдение порядка проведения</w:t>
            </w:r>
            <w:r w:rsidRPr="00706D48">
              <w:rPr>
                <w:rFonts w:ascii="Times New Roman" w:hAnsi="Times New Roman" w:cs="Times New Roman"/>
                <w:sz w:val="24"/>
                <w:szCs w:val="28"/>
              </w:rPr>
              <w:t xml:space="preserve"> </w:t>
            </w:r>
            <w:r>
              <w:rPr>
                <w:rFonts w:ascii="Times New Roman" w:hAnsi="Times New Roman" w:cs="Times New Roman"/>
                <w:sz w:val="24"/>
                <w:szCs w:val="28"/>
              </w:rPr>
              <w:t>опытной эксплуатации</w:t>
            </w:r>
            <w:r w:rsidRPr="002515C3">
              <w:rPr>
                <w:rFonts w:ascii="Times New Roman" w:hAnsi="Times New Roman" w:cs="Times New Roman"/>
                <w:sz w:val="24"/>
                <w:szCs w:val="24"/>
              </w:rPr>
              <w:t xml:space="preserve"> </w:t>
            </w:r>
            <w:r w:rsidRPr="002515C3">
              <w:rPr>
                <w:rFonts w:ascii="Times New Roman" w:hAnsi="Times New Roman" w:cs="Times New Roman"/>
                <w:sz w:val="24"/>
                <w:szCs w:val="28"/>
              </w:rPr>
              <w:t>ГИС «Независимый регистратор»</w:t>
            </w:r>
            <w:r w:rsidRPr="00706D48">
              <w:rPr>
                <w:rFonts w:ascii="Times New Roman" w:hAnsi="Times New Roman" w:cs="Times New Roman"/>
                <w:sz w:val="24"/>
                <w:szCs w:val="28"/>
              </w:rPr>
              <w:t>;</w:t>
            </w:r>
          </w:p>
        </w:tc>
        <w:tc>
          <w:tcPr>
            <w:tcW w:w="796" w:type="dxa"/>
            <w:vAlign w:val="center"/>
          </w:tcPr>
          <w:p w14:paraId="1B4EED57" w14:textId="251AF80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3DF3D854" w14:textId="16A94B6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EBEF16C" w14:textId="77BD9C3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0E408D16" w14:textId="401F750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D713818" w14:textId="11D94F1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B81C5E9" w14:textId="58BC962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1C9269A4" w14:textId="55DA0E3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784B4DF3" w14:textId="77777777" w:rsidTr="005E5286">
        <w:trPr>
          <w:trHeight w:val="416"/>
        </w:trPr>
        <w:tc>
          <w:tcPr>
            <w:tcW w:w="754" w:type="dxa"/>
            <w:vMerge/>
          </w:tcPr>
          <w:p w14:paraId="2D1649BE"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4B17C1D5" w14:textId="29614ED2"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6973F0FA" w14:textId="15199027"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1FF0968A" w14:textId="10BBF50C"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6BCBFF4D" w14:textId="67C7274E" w:rsidR="005E5286" w:rsidRPr="00DD2823" w:rsidRDefault="005E5286" w:rsidP="005E5286">
            <w:pPr>
              <w:jc w:val="both"/>
              <w:rPr>
                <w:rFonts w:ascii="Times New Roman" w:hAnsi="Times New Roman" w:cs="Times New Roman"/>
                <w:sz w:val="24"/>
                <w:szCs w:val="24"/>
              </w:rPr>
            </w:pPr>
            <w:r w:rsidRPr="00540795">
              <w:rPr>
                <w:rFonts w:ascii="Times New Roman" w:hAnsi="Times New Roman" w:cs="Times New Roman"/>
                <w:sz w:val="24"/>
                <w:szCs w:val="28"/>
              </w:rPr>
              <w:t xml:space="preserve">проведение опытной эксплуатации </w:t>
            </w:r>
            <w:r w:rsidRPr="002515C3">
              <w:rPr>
                <w:rFonts w:ascii="Times New Roman" w:hAnsi="Times New Roman" w:cs="Times New Roman"/>
                <w:sz w:val="24"/>
                <w:szCs w:val="28"/>
              </w:rPr>
              <w:t>ГИС «Независимый регистратор»</w:t>
            </w:r>
            <w:r w:rsidRPr="00540795">
              <w:rPr>
                <w:rFonts w:ascii="Times New Roman" w:hAnsi="Times New Roman" w:cs="Times New Roman"/>
                <w:sz w:val="24"/>
                <w:szCs w:val="28"/>
              </w:rPr>
              <w:t xml:space="preserve"> с нарушением сроков;</w:t>
            </w:r>
          </w:p>
        </w:tc>
        <w:tc>
          <w:tcPr>
            <w:tcW w:w="796" w:type="dxa"/>
            <w:vAlign w:val="center"/>
          </w:tcPr>
          <w:p w14:paraId="0C0E1EA4" w14:textId="4AD60B5C"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14BA4230" w14:textId="107EA29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889DF4A" w14:textId="652F357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C47E808" w14:textId="5F24120A"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D9D660E" w14:textId="05D4FFB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A60F756" w14:textId="576319D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34FD6653" w14:textId="0FE46CA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0ABFEA20" w14:textId="77777777" w:rsidTr="005E5286">
        <w:trPr>
          <w:trHeight w:val="416"/>
        </w:trPr>
        <w:tc>
          <w:tcPr>
            <w:tcW w:w="754" w:type="dxa"/>
            <w:vMerge/>
          </w:tcPr>
          <w:p w14:paraId="7763AA02"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457E0B42" w14:textId="49295168"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0F82B89F" w14:textId="5124DD98"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4F176D8" w14:textId="0E55EFC1"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E68F018" w14:textId="47303A22"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иные риски по пункту 3</w:t>
            </w:r>
            <w:r w:rsidRPr="00501962">
              <w:rPr>
                <w:rFonts w:ascii="Times New Roman" w:hAnsi="Times New Roman" w:cs="Times New Roman"/>
                <w:sz w:val="24"/>
                <w:szCs w:val="24"/>
              </w:rPr>
              <w:t xml:space="preserve"> направления деятельности </w:t>
            </w:r>
            <w:r w:rsidRPr="002515C3">
              <w:rPr>
                <w:rFonts w:ascii="Times New Roman" w:hAnsi="Times New Roman" w:cs="Times New Roman"/>
                <w:sz w:val="24"/>
                <w:szCs w:val="24"/>
              </w:rPr>
              <w:t>X</w:t>
            </w:r>
            <w:r w:rsidRPr="002515C3">
              <w:rPr>
                <w:rFonts w:ascii="Times New Roman" w:hAnsi="Times New Roman" w:cs="Times New Roman"/>
                <w:sz w:val="24"/>
                <w:szCs w:val="24"/>
                <w:lang w:val="en-US"/>
              </w:rPr>
              <w:t>I</w:t>
            </w:r>
            <w:r w:rsidRPr="002515C3">
              <w:rPr>
                <w:rFonts w:ascii="Times New Roman" w:hAnsi="Times New Roman" w:cs="Times New Roman"/>
                <w:sz w:val="24"/>
                <w:szCs w:val="24"/>
              </w:rPr>
              <w:t>.5 </w:t>
            </w:r>
            <w:r w:rsidRPr="00501962">
              <w:rPr>
                <w:rFonts w:ascii="Times New Roman" w:hAnsi="Times New Roman" w:cs="Times New Roman"/>
                <w:sz w:val="24"/>
                <w:szCs w:val="24"/>
              </w:rPr>
              <w:t>Классификатора рисков.</w:t>
            </w:r>
          </w:p>
        </w:tc>
        <w:tc>
          <w:tcPr>
            <w:tcW w:w="796" w:type="dxa"/>
            <w:vAlign w:val="center"/>
          </w:tcPr>
          <w:p w14:paraId="7ACFA853" w14:textId="2E2ED55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B796FAB" w14:textId="55BB554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4CBD9BCF" w14:textId="0EC45DF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210F1FE1" w14:textId="1E5685C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C46BFBF" w14:textId="78571F7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136E764" w14:textId="415E57C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257BB79" w14:textId="5B5AD87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7C1FE943" w14:textId="77777777" w:rsidTr="000143E3">
        <w:trPr>
          <w:trHeight w:val="85"/>
        </w:trPr>
        <w:tc>
          <w:tcPr>
            <w:tcW w:w="754" w:type="dxa"/>
            <w:vMerge w:val="restart"/>
          </w:tcPr>
          <w:p w14:paraId="39D5A9BB" w14:textId="1885C9DC"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45B2EC4C" w14:textId="5A05812D" w:rsidR="005E5286" w:rsidRPr="00DD2823" w:rsidRDefault="005E5286" w:rsidP="005E5286">
            <w:pPr>
              <w:rPr>
                <w:rFonts w:ascii="Times New Roman" w:hAnsi="Times New Roman" w:cs="Times New Roman"/>
                <w:sz w:val="24"/>
                <w:szCs w:val="24"/>
              </w:rPr>
            </w:pPr>
            <w:r w:rsidRPr="002515C3">
              <w:rPr>
                <w:rFonts w:ascii="Times New Roman" w:hAnsi="Times New Roman" w:cs="Times New Roman"/>
                <w:sz w:val="24"/>
                <w:szCs w:val="24"/>
              </w:rPr>
              <w:t>Проведение</w:t>
            </w:r>
            <w:r w:rsidRPr="002515C3">
              <w:rPr>
                <w:rFonts w:ascii="Times New Roman" w:eastAsia="Calibri" w:hAnsi="Times New Roman" w:cs="Times New Roman"/>
                <w:sz w:val="28"/>
                <w:szCs w:val="28"/>
                <w:lang w:eastAsia="ru-RU"/>
              </w:rPr>
              <w:t xml:space="preserve"> </w:t>
            </w:r>
            <w:r w:rsidRPr="002515C3">
              <w:rPr>
                <w:rFonts w:ascii="Times New Roman" w:hAnsi="Times New Roman" w:cs="Times New Roman"/>
                <w:sz w:val="24"/>
                <w:szCs w:val="24"/>
              </w:rPr>
              <w:t>приемочных испытаний ГИС «Независимый регистратор»</w:t>
            </w:r>
            <w:r>
              <w:rPr>
                <w:rFonts w:ascii="Times New Roman" w:hAnsi="Times New Roman" w:cs="Times New Roman"/>
                <w:sz w:val="24"/>
                <w:szCs w:val="24"/>
              </w:rPr>
              <w:t>:</w:t>
            </w:r>
          </w:p>
        </w:tc>
      </w:tr>
      <w:tr w:rsidR="005E5286" w:rsidRPr="00FC060B" w14:paraId="28EBDD63" w14:textId="77777777" w:rsidTr="005E5286">
        <w:trPr>
          <w:trHeight w:val="416"/>
        </w:trPr>
        <w:tc>
          <w:tcPr>
            <w:tcW w:w="754" w:type="dxa"/>
            <w:vMerge/>
          </w:tcPr>
          <w:p w14:paraId="3DDFEAF3"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2453854" w14:textId="20399449"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448ED65E" w14:textId="5BFA6E70"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6C2A48C" w14:textId="316BA830" w:rsidR="005E5286" w:rsidRPr="00DD2823" w:rsidRDefault="005E5286" w:rsidP="005E5286">
            <w:pPr>
              <w:jc w:val="center"/>
              <w:rPr>
                <w:rFonts w:ascii="Times New Roman" w:hAnsi="Times New Roman" w:cs="Times New Roman"/>
                <w:sz w:val="24"/>
                <w:szCs w:val="24"/>
              </w:rPr>
            </w:pPr>
            <w:r w:rsidRPr="00706D48">
              <w:rPr>
                <w:rFonts w:ascii="Times New Roman" w:hAnsi="Times New Roman" w:cs="Times New Roman"/>
                <w:sz w:val="24"/>
                <w:szCs w:val="24"/>
              </w:rPr>
              <w:t>1</w:t>
            </w:r>
          </w:p>
        </w:tc>
        <w:tc>
          <w:tcPr>
            <w:tcW w:w="5274" w:type="dxa"/>
            <w:vAlign w:val="center"/>
          </w:tcPr>
          <w:p w14:paraId="642F64E0" w14:textId="5AC13CDB" w:rsidR="005E5286" w:rsidRPr="00DD2823" w:rsidRDefault="005E5286" w:rsidP="005E5286">
            <w:pPr>
              <w:jc w:val="both"/>
              <w:rPr>
                <w:rFonts w:ascii="Times New Roman" w:hAnsi="Times New Roman" w:cs="Times New Roman"/>
                <w:sz w:val="24"/>
                <w:szCs w:val="24"/>
              </w:rPr>
            </w:pPr>
            <w:r w:rsidRPr="00540795">
              <w:rPr>
                <w:rFonts w:ascii="Times New Roman" w:hAnsi="Times New Roman" w:cs="Times New Roman"/>
                <w:sz w:val="24"/>
                <w:szCs w:val="28"/>
              </w:rPr>
              <w:t xml:space="preserve">несоблюдение порядка проведения </w:t>
            </w:r>
            <w:r w:rsidRPr="00706D48">
              <w:rPr>
                <w:rFonts w:ascii="Times New Roman" w:hAnsi="Times New Roman" w:cs="Times New Roman"/>
                <w:sz w:val="24"/>
                <w:szCs w:val="28"/>
              </w:rPr>
              <w:t xml:space="preserve"> </w:t>
            </w:r>
            <w:r w:rsidRPr="00E23C10">
              <w:rPr>
                <w:rFonts w:ascii="Times New Roman" w:hAnsi="Times New Roman" w:cs="Times New Roman"/>
                <w:sz w:val="24"/>
                <w:szCs w:val="24"/>
              </w:rPr>
              <w:t xml:space="preserve"> </w:t>
            </w:r>
            <w:r w:rsidRPr="00E23C10">
              <w:rPr>
                <w:rFonts w:ascii="Times New Roman" w:hAnsi="Times New Roman" w:cs="Times New Roman"/>
                <w:sz w:val="24"/>
                <w:szCs w:val="28"/>
              </w:rPr>
              <w:t>приемочных испытаний</w:t>
            </w:r>
            <w:r w:rsidRPr="0015415D">
              <w:rPr>
                <w:rFonts w:ascii="Times New Roman" w:hAnsi="Times New Roman" w:cs="Times New Roman"/>
                <w:sz w:val="24"/>
                <w:szCs w:val="24"/>
              </w:rPr>
              <w:t xml:space="preserve"> </w:t>
            </w:r>
            <w:r w:rsidRPr="0015415D">
              <w:rPr>
                <w:rFonts w:ascii="Times New Roman" w:hAnsi="Times New Roman" w:cs="Times New Roman"/>
                <w:sz w:val="24"/>
                <w:szCs w:val="28"/>
              </w:rPr>
              <w:t>ГИС «Независимый регистратор»</w:t>
            </w:r>
            <w:r w:rsidRPr="00706D48">
              <w:rPr>
                <w:rFonts w:ascii="Times New Roman" w:hAnsi="Times New Roman" w:cs="Times New Roman"/>
                <w:sz w:val="24"/>
                <w:szCs w:val="28"/>
              </w:rPr>
              <w:t>;</w:t>
            </w:r>
          </w:p>
        </w:tc>
        <w:tc>
          <w:tcPr>
            <w:tcW w:w="796" w:type="dxa"/>
            <w:vAlign w:val="center"/>
          </w:tcPr>
          <w:p w14:paraId="093DD34C" w14:textId="0A206D0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23DFCFFF" w14:textId="1903289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C3B24C1" w14:textId="2939FA0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63FDE604" w14:textId="3039ED6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E6E027E" w14:textId="39567DB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D6269D8" w14:textId="4621866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43838E03" w14:textId="0F2E351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4C04C39A" w14:textId="77777777" w:rsidTr="005E5286">
        <w:trPr>
          <w:trHeight w:val="408"/>
        </w:trPr>
        <w:tc>
          <w:tcPr>
            <w:tcW w:w="754" w:type="dxa"/>
            <w:vMerge/>
          </w:tcPr>
          <w:p w14:paraId="543817F7"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06FC4097" w14:textId="7AB6E5F4"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16469CE0" w14:textId="55A0A97E"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2DFD03CF" w14:textId="0F931753"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E87EC25" w14:textId="09A1154F" w:rsidR="005E5286" w:rsidRPr="00DD2823" w:rsidRDefault="005E5286" w:rsidP="005E5286">
            <w:pPr>
              <w:jc w:val="both"/>
              <w:rPr>
                <w:rFonts w:ascii="Times New Roman" w:hAnsi="Times New Roman" w:cs="Times New Roman"/>
                <w:sz w:val="24"/>
                <w:szCs w:val="24"/>
              </w:rPr>
            </w:pPr>
            <w:r w:rsidRPr="00540795">
              <w:rPr>
                <w:rFonts w:ascii="Times New Roman" w:hAnsi="Times New Roman" w:cs="Times New Roman"/>
                <w:sz w:val="24"/>
                <w:szCs w:val="28"/>
              </w:rPr>
              <w:t xml:space="preserve">проведение </w:t>
            </w:r>
            <w:r w:rsidRPr="00E23C10">
              <w:rPr>
                <w:rFonts w:ascii="Times New Roman" w:hAnsi="Times New Roman" w:cs="Times New Roman"/>
                <w:sz w:val="24"/>
                <w:szCs w:val="28"/>
              </w:rPr>
              <w:t xml:space="preserve">приемочных испытаний </w:t>
            </w:r>
            <w:r w:rsidRPr="0015415D">
              <w:rPr>
                <w:rFonts w:ascii="Times New Roman" w:hAnsi="Times New Roman" w:cs="Times New Roman"/>
                <w:sz w:val="24"/>
                <w:szCs w:val="28"/>
              </w:rPr>
              <w:t>ГИС «Независимый регистратор»</w:t>
            </w:r>
            <w:r w:rsidRPr="00540795">
              <w:rPr>
                <w:rFonts w:ascii="Times New Roman" w:hAnsi="Times New Roman" w:cs="Times New Roman"/>
                <w:sz w:val="24"/>
                <w:szCs w:val="28"/>
              </w:rPr>
              <w:t xml:space="preserve"> с нарушением сроков;</w:t>
            </w:r>
          </w:p>
        </w:tc>
        <w:tc>
          <w:tcPr>
            <w:tcW w:w="796" w:type="dxa"/>
            <w:vAlign w:val="center"/>
          </w:tcPr>
          <w:p w14:paraId="1F7B4061" w14:textId="2B74C6B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56618328" w14:textId="39F7AD8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5F17F07" w14:textId="6DC8C81E"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4CA32627" w14:textId="4AB209F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29FB94B0" w14:textId="2B34B49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383FAB5" w14:textId="20004A90"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935B244" w14:textId="4639440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4B12009F" w14:textId="77777777" w:rsidTr="005E5286">
        <w:trPr>
          <w:trHeight w:val="273"/>
        </w:trPr>
        <w:tc>
          <w:tcPr>
            <w:tcW w:w="754" w:type="dxa"/>
            <w:vMerge/>
          </w:tcPr>
          <w:p w14:paraId="37CBEB9E"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251AE291" w14:textId="1DF30ECB"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1372AA2C" w14:textId="108B4436"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4</w:t>
            </w:r>
          </w:p>
        </w:tc>
        <w:tc>
          <w:tcPr>
            <w:tcW w:w="574" w:type="dxa"/>
            <w:vAlign w:val="center"/>
          </w:tcPr>
          <w:p w14:paraId="30F71721" w14:textId="49C48383"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123F08DC" w14:textId="12F625C3" w:rsidR="005E5286" w:rsidRPr="00DD2823" w:rsidRDefault="005E5286" w:rsidP="005E5286">
            <w:pPr>
              <w:jc w:val="both"/>
              <w:rPr>
                <w:rFonts w:ascii="Times New Roman" w:hAnsi="Times New Roman" w:cs="Times New Roman"/>
                <w:sz w:val="24"/>
                <w:szCs w:val="24"/>
              </w:rPr>
            </w:pPr>
            <w:r>
              <w:rPr>
                <w:rFonts w:ascii="Times New Roman" w:hAnsi="Times New Roman" w:cs="Times New Roman"/>
                <w:sz w:val="24"/>
                <w:szCs w:val="24"/>
              </w:rPr>
              <w:t>иные риски по пункту 4</w:t>
            </w:r>
            <w:r w:rsidRPr="00501962">
              <w:rPr>
                <w:rFonts w:ascii="Times New Roman" w:hAnsi="Times New Roman" w:cs="Times New Roman"/>
                <w:sz w:val="24"/>
                <w:szCs w:val="24"/>
              </w:rPr>
              <w:t xml:space="preserve"> направления деятельности X.5 Классификатора рисков.</w:t>
            </w:r>
          </w:p>
        </w:tc>
        <w:tc>
          <w:tcPr>
            <w:tcW w:w="796" w:type="dxa"/>
            <w:vAlign w:val="center"/>
          </w:tcPr>
          <w:p w14:paraId="1743986C" w14:textId="0813764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73B1911" w14:textId="6DACF30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13D4CA2" w14:textId="1EF45C11"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37B1CA2E" w14:textId="1F7CA9DB"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AA60CB2" w14:textId="0C8CFA7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F41D52B" w14:textId="1770B09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B9B978E" w14:textId="593488FF"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5E5286" w:rsidRPr="00FC060B" w14:paraId="396FD27E" w14:textId="77777777" w:rsidTr="005E5286">
        <w:trPr>
          <w:trHeight w:val="273"/>
        </w:trPr>
        <w:tc>
          <w:tcPr>
            <w:tcW w:w="754" w:type="dxa"/>
            <w:vMerge w:val="restart"/>
          </w:tcPr>
          <w:p w14:paraId="295090C2" w14:textId="3AB780B2"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4A36F55D" w14:textId="2555863B" w:rsidR="005E5286" w:rsidRPr="00DD2823" w:rsidRDefault="005E5286" w:rsidP="005E5286">
            <w:pPr>
              <w:rPr>
                <w:rFonts w:ascii="Times New Roman" w:hAnsi="Times New Roman" w:cs="Times New Roman"/>
                <w:sz w:val="24"/>
                <w:szCs w:val="24"/>
              </w:rPr>
            </w:pPr>
            <w:r>
              <w:rPr>
                <w:rFonts w:ascii="Times New Roman" w:hAnsi="Times New Roman" w:cs="Times New Roman"/>
                <w:sz w:val="24"/>
                <w:szCs w:val="24"/>
              </w:rPr>
              <w:t>С</w:t>
            </w:r>
            <w:r w:rsidRPr="0015415D">
              <w:rPr>
                <w:rFonts w:ascii="Times New Roman" w:hAnsi="Times New Roman" w:cs="Times New Roman"/>
                <w:sz w:val="24"/>
                <w:szCs w:val="24"/>
              </w:rPr>
              <w:t>огласовани</w:t>
            </w:r>
            <w:r>
              <w:rPr>
                <w:rFonts w:ascii="Times New Roman" w:hAnsi="Times New Roman" w:cs="Times New Roman"/>
                <w:sz w:val="24"/>
                <w:szCs w:val="24"/>
              </w:rPr>
              <w:t>е</w:t>
            </w:r>
            <w:r w:rsidRPr="0015415D">
              <w:rPr>
                <w:rFonts w:ascii="Times New Roman" w:hAnsi="Times New Roman" w:cs="Times New Roman"/>
                <w:sz w:val="24"/>
                <w:szCs w:val="24"/>
              </w:rPr>
              <w:t xml:space="preserve"> документации на ГИС «Независимый регистратор»</w:t>
            </w:r>
            <w:r>
              <w:rPr>
                <w:rFonts w:ascii="Times New Roman" w:hAnsi="Times New Roman" w:cs="Times New Roman"/>
                <w:sz w:val="24"/>
                <w:szCs w:val="24"/>
              </w:rPr>
              <w:t>:</w:t>
            </w:r>
          </w:p>
        </w:tc>
      </w:tr>
      <w:tr w:rsidR="005E5286" w:rsidRPr="00FC060B" w14:paraId="237F1F37" w14:textId="77777777" w:rsidTr="005E5286">
        <w:trPr>
          <w:trHeight w:val="273"/>
        </w:trPr>
        <w:tc>
          <w:tcPr>
            <w:tcW w:w="754" w:type="dxa"/>
            <w:vMerge/>
          </w:tcPr>
          <w:p w14:paraId="5CD31DA0"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2A24667B" w14:textId="5D0B3A42"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517C50FA" w14:textId="12C6D1FE"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293B6DEC" w14:textId="7072B2D8" w:rsidR="005E5286" w:rsidRPr="00DD2823" w:rsidRDefault="005E5286" w:rsidP="005E5286">
            <w:pPr>
              <w:jc w:val="center"/>
              <w:rPr>
                <w:rFonts w:ascii="Times New Roman" w:hAnsi="Times New Roman" w:cs="Times New Roman"/>
                <w:sz w:val="24"/>
                <w:szCs w:val="24"/>
              </w:rPr>
            </w:pPr>
            <w:r w:rsidRPr="00706D48">
              <w:rPr>
                <w:rFonts w:ascii="Times New Roman" w:hAnsi="Times New Roman" w:cs="Times New Roman"/>
                <w:sz w:val="24"/>
                <w:szCs w:val="24"/>
              </w:rPr>
              <w:t>1</w:t>
            </w:r>
          </w:p>
        </w:tc>
        <w:tc>
          <w:tcPr>
            <w:tcW w:w="5274" w:type="dxa"/>
            <w:vAlign w:val="center"/>
          </w:tcPr>
          <w:p w14:paraId="67F4CE2C" w14:textId="2CAEEA16" w:rsidR="005E5286" w:rsidRPr="00DD2823" w:rsidRDefault="005E5286" w:rsidP="005E5286">
            <w:pPr>
              <w:jc w:val="both"/>
              <w:rPr>
                <w:rFonts w:ascii="Times New Roman" w:hAnsi="Times New Roman" w:cs="Times New Roman"/>
                <w:sz w:val="24"/>
                <w:szCs w:val="24"/>
              </w:rPr>
            </w:pPr>
            <w:r w:rsidRPr="00E23C10">
              <w:rPr>
                <w:rFonts w:ascii="Times New Roman" w:hAnsi="Times New Roman" w:cs="Times New Roman"/>
                <w:sz w:val="24"/>
                <w:szCs w:val="24"/>
              </w:rPr>
              <w:t>несоблюдение порядка</w:t>
            </w:r>
            <w:r>
              <w:rPr>
                <w:rFonts w:ascii="Times New Roman" w:hAnsi="Times New Roman" w:cs="Times New Roman"/>
                <w:sz w:val="24"/>
                <w:szCs w:val="24"/>
              </w:rPr>
              <w:t xml:space="preserve"> согласования документации на</w:t>
            </w:r>
            <w:r w:rsidRPr="0015415D">
              <w:rPr>
                <w:rFonts w:ascii="Times New Roman" w:hAnsi="Times New Roman" w:cs="Times New Roman"/>
                <w:sz w:val="24"/>
                <w:szCs w:val="28"/>
              </w:rPr>
              <w:t xml:space="preserve"> </w:t>
            </w:r>
            <w:r w:rsidRPr="0015415D">
              <w:rPr>
                <w:rFonts w:ascii="Times New Roman" w:hAnsi="Times New Roman" w:cs="Times New Roman"/>
                <w:sz w:val="24"/>
                <w:szCs w:val="24"/>
              </w:rPr>
              <w:t>ГИС «Независимый регистратор»</w:t>
            </w:r>
            <w:r>
              <w:rPr>
                <w:rFonts w:ascii="Times New Roman" w:hAnsi="Times New Roman" w:cs="Times New Roman"/>
                <w:sz w:val="24"/>
                <w:szCs w:val="24"/>
              </w:rPr>
              <w:t>;</w:t>
            </w:r>
          </w:p>
        </w:tc>
        <w:tc>
          <w:tcPr>
            <w:tcW w:w="796" w:type="dxa"/>
            <w:vAlign w:val="center"/>
          </w:tcPr>
          <w:p w14:paraId="35966D37" w14:textId="7B52A8B5"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63" w:type="dxa"/>
            <w:vAlign w:val="center"/>
          </w:tcPr>
          <w:p w14:paraId="66E89ACA" w14:textId="2D1F34D8"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4871FFD" w14:textId="213B1D82"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41" w:type="dxa"/>
            <w:vAlign w:val="center"/>
          </w:tcPr>
          <w:p w14:paraId="4EE2CFE7" w14:textId="73E7D24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6E4EA416" w14:textId="1F7BB82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9F9D1A8" w14:textId="6854847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FED0900" w14:textId="0D6A89F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значимый</w:t>
            </w:r>
          </w:p>
        </w:tc>
      </w:tr>
      <w:tr w:rsidR="005E5286" w:rsidRPr="00FC060B" w14:paraId="31DA3EE8" w14:textId="77777777" w:rsidTr="005E5286">
        <w:trPr>
          <w:trHeight w:val="273"/>
        </w:trPr>
        <w:tc>
          <w:tcPr>
            <w:tcW w:w="754" w:type="dxa"/>
            <w:vMerge/>
          </w:tcPr>
          <w:p w14:paraId="614958D2" w14:textId="77777777" w:rsidR="005E5286" w:rsidRPr="00DD2823" w:rsidRDefault="005E5286" w:rsidP="005E5286">
            <w:pPr>
              <w:jc w:val="center"/>
              <w:rPr>
                <w:rFonts w:ascii="Times New Roman" w:hAnsi="Times New Roman" w:cs="Times New Roman"/>
                <w:sz w:val="24"/>
                <w:szCs w:val="24"/>
              </w:rPr>
            </w:pPr>
          </w:p>
        </w:tc>
        <w:tc>
          <w:tcPr>
            <w:tcW w:w="695" w:type="dxa"/>
            <w:vAlign w:val="center"/>
          </w:tcPr>
          <w:p w14:paraId="55E15F55" w14:textId="4B3BC689" w:rsidR="005E5286" w:rsidRPr="00F1143D" w:rsidRDefault="005E5286" w:rsidP="005E5286">
            <w:pPr>
              <w:jc w:val="center"/>
              <w:rPr>
                <w:rFonts w:ascii="Times New Roman" w:hAnsi="Times New Roman" w:cs="Times New Roman"/>
                <w:sz w:val="24"/>
                <w:szCs w:val="24"/>
              </w:rPr>
            </w:pPr>
            <w:r>
              <w:rPr>
                <w:rFonts w:ascii="Times New Roman" w:hAnsi="Times New Roman" w:cs="Times New Roman"/>
                <w:sz w:val="24"/>
                <w:szCs w:val="24"/>
              </w:rPr>
              <w:t>11.5</w:t>
            </w:r>
          </w:p>
        </w:tc>
        <w:tc>
          <w:tcPr>
            <w:tcW w:w="696" w:type="dxa"/>
            <w:gridSpan w:val="2"/>
            <w:vAlign w:val="center"/>
          </w:tcPr>
          <w:p w14:paraId="42132110" w14:textId="4F3C4EA2"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2E82CD7" w14:textId="57A18706" w:rsidR="005E5286" w:rsidRPr="00DD2823" w:rsidRDefault="005E5286" w:rsidP="005E5286">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00D1FA0" w14:textId="6AC5D9C7" w:rsidR="005E5286" w:rsidRPr="00DD2823" w:rsidRDefault="005E5286" w:rsidP="005E5286">
            <w:pPr>
              <w:jc w:val="both"/>
              <w:rPr>
                <w:rFonts w:ascii="Times New Roman" w:hAnsi="Times New Roman" w:cs="Times New Roman"/>
                <w:sz w:val="24"/>
                <w:szCs w:val="24"/>
              </w:rPr>
            </w:pPr>
            <w:r w:rsidRPr="00E23C10">
              <w:rPr>
                <w:rFonts w:ascii="Times New Roman" w:hAnsi="Times New Roman" w:cs="Times New Roman"/>
                <w:sz w:val="24"/>
                <w:szCs w:val="24"/>
              </w:rPr>
              <w:t xml:space="preserve">иные риски по пункту </w:t>
            </w:r>
            <w:r>
              <w:rPr>
                <w:rFonts w:ascii="Times New Roman" w:hAnsi="Times New Roman" w:cs="Times New Roman"/>
                <w:sz w:val="24"/>
                <w:szCs w:val="24"/>
              </w:rPr>
              <w:t>5</w:t>
            </w:r>
            <w:r w:rsidRPr="00E23C10">
              <w:rPr>
                <w:rFonts w:ascii="Times New Roman" w:hAnsi="Times New Roman" w:cs="Times New Roman"/>
                <w:sz w:val="24"/>
                <w:szCs w:val="24"/>
              </w:rPr>
              <w:t xml:space="preserve"> направления деятельности X.5 Классификатора рисков.</w:t>
            </w:r>
          </w:p>
        </w:tc>
        <w:tc>
          <w:tcPr>
            <w:tcW w:w="796" w:type="dxa"/>
            <w:vAlign w:val="center"/>
          </w:tcPr>
          <w:p w14:paraId="22833024" w14:textId="43409703"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DDAA7F4" w14:textId="1FEE2156"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869EB11" w14:textId="0D81B284"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426BEA8E" w14:textId="43AA365D"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41121B55" w14:textId="73F4616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6EAF6C3C" w14:textId="0149A189"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5AD82A43" w14:textId="00C6B4A7" w:rsidR="005E5286" w:rsidRPr="00DD2823" w:rsidRDefault="005E5286" w:rsidP="005E5286">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0143E3" w:rsidRPr="00FC060B" w14:paraId="0ECECF7D" w14:textId="77777777" w:rsidTr="005E5286">
        <w:trPr>
          <w:trHeight w:val="273"/>
        </w:trPr>
        <w:tc>
          <w:tcPr>
            <w:tcW w:w="754" w:type="dxa"/>
            <w:vMerge w:val="restart"/>
          </w:tcPr>
          <w:p w14:paraId="11B31E3D" w14:textId="4350334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52512A41" w14:textId="501C9BB6"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 xml:space="preserve">осуществляемые </w:t>
            </w:r>
            <w:r>
              <w:rPr>
                <w:rFonts w:ascii="Times New Roman" w:hAnsi="Times New Roman" w:cs="Times New Roman"/>
                <w:sz w:val="24"/>
                <w:szCs w:val="24"/>
              </w:rPr>
              <w:t>МКУ ФК</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0143E3" w:rsidRPr="00FC060B" w14:paraId="720EBEB8" w14:textId="77777777" w:rsidTr="005E5286">
        <w:trPr>
          <w:trHeight w:val="273"/>
        </w:trPr>
        <w:tc>
          <w:tcPr>
            <w:tcW w:w="754" w:type="dxa"/>
            <w:vMerge/>
          </w:tcPr>
          <w:p w14:paraId="2235BF5B"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02FAD7A9" w14:textId="5A5AA3B5"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rPr>
              <w:t>11</w:t>
            </w:r>
            <w:r w:rsidRPr="00F1143D">
              <w:rPr>
                <w:rFonts w:ascii="Times New Roman" w:hAnsi="Times New Roman" w:cs="Times New Roman"/>
                <w:sz w:val="24"/>
                <w:szCs w:val="24"/>
              </w:rPr>
              <w:t>.</w:t>
            </w:r>
            <w:r>
              <w:rPr>
                <w:rFonts w:ascii="Times New Roman" w:hAnsi="Times New Roman" w:cs="Times New Roman"/>
                <w:sz w:val="24"/>
                <w:szCs w:val="24"/>
              </w:rPr>
              <w:t>5</w:t>
            </w:r>
          </w:p>
        </w:tc>
        <w:tc>
          <w:tcPr>
            <w:tcW w:w="696" w:type="dxa"/>
            <w:gridSpan w:val="2"/>
            <w:vAlign w:val="center"/>
          </w:tcPr>
          <w:p w14:paraId="6C301A73" w14:textId="62473F3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C73A67E" w14:textId="62508FAC"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4BC6EBCA" w14:textId="7EAEEF18"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w:t>
            </w:r>
            <w:r>
              <w:rPr>
                <w:rFonts w:ascii="Times New Roman" w:hAnsi="Times New Roman" w:cs="Times New Roman"/>
                <w:sz w:val="24"/>
                <w:szCs w:val="24"/>
              </w:rPr>
              <w:t>е риски, возникающие в работе МКУ ФК</w:t>
            </w:r>
            <w:r w:rsidRPr="00DD2823">
              <w:rPr>
                <w:rFonts w:ascii="Times New Roman" w:hAnsi="Times New Roman" w:cs="Times New Roman"/>
                <w:sz w:val="24"/>
                <w:szCs w:val="24"/>
              </w:rPr>
              <w:t xml:space="preserve"> при</w:t>
            </w:r>
            <w:r>
              <w:rPr>
                <w:rFonts w:ascii="Times New Roman" w:hAnsi="Times New Roman" w:cs="Times New Roman"/>
                <w:sz w:val="24"/>
                <w:szCs w:val="24"/>
              </w:rPr>
              <w:t> </w:t>
            </w:r>
            <w:r w:rsidRPr="00DD2823">
              <w:rPr>
                <w:rFonts w:ascii="Times New Roman" w:hAnsi="Times New Roman" w:cs="Times New Roman"/>
                <w:sz w:val="24"/>
                <w:szCs w:val="24"/>
              </w:rPr>
              <w:t xml:space="preserve">осуществлении операций, действий </w:t>
            </w:r>
            <w:r w:rsidR="00C22D0F">
              <w:rPr>
                <w:rFonts w:ascii="Times New Roman" w:hAnsi="Times New Roman" w:cs="Times New Roman"/>
                <w:sz w:val="24"/>
                <w:szCs w:val="24"/>
              </w:rPr>
              <w:br/>
            </w:r>
            <w:r w:rsidRPr="00DD2823">
              <w:rPr>
                <w:rFonts w:ascii="Times New Roman" w:hAnsi="Times New Roman" w:cs="Times New Roman"/>
                <w:sz w:val="24"/>
                <w:szCs w:val="24"/>
              </w:rPr>
              <w:t xml:space="preserve">(в том числе по формированию документов) </w:t>
            </w:r>
            <w:r w:rsidR="00C22D0F">
              <w:rPr>
                <w:rFonts w:ascii="Times New Roman" w:hAnsi="Times New Roman" w:cs="Times New Roman"/>
                <w:sz w:val="24"/>
                <w:szCs w:val="24"/>
              </w:rPr>
              <w:br/>
            </w:r>
            <w:r w:rsidRPr="00DD2823">
              <w:rPr>
                <w:rFonts w:ascii="Times New Roman" w:hAnsi="Times New Roman" w:cs="Times New Roman"/>
                <w:sz w:val="24"/>
                <w:szCs w:val="24"/>
              </w:rPr>
              <w:t>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5</w:t>
            </w:r>
            <w:r w:rsidRPr="00DD2823">
              <w:rPr>
                <w:rFonts w:ascii="Times New Roman" w:hAnsi="Times New Roman" w:cs="Times New Roman"/>
                <w:sz w:val="24"/>
                <w:szCs w:val="24"/>
              </w:rPr>
              <w:t xml:space="preserve"> Классификатора рисков.</w:t>
            </w:r>
          </w:p>
        </w:tc>
        <w:tc>
          <w:tcPr>
            <w:tcW w:w="796" w:type="dxa"/>
            <w:vAlign w:val="center"/>
          </w:tcPr>
          <w:p w14:paraId="2950912E" w14:textId="0FF1061D"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12DE61AA" w14:textId="2C842FBF"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785562F6" w14:textId="6628887A"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7EC27E03" w14:textId="3C08A536"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66922AB" w14:textId="32B6C9E2"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0A63AB0E" w14:textId="296B9E99"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2CA5DCA7" w14:textId="20B00F9A"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0143E3" w:rsidRPr="00FC060B" w14:paraId="74360D90" w14:textId="77777777" w:rsidTr="009E1119">
        <w:trPr>
          <w:trHeight w:val="829"/>
        </w:trPr>
        <w:tc>
          <w:tcPr>
            <w:tcW w:w="14197" w:type="dxa"/>
            <w:gridSpan w:val="13"/>
          </w:tcPr>
          <w:p w14:paraId="61577BD2" w14:textId="57D8786C"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u w:val="single"/>
                <w:lang w:eastAsia="ru-RU"/>
              </w:rPr>
              <w:lastRenderedPageBreak/>
              <w:t>Направление деятельности Межрегионального управления Федерального казначейства по централизованной обработке данных (далее – МУФК ЦОД)</w:t>
            </w:r>
            <w:r>
              <w:rPr>
                <w:rFonts w:ascii="Times New Roman" w:eastAsia="Times New Roman" w:hAnsi="Times New Roman" w:cs="Times New Roman"/>
                <w:b/>
                <w:sz w:val="24"/>
                <w:szCs w:val="24"/>
                <w:highlight w:val="white"/>
                <w:lang w:eastAsia="ru-RU"/>
              </w:rPr>
              <w:t xml:space="preserve">: </w:t>
            </w:r>
            <w:r>
              <w:rPr>
                <w:rFonts w:ascii="Times New Roman" w:eastAsia="Times New Roman" w:hAnsi="Times New Roman" w:cs="Times New Roman"/>
                <w:b/>
                <w:sz w:val="24"/>
                <w:szCs w:val="24"/>
                <w:highlight w:val="white"/>
                <w:lang w:val="en-US" w:eastAsia="ru-RU"/>
              </w:rPr>
              <w:t>IX</w:t>
            </w:r>
            <w:r>
              <w:rPr>
                <w:rFonts w:ascii="Times New Roman" w:eastAsia="Times New Roman" w:hAnsi="Times New Roman" w:cs="Times New Roman"/>
                <w:b/>
                <w:sz w:val="24"/>
                <w:szCs w:val="24"/>
                <w:highlight w:val="white"/>
                <w:lang w:eastAsia="ru-RU"/>
              </w:rPr>
              <w:t>.6. </w:t>
            </w:r>
            <w:r>
              <w:rPr>
                <w:rFonts w:ascii="Times New Roman" w:hAnsi="Times New Roman" w:cs="Times New Roman"/>
                <w:b/>
                <w:bCs/>
                <w:sz w:val="24"/>
                <w:szCs w:val="24"/>
                <w:highlight w:val="white"/>
              </w:rPr>
              <w:t>Обеспечение мониторинга, анализа и проверки качества данных, обрабатываемых в ГАСУ и ПИАО, аналитической обработки запросов пользователей ГАСУ и ПИАО и иных лиц</w:t>
            </w:r>
          </w:p>
        </w:tc>
      </w:tr>
      <w:tr w:rsidR="000143E3" w:rsidRPr="00FC060B" w14:paraId="69CC0AE7" w14:textId="77777777" w:rsidTr="00C95173">
        <w:trPr>
          <w:trHeight w:val="118"/>
        </w:trPr>
        <w:tc>
          <w:tcPr>
            <w:tcW w:w="754" w:type="dxa"/>
            <w:vMerge w:val="restart"/>
          </w:tcPr>
          <w:p w14:paraId="58B34B31"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715876A2" w14:textId="7BB18814"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Организация работы по </w:t>
            </w:r>
            <w:r>
              <w:rPr>
                <w:rFonts w:ascii="Times New Roman" w:hAnsi="Times New Roman" w:cs="Times New Roman"/>
                <w:sz w:val="24"/>
                <w:szCs w:val="24"/>
                <w:highlight w:val="white"/>
              </w:rPr>
              <w:t>обеспечению</w:t>
            </w:r>
            <w:r w:rsidRPr="00FA08AF">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мониторинга качества данных, обрабатываемых в ГАСУ и ПИАО:</w:t>
            </w:r>
          </w:p>
        </w:tc>
      </w:tr>
      <w:tr w:rsidR="000143E3" w:rsidRPr="00FC060B" w14:paraId="5762ED95" w14:textId="77777777" w:rsidTr="00E524CA">
        <w:trPr>
          <w:trHeight w:val="85"/>
        </w:trPr>
        <w:tc>
          <w:tcPr>
            <w:tcW w:w="754" w:type="dxa"/>
            <w:vMerge/>
          </w:tcPr>
          <w:p w14:paraId="53CB290B"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33F25EC4" w14:textId="5897ED17"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lang w:val="en-US"/>
              </w:rPr>
              <w:t>9</w:t>
            </w:r>
            <w:r>
              <w:rPr>
                <w:rFonts w:ascii="Times New Roman" w:hAnsi="Times New Roman" w:cs="Times New Roman"/>
                <w:sz w:val="24"/>
                <w:szCs w:val="24"/>
                <w:highlight w:val="white"/>
              </w:rPr>
              <w:t>.6</w:t>
            </w:r>
          </w:p>
        </w:tc>
        <w:tc>
          <w:tcPr>
            <w:tcW w:w="696" w:type="dxa"/>
            <w:gridSpan w:val="2"/>
            <w:vAlign w:val="center"/>
          </w:tcPr>
          <w:p w14:paraId="742A61E3" w14:textId="576F817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18FA35C2" w14:textId="6BC5B01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51ED035B" w14:textId="181761BC"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отсутствие с</w:t>
            </w:r>
            <w:r>
              <w:rPr>
                <w:rFonts w:ascii="Times New Roman" w:eastAsia="Times New Roman" w:hAnsi="Times New Roman" w:cs="Times New Roman"/>
                <w:color w:val="000000" w:themeColor="text1"/>
                <w:sz w:val="24"/>
                <w:szCs w:val="24"/>
                <w:highlight w:val="white"/>
                <w:lang w:eastAsia="ru-RU"/>
              </w:rPr>
              <w:t xml:space="preserve">формированных критериев проверки качества данных, поступающих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в ГАСУ, в целях организации процесса проведения тестирования;</w:t>
            </w:r>
          </w:p>
        </w:tc>
        <w:tc>
          <w:tcPr>
            <w:tcW w:w="796" w:type="dxa"/>
            <w:vAlign w:val="center"/>
          </w:tcPr>
          <w:p w14:paraId="0CA69686" w14:textId="2E01622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6DE94BB3" w14:textId="061FF46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2A09F4A2" w14:textId="12EEB7C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5AFAC630" w14:textId="6B0E24C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61920962" w14:textId="18A53F4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85" w:type="dxa"/>
            <w:vAlign w:val="center"/>
          </w:tcPr>
          <w:p w14:paraId="3A7EEEA9" w14:textId="1678888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32969F1D" w14:textId="291AED8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7994FFE9" w14:textId="77777777" w:rsidTr="00953D92">
        <w:trPr>
          <w:trHeight w:val="738"/>
        </w:trPr>
        <w:tc>
          <w:tcPr>
            <w:tcW w:w="754" w:type="dxa"/>
            <w:vMerge/>
          </w:tcPr>
          <w:p w14:paraId="1328ED70"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429A307" w14:textId="71E63E72" w:rsidR="000143E3" w:rsidRDefault="000143E3" w:rsidP="000143E3">
            <w:pPr>
              <w:jc w:val="center"/>
            </w:pPr>
            <w:r w:rsidRPr="00C22D0F">
              <w:rPr>
                <w:rFonts w:ascii="Times New Roman" w:hAnsi="Times New Roman" w:cs="Times New Roman"/>
                <w:sz w:val="24"/>
                <w:szCs w:val="24"/>
                <w:highlight w:val="white"/>
              </w:rPr>
              <w:t>9</w:t>
            </w:r>
            <w:r>
              <w:rPr>
                <w:rFonts w:ascii="Times New Roman" w:hAnsi="Times New Roman" w:cs="Times New Roman"/>
                <w:sz w:val="24"/>
                <w:szCs w:val="24"/>
                <w:highlight w:val="white"/>
              </w:rPr>
              <w:t>.6</w:t>
            </w:r>
          </w:p>
        </w:tc>
        <w:tc>
          <w:tcPr>
            <w:tcW w:w="696" w:type="dxa"/>
            <w:gridSpan w:val="2"/>
            <w:vAlign w:val="center"/>
          </w:tcPr>
          <w:p w14:paraId="6C600601" w14:textId="28F6988C"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3AD332A0" w14:textId="249216C1" w:rsidR="000143E3" w:rsidRPr="00C22D0F" w:rsidRDefault="000143E3" w:rsidP="000143E3">
            <w:pPr>
              <w:jc w:val="center"/>
              <w:rPr>
                <w:rFonts w:ascii="Times New Roman" w:hAnsi="Times New Roman" w:cs="Times New Roman"/>
                <w:sz w:val="24"/>
                <w:szCs w:val="24"/>
              </w:rPr>
            </w:pPr>
            <w:r w:rsidRPr="00C22D0F">
              <w:rPr>
                <w:rFonts w:ascii="Times New Roman" w:hAnsi="Times New Roman" w:cs="Times New Roman"/>
                <w:sz w:val="24"/>
                <w:szCs w:val="24"/>
              </w:rPr>
              <w:t>2</w:t>
            </w:r>
          </w:p>
        </w:tc>
        <w:tc>
          <w:tcPr>
            <w:tcW w:w="5274" w:type="dxa"/>
            <w:vAlign w:val="center"/>
          </w:tcPr>
          <w:p w14:paraId="5349EB15" w14:textId="17F92C28" w:rsidR="000143E3" w:rsidRPr="00DD2823" w:rsidRDefault="000143E3" w:rsidP="000143E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обеспечение фиксации выявленных инцидентов качества данных и контроль их решения</w:t>
            </w:r>
            <w:r>
              <w:rPr>
                <w:rFonts w:ascii="Times New Roman" w:hAnsi="Times New Roman" w:cs="Times New Roman"/>
                <w:sz w:val="24"/>
                <w:szCs w:val="24"/>
                <w:highlight w:val="white"/>
              </w:rPr>
              <w:t>;</w:t>
            </w:r>
          </w:p>
        </w:tc>
        <w:tc>
          <w:tcPr>
            <w:tcW w:w="796" w:type="dxa"/>
            <w:vAlign w:val="center"/>
          </w:tcPr>
          <w:p w14:paraId="55CC5EFE" w14:textId="4D1FB12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C65125D" w14:textId="53DC0EF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C7E3653" w14:textId="3C3705D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40F7055D" w14:textId="25E85A2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F959A53" w14:textId="5DD781D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94E3E51" w14:textId="2F9C7EE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9B96CF0" w14:textId="21BE2CE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9A35ABF" w14:textId="77777777" w:rsidTr="00953D92">
        <w:trPr>
          <w:trHeight w:val="96"/>
        </w:trPr>
        <w:tc>
          <w:tcPr>
            <w:tcW w:w="754" w:type="dxa"/>
            <w:vMerge/>
          </w:tcPr>
          <w:p w14:paraId="642A8DD8"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F908F94" w14:textId="17CE7058" w:rsidR="000143E3" w:rsidRDefault="000143E3" w:rsidP="000143E3">
            <w:pPr>
              <w:jc w:val="center"/>
            </w:pPr>
            <w:r>
              <w:rPr>
                <w:rFonts w:ascii="Times New Roman" w:hAnsi="Times New Roman" w:cs="Times New Roman"/>
                <w:sz w:val="24"/>
                <w:szCs w:val="24"/>
                <w:highlight w:val="white"/>
                <w:lang w:val="en-US"/>
              </w:rPr>
              <w:t>9</w:t>
            </w:r>
            <w:r>
              <w:rPr>
                <w:rFonts w:ascii="Times New Roman" w:hAnsi="Times New Roman" w:cs="Times New Roman"/>
                <w:sz w:val="24"/>
                <w:szCs w:val="24"/>
                <w:highlight w:val="white"/>
              </w:rPr>
              <w:t>.6</w:t>
            </w:r>
          </w:p>
        </w:tc>
        <w:tc>
          <w:tcPr>
            <w:tcW w:w="696" w:type="dxa"/>
            <w:gridSpan w:val="2"/>
            <w:vAlign w:val="center"/>
          </w:tcPr>
          <w:p w14:paraId="77E1011F" w14:textId="65B8973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0DF4F2BC" w14:textId="257C511C" w:rsidR="000143E3" w:rsidRPr="00953D92" w:rsidRDefault="000143E3" w:rsidP="000143E3">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274" w:type="dxa"/>
            <w:vAlign w:val="center"/>
          </w:tcPr>
          <w:p w14:paraId="0910BC24" w14:textId="3E6A29EA" w:rsidR="000143E3" w:rsidRPr="00DD2823" w:rsidRDefault="000143E3" w:rsidP="000143E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1 направления деятельности IX.6 «Обеспечение мониторинга, анализа и проверки качества данных, обрабатываемых в ГАСУ и ПИАО, аналитической обработки запросов пользователей ГАСУ и ПИАО и иных лиц» (далее – направление деятельности IX.6) Классификатора рисков.</w:t>
            </w:r>
          </w:p>
        </w:tc>
        <w:tc>
          <w:tcPr>
            <w:tcW w:w="796" w:type="dxa"/>
            <w:vAlign w:val="center"/>
          </w:tcPr>
          <w:p w14:paraId="620E5A23" w14:textId="09D6D70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BA4DF3C" w14:textId="12047D1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F14D790" w14:textId="513FA8C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D9E9631" w14:textId="1239E64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7F49857" w14:textId="5245114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D850078" w14:textId="3EB4D3E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26FE4A6" w14:textId="3A32B34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6A06EC45" w14:textId="77777777" w:rsidTr="000143E3">
        <w:trPr>
          <w:trHeight w:val="624"/>
        </w:trPr>
        <w:tc>
          <w:tcPr>
            <w:tcW w:w="754" w:type="dxa"/>
            <w:vMerge w:val="restart"/>
          </w:tcPr>
          <w:p w14:paraId="03B908E3"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6C96A363" w14:textId="2CAE68E5"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Организация работы по обеспечению </w:t>
            </w:r>
            <w:r>
              <w:rPr>
                <w:rFonts w:ascii="Times New Roman" w:hAnsi="Times New Roman" w:cs="Times New Roman"/>
                <w:sz w:val="24"/>
                <w:szCs w:val="24"/>
                <w:highlight w:val="white"/>
              </w:rPr>
              <w:t xml:space="preserve">мониторинга качества функционирования визуальных средств мониторинга, оценки </w:t>
            </w:r>
            <w:r>
              <w:rPr>
                <w:rFonts w:ascii="Times New Roman" w:hAnsi="Times New Roman" w:cs="Times New Roman"/>
                <w:sz w:val="24"/>
                <w:szCs w:val="24"/>
                <w:highlight w:val="white"/>
              </w:rPr>
              <w:br/>
              <w:t xml:space="preserve">и контроля информации ГАСУ, а также мониторинга полноты и своевременности предоставления поставщиками данных </w:t>
            </w:r>
            <w:r>
              <w:rPr>
                <w:rFonts w:ascii="Times New Roman" w:hAnsi="Times New Roman" w:cs="Times New Roman"/>
                <w:sz w:val="24"/>
                <w:szCs w:val="24"/>
                <w:highlight w:val="white"/>
              </w:rPr>
              <w:br/>
              <w:t>в ГАСУ:</w:t>
            </w:r>
          </w:p>
        </w:tc>
      </w:tr>
      <w:tr w:rsidR="000143E3" w:rsidRPr="00FC060B" w14:paraId="32DB4A38" w14:textId="77777777" w:rsidTr="000143E3">
        <w:trPr>
          <w:trHeight w:val="635"/>
        </w:trPr>
        <w:tc>
          <w:tcPr>
            <w:tcW w:w="754" w:type="dxa"/>
            <w:vMerge/>
          </w:tcPr>
          <w:p w14:paraId="26A31512"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96C0CA2" w14:textId="014F5180"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212D8C6D" w14:textId="5AF64229"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6B7108D0" w14:textId="3455149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6A6BFDE2" w14:textId="3F047153"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отсутствие сформированных критериев качества функционирования визуальных средств мониторинга, оценки и контроля информации;</w:t>
            </w:r>
          </w:p>
        </w:tc>
        <w:tc>
          <w:tcPr>
            <w:tcW w:w="796" w:type="dxa"/>
            <w:vAlign w:val="center"/>
          </w:tcPr>
          <w:p w14:paraId="4BF7BDB6" w14:textId="287C500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A35DD8F" w14:textId="4416CBF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F81AD1C" w14:textId="399BE87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2CDAF63F" w14:textId="2D323BB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7259817" w14:textId="7B2948B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284895F4" w14:textId="79D8B7D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3AD8531" w14:textId="0A1218C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52094CD5" w14:textId="77777777" w:rsidTr="00A0285F">
        <w:trPr>
          <w:trHeight w:val="414"/>
        </w:trPr>
        <w:tc>
          <w:tcPr>
            <w:tcW w:w="754" w:type="dxa"/>
            <w:vMerge/>
          </w:tcPr>
          <w:p w14:paraId="21BB20A2"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2DFBBF9" w14:textId="734CC056"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7C3B001E" w14:textId="627B98B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7E8075BB" w14:textId="3A9F109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21318A6F" w14:textId="034BE505"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необеспечение мониторинга качества функционирования визуальных средств </w:t>
            </w:r>
            <w:r>
              <w:rPr>
                <w:rFonts w:ascii="Times New Roman" w:eastAsia="Times New Roman" w:hAnsi="Times New Roman" w:cs="Times New Roman"/>
                <w:color w:val="000000" w:themeColor="text1"/>
                <w:sz w:val="24"/>
                <w:szCs w:val="24"/>
                <w:highlight w:val="white"/>
                <w:lang w:eastAsia="ru-RU"/>
              </w:rPr>
              <w:lastRenderedPageBreak/>
              <w:t>мониторинга, оценки и контроля информации ГАСУ;</w:t>
            </w:r>
          </w:p>
        </w:tc>
        <w:tc>
          <w:tcPr>
            <w:tcW w:w="796" w:type="dxa"/>
            <w:vAlign w:val="center"/>
          </w:tcPr>
          <w:p w14:paraId="049895C6" w14:textId="119DAFD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lastRenderedPageBreak/>
              <w:t>–</w:t>
            </w:r>
          </w:p>
        </w:tc>
        <w:tc>
          <w:tcPr>
            <w:tcW w:w="763" w:type="dxa"/>
            <w:vAlign w:val="center"/>
          </w:tcPr>
          <w:p w14:paraId="6CB69169" w14:textId="696F4F0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2F56A19" w14:textId="6E36B4E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0BF40BCA" w14:textId="43C7C09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C74FB88" w14:textId="6134284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EE25E42" w14:textId="28F9702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D46D940" w14:textId="04504B8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7B572A54" w14:textId="77777777" w:rsidTr="0042607D">
        <w:trPr>
          <w:trHeight w:val="879"/>
        </w:trPr>
        <w:tc>
          <w:tcPr>
            <w:tcW w:w="754" w:type="dxa"/>
            <w:vMerge/>
          </w:tcPr>
          <w:p w14:paraId="49D56676"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AC8A9F7" w14:textId="176E5F33"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1F2D2E31" w14:textId="0046E34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2351CFE4" w14:textId="3A88B8CF"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274" w:type="dxa"/>
            <w:vAlign w:val="center"/>
          </w:tcPr>
          <w:p w14:paraId="14A11940" w14:textId="540D2012" w:rsidR="000143E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необеспечение мониторинга полноты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и своевременности предоставления поставщиками данных в ГАСУ в части средств мониторинга;</w:t>
            </w:r>
          </w:p>
        </w:tc>
        <w:tc>
          <w:tcPr>
            <w:tcW w:w="796" w:type="dxa"/>
            <w:vAlign w:val="center"/>
          </w:tcPr>
          <w:p w14:paraId="0352614E" w14:textId="2B45CF5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0A6B9188" w14:textId="302EF34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BBAB79E" w14:textId="14379BA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2523157D" w14:textId="345AF34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DFC1295" w14:textId="203347E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A61C47B" w14:textId="6A5943D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3BB812A" w14:textId="7D8CD61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5ED7B517" w14:textId="77777777" w:rsidTr="006A1D58">
        <w:trPr>
          <w:trHeight w:val="77"/>
        </w:trPr>
        <w:tc>
          <w:tcPr>
            <w:tcW w:w="754" w:type="dxa"/>
            <w:vMerge/>
          </w:tcPr>
          <w:p w14:paraId="59FFE54E"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90CC6DD" w14:textId="1EFF0129"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0A35EAD9" w14:textId="37DC47A7"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517F4326" w14:textId="18B5AFA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274" w:type="dxa"/>
            <w:vAlign w:val="center"/>
          </w:tcPr>
          <w:p w14:paraId="1A3FEB1D" w14:textId="0D1F84CA" w:rsidR="000143E3" w:rsidRPr="00CD6D41"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неосуществление фиксации инцидентов качества отображаемой на визуальных средствах мониторинга ГАСУ информации и контроль их решения;</w:t>
            </w:r>
          </w:p>
        </w:tc>
        <w:tc>
          <w:tcPr>
            <w:tcW w:w="796" w:type="dxa"/>
            <w:vAlign w:val="center"/>
          </w:tcPr>
          <w:p w14:paraId="212B7700" w14:textId="0D35EFE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1B810F12" w14:textId="6942604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12BF7BC" w14:textId="3274E72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4ECBCB1A" w14:textId="49D3943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B3B7C2F" w14:textId="54E9B06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4180BD0" w14:textId="242283D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98A0467" w14:textId="5B28B01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04D9D7F" w14:textId="77777777" w:rsidTr="006A1D58">
        <w:trPr>
          <w:trHeight w:val="77"/>
        </w:trPr>
        <w:tc>
          <w:tcPr>
            <w:tcW w:w="754" w:type="dxa"/>
            <w:vMerge/>
          </w:tcPr>
          <w:p w14:paraId="144B0CBF"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E34C99D" w14:textId="42F7314D"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6A2757C9" w14:textId="202B287F"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025FAC5D" w14:textId="32BD5B9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274" w:type="dxa"/>
            <w:vAlign w:val="center"/>
          </w:tcPr>
          <w:p w14:paraId="2B64264E" w14:textId="256F8653"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2 направления деятельности IX.6 Классификатора рисков.</w:t>
            </w:r>
          </w:p>
        </w:tc>
        <w:tc>
          <w:tcPr>
            <w:tcW w:w="796" w:type="dxa"/>
            <w:vAlign w:val="center"/>
          </w:tcPr>
          <w:p w14:paraId="3C1E52DC" w14:textId="4280E92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25D8834" w14:textId="667D768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93F1B45" w14:textId="7639E2F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5505DA97" w14:textId="25C47B6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C9FB95B" w14:textId="7DBF642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696C47A" w14:textId="3272136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0FC7628" w14:textId="5D5FD56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4B810036" w14:textId="77777777" w:rsidTr="00C22D0F">
        <w:trPr>
          <w:trHeight w:val="85"/>
        </w:trPr>
        <w:tc>
          <w:tcPr>
            <w:tcW w:w="754" w:type="dxa"/>
            <w:vMerge w:val="restart"/>
          </w:tcPr>
          <w:p w14:paraId="7C9FD71E"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1B0C8CC4" w14:textId="5AD6D145"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shd w:val="clear" w:color="auto" w:fill="F2DBDB" w:themeFill="accent2" w:themeFillTint="33"/>
                <w:lang w:eastAsia="ru-RU"/>
              </w:rPr>
              <w:t>Организация работы по анализу данных, обрабатываемых в ГАСУ и ПИАО:</w:t>
            </w:r>
          </w:p>
        </w:tc>
      </w:tr>
      <w:tr w:rsidR="000143E3" w:rsidRPr="00FC060B" w14:paraId="0C2D9293" w14:textId="77777777" w:rsidTr="00DF7613">
        <w:trPr>
          <w:trHeight w:val="125"/>
        </w:trPr>
        <w:tc>
          <w:tcPr>
            <w:tcW w:w="754" w:type="dxa"/>
            <w:vMerge/>
          </w:tcPr>
          <w:p w14:paraId="60CE89F6"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E8F8498" w14:textId="53E729E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12DEC072" w14:textId="663E5AD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74" w:type="dxa"/>
            <w:vAlign w:val="center"/>
          </w:tcPr>
          <w:p w14:paraId="06898765" w14:textId="01304D4B"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651BE716" w14:textId="169423EA" w:rsidR="000143E3" w:rsidRPr="00501962"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неосуществление или несвоевременность формирования оперативной аналитической информации на основании обрабатываемых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в ГАСУ и ПИАО данных;</w:t>
            </w:r>
          </w:p>
        </w:tc>
        <w:tc>
          <w:tcPr>
            <w:tcW w:w="796" w:type="dxa"/>
            <w:vAlign w:val="center"/>
          </w:tcPr>
          <w:p w14:paraId="7A7D1613" w14:textId="09B9417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2BC4C400" w14:textId="23116E8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69FF976" w14:textId="6EC8F4C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3231E5F5" w14:textId="2E63A1C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F4FA36C" w14:textId="3F41BD3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D3D41A5" w14:textId="5805894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20C47DB" w14:textId="676F500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3515B996" w14:textId="77777777" w:rsidTr="009E1119">
        <w:trPr>
          <w:trHeight w:val="109"/>
        </w:trPr>
        <w:tc>
          <w:tcPr>
            <w:tcW w:w="754" w:type="dxa"/>
            <w:vMerge/>
          </w:tcPr>
          <w:p w14:paraId="0E7ACD5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82482E3" w14:textId="345D7548"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4BBDF0BE" w14:textId="65D3C16F"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50C97E4B" w14:textId="0FBDA86D"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CFED1D8" w14:textId="00691E1B" w:rsidR="000143E3" w:rsidRPr="00501962"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неосуществление или несвоевременность формирования дополнительных аналитических разрезов по запросам функционального заказчика;</w:t>
            </w:r>
          </w:p>
        </w:tc>
        <w:tc>
          <w:tcPr>
            <w:tcW w:w="796" w:type="dxa"/>
            <w:vAlign w:val="center"/>
          </w:tcPr>
          <w:p w14:paraId="36C53A10" w14:textId="5BB4A83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4751558C" w14:textId="3CA5CE2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64BBE9E" w14:textId="3FE2685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72DC764E" w14:textId="6BC89D1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EB39669" w14:textId="0A3FD8B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A9DE83A" w14:textId="4E68EE0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36E2C7BF" w14:textId="2A8008F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E210A11" w14:textId="77777777" w:rsidTr="0042607D">
        <w:trPr>
          <w:trHeight w:val="464"/>
        </w:trPr>
        <w:tc>
          <w:tcPr>
            <w:tcW w:w="754" w:type="dxa"/>
            <w:vMerge/>
          </w:tcPr>
          <w:p w14:paraId="7073E988"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9D30184" w14:textId="0CE59D37"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1EEDE937" w14:textId="6113F2F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2818A8AA" w14:textId="5349540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50B58C0" w14:textId="4C328586" w:rsidR="000143E3" w:rsidRPr="00501962"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необеспечение систематизации перечня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и состава данных, обрабатываемых в ГАСУ;</w:t>
            </w:r>
          </w:p>
        </w:tc>
        <w:tc>
          <w:tcPr>
            <w:tcW w:w="796" w:type="dxa"/>
            <w:vAlign w:val="center"/>
          </w:tcPr>
          <w:p w14:paraId="2F58932B" w14:textId="58D8E7D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412B528" w14:textId="1442CF0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CBCA5E3" w14:textId="620C90D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3C34ADBD" w14:textId="171E41E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BF9EEF2" w14:textId="7ED3300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E509819" w14:textId="06E6791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4E7DD4A" w14:textId="52BFA38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4B3BEB5" w14:textId="77777777" w:rsidTr="0042607D">
        <w:trPr>
          <w:trHeight w:val="1013"/>
        </w:trPr>
        <w:tc>
          <w:tcPr>
            <w:tcW w:w="754" w:type="dxa"/>
            <w:vMerge/>
          </w:tcPr>
          <w:p w14:paraId="3C4F4A24"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8DC2364" w14:textId="1CF1FCF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404684C7" w14:textId="37FF9006"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74" w:type="dxa"/>
            <w:vAlign w:val="center"/>
          </w:tcPr>
          <w:p w14:paraId="6C608AC6" w14:textId="7D17289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4</w:t>
            </w:r>
          </w:p>
        </w:tc>
        <w:tc>
          <w:tcPr>
            <w:tcW w:w="5274" w:type="dxa"/>
            <w:vAlign w:val="center"/>
          </w:tcPr>
          <w:p w14:paraId="4EB8CEE1" w14:textId="49394464" w:rsidR="000143E3" w:rsidRPr="00501962"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неосуществление или несвоевременность подготовки предложений по реализации интеграционных механизмов для передачи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и получения необходимых данных;</w:t>
            </w:r>
          </w:p>
        </w:tc>
        <w:tc>
          <w:tcPr>
            <w:tcW w:w="796" w:type="dxa"/>
            <w:vAlign w:val="center"/>
          </w:tcPr>
          <w:p w14:paraId="22E57ECF" w14:textId="1FE066F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593E8258" w14:textId="7EDA962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E1B5E2F" w14:textId="22BF252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0AF9005A" w14:textId="1A00C14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D8F36EB" w14:textId="2A047E0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A3A8E04" w14:textId="0964220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43671595" w14:textId="6179F23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6BDD4BA" w14:textId="77777777" w:rsidTr="0042607D">
        <w:trPr>
          <w:trHeight w:val="346"/>
        </w:trPr>
        <w:tc>
          <w:tcPr>
            <w:tcW w:w="754" w:type="dxa"/>
            <w:vMerge/>
          </w:tcPr>
          <w:p w14:paraId="205DF352"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F4C4BFB" w14:textId="1E4EA82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3D0BC90E" w14:textId="4A9607DB"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74" w:type="dxa"/>
            <w:vAlign w:val="center"/>
          </w:tcPr>
          <w:p w14:paraId="082CF502" w14:textId="5ED290FA"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5</w:t>
            </w:r>
          </w:p>
        </w:tc>
        <w:tc>
          <w:tcPr>
            <w:tcW w:w="5274" w:type="dxa"/>
            <w:vAlign w:val="center"/>
          </w:tcPr>
          <w:p w14:paraId="3FBFF5D0" w14:textId="50FCD6D8" w:rsidR="000143E3" w:rsidRPr="00501962"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3 направления деятельности IX.6 Классификатора рисков.</w:t>
            </w:r>
          </w:p>
        </w:tc>
        <w:tc>
          <w:tcPr>
            <w:tcW w:w="796" w:type="dxa"/>
            <w:vAlign w:val="center"/>
          </w:tcPr>
          <w:p w14:paraId="42460D38" w14:textId="0ECAF05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4760353" w14:textId="1A7210B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E6A42CC" w14:textId="24F82CA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1D915611" w14:textId="5FD5B2E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B9F885D" w14:textId="243DE0A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23F4ED8" w14:textId="74E117A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31C0A670" w14:textId="7A54399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0735D189" w14:textId="77777777" w:rsidTr="005A3570">
        <w:trPr>
          <w:trHeight w:val="412"/>
        </w:trPr>
        <w:tc>
          <w:tcPr>
            <w:tcW w:w="754" w:type="dxa"/>
            <w:vMerge w:val="restart"/>
          </w:tcPr>
          <w:p w14:paraId="2D8C868F" w14:textId="4B499A9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13443" w:type="dxa"/>
            <w:gridSpan w:val="12"/>
            <w:vAlign w:val="center"/>
          </w:tcPr>
          <w:p w14:paraId="0312E708" w14:textId="61BC5C5C" w:rsidR="000143E3" w:rsidRPr="00DD2823" w:rsidRDefault="000143E3" w:rsidP="000143E3">
            <w:pPr>
              <w:widowControl w:val="0"/>
              <w:autoSpaceDE w:val="0"/>
              <w:autoSpaceDN w:val="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Организация работы по обеспечению аналитической обработки запросов пользователей ГАСУ и ПИАО и иных лиц:</w:t>
            </w:r>
          </w:p>
        </w:tc>
      </w:tr>
      <w:tr w:rsidR="000143E3" w:rsidRPr="00FC060B" w14:paraId="6DA0D13E" w14:textId="77777777" w:rsidTr="0042607D">
        <w:trPr>
          <w:trHeight w:val="85"/>
        </w:trPr>
        <w:tc>
          <w:tcPr>
            <w:tcW w:w="754" w:type="dxa"/>
            <w:vMerge/>
          </w:tcPr>
          <w:p w14:paraId="36B42E05"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39563798" w14:textId="12301688"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9.6</w:t>
            </w:r>
          </w:p>
        </w:tc>
        <w:tc>
          <w:tcPr>
            <w:tcW w:w="696" w:type="dxa"/>
            <w:gridSpan w:val="2"/>
            <w:vAlign w:val="center"/>
          </w:tcPr>
          <w:p w14:paraId="3B9F9F35" w14:textId="59DD2277"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74" w:type="dxa"/>
            <w:vAlign w:val="center"/>
          </w:tcPr>
          <w:p w14:paraId="75AB77B0" w14:textId="13801EE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4E1B870F" w14:textId="352D4394"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необеспечение планирования рассмотрения запросов и определения уровня их критичности;</w:t>
            </w:r>
          </w:p>
        </w:tc>
        <w:tc>
          <w:tcPr>
            <w:tcW w:w="796" w:type="dxa"/>
            <w:vAlign w:val="center"/>
          </w:tcPr>
          <w:p w14:paraId="1119287D" w14:textId="2486543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0D32F551" w14:textId="5058A3F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6F9D6D9" w14:textId="7396C4C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69B44C66" w14:textId="7A07A07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4E3D1C7" w14:textId="11A2F80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2F38845" w14:textId="3411EA7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3BFBC20" w14:textId="2E5C29A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78D528A" w14:textId="77777777" w:rsidTr="00C22D0F">
        <w:trPr>
          <w:trHeight w:val="85"/>
        </w:trPr>
        <w:tc>
          <w:tcPr>
            <w:tcW w:w="754" w:type="dxa"/>
            <w:vMerge/>
          </w:tcPr>
          <w:p w14:paraId="54DEDF8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05326C2E" w14:textId="1F8A8CB9" w:rsidR="000143E3" w:rsidRDefault="000143E3" w:rsidP="000143E3">
            <w:pPr>
              <w:jc w:val="center"/>
            </w:pPr>
            <w:r>
              <w:rPr>
                <w:rFonts w:ascii="Times New Roman" w:hAnsi="Times New Roman" w:cs="Times New Roman"/>
                <w:sz w:val="24"/>
                <w:szCs w:val="24"/>
                <w:highlight w:val="white"/>
              </w:rPr>
              <w:t>9.6</w:t>
            </w:r>
          </w:p>
        </w:tc>
        <w:tc>
          <w:tcPr>
            <w:tcW w:w="696" w:type="dxa"/>
            <w:gridSpan w:val="2"/>
            <w:vAlign w:val="center"/>
          </w:tcPr>
          <w:p w14:paraId="7A6CD947" w14:textId="21455593"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74" w:type="dxa"/>
            <w:vAlign w:val="center"/>
          </w:tcPr>
          <w:p w14:paraId="3CD87E51" w14:textId="7510EF0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5872B746" w14:textId="35017A95"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неосуществление учета и контроля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за осуществлением обработки запросов;</w:t>
            </w:r>
          </w:p>
        </w:tc>
        <w:tc>
          <w:tcPr>
            <w:tcW w:w="796" w:type="dxa"/>
            <w:vAlign w:val="center"/>
          </w:tcPr>
          <w:p w14:paraId="43EDEE11" w14:textId="70D341F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9D2E2C3" w14:textId="7396A1E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A520B7C" w14:textId="74CE20D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488F7A2D" w14:textId="22CDBC2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34ED9ED" w14:textId="49B90AD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30B412C" w14:textId="5AE2146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1D01A4A" w14:textId="2E34962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779195D9" w14:textId="77777777" w:rsidTr="00C22D0F">
        <w:trPr>
          <w:trHeight w:val="307"/>
        </w:trPr>
        <w:tc>
          <w:tcPr>
            <w:tcW w:w="754" w:type="dxa"/>
            <w:vMerge/>
          </w:tcPr>
          <w:p w14:paraId="3E74F13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756E470" w14:textId="5BADE2ED" w:rsidR="000143E3" w:rsidRDefault="000143E3" w:rsidP="000143E3">
            <w:pPr>
              <w:jc w:val="center"/>
            </w:pPr>
            <w:r>
              <w:rPr>
                <w:rFonts w:ascii="Times New Roman" w:hAnsi="Times New Roman" w:cs="Times New Roman"/>
                <w:sz w:val="24"/>
                <w:szCs w:val="24"/>
                <w:highlight w:val="white"/>
              </w:rPr>
              <w:t>9.6</w:t>
            </w:r>
          </w:p>
        </w:tc>
        <w:tc>
          <w:tcPr>
            <w:tcW w:w="696" w:type="dxa"/>
            <w:gridSpan w:val="2"/>
            <w:vAlign w:val="center"/>
          </w:tcPr>
          <w:p w14:paraId="4B865BA0" w14:textId="38E7773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74" w:type="dxa"/>
            <w:vAlign w:val="center"/>
          </w:tcPr>
          <w:p w14:paraId="7C75F924" w14:textId="061C819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54E3C91F" w14:textId="446DC568" w:rsidR="000143E3" w:rsidRPr="00DD2823" w:rsidRDefault="000143E3" w:rsidP="000143E3">
            <w:pPr>
              <w:widowControl w:val="0"/>
              <w:tabs>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4 направления деятельности IX.6 Классификатора рисков.</w:t>
            </w:r>
          </w:p>
        </w:tc>
        <w:tc>
          <w:tcPr>
            <w:tcW w:w="796" w:type="dxa"/>
            <w:vAlign w:val="center"/>
          </w:tcPr>
          <w:p w14:paraId="41A78B98" w14:textId="423AF14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3A31E2F" w14:textId="6A465FF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3C9D45B" w14:textId="28DBA12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60E47462" w14:textId="0CC13D2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751BED3" w14:textId="6C5352D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6127BB8" w14:textId="539EB86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E211E3C" w14:textId="0B14683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5E2466B9" w14:textId="77777777" w:rsidTr="005A3570">
        <w:trPr>
          <w:trHeight w:val="556"/>
        </w:trPr>
        <w:tc>
          <w:tcPr>
            <w:tcW w:w="754" w:type="dxa"/>
            <w:vMerge w:val="restart"/>
          </w:tcPr>
          <w:p w14:paraId="272E8C90" w14:textId="2CF0434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13443" w:type="dxa"/>
            <w:gridSpan w:val="12"/>
            <w:vAlign w:val="center"/>
          </w:tcPr>
          <w:p w14:paraId="223ECBFD" w14:textId="6EEF58E3"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p>
        </w:tc>
      </w:tr>
      <w:tr w:rsidR="000143E3" w:rsidRPr="00FC060B" w14:paraId="3895E13E" w14:textId="77777777" w:rsidTr="00C22D0F">
        <w:trPr>
          <w:trHeight w:val="749"/>
        </w:trPr>
        <w:tc>
          <w:tcPr>
            <w:tcW w:w="754" w:type="dxa"/>
            <w:vMerge/>
          </w:tcPr>
          <w:p w14:paraId="3585C1CA"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7684284" w14:textId="7E7DAF35" w:rsidR="000143E3" w:rsidRDefault="000143E3" w:rsidP="000143E3">
            <w:pPr>
              <w:jc w:val="center"/>
            </w:pPr>
            <w:r>
              <w:rPr>
                <w:rFonts w:ascii="Times New Roman" w:hAnsi="Times New Roman" w:cs="Times New Roman"/>
                <w:sz w:val="24"/>
                <w:szCs w:val="24"/>
                <w:highlight w:val="white"/>
              </w:rPr>
              <w:t>9.6</w:t>
            </w:r>
          </w:p>
        </w:tc>
        <w:tc>
          <w:tcPr>
            <w:tcW w:w="696" w:type="dxa"/>
            <w:gridSpan w:val="2"/>
            <w:vAlign w:val="center"/>
          </w:tcPr>
          <w:p w14:paraId="25CC9D84" w14:textId="36B78A4D"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74" w:type="dxa"/>
            <w:vAlign w:val="center"/>
          </w:tcPr>
          <w:p w14:paraId="35C3A972" w14:textId="3A41842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2E4841BF" w14:textId="14C88032"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 xml:space="preserve">несоблюдение сроков представления </w:t>
            </w:r>
            <w:r w:rsidR="00C22D0F">
              <w:rPr>
                <w:rFonts w:ascii="Times New Roman" w:hAnsi="Times New Roman" w:cs="Times New Roman"/>
                <w:sz w:val="24"/>
                <w:szCs w:val="24"/>
                <w:highlight w:val="white"/>
              </w:rPr>
              <w:br/>
            </w:r>
            <w:r>
              <w:rPr>
                <w:rFonts w:ascii="Times New Roman" w:hAnsi="Times New Roman" w:cs="Times New Roman"/>
                <w:sz w:val="24"/>
                <w:szCs w:val="24"/>
                <w:highlight w:val="white"/>
              </w:rPr>
              <w:t>в установленном порядке в Федеральное казначейство справок, отчетов, аналитических документов и иной запрашиваемой информации;</w:t>
            </w:r>
          </w:p>
        </w:tc>
        <w:tc>
          <w:tcPr>
            <w:tcW w:w="796" w:type="dxa"/>
            <w:vAlign w:val="center"/>
          </w:tcPr>
          <w:p w14:paraId="250F133B" w14:textId="5F34139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4E6185EA" w14:textId="6BE0744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E5B46CA" w14:textId="1CD99B4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5EB7729F" w14:textId="632640A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EB5234A" w14:textId="4D8BA61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617AC71" w14:textId="0170265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53F4DBC" w14:textId="467A8FF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9A90EAB" w14:textId="77777777" w:rsidTr="00DF7613">
        <w:trPr>
          <w:trHeight w:val="1138"/>
        </w:trPr>
        <w:tc>
          <w:tcPr>
            <w:tcW w:w="754" w:type="dxa"/>
            <w:vMerge/>
          </w:tcPr>
          <w:p w14:paraId="68EEC6FC"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B54ABFB" w14:textId="66F307AC" w:rsidR="000143E3" w:rsidRDefault="000143E3" w:rsidP="000143E3">
            <w:pPr>
              <w:jc w:val="center"/>
            </w:pPr>
            <w:r>
              <w:rPr>
                <w:rFonts w:ascii="Times New Roman" w:hAnsi="Times New Roman" w:cs="Times New Roman"/>
                <w:sz w:val="24"/>
                <w:szCs w:val="24"/>
                <w:highlight w:val="white"/>
              </w:rPr>
              <w:t>9.6</w:t>
            </w:r>
          </w:p>
        </w:tc>
        <w:tc>
          <w:tcPr>
            <w:tcW w:w="696" w:type="dxa"/>
            <w:gridSpan w:val="2"/>
            <w:vAlign w:val="center"/>
          </w:tcPr>
          <w:p w14:paraId="6A568E61" w14:textId="147A3538"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74" w:type="dxa"/>
            <w:vAlign w:val="center"/>
          </w:tcPr>
          <w:p w14:paraId="15A1030C" w14:textId="2F584FC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5CFE94BC" w14:textId="6AEABE60"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 xml:space="preserve">непредставление в установленном порядке </w:t>
            </w:r>
            <w:r w:rsidR="00C22D0F">
              <w:rPr>
                <w:rFonts w:ascii="Times New Roman" w:hAnsi="Times New Roman" w:cs="Times New Roman"/>
                <w:sz w:val="24"/>
                <w:szCs w:val="24"/>
                <w:highlight w:val="white"/>
              </w:rPr>
              <w:br/>
            </w:r>
            <w:r>
              <w:rPr>
                <w:rFonts w:ascii="Times New Roman" w:hAnsi="Times New Roman" w:cs="Times New Roman"/>
                <w:sz w:val="24"/>
                <w:szCs w:val="24"/>
                <w:highlight w:val="white"/>
              </w:rPr>
              <w:t>в Федеральное казначейство справок, отчетов, аналитических документов и иной запрашиваемой информации;</w:t>
            </w:r>
          </w:p>
        </w:tc>
        <w:tc>
          <w:tcPr>
            <w:tcW w:w="796" w:type="dxa"/>
            <w:vAlign w:val="center"/>
          </w:tcPr>
          <w:p w14:paraId="2D9CE509" w14:textId="7B2B46F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70B63F5" w14:textId="464F1F2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B06981B" w14:textId="646B849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1705FF14" w14:textId="0BC9A79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C176FBD" w14:textId="522FEBF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A269ED3" w14:textId="137BD92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6A7AD1E" w14:textId="11460A5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2027389C" w14:textId="77777777" w:rsidTr="00A0285F">
        <w:trPr>
          <w:trHeight w:val="115"/>
        </w:trPr>
        <w:tc>
          <w:tcPr>
            <w:tcW w:w="754" w:type="dxa"/>
            <w:vMerge/>
          </w:tcPr>
          <w:p w14:paraId="15A4ADDC"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9AE8E70" w14:textId="47070099" w:rsidR="000143E3" w:rsidRDefault="000143E3" w:rsidP="000143E3">
            <w:pPr>
              <w:jc w:val="center"/>
            </w:pPr>
            <w:r>
              <w:rPr>
                <w:rFonts w:ascii="Times New Roman" w:hAnsi="Times New Roman" w:cs="Times New Roman"/>
                <w:sz w:val="24"/>
                <w:szCs w:val="24"/>
                <w:highlight w:val="white"/>
              </w:rPr>
              <w:t>9.6</w:t>
            </w:r>
          </w:p>
        </w:tc>
        <w:tc>
          <w:tcPr>
            <w:tcW w:w="696" w:type="dxa"/>
            <w:gridSpan w:val="2"/>
            <w:vAlign w:val="center"/>
          </w:tcPr>
          <w:p w14:paraId="689B3D65" w14:textId="72AEBD6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74" w:type="dxa"/>
            <w:vAlign w:val="center"/>
          </w:tcPr>
          <w:p w14:paraId="268F3C4F" w14:textId="34A41D3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274" w:type="dxa"/>
            <w:vAlign w:val="center"/>
          </w:tcPr>
          <w:p w14:paraId="60097CC3" w14:textId="17026F53"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5 направления деятельности IX.6 Классификатора рисков.</w:t>
            </w:r>
          </w:p>
        </w:tc>
        <w:tc>
          <w:tcPr>
            <w:tcW w:w="796" w:type="dxa"/>
            <w:vAlign w:val="center"/>
          </w:tcPr>
          <w:p w14:paraId="67042B6A" w14:textId="5375858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60274E6" w14:textId="5E90D66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74B6AE7" w14:textId="757EDE8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3510778" w14:textId="1F2BAD1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698617B" w14:textId="699C59A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EE0922F" w14:textId="2E27E64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855017E" w14:textId="4BBB369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53FF5B34" w14:textId="77777777" w:rsidTr="00C22D0F">
        <w:trPr>
          <w:trHeight w:val="352"/>
        </w:trPr>
        <w:tc>
          <w:tcPr>
            <w:tcW w:w="754" w:type="dxa"/>
            <w:vMerge w:val="restart"/>
          </w:tcPr>
          <w:p w14:paraId="102382B8"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3D5A8078" w14:textId="77777777"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осуществляемые М</w:t>
            </w:r>
            <w:r>
              <w:rPr>
                <w:rFonts w:ascii="Times New Roman" w:hAnsi="Times New Roman" w:cs="Times New Roman"/>
                <w:sz w:val="24"/>
                <w:szCs w:val="24"/>
              </w:rPr>
              <w:t>УФК ЦОД</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0143E3" w:rsidRPr="00FC060B" w14:paraId="4A7858D6" w14:textId="77777777" w:rsidTr="00010EF6">
        <w:trPr>
          <w:trHeight w:val="77"/>
        </w:trPr>
        <w:tc>
          <w:tcPr>
            <w:tcW w:w="754" w:type="dxa"/>
            <w:vMerge/>
          </w:tcPr>
          <w:p w14:paraId="065AAB0B"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F606D9B" w14:textId="77777777"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rPr>
              <w:t>9</w:t>
            </w:r>
            <w:r w:rsidRPr="00F1143D">
              <w:rPr>
                <w:rFonts w:ascii="Times New Roman" w:hAnsi="Times New Roman" w:cs="Times New Roman"/>
                <w:sz w:val="24"/>
                <w:szCs w:val="24"/>
              </w:rPr>
              <w:t>.</w:t>
            </w:r>
            <w:r>
              <w:rPr>
                <w:rFonts w:ascii="Times New Roman" w:hAnsi="Times New Roman" w:cs="Times New Roman"/>
                <w:sz w:val="24"/>
                <w:szCs w:val="24"/>
              </w:rPr>
              <w:t>6</w:t>
            </w:r>
          </w:p>
        </w:tc>
        <w:tc>
          <w:tcPr>
            <w:tcW w:w="696" w:type="dxa"/>
            <w:gridSpan w:val="2"/>
            <w:vAlign w:val="center"/>
          </w:tcPr>
          <w:p w14:paraId="1159BE62"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3AE97EBB"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2AAFB090" w14:textId="77777777"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w:t>
            </w:r>
            <w:r>
              <w:rPr>
                <w:rFonts w:ascii="Times New Roman" w:hAnsi="Times New Roman" w:cs="Times New Roman"/>
                <w:sz w:val="24"/>
                <w:szCs w:val="24"/>
              </w:rPr>
              <w:t>е риски, возникающие в работе МУФК ЦОД</w:t>
            </w:r>
            <w:r w:rsidRPr="00DD2823">
              <w:rPr>
                <w:rFonts w:ascii="Times New Roman" w:hAnsi="Times New Roman" w:cs="Times New Roman"/>
                <w:sz w:val="24"/>
                <w:szCs w:val="24"/>
              </w:rPr>
              <w:t xml:space="preserve"> при осуществлении операций, действий (в том числе по формированию </w:t>
            </w:r>
            <w:r w:rsidRPr="00DD2823">
              <w:rPr>
                <w:rFonts w:ascii="Times New Roman" w:hAnsi="Times New Roman" w:cs="Times New Roman"/>
                <w:sz w:val="24"/>
                <w:szCs w:val="24"/>
              </w:rPr>
              <w:lastRenderedPageBreak/>
              <w:t>документов) по направлению деятельности</w:t>
            </w:r>
            <w:r w:rsidRPr="00DD28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6</w:t>
            </w:r>
            <w:r w:rsidRPr="00DD2823">
              <w:rPr>
                <w:rFonts w:ascii="Times New Roman" w:hAnsi="Times New Roman" w:cs="Times New Roman"/>
                <w:sz w:val="24"/>
                <w:szCs w:val="24"/>
              </w:rPr>
              <w:t xml:space="preserve"> Классификатора рисков.</w:t>
            </w:r>
          </w:p>
        </w:tc>
        <w:tc>
          <w:tcPr>
            <w:tcW w:w="796" w:type="dxa"/>
            <w:vAlign w:val="center"/>
          </w:tcPr>
          <w:p w14:paraId="31155BFB"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lastRenderedPageBreak/>
              <w:t>Х</w:t>
            </w:r>
          </w:p>
        </w:tc>
        <w:tc>
          <w:tcPr>
            <w:tcW w:w="763" w:type="dxa"/>
            <w:vAlign w:val="center"/>
          </w:tcPr>
          <w:p w14:paraId="1B767398"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A3D45AB"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0BA6747C"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0BCF77D7"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31352ED3"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0522593"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0143E3" w:rsidRPr="00FC060B" w14:paraId="1D7B4BEF" w14:textId="77777777" w:rsidTr="000A61C6">
        <w:trPr>
          <w:trHeight w:val="77"/>
        </w:trPr>
        <w:tc>
          <w:tcPr>
            <w:tcW w:w="14197" w:type="dxa"/>
            <w:gridSpan w:val="13"/>
          </w:tcPr>
          <w:p w14:paraId="05F4DAD2" w14:textId="402B8280"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u w:val="single"/>
                <w:lang w:eastAsia="ru-RU"/>
              </w:rPr>
              <w:t>Направление деятельности МУФК ЦОД</w:t>
            </w:r>
            <w:r>
              <w:rPr>
                <w:rFonts w:ascii="Times New Roman" w:eastAsia="Times New Roman" w:hAnsi="Times New Roman" w:cs="Times New Roman"/>
                <w:b/>
                <w:sz w:val="24"/>
                <w:szCs w:val="24"/>
                <w:highlight w:val="white"/>
                <w:lang w:eastAsia="ru-RU"/>
              </w:rPr>
              <w:t>: </w:t>
            </w:r>
            <w:r>
              <w:rPr>
                <w:rFonts w:ascii="Times New Roman" w:eastAsia="Times New Roman" w:hAnsi="Times New Roman" w:cs="Times New Roman"/>
                <w:b/>
                <w:sz w:val="24"/>
                <w:szCs w:val="24"/>
                <w:highlight w:val="white"/>
                <w:lang w:val="en-US" w:eastAsia="ru-RU"/>
              </w:rPr>
              <w:t>X</w:t>
            </w:r>
            <w:r>
              <w:rPr>
                <w:rFonts w:ascii="Times New Roman" w:eastAsia="Times New Roman" w:hAnsi="Times New Roman" w:cs="Times New Roman"/>
                <w:b/>
                <w:sz w:val="24"/>
                <w:szCs w:val="24"/>
                <w:highlight w:val="white"/>
                <w:lang w:eastAsia="ru-RU"/>
              </w:rPr>
              <w:t>.6.</w:t>
            </w:r>
            <w:r>
              <w:rPr>
                <w:rFonts w:ascii="Times New Roman" w:eastAsia="Times New Roman" w:hAnsi="Times New Roman" w:cs="Times New Roman"/>
                <w:b/>
                <w:sz w:val="24"/>
                <w:szCs w:val="24"/>
                <w:highlight w:val="white"/>
                <w:lang w:val="en-US" w:eastAsia="ru-RU"/>
              </w:rPr>
              <w:t> </w:t>
            </w:r>
            <w:r>
              <w:rPr>
                <w:rFonts w:ascii="Times New Roman" w:hAnsi="Times New Roman" w:cs="Times New Roman"/>
                <w:b/>
                <w:bCs/>
                <w:sz w:val="24"/>
                <w:szCs w:val="24"/>
                <w:highlight w:val="white"/>
              </w:rPr>
              <w:t xml:space="preserve">Обеспечение развития ГАСУ и ПИАО, выработки технологических решений </w:t>
            </w:r>
            <w:r>
              <w:rPr>
                <w:rFonts w:ascii="Times New Roman" w:hAnsi="Times New Roman" w:cs="Times New Roman"/>
                <w:b/>
                <w:bCs/>
                <w:sz w:val="24"/>
                <w:szCs w:val="24"/>
                <w:highlight w:val="white"/>
              </w:rPr>
              <w:br/>
              <w:t>их интеграционного взаимодействия с информационными ресурсами иных информационных систем</w:t>
            </w:r>
          </w:p>
        </w:tc>
      </w:tr>
      <w:tr w:rsidR="000143E3" w:rsidRPr="00FC060B" w14:paraId="3270A02C" w14:textId="77777777" w:rsidTr="000A61C6">
        <w:trPr>
          <w:trHeight w:val="77"/>
        </w:trPr>
        <w:tc>
          <w:tcPr>
            <w:tcW w:w="754" w:type="dxa"/>
            <w:vMerge w:val="restart"/>
          </w:tcPr>
          <w:p w14:paraId="1E1CD8A8"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1.</w:t>
            </w:r>
          </w:p>
        </w:tc>
        <w:tc>
          <w:tcPr>
            <w:tcW w:w="13443" w:type="dxa"/>
            <w:gridSpan w:val="12"/>
            <w:vAlign w:val="center"/>
          </w:tcPr>
          <w:p w14:paraId="53B06DC9" w14:textId="7E272E63"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Обеспечение своевременного формирования предложений в отношении технологических требований к сбору, контролю </w:t>
            </w:r>
            <w:r>
              <w:rPr>
                <w:rFonts w:ascii="Times New Roman" w:eastAsia="Times New Roman" w:hAnsi="Times New Roman" w:cs="Times New Roman"/>
                <w:color w:val="000000" w:themeColor="text1"/>
                <w:sz w:val="24"/>
                <w:szCs w:val="24"/>
                <w:highlight w:val="white"/>
                <w:lang w:eastAsia="ru-RU"/>
              </w:rPr>
              <w:br/>
              <w:t>и обработке данных, форматов хранения и передачи данных между ГАСУ и поставщиками данных:</w:t>
            </w:r>
          </w:p>
        </w:tc>
      </w:tr>
      <w:tr w:rsidR="000143E3" w:rsidRPr="00FC060B" w14:paraId="176A5664" w14:textId="77777777" w:rsidTr="005A3570">
        <w:trPr>
          <w:trHeight w:val="1548"/>
        </w:trPr>
        <w:tc>
          <w:tcPr>
            <w:tcW w:w="754" w:type="dxa"/>
            <w:vMerge/>
          </w:tcPr>
          <w:p w14:paraId="25BD7DE5"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1937FB9" w14:textId="2D52B472"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4297CBA0" w14:textId="58E13954"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546B96DC" w14:textId="5361230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3E8758AE" w14:textId="5089C9BD"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обеспечение своевременного формирования предложений в отношении технологических требований к сбору, контролю и обработке данных, форматов хранения и передачи данных между ГАСУ и поставщиками данных;</w:t>
            </w:r>
          </w:p>
        </w:tc>
        <w:tc>
          <w:tcPr>
            <w:tcW w:w="796" w:type="dxa"/>
            <w:vAlign w:val="center"/>
          </w:tcPr>
          <w:p w14:paraId="6961CE1F" w14:textId="510D3DB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682D5CF7" w14:textId="0405581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2F546A8A" w14:textId="5C11568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5487FECE" w14:textId="2032442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0471A67" w14:textId="436D595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2CC94AB" w14:textId="5509624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3D704741" w14:textId="640B36E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E5DD8CF" w14:textId="77777777" w:rsidTr="00382562">
        <w:trPr>
          <w:trHeight w:val="77"/>
        </w:trPr>
        <w:tc>
          <w:tcPr>
            <w:tcW w:w="754" w:type="dxa"/>
            <w:vMerge/>
          </w:tcPr>
          <w:p w14:paraId="658102A2"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14EE58F" w14:textId="1D46D760" w:rsidR="000143E3" w:rsidRDefault="000143E3" w:rsidP="000143E3">
            <w:pPr>
              <w:jc w:val="center"/>
            </w:pPr>
            <w:r>
              <w:rPr>
                <w:rFonts w:ascii="Times New Roman" w:hAnsi="Times New Roman" w:cs="Times New Roman"/>
                <w:sz w:val="24"/>
                <w:szCs w:val="24"/>
                <w:highlight w:val="white"/>
              </w:rPr>
              <w:t>10.6</w:t>
            </w:r>
          </w:p>
        </w:tc>
        <w:tc>
          <w:tcPr>
            <w:tcW w:w="696" w:type="dxa"/>
            <w:gridSpan w:val="2"/>
            <w:vAlign w:val="center"/>
          </w:tcPr>
          <w:p w14:paraId="6AC95738" w14:textId="41C136F8"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4923E8FE" w14:textId="2C66B1A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01AE369D" w14:textId="7ABAC456"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иные риски по пункту 1 направления деятельности X.6 «Обеспечение развития ГАСУ и ПИАО, выработки технологических решений их интеграционного взаимодействия с информационными ресурсами иных информационных систем» (далее – направление деятельности X.6) Классификатора рисков.</w:t>
            </w:r>
          </w:p>
        </w:tc>
        <w:tc>
          <w:tcPr>
            <w:tcW w:w="796" w:type="dxa"/>
            <w:vAlign w:val="center"/>
          </w:tcPr>
          <w:p w14:paraId="1371CC73" w14:textId="6A0B019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FBD2017" w14:textId="4347E7E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584C155" w14:textId="3899372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0F9D5D0" w14:textId="68E6AF8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B8C50AB" w14:textId="74E7F93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0FFB498" w14:textId="0250E83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CC00A73" w14:textId="74EA084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2B24C0D4" w14:textId="77777777" w:rsidTr="000A61C6">
        <w:trPr>
          <w:trHeight w:val="77"/>
        </w:trPr>
        <w:tc>
          <w:tcPr>
            <w:tcW w:w="754" w:type="dxa"/>
            <w:vMerge w:val="restart"/>
          </w:tcPr>
          <w:p w14:paraId="60F8C75B" w14:textId="3AA669E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2.</w:t>
            </w:r>
          </w:p>
        </w:tc>
        <w:tc>
          <w:tcPr>
            <w:tcW w:w="13443" w:type="dxa"/>
            <w:gridSpan w:val="12"/>
            <w:vAlign w:val="center"/>
          </w:tcPr>
          <w:p w14:paraId="4304D323" w14:textId="785864F0"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развития ПИАО в части выработки технологических решений для обеспечения интеграции с поставщиками данных</w:t>
            </w:r>
            <w:r>
              <w:rPr>
                <w:rFonts w:ascii="Times New Roman" w:hAnsi="Times New Roman" w:cs="Times New Roman"/>
                <w:sz w:val="24"/>
                <w:szCs w:val="24"/>
                <w:highlight w:val="white"/>
              </w:rPr>
              <w:t>:</w:t>
            </w:r>
          </w:p>
        </w:tc>
      </w:tr>
      <w:tr w:rsidR="000143E3" w:rsidRPr="00FC060B" w14:paraId="2C93EA79" w14:textId="77777777" w:rsidTr="0042607D">
        <w:trPr>
          <w:trHeight w:val="85"/>
        </w:trPr>
        <w:tc>
          <w:tcPr>
            <w:tcW w:w="754" w:type="dxa"/>
            <w:vMerge/>
          </w:tcPr>
          <w:p w14:paraId="3C065A0F"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AB9D182" w14:textId="722532A9" w:rsidR="000143E3" w:rsidRDefault="000143E3" w:rsidP="000143E3">
            <w:pPr>
              <w:jc w:val="center"/>
            </w:pPr>
            <w:r>
              <w:rPr>
                <w:rFonts w:ascii="Times New Roman" w:hAnsi="Times New Roman" w:cs="Times New Roman"/>
                <w:sz w:val="24"/>
                <w:szCs w:val="24"/>
                <w:highlight w:val="white"/>
              </w:rPr>
              <w:t>10.6</w:t>
            </w:r>
          </w:p>
        </w:tc>
        <w:tc>
          <w:tcPr>
            <w:tcW w:w="696" w:type="dxa"/>
            <w:gridSpan w:val="2"/>
            <w:vAlign w:val="center"/>
          </w:tcPr>
          <w:p w14:paraId="25A73CD3" w14:textId="181577C1"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1BD520E7" w14:textId="0A9FF26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5A5C04E0" w14:textId="3523BB67" w:rsidR="000143E3" w:rsidRPr="00DD2823" w:rsidRDefault="000143E3" w:rsidP="000143E3">
            <w:pPr>
              <w:widowControl w:val="0"/>
              <w:tabs>
                <w:tab w:val="left" w:pos="1560"/>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обеспечение развития ПИАО в части выработки технологических решений для обеспечения интеграции с поставщиками данных</w:t>
            </w:r>
            <w:r>
              <w:rPr>
                <w:rFonts w:ascii="Times New Roman" w:hAnsi="Times New Roman" w:cs="Times New Roman"/>
                <w:sz w:val="24"/>
                <w:szCs w:val="24"/>
                <w:highlight w:val="white"/>
              </w:rPr>
              <w:t>;</w:t>
            </w:r>
          </w:p>
        </w:tc>
        <w:tc>
          <w:tcPr>
            <w:tcW w:w="796" w:type="dxa"/>
            <w:vAlign w:val="center"/>
          </w:tcPr>
          <w:p w14:paraId="1733DFBE" w14:textId="36D931A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3C1B31BF" w14:textId="4553190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A504F4A" w14:textId="1FF40C5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75FEC117" w14:textId="7089530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9428F42" w14:textId="5F43C21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97EB337" w14:textId="457A826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CAE0F76" w14:textId="07E9F8F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DF9BA3E" w14:textId="77777777" w:rsidTr="00A90220">
        <w:trPr>
          <w:trHeight w:val="77"/>
        </w:trPr>
        <w:tc>
          <w:tcPr>
            <w:tcW w:w="754" w:type="dxa"/>
            <w:vMerge/>
          </w:tcPr>
          <w:p w14:paraId="4196FE2C"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8A1AC22" w14:textId="3601217A" w:rsidR="000143E3" w:rsidRDefault="000143E3" w:rsidP="000143E3">
            <w:pPr>
              <w:jc w:val="center"/>
            </w:pPr>
            <w:r>
              <w:rPr>
                <w:rFonts w:ascii="Times New Roman" w:hAnsi="Times New Roman" w:cs="Times New Roman"/>
                <w:sz w:val="24"/>
                <w:szCs w:val="24"/>
                <w:highlight w:val="white"/>
              </w:rPr>
              <w:t>10.6</w:t>
            </w:r>
          </w:p>
        </w:tc>
        <w:tc>
          <w:tcPr>
            <w:tcW w:w="696" w:type="dxa"/>
            <w:gridSpan w:val="2"/>
            <w:vAlign w:val="center"/>
          </w:tcPr>
          <w:p w14:paraId="4D557F80" w14:textId="646E27ED"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64092199" w14:textId="56CB8D1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2</w:t>
            </w:r>
          </w:p>
        </w:tc>
        <w:tc>
          <w:tcPr>
            <w:tcW w:w="5274" w:type="dxa"/>
            <w:vAlign w:val="center"/>
          </w:tcPr>
          <w:p w14:paraId="4D5ACB17" w14:textId="4A965C44"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 xml:space="preserve">несвоевременное </w:t>
            </w:r>
            <w:r>
              <w:rPr>
                <w:rFonts w:ascii="Times New Roman" w:eastAsia="Times New Roman" w:hAnsi="Times New Roman" w:cs="Times New Roman"/>
                <w:color w:val="000000" w:themeColor="text1"/>
                <w:sz w:val="24"/>
                <w:szCs w:val="24"/>
                <w:highlight w:val="white"/>
                <w:lang w:eastAsia="ru-RU"/>
              </w:rPr>
              <w:t xml:space="preserve">обеспечение развития ПИАО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 xml:space="preserve">в части выработки технологических решений </w:t>
            </w:r>
            <w:r>
              <w:rPr>
                <w:rFonts w:ascii="Times New Roman" w:eastAsia="Times New Roman" w:hAnsi="Times New Roman" w:cs="Times New Roman"/>
                <w:color w:val="000000" w:themeColor="text1"/>
                <w:sz w:val="24"/>
                <w:szCs w:val="24"/>
                <w:highlight w:val="white"/>
                <w:lang w:eastAsia="ru-RU"/>
              </w:rPr>
              <w:lastRenderedPageBreak/>
              <w:t>для обеспечения интеграции с поставщиками данных</w:t>
            </w:r>
            <w:r>
              <w:rPr>
                <w:rFonts w:ascii="Times New Roman" w:hAnsi="Times New Roman" w:cs="Times New Roman"/>
                <w:sz w:val="24"/>
                <w:szCs w:val="24"/>
                <w:highlight w:val="white"/>
              </w:rPr>
              <w:t>;</w:t>
            </w:r>
          </w:p>
        </w:tc>
        <w:tc>
          <w:tcPr>
            <w:tcW w:w="796" w:type="dxa"/>
            <w:vAlign w:val="center"/>
          </w:tcPr>
          <w:p w14:paraId="2F2E0966" w14:textId="7157874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lastRenderedPageBreak/>
              <w:t>Х</w:t>
            </w:r>
          </w:p>
        </w:tc>
        <w:tc>
          <w:tcPr>
            <w:tcW w:w="763" w:type="dxa"/>
            <w:vAlign w:val="center"/>
          </w:tcPr>
          <w:p w14:paraId="142B51F1" w14:textId="45ED6C2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CF353C1" w14:textId="405B31B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DE0FEB5" w14:textId="05901F7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B985FAA" w14:textId="0514D39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F9AC49D" w14:textId="0B06A8F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4F759C4B" w14:textId="198BF1E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5FE72D5B" w14:textId="77777777" w:rsidTr="00DF7613">
        <w:trPr>
          <w:trHeight w:val="654"/>
        </w:trPr>
        <w:tc>
          <w:tcPr>
            <w:tcW w:w="754" w:type="dxa"/>
            <w:vMerge/>
          </w:tcPr>
          <w:p w14:paraId="206AC3ED"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3AEB280D" w14:textId="28CC0848" w:rsidR="000143E3" w:rsidRDefault="000143E3" w:rsidP="000143E3">
            <w:pPr>
              <w:jc w:val="center"/>
            </w:pPr>
            <w:r>
              <w:rPr>
                <w:rFonts w:ascii="Times New Roman" w:hAnsi="Times New Roman" w:cs="Times New Roman"/>
                <w:sz w:val="24"/>
                <w:szCs w:val="24"/>
                <w:highlight w:val="white"/>
              </w:rPr>
              <w:t>10.6</w:t>
            </w:r>
          </w:p>
        </w:tc>
        <w:tc>
          <w:tcPr>
            <w:tcW w:w="696" w:type="dxa"/>
            <w:gridSpan w:val="2"/>
            <w:vAlign w:val="center"/>
          </w:tcPr>
          <w:p w14:paraId="6A6C431A" w14:textId="36667212"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74" w:type="dxa"/>
            <w:vAlign w:val="center"/>
          </w:tcPr>
          <w:p w14:paraId="5657281E" w14:textId="329D49B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5274" w:type="dxa"/>
            <w:vAlign w:val="center"/>
          </w:tcPr>
          <w:p w14:paraId="68AAE169" w14:textId="24C99CEC"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2 направления деятельности X.6 Классификатора рисков.</w:t>
            </w:r>
          </w:p>
        </w:tc>
        <w:tc>
          <w:tcPr>
            <w:tcW w:w="796" w:type="dxa"/>
            <w:vAlign w:val="center"/>
          </w:tcPr>
          <w:p w14:paraId="7E96632A" w14:textId="6595C96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A674348" w14:textId="3E5D1D3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68D1945" w14:textId="1536667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E0F2610" w14:textId="63052EB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633FDEA" w14:textId="58DDA2E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3A0EC7F" w14:textId="49C061B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F9DB2F4" w14:textId="7472BBB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6E7F37BB" w14:textId="77777777" w:rsidTr="008444A0">
        <w:trPr>
          <w:trHeight w:val="434"/>
        </w:trPr>
        <w:tc>
          <w:tcPr>
            <w:tcW w:w="754" w:type="dxa"/>
            <w:vMerge w:val="restart"/>
          </w:tcPr>
          <w:p w14:paraId="623E9946" w14:textId="7777777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3.</w:t>
            </w:r>
          </w:p>
        </w:tc>
        <w:tc>
          <w:tcPr>
            <w:tcW w:w="13443" w:type="dxa"/>
            <w:gridSpan w:val="12"/>
            <w:vAlign w:val="center"/>
          </w:tcPr>
          <w:p w14:paraId="168B0659" w14:textId="6DA2B3C6"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своевременного формирования предложений по развитию ГАСУ и ПИАО в части автоматизации процесса анализа информации и отображения его результатов:</w:t>
            </w:r>
          </w:p>
        </w:tc>
      </w:tr>
      <w:tr w:rsidR="000143E3" w:rsidRPr="00FC060B" w14:paraId="10B0084B" w14:textId="77777777" w:rsidTr="005A3570">
        <w:trPr>
          <w:trHeight w:val="1152"/>
        </w:trPr>
        <w:tc>
          <w:tcPr>
            <w:tcW w:w="754" w:type="dxa"/>
            <w:vMerge/>
          </w:tcPr>
          <w:p w14:paraId="2189F201"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415C796" w14:textId="15D7A174"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12969A50" w14:textId="0C598F9F"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74" w:type="dxa"/>
            <w:vAlign w:val="center"/>
          </w:tcPr>
          <w:p w14:paraId="36AABA37" w14:textId="62E78E3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4EB6B0F0" w14:textId="055E6C0E" w:rsidR="000143E3" w:rsidRPr="00700005"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 xml:space="preserve">обеспечение своевременного формирования предложений по развитию ГАСУ и ПИАО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в части автоматизации процесса анализа информации и отображения его результатов;</w:t>
            </w:r>
          </w:p>
        </w:tc>
        <w:tc>
          <w:tcPr>
            <w:tcW w:w="796" w:type="dxa"/>
            <w:vAlign w:val="center"/>
          </w:tcPr>
          <w:p w14:paraId="51AEC2AD" w14:textId="4AC6009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386F385F" w14:textId="2910ECE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DD25FF8" w14:textId="095E450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2AB85D33" w14:textId="008AB38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DDC3887" w14:textId="6414F17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4718C6E" w14:textId="127F61E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3251555" w14:textId="3BDAD44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6A9ECE7" w14:textId="77777777" w:rsidTr="005A3570">
        <w:trPr>
          <w:trHeight w:val="615"/>
        </w:trPr>
        <w:tc>
          <w:tcPr>
            <w:tcW w:w="754" w:type="dxa"/>
            <w:vMerge/>
          </w:tcPr>
          <w:p w14:paraId="1D8D7EA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840D7CF" w14:textId="550E4B9C"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4AA405CD" w14:textId="207772C5"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74" w:type="dxa"/>
            <w:vAlign w:val="center"/>
          </w:tcPr>
          <w:p w14:paraId="117F6F01" w14:textId="217AB3E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60D2318F" w14:textId="7B547191" w:rsidR="000143E3" w:rsidRPr="00700005"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3 направления деятельности X.6 Классификатора рисков.</w:t>
            </w:r>
          </w:p>
        </w:tc>
        <w:tc>
          <w:tcPr>
            <w:tcW w:w="796" w:type="dxa"/>
            <w:vAlign w:val="center"/>
          </w:tcPr>
          <w:p w14:paraId="7AC41DA0" w14:textId="7195C0E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0B18BCB" w14:textId="1916809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64CD093" w14:textId="0F4FE18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0BEA6B7A" w14:textId="068B7BC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B29D327" w14:textId="3018D15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E9662F9" w14:textId="4324ECF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A5FC232" w14:textId="7AA2EC0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30AC29D" w14:textId="77777777" w:rsidTr="00C95173">
        <w:trPr>
          <w:trHeight w:val="85"/>
        </w:trPr>
        <w:tc>
          <w:tcPr>
            <w:tcW w:w="754" w:type="dxa"/>
            <w:vMerge w:val="restart"/>
          </w:tcPr>
          <w:p w14:paraId="05C10992" w14:textId="61DF67C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4.</w:t>
            </w:r>
          </w:p>
        </w:tc>
        <w:tc>
          <w:tcPr>
            <w:tcW w:w="13443" w:type="dxa"/>
            <w:gridSpan w:val="12"/>
            <w:vAlign w:val="center"/>
          </w:tcPr>
          <w:p w14:paraId="0467894B" w14:textId="1CF5B871" w:rsidR="000143E3" w:rsidRDefault="000143E3" w:rsidP="000143E3">
            <w:pPr>
              <w:jc w:val="both"/>
              <w:rPr>
                <w:rFonts w:ascii="Times New Roman" w:hAnsi="Times New Roman" w:cs="Times New Roman"/>
                <w:sz w:val="24"/>
                <w:szCs w:val="24"/>
                <w:highlight w:val="white"/>
              </w:rPr>
            </w:pPr>
            <w:r w:rsidRPr="00FB0614">
              <w:rPr>
                <w:rFonts w:ascii="Times New Roman" w:hAnsi="Times New Roman" w:cs="Times New Roman"/>
                <w:sz w:val="24"/>
                <w:szCs w:val="24"/>
                <w:highlight w:val="white"/>
              </w:rPr>
              <w:t>Своевременность подготовки проектов технических заданий (частных технических заданий) на создание (развитие) инструментов анализа данных ГАСУ:</w:t>
            </w:r>
          </w:p>
        </w:tc>
      </w:tr>
      <w:tr w:rsidR="000143E3" w:rsidRPr="00FC060B" w14:paraId="7F4F7EE9" w14:textId="77777777" w:rsidTr="005A3570">
        <w:trPr>
          <w:trHeight w:val="1228"/>
        </w:trPr>
        <w:tc>
          <w:tcPr>
            <w:tcW w:w="754" w:type="dxa"/>
            <w:vMerge/>
          </w:tcPr>
          <w:p w14:paraId="7AAECD57"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F088283" w14:textId="47B94439"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10.6</w:t>
            </w:r>
          </w:p>
        </w:tc>
        <w:tc>
          <w:tcPr>
            <w:tcW w:w="696" w:type="dxa"/>
            <w:gridSpan w:val="2"/>
            <w:vAlign w:val="center"/>
          </w:tcPr>
          <w:p w14:paraId="24839177" w14:textId="7F5486AB"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4</w:t>
            </w:r>
          </w:p>
        </w:tc>
        <w:tc>
          <w:tcPr>
            <w:tcW w:w="574" w:type="dxa"/>
            <w:vAlign w:val="center"/>
          </w:tcPr>
          <w:p w14:paraId="66704CB5" w14:textId="57A4FD60"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p>
        </w:tc>
        <w:tc>
          <w:tcPr>
            <w:tcW w:w="5274" w:type="dxa"/>
            <w:vAlign w:val="center"/>
          </w:tcPr>
          <w:p w14:paraId="7D3BAAB8" w14:textId="4D428B60" w:rsidR="000143E3" w:rsidRDefault="000143E3" w:rsidP="000143E3">
            <w:pPr>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lang w:eastAsia="ru-RU"/>
              </w:rPr>
              <w:t>несвоевременность подготовки проектов технических заданий (частных технических заданий) на создание (развитие) инструментов анализа данных ГАСУ;</w:t>
            </w:r>
          </w:p>
        </w:tc>
        <w:tc>
          <w:tcPr>
            <w:tcW w:w="796" w:type="dxa"/>
            <w:vAlign w:val="center"/>
          </w:tcPr>
          <w:p w14:paraId="7511556B" w14:textId="39E922B9"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63" w:type="dxa"/>
            <w:vAlign w:val="center"/>
          </w:tcPr>
          <w:p w14:paraId="3506DE63" w14:textId="2952AB0F"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85" w:type="dxa"/>
            <w:vAlign w:val="center"/>
          </w:tcPr>
          <w:p w14:paraId="638E40D2" w14:textId="364AC9EF"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Х</w:t>
            </w:r>
          </w:p>
        </w:tc>
        <w:tc>
          <w:tcPr>
            <w:tcW w:w="741" w:type="dxa"/>
            <w:vAlign w:val="center"/>
          </w:tcPr>
          <w:p w14:paraId="6359B5B8" w14:textId="7D7C8532"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Х</w:t>
            </w:r>
          </w:p>
        </w:tc>
        <w:tc>
          <w:tcPr>
            <w:tcW w:w="763" w:type="dxa"/>
            <w:vAlign w:val="center"/>
          </w:tcPr>
          <w:p w14:paraId="039D303C" w14:textId="69D8DDB5"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85" w:type="dxa"/>
            <w:vAlign w:val="center"/>
          </w:tcPr>
          <w:p w14:paraId="40501FD9" w14:textId="4B8FA025"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1571" w:type="dxa"/>
            <w:vAlign w:val="center"/>
          </w:tcPr>
          <w:p w14:paraId="5CE2AE8F" w14:textId="1B589A28"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значимый </w:t>
            </w:r>
          </w:p>
        </w:tc>
      </w:tr>
      <w:tr w:rsidR="000143E3" w:rsidRPr="00FC060B" w14:paraId="727EA1FB" w14:textId="77777777" w:rsidTr="0042607D">
        <w:trPr>
          <w:trHeight w:val="188"/>
        </w:trPr>
        <w:tc>
          <w:tcPr>
            <w:tcW w:w="754" w:type="dxa"/>
            <w:vMerge/>
          </w:tcPr>
          <w:p w14:paraId="0B5D7D91"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CA6D821" w14:textId="3D192F9C"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10.6</w:t>
            </w:r>
          </w:p>
        </w:tc>
        <w:tc>
          <w:tcPr>
            <w:tcW w:w="696" w:type="dxa"/>
            <w:gridSpan w:val="2"/>
            <w:vAlign w:val="center"/>
          </w:tcPr>
          <w:p w14:paraId="47BE2329" w14:textId="7C25B540"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4</w:t>
            </w:r>
          </w:p>
        </w:tc>
        <w:tc>
          <w:tcPr>
            <w:tcW w:w="574" w:type="dxa"/>
            <w:vAlign w:val="center"/>
          </w:tcPr>
          <w:p w14:paraId="6457A612" w14:textId="0ED96D9C"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c>
          <w:tcPr>
            <w:tcW w:w="5274" w:type="dxa"/>
            <w:vAlign w:val="center"/>
          </w:tcPr>
          <w:p w14:paraId="118AFA00" w14:textId="493C4617" w:rsidR="000143E3" w:rsidRDefault="000143E3" w:rsidP="000143E3">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иные риски по пункту 4 направления деятельности X.6 Классификатора рисков.</w:t>
            </w:r>
          </w:p>
        </w:tc>
        <w:tc>
          <w:tcPr>
            <w:tcW w:w="796" w:type="dxa"/>
            <w:vAlign w:val="center"/>
          </w:tcPr>
          <w:p w14:paraId="1BA59656" w14:textId="40D08BFF"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Х</w:t>
            </w:r>
          </w:p>
        </w:tc>
        <w:tc>
          <w:tcPr>
            <w:tcW w:w="763" w:type="dxa"/>
            <w:vAlign w:val="center"/>
          </w:tcPr>
          <w:p w14:paraId="3A852DE5" w14:textId="0872DC04"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85" w:type="dxa"/>
            <w:vAlign w:val="center"/>
          </w:tcPr>
          <w:p w14:paraId="223E7D10" w14:textId="3C185289"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41" w:type="dxa"/>
            <w:vAlign w:val="center"/>
          </w:tcPr>
          <w:p w14:paraId="5250A49B" w14:textId="1A6EB8E6"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Х</w:t>
            </w:r>
          </w:p>
        </w:tc>
        <w:tc>
          <w:tcPr>
            <w:tcW w:w="763" w:type="dxa"/>
            <w:vAlign w:val="center"/>
          </w:tcPr>
          <w:p w14:paraId="7AC7A752" w14:textId="61810CBD"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785" w:type="dxa"/>
            <w:vAlign w:val="center"/>
          </w:tcPr>
          <w:p w14:paraId="586AECE6" w14:textId="032D38CB"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w:t>
            </w:r>
          </w:p>
        </w:tc>
        <w:tc>
          <w:tcPr>
            <w:tcW w:w="1571" w:type="dxa"/>
            <w:vAlign w:val="center"/>
          </w:tcPr>
          <w:p w14:paraId="190F13FD" w14:textId="69A5AEF7" w:rsidR="000143E3"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низкий</w:t>
            </w:r>
          </w:p>
        </w:tc>
      </w:tr>
      <w:tr w:rsidR="000143E3" w:rsidRPr="00FC060B" w14:paraId="27E0F52F" w14:textId="77777777" w:rsidTr="0042607D">
        <w:trPr>
          <w:trHeight w:val="85"/>
        </w:trPr>
        <w:tc>
          <w:tcPr>
            <w:tcW w:w="754" w:type="dxa"/>
            <w:vMerge w:val="restart"/>
          </w:tcPr>
          <w:p w14:paraId="6E1589FD" w14:textId="488003F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5.</w:t>
            </w:r>
          </w:p>
        </w:tc>
        <w:tc>
          <w:tcPr>
            <w:tcW w:w="13443" w:type="dxa"/>
            <w:gridSpan w:val="12"/>
            <w:vAlign w:val="center"/>
          </w:tcPr>
          <w:p w14:paraId="72F12337" w14:textId="04A6E837"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своевременного формирования предложений по развитию ГАСУ в части обеспечения визуализации средств мониторинга:</w:t>
            </w:r>
          </w:p>
        </w:tc>
      </w:tr>
      <w:tr w:rsidR="000143E3" w:rsidRPr="00FC060B" w14:paraId="04315BCB" w14:textId="77777777" w:rsidTr="00A0285F">
        <w:trPr>
          <w:trHeight w:val="534"/>
        </w:trPr>
        <w:tc>
          <w:tcPr>
            <w:tcW w:w="754" w:type="dxa"/>
            <w:vMerge/>
          </w:tcPr>
          <w:p w14:paraId="78C94AA7"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D41CEB8" w14:textId="12273F01"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40A451F8" w14:textId="4B64459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7AE96ADC" w14:textId="13B1A6A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67B57CF8" w14:textId="2152F1E4" w:rsidR="000143E3" w:rsidRPr="00700005"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необеспечение своевременного формирования предложений по развитию ГАСУ в части обеспечения визуализации средств мониторинга;</w:t>
            </w:r>
          </w:p>
        </w:tc>
        <w:tc>
          <w:tcPr>
            <w:tcW w:w="796" w:type="dxa"/>
            <w:vAlign w:val="center"/>
          </w:tcPr>
          <w:p w14:paraId="38882A75" w14:textId="06168B8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5AD1A7B7" w14:textId="29F3696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81BEFD2" w14:textId="7A1F401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22CC2B0D" w14:textId="1BEAFB5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D9C4A72" w14:textId="20B80C3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FE0BE26" w14:textId="4FB8B5B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BEB7D44" w14:textId="7C20790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033C39BF" w14:textId="77777777" w:rsidTr="00A0285F">
        <w:trPr>
          <w:trHeight w:val="290"/>
        </w:trPr>
        <w:tc>
          <w:tcPr>
            <w:tcW w:w="754" w:type="dxa"/>
            <w:vMerge/>
          </w:tcPr>
          <w:p w14:paraId="194E5F6D"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EAF9A88" w14:textId="04D12226"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61C84D9D" w14:textId="4A62B6C5"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5</w:t>
            </w:r>
          </w:p>
        </w:tc>
        <w:tc>
          <w:tcPr>
            <w:tcW w:w="574" w:type="dxa"/>
            <w:vAlign w:val="center"/>
          </w:tcPr>
          <w:p w14:paraId="5C5663C3" w14:textId="379F040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793E26F9" w14:textId="1900C104" w:rsidR="000143E3" w:rsidRPr="00700005"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5 направления деятельности X.6 Классификатора рисков.</w:t>
            </w:r>
          </w:p>
        </w:tc>
        <w:tc>
          <w:tcPr>
            <w:tcW w:w="796" w:type="dxa"/>
            <w:vAlign w:val="center"/>
          </w:tcPr>
          <w:p w14:paraId="606A1751" w14:textId="667FAFE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10D57D0" w14:textId="4B8BC9B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7EEBB26" w14:textId="4CC6766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C8E92EB" w14:textId="74B9301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4A733B7" w14:textId="7F77116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D77AE27" w14:textId="15E2E8C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360CA43" w14:textId="3D0987E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632CDAB" w14:textId="77777777" w:rsidTr="00E96790">
        <w:trPr>
          <w:trHeight w:val="140"/>
        </w:trPr>
        <w:tc>
          <w:tcPr>
            <w:tcW w:w="754" w:type="dxa"/>
            <w:vMerge w:val="restart"/>
          </w:tcPr>
          <w:p w14:paraId="251E0093" w14:textId="3666FEF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13443" w:type="dxa"/>
            <w:gridSpan w:val="12"/>
            <w:vAlign w:val="center"/>
          </w:tcPr>
          <w:p w14:paraId="6388E7D5" w14:textId="36838A7D"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Своевременность подготовки проектов технических заданий (частных технических заданий) на создание (развитие) инструментов визуализации средств мониторинга ГАСУ:</w:t>
            </w:r>
          </w:p>
        </w:tc>
      </w:tr>
      <w:tr w:rsidR="000143E3" w:rsidRPr="00FC060B" w14:paraId="73D9898F" w14:textId="77777777" w:rsidTr="00992CC8">
        <w:trPr>
          <w:trHeight w:val="140"/>
        </w:trPr>
        <w:tc>
          <w:tcPr>
            <w:tcW w:w="754" w:type="dxa"/>
            <w:vMerge/>
          </w:tcPr>
          <w:p w14:paraId="2A20DEF1"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A159140" w14:textId="6F64A916"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38722BF4" w14:textId="6C249AE4"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0F0CF21B" w14:textId="35F680D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7EB0ADB4" w14:textId="4CBA7966" w:rsidR="000143E3" w:rsidRPr="00700005"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несвоевременность подготовки проектов технических заданий (частных технических заданий) на создание (развитие) инструментов визуализации средств мониторинга ГАСУ;</w:t>
            </w:r>
          </w:p>
        </w:tc>
        <w:tc>
          <w:tcPr>
            <w:tcW w:w="796" w:type="dxa"/>
            <w:vAlign w:val="center"/>
          </w:tcPr>
          <w:p w14:paraId="5B04BF8F" w14:textId="28D0131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6035C3D0" w14:textId="5179862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9A5EDDD" w14:textId="3E1BE7A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3DA2EEF5" w14:textId="4F938E1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EB60545" w14:textId="6ABF1C0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7F500DC" w14:textId="40A385F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D2EB4C4" w14:textId="5C5863B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2179D3F" w14:textId="77777777" w:rsidTr="00992CC8">
        <w:trPr>
          <w:trHeight w:val="140"/>
        </w:trPr>
        <w:tc>
          <w:tcPr>
            <w:tcW w:w="754" w:type="dxa"/>
            <w:vMerge/>
          </w:tcPr>
          <w:p w14:paraId="35CBC78F"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5B38FDD" w14:textId="45F6931D"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34A30619" w14:textId="388E292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6</w:t>
            </w:r>
          </w:p>
        </w:tc>
        <w:tc>
          <w:tcPr>
            <w:tcW w:w="574" w:type="dxa"/>
            <w:vAlign w:val="center"/>
          </w:tcPr>
          <w:p w14:paraId="6D2DCDBD" w14:textId="228DD91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113AB1A4" w14:textId="60AEEFD2" w:rsidR="000143E3" w:rsidRPr="00700005"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6 направления деятельности X.6 Классификатора рисков.</w:t>
            </w:r>
          </w:p>
        </w:tc>
        <w:tc>
          <w:tcPr>
            <w:tcW w:w="796" w:type="dxa"/>
            <w:vAlign w:val="center"/>
          </w:tcPr>
          <w:p w14:paraId="13BD9C4D" w14:textId="79ABA22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C21E088" w14:textId="487831C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AAFA1D6" w14:textId="461B162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6EE08640" w14:textId="182ECFF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68B3A97" w14:textId="56ECBD6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65377B8" w14:textId="532AD24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B247E8D" w14:textId="2CD136D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57C1020A" w14:textId="77777777" w:rsidTr="00C22D0F">
        <w:trPr>
          <w:trHeight w:val="85"/>
        </w:trPr>
        <w:tc>
          <w:tcPr>
            <w:tcW w:w="754" w:type="dxa"/>
            <w:vMerge w:val="restart"/>
          </w:tcPr>
          <w:p w14:paraId="0E3DDF7E" w14:textId="0425AF4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7.</w:t>
            </w:r>
          </w:p>
        </w:tc>
        <w:tc>
          <w:tcPr>
            <w:tcW w:w="13443" w:type="dxa"/>
            <w:gridSpan w:val="12"/>
            <w:vAlign w:val="center"/>
          </w:tcPr>
          <w:p w14:paraId="2CABD96D" w14:textId="0D860EFB" w:rsidR="000143E3" w:rsidRPr="00DD2823" w:rsidRDefault="000143E3" w:rsidP="000143E3">
            <w:pPr>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развития ПИАО в части инструментов мониторинга бюджетных данных:</w:t>
            </w:r>
          </w:p>
        </w:tc>
      </w:tr>
      <w:tr w:rsidR="000143E3" w:rsidRPr="00FC060B" w14:paraId="087F6039" w14:textId="77777777" w:rsidTr="00C22D0F">
        <w:trPr>
          <w:trHeight w:val="85"/>
        </w:trPr>
        <w:tc>
          <w:tcPr>
            <w:tcW w:w="754" w:type="dxa"/>
            <w:vMerge/>
          </w:tcPr>
          <w:p w14:paraId="49016C7B"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6AB9348" w14:textId="63FE0FAC"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0F3E20E1" w14:textId="51C75340"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D80048B" w14:textId="7D05D3E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133B3A2A" w14:textId="33A077CB" w:rsidR="000143E3" w:rsidRPr="00700005"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обеспечение развития ПИАО в части инструментов мониторинга бюджетных данных;</w:t>
            </w:r>
          </w:p>
        </w:tc>
        <w:tc>
          <w:tcPr>
            <w:tcW w:w="796" w:type="dxa"/>
            <w:vAlign w:val="center"/>
          </w:tcPr>
          <w:p w14:paraId="623325C9" w14:textId="12F7974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5F3D89A0" w14:textId="3F74501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6D5B7C2" w14:textId="6C32855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5FF7783F" w14:textId="6932FAE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3CD02DF" w14:textId="63D1548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AF3F3C3" w14:textId="70A39CB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5BDB5602" w14:textId="4FC13AF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2EAAA906" w14:textId="77777777" w:rsidTr="00C22D0F">
        <w:trPr>
          <w:trHeight w:val="85"/>
        </w:trPr>
        <w:tc>
          <w:tcPr>
            <w:tcW w:w="754" w:type="dxa"/>
            <w:vMerge/>
          </w:tcPr>
          <w:p w14:paraId="4C3AD161"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077F4F8E" w14:textId="42FF8E50"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3A1BC1D8" w14:textId="3D0DAAC8"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7</w:t>
            </w:r>
          </w:p>
        </w:tc>
        <w:tc>
          <w:tcPr>
            <w:tcW w:w="574" w:type="dxa"/>
            <w:vAlign w:val="center"/>
          </w:tcPr>
          <w:p w14:paraId="55E84B57" w14:textId="5B8F8A6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highlight w:val="white"/>
              </w:rPr>
              <w:t>2</w:t>
            </w:r>
          </w:p>
        </w:tc>
        <w:tc>
          <w:tcPr>
            <w:tcW w:w="5274" w:type="dxa"/>
            <w:vAlign w:val="center"/>
          </w:tcPr>
          <w:p w14:paraId="4B9F3A92" w14:textId="1224DA73"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7 направления деятельности X.6 Классификатора рисков.</w:t>
            </w:r>
          </w:p>
        </w:tc>
        <w:tc>
          <w:tcPr>
            <w:tcW w:w="796" w:type="dxa"/>
            <w:vAlign w:val="center"/>
          </w:tcPr>
          <w:p w14:paraId="3696D772" w14:textId="1C66A5F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3D3F32D" w14:textId="28F8BA9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524D91F" w14:textId="691BC50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1AA3095" w14:textId="69621C3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916B86B" w14:textId="73E079A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7ADB71D" w14:textId="05A83DE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0E56B000" w14:textId="225AD9C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70913422" w14:textId="77777777" w:rsidTr="009E1119">
        <w:trPr>
          <w:trHeight w:val="187"/>
        </w:trPr>
        <w:tc>
          <w:tcPr>
            <w:tcW w:w="754" w:type="dxa"/>
            <w:vMerge w:val="restart"/>
          </w:tcPr>
          <w:p w14:paraId="0022E1D9" w14:textId="5F7698A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8.</w:t>
            </w:r>
          </w:p>
        </w:tc>
        <w:tc>
          <w:tcPr>
            <w:tcW w:w="13443" w:type="dxa"/>
            <w:gridSpan w:val="12"/>
            <w:vAlign w:val="center"/>
          </w:tcPr>
          <w:p w14:paraId="64CEE76D" w14:textId="34AD8335" w:rsidR="000143E3" w:rsidRPr="00DD2823" w:rsidRDefault="000143E3" w:rsidP="000143E3">
            <w:pPr>
              <w:jc w:val="both"/>
              <w:rPr>
                <w:rFonts w:ascii="Times New Roman" w:hAnsi="Times New Roman" w:cs="Times New Roman"/>
                <w:sz w:val="24"/>
                <w:szCs w:val="24"/>
              </w:rPr>
            </w:pPr>
            <w:r>
              <w:rPr>
                <w:rFonts w:ascii="Times New Roman" w:eastAsiaTheme="minorEastAsia" w:hAnsi="Times New Roman" w:cs="Times New Roman"/>
                <w:sz w:val="24"/>
                <w:szCs w:val="24"/>
                <w:highlight w:val="white"/>
              </w:rPr>
              <w:t>Обеспечение участия МУФК ЦОД в мероприятиях по подготовке к эксплуатации и вводу в эксплуатацию версий программного обеспечения ГАСУ и ПИАО:</w:t>
            </w:r>
          </w:p>
        </w:tc>
      </w:tr>
      <w:tr w:rsidR="000143E3" w:rsidRPr="00FC060B" w14:paraId="35157299" w14:textId="77777777" w:rsidTr="009E1119">
        <w:trPr>
          <w:trHeight w:val="109"/>
        </w:trPr>
        <w:tc>
          <w:tcPr>
            <w:tcW w:w="754" w:type="dxa"/>
            <w:vMerge/>
          </w:tcPr>
          <w:p w14:paraId="2F97CF60"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DFB67FE" w14:textId="7F8F4804"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60D17E79" w14:textId="6FBA8374"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5FEDC3E4" w14:textId="190457E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3F80FD29" w14:textId="12641647"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необеспечение участия</w:t>
            </w:r>
            <w:r>
              <w:rPr>
                <w:rFonts w:ascii="Times New Roman" w:eastAsiaTheme="minorEastAsia" w:hAnsi="Times New Roman" w:cs="Times New Roman"/>
                <w:sz w:val="24"/>
                <w:szCs w:val="24"/>
                <w:highlight w:val="white"/>
              </w:rPr>
              <w:t xml:space="preserve"> в мероприятиях по вводу ГАСУ и ПИАО в эксплуатацию, предусмотренных приказами (поручениями) Федерального казначейства о вводе соответствующих информационных систем </w:t>
            </w:r>
            <w:r w:rsidR="00C22D0F">
              <w:rPr>
                <w:rFonts w:ascii="Times New Roman" w:eastAsiaTheme="minorEastAsia" w:hAnsi="Times New Roman" w:cs="Times New Roman"/>
                <w:sz w:val="24"/>
                <w:szCs w:val="24"/>
                <w:highlight w:val="white"/>
              </w:rPr>
              <w:br/>
            </w:r>
            <w:r>
              <w:rPr>
                <w:rFonts w:ascii="Times New Roman" w:eastAsiaTheme="minorEastAsia" w:hAnsi="Times New Roman" w:cs="Times New Roman"/>
                <w:sz w:val="24"/>
                <w:szCs w:val="24"/>
                <w:highlight w:val="white"/>
              </w:rPr>
              <w:t>в эксплуатацию;</w:t>
            </w:r>
          </w:p>
        </w:tc>
        <w:tc>
          <w:tcPr>
            <w:tcW w:w="796" w:type="dxa"/>
            <w:vAlign w:val="center"/>
          </w:tcPr>
          <w:p w14:paraId="527CE6FC" w14:textId="5DC31BA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CB62A44" w14:textId="2109123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3802894" w14:textId="740B959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6A1803F" w14:textId="7B7615F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CC1B97D" w14:textId="7C34D45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EF5F0FC" w14:textId="11C29E9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C2AE810" w14:textId="724BCFD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773BB6E7" w14:textId="77777777" w:rsidTr="00C6490E">
        <w:trPr>
          <w:trHeight w:val="153"/>
        </w:trPr>
        <w:tc>
          <w:tcPr>
            <w:tcW w:w="754" w:type="dxa"/>
            <w:vMerge/>
          </w:tcPr>
          <w:p w14:paraId="7CD6CBB5"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5751EAF2" w14:textId="61724187"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7CAF1A0E" w14:textId="52FD4197"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4878A9D" w14:textId="3B72760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3EDD88DE" w14:textId="47C37CD4"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heme="minorEastAsia" w:hAnsi="Times New Roman" w:cs="Times New Roman"/>
                <w:sz w:val="24"/>
                <w:szCs w:val="24"/>
                <w:highlight w:val="white"/>
              </w:rPr>
              <w:t xml:space="preserve">обеспечение участия в проведении мероприятий по подготовке к эксплуатации </w:t>
            </w:r>
            <w:r>
              <w:rPr>
                <w:rFonts w:ascii="Times New Roman" w:hAnsi="Times New Roman" w:cs="Times New Roman"/>
                <w:sz w:val="24"/>
                <w:szCs w:val="24"/>
                <w:highlight w:val="white"/>
              </w:rPr>
              <w:t>ГАСУ и ПИАО</w:t>
            </w:r>
            <w:r>
              <w:rPr>
                <w:rFonts w:ascii="Times New Roman" w:eastAsiaTheme="minorEastAsia" w:hAnsi="Times New Roman" w:cs="Times New Roman"/>
                <w:sz w:val="24"/>
                <w:szCs w:val="24"/>
                <w:highlight w:val="white"/>
              </w:rPr>
              <w:t>, в том числе по подготовке их пользователей;</w:t>
            </w:r>
          </w:p>
        </w:tc>
        <w:tc>
          <w:tcPr>
            <w:tcW w:w="796" w:type="dxa"/>
            <w:vAlign w:val="center"/>
          </w:tcPr>
          <w:p w14:paraId="53D892B3" w14:textId="565D4F4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680C601" w14:textId="54B8092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538DA33" w14:textId="3344D2C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1179517" w14:textId="7256BE1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0BF86E5" w14:textId="04C728C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3EA6DCA1" w14:textId="6773818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26AD35F" w14:textId="553C025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52654B3A" w14:textId="77777777" w:rsidTr="005A3570">
        <w:trPr>
          <w:trHeight w:val="1822"/>
        </w:trPr>
        <w:tc>
          <w:tcPr>
            <w:tcW w:w="754" w:type="dxa"/>
            <w:vMerge/>
          </w:tcPr>
          <w:p w14:paraId="630227AF"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4B956B0" w14:textId="7A327A3A"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353F9047" w14:textId="7DFBFF8E"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628ED4AC" w14:textId="6296ECC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5274" w:type="dxa"/>
            <w:vAlign w:val="center"/>
          </w:tcPr>
          <w:p w14:paraId="1C81C55F" w14:textId="287747EE"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 xml:space="preserve">несвоевременность представления </w:t>
            </w:r>
            <w:r w:rsidR="00C22D0F">
              <w:rPr>
                <w:rFonts w:ascii="Times New Roman" w:hAnsi="Times New Roman" w:cs="Times New Roman"/>
                <w:sz w:val="24"/>
                <w:szCs w:val="24"/>
                <w:highlight w:val="white"/>
              </w:rPr>
              <w:br/>
            </w:r>
            <w:r>
              <w:rPr>
                <w:rFonts w:ascii="Times New Roman" w:hAnsi="Times New Roman" w:cs="Times New Roman"/>
                <w:sz w:val="24"/>
                <w:szCs w:val="24"/>
                <w:highlight w:val="white"/>
              </w:rPr>
              <w:t xml:space="preserve">в Федеральное казначейство уведомлений </w:t>
            </w:r>
            <w:r w:rsidR="00C22D0F">
              <w:rPr>
                <w:rFonts w:ascii="Times New Roman" w:hAnsi="Times New Roman" w:cs="Times New Roman"/>
                <w:sz w:val="24"/>
                <w:szCs w:val="24"/>
                <w:highlight w:val="white"/>
              </w:rPr>
              <w:br/>
            </w:r>
            <w:r>
              <w:rPr>
                <w:rFonts w:ascii="Times New Roman" w:hAnsi="Times New Roman" w:cs="Times New Roman"/>
                <w:sz w:val="24"/>
                <w:szCs w:val="24"/>
                <w:highlight w:val="white"/>
              </w:rPr>
              <w:t xml:space="preserve">о выполнении поручений, предусмотренных </w:t>
            </w:r>
            <w:r>
              <w:rPr>
                <w:rFonts w:ascii="Times New Roman" w:eastAsiaTheme="minorEastAsia" w:hAnsi="Times New Roman" w:cs="Times New Roman"/>
                <w:sz w:val="24"/>
                <w:szCs w:val="24"/>
                <w:highlight w:val="white"/>
              </w:rPr>
              <w:t>приказами (поручениями) Федерального казначейства о вводе соответствующей информационной системы в эксплуатацию;</w:t>
            </w:r>
          </w:p>
        </w:tc>
        <w:tc>
          <w:tcPr>
            <w:tcW w:w="796" w:type="dxa"/>
            <w:vAlign w:val="center"/>
          </w:tcPr>
          <w:p w14:paraId="397D7CCB" w14:textId="2CF72F3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E2942D4" w14:textId="21DB036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2FF572A4" w14:textId="6A1E8FF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63BDD2F" w14:textId="3186A34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1A14B95" w14:textId="1532570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3DD888A" w14:textId="47423E0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4CC083F" w14:textId="535358A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39EC16AC" w14:textId="77777777" w:rsidTr="005A3570">
        <w:trPr>
          <w:trHeight w:val="699"/>
        </w:trPr>
        <w:tc>
          <w:tcPr>
            <w:tcW w:w="754" w:type="dxa"/>
            <w:vMerge/>
          </w:tcPr>
          <w:p w14:paraId="3DEC4331"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2BDA7EAD" w14:textId="3F7C0582"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783A7E72" w14:textId="75C4AC2E"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rPr>
              <w:t>8</w:t>
            </w:r>
          </w:p>
        </w:tc>
        <w:tc>
          <w:tcPr>
            <w:tcW w:w="574" w:type="dxa"/>
            <w:vAlign w:val="center"/>
          </w:tcPr>
          <w:p w14:paraId="7711E62E" w14:textId="6723B8D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274" w:type="dxa"/>
            <w:vAlign w:val="center"/>
          </w:tcPr>
          <w:p w14:paraId="04B85BD7" w14:textId="2269BC25"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8 напр</w:t>
            </w:r>
            <w:bookmarkStart w:id="1" w:name="_GoBack"/>
            <w:bookmarkEnd w:id="1"/>
            <w:r>
              <w:rPr>
                <w:rFonts w:ascii="Times New Roman" w:hAnsi="Times New Roman" w:cs="Times New Roman"/>
                <w:sz w:val="24"/>
                <w:szCs w:val="24"/>
                <w:highlight w:val="white"/>
              </w:rPr>
              <w:t>авления деятельности X.6 Классификатора рисков.</w:t>
            </w:r>
          </w:p>
        </w:tc>
        <w:tc>
          <w:tcPr>
            <w:tcW w:w="796" w:type="dxa"/>
            <w:vAlign w:val="center"/>
          </w:tcPr>
          <w:p w14:paraId="2FA7F497" w14:textId="485C4FB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95F0225" w14:textId="186BE4D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2CE2359C" w14:textId="7E3619F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D2F7849" w14:textId="7C8FE69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12687D3" w14:textId="378ED77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E357481" w14:textId="7DEE017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43C3644F" w14:textId="2EBB4CB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2A23C5CF" w14:textId="77777777" w:rsidTr="005A3570">
        <w:trPr>
          <w:trHeight w:val="695"/>
        </w:trPr>
        <w:tc>
          <w:tcPr>
            <w:tcW w:w="754" w:type="dxa"/>
            <w:vMerge w:val="restart"/>
          </w:tcPr>
          <w:p w14:paraId="0365C397" w14:textId="787B06F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9.</w:t>
            </w:r>
          </w:p>
        </w:tc>
        <w:tc>
          <w:tcPr>
            <w:tcW w:w="13443" w:type="dxa"/>
            <w:gridSpan w:val="12"/>
            <w:vAlign w:val="center"/>
          </w:tcPr>
          <w:p w14:paraId="0EF00CB2" w14:textId="06A50537"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p>
        </w:tc>
      </w:tr>
      <w:tr w:rsidR="000143E3" w:rsidRPr="00FC060B" w14:paraId="665A9CD7" w14:textId="77777777" w:rsidTr="005A3570">
        <w:trPr>
          <w:trHeight w:val="1259"/>
        </w:trPr>
        <w:tc>
          <w:tcPr>
            <w:tcW w:w="754" w:type="dxa"/>
            <w:vMerge/>
          </w:tcPr>
          <w:p w14:paraId="27729B8C"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2C602A7" w14:textId="03C5B473"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3160B4BC" w14:textId="14D09E02" w:rsidR="000143E3" w:rsidRDefault="000143E3" w:rsidP="000143E3">
            <w:pPr>
              <w:jc w:val="center"/>
              <w:rPr>
                <w:rFonts w:ascii="Times New Roman" w:hAnsi="Times New Roman" w:cs="Times New Roman"/>
                <w:sz w:val="24"/>
                <w:szCs w:val="24"/>
              </w:rPr>
            </w:pPr>
            <w:r>
              <w:rPr>
                <w:rFonts w:ascii="Times New Roman" w:hAnsi="Times New Roman" w:cs="Times New Roman"/>
              </w:rPr>
              <w:t>9</w:t>
            </w:r>
          </w:p>
        </w:tc>
        <w:tc>
          <w:tcPr>
            <w:tcW w:w="574" w:type="dxa"/>
            <w:vAlign w:val="center"/>
          </w:tcPr>
          <w:p w14:paraId="660251B5" w14:textId="1D86422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02057C8D" w14:textId="5FF11261"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p>
        </w:tc>
        <w:tc>
          <w:tcPr>
            <w:tcW w:w="796" w:type="dxa"/>
            <w:vAlign w:val="center"/>
          </w:tcPr>
          <w:p w14:paraId="2787E100" w14:textId="6FA7D13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22CF8430" w14:textId="141207D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E0EDEFC" w14:textId="12C2B8D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6B8D3034" w14:textId="533ACB4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27F1FBF" w14:textId="119455B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1F1A8C0" w14:textId="02A8B31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2EE3705E" w14:textId="1CEBEF0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9B461FC" w14:textId="77777777" w:rsidTr="005A3570">
        <w:trPr>
          <w:trHeight w:val="696"/>
        </w:trPr>
        <w:tc>
          <w:tcPr>
            <w:tcW w:w="754" w:type="dxa"/>
            <w:vMerge/>
          </w:tcPr>
          <w:p w14:paraId="5EEE1C3E"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FBE7021" w14:textId="223E69D8"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10.6</w:t>
            </w:r>
          </w:p>
        </w:tc>
        <w:tc>
          <w:tcPr>
            <w:tcW w:w="696" w:type="dxa"/>
            <w:gridSpan w:val="2"/>
            <w:vAlign w:val="center"/>
          </w:tcPr>
          <w:p w14:paraId="77E09A9F" w14:textId="364F7D91" w:rsidR="000143E3" w:rsidRDefault="000143E3" w:rsidP="000143E3">
            <w:pPr>
              <w:jc w:val="center"/>
              <w:rPr>
                <w:rFonts w:ascii="Times New Roman" w:hAnsi="Times New Roman" w:cs="Times New Roman"/>
                <w:sz w:val="24"/>
                <w:szCs w:val="24"/>
              </w:rPr>
            </w:pPr>
            <w:r>
              <w:rPr>
                <w:rFonts w:ascii="Times New Roman" w:hAnsi="Times New Roman" w:cs="Times New Roman"/>
              </w:rPr>
              <w:t>9</w:t>
            </w:r>
          </w:p>
        </w:tc>
        <w:tc>
          <w:tcPr>
            <w:tcW w:w="574" w:type="dxa"/>
            <w:vAlign w:val="center"/>
          </w:tcPr>
          <w:p w14:paraId="7E98B0AE" w14:textId="797909A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highlight w:val="white"/>
              </w:rPr>
              <w:t>2</w:t>
            </w:r>
          </w:p>
        </w:tc>
        <w:tc>
          <w:tcPr>
            <w:tcW w:w="5274" w:type="dxa"/>
            <w:vAlign w:val="center"/>
          </w:tcPr>
          <w:p w14:paraId="42BF0B35" w14:textId="143F03D4"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9 направления деятельности X.6 Классификатора рисков.</w:t>
            </w:r>
          </w:p>
        </w:tc>
        <w:tc>
          <w:tcPr>
            <w:tcW w:w="796" w:type="dxa"/>
            <w:vAlign w:val="center"/>
          </w:tcPr>
          <w:p w14:paraId="361DBDCE" w14:textId="65B07E1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E07619A" w14:textId="3EE20F6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C381BA5" w14:textId="01767EA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F898CD1" w14:textId="39E4722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AEBFBC7" w14:textId="0BFD0F1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A26D091" w14:textId="0638325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E1C2B42" w14:textId="34EFA5F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78D6EBFC" w14:textId="77777777" w:rsidTr="005A3570">
        <w:trPr>
          <w:trHeight w:val="705"/>
        </w:trPr>
        <w:tc>
          <w:tcPr>
            <w:tcW w:w="754" w:type="dxa"/>
            <w:vMerge w:val="restart"/>
          </w:tcPr>
          <w:p w14:paraId="6423076C" w14:textId="6DE7C99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10.</w:t>
            </w:r>
          </w:p>
        </w:tc>
        <w:tc>
          <w:tcPr>
            <w:tcW w:w="13443" w:type="dxa"/>
            <w:gridSpan w:val="12"/>
            <w:vAlign w:val="center"/>
          </w:tcPr>
          <w:p w14:paraId="2EE09593" w14:textId="77777777"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Другие операции, действия (в том числе по формированию документов),</w:t>
            </w:r>
            <w:r w:rsidRPr="00DD2823">
              <w:rPr>
                <w:rFonts w:ascii="Times New Roman" w:eastAsia="Times New Roman" w:hAnsi="Times New Roman" w:cs="Times New Roman"/>
                <w:bCs/>
                <w:sz w:val="24"/>
                <w:szCs w:val="24"/>
                <w:lang w:eastAsia="ru-RU"/>
              </w:rPr>
              <w:t xml:space="preserve"> </w:t>
            </w:r>
            <w:r w:rsidRPr="00DD2823">
              <w:rPr>
                <w:rFonts w:ascii="Times New Roman" w:hAnsi="Times New Roman" w:cs="Times New Roman"/>
                <w:sz w:val="24"/>
                <w:szCs w:val="24"/>
              </w:rPr>
              <w:t>осуществляемые М</w:t>
            </w:r>
            <w:r>
              <w:rPr>
                <w:rFonts w:ascii="Times New Roman" w:hAnsi="Times New Roman" w:cs="Times New Roman"/>
                <w:sz w:val="24"/>
                <w:szCs w:val="24"/>
              </w:rPr>
              <w:t>УФК ЦОД</w:t>
            </w:r>
            <w:r w:rsidRPr="00DD2823">
              <w:rPr>
                <w:rFonts w:ascii="Times New Roman" w:eastAsia="Times New Roman" w:hAnsi="Times New Roman" w:cs="Times New Roman"/>
                <w:bCs/>
                <w:sz w:val="24"/>
                <w:szCs w:val="24"/>
                <w:lang w:eastAsia="ru-RU"/>
              </w:rPr>
              <w:t xml:space="preserve">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DD2823">
              <w:rPr>
                <w:rFonts w:ascii="Times New Roman" w:hAnsi="Times New Roman" w:cs="Times New Roman"/>
                <w:sz w:val="24"/>
                <w:szCs w:val="24"/>
              </w:rPr>
              <w:t xml:space="preserve"> Классификатора</w:t>
            </w:r>
            <w:r w:rsidRPr="00DD2823">
              <w:rPr>
                <w:rFonts w:ascii="Times New Roman" w:eastAsia="Times New Roman" w:hAnsi="Times New Roman" w:cs="Times New Roman"/>
                <w:bCs/>
                <w:sz w:val="24"/>
                <w:szCs w:val="24"/>
                <w:lang w:eastAsia="ru-RU"/>
              </w:rPr>
              <w:t xml:space="preserve"> рисков:</w:t>
            </w:r>
          </w:p>
        </w:tc>
      </w:tr>
      <w:tr w:rsidR="000143E3" w:rsidRPr="00FC060B" w14:paraId="3E84E6C6" w14:textId="77777777" w:rsidTr="00C6490E">
        <w:trPr>
          <w:trHeight w:val="398"/>
        </w:trPr>
        <w:tc>
          <w:tcPr>
            <w:tcW w:w="754" w:type="dxa"/>
            <w:vMerge/>
          </w:tcPr>
          <w:p w14:paraId="68281C9A"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5DE3C19" w14:textId="77777777"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rPr>
              <w:t>10</w:t>
            </w:r>
            <w:r w:rsidRPr="00F1143D">
              <w:rPr>
                <w:rFonts w:ascii="Times New Roman" w:hAnsi="Times New Roman" w:cs="Times New Roman"/>
                <w:sz w:val="24"/>
                <w:szCs w:val="24"/>
              </w:rPr>
              <w:t>.</w:t>
            </w:r>
            <w:r>
              <w:rPr>
                <w:rFonts w:ascii="Times New Roman" w:hAnsi="Times New Roman" w:cs="Times New Roman"/>
                <w:sz w:val="24"/>
                <w:szCs w:val="24"/>
              </w:rPr>
              <w:t>6</w:t>
            </w:r>
          </w:p>
        </w:tc>
        <w:tc>
          <w:tcPr>
            <w:tcW w:w="696" w:type="dxa"/>
            <w:gridSpan w:val="2"/>
            <w:vAlign w:val="center"/>
          </w:tcPr>
          <w:p w14:paraId="19B48A76" w14:textId="0A250E2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rPr>
              <w:t>10</w:t>
            </w:r>
          </w:p>
        </w:tc>
        <w:tc>
          <w:tcPr>
            <w:tcW w:w="574" w:type="dxa"/>
            <w:vAlign w:val="center"/>
          </w:tcPr>
          <w:p w14:paraId="3E30A29D"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1</w:t>
            </w:r>
          </w:p>
        </w:tc>
        <w:tc>
          <w:tcPr>
            <w:tcW w:w="5274" w:type="dxa"/>
            <w:vAlign w:val="center"/>
          </w:tcPr>
          <w:p w14:paraId="6ADB4164" w14:textId="77777777" w:rsidR="000143E3" w:rsidRPr="00DD2823" w:rsidRDefault="000143E3" w:rsidP="000143E3">
            <w:pPr>
              <w:jc w:val="both"/>
              <w:rPr>
                <w:rFonts w:ascii="Times New Roman" w:hAnsi="Times New Roman" w:cs="Times New Roman"/>
                <w:sz w:val="24"/>
                <w:szCs w:val="24"/>
              </w:rPr>
            </w:pPr>
            <w:r w:rsidRPr="00DD2823">
              <w:rPr>
                <w:rFonts w:ascii="Times New Roman" w:hAnsi="Times New Roman" w:cs="Times New Roman"/>
                <w:sz w:val="24"/>
                <w:szCs w:val="24"/>
              </w:rPr>
              <w:t>други</w:t>
            </w:r>
            <w:r>
              <w:rPr>
                <w:rFonts w:ascii="Times New Roman" w:hAnsi="Times New Roman" w:cs="Times New Roman"/>
                <w:sz w:val="24"/>
                <w:szCs w:val="24"/>
              </w:rPr>
              <w:t>е риски, возникающие в работе МУФК ЦОД</w:t>
            </w:r>
            <w:r w:rsidRPr="00DD2823">
              <w:rPr>
                <w:rFonts w:ascii="Times New Roman" w:hAnsi="Times New Roman" w:cs="Times New Roman"/>
                <w:sz w:val="24"/>
                <w:szCs w:val="24"/>
              </w:rPr>
              <w:t xml:space="preserve"> при осуществлении операций, действий (в том числе по формированию документов) по направлению деятельности</w:t>
            </w:r>
            <w:r w:rsidRPr="00DD2823">
              <w:rPr>
                <w:rFonts w:ascii="Times New Roman" w:eastAsia="Times New Roman" w:hAnsi="Times New Roman" w:cs="Times New Roman"/>
                <w:sz w:val="24"/>
                <w:szCs w:val="24"/>
                <w:lang w:eastAsia="ru-RU"/>
              </w:rPr>
              <w:t xml:space="preserve"> </w:t>
            </w:r>
            <w:r w:rsidRPr="00DD2823">
              <w:rPr>
                <w:rFonts w:ascii="Times New Roman" w:eastAsia="Times New Roman" w:hAnsi="Times New Roman" w:cs="Times New Roman"/>
                <w:sz w:val="24"/>
                <w:szCs w:val="24"/>
                <w:lang w:val="en-US" w:eastAsia="ru-RU"/>
              </w:rPr>
              <w:t>X</w:t>
            </w:r>
            <w:r w:rsidRPr="00DD2823">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6</w:t>
            </w:r>
            <w:r w:rsidRPr="00DD2823">
              <w:rPr>
                <w:rFonts w:ascii="Times New Roman" w:hAnsi="Times New Roman" w:cs="Times New Roman"/>
                <w:sz w:val="24"/>
                <w:szCs w:val="24"/>
              </w:rPr>
              <w:t xml:space="preserve"> Классификатора рисков.</w:t>
            </w:r>
          </w:p>
        </w:tc>
        <w:tc>
          <w:tcPr>
            <w:tcW w:w="796" w:type="dxa"/>
            <w:vAlign w:val="center"/>
          </w:tcPr>
          <w:p w14:paraId="786889CB"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5D7B234F"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5806838F"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41" w:type="dxa"/>
            <w:vAlign w:val="center"/>
          </w:tcPr>
          <w:p w14:paraId="0CF1FA71"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Х</w:t>
            </w:r>
          </w:p>
        </w:tc>
        <w:tc>
          <w:tcPr>
            <w:tcW w:w="763" w:type="dxa"/>
            <w:vAlign w:val="center"/>
          </w:tcPr>
          <w:p w14:paraId="3A216D56"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785" w:type="dxa"/>
            <w:vAlign w:val="center"/>
          </w:tcPr>
          <w:p w14:paraId="2F6C3D22"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w:t>
            </w:r>
          </w:p>
        </w:tc>
        <w:tc>
          <w:tcPr>
            <w:tcW w:w="1571" w:type="dxa"/>
            <w:vAlign w:val="center"/>
          </w:tcPr>
          <w:p w14:paraId="6672005D" w14:textId="77777777" w:rsidR="000143E3" w:rsidRPr="00DD2823" w:rsidRDefault="000143E3" w:rsidP="000143E3">
            <w:pPr>
              <w:jc w:val="center"/>
              <w:rPr>
                <w:rFonts w:ascii="Times New Roman" w:hAnsi="Times New Roman" w:cs="Times New Roman"/>
                <w:sz w:val="24"/>
                <w:szCs w:val="24"/>
              </w:rPr>
            </w:pPr>
            <w:r w:rsidRPr="00DD2823">
              <w:rPr>
                <w:rFonts w:ascii="Times New Roman" w:hAnsi="Times New Roman" w:cs="Times New Roman"/>
                <w:sz w:val="24"/>
                <w:szCs w:val="24"/>
              </w:rPr>
              <w:t>низкий</w:t>
            </w:r>
          </w:p>
        </w:tc>
      </w:tr>
      <w:tr w:rsidR="000143E3" w:rsidRPr="00FC060B" w14:paraId="1450E2F8" w14:textId="77777777" w:rsidTr="00C95173">
        <w:trPr>
          <w:trHeight w:val="346"/>
        </w:trPr>
        <w:tc>
          <w:tcPr>
            <w:tcW w:w="14197" w:type="dxa"/>
            <w:gridSpan w:val="13"/>
          </w:tcPr>
          <w:p w14:paraId="0B95FE7E" w14:textId="157E924B"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u w:val="single"/>
                <w:lang w:eastAsia="ru-RU"/>
              </w:rPr>
              <w:lastRenderedPageBreak/>
              <w:t>Направление деятельности МУФК ЦОД</w:t>
            </w:r>
            <w:r>
              <w:rPr>
                <w:rFonts w:ascii="Times New Roman" w:eastAsia="Times New Roman" w:hAnsi="Times New Roman" w:cs="Times New Roman"/>
                <w:b/>
                <w:sz w:val="24"/>
                <w:szCs w:val="24"/>
                <w:highlight w:val="white"/>
                <w:lang w:eastAsia="ru-RU"/>
              </w:rPr>
              <w:t>:</w:t>
            </w:r>
            <w:r>
              <w:rPr>
                <w:rFonts w:ascii="Times New Roman" w:eastAsia="Times New Roman" w:hAnsi="Times New Roman" w:cs="Times New Roman"/>
                <w:b/>
                <w:sz w:val="24"/>
                <w:szCs w:val="24"/>
                <w:highlight w:val="white"/>
                <w:lang w:val="en-US" w:eastAsia="ru-RU"/>
              </w:rPr>
              <w:t> XI</w:t>
            </w:r>
            <w:r>
              <w:rPr>
                <w:rFonts w:ascii="Times New Roman" w:eastAsia="Times New Roman" w:hAnsi="Times New Roman" w:cs="Times New Roman"/>
                <w:b/>
                <w:sz w:val="24"/>
                <w:szCs w:val="24"/>
                <w:highlight w:val="white"/>
                <w:lang w:eastAsia="ru-RU"/>
              </w:rPr>
              <w:t>.6.</w:t>
            </w:r>
            <w:r>
              <w:rPr>
                <w:rFonts w:ascii="Times New Roman" w:eastAsia="Times New Roman" w:hAnsi="Times New Roman" w:cs="Times New Roman"/>
                <w:b/>
                <w:sz w:val="24"/>
                <w:szCs w:val="24"/>
                <w:highlight w:val="white"/>
                <w:lang w:val="en-US" w:eastAsia="ru-RU"/>
              </w:rPr>
              <w:t> </w:t>
            </w:r>
            <w:r>
              <w:rPr>
                <w:rFonts w:ascii="Times New Roman" w:eastAsia="Calibri" w:hAnsi="Times New Roman" w:cs="Times New Roman"/>
                <w:b/>
                <w:sz w:val="24"/>
                <w:szCs w:val="24"/>
                <w:highlight w:val="white"/>
                <w:shd w:val="clear" w:color="auto" w:fill="F79646" w:themeFill="accent6"/>
              </w:rPr>
              <w:t>Технологическое и информационное обеспечение деятельности</w:t>
            </w:r>
          </w:p>
        </w:tc>
      </w:tr>
      <w:tr w:rsidR="000143E3" w:rsidRPr="00FC060B" w14:paraId="707FC8BC" w14:textId="77777777" w:rsidTr="00C22D0F">
        <w:trPr>
          <w:trHeight w:val="85"/>
        </w:trPr>
        <w:tc>
          <w:tcPr>
            <w:tcW w:w="754" w:type="dxa"/>
            <w:vMerge w:val="restart"/>
          </w:tcPr>
          <w:p w14:paraId="7E200A99" w14:textId="63EBACA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13443" w:type="dxa"/>
            <w:gridSpan w:val="12"/>
            <w:vAlign w:val="center"/>
          </w:tcPr>
          <w:p w14:paraId="2E438CDD" w14:textId="5C95288A" w:rsidR="000143E3" w:rsidRPr="005F090A"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своевременной разработки и актуализации технологических регламентов для реализации полномочий МУФК ЦОД, выполняемых в ГАСУ и ПИАО</w:t>
            </w:r>
            <w:r>
              <w:rPr>
                <w:rFonts w:ascii="Times New Roman" w:hAnsi="Times New Roman" w:cs="Times New Roman"/>
                <w:sz w:val="24"/>
                <w:szCs w:val="24"/>
                <w:highlight w:val="white"/>
              </w:rPr>
              <w:t>:</w:t>
            </w:r>
          </w:p>
        </w:tc>
      </w:tr>
      <w:tr w:rsidR="000143E3" w:rsidRPr="00FC060B" w14:paraId="3E38FA0C" w14:textId="77777777" w:rsidTr="005A3570">
        <w:trPr>
          <w:trHeight w:val="85"/>
        </w:trPr>
        <w:tc>
          <w:tcPr>
            <w:tcW w:w="754" w:type="dxa"/>
            <w:vMerge/>
          </w:tcPr>
          <w:p w14:paraId="7144B4F4"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3DEDAC4" w14:textId="0BA8015D"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11.6</w:t>
            </w:r>
          </w:p>
        </w:tc>
        <w:tc>
          <w:tcPr>
            <w:tcW w:w="696" w:type="dxa"/>
            <w:gridSpan w:val="2"/>
            <w:vAlign w:val="center"/>
          </w:tcPr>
          <w:p w14:paraId="477B8139" w14:textId="4749062E"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68193076" w14:textId="577EF1C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29650705" w14:textId="6D28A5FF" w:rsidR="000143E3" w:rsidRPr="005F090A" w:rsidRDefault="000143E3" w:rsidP="000143E3">
            <w:pPr>
              <w:pStyle w:val="af4"/>
              <w:widowControl w:val="0"/>
              <w:tabs>
                <w:tab w:val="left" w:pos="1276"/>
                <w:tab w:val="left" w:pos="1560"/>
                <w:tab w:val="left" w:pos="6663"/>
              </w:tabs>
              <w:ind w:left="0"/>
              <w:jc w:val="both"/>
              <w:rPr>
                <w:rFonts w:ascii="Times New Roman" w:eastAsiaTheme="minorHAnsi" w:hAnsi="Times New Roman"/>
                <w:sz w:val="24"/>
                <w:szCs w:val="24"/>
              </w:rPr>
            </w:pPr>
            <w:r>
              <w:rPr>
                <w:rFonts w:ascii="Times New Roman" w:eastAsia="Times New Roman" w:hAnsi="Times New Roman"/>
                <w:color w:val="000000" w:themeColor="text1"/>
                <w:sz w:val="24"/>
                <w:szCs w:val="24"/>
                <w:highlight w:val="white"/>
                <w:lang w:eastAsia="ru-RU"/>
              </w:rPr>
              <w:t xml:space="preserve">необеспечение своевременной разработки </w:t>
            </w:r>
            <w:r w:rsidR="00C22D0F">
              <w:rPr>
                <w:rFonts w:ascii="Times New Roman" w:eastAsia="Times New Roman" w:hAnsi="Times New Roman"/>
                <w:color w:val="000000" w:themeColor="text1"/>
                <w:sz w:val="24"/>
                <w:szCs w:val="24"/>
                <w:highlight w:val="white"/>
                <w:lang w:eastAsia="ru-RU"/>
              </w:rPr>
              <w:br/>
            </w:r>
            <w:r>
              <w:rPr>
                <w:rFonts w:ascii="Times New Roman" w:eastAsia="Times New Roman" w:hAnsi="Times New Roman"/>
                <w:color w:val="000000" w:themeColor="text1"/>
                <w:sz w:val="24"/>
                <w:szCs w:val="24"/>
                <w:highlight w:val="white"/>
                <w:lang w:eastAsia="ru-RU"/>
              </w:rPr>
              <w:t>и актуализации технологических регламентов для реализации полномочий МУФК ЦОД, выполняемых в ГАСУ и ПИАО;</w:t>
            </w:r>
          </w:p>
        </w:tc>
        <w:tc>
          <w:tcPr>
            <w:tcW w:w="796" w:type="dxa"/>
            <w:vAlign w:val="center"/>
          </w:tcPr>
          <w:p w14:paraId="23CB10BA" w14:textId="229454E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404D751B" w14:textId="2F8AF08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69255DC" w14:textId="003B0CA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66F4DCF2" w14:textId="7460CAF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ACD0BDA" w14:textId="40583CD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74C7F2B" w14:textId="14226F0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CB7475A" w14:textId="080B1DF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7C7E660" w14:textId="77777777" w:rsidTr="006A1D58">
        <w:trPr>
          <w:trHeight w:val="77"/>
        </w:trPr>
        <w:tc>
          <w:tcPr>
            <w:tcW w:w="754" w:type="dxa"/>
            <w:vMerge/>
          </w:tcPr>
          <w:p w14:paraId="2ADD7A9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0DB50A10" w14:textId="2D8A4BB4"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11.6</w:t>
            </w:r>
          </w:p>
        </w:tc>
        <w:tc>
          <w:tcPr>
            <w:tcW w:w="696" w:type="dxa"/>
            <w:gridSpan w:val="2"/>
            <w:vAlign w:val="center"/>
          </w:tcPr>
          <w:p w14:paraId="754FD06A" w14:textId="2D86F53C"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74" w:type="dxa"/>
            <w:vAlign w:val="center"/>
          </w:tcPr>
          <w:p w14:paraId="11FB7317" w14:textId="2D7AC52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767AE124" w14:textId="4B751E8C"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 xml:space="preserve">иные риски по пункту 1 направления деятельности XI.6 «Технологическое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и информационное обеспечение деятельности» (далее – направление деятельности XI.6) Классификатора рисков.</w:t>
            </w:r>
          </w:p>
        </w:tc>
        <w:tc>
          <w:tcPr>
            <w:tcW w:w="796" w:type="dxa"/>
            <w:vAlign w:val="center"/>
          </w:tcPr>
          <w:p w14:paraId="631C0D39" w14:textId="0E52704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6343A52" w14:textId="0BAA5A1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CAE23DE" w14:textId="214E04D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1FA2F1D0" w14:textId="491C443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9237D32" w14:textId="5C72780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186CFB0" w14:textId="2E729FC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5BDA7BB0" w14:textId="7E68277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5FDD7F0" w14:textId="77777777" w:rsidTr="00C6490E">
        <w:trPr>
          <w:trHeight w:val="109"/>
        </w:trPr>
        <w:tc>
          <w:tcPr>
            <w:tcW w:w="754" w:type="dxa"/>
            <w:vMerge w:val="restart"/>
          </w:tcPr>
          <w:p w14:paraId="5B73DD00" w14:textId="3A8B5FA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13443" w:type="dxa"/>
            <w:gridSpan w:val="12"/>
            <w:vAlign w:val="center"/>
          </w:tcPr>
          <w:p w14:paraId="06F23C3E" w14:textId="0FE11AFB" w:rsidR="000143E3" w:rsidRPr="00DD2823" w:rsidRDefault="000143E3" w:rsidP="000143E3">
            <w:pPr>
              <w:autoSpaceDE w:val="0"/>
              <w:autoSpaceDN w:val="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своевременного формирования предложений по актуализации рабочей документации на ГАСУ и ПИАО</w:t>
            </w:r>
            <w:r>
              <w:rPr>
                <w:rFonts w:ascii="Times New Roman" w:hAnsi="Times New Roman" w:cs="Times New Roman"/>
                <w:sz w:val="24"/>
                <w:szCs w:val="24"/>
                <w:highlight w:val="white"/>
              </w:rPr>
              <w:t>:</w:t>
            </w:r>
          </w:p>
        </w:tc>
      </w:tr>
      <w:tr w:rsidR="000143E3" w:rsidRPr="00FC060B" w14:paraId="35917AEB" w14:textId="77777777" w:rsidTr="00C6490E">
        <w:trPr>
          <w:trHeight w:val="109"/>
        </w:trPr>
        <w:tc>
          <w:tcPr>
            <w:tcW w:w="754" w:type="dxa"/>
            <w:vMerge/>
          </w:tcPr>
          <w:p w14:paraId="4651DB9E"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D631689" w14:textId="49D4C116"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11.6</w:t>
            </w:r>
          </w:p>
        </w:tc>
        <w:tc>
          <w:tcPr>
            <w:tcW w:w="696" w:type="dxa"/>
            <w:gridSpan w:val="2"/>
            <w:vAlign w:val="center"/>
          </w:tcPr>
          <w:p w14:paraId="6D647350" w14:textId="020041C9"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c>
          <w:tcPr>
            <w:tcW w:w="574" w:type="dxa"/>
            <w:vAlign w:val="center"/>
          </w:tcPr>
          <w:p w14:paraId="41A8B355" w14:textId="5EE878DC"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p>
        </w:tc>
        <w:tc>
          <w:tcPr>
            <w:tcW w:w="5274" w:type="dxa"/>
            <w:vAlign w:val="center"/>
          </w:tcPr>
          <w:p w14:paraId="7FF493AD" w14:textId="6721C4E3" w:rsidR="000143E3" w:rsidRPr="00DD2823" w:rsidRDefault="000143E3" w:rsidP="000143E3">
            <w:pPr>
              <w:autoSpaceDE w:val="0"/>
              <w:autoSpaceDN w:val="0"/>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eastAsia="Times New Roman" w:hAnsi="Times New Roman" w:cs="Times New Roman"/>
                <w:color w:val="000000" w:themeColor="text1"/>
                <w:sz w:val="24"/>
                <w:szCs w:val="24"/>
                <w:highlight w:val="white"/>
                <w:lang w:eastAsia="ru-RU"/>
              </w:rPr>
              <w:t xml:space="preserve">своевременное формирование предложений по актуализации рабочей документации </w:t>
            </w:r>
            <w:r w:rsidR="00C22D0F">
              <w:rPr>
                <w:rFonts w:ascii="Times New Roman" w:eastAsia="Times New Roman" w:hAnsi="Times New Roman" w:cs="Times New Roman"/>
                <w:color w:val="000000" w:themeColor="text1"/>
                <w:sz w:val="24"/>
                <w:szCs w:val="24"/>
                <w:highlight w:val="white"/>
                <w:lang w:eastAsia="ru-RU"/>
              </w:rPr>
              <w:br/>
            </w:r>
            <w:r>
              <w:rPr>
                <w:rFonts w:ascii="Times New Roman" w:eastAsia="Times New Roman" w:hAnsi="Times New Roman" w:cs="Times New Roman"/>
                <w:color w:val="000000" w:themeColor="text1"/>
                <w:sz w:val="24"/>
                <w:szCs w:val="24"/>
                <w:highlight w:val="white"/>
                <w:lang w:eastAsia="ru-RU"/>
              </w:rPr>
              <w:t>на ГАСУ и ПИАО</w:t>
            </w:r>
            <w:r>
              <w:rPr>
                <w:rFonts w:ascii="Times New Roman" w:hAnsi="Times New Roman"/>
                <w:sz w:val="24"/>
                <w:szCs w:val="24"/>
                <w:highlight w:val="white"/>
              </w:rPr>
              <w:t>;</w:t>
            </w:r>
          </w:p>
        </w:tc>
        <w:tc>
          <w:tcPr>
            <w:tcW w:w="796" w:type="dxa"/>
            <w:vAlign w:val="center"/>
          </w:tcPr>
          <w:p w14:paraId="64D23ED8" w14:textId="77C7A5E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0C1CCFE" w14:textId="413542B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5E21506" w14:textId="334D93F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5D4D5E9F" w14:textId="42314B2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C33D2A0" w14:textId="781C353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B242E4C" w14:textId="6D332F7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6110248" w14:textId="5FB1AF7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06F9F26F" w14:textId="77777777" w:rsidTr="000B6A34">
        <w:trPr>
          <w:trHeight w:val="109"/>
        </w:trPr>
        <w:tc>
          <w:tcPr>
            <w:tcW w:w="754" w:type="dxa"/>
            <w:vMerge/>
          </w:tcPr>
          <w:p w14:paraId="29255F64"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9C946E3" w14:textId="3EA46495"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11.6</w:t>
            </w:r>
          </w:p>
        </w:tc>
        <w:tc>
          <w:tcPr>
            <w:tcW w:w="696" w:type="dxa"/>
            <w:gridSpan w:val="2"/>
            <w:vAlign w:val="center"/>
          </w:tcPr>
          <w:p w14:paraId="59B137D9" w14:textId="43B37C80"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c>
          <w:tcPr>
            <w:tcW w:w="574" w:type="dxa"/>
            <w:vAlign w:val="center"/>
          </w:tcPr>
          <w:p w14:paraId="7EB8614F" w14:textId="432F4503" w:rsidR="000143E3" w:rsidRPr="00E100A2" w:rsidRDefault="000143E3" w:rsidP="000143E3">
            <w:pPr>
              <w:jc w:val="center"/>
              <w:rPr>
                <w:rFonts w:ascii="Times New Roman" w:hAnsi="Times New Roman" w:cs="Times New Roman"/>
                <w:sz w:val="24"/>
                <w:szCs w:val="24"/>
                <w:highlight w:val="white"/>
              </w:rPr>
            </w:pPr>
            <w:r w:rsidRPr="00E100A2">
              <w:rPr>
                <w:rFonts w:ascii="Times New Roman" w:hAnsi="Times New Roman" w:cs="Times New Roman"/>
                <w:sz w:val="24"/>
                <w:szCs w:val="24"/>
                <w:highlight w:val="white"/>
              </w:rPr>
              <w:t>2</w:t>
            </w:r>
          </w:p>
        </w:tc>
        <w:tc>
          <w:tcPr>
            <w:tcW w:w="5274" w:type="dxa"/>
            <w:vAlign w:val="center"/>
          </w:tcPr>
          <w:p w14:paraId="027A1FF8" w14:textId="62AD7E93" w:rsidR="000143E3" w:rsidRPr="00DD2823" w:rsidRDefault="000143E3" w:rsidP="000143E3">
            <w:pPr>
              <w:widowControl w:val="0"/>
              <w:tabs>
                <w:tab w:val="left" w:pos="1560"/>
              </w:tabs>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2 направления деятельности XI.6 Классификатора рисков.</w:t>
            </w:r>
          </w:p>
        </w:tc>
        <w:tc>
          <w:tcPr>
            <w:tcW w:w="796" w:type="dxa"/>
            <w:vAlign w:val="center"/>
          </w:tcPr>
          <w:p w14:paraId="222921C5" w14:textId="34DDA6A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1F0150A5" w14:textId="364EC83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07F9EC3" w14:textId="0764536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0AFA69FF" w14:textId="2EE16E3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43C1163B" w14:textId="194D0F5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17EB0EB" w14:textId="3C533A2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54561F41" w14:textId="5FEABC1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07700B8" w14:textId="77777777" w:rsidTr="00A0285F">
        <w:trPr>
          <w:trHeight w:val="190"/>
        </w:trPr>
        <w:tc>
          <w:tcPr>
            <w:tcW w:w="754" w:type="dxa"/>
            <w:vMerge w:val="restart"/>
          </w:tcPr>
          <w:p w14:paraId="4375DB26" w14:textId="0AD8233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3.</w:t>
            </w:r>
          </w:p>
        </w:tc>
        <w:tc>
          <w:tcPr>
            <w:tcW w:w="13443" w:type="dxa"/>
            <w:gridSpan w:val="12"/>
            <w:vAlign w:val="center"/>
          </w:tcPr>
          <w:p w14:paraId="1B6518D9" w14:textId="20CB4482"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участия МУФК ЦОД в предварительных испытаниях и опытной эксплуатации ГАСУ и ПИАО:</w:t>
            </w:r>
          </w:p>
        </w:tc>
      </w:tr>
      <w:tr w:rsidR="000143E3" w:rsidRPr="00FC060B" w14:paraId="6CB7B3B6" w14:textId="77777777" w:rsidTr="00E96790">
        <w:trPr>
          <w:trHeight w:val="1259"/>
        </w:trPr>
        <w:tc>
          <w:tcPr>
            <w:tcW w:w="754" w:type="dxa"/>
            <w:vMerge/>
          </w:tcPr>
          <w:p w14:paraId="40635C0D"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3ECF23F5" w14:textId="310FE5B1"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11.6</w:t>
            </w:r>
          </w:p>
        </w:tc>
        <w:tc>
          <w:tcPr>
            <w:tcW w:w="696" w:type="dxa"/>
            <w:gridSpan w:val="2"/>
            <w:vAlign w:val="center"/>
          </w:tcPr>
          <w:p w14:paraId="2BA3418D" w14:textId="49EB83EA"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3</w:t>
            </w:r>
          </w:p>
        </w:tc>
        <w:tc>
          <w:tcPr>
            <w:tcW w:w="574" w:type="dxa"/>
            <w:vAlign w:val="center"/>
          </w:tcPr>
          <w:p w14:paraId="31168601" w14:textId="6B308A93"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w:t>
            </w:r>
          </w:p>
        </w:tc>
        <w:tc>
          <w:tcPr>
            <w:tcW w:w="5274" w:type="dxa"/>
            <w:vAlign w:val="center"/>
          </w:tcPr>
          <w:p w14:paraId="481FAEA7" w14:textId="6AB4075E" w:rsidR="000143E3" w:rsidRPr="00DD2823" w:rsidRDefault="000143E3" w:rsidP="000143E3">
            <w:pPr>
              <w:widowControl w:val="0"/>
              <w:tabs>
                <w:tab w:val="left" w:pos="1701"/>
                <w:tab w:val="left" w:pos="6663"/>
              </w:tabs>
              <w:jc w:val="both"/>
              <w:rPr>
                <w:rFonts w:ascii="Times New Roman" w:hAnsi="Times New Roman" w:cs="Times New Roman"/>
                <w:sz w:val="24"/>
                <w:szCs w:val="24"/>
              </w:rPr>
            </w:pPr>
            <w:proofErr w:type="spellStart"/>
            <w:r>
              <w:rPr>
                <w:rFonts w:ascii="Times New Roman" w:hAnsi="Times New Roman" w:cs="Times New Roman"/>
                <w:sz w:val="24"/>
                <w:szCs w:val="24"/>
                <w:highlight w:val="white"/>
                <w:lang w:eastAsia="ru-RU"/>
              </w:rPr>
              <w:t>не</w:t>
            </w:r>
            <w:r>
              <w:rPr>
                <w:rFonts w:ascii="Times New Roman" w:hAnsi="Times New Roman" w:cs="Times New Roman"/>
                <w:sz w:val="24"/>
                <w:szCs w:val="24"/>
                <w:highlight w:val="white"/>
              </w:rPr>
              <w:t>организация</w:t>
            </w:r>
            <w:proofErr w:type="spellEnd"/>
            <w:r>
              <w:rPr>
                <w:rFonts w:ascii="Times New Roman" w:hAnsi="Times New Roman" w:cs="Times New Roman"/>
                <w:sz w:val="24"/>
                <w:szCs w:val="24"/>
                <w:highlight w:val="white"/>
              </w:rPr>
              <w:t xml:space="preserve"> проведения </w:t>
            </w:r>
            <w:r>
              <w:rPr>
                <w:rFonts w:ascii="Times New Roman" w:hAnsi="Times New Roman" w:cs="Times New Roman"/>
                <w:sz w:val="24"/>
                <w:szCs w:val="24"/>
                <w:highlight w:val="white"/>
                <w:lang w:eastAsia="ru-RU"/>
              </w:rPr>
              <w:t xml:space="preserve">МУФК ЦОД </w:t>
            </w:r>
            <w:r>
              <w:rPr>
                <w:rFonts w:ascii="Times New Roman" w:hAnsi="Times New Roman" w:cs="Times New Roman"/>
                <w:sz w:val="24"/>
                <w:szCs w:val="24"/>
                <w:highlight w:val="white"/>
              </w:rPr>
              <w:t>предварительных испытаний, опытной эксплуатации ГАСУ и ПИАО при наделении полномочиями и в сроки, установленные Федеральным казначейством;</w:t>
            </w:r>
          </w:p>
        </w:tc>
        <w:tc>
          <w:tcPr>
            <w:tcW w:w="796" w:type="dxa"/>
            <w:vAlign w:val="center"/>
          </w:tcPr>
          <w:p w14:paraId="027C11CA" w14:textId="1BB8759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6CC3330B" w14:textId="0E83978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78A23D6" w14:textId="69587A3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298D9672" w14:textId="02568DD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7D154C1" w14:textId="4D8B56F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4AD3292" w14:textId="75949CA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337A0FAA" w14:textId="614B59E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4BE3CB72" w14:textId="77777777" w:rsidTr="00C22D0F">
        <w:trPr>
          <w:trHeight w:val="262"/>
        </w:trPr>
        <w:tc>
          <w:tcPr>
            <w:tcW w:w="754" w:type="dxa"/>
            <w:vMerge/>
          </w:tcPr>
          <w:p w14:paraId="5E764DD8"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B9533B4" w14:textId="22C4266B"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11.6</w:t>
            </w:r>
          </w:p>
        </w:tc>
        <w:tc>
          <w:tcPr>
            <w:tcW w:w="696" w:type="dxa"/>
            <w:gridSpan w:val="2"/>
            <w:vAlign w:val="center"/>
          </w:tcPr>
          <w:p w14:paraId="25ED713C" w14:textId="5A029F40"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3</w:t>
            </w:r>
          </w:p>
        </w:tc>
        <w:tc>
          <w:tcPr>
            <w:tcW w:w="574" w:type="dxa"/>
            <w:vAlign w:val="center"/>
          </w:tcPr>
          <w:p w14:paraId="211DD38E" w14:textId="31A445EC"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2</w:t>
            </w:r>
          </w:p>
        </w:tc>
        <w:tc>
          <w:tcPr>
            <w:tcW w:w="5274" w:type="dxa"/>
            <w:vAlign w:val="center"/>
          </w:tcPr>
          <w:p w14:paraId="1049B060" w14:textId="158B251D"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 xml:space="preserve">несвоевременность представления </w:t>
            </w:r>
            <w:r w:rsidR="00C22D0F">
              <w:rPr>
                <w:rFonts w:ascii="Times New Roman" w:hAnsi="Times New Roman" w:cs="Times New Roman"/>
                <w:sz w:val="24"/>
                <w:szCs w:val="24"/>
                <w:highlight w:val="white"/>
              </w:rPr>
              <w:br/>
            </w:r>
            <w:r>
              <w:rPr>
                <w:rFonts w:ascii="Times New Roman" w:hAnsi="Times New Roman" w:cs="Times New Roman"/>
                <w:sz w:val="24"/>
                <w:szCs w:val="24"/>
                <w:highlight w:val="white"/>
              </w:rPr>
              <w:t xml:space="preserve">в Федеральное казначейство протоколов </w:t>
            </w:r>
            <w:r>
              <w:rPr>
                <w:rFonts w:ascii="Times New Roman" w:hAnsi="Times New Roman" w:cs="Times New Roman"/>
                <w:sz w:val="24"/>
                <w:szCs w:val="24"/>
                <w:highlight w:val="white"/>
              </w:rPr>
              <w:lastRenderedPageBreak/>
              <w:t>предварительных испытаний, опытной эксплуатации ГАСУ, ПИАО при наделении полномочиями;</w:t>
            </w:r>
          </w:p>
        </w:tc>
        <w:tc>
          <w:tcPr>
            <w:tcW w:w="796" w:type="dxa"/>
            <w:vAlign w:val="center"/>
          </w:tcPr>
          <w:p w14:paraId="760018C8" w14:textId="5FD5DFE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lastRenderedPageBreak/>
              <w:t>–</w:t>
            </w:r>
          </w:p>
        </w:tc>
        <w:tc>
          <w:tcPr>
            <w:tcW w:w="763" w:type="dxa"/>
            <w:vAlign w:val="center"/>
          </w:tcPr>
          <w:p w14:paraId="7CC39C8D" w14:textId="2AFBC84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759BCA3" w14:textId="1840504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48A6BD50" w14:textId="7655460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FB988E5" w14:textId="406C734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4BC58312" w14:textId="1B8E501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342271F" w14:textId="3DA272A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65C508D4" w14:textId="77777777" w:rsidTr="00C22D0F">
        <w:trPr>
          <w:trHeight w:val="85"/>
        </w:trPr>
        <w:tc>
          <w:tcPr>
            <w:tcW w:w="754" w:type="dxa"/>
            <w:vMerge/>
          </w:tcPr>
          <w:p w14:paraId="24AAA359"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41494CF2" w14:textId="140D7EBD"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11.6</w:t>
            </w:r>
          </w:p>
        </w:tc>
        <w:tc>
          <w:tcPr>
            <w:tcW w:w="696" w:type="dxa"/>
            <w:gridSpan w:val="2"/>
            <w:vAlign w:val="center"/>
          </w:tcPr>
          <w:p w14:paraId="3419C1EC" w14:textId="64C3C863"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3</w:t>
            </w:r>
          </w:p>
        </w:tc>
        <w:tc>
          <w:tcPr>
            <w:tcW w:w="574" w:type="dxa"/>
            <w:vAlign w:val="center"/>
          </w:tcPr>
          <w:p w14:paraId="5B3144B0" w14:textId="7F1D62CA" w:rsidR="000143E3" w:rsidRPr="00E100A2" w:rsidRDefault="000143E3" w:rsidP="000143E3">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3</w:t>
            </w:r>
          </w:p>
        </w:tc>
        <w:tc>
          <w:tcPr>
            <w:tcW w:w="5274" w:type="dxa"/>
            <w:vAlign w:val="center"/>
          </w:tcPr>
          <w:p w14:paraId="0C24F87F" w14:textId="74A1FCD1" w:rsidR="000143E3" w:rsidRPr="00DD2823" w:rsidRDefault="000143E3" w:rsidP="000143E3">
            <w:pPr>
              <w:widowControl w:val="0"/>
              <w:tabs>
                <w:tab w:val="left" w:pos="1701"/>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3 направления деятельности XI.6 Классификатора рисков.</w:t>
            </w:r>
          </w:p>
        </w:tc>
        <w:tc>
          <w:tcPr>
            <w:tcW w:w="796" w:type="dxa"/>
            <w:vAlign w:val="center"/>
          </w:tcPr>
          <w:p w14:paraId="015DCA7A" w14:textId="056CE62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062D4F7D" w14:textId="3DC5FBF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34F257D" w14:textId="6F6053D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5E5DD86D" w14:textId="5D7CB3B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144A804" w14:textId="1407939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1EE8C60" w14:textId="01B65B2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478C206E" w14:textId="4BD3C9B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11E80101" w14:textId="77777777" w:rsidTr="005A3570">
        <w:trPr>
          <w:trHeight w:val="977"/>
        </w:trPr>
        <w:tc>
          <w:tcPr>
            <w:tcW w:w="754" w:type="dxa"/>
            <w:vMerge w:val="restart"/>
          </w:tcPr>
          <w:p w14:paraId="7B9B0185" w14:textId="5F70FD2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13443" w:type="dxa"/>
            <w:gridSpan w:val="12"/>
            <w:vAlign w:val="center"/>
          </w:tcPr>
          <w:p w14:paraId="049637D1" w14:textId="0CACCE90" w:rsidR="000143E3" w:rsidRPr="00DD2823" w:rsidRDefault="000143E3" w:rsidP="000143E3">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lang w:eastAsia="ru-RU"/>
              </w:rPr>
              <w:t>Обеспечение своевременного формирования предложений по внесению изменений в нормативные правовые и правовые акты Правительства Российской Федерации, Министерства финансов Российской Федерации, Казначейства России, других министерств и ведомств с целью развития информационно-аналитических сервисов ПИАО и ГАСУ:</w:t>
            </w:r>
          </w:p>
        </w:tc>
      </w:tr>
      <w:tr w:rsidR="000143E3" w:rsidRPr="00FC060B" w14:paraId="518FCEBC" w14:textId="77777777" w:rsidTr="00C6490E">
        <w:trPr>
          <w:trHeight w:val="109"/>
        </w:trPr>
        <w:tc>
          <w:tcPr>
            <w:tcW w:w="754" w:type="dxa"/>
            <w:vMerge/>
          </w:tcPr>
          <w:p w14:paraId="0C7B400F"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F5537DE" w14:textId="5C7D146C"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11.6</w:t>
            </w:r>
          </w:p>
        </w:tc>
        <w:tc>
          <w:tcPr>
            <w:tcW w:w="696" w:type="dxa"/>
            <w:gridSpan w:val="2"/>
            <w:vAlign w:val="center"/>
          </w:tcPr>
          <w:p w14:paraId="334D373C" w14:textId="45855038"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74" w:type="dxa"/>
            <w:vAlign w:val="center"/>
          </w:tcPr>
          <w:p w14:paraId="344CCEBE" w14:textId="26635E2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01A40F9E" w14:textId="4D1F7733"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не</w:t>
            </w:r>
            <w:r>
              <w:rPr>
                <w:rFonts w:ascii="Times New Roman" w:hAnsi="Times New Roman" w:cs="Times New Roman"/>
                <w:sz w:val="24"/>
                <w:szCs w:val="24"/>
                <w:highlight w:val="white"/>
                <w:lang w:eastAsia="ru-RU"/>
              </w:rPr>
              <w:t>своевременное формирование предложений по внесению изменений в нормативные правовые и правовые акты Правительства Российской Федерации, Министерства финансов Российской Федерации, Казначейства России, других министерств и ведомств с целью развития информационно-аналитических сервисов ПИАО и ГАСУ;</w:t>
            </w:r>
          </w:p>
        </w:tc>
        <w:tc>
          <w:tcPr>
            <w:tcW w:w="796" w:type="dxa"/>
            <w:vAlign w:val="center"/>
          </w:tcPr>
          <w:p w14:paraId="0DF7C38B" w14:textId="4B2CBD7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515663D" w14:textId="0E6E35B6"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1002716" w14:textId="350F3DA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0DE84F09" w14:textId="24BD8597"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42CD028" w14:textId="15BABBB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63A57BC" w14:textId="37C0F8E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6744B2E4" w14:textId="0118CAE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3D74831C" w14:textId="77777777" w:rsidTr="00C6490E">
        <w:trPr>
          <w:trHeight w:val="109"/>
        </w:trPr>
        <w:tc>
          <w:tcPr>
            <w:tcW w:w="754" w:type="dxa"/>
            <w:vMerge/>
          </w:tcPr>
          <w:p w14:paraId="4AA0133B"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A0E962C" w14:textId="2F2D8AE4" w:rsidR="000143E3" w:rsidRDefault="000143E3" w:rsidP="000143E3">
            <w:pPr>
              <w:jc w:val="center"/>
            </w:pPr>
            <w:r>
              <w:rPr>
                <w:rFonts w:ascii="Times New Roman" w:hAnsi="Times New Roman" w:cs="Times New Roman"/>
                <w:sz w:val="24"/>
                <w:szCs w:val="24"/>
                <w:highlight w:val="white"/>
              </w:rPr>
              <w:t>11.6</w:t>
            </w:r>
          </w:p>
        </w:tc>
        <w:tc>
          <w:tcPr>
            <w:tcW w:w="696" w:type="dxa"/>
            <w:gridSpan w:val="2"/>
            <w:vAlign w:val="center"/>
          </w:tcPr>
          <w:p w14:paraId="1CA40ABA" w14:textId="0136076D"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4</w:t>
            </w:r>
          </w:p>
        </w:tc>
        <w:tc>
          <w:tcPr>
            <w:tcW w:w="574" w:type="dxa"/>
            <w:vAlign w:val="center"/>
          </w:tcPr>
          <w:p w14:paraId="5C3C350B" w14:textId="10C7A13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0CCBDF09" w14:textId="5580E7E1"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4 направления деятельности XI.6 Классификатора рисков.</w:t>
            </w:r>
          </w:p>
        </w:tc>
        <w:tc>
          <w:tcPr>
            <w:tcW w:w="796" w:type="dxa"/>
            <w:vAlign w:val="center"/>
          </w:tcPr>
          <w:p w14:paraId="04380F4D" w14:textId="4D4C7A1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5AFA4D5" w14:textId="09F52FB5"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6E53717E" w14:textId="1E33FAB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1235E131" w14:textId="4B24F3C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380CD65D" w14:textId="63A9CC5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F888526" w14:textId="04115A1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368FB11" w14:textId="28BAAD9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0BEC6438" w14:textId="77777777" w:rsidTr="00C22D0F">
        <w:trPr>
          <w:trHeight w:val="188"/>
        </w:trPr>
        <w:tc>
          <w:tcPr>
            <w:tcW w:w="754" w:type="dxa"/>
            <w:vMerge w:val="restart"/>
          </w:tcPr>
          <w:p w14:paraId="39D68B09" w14:textId="2DDD5D04"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13443" w:type="dxa"/>
            <w:gridSpan w:val="12"/>
            <w:vAlign w:val="center"/>
          </w:tcPr>
          <w:p w14:paraId="76A0A525" w14:textId="2046206C"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p>
        </w:tc>
      </w:tr>
      <w:tr w:rsidR="000143E3" w:rsidRPr="00FC060B" w14:paraId="724FA53E" w14:textId="77777777" w:rsidTr="000A61C6">
        <w:trPr>
          <w:trHeight w:val="77"/>
        </w:trPr>
        <w:tc>
          <w:tcPr>
            <w:tcW w:w="754" w:type="dxa"/>
            <w:vMerge/>
          </w:tcPr>
          <w:p w14:paraId="06CD81DA"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14FB42F1" w14:textId="3D568B07" w:rsidR="000143E3" w:rsidRDefault="000143E3" w:rsidP="000143E3">
            <w:pPr>
              <w:jc w:val="center"/>
            </w:pPr>
            <w:r>
              <w:rPr>
                <w:rFonts w:ascii="Times New Roman" w:hAnsi="Times New Roman" w:cs="Times New Roman"/>
                <w:sz w:val="24"/>
                <w:szCs w:val="24"/>
                <w:highlight w:val="white"/>
              </w:rPr>
              <w:t>11.6</w:t>
            </w:r>
          </w:p>
        </w:tc>
        <w:tc>
          <w:tcPr>
            <w:tcW w:w="696" w:type="dxa"/>
            <w:gridSpan w:val="2"/>
            <w:vAlign w:val="center"/>
          </w:tcPr>
          <w:p w14:paraId="0643DA9E" w14:textId="3C20636F"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74" w:type="dxa"/>
            <w:vAlign w:val="center"/>
          </w:tcPr>
          <w:p w14:paraId="74268250" w14:textId="419375A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046229A2" w14:textId="603A5020" w:rsidR="000143E3" w:rsidRPr="00F31AAA" w:rsidRDefault="000143E3" w:rsidP="000143E3">
            <w:pPr>
              <w:widowControl w:val="0"/>
              <w:tabs>
                <w:tab w:val="left" w:pos="1560"/>
                <w:tab w:val="left" w:pos="6663"/>
              </w:tabs>
              <w:jc w:val="both"/>
              <w:rPr>
                <w:rFonts w:ascii="Times New Roman" w:hAnsi="Times New Roman" w:cs="Times New Roman"/>
                <w:sz w:val="24"/>
                <w:szCs w:val="24"/>
              </w:rPr>
            </w:pPr>
            <w:r>
              <w:rPr>
                <w:rFonts w:ascii="Times New Roman" w:hAnsi="Times New Roman" w:cs="Times New Roman"/>
                <w:sz w:val="24"/>
                <w:szCs w:val="24"/>
                <w:highlight w:val="white"/>
                <w:lang w:eastAsia="ru-RU"/>
              </w:rPr>
              <w:t>несоблюдение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Pr>
                <w:rFonts w:ascii="Times New Roman" w:hAnsi="Times New Roman" w:cs="Times New Roman"/>
                <w:sz w:val="24"/>
                <w:szCs w:val="24"/>
                <w:lang w:eastAsia="ru-RU"/>
              </w:rPr>
              <w:t>;</w:t>
            </w:r>
          </w:p>
        </w:tc>
        <w:tc>
          <w:tcPr>
            <w:tcW w:w="796" w:type="dxa"/>
            <w:vAlign w:val="center"/>
          </w:tcPr>
          <w:p w14:paraId="44E3D4FD" w14:textId="2409A13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63" w:type="dxa"/>
            <w:vAlign w:val="center"/>
          </w:tcPr>
          <w:p w14:paraId="736EBD08" w14:textId="207BA21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7A56D4EA" w14:textId="4206FD2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41" w:type="dxa"/>
            <w:vAlign w:val="center"/>
          </w:tcPr>
          <w:p w14:paraId="7032FC55" w14:textId="212B0ACD"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F07354C" w14:textId="0B4A2C7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2949E86" w14:textId="3797E05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A921C2D" w14:textId="5885412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значимый</w:t>
            </w:r>
          </w:p>
        </w:tc>
      </w:tr>
      <w:tr w:rsidR="000143E3" w:rsidRPr="00FC060B" w14:paraId="5902CD6E" w14:textId="77777777" w:rsidTr="000A61C6">
        <w:trPr>
          <w:trHeight w:val="77"/>
        </w:trPr>
        <w:tc>
          <w:tcPr>
            <w:tcW w:w="754" w:type="dxa"/>
            <w:vMerge/>
          </w:tcPr>
          <w:p w14:paraId="74832385"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65F6AA03" w14:textId="0B21DBE0" w:rsidR="000143E3" w:rsidRDefault="000143E3" w:rsidP="000143E3">
            <w:pPr>
              <w:jc w:val="center"/>
            </w:pPr>
            <w:r>
              <w:rPr>
                <w:rFonts w:ascii="Times New Roman" w:hAnsi="Times New Roman" w:cs="Times New Roman"/>
                <w:sz w:val="24"/>
                <w:szCs w:val="24"/>
                <w:highlight w:val="white"/>
              </w:rPr>
              <w:t>11.6</w:t>
            </w:r>
          </w:p>
        </w:tc>
        <w:tc>
          <w:tcPr>
            <w:tcW w:w="696" w:type="dxa"/>
            <w:gridSpan w:val="2"/>
            <w:vAlign w:val="center"/>
          </w:tcPr>
          <w:p w14:paraId="42E5294E" w14:textId="2CFCDE44" w:rsidR="000143E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5</w:t>
            </w:r>
          </w:p>
        </w:tc>
        <w:tc>
          <w:tcPr>
            <w:tcW w:w="574" w:type="dxa"/>
            <w:vAlign w:val="center"/>
          </w:tcPr>
          <w:p w14:paraId="6C6E649C" w14:textId="7BE7B1E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2</w:t>
            </w:r>
          </w:p>
        </w:tc>
        <w:tc>
          <w:tcPr>
            <w:tcW w:w="5274" w:type="dxa"/>
            <w:vAlign w:val="center"/>
          </w:tcPr>
          <w:p w14:paraId="62169541" w14:textId="02A053D8" w:rsidR="000143E3" w:rsidRPr="00DD2823" w:rsidRDefault="000143E3" w:rsidP="000143E3">
            <w:pPr>
              <w:widowControl w:val="0"/>
              <w:tabs>
                <w:tab w:val="left" w:pos="1560"/>
                <w:tab w:val="left" w:pos="6663"/>
              </w:tabs>
              <w:jc w:val="both"/>
              <w:rPr>
                <w:rFonts w:ascii="Times New Roman" w:hAnsi="Times New Roman" w:cs="Times New Roman"/>
                <w:sz w:val="24"/>
                <w:szCs w:val="24"/>
              </w:rPr>
            </w:pPr>
            <w:r>
              <w:rPr>
                <w:rFonts w:ascii="Times New Roman" w:hAnsi="Times New Roman" w:cs="Times New Roman"/>
                <w:sz w:val="24"/>
                <w:szCs w:val="24"/>
                <w:highlight w:val="white"/>
              </w:rPr>
              <w:t>иные риски по пункту 5 направления деятельности XI.6 Классификатора рисков.</w:t>
            </w:r>
          </w:p>
        </w:tc>
        <w:tc>
          <w:tcPr>
            <w:tcW w:w="796" w:type="dxa"/>
            <w:vAlign w:val="center"/>
          </w:tcPr>
          <w:p w14:paraId="1768BDB3" w14:textId="5BBD3B0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284242C3" w14:textId="058EE9F9"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1107F84D" w14:textId="56B298D2"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79CD640E" w14:textId="1C9DA64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5784753B" w14:textId="6701B508"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0F9233ED" w14:textId="478AE4A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76DEB641" w14:textId="3673827C"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r w:rsidR="000143E3" w:rsidRPr="00FC060B" w14:paraId="0A0F3DDF" w14:textId="77777777" w:rsidTr="002F091C">
        <w:trPr>
          <w:trHeight w:val="77"/>
        </w:trPr>
        <w:tc>
          <w:tcPr>
            <w:tcW w:w="754" w:type="dxa"/>
            <w:vMerge w:val="restart"/>
          </w:tcPr>
          <w:p w14:paraId="39B2B0A3" w14:textId="0861AD6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lastRenderedPageBreak/>
              <w:t>6.</w:t>
            </w:r>
          </w:p>
        </w:tc>
        <w:tc>
          <w:tcPr>
            <w:tcW w:w="13443" w:type="dxa"/>
            <w:gridSpan w:val="12"/>
            <w:vAlign w:val="center"/>
          </w:tcPr>
          <w:p w14:paraId="172F3BA1" w14:textId="26455661"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Другие операции, действия (в том числе по формированию документов),</w:t>
            </w:r>
            <w:r>
              <w:rPr>
                <w:rFonts w:ascii="Times New Roman" w:eastAsia="Times New Roman" w:hAnsi="Times New Roman" w:cs="Times New Roman"/>
                <w:bCs/>
                <w:sz w:val="24"/>
                <w:szCs w:val="24"/>
                <w:highlight w:val="white"/>
                <w:lang w:eastAsia="ru-RU"/>
              </w:rPr>
              <w:t xml:space="preserve"> </w:t>
            </w:r>
            <w:r>
              <w:rPr>
                <w:rFonts w:ascii="Times New Roman" w:hAnsi="Times New Roman" w:cs="Times New Roman"/>
                <w:sz w:val="24"/>
                <w:szCs w:val="24"/>
                <w:highlight w:val="white"/>
              </w:rPr>
              <w:t>осуществляемые МУФК ЦОД</w:t>
            </w:r>
            <w:r>
              <w:rPr>
                <w:rFonts w:ascii="Times New Roman" w:eastAsia="Times New Roman" w:hAnsi="Times New Roman" w:cs="Times New Roman"/>
                <w:bCs/>
                <w:sz w:val="24"/>
                <w:szCs w:val="24"/>
                <w:highlight w:val="white"/>
                <w:lang w:eastAsia="ru-RU"/>
              </w:rPr>
              <w:t xml:space="preserve"> по направлению деятельности</w:t>
            </w:r>
            <w:r>
              <w:rPr>
                <w:rFonts w:ascii="Times New Roman" w:eastAsia="Times New Roman" w:hAnsi="Times New Roman" w:cs="Times New Roman"/>
                <w:sz w:val="24"/>
                <w:szCs w:val="24"/>
                <w:highlight w:val="white"/>
                <w:lang w:eastAsia="ru-RU"/>
              </w:rPr>
              <w:t xml:space="preserve"> </w:t>
            </w:r>
            <w:r>
              <w:rPr>
                <w:rFonts w:ascii="Times New Roman" w:eastAsia="Times New Roman" w:hAnsi="Times New Roman" w:cs="Times New Roman"/>
                <w:sz w:val="24"/>
                <w:szCs w:val="24"/>
                <w:highlight w:val="white"/>
                <w:lang w:val="en-US" w:eastAsia="ru-RU"/>
              </w:rPr>
              <w:t>XI</w:t>
            </w:r>
            <w:r>
              <w:rPr>
                <w:rFonts w:ascii="Times New Roman" w:eastAsia="Times New Roman" w:hAnsi="Times New Roman" w:cs="Times New Roman"/>
                <w:sz w:val="24"/>
                <w:szCs w:val="24"/>
                <w:highlight w:val="white"/>
                <w:lang w:eastAsia="ru-RU"/>
              </w:rPr>
              <w:t>.6</w:t>
            </w:r>
            <w:r>
              <w:rPr>
                <w:rFonts w:ascii="Times New Roman" w:hAnsi="Times New Roman" w:cs="Times New Roman"/>
                <w:sz w:val="24"/>
                <w:szCs w:val="24"/>
                <w:highlight w:val="white"/>
              </w:rPr>
              <w:t xml:space="preserve"> Классификатора</w:t>
            </w:r>
            <w:r>
              <w:rPr>
                <w:rFonts w:ascii="Times New Roman" w:eastAsia="Times New Roman" w:hAnsi="Times New Roman" w:cs="Times New Roman"/>
                <w:bCs/>
                <w:sz w:val="24"/>
                <w:szCs w:val="24"/>
                <w:highlight w:val="white"/>
                <w:lang w:eastAsia="ru-RU"/>
              </w:rPr>
              <w:t xml:space="preserve"> рисков:</w:t>
            </w:r>
          </w:p>
        </w:tc>
      </w:tr>
      <w:tr w:rsidR="000143E3" w:rsidRPr="00FC060B" w14:paraId="4B656374" w14:textId="77777777" w:rsidTr="00C22D0F">
        <w:trPr>
          <w:trHeight w:val="85"/>
        </w:trPr>
        <w:tc>
          <w:tcPr>
            <w:tcW w:w="754" w:type="dxa"/>
            <w:vMerge/>
          </w:tcPr>
          <w:p w14:paraId="05C55833" w14:textId="77777777" w:rsidR="000143E3" w:rsidRPr="00DD2823" w:rsidRDefault="000143E3" w:rsidP="000143E3">
            <w:pPr>
              <w:jc w:val="center"/>
              <w:rPr>
                <w:rFonts w:ascii="Times New Roman" w:hAnsi="Times New Roman" w:cs="Times New Roman"/>
                <w:sz w:val="24"/>
                <w:szCs w:val="24"/>
              </w:rPr>
            </w:pPr>
          </w:p>
        </w:tc>
        <w:tc>
          <w:tcPr>
            <w:tcW w:w="695" w:type="dxa"/>
            <w:vAlign w:val="center"/>
          </w:tcPr>
          <w:p w14:paraId="7ED55B3D" w14:textId="4D0F8F8B" w:rsidR="000143E3" w:rsidRPr="00F1143D"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11.6</w:t>
            </w:r>
          </w:p>
        </w:tc>
        <w:tc>
          <w:tcPr>
            <w:tcW w:w="696" w:type="dxa"/>
            <w:gridSpan w:val="2"/>
            <w:vAlign w:val="center"/>
          </w:tcPr>
          <w:p w14:paraId="5A1A34A3" w14:textId="6902AC33"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6</w:t>
            </w:r>
          </w:p>
        </w:tc>
        <w:tc>
          <w:tcPr>
            <w:tcW w:w="574" w:type="dxa"/>
            <w:vAlign w:val="center"/>
          </w:tcPr>
          <w:p w14:paraId="3A622642" w14:textId="2694FF2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1</w:t>
            </w:r>
          </w:p>
        </w:tc>
        <w:tc>
          <w:tcPr>
            <w:tcW w:w="5274" w:type="dxa"/>
            <w:vAlign w:val="center"/>
          </w:tcPr>
          <w:p w14:paraId="62629208" w14:textId="3D0DB18B" w:rsidR="000143E3" w:rsidRPr="00DD2823" w:rsidRDefault="000143E3" w:rsidP="000143E3">
            <w:pPr>
              <w:jc w:val="both"/>
              <w:rPr>
                <w:rFonts w:ascii="Times New Roman" w:hAnsi="Times New Roman" w:cs="Times New Roman"/>
                <w:sz w:val="24"/>
                <w:szCs w:val="24"/>
              </w:rPr>
            </w:pPr>
            <w:r>
              <w:rPr>
                <w:rFonts w:ascii="Times New Roman" w:hAnsi="Times New Roman" w:cs="Times New Roman"/>
                <w:sz w:val="24"/>
                <w:szCs w:val="24"/>
                <w:highlight w:val="white"/>
              </w:rPr>
              <w:t>другие риски, возникающие в работе МУФК ЦОД при осуществлении операций, действий (в том числе по формированию документов) по направлению деятельности</w:t>
            </w:r>
            <w:r>
              <w:rPr>
                <w:rFonts w:ascii="Times New Roman" w:eastAsia="Times New Roman" w:hAnsi="Times New Roman" w:cs="Times New Roman"/>
                <w:sz w:val="24"/>
                <w:szCs w:val="24"/>
                <w:highlight w:val="white"/>
                <w:lang w:eastAsia="ru-RU"/>
              </w:rPr>
              <w:t xml:space="preserve"> </w:t>
            </w:r>
            <w:r>
              <w:rPr>
                <w:rFonts w:ascii="Times New Roman" w:eastAsia="Times New Roman" w:hAnsi="Times New Roman" w:cs="Times New Roman"/>
                <w:sz w:val="24"/>
                <w:szCs w:val="24"/>
                <w:highlight w:val="white"/>
                <w:lang w:val="en-US" w:eastAsia="ru-RU"/>
              </w:rPr>
              <w:t>XI</w:t>
            </w:r>
            <w:r>
              <w:rPr>
                <w:rFonts w:ascii="Times New Roman" w:eastAsia="Times New Roman" w:hAnsi="Times New Roman" w:cs="Times New Roman"/>
                <w:bCs/>
                <w:sz w:val="24"/>
                <w:szCs w:val="24"/>
                <w:highlight w:val="white"/>
                <w:lang w:eastAsia="ru-RU"/>
              </w:rPr>
              <w:t>.6</w:t>
            </w:r>
            <w:r>
              <w:rPr>
                <w:rFonts w:ascii="Times New Roman" w:hAnsi="Times New Roman" w:cs="Times New Roman"/>
                <w:sz w:val="24"/>
                <w:szCs w:val="24"/>
                <w:highlight w:val="white"/>
              </w:rPr>
              <w:t xml:space="preserve"> Классификатора рисков.</w:t>
            </w:r>
          </w:p>
        </w:tc>
        <w:tc>
          <w:tcPr>
            <w:tcW w:w="796" w:type="dxa"/>
            <w:vAlign w:val="center"/>
          </w:tcPr>
          <w:p w14:paraId="7A8937DC" w14:textId="5160FFAE"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7D30F5E5" w14:textId="113D9C6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A563F83" w14:textId="03A65F0F"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41" w:type="dxa"/>
            <w:vAlign w:val="center"/>
          </w:tcPr>
          <w:p w14:paraId="39CF5F07" w14:textId="2099800B"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Х</w:t>
            </w:r>
          </w:p>
        </w:tc>
        <w:tc>
          <w:tcPr>
            <w:tcW w:w="763" w:type="dxa"/>
            <w:vAlign w:val="center"/>
          </w:tcPr>
          <w:p w14:paraId="637D7299" w14:textId="3BD1E550"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785" w:type="dxa"/>
            <w:vAlign w:val="center"/>
          </w:tcPr>
          <w:p w14:paraId="5EA2365D" w14:textId="7E56F431"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w:t>
            </w:r>
          </w:p>
        </w:tc>
        <w:tc>
          <w:tcPr>
            <w:tcW w:w="1571" w:type="dxa"/>
            <w:vAlign w:val="center"/>
          </w:tcPr>
          <w:p w14:paraId="100C8560" w14:textId="68E2FC9A" w:rsidR="000143E3" w:rsidRPr="00DD2823" w:rsidRDefault="000143E3" w:rsidP="000143E3">
            <w:pPr>
              <w:jc w:val="center"/>
              <w:rPr>
                <w:rFonts w:ascii="Times New Roman" w:hAnsi="Times New Roman" w:cs="Times New Roman"/>
                <w:sz w:val="24"/>
                <w:szCs w:val="24"/>
              </w:rPr>
            </w:pPr>
            <w:r>
              <w:rPr>
                <w:rFonts w:ascii="Times New Roman" w:hAnsi="Times New Roman" w:cs="Times New Roman"/>
                <w:sz w:val="24"/>
                <w:szCs w:val="24"/>
                <w:highlight w:val="white"/>
              </w:rPr>
              <w:t>низкий</w:t>
            </w:r>
          </w:p>
        </w:tc>
      </w:tr>
    </w:tbl>
    <w:p w14:paraId="0BA54018" w14:textId="77777777" w:rsidR="00B94556" w:rsidRPr="00D00E81" w:rsidRDefault="00B94556" w:rsidP="0085059E"/>
    <w:sectPr w:rsidR="00B94556" w:rsidRPr="00D00E81" w:rsidSect="003F0B66">
      <w:headerReference w:type="default" r:id="rId10"/>
      <w:pgSz w:w="16838" w:h="11906" w:orient="landscape" w:code="9"/>
      <w:pgMar w:top="1361" w:right="1134"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78D2D" w14:textId="77777777" w:rsidR="001E409B" w:rsidRDefault="001E409B" w:rsidP="00FA4B15">
      <w:pPr>
        <w:spacing w:after="0" w:line="240" w:lineRule="auto"/>
      </w:pPr>
      <w:r>
        <w:separator/>
      </w:r>
    </w:p>
  </w:endnote>
  <w:endnote w:type="continuationSeparator" w:id="0">
    <w:p w14:paraId="0A2AA591" w14:textId="77777777" w:rsidR="001E409B" w:rsidRDefault="001E409B" w:rsidP="00FA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5E3DC" w14:textId="77777777" w:rsidR="001E409B" w:rsidRDefault="001E409B" w:rsidP="00FA4B15">
      <w:pPr>
        <w:spacing w:after="0" w:line="240" w:lineRule="auto"/>
      </w:pPr>
      <w:r>
        <w:separator/>
      </w:r>
    </w:p>
  </w:footnote>
  <w:footnote w:type="continuationSeparator" w:id="0">
    <w:p w14:paraId="271B93F0" w14:textId="77777777" w:rsidR="001E409B" w:rsidRDefault="001E409B" w:rsidP="00FA4B15">
      <w:pPr>
        <w:spacing w:after="0" w:line="240" w:lineRule="auto"/>
      </w:pPr>
      <w:r>
        <w:continuationSeparator/>
      </w:r>
    </w:p>
  </w:footnote>
  <w:footnote w:id="1">
    <w:p w14:paraId="03107462" w14:textId="77777777" w:rsidR="001E409B" w:rsidRDefault="001E409B" w:rsidP="00D00E81">
      <w:pPr>
        <w:pStyle w:val="a4"/>
        <w:jc w:val="both"/>
      </w:pPr>
      <w:r>
        <w:rPr>
          <w:rStyle w:val="a6"/>
          <w:rFonts w:ascii="Times New Roman" w:hAnsi="Times New Roman" w:cs="Times New Roman"/>
        </w:rPr>
        <w:t>*</w:t>
      </w:r>
      <w:r>
        <w:rPr>
          <w:rFonts w:ascii="Times New Roman" w:hAnsi="Times New Roman"/>
          <w:szCs w:val="24"/>
        </w:rPr>
        <w:t xml:space="preserve">Показатель внутреннего (операционного) казначейского риска определен в соответствии с порядком, установленным </w:t>
      </w:r>
      <w:r>
        <w:rPr>
          <w:rFonts w:ascii="Times New Roman" w:hAnsi="Times New Roman" w:cs="Times New Roman"/>
          <w:bCs/>
          <w:szCs w:val="24"/>
        </w:rPr>
        <w:t>Стандартом управления внутренними (операционными) казначейскими рисками в Федеральном казначействе, утвержденным приказом Федерального казначейства.</w:t>
      </w:r>
    </w:p>
  </w:footnote>
  <w:footnote w:id="2">
    <w:p w14:paraId="294D7EE9" w14:textId="77777777" w:rsidR="001E409B" w:rsidRPr="00655E52" w:rsidRDefault="001E409B" w:rsidP="00D00E81">
      <w:pPr>
        <w:pStyle w:val="a4"/>
        <w:rPr>
          <w:rFonts w:ascii="Times New Roman" w:hAnsi="Times New Roman" w:cs="Times New Roman"/>
        </w:rPr>
      </w:pPr>
      <w:r w:rsidRPr="00655E52">
        <w:rPr>
          <w:rStyle w:val="a6"/>
          <w:rFonts w:ascii="Times New Roman" w:hAnsi="Times New Roman" w:cs="Times New Roman"/>
        </w:rPr>
        <w:footnoteRef/>
      </w:r>
      <w:r w:rsidRPr="00655E52">
        <w:rPr>
          <w:rFonts w:ascii="Times New Roman" w:hAnsi="Times New Roman" w:cs="Times New Roman"/>
        </w:rPr>
        <w:t xml:space="preserve"> В случае осуществления МУ ФК указанных полномочий.</w:t>
      </w:r>
    </w:p>
  </w:footnote>
  <w:footnote w:id="3">
    <w:p w14:paraId="1D0A8A0A" w14:textId="77777777" w:rsidR="001E409B" w:rsidRDefault="001E409B">
      <w:pPr>
        <w:pStyle w:val="a4"/>
      </w:pPr>
      <w:r>
        <w:rPr>
          <w:rStyle w:val="a6"/>
        </w:rPr>
        <w:footnoteRef/>
      </w:r>
      <w:r>
        <w:t xml:space="preserve"> </w:t>
      </w:r>
      <w:r w:rsidRPr="00DB107A">
        <w:rPr>
          <w:rFonts w:ascii="Times New Roman" w:hAnsi="Times New Roman" w:cs="Times New Roman"/>
        </w:rPr>
        <w:t>В случае осуществления МУ ФК указанных полномочий.</w:t>
      </w:r>
    </w:p>
  </w:footnote>
  <w:footnote w:id="4">
    <w:p w14:paraId="385E6080" w14:textId="77777777" w:rsidR="001E409B" w:rsidRDefault="001E409B">
      <w:pPr>
        <w:pStyle w:val="a4"/>
      </w:pPr>
      <w:r>
        <w:rPr>
          <w:rStyle w:val="a6"/>
        </w:rPr>
        <w:footnoteRef/>
      </w:r>
      <w:r>
        <w:t xml:space="preserve"> </w:t>
      </w:r>
      <w:r w:rsidRPr="00DB107A">
        <w:rPr>
          <w:rFonts w:ascii="Times New Roman" w:hAnsi="Times New Roman" w:cs="Times New Roman"/>
        </w:rPr>
        <w:t>В случае осуществления МУ ФК указанных полномочий.</w:t>
      </w:r>
    </w:p>
  </w:footnote>
  <w:footnote w:id="5">
    <w:p w14:paraId="31FABF06" w14:textId="0895C85A" w:rsidR="001E409B" w:rsidRDefault="001E409B">
      <w:pPr>
        <w:pStyle w:val="a4"/>
      </w:pPr>
      <w:r>
        <w:rPr>
          <w:rStyle w:val="a6"/>
        </w:rPr>
        <w:footnoteRef/>
      </w:r>
      <w:r>
        <w:t xml:space="preserve"> </w:t>
      </w:r>
      <w:r w:rsidRPr="00DB107A">
        <w:rPr>
          <w:rFonts w:ascii="Times New Roman" w:hAnsi="Times New Roman" w:cs="Times New Roman"/>
        </w:rPr>
        <w:t>В случае осуществления МУ ФК указанных полномочий.</w:t>
      </w:r>
    </w:p>
  </w:footnote>
  <w:footnote w:id="6">
    <w:p w14:paraId="2558803D" w14:textId="4322EEE1" w:rsidR="001E409B" w:rsidRDefault="001E409B">
      <w:pPr>
        <w:pStyle w:val="a4"/>
      </w:pPr>
      <w:r>
        <w:rPr>
          <w:rStyle w:val="a6"/>
        </w:rPr>
        <w:footnoteRef/>
      </w:r>
      <w:r>
        <w:t xml:space="preserve"> </w:t>
      </w:r>
      <w:r w:rsidRPr="00DB107A">
        <w:rPr>
          <w:rFonts w:ascii="Times New Roman" w:hAnsi="Times New Roman" w:cs="Times New Roman"/>
        </w:rPr>
        <w:t>В случае осуществления МУ ФК указанных полномочий.</w:t>
      </w:r>
    </w:p>
  </w:footnote>
  <w:footnote w:id="7">
    <w:p w14:paraId="17A8D130" w14:textId="77777777" w:rsidR="001E409B" w:rsidRPr="00FF627A" w:rsidRDefault="001E409B" w:rsidP="00D00E81">
      <w:pPr>
        <w:pStyle w:val="a4"/>
        <w:rPr>
          <w:rFonts w:ascii="Times New Roman" w:hAnsi="Times New Roman" w:cs="Times New Roman"/>
        </w:rPr>
      </w:pPr>
      <w:r w:rsidRPr="00FF627A">
        <w:rPr>
          <w:rStyle w:val="a6"/>
          <w:rFonts w:ascii="Times New Roman" w:hAnsi="Times New Roman" w:cs="Times New Roman"/>
        </w:rPr>
        <w:footnoteRef/>
      </w:r>
      <w:r>
        <w:rPr>
          <w:rFonts w:ascii="Times New Roman" w:hAnsi="Times New Roman" w:cs="Times New Roman"/>
        </w:rPr>
        <w:t> </w:t>
      </w:r>
      <w:r w:rsidRPr="00FF627A">
        <w:rPr>
          <w:rFonts w:ascii="Times New Roman" w:hAnsi="Times New Roman" w:cs="Times New Roman"/>
        </w:rPr>
        <w:t>При наличии в МУ ФК указанных должностей.</w:t>
      </w:r>
    </w:p>
  </w:footnote>
  <w:footnote w:id="8">
    <w:p w14:paraId="426DEB3D" w14:textId="77777777" w:rsidR="001E409B" w:rsidRPr="00FF627A" w:rsidRDefault="001E409B" w:rsidP="00D00E81">
      <w:pPr>
        <w:pStyle w:val="a4"/>
        <w:rPr>
          <w:rFonts w:ascii="Times New Roman" w:hAnsi="Times New Roman" w:cs="Times New Roman"/>
        </w:rPr>
      </w:pPr>
      <w:r w:rsidRPr="00FF627A">
        <w:rPr>
          <w:rStyle w:val="a6"/>
          <w:rFonts w:ascii="Times New Roman" w:hAnsi="Times New Roman" w:cs="Times New Roman"/>
        </w:rPr>
        <w:footnoteRef/>
      </w:r>
      <w:r w:rsidRPr="00FF627A">
        <w:rPr>
          <w:rFonts w:ascii="Times New Roman" w:hAnsi="Times New Roman" w:cs="Times New Roman"/>
        </w:rPr>
        <w:t xml:space="preserve"> При наличии в МУ ФК указанных должностей.</w:t>
      </w:r>
    </w:p>
  </w:footnote>
  <w:footnote w:id="9">
    <w:p w14:paraId="0DE663F9" w14:textId="77777777" w:rsidR="001E409B" w:rsidRPr="00585252" w:rsidRDefault="001E409B" w:rsidP="00D00E81">
      <w:pPr>
        <w:pStyle w:val="a4"/>
      </w:pPr>
      <w:r w:rsidRPr="00585252">
        <w:rPr>
          <w:rFonts w:ascii="Times New Roman" w:hAnsi="Times New Roman" w:cs="Times New Roman"/>
        </w:rPr>
        <w:footnoteRef/>
      </w:r>
      <w:r>
        <w:rPr>
          <w:rFonts w:ascii="Times New Roman" w:hAnsi="Times New Roman" w:cs="Times New Roman"/>
        </w:rPr>
        <w:t> </w:t>
      </w:r>
      <w:r w:rsidRPr="00585252">
        <w:rPr>
          <w:rFonts w:ascii="Times New Roman" w:hAnsi="Times New Roman" w:cs="Times New Roman"/>
        </w:rPr>
        <w:t xml:space="preserve">В случае осуществления </w:t>
      </w:r>
      <w:r>
        <w:rPr>
          <w:rFonts w:ascii="Times New Roman" w:hAnsi="Times New Roman" w:cs="Times New Roman"/>
        </w:rPr>
        <w:t>МУ ФК</w:t>
      </w:r>
      <w:r w:rsidRPr="00585252">
        <w:rPr>
          <w:rFonts w:ascii="Times New Roman" w:hAnsi="Times New Roman" w:cs="Times New Roman"/>
        </w:rPr>
        <w:t xml:space="preserve"> полномочий по финансовому обеспечению деятельности.</w:t>
      </w:r>
    </w:p>
  </w:footnote>
  <w:footnote w:id="10">
    <w:p w14:paraId="5A95EEA5" w14:textId="77777777" w:rsidR="001E409B" w:rsidRPr="001743D8" w:rsidRDefault="001E409B" w:rsidP="00D00E81">
      <w:pPr>
        <w:pStyle w:val="a4"/>
        <w:rPr>
          <w:rFonts w:ascii="Times New Roman" w:hAnsi="Times New Roman" w:cs="Times New Roman"/>
        </w:rPr>
      </w:pPr>
      <w:r w:rsidRPr="001743D8">
        <w:rPr>
          <w:rStyle w:val="a6"/>
          <w:rFonts w:ascii="Times New Roman" w:hAnsi="Times New Roman" w:cs="Times New Roman"/>
        </w:rPr>
        <w:footnoteRef/>
      </w:r>
      <w:r w:rsidRPr="001743D8">
        <w:rPr>
          <w:rFonts w:ascii="Times New Roman" w:hAnsi="Times New Roman" w:cs="Times New Roman"/>
        </w:rPr>
        <w:t xml:space="preserve"> В случае осуществления МУ ФК указанных полномочий.</w:t>
      </w:r>
    </w:p>
  </w:footnote>
  <w:footnote w:id="11">
    <w:p w14:paraId="44F109B5" w14:textId="77777777" w:rsidR="001E409B" w:rsidRPr="00585252" w:rsidRDefault="001E409B" w:rsidP="00D00E81">
      <w:pPr>
        <w:pStyle w:val="a4"/>
      </w:pPr>
      <w:r w:rsidRPr="001743D8">
        <w:rPr>
          <w:rStyle w:val="a6"/>
          <w:rFonts w:ascii="Times New Roman" w:hAnsi="Times New Roman" w:cs="Times New Roman"/>
        </w:rPr>
        <w:footnoteRef/>
      </w:r>
      <w:r w:rsidRPr="001743D8">
        <w:rPr>
          <w:rFonts w:ascii="Times New Roman" w:hAnsi="Times New Roman" w:cs="Times New Roman"/>
        </w:rPr>
        <w:t xml:space="preserve"> В случае осуществления МУ ФК указанных полномочий.</w:t>
      </w:r>
    </w:p>
  </w:footnote>
  <w:footnote w:id="12">
    <w:p w14:paraId="6E0E2F74" w14:textId="77777777" w:rsidR="001E409B" w:rsidRPr="001743D8" w:rsidRDefault="001E409B" w:rsidP="00D00E81">
      <w:pPr>
        <w:pStyle w:val="a4"/>
        <w:rPr>
          <w:rFonts w:ascii="Times New Roman" w:hAnsi="Times New Roman" w:cs="Times New Roman"/>
        </w:rPr>
      </w:pPr>
      <w:r w:rsidRPr="001743D8">
        <w:rPr>
          <w:rStyle w:val="a6"/>
          <w:rFonts w:ascii="Times New Roman" w:hAnsi="Times New Roman" w:cs="Times New Roman"/>
        </w:rPr>
        <w:footnoteRef/>
      </w:r>
      <w:r w:rsidRPr="001743D8">
        <w:rPr>
          <w:rFonts w:ascii="Times New Roman" w:hAnsi="Times New Roman" w:cs="Times New Roman"/>
        </w:rPr>
        <w:t xml:space="preserve"> В случае осуществления МУ ФК указанных полномочий.</w:t>
      </w:r>
    </w:p>
  </w:footnote>
  <w:footnote w:id="13">
    <w:p w14:paraId="313F7904" w14:textId="77777777" w:rsidR="001E409B" w:rsidRDefault="001E409B">
      <w:pPr>
        <w:pStyle w:val="a4"/>
      </w:pPr>
      <w:r>
        <w:rPr>
          <w:rStyle w:val="a6"/>
        </w:rPr>
        <w:footnoteRef/>
      </w:r>
      <w:r>
        <w:t xml:space="preserve"> </w:t>
      </w:r>
      <w:r w:rsidRPr="0019032F">
        <w:rPr>
          <w:rFonts w:ascii="Times New Roman" w:hAnsi="Times New Roman" w:cs="Times New Roman"/>
        </w:rPr>
        <w:t>При наличии объектов информатизации</w:t>
      </w:r>
      <w:r>
        <w:rPr>
          <w:rFonts w:ascii="Times New Roman" w:hAnsi="Times New Roman" w:cs="Times New Roman"/>
        </w:rPr>
        <w:t>.</w:t>
      </w:r>
    </w:p>
  </w:footnote>
  <w:footnote w:id="14">
    <w:p w14:paraId="6B125C4D" w14:textId="77777777" w:rsidR="001E409B" w:rsidRPr="001743D8" w:rsidRDefault="001E409B" w:rsidP="00D00E81">
      <w:pPr>
        <w:pStyle w:val="a4"/>
        <w:rPr>
          <w:rFonts w:ascii="Times New Roman" w:hAnsi="Times New Roman" w:cs="Times New Roman"/>
        </w:rPr>
      </w:pPr>
      <w:r w:rsidRPr="001743D8">
        <w:rPr>
          <w:rStyle w:val="a6"/>
          <w:rFonts w:ascii="Times New Roman" w:hAnsi="Times New Roman" w:cs="Times New Roman"/>
        </w:rPr>
        <w:footnoteRef/>
      </w:r>
      <w:r w:rsidRPr="001743D8">
        <w:rPr>
          <w:rFonts w:ascii="Times New Roman" w:hAnsi="Times New Roman" w:cs="Times New Roman"/>
        </w:rPr>
        <w:t xml:space="preserve"> В случае осуществления МУ ФК деятельности, подлежащей лицензированию.</w:t>
      </w:r>
    </w:p>
  </w:footnote>
  <w:footnote w:id="15">
    <w:p w14:paraId="3A6BEB9C" w14:textId="77777777" w:rsidR="001E409B" w:rsidRDefault="001E409B">
      <w:pPr>
        <w:pStyle w:val="a4"/>
      </w:pPr>
      <w:r>
        <w:rPr>
          <w:rStyle w:val="a6"/>
        </w:rPr>
        <w:footnoteRef/>
      </w:r>
      <w:r>
        <w:t xml:space="preserve"> </w:t>
      </w:r>
      <w:r w:rsidRPr="0019032F">
        <w:rPr>
          <w:rFonts w:ascii="Times New Roman" w:hAnsi="Times New Roman" w:cs="Times New Roman"/>
        </w:rPr>
        <w:t>В случае осуществления полномочий ОКЗИ</w:t>
      </w:r>
      <w:r>
        <w:rPr>
          <w:rFonts w:ascii="Times New Roman" w:hAnsi="Times New Roman" w:cs="Times New Roman"/>
        </w:rPr>
        <w:t>.</w:t>
      </w:r>
    </w:p>
  </w:footnote>
  <w:footnote w:id="16">
    <w:p w14:paraId="593AA067" w14:textId="77777777" w:rsidR="001E409B" w:rsidRDefault="001E409B">
      <w:pPr>
        <w:pStyle w:val="a4"/>
      </w:pPr>
      <w:r>
        <w:rPr>
          <w:rStyle w:val="a6"/>
        </w:rPr>
        <w:footnoteRef/>
      </w:r>
      <w:r>
        <w:t xml:space="preserve"> </w:t>
      </w:r>
      <w:r w:rsidRPr="0019032F">
        <w:rPr>
          <w:rFonts w:ascii="Times New Roman" w:hAnsi="Times New Roman" w:cs="Times New Roman"/>
        </w:rPr>
        <w:t>При наличии объектов информатизации</w:t>
      </w:r>
      <w:r>
        <w:rPr>
          <w:rFonts w:ascii="Times New Roman" w:hAnsi="Times New Roman" w:cs="Times New Roman"/>
        </w:rPr>
        <w:t>.</w:t>
      </w:r>
    </w:p>
  </w:footnote>
  <w:footnote w:id="17">
    <w:p w14:paraId="39287C5D" w14:textId="77777777" w:rsidR="001E409B" w:rsidRDefault="001E409B">
      <w:pPr>
        <w:pStyle w:val="a4"/>
      </w:pPr>
      <w:r>
        <w:rPr>
          <w:rStyle w:val="a6"/>
        </w:rPr>
        <w:footnoteRef/>
      </w:r>
      <w:r>
        <w:t xml:space="preserve"> </w:t>
      </w:r>
      <w:r w:rsidRPr="0019032F">
        <w:rPr>
          <w:rFonts w:ascii="Times New Roman" w:hAnsi="Times New Roman" w:cs="Times New Roman"/>
        </w:rPr>
        <w:t>В случае осуществления полномочий РЦР</w:t>
      </w:r>
      <w:r>
        <w:rPr>
          <w:rFonts w:ascii="Times New Roman" w:hAnsi="Times New Roman" w:cs="Times New Roman"/>
        </w:rPr>
        <w:t>.</w:t>
      </w:r>
    </w:p>
  </w:footnote>
  <w:footnote w:id="18">
    <w:p w14:paraId="6137D9AB" w14:textId="77777777" w:rsidR="001E409B" w:rsidRPr="001743D8" w:rsidRDefault="001E409B" w:rsidP="00D00E81">
      <w:pPr>
        <w:pStyle w:val="a4"/>
        <w:rPr>
          <w:rFonts w:ascii="Times New Roman" w:hAnsi="Times New Roman" w:cs="Times New Roman"/>
        </w:rPr>
      </w:pPr>
      <w:r w:rsidRPr="001743D8">
        <w:rPr>
          <w:rStyle w:val="a6"/>
          <w:rFonts w:ascii="Times New Roman" w:hAnsi="Times New Roman" w:cs="Times New Roman"/>
        </w:rPr>
        <w:footnoteRef/>
      </w:r>
      <w:r w:rsidRPr="001743D8">
        <w:rPr>
          <w:rFonts w:ascii="Times New Roman" w:hAnsi="Times New Roman" w:cs="Times New Roman"/>
        </w:rPr>
        <w:t xml:space="preserve"> В случае осуществления МУ ФК указанных полномочий.</w:t>
      </w:r>
    </w:p>
  </w:footnote>
  <w:footnote w:id="19">
    <w:p w14:paraId="0A9AAB3D" w14:textId="77777777" w:rsidR="001E409B" w:rsidRPr="00E53444" w:rsidRDefault="001E409B" w:rsidP="00C22D0F">
      <w:pPr>
        <w:pStyle w:val="a4"/>
        <w:jc w:val="both"/>
        <w:rPr>
          <w:rFonts w:ascii="Times New Roman" w:hAnsi="Times New Roman" w:cs="Times New Roman"/>
          <w:bCs/>
        </w:rPr>
      </w:pPr>
      <w:r>
        <w:rPr>
          <w:rStyle w:val="a6"/>
        </w:rPr>
        <w:footnoteRef/>
      </w:r>
      <w:r w:rsidRPr="00E53444">
        <w:rPr>
          <w:rFonts w:ascii="Times New Roman" w:hAnsi="Times New Roman" w:cs="Times New Roman"/>
          <w:bCs/>
        </w:rPr>
        <w:t>в части реализации Закона № 44-ФЗ, в том числе в части вопросов, связанных с оплатой контрактов;</w:t>
      </w:r>
    </w:p>
    <w:p w14:paraId="6AA7FE94" w14:textId="77777777" w:rsidR="001E409B" w:rsidRPr="00E53444" w:rsidRDefault="001E409B" w:rsidP="00C22D0F">
      <w:pPr>
        <w:pStyle w:val="a4"/>
        <w:jc w:val="both"/>
        <w:rPr>
          <w:rFonts w:ascii="Times New Roman" w:hAnsi="Times New Roman" w:cs="Times New Roman"/>
          <w:bCs/>
        </w:rPr>
      </w:pPr>
      <w:r w:rsidRPr="00E53444">
        <w:rPr>
          <w:rFonts w:ascii="Times New Roman" w:hAnsi="Times New Roman" w:cs="Times New Roman"/>
          <w:bCs/>
        </w:rPr>
        <w:t>в части реализации Федерального закона от 18 июля 2011 г. № 223-ФЗ «О закупках товаров, работ, услуг отдельными видами юридических лиц»;</w:t>
      </w:r>
    </w:p>
    <w:p w14:paraId="49DE5AAE" w14:textId="77777777" w:rsidR="001E409B" w:rsidRPr="00E53444" w:rsidRDefault="001E409B" w:rsidP="00C22D0F">
      <w:pPr>
        <w:pStyle w:val="a4"/>
        <w:jc w:val="both"/>
        <w:rPr>
          <w:rFonts w:ascii="Times New Roman" w:hAnsi="Times New Roman" w:cs="Times New Roman"/>
          <w:bCs/>
        </w:rPr>
      </w:pPr>
      <w:r w:rsidRPr="00E53444">
        <w:rPr>
          <w:rFonts w:ascii="Times New Roman" w:hAnsi="Times New Roman" w:cs="Times New Roman"/>
          <w:bCs/>
        </w:rPr>
        <w:t>в части функциональных возможностей подсистемы «Мониторинг закупок»;</w:t>
      </w:r>
    </w:p>
    <w:p w14:paraId="72499E5F" w14:textId="77777777" w:rsidR="001E409B" w:rsidRPr="00E53444" w:rsidRDefault="001E409B" w:rsidP="00C22D0F">
      <w:pPr>
        <w:pStyle w:val="a4"/>
        <w:jc w:val="both"/>
        <w:rPr>
          <w:rFonts w:ascii="Times New Roman" w:hAnsi="Times New Roman" w:cs="Times New Roman"/>
        </w:rPr>
      </w:pPr>
      <w:r w:rsidRPr="00E53444">
        <w:rPr>
          <w:rFonts w:ascii="Times New Roman" w:hAnsi="Times New Roman" w:cs="Times New Roman"/>
          <w:bCs/>
        </w:rPr>
        <w:t>в части реализации иного функционала ЕИС, в том числе подсистемы прикладного администрирования, единого реестра участников закупок, функционала, обеспечивающего проведение закупок в соответствии с требованиями постановления Правительства Российской Федерации от 1 июля 2016 г. № 615.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48730"/>
      <w:docPartObj>
        <w:docPartGallery w:val="Page Numbers (Top of Page)"/>
        <w:docPartUnique/>
      </w:docPartObj>
    </w:sdtPr>
    <w:sdtEndPr>
      <w:rPr>
        <w:rFonts w:ascii="Times New Roman" w:hAnsi="Times New Roman" w:cs="Times New Roman"/>
      </w:rPr>
    </w:sdtEndPr>
    <w:sdtContent>
      <w:p w14:paraId="431FC25B" w14:textId="6EB65E0A" w:rsidR="001E409B" w:rsidRPr="00D97B1B" w:rsidRDefault="001E409B">
        <w:pPr>
          <w:pStyle w:val="aa"/>
          <w:jc w:val="center"/>
          <w:rPr>
            <w:rFonts w:ascii="Times New Roman" w:hAnsi="Times New Roman" w:cs="Times New Roman"/>
          </w:rPr>
        </w:pPr>
        <w:r w:rsidRPr="00D97B1B">
          <w:rPr>
            <w:rFonts w:ascii="Times New Roman" w:hAnsi="Times New Roman" w:cs="Times New Roman"/>
            <w:sz w:val="24"/>
          </w:rPr>
          <w:fldChar w:fldCharType="begin"/>
        </w:r>
        <w:r w:rsidRPr="00D97B1B">
          <w:rPr>
            <w:rFonts w:ascii="Times New Roman" w:hAnsi="Times New Roman" w:cs="Times New Roman"/>
            <w:sz w:val="24"/>
          </w:rPr>
          <w:instrText>PAGE   \* MERGEFORMAT</w:instrText>
        </w:r>
        <w:r w:rsidRPr="00D97B1B">
          <w:rPr>
            <w:rFonts w:ascii="Times New Roman" w:hAnsi="Times New Roman" w:cs="Times New Roman"/>
            <w:sz w:val="24"/>
          </w:rPr>
          <w:fldChar w:fldCharType="separate"/>
        </w:r>
        <w:r w:rsidR="00F409FE">
          <w:rPr>
            <w:rFonts w:ascii="Times New Roman" w:hAnsi="Times New Roman" w:cs="Times New Roman"/>
            <w:noProof/>
            <w:sz w:val="24"/>
          </w:rPr>
          <w:t>212</w:t>
        </w:r>
        <w:r w:rsidRPr="00D97B1B">
          <w:rPr>
            <w:rFonts w:ascii="Times New Roman" w:hAnsi="Times New Roman" w:cs="Times New Roman"/>
            <w:sz w:val="24"/>
          </w:rPr>
          <w:fldChar w:fldCharType="end"/>
        </w:r>
      </w:p>
    </w:sdtContent>
  </w:sdt>
  <w:p w14:paraId="346FF939" w14:textId="77777777" w:rsidR="001E409B" w:rsidRDefault="001E40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2"/>
  </w:compat>
  <w:rsids>
    <w:rsidRoot w:val="00FA4B15"/>
    <w:rsid w:val="0000014A"/>
    <w:rsid w:val="00001E52"/>
    <w:rsid w:val="000036C6"/>
    <w:rsid w:val="00005935"/>
    <w:rsid w:val="000079ED"/>
    <w:rsid w:val="00010EF6"/>
    <w:rsid w:val="00013D19"/>
    <w:rsid w:val="000143E3"/>
    <w:rsid w:val="000148D4"/>
    <w:rsid w:val="00017A4D"/>
    <w:rsid w:val="00020187"/>
    <w:rsid w:val="00022324"/>
    <w:rsid w:val="0002352C"/>
    <w:rsid w:val="00024830"/>
    <w:rsid w:val="00024CFB"/>
    <w:rsid w:val="00024E89"/>
    <w:rsid w:val="000272D8"/>
    <w:rsid w:val="00030D91"/>
    <w:rsid w:val="0003141C"/>
    <w:rsid w:val="00032283"/>
    <w:rsid w:val="000327AD"/>
    <w:rsid w:val="00033F9B"/>
    <w:rsid w:val="000368E7"/>
    <w:rsid w:val="0003703F"/>
    <w:rsid w:val="00041B68"/>
    <w:rsid w:val="000430A4"/>
    <w:rsid w:val="000459F6"/>
    <w:rsid w:val="000478E0"/>
    <w:rsid w:val="00050559"/>
    <w:rsid w:val="00050704"/>
    <w:rsid w:val="00051E17"/>
    <w:rsid w:val="0005258C"/>
    <w:rsid w:val="00053D46"/>
    <w:rsid w:val="00056420"/>
    <w:rsid w:val="00056A5B"/>
    <w:rsid w:val="00057971"/>
    <w:rsid w:val="00060C43"/>
    <w:rsid w:val="0006212E"/>
    <w:rsid w:val="000647DD"/>
    <w:rsid w:val="000649A5"/>
    <w:rsid w:val="0006705E"/>
    <w:rsid w:val="00070D46"/>
    <w:rsid w:val="00073310"/>
    <w:rsid w:val="00076913"/>
    <w:rsid w:val="000804B0"/>
    <w:rsid w:val="00080D8A"/>
    <w:rsid w:val="00082B98"/>
    <w:rsid w:val="00082F6B"/>
    <w:rsid w:val="00084099"/>
    <w:rsid w:val="0008486E"/>
    <w:rsid w:val="00084C0B"/>
    <w:rsid w:val="00086234"/>
    <w:rsid w:val="00086EE2"/>
    <w:rsid w:val="00092CD3"/>
    <w:rsid w:val="00092D3A"/>
    <w:rsid w:val="000952AC"/>
    <w:rsid w:val="00096A80"/>
    <w:rsid w:val="00097448"/>
    <w:rsid w:val="000978E3"/>
    <w:rsid w:val="000A04AB"/>
    <w:rsid w:val="000A165D"/>
    <w:rsid w:val="000A32AC"/>
    <w:rsid w:val="000A558D"/>
    <w:rsid w:val="000A573B"/>
    <w:rsid w:val="000A58B3"/>
    <w:rsid w:val="000A61C6"/>
    <w:rsid w:val="000B1FB0"/>
    <w:rsid w:val="000B2541"/>
    <w:rsid w:val="000B6936"/>
    <w:rsid w:val="000B6A34"/>
    <w:rsid w:val="000C1CC3"/>
    <w:rsid w:val="000C64AC"/>
    <w:rsid w:val="000D3E08"/>
    <w:rsid w:val="000D4AEA"/>
    <w:rsid w:val="000D78EE"/>
    <w:rsid w:val="000E2478"/>
    <w:rsid w:val="000E28FA"/>
    <w:rsid w:val="000E3274"/>
    <w:rsid w:val="000E4CF1"/>
    <w:rsid w:val="000E75CF"/>
    <w:rsid w:val="000F01AF"/>
    <w:rsid w:val="000F06DF"/>
    <w:rsid w:val="000F3A4C"/>
    <w:rsid w:val="000F595D"/>
    <w:rsid w:val="000F5991"/>
    <w:rsid w:val="000F72F3"/>
    <w:rsid w:val="00102EE1"/>
    <w:rsid w:val="00106F98"/>
    <w:rsid w:val="001072D3"/>
    <w:rsid w:val="00107D3E"/>
    <w:rsid w:val="00107EDE"/>
    <w:rsid w:val="001119F0"/>
    <w:rsid w:val="001127AF"/>
    <w:rsid w:val="00113CB5"/>
    <w:rsid w:val="00115D5C"/>
    <w:rsid w:val="001208D7"/>
    <w:rsid w:val="0012092F"/>
    <w:rsid w:val="00125284"/>
    <w:rsid w:val="001257E5"/>
    <w:rsid w:val="001313C1"/>
    <w:rsid w:val="001336DF"/>
    <w:rsid w:val="001361D8"/>
    <w:rsid w:val="00136AA2"/>
    <w:rsid w:val="00137629"/>
    <w:rsid w:val="00141B49"/>
    <w:rsid w:val="00141F28"/>
    <w:rsid w:val="00142EB2"/>
    <w:rsid w:val="001432B8"/>
    <w:rsid w:val="00145194"/>
    <w:rsid w:val="00145712"/>
    <w:rsid w:val="00146414"/>
    <w:rsid w:val="00146DAE"/>
    <w:rsid w:val="001504FA"/>
    <w:rsid w:val="001511C6"/>
    <w:rsid w:val="001516F9"/>
    <w:rsid w:val="00152AFE"/>
    <w:rsid w:val="0015325E"/>
    <w:rsid w:val="0015571B"/>
    <w:rsid w:val="00156113"/>
    <w:rsid w:val="001570DE"/>
    <w:rsid w:val="00157990"/>
    <w:rsid w:val="001656A4"/>
    <w:rsid w:val="00165820"/>
    <w:rsid w:val="00165E24"/>
    <w:rsid w:val="0016782F"/>
    <w:rsid w:val="00167F06"/>
    <w:rsid w:val="00170B47"/>
    <w:rsid w:val="00171D0E"/>
    <w:rsid w:val="001743D8"/>
    <w:rsid w:val="00174B53"/>
    <w:rsid w:val="00174BC2"/>
    <w:rsid w:val="00174FAF"/>
    <w:rsid w:val="00177E21"/>
    <w:rsid w:val="00180E5A"/>
    <w:rsid w:val="001823AB"/>
    <w:rsid w:val="00183E34"/>
    <w:rsid w:val="00186CA1"/>
    <w:rsid w:val="00191CD6"/>
    <w:rsid w:val="001977D5"/>
    <w:rsid w:val="001A1546"/>
    <w:rsid w:val="001A1909"/>
    <w:rsid w:val="001A2A92"/>
    <w:rsid w:val="001A2D30"/>
    <w:rsid w:val="001A3BF6"/>
    <w:rsid w:val="001A3F5C"/>
    <w:rsid w:val="001A4065"/>
    <w:rsid w:val="001A417F"/>
    <w:rsid w:val="001A50B4"/>
    <w:rsid w:val="001A7602"/>
    <w:rsid w:val="001B1443"/>
    <w:rsid w:val="001B1BD8"/>
    <w:rsid w:val="001C120E"/>
    <w:rsid w:val="001C4672"/>
    <w:rsid w:val="001C4BE6"/>
    <w:rsid w:val="001C689B"/>
    <w:rsid w:val="001C6CEA"/>
    <w:rsid w:val="001D5452"/>
    <w:rsid w:val="001D5C09"/>
    <w:rsid w:val="001E07DD"/>
    <w:rsid w:val="001E409B"/>
    <w:rsid w:val="001E5448"/>
    <w:rsid w:val="001E722B"/>
    <w:rsid w:val="001F13AF"/>
    <w:rsid w:val="001F24C7"/>
    <w:rsid w:val="001F3B75"/>
    <w:rsid w:val="001F583A"/>
    <w:rsid w:val="001F776A"/>
    <w:rsid w:val="0020048A"/>
    <w:rsid w:val="00201469"/>
    <w:rsid w:val="00207A0C"/>
    <w:rsid w:val="0021409D"/>
    <w:rsid w:val="002145E0"/>
    <w:rsid w:val="0022663B"/>
    <w:rsid w:val="00227DBE"/>
    <w:rsid w:val="002366EE"/>
    <w:rsid w:val="002369E8"/>
    <w:rsid w:val="00236C78"/>
    <w:rsid w:val="00237B76"/>
    <w:rsid w:val="00237D59"/>
    <w:rsid w:val="002411AD"/>
    <w:rsid w:val="00241B08"/>
    <w:rsid w:val="002439D3"/>
    <w:rsid w:val="00252B4B"/>
    <w:rsid w:val="00252C95"/>
    <w:rsid w:val="002539BA"/>
    <w:rsid w:val="002559B7"/>
    <w:rsid w:val="00256D1A"/>
    <w:rsid w:val="0025721F"/>
    <w:rsid w:val="00257BA4"/>
    <w:rsid w:val="00260455"/>
    <w:rsid w:val="002622CD"/>
    <w:rsid w:val="00262D6F"/>
    <w:rsid w:val="00264EBE"/>
    <w:rsid w:val="00267290"/>
    <w:rsid w:val="00267405"/>
    <w:rsid w:val="00270FE6"/>
    <w:rsid w:val="00274C6F"/>
    <w:rsid w:val="00275D33"/>
    <w:rsid w:val="00276D9D"/>
    <w:rsid w:val="0028135F"/>
    <w:rsid w:val="00281694"/>
    <w:rsid w:val="00281E3B"/>
    <w:rsid w:val="00284326"/>
    <w:rsid w:val="00285576"/>
    <w:rsid w:val="00287B4F"/>
    <w:rsid w:val="002943F9"/>
    <w:rsid w:val="00295C02"/>
    <w:rsid w:val="00296292"/>
    <w:rsid w:val="002A2271"/>
    <w:rsid w:val="002A3197"/>
    <w:rsid w:val="002A42EF"/>
    <w:rsid w:val="002A52E2"/>
    <w:rsid w:val="002A5D8E"/>
    <w:rsid w:val="002B03DA"/>
    <w:rsid w:val="002B1114"/>
    <w:rsid w:val="002B41FC"/>
    <w:rsid w:val="002B55E5"/>
    <w:rsid w:val="002B637E"/>
    <w:rsid w:val="002C3B43"/>
    <w:rsid w:val="002C5265"/>
    <w:rsid w:val="002C7A97"/>
    <w:rsid w:val="002D06C5"/>
    <w:rsid w:val="002D1052"/>
    <w:rsid w:val="002D1D3D"/>
    <w:rsid w:val="002D1F4F"/>
    <w:rsid w:val="002D2188"/>
    <w:rsid w:val="002D4A8F"/>
    <w:rsid w:val="002D62D1"/>
    <w:rsid w:val="002E0329"/>
    <w:rsid w:val="002E23A0"/>
    <w:rsid w:val="002E286B"/>
    <w:rsid w:val="002E35BE"/>
    <w:rsid w:val="002F091C"/>
    <w:rsid w:val="002F1797"/>
    <w:rsid w:val="002F54D3"/>
    <w:rsid w:val="002F579E"/>
    <w:rsid w:val="002F726E"/>
    <w:rsid w:val="00300652"/>
    <w:rsid w:val="00300AC6"/>
    <w:rsid w:val="003039C1"/>
    <w:rsid w:val="00304A6C"/>
    <w:rsid w:val="00305E1E"/>
    <w:rsid w:val="00307490"/>
    <w:rsid w:val="00307612"/>
    <w:rsid w:val="00307A2C"/>
    <w:rsid w:val="00307F65"/>
    <w:rsid w:val="003110A6"/>
    <w:rsid w:val="003125E1"/>
    <w:rsid w:val="00314CEB"/>
    <w:rsid w:val="00315B7B"/>
    <w:rsid w:val="00321884"/>
    <w:rsid w:val="00322021"/>
    <w:rsid w:val="00322909"/>
    <w:rsid w:val="003257FB"/>
    <w:rsid w:val="003263D9"/>
    <w:rsid w:val="0032644E"/>
    <w:rsid w:val="00330560"/>
    <w:rsid w:val="00330761"/>
    <w:rsid w:val="00330A7A"/>
    <w:rsid w:val="0033144B"/>
    <w:rsid w:val="00332A44"/>
    <w:rsid w:val="00332D20"/>
    <w:rsid w:val="00334A46"/>
    <w:rsid w:val="003359D6"/>
    <w:rsid w:val="00335ED5"/>
    <w:rsid w:val="00336B79"/>
    <w:rsid w:val="00340583"/>
    <w:rsid w:val="003405F9"/>
    <w:rsid w:val="00341CD6"/>
    <w:rsid w:val="00343607"/>
    <w:rsid w:val="0034530D"/>
    <w:rsid w:val="00357FC5"/>
    <w:rsid w:val="0036220E"/>
    <w:rsid w:val="00362769"/>
    <w:rsid w:val="00366848"/>
    <w:rsid w:val="00370F26"/>
    <w:rsid w:val="00372AC1"/>
    <w:rsid w:val="0037415E"/>
    <w:rsid w:val="00380C84"/>
    <w:rsid w:val="00381D88"/>
    <w:rsid w:val="00382562"/>
    <w:rsid w:val="0038289D"/>
    <w:rsid w:val="0038585A"/>
    <w:rsid w:val="00386506"/>
    <w:rsid w:val="0039104F"/>
    <w:rsid w:val="0039183B"/>
    <w:rsid w:val="0039362B"/>
    <w:rsid w:val="003936B0"/>
    <w:rsid w:val="00393BA4"/>
    <w:rsid w:val="00395DD0"/>
    <w:rsid w:val="003975C3"/>
    <w:rsid w:val="00397919"/>
    <w:rsid w:val="003A4152"/>
    <w:rsid w:val="003A4EDC"/>
    <w:rsid w:val="003A6991"/>
    <w:rsid w:val="003A7DF6"/>
    <w:rsid w:val="003B0B24"/>
    <w:rsid w:val="003B1165"/>
    <w:rsid w:val="003B1F9F"/>
    <w:rsid w:val="003B2048"/>
    <w:rsid w:val="003B3A6A"/>
    <w:rsid w:val="003B3F26"/>
    <w:rsid w:val="003B5F6F"/>
    <w:rsid w:val="003B6381"/>
    <w:rsid w:val="003B7B34"/>
    <w:rsid w:val="003C12E1"/>
    <w:rsid w:val="003C3B62"/>
    <w:rsid w:val="003C7FD0"/>
    <w:rsid w:val="003D3286"/>
    <w:rsid w:val="003D411E"/>
    <w:rsid w:val="003D44B9"/>
    <w:rsid w:val="003D62CA"/>
    <w:rsid w:val="003E0745"/>
    <w:rsid w:val="003F002D"/>
    <w:rsid w:val="003F0A43"/>
    <w:rsid w:val="003F0B66"/>
    <w:rsid w:val="003F10D0"/>
    <w:rsid w:val="003F236B"/>
    <w:rsid w:val="003F26FA"/>
    <w:rsid w:val="003F2ECA"/>
    <w:rsid w:val="003F5D16"/>
    <w:rsid w:val="003F6C76"/>
    <w:rsid w:val="003F6E32"/>
    <w:rsid w:val="003F766E"/>
    <w:rsid w:val="00401CC7"/>
    <w:rsid w:val="00402367"/>
    <w:rsid w:val="004046C5"/>
    <w:rsid w:val="004049C3"/>
    <w:rsid w:val="00405CC5"/>
    <w:rsid w:val="004065E1"/>
    <w:rsid w:val="004066C5"/>
    <w:rsid w:val="00406AAD"/>
    <w:rsid w:val="00411DB0"/>
    <w:rsid w:val="00412392"/>
    <w:rsid w:val="0041286A"/>
    <w:rsid w:val="00412C4C"/>
    <w:rsid w:val="00413BC2"/>
    <w:rsid w:val="00414713"/>
    <w:rsid w:val="00414CC7"/>
    <w:rsid w:val="00415088"/>
    <w:rsid w:val="00415566"/>
    <w:rsid w:val="00415994"/>
    <w:rsid w:val="0042607D"/>
    <w:rsid w:val="004265FE"/>
    <w:rsid w:val="004266DF"/>
    <w:rsid w:val="00431491"/>
    <w:rsid w:val="00432678"/>
    <w:rsid w:val="004366A0"/>
    <w:rsid w:val="004370C1"/>
    <w:rsid w:val="004413D9"/>
    <w:rsid w:val="00443808"/>
    <w:rsid w:val="004469E0"/>
    <w:rsid w:val="00450029"/>
    <w:rsid w:val="0046231F"/>
    <w:rsid w:val="00462C4C"/>
    <w:rsid w:val="00462F62"/>
    <w:rsid w:val="00465E2E"/>
    <w:rsid w:val="00466D9B"/>
    <w:rsid w:val="00466E7D"/>
    <w:rsid w:val="00470119"/>
    <w:rsid w:val="0047196E"/>
    <w:rsid w:val="00472B19"/>
    <w:rsid w:val="004743AF"/>
    <w:rsid w:val="00474E5D"/>
    <w:rsid w:val="00475E5D"/>
    <w:rsid w:val="00476A61"/>
    <w:rsid w:val="00481DE2"/>
    <w:rsid w:val="00482347"/>
    <w:rsid w:val="00485B4C"/>
    <w:rsid w:val="00487007"/>
    <w:rsid w:val="00491CCA"/>
    <w:rsid w:val="00491E66"/>
    <w:rsid w:val="00492D54"/>
    <w:rsid w:val="00492E08"/>
    <w:rsid w:val="00492E9E"/>
    <w:rsid w:val="00493B96"/>
    <w:rsid w:val="00497B1F"/>
    <w:rsid w:val="004A101C"/>
    <w:rsid w:val="004A48BF"/>
    <w:rsid w:val="004A602F"/>
    <w:rsid w:val="004B1F2C"/>
    <w:rsid w:val="004B26EE"/>
    <w:rsid w:val="004B3600"/>
    <w:rsid w:val="004B3978"/>
    <w:rsid w:val="004B7976"/>
    <w:rsid w:val="004C0DC2"/>
    <w:rsid w:val="004C1A00"/>
    <w:rsid w:val="004C1AE4"/>
    <w:rsid w:val="004C36E0"/>
    <w:rsid w:val="004C5382"/>
    <w:rsid w:val="004D0837"/>
    <w:rsid w:val="004D0A0E"/>
    <w:rsid w:val="004D1362"/>
    <w:rsid w:val="004D13E3"/>
    <w:rsid w:val="004D1D10"/>
    <w:rsid w:val="004D2D65"/>
    <w:rsid w:val="004D3A61"/>
    <w:rsid w:val="004D400F"/>
    <w:rsid w:val="004D75A9"/>
    <w:rsid w:val="004E14F8"/>
    <w:rsid w:val="004E1D52"/>
    <w:rsid w:val="004E7755"/>
    <w:rsid w:val="004F097E"/>
    <w:rsid w:val="004F0C74"/>
    <w:rsid w:val="004F4070"/>
    <w:rsid w:val="004F5210"/>
    <w:rsid w:val="004F5939"/>
    <w:rsid w:val="004F6A47"/>
    <w:rsid w:val="004F700C"/>
    <w:rsid w:val="004F768D"/>
    <w:rsid w:val="004F7C1C"/>
    <w:rsid w:val="005006D3"/>
    <w:rsid w:val="00501962"/>
    <w:rsid w:val="00501A81"/>
    <w:rsid w:val="00502BAC"/>
    <w:rsid w:val="0050354D"/>
    <w:rsid w:val="005079CE"/>
    <w:rsid w:val="00510CE3"/>
    <w:rsid w:val="005114D9"/>
    <w:rsid w:val="005116F7"/>
    <w:rsid w:val="00512097"/>
    <w:rsid w:val="005124C1"/>
    <w:rsid w:val="00512FD7"/>
    <w:rsid w:val="005132C9"/>
    <w:rsid w:val="005139F7"/>
    <w:rsid w:val="00513CF2"/>
    <w:rsid w:val="00514052"/>
    <w:rsid w:val="00514588"/>
    <w:rsid w:val="00514924"/>
    <w:rsid w:val="00516AE8"/>
    <w:rsid w:val="0051765F"/>
    <w:rsid w:val="00521129"/>
    <w:rsid w:val="0052238A"/>
    <w:rsid w:val="00523624"/>
    <w:rsid w:val="00524531"/>
    <w:rsid w:val="00525EEB"/>
    <w:rsid w:val="00526BAA"/>
    <w:rsid w:val="00527242"/>
    <w:rsid w:val="00531CFF"/>
    <w:rsid w:val="00532666"/>
    <w:rsid w:val="00532D92"/>
    <w:rsid w:val="00532EE3"/>
    <w:rsid w:val="005339B9"/>
    <w:rsid w:val="005363BB"/>
    <w:rsid w:val="00536DC7"/>
    <w:rsid w:val="00540187"/>
    <w:rsid w:val="00542618"/>
    <w:rsid w:val="00542764"/>
    <w:rsid w:val="00545101"/>
    <w:rsid w:val="00551C38"/>
    <w:rsid w:val="0055280D"/>
    <w:rsid w:val="005531DD"/>
    <w:rsid w:val="0055355B"/>
    <w:rsid w:val="0055442C"/>
    <w:rsid w:val="00555343"/>
    <w:rsid w:val="005563F3"/>
    <w:rsid w:val="0056170F"/>
    <w:rsid w:val="00561BEC"/>
    <w:rsid w:val="00562486"/>
    <w:rsid w:val="005638BF"/>
    <w:rsid w:val="00564034"/>
    <w:rsid w:val="00564930"/>
    <w:rsid w:val="00565BBC"/>
    <w:rsid w:val="005706EC"/>
    <w:rsid w:val="00570CC3"/>
    <w:rsid w:val="00571315"/>
    <w:rsid w:val="00572146"/>
    <w:rsid w:val="005737A9"/>
    <w:rsid w:val="00574172"/>
    <w:rsid w:val="00574942"/>
    <w:rsid w:val="00577770"/>
    <w:rsid w:val="005778DD"/>
    <w:rsid w:val="00577E58"/>
    <w:rsid w:val="00582D4B"/>
    <w:rsid w:val="00583308"/>
    <w:rsid w:val="0058363B"/>
    <w:rsid w:val="0058403B"/>
    <w:rsid w:val="00584B79"/>
    <w:rsid w:val="00585252"/>
    <w:rsid w:val="00586D89"/>
    <w:rsid w:val="005876F3"/>
    <w:rsid w:val="005945EC"/>
    <w:rsid w:val="00596FCB"/>
    <w:rsid w:val="00597FEA"/>
    <w:rsid w:val="005A09C6"/>
    <w:rsid w:val="005A3570"/>
    <w:rsid w:val="005A61A7"/>
    <w:rsid w:val="005A640E"/>
    <w:rsid w:val="005A6D2B"/>
    <w:rsid w:val="005A6D68"/>
    <w:rsid w:val="005A7622"/>
    <w:rsid w:val="005A77F9"/>
    <w:rsid w:val="005A7801"/>
    <w:rsid w:val="005B63E2"/>
    <w:rsid w:val="005B77FC"/>
    <w:rsid w:val="005C1446"/>
    <w:rsid w:val="005C14A7"/>
    <w:rsid w:val="005C349D"/>
    <w:rsid w:val="005C55A1"/>
    <w:rsid w:val="005D0BEE"/>
    <w:rsid w:val="005D3E65"/>
    <w:rsid w:val="005D61FA"/>
    <w:rsid w:val="005D6804"/>
    <w:rsid w:val="005D7D60"/>
    <w:rsid w:val="005E15F9"/>
    <w:rsid w:val="005E1628"/>
    <w:rsid w:val="005E17F5"/>
    <w:rsid w:val="005E1EEA"/>
    <w:rsid w:val="005E5286"/>
    <w:rsid w:val="005E59AD"/>
    <w:rsid w:val="005E68FD"/>
    <w:rsid w:val="005F090A"/>
    <w:rsid w:val="005F213B"/>
    <w:rsid w:val="005F3827"/>
    <w:rsid w:val="005F3A43"/>
    <w:rsid w:val="005F553D"/>
    <w:rsid w:val="006008F9"/>
    <w:rsid w:val="006011D6"/>
    <w:rsid w:val="006013F6"/>
    <w:rsid w:val="006033CC"/>
    <w:rsid w:val="006038A9"/>
    <w:rsid w:val="00604384"/>
    <w:rsid w:val="006046CD"/>
    <w:rsid w:val="00604748"/>
    <w:rsid w:val="0060577A"/>
    <w:rsid w:val="006059DF"/>
    <w:rsid w:val="00605DBF"/>
    <w:rsid w:val="006068CA"/>
    <w:rsid w:val="00606DC7"/>
    <w:rsid w:val="006145EA"/>
    <w:rsid w:val="006152FB"/>
    <w:rsid w:val="00615B38"/>
    <w:rsid w:val="00616928"/>
    <w:rsid w:val="00621C8C"/>
    <w:rsid w:val="00621F48"/>
    <w:rsid w:val="0062219B"/>
    <w:rsid w:val="0062314A"/>
    <w:rsid w:val="0062356A"/>
    <w:rsid w:val="0062532C"/>
    <w:rsid w:val="0062775C"/>
    <w:rsid w:val="006303E9"/>
    <w:rsid w:val="006328F8"/>
    <w:rsid w:val="006334FC"/>
    <w:rsid w:val="00635408"/>
    <w:rsid w:val="00636058"/>
    <w:rsid w:val="00636918"/>
    <w:rsid w:val="00641B62"/>
    <w:rsid w:val="00642D10"/>
    <w:rsid w:val="006435CD"/>
    <w:rsid w:val="006439A2"/>
    <w:rsid w:val="006458A3"/>
    <w:rsid w:val="0064696D"/>
    <w:rsid w:val="0064766E"/>
    <w:rsid w:val="00650BAF"/>
    <w:rsid w:val="006516E7"/>
    <w:rsid w:val="00655E52"/>
    <w:rsid w:val="0065606E"/>
    <w:rsid w:val="00656D6B"/>
    <w:rsid w:val="00657E07"/>
    <w:rsid w:val="00660EF2"/>
    <w:rsid w:val="00661169"/>
    <w:rsid w:val="00662467"/>
    <w:rsid w:val="00663FB8"/>
    <w:rsid w:val="006640D9"/>
    <w:rsid w:val="00664B12"/>
    <w:rsid w:val="00664E1C"/>
    <w:rsid w:val="00667ECD"/>
    <w:rsid w:val="00671F31"/>
    <w:rsid w:val="0067212B"/>
    <w:rsid w:val="006728DB"/>
    <w:rsid w:val="0067485E"/>
    <w:rsid w:val="00675552"/>
    <w:rsid w:val="006778B5"/>
    <w:rsid w:val="00684AF7"/>
    <w:rsid w:val="006853E5"/>
    <w:rsid w:val="006900CB"/>
    <w:rsid w:val="006909B2"/>
    <w:rsid w:val="00694D03"/>
    <w:rsid w:val="00695C94"/>
    <w:rsid w:val="00697943"/>
    <w:rsid w:val="006A03DD"/>
    <w:rsid w:val="006A1D58"/>
    <w:rsid w:val="006A2A87"/>
    <w:rsid w:val="006A588E"/>
    <w:rsid w:val="006A695F"/>
    <w:rsid w:val="006A797D"/>
    <w:rsid w:val="006A7D2C"/>
    <w:rsid w:val="006B4583"/>
    <w:rsid w:val="006B5E90"/>
    <w:rsid w:val="006B7D98"/>
    <w:rsid w:val="006C1A03"/>
    <w:rsid w:val="006C1A41"/>
    <w:rsid w:val="006C2FC4"/>
    <w:rsid w:val="006C5724"/>
    <w:rsid w:val="006C6329"/>
    <w:rsid w:val="006C64E4"/>
    <w:rsid w:val="006C65A6"/>
    <w:rsid w:val="006C67B1"/>
    <w:rsid w:val="006C6C27"/>
    <w:rsid w:val="006C71B7"/>
    <w:rsid w:val="006C7A88"/>
    <w:rsid w:val="006D0C9D"/>
    <w:rsid w:val="006D15E5"/>
    <w:rsid w:val="006D3918"/>
    <w:rsid w:val="006D3E2E"/>
    <w:rsid w:val="006D5C19"/>
    <w:rsid w:val="006E0DF4"/>
    <w:rsid w:val="006E0EBF"/>
    <w:rsid w:val="006E2126"/>
    <w:rsid w:val="006E2FE3"/>
    <w:rsid w:val="006E3296"/>
    <w:rsid w:val="006E4C0B"/>
    <w:rsid w:val="006F1A9D"/>
    <w:rsid w:val="006F68CD"/>
    <w:rsid w:val="00700005"/>
    <w:rsid w:val="00704389"/>
    <w:rsid w:val="00704773"/>
    <w:rsid w:val="007054B4"/>
    <w:rsid w:val="00706D48"/>
    <w:rsid w:val="007070EC"/>
    <w:rsid w:val="007101A0"/>
    <w:rsid w:val="007109CA"/>
    <w:rsid w:val="00711273"/>
    <w:rsid w:val="00713688"/>
    <w:rsid w:val="00713FAA"/>
    <w:rsid w:val="007141EB"/>
    <w:rsid w:val="007155B5"/>
    <w:rsid w:val="00716E2A"/>
    <w:rsid w:val="00716EE1"/>
    <w:rsid w:val="00716F92"/>
    <w:rsid w:val="0071750E"/>
    <w:rsid w:val="00717D3C"/>
    <w:rsid w:val="007217F3"/>
    <w:rsid w:val="00725031"/>
    <w:rsid w:val="00725DB1"/>
    <w:rsid w:val="007277E4"/>
    <w:rsid w:val="00727C1E"/>
    <w:rsid w:val="00727D32"/>
    <w:rsid w:val="00727DE3"/>
    <w:rsid w:val="00727E99"/>
    <w:rsid w:val="00730539"/>
    <w:rsid w:val="0073073F"/>
    <w:rsid w:val="0073302A"/>
    <w:rsid w:val="00733863"/>
    <w:rsid w:val="00734E8D"/>
    <w:rsid w:val="00736F5A"/>
    <w:rsid w:val="0073793C"/>
    <w:rsid w:val="00737A2F"/>
    <w:rsid w:val="00741E75"/>
    <w:rsid w:val="00743ED5"/>
    <w:rsid w:val="00744B63"/>
    <w:rsid w:val="00755E82"/>
    <w:rsid w:val="00756052"/>
    <w:rsid w:val="0076076F"/>
    <w:rsid w:val="00761068"/>
    <w:rsid w:val="00762056"/>
    <w:rsid w:val="00762984"/>
    <w:rsid w:val="007634BF"/>
    <w:rsid w:val="0076490E"/>
    <w:rsid w:val="00764C5A"/>
    <w:rsid w:val="007661C1"/>
    <w:rsid w:val="007711F8"/>
    <w:rsid w:val="00772787"/>
    <w:rsid w:val="00772FF6"/>
    <w:rsid w:val="00774C05"/>
    <w:rsid w:val="00777217"/>
    <w:rsid w:val="0078199C"/>
    <w:rsid w:val="007822F3"/>
    <w:rsid w:val="007834E4"/>
    <w:rsid w:val="00784DCF"/>
    <w:rsid w:val="00787872"/>
    <w:rsid w:val="00792260"/>
    <w:rsid w:val="007922D5"/>
    <w:rsid w:val="00792C76"/>
    <w:rsid w:val="0079373B"/>
    <w:rsid w:val="0079512A"/>
    <w:rsid w:val="007A118C"/>
    <w:rsid w:val="007A4400"/>
    <w:rsid w:val="007A6F35"/>
    <w:rsid w:val="007B3011"/>
    <w:rsid w:val="007B3CC7"/>
    <w:rsid w:val="007B61F3"/>
    <w:rsid w:val="007B7E1E"/>
    <w:rsid w:val="007C1876"/>
    <w:rsid w:val="007C2ED6"/>
    <w:rsid w:val="007C61C7"/>
    <w:rsid w:val="007C6767"/>
    <w:rsid w:val="007C7589"/>
    <w:rsid w:val="007C7754"/>
    <w:rsid w:val="007D061A"/>
    <w:rsid w:val="007D09BC"/>
    <w:rsid w:val="007D4343"/>
    <w:rsid w:val="007D4DCB"/>
    <w:rsid w:val="007D518B"/>
    <w:rsid w:val="007D56AC"/>
    <w:rsid w:val="007D67D9"/>
    <w:rsid w:val="007D6F14"/>
    <w:rsid w:val="007E0C76"/>
    <w:rsid w:val="007E10FB"/>
    <w:rsid w:val="007E1F2C"/>
    <w:rsid w:val="007E3CF5"/>
    <w:rsid w:val="007E56E9"/>
    <w:rsid w:val="007E6B50"/>
    <w:rsid w:val="007E7706"/>
    <w:rsid w:val="007F03B0"/>
    <w:rsid w:val="008004F2"/>
    <w:rsid w:val="0080173B"/>
    <w:rsid w:val="00801B3C"/>
    <w:rsid w:val="00803151"/>
    <w:rsid w:val="0080629C"/>
    <w:rsid w:val="008127A2"/>
    <w:rsid w:val="00813F82"/>
    <w:rsid w:val="00817740"/>
    <w:rsid w:val="00817D72"/>
    <w:rsid w:val="008209AC"/>
    <w:rsid w:val="00821D1B"/>
    <w:rsid w:val="00831FB7"/>
    <w:rsid w:val="00831FC6"/>
    <w:rsid w:val="00833FC5"/>
    <w:rsid w:val="00834C4C"/>
    <w:rsid w:val="00840144"/>
    <w:rsid w:val="0084325C"/>
    <w:rsid w:val="008444A0"/>
    <w:rsid w:val="0084697F"/>
    <w:rsid w:val="00846FB2"/>
    <w:rsid w:val="00846FEB"/>
    <w:rsid w:val="00847572"/>
    <w:rsid w:val="00847ABC"/>
    <w:rsid w:val="0085059E"/>
    <w:rsid w:val="00851F3D"/>
    <w:rsid w:val="00852874"/>
    <w:rsid w:val="00853511"/>
    <w:rsid w:val="0085667C"/>
    <w:rsid w:val="008610B9"/>
    <w:rsid w:val="0086468F"/>
    <w:rsid w:val="008654B1"/>
    <w:rsid w:val="00866769"/>
    <w:rsid w:val="0087511D"/>
    <w:rsid w:val="008763A1"/>
    <w:rsid w:val="00877F38"/>
    <w:rsid w:val="00881385"/>
    <w:rsid w:val="00881C53"/>
    <w:rsid w:val="00881E3F"/>
    <w:rsid w:val="00882169"/>
    <w:rsid w:val="00883077"/>
    <w:rsid w:val="00883A75"/>
    <w:rsid w:val="008841CE"/>
    <w:rsid w:val="00886022"/>
    <w:rsid w:val="00887A03"/>
    <w:rsid w:val="0089193D"/>
    <w:rsid w:val="00895BDC"/>
    <w:rsid w:val="00895D1B"/>
    <w:rsid w:val="008A0AE0"/>
    <w:rsid w:val="008A122E"/>
    <w:rsid w:val="008A2D48"/>
    <w:rsid w:val="008A4917"/>
    <w:rsid w:val="008A4AFA"/>
    <w:rsid w:val="008A58FA"/>
    <w:rsid w:val="008A76DB"/>
    <w:rsid w:val="008A7A54"/>
    <w:rsid w:val="008A7F36"/>
    <w:rsid w:val="008B0971"/>
    <w:rsid w:val="008B0B9C"/>
    <w:rsid w:val="008B1274"/>
    <w:rsid w:val="008B42AE"/>
    <w:rsid w:val="008B55EA"/>
    <w:rsid w:val="008B57C8"/>
    <w:rsid w:val="008B5E35"/>
    <w:rsid w:val="008B633B"/>
    <w:rsid w:val="008C1319"/>
    <w:rsid w:val="008C1C56"/>
    <w:rsid w:val="008C5AC0"/>
    <w:rsid w:val="008C72BE"/>
    <w:rsid w:val="008D1C4F"/>
    <w:rsid w:val="008D3456"/>
    <w:rsid w:val="008D3F95"/>
    <w:rsid w:val="008D4175"/>
    <w:rsid w:val="008D5460"/>
    <w:rsid w:val="008D6814"/>
    <w:rsid w:val="008D7E13"/>
    <w:rsid w:val="008D7EB3"/>
    <w:rsid w:val="008E24D3"/>
    <w:rsid w:val="008E3A94"/>
    <w:rsid w:val="008E46AC"/>
    <w:rsid w:val="008E4B2E"/>
    <w:rsid w:val="008E6051"/>
    <w:rsid w:val="008E71F7"/>
    <w:rsid w:val="008E73F4"/>
    <w:rsid w:val="008F15DE"/>
    <w:rsid w:val="008F1E42"/>
    <w:rsid w:val="008F32FA"/>
    <w:rsid w:val="008F5378"/>
    <w:rsid w:val="008F6C21"/>
    <w:rsid w:val="008F73A9"/>
    <w:rsid w:val="00901845"/>
    <w:rsid w:val="00901BAD"/>
    <w:rsid w:val="0090314D"/>
    <w:rsid w:val="00903BEC"/>
    <w:rsid w:val="00903FBF"/>
    <w:rsid w:val="009066B1"/>
    <w:rsid w:val="009073BB"/>
    <w:rsid w:val="00911236"/>
    <w:rsid w:val="009159ED"/>
    <w:rsid w:val="00920E0A"/>
    <w:rsid w:val="009210C9"/>
    <w:rsid w:val="00921BF0"/>
    <w:rsid w:val="009278B0"/>
    <w:rsid w:val="00930C6F"/>
    <w:rsid w:val="00933809"/>
    <w:rsid w:val="00937C96"/>
    <w:rsid w:val="00940032"/>
    <w:rsid w:val="00940A86"/>
    <w:rsid w:val="00942019"/>
    <w:rsid w:val="009427D2"/>
    <w:rsid w:val="009441D8"/>
    <w:rsid w:val="00947597"/>
    <w:rsid w:val="00952B0E"/>
    <w:rsid w:val="00953D92"/>
    <w:rsid w:val="00953E75"/>
    <w:rsid w:val="00955BA9"/>
    <w:rsid w:val="00955D3F"/>
    <w:rsid w:val="00956886"/>
    <w:rsid w:val="00956CE5"/>
    <w:rsid w:val="00957B90"/>
    <w:rsid w:val="00960454"/>
    <w:rsid w:val="00961C8D"/>
    <w:rsid w:val="00962AF1"/>
    <w:rsid w:val="00964E70"/>
    <w:rsid w:val="00970A88"/>
    <w:rsid w:val="00970EC9"/>
    <w:rsid w:val="0097128A"/>
    <w:rsid w:val="009723C7"/>
    <w:rsid w:val="00972494"/>
    <w:rsid w:val="00972815"/>
    <w:rsid w:val="00972A60"/>
    <w:rsid w:val="00977BC2"/>
    <w:rsid w:val="00980036"/>
    <w:rsid w:val="0098019A"/>
    <w:rsid w:val="0098120E"/>
    <w:rsid w:val="0098164B"/>
    <w:rsid w:val="00987C75"/>
    <w:rsid w:val="00991C9E"/>
    <w:rsid w:val="009928DF"/>
    <w:rsid w:val="00992CC8"/>
    <w:rsid w:val="0099614F"/>
    <w:rsid w:val="00996CD0"/>
    <w:rsid w:val="009A0874"/>
    <w:rsid w:val="009A0B71"/>
    <w:rsid w:val="009A16F8"/>
    <w:rsid w:val="009A44DA"/>
    <w:rsid w:val="009A6C4B"/>
    <w:rsid w:val="009A73DA"/>
    <w:rsid w:val="009A7B2B"/>
    <w:rsid w:val="009B7053"/>
    <w:rsid w:val="009B7454"/>
    <w:rsid w:val="009C2CEC"/>
    <w:rsid w:val="009C3A3D"/>
    <w:rsid w:val="009C5D8C"/>
    <w:rsid w:val="009C5DE3"/>
    <w:rsid w:val="009D04D3"/>
    <w:rsid w:val="009D1463"/>
    <w:rsid w:val="009D3B92"/>
    <w:rsid w:val="009D3DC5"/>
    <w:rsid w:val="009D5247"/>
    <w:rsid w:val="009E0C12"/>
    <w:rsid w:val="009E1119"/>
    <w:rsid w:val="009E1304"/>
    <w:rsid w:val="009E1EAC"/>
    <w:rsid w:val="009E3EF9"/>
    <w:rsid w:val="009E6351"/>
    <w:rsid w:val="009F41C3"/>
    <w:rsid w:val="00A01B66"/>
    <w:rsid w:val="00A0285F"/>
    <w:rsid w:val="00A02D05"/>
    <w:rsid w:val="00A02D1A"/>
    <w:rsid w:val="00A04F26"/>
    <w:rsid w:val="00A06816"/>
    <w:rsid w:val="00A07811"/>
    <w:rsid w:val="00A11801"/>
    <w:rsid w:val="00A1217E"/>
    <w:rsid w:val="00A166B1"/>
    <w:rsid w:val="00A16BEA"/>
    <w:rsid w:val="00A17ACF"/>
    <w:rsid w:val="00A17B34"/>
    <w:rsid w:val="00A20D08"/>
    <w:rsid w:val="00A2400E"/>
    <w:rsid w:val="00A249C6"/>
    <w:rsid w:val="00A307CC"/>
    <w:rsid w:val="00A32308"/>
    <w:rsid w:val="00A35950"/>
    <w:rsid w:val="00A35F9A"/>
    <w:rsid w:val="00A3680E"/>
    <w:rsid w:val="00A400E3"/>
    <w:rsid w:val="00A408E8"/>
    <w:rsid w:val="00A40AAB"/>
    <w:rsid w:val="00A41EA1"/>
    <w:rsid w:val="00A4223E"/>
    <w:rsid w:val="00A43BE0"/>
    <w:rsid w:val="00A44308"/>
    <w:rsid w:val="00A4509D"/>
    <w:rsid w:val="00A46054"/>
    <w:rsid w:val="00A46218"/>
    <w:rsid w:val="00A51E3E"/>
    <w:rsid w:val="00A554B4"/>
    <w:rsid w:val="00A5793D"/>
    <w:rsid w:val="00A6102D"/>
    <w:rsid w:val="00A6763B"/>
    <w:rsid w:val="00A708C0"/>
    <w:rsid w:val="00A7338F"/>
    <w:rsid w:val="00A74ED2"/>
    <w:rsid w:val="00A821BC"/>
    <w:rsid w:val="00A85E65"/>
    <w:rsid w:val="00A869B4"/>
    <w:rsid w:val="00A86D46"/>
    <w:rsid w:val="00A8752F"/>
    <w:rsid w:val="00A87962"/>
    <w:rsid w:val="00A900BA"/>
    <w:rsid w:val="00A90220"/>
    <w:rsid w:val="00A91C7A"/>
    <w:rsid w:val="00A94C35"/>
    <w:rsid w:val="00A96CBB"/>
    <w:rsid w:val="00A977F2"/>
    <w:rsid w:val="00AA1184"/>
    <w:rsid w:val="00AA17D2"/>
    <w:rsid w:val="00AA1FEF"/>
    <w:rsid w:val="00AA310A"/>
    <w:rsid w:val="00AA4D75"/>
    <w:rsid w:val="00AA5873"/>
    <w:rsid w:val="00AA6748"/>
    <w:rsid w:val="00AA76A5"/>
    <w:rsid w:val="00AB1929"/>
    <w:rsid w:val="00AB2FE6"/>
    <w:rsid w:val="00AB42F3"/>
    <w:rsid w:val="00AB4849"/>
    <w:rsid w:val="00AB4D51"/>
    <w:rsid w:val="00AB501E"/>
    <w:rsid w:val="00AB5CFE"/>
    <w:rsid w:val="00AB7322"/>
    <w:rsid w:val="00AB7CBE"/>
    <w:rsid w:val="00AC1065"/>
    <w:rsid w:val="00AC2E51"/>
    <w:rsid w:val="00AC5060"/>
    <w:rsid w:val="00AC7AB7"/>
    <w:rsid w:val="00AD2EF3"/>
    <w:rsid w:val="00AD530A"/>
    <w:rsid w:val="00AD5E99"/>
    <w:rsid w:val="00AE0CDB"/>
    <w:rsid w:val="00AE153B"/>
    <w:rsid w:val="00AE1EDD"/>
    <w:rsid w:val="00AE2F4C"/>
    <w:rsid w:val="00AE3772"/>
    <w:rsid w:val="00AE4BE3"/>
    <w:rsid w:val="00AE558C"/>
    <w:rsid w:val="00AE7580"/>
    <w:rsid w:val="00AF2AD4"/>
    <w:rsid w:val="00AF2C6C"/>
    <w:rsid w:val="00AF6475"/>
    <w:rsid w:val="00B00207"/>
    <w:rsid w:val="00B00CEF"/>
    <w:rsid w:val="00B0177B"/>
    <w:rsid w:val="00B029AB"/>
    <w:rsid w:val="00B06448"/>
    <w:rsid w:val="00B07B96"/>
    <w:rsid w:val="00B10A3E"/>
    <w:rsid w:val="00B11000"/>
    <w:rsid w:val="00B110E2"/>
    <w:rsid w:val="00B11477"/>
    <w:rsid w:val="00B137CD"/>
    <w:rsid w:val="00B14FC5"/>
    <w:rsid w:val="00B152F1"/>
    <w:rsid w:val="00B16B0A"/>
    <w:rsid w:val="00B17DC3"/>
    <w:rsid w:val="00B20290"/>
    <w:rsid w:val="00B21899"/>
    <w:rsid w:val="00B22454"/>
    <w:rsid w:val="00B2342B"/>
    <w:rsid w:val="00B23ABC"/>
    <w:rsid w:val="00B23B83"/>
    <w:rsid w:val="00B23F43"/>
    <w:rsid w:val="00B24F78"/>
    <w:rsid w:val="00B25174"/>
    <w:rsid w:val="00B26813"/>
    <w:rsid w:val="00B26DE4"/>
    <w:rsid w:val="00B26DFD"/>
    <w:rsid w:val="00B300D8"/>
    <w:rsid w:val="00B31638"/>
    <w:rsid w:val="00B32A8B"/>
    <w:rsid w:val="00B3530D"/>
    <w:rsid w:val="00B3691E"/>
    <w:rsid w:val="00B371CC"/>
    <w:rsid w:val="00B44F4B"/>
    <w:rsid w:val="00B457BD"/>
    <w:rsid w:val="00B45A23"/>
    <w:rsid w:val="00B47CC5"/>
    <w:rsid w:val="00B5160F"/>
    <w:rsid w:val="00B537A2"/>
    <w:rsid w:val="00B55D5C"/>
    <w:rsid w:val="00B632AE"/>
    <w:rsid w:val="00B63795"/>
    <w:rsid w:val="00B64E1E"/>
    <w:rsid w:val="00B6673C"/>
    <w:rsid w:val="00B66BB9"/>
    <w:rsid w:val="00B6751E"/>
    <w:rsid w:val="00B7018D"/>
    <w:rsid w:val="00B70381"/>
    <w:rsid w:val="00B73C9E"/>
    <w:rsid w:val="00B73DCD"/>
    <w:rsid w:val="00B766D5"/>
    <w:rsid w:val="00B774B3"/>
    <w:rsid w:val="00B80720"/>
    <w:rsid w:val="00B822FA"/>
    <w:rsid w:val="00B8287B"/>
    <w:rsid w:val="00B83D0F"/>
    <w:rsid w:val="00B83F87"/>
    <w:rsid w:val="00B84CB2"/>
    <w:rsid w:val="00B866CC"/>
    <w:rsid w:val="00B90051"/>
    <w:rsid w:val="00B906A7"/>
    <w:rsid w:val="00B92AF2"/>
    <w:rsid w:val="00B930B1"/>
    <w:rsid w:val="00B94556"/>
    <w:rsid w:val="00B955E6"/>
    <w:rsid w:val="00B9719D"/>
    <w:rsid w:val="00BA16CC"/>
    <w:rsid w:val="00BA20BF"/>
    <w:rsid w:val="00BA3492"/>
    <w:rsid w:val="00BA4448"/>
    <w:rsid w:val="00BA76CF"/>
    <w:rsid w:val="00BA7DF9"/>
    <w:rsid w:val="00BB195D"/>
    <w:rsid w:val="00BB287C"/>
    <w:rsid w:val="00BB3386"/>
    <w:rsid w:val="00BB4D46"/>
    <w:rsid w:val="00BB5B8C"/>
    <w:rsid w:val="00BC2374"/>
    <w:rsid w:val="00BC2AF7"/>
    <w:rsid w:val="00BC336C"/>
    <w:rsid w:val="00BC4BD6"/>
    <w:rsid w:val="00BC68FB"/>
    <w:rsid w:val="00BC7F40"/>
    <w:rsid w:val="00BD20B7"/>
    <w:rsid w:val="00BD240B"/>
    <w:rsid w:val="00BD419C"/>
    <w:rsid w:val="00BD4B09"/>
    <w:rsid w:val="00BD61B2"/>
    <w:rsid w:val="00BD6D3F"/>
    <w:rsid w:val="00BE1F78"/>
    <w:rsid w:val="00BE1F91"/>
    <w:rsid w:val="00BE2EE6"/>
    <w:rsid w:val="00BE32D1"/>
    <w:rsid w:val="00BE5967"/>
    <w:rsid w:val="00BE6707"/>
    <w:rsid w:val="00BF1CBF"/>
    <w:rsid w:val="00BF3192"/>
    <w:rsid w:val="00BF4940"/>
    <w:rsid w:val="00BF727A"/>
    <w:rsid w:val="00C0024D"/>
    <w:rsid w:val="00C00E5D"/>
    <w:rsid w:val="00C0222E"/>
    <w:rsid w:val="00C02D79"/>
    <w:rsid w:val="00C032AE"/>
    <w:rsid w:val="00C03B57"/>
    <w:rsid w:val="00C042E3"/>
    <w:rsid w:val="00C04942"/>
    <w:rsid w:val="00C04EB8"/>
    <w:rsid w:val="00C05D0D"/>
    <w:rsid w:val="00C072A5"/>
    <w:rsid w:val="00C07B08"/>
    <w:rsid w:val="00C11AC8"/>
    <w:rsid w:val="00C11C46"/>
    <w:rsid w:val="00C13147"/>
    <w:rsid w:val="00C13D5A"/>
    <w:rsid w:val="00C147F1"/>
    <w:rsid w:val="00C17FE2"/>
    <w:rsid w:val="00C2015F"/>
    <w:rsid w:val="00C22D0F"/>
    <w:rsid w:val="00C243D2"/>
    <w:rsid w:val="00C245EF"/>
    <w:rsid w:val="00C256BC"/>
    <w:rsid w:val="00C2733E"/>
    <w:rsid w:val="00C27ED3"/>
    <w:rsid w:val="00C30F5C"/>
    <w:rsid w:val="00C32897"/>
    <w:rsid w:val="00C32978"/>
    <w:rsid w:val="00C33405"/>
    <w:rsid w:val="00C35869"/>
    <w:rsid w:val="00C40D61"/>
    <w:rsid w:val="00C41DE3"/>
    <w:rsid w:val="00C42F89"/>
    <w:rsid w:val="00C43D50"/>
    <w:rsid w:val="00C44B78"/>
    <w:rsid w:val="00C4626D"/>
    <w:rsid w:val="00C46DF9"/>
    <w:rsid w:val="00C541FB"/>
    <w:rsid w:val="00C544B8"/>
    <w:rsid w:val="00C54C25"/>
    <w:rsid w:val="00C54E19"/>
    <w:rsid w:val="00C56D4B"/>
    <w:rsid w:val="00C56E85"/>
    <w:rsid w:val="00C602E0"/>
    <w:rsid w:val="00C602EB"/>
    <w:rsid w:val="00C63237"/>
    <w:rsid w:val="00C63630"/>
    <w:rsid w:val="00C63FAA"/>
    <w:rsid w:val="00C6490E"/>
    <w:rsid w:val="00C64FEB"/>
    <w:rsid w:val="00C67429"/>
    <w:rsid w:val="00C702DB"/>
    <w:rsid w:val="00C73244"/>
    <w:rsid w:val="00C732F4"/>
    <w:rsid w:val="00C73EB2"/>
    <w:rsid w:val="00C8166C"/>
    <w:rsid w:val="00C827D2"/>
    <w:rsid w:val="00C82B98"/>
    <w:rsid w:val="00C83328"/>
    <w:rsid w:val="00C83FE2"/>
    <w:rsid w:val="00C85414"/>
    <w:rsid w:val="00C86611"/>
    <w:rsid w:val="00C86FD1"/>
    <w:rsid w:val="00C90B73"/>
    <w:rsid w:val="00C90F70"/>
    <w:rsid w:val="00C95173"/>
    <w:rsid w:val="00CA0A51"/>
    <w:rsid w:val="00CA3CF1"/>
    <w:rsid w:val="00CA4DA2"/>
    <w:rsid w:val="00CA4F33"/>
    <w:rsid w:val="00CA5F6E"/>
    <w:rsid w:val="00CA626B"/>
    <w:rsid w:val="00CA655B"/>
    <w:rsid w:val="00CA6B73"/>
    <w:rsid w:val="00CA7CCA"/>
    <w:rsid w:val="00CB125B"/>
    <w:rsid w:val="00CB565D"/>
    <w:rsid w:val="00CB5FEF"/>
    <w:rsid w:val="00CB7D5C"/>
    <w:rsid w:val="00CC3B26"/>
    <w:rsid w:val="00CC6D1D"/>
    <w:rsid w:val="00CC6EA4"/>
    <w:rsid w:val="00CC7DB2"/>
    <w:rsid w:val="00CD3AEC"/>
    <w:rsid w:val="00CD5A6F"/>
    <w:rsid w:val="00CD615D"/>
    <w:rsid w:val="00CD6D41"/>
    <w:rsid w:val="00CE25EB"/>
    <w:rsid w:val="00CE3344"/>
    <w:rsid w:val="00CE4AB9"/>
    <w:rsid w:val="00CF0E02"/>
    <w:rsid w:val="00CF1120"/>
    <w:rsid w:val="00CF273E"/>
    <w:rsid w:val="00CF3217"/>
    <w:rsid w:val="00CF34AE"/>
    <w:rsid w:val="00CF3672"/>
    <w:rsid w:val="00CF4898"/>
    <w:rsid w:val="00CF5B4D"/>
    <w:rsid w:val="00CF6B87"/>
    <w:rsid w:val="00D00E81"/>
    <w:rsid w:val="00D04650"/>
    <w:rsid w:val="00D04C65"/>
    <w:rsid w:val="00D05418"/>
    <w:rsid w:val="00D0583A"/>
    <w:rsid w:val="00D05AF2"/>
    <w:rsid w:val="00D05D12"/>
    <w:rsid w:val="00D0639F"/>
    <w:rsid w:val="00D06597"/>
    <w:rsid w:val="00D0676D"/>
    <w:rsid w:val="00D11646"/>
    <w:rsid w:val="00D11B13"/>
    <w:rsid w:val="00D122F1"/>
    <w:rsid w:val="00D126EB"/>
    <w:rsid w:val="00D149D6"/>
    <w:rsid w:val="00D14A49"/>
    <w:rsid w:val="00D16C82"/>
    <w:rsid w:val="00D177BD"/>
    <w:rsid w:val="00D242A0"/>
    <w:rsid w:val="00D3161A"/>
    <w:rsid w:val="00D31E4D"/>
    <w:rsid w:val="00D34E35"/>
    <w:rsid w:val="00D37A59"/>
    <w:rsid w:val="00D4018A"/>
    <w:rsid w:val="00D40DAC"/>
    <w:rsid w:val="00D417C0"/>
    <w:rsid w:val="00D44383"/>
    <w:rsid w:val="00D45481"/>
    <w:rsid w:val="00D52F86"/>
    <w:rsid w:val="00D532F6"/>
    <w:rsid w:val="00D53A8A"/>
    <w:rsid w:val="00D53BE3"/>
    <w:rsid w:val="00D55115"/>
    <w:rsid w:val="00D56910"/>
    <w:rsid w:val="00D56C1C"/>
    <w:rsid w:val="00D60D7D"/>
    <w:rsid w:val="00D61495"/>
    <w:rsid w:val="00D643E6"/>
    <w:rsid w:val="00D645AA"/>
    <w:rsid w:val="00D6477B"/>
    <w:rsid w:val="00D67241"/>
    <w:rsid w:val="00D721C9"/>
    <w:rsid w:val="00D72D05"/>
    <w:rsid w:val="00D74942"/>
    <w:rsid w:val="00D7659B"/>
    <w:rsid w:val="00D767F7"/>
    <w:rsid w:val="00D77FF9"/>
    <w:rsid w:val="00D82C70"/>
    <w:rsid w:val="00D82C78"/>
    <w:rsid w:val="00D87886"/>
    <w:rsid w:val="00D8788B"/>
    <w:rsid w:val="00D87EB1"/>
    <w:rsid w:val="00D91671"/>
    <w:rsid w:val="00D9469E"/>
    <w:rsid w:val="00D95385"/>
    <w:rsid w:val="00D96185"/>
    <w:rsid w:val="00D97B1B"/>
    <w:rsid w:val="00DA0326"/>
    <w:rsid w:val="00DA59EF"/>
    <w:rsid w:val="00DA6A96"/>
    <w:rsid w:val="00DB107A"/>
    <w:rsid w:val="00DB4344"/>
    <w:rsid w:val="00DB4EE7"/>
    <w:rsid w:val="00DB7609"/>
    <w:rsid w:val="00DC1877"/>
    <w:rsid w:val="00DC1F2B"/>
    <w:rsid w:val="00DC66B6"/>
    <w:rsid w:val="00DC779C"/>
    <w:rsid w:val="00DD1386"/>
    <w:rsid w:val="00DD15CF"/>
    <w:rsid w:val="00DD1B54"/>
    <w:rsid w:val="00DD1E75"/>
    <w:rsid w:val="00DD2823"/>
    <w:rsid w:val="00DD4385"/>
    <w:rsid w:val="00DE0456"/>
    <w:rsid w:val="00DE2A78"/>
    <w:rsid w:val="00DE5D42"/>
    <w:rsid w:val="00DE7CC7"/>
    <w:rsid w:val="00DF290F"/>
    <w:rsid w:val="00DF394E"/>
    <w:rsid w:val="00DF42D2"/>
    <w:rsid w:val="00DF5342"/>
    <w:rsid w:val="00DF552B"/>
    <w:rsid w:val="00DF6019"/>
    <w:rsid w:val="00DF7613"/>
    <w:rsid w:val="00DF7944"/>
    <w:rsid w:val="00E0009A"/>
    <w:rsid w:val="00E0160D"/>
    <w:rsid w:val="00E023D8"/>
    <w:rsid w:val="00E041E6"/>
    <w:rsid w:val="00E0672D"/>
    <w:rsid w:val="00E10056"/>
    <w:rsid w:val="00E100A2"/>
    <w:rsid w:val="00E1444B"/>
    <w:rsid w:val="00E146CA"/>
    <w:rsid w:val="00E14F8F"/>
    <w:rsid w:val="00E17199"/>
    <w:rsid w:val="00E17BE0"/>
    <w:rsid w:val="00E17C33"/>
    <w:rsid w:val="00E216E1"/>
    <w:rsid w:val="00E21EA0"/>
    <w:rsid w:val="00E2238C"/>
    <w:rsid w:val="00E26926"/>
    <w:rsid w:val="00E269D0"/>
    <w:rsid w:val="00E27216"/>
    <w:rsid w:val="00E278F7"/>
    <w:rsid w:val="00E30DEF"/>
    <w:rsid w:val="00E343DA"/>
    <w:rsid w:val="00E3549A"/>
    <w:rsid w:val="00E36985"/>
    <w:rsid w:val="00E36BD5"/>
    <w:rsid w:val="00E4080E"/>
    <w:rsid w:val="00E43C74"/>
    <w:rsid w:val="00E45A76"/>
    <w:rsid w:val="00E51D96"/>
    <w:rsid w:val="00E524CA"/>
    <w:rsid w:val="00E52ABF"/>
    <w:rsid w:val="00E54F8D"/>
    <w:rsid w:val="00E57B0E"/>
    <w:rsid w:val="00E60620"/>
    <w:rsid w:val="00E649B8"/>
    <w:rsid w:val="00E66B14"/>
    <w:rsid w:val="00E70BF3"/>
    <w:rsid w:val="00E71211"/>
    <w:rsid w:val="00E713B0"/>
    <w:rsid w:val="00E71F61"/>
    <w:rsid w:val="00E72156"/>
    <w:rsid w:val="00E724AB"/>
    <w:rsid w:val="00E75AF5"/>
    <w:rsid w:val="00E8020A"/>
    <w:rsid w:val="00E83A4C"/>
    <w:rsid w:val="00E84A58"/>
    <w:rsid w:val="00E86E71"/>
    <w:rsid w:val="00E9116D"/>
    <w:rsid w:val="00E93DC9"/>
    <w:rsid w:val="00E94C58"/>
    <w:rsid w:val="00E95C7E"/>
    <w:rsid w:val="00E96790"/>
    <w:rsid w:val="00EA213F"/>
    <w:rsid w:val="00EA4F6F"/>
    <w:rsid w:val="00EA677A"/>
    <w:rsid w:val="00EB07D1"/>
    <w:rsid w:val="00EB0B6A"/>
    <w:rsid w:val="00EB3CFE"/>
    <w:rsid w:val="00EB5678"/>
    <w:rsid w:val="00EB6BA2"/>
    <w:rsid w:val="00EB7875"/>
    <w:rsid w:val="00EC00F8"/>
    <w:rsid w:val="00EC2A3B"/>
    <w:rsid w:val="00EC35E8"/>
    <w:rsid w:val="00EC5543"/>
    <w:rsid w:val="00ED2F24"/>
    <w:rsid w:val="00ED2FB6"/>
    <w:rsid w:val="00ED3D88"/>
    <w:rsid w:val="00ED45D2"/>
    <w:rsid w:val="00ED5A33"/>
    <w:rsid w:val="00ED69BB"/>
    <w:rsid w:val="00ED767B"/>
    <w:rsid w:val="00EE4CFB"/>
    <w:rsid w:val="00EE4FE7"/>
    <w:rsid w:val="00EF1794"/>
    <w:rsid w:val="00EF1E57"/>
    <w:rsid w:val="00EF4B3F"/>
    <w:rsid w:val="00EF4BCD"/>
    <w:rsid w:val="00EF666C"/>
    <w:rsid w:val="00F008CE"/>
    <w:rsid w:val="00F017FF"/>
    <w:rsid w:val="00F03B23"/>
    <w:rsid w:val="00F03BE6"/>
    <w:rsid w:val="00F0523C"/>
    <w:rsid w:val="00F07697"/>
    <w:rsid w:val="00F07AE2"/>
    <w:rsid w:val="00F10B2A"/>
    <w:rsid w:val="00F110BC"/>
    <w:rsid w:val="00F1143D"/>
    <w:rsid w:val="00F13257"/>
    <w:rsid w:val="00F132FC"/>
    <w:rsid w:val="00F1369A"/>
    <w:rsid w:val="00F14F5C"/>
    <w:rsid w:val="00F15B11"/>
    <w:rsid w:val="00F17C69"/>
    <w:rsid w:val="00F2009E"/>
    <w:rsid w:val="00F2010C"/>
    <w:rsid w:val="00F21F43"/>
    <w:rsid w:val="00F22C07"/>
    <w:rsid w:val="00F2509C"/>
    <w:rsid w:val="00F31AAA"/>
    <w:rsid w:val="00F31E1F"/>
    <w:rsid w:val="00F33339"/>
    <w:rsid w:val="00F36344"/>
    <w:rsid w:val="00F409FE"/>
    <w:rsid w:val="00F437CE"/>
    <w:rsid w:val="00F453F6"/>
    <w:rsid w:val="00F473B0"/>
    <w:rsid w:val="00F479BF"/>
    <w:rsid w:val="00F51111"/>
    <w:rsid w:val="00F5255B"/>
    <w:rsid w:val="00F55AA1"/>
    <w:rsid w:val="00F55B8E"/>
    <w:rsid w:val="00F55D00"/>
    <w:rsid w:val="00F56BA4"/>
    <w:rsid w:val="00F570A9"/>
    <w:rsid w:val="00F608E6"/>
    <w:rsid w:val="00F6440A"/>
    <w:rsid w:val="00F67B90"/>
    <w:rsid w:val="00F67BC6"/>
    <w:rsid w:val="00F67DE3"/>
    <w:rsid w:val="00F716E3"/>
    <w:rsid w:val="00F718B3"/>
    <w:rsid w:val="00F71B01"/>
    <w:rsid w:val="00F7344F"/>
    <w:rsid w:val="00F75551"/>
    <w:rsid w:val="00F77B9F"/>
    <w:rsid w:val="00F805A8"/>
    <w:rsid w:val="00F80AFC"/>
    <w:rsid w:val="00F83519"/>
    <w:rsid w:val="00F84A75"/>
    <w:rsid w:val="00F90E5E"/>
    <w:rsid w:val="00F92C5C"/>
    <w:rsid w:val="00F92E44"/>
    <w:rsid w:val="00FA27AB"/>
    <w:rsid w:val="00FA2A62"/>
    <w:rsid w:val="00FA3119"/>
    <w:rsid w:val="00FA3772"/>
    <w:rsid w:val="00FA4B15"/>
    <w:rsid w:val="00FB1561"/>
    <w:rsid w:val="00FB4D5E"/>
    <w:rsid w:val="00FB515A"/>
    <w:rsid w:val="00FB71BC"/>
    <w:rsid w:val="00FC0AA5"/>
    <w:rsid w:val="00FC1214"/>
    <w:rsid w:val="00FC1654"/>
    <w:rsid w:val="00FC23BF"/>
    <w:rsid w:val="00FC323E"/>
    <w:rsid w:val="00FC3A0D"/>
    <w:rsid w:val="00FD20A4"/>
    <w:rsid w:val="00FD2496"/>
    <w:rsid w:val="00FD2798"/>
    <w:rsid w:val="00FD3779"/>
    <w:rsid w:val="00FD3F2F"/>
    <w:rsid w:val="00FD4DBE"/>
    <w:rsid w:val="00FD6C93"/>
    <w:rsid w:val="00FD763E"/>
    <w:rsid w:val="00FD7AA3"/>
    <w:rsid w:val="00FE4142"/>
    <w:rsid w:val="00FE56C2"/>
    <w:rsid w:val="00FE6ED4"/>
    <w:rsid w:val="00FF0597"/>
    <w:rsid w:val="00FF3852"/>
    <w:rsid w:val="00FF588E"/>
    <w:rsid w:val="00FF627A"/>
    <w:rsid w:val="00FF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73"/>
    <o:shapelayout v:ext="edit">
      <o:idmap v:ext="edit" data="1"/>
    </o:shapelayout>
  </w:shapeDefaults>
  <w:decimalSymbol w:val=","/>
  <w:listSeparator w:val=";"/>
  <w14:docId w14:val="43843B77"/>
  <w15:docId w15:val="{BB59CD49-C8E9-4014-9914-93D5B9A2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B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FA4B15"/>
    <w:pPr>
      <w:spacing w:after="0" w:line="240" w:lineRule="auto"/>
    </w:pPr>
    <w:rPr>
      <w:rFonts w:eastAsiaTheme="minorEastAsia"/>
      <w:sz w:val="20"/>
      <w:szCs w:val="20"/>
      <w:lang w:eastAsia="ru-RU"/>
    </w:rPr>
  </w:style>
  <w:style w:type="character" w:customStyle="1" w:styleId="a5">
    <w:name w:val="Текст сноски Знак"/>
    <w:basedOn w:val="a0"/>
    <w:link w:val="a4"/>
    <w:uiPriority w:val="99"/>
    <w:rsid w:val="00FA4B15"/>
    <w:rPr>
      <w:rFonts w:eastAsiaTheme="minorEastAsia"/>
      <w:sz w:val="20"/>
      <w:szCs w:val="20"/>
      <w:lang w:eastAsia="ru-RU"/>
    </w:rPr>
  </w:style>
  <w:style w:type="character" w:styleId="a6">
    <w:name w:val="footnote reference"/>
    <w:basedOn w:val="a0"/>
    <w:uiPriority w:val="99"/>
    <w:unhideWhenUsed/>
    <w:rsid w:val="00FA4B15"/>
    <w:rPr>
      <w:vertAlign w:val="superscript"/>
    </w:rPr>
  </w:style>
  <w:style w:type="character" w:customStyle="1" w:styleId="a7">
    <w:name w:val="Основной текст с отступом Знак"/>
    <w:basedOn w:val="a0"/>
    <w:link w:val="a8"/>
    <w:rsid w:val="00FA4B15"/>
    <w:rPr>
      <w:rFonts w:ascii="Times New Roman" w:eastAsia="Times New Roman" w:hAnsi="Times New Roman" w:cs="Times New Roman"/>
      <w:sz w:val="28"/>
      <w:szCs w:val="20"/>
      <w:lang w:eastAsia="ru-RU"/>
    </w:rPr>
  </w:style>
  <w:style w:type="paragraph" w:styleId="a8">
    <w:name w:val="Body Text Indent"/>
    <w:basedOn w:val="a"/>
    <w:link w:val="a7"/>
    <w:rsid w:val="00FA4B15"/>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a"/>
    <w:uiPriority w:val="99"/>
    <w:rsid w:val="00FA4B15"/>
  </w:style>
  <w:style w:type="paragraph" w:styleId="aa">
    <w:name w:val="header"/>
    <w:basedOn w:val="a"/>
    <w:link w:val="a9"/>
    <w:uiPriority w:val="99"/>
    <w:unhideWhenUsed/>
    <w:rsid w:val="00FA4B15"/>
    <w:pPr>
      <w:tabs>
        <w:tab w:val="center" w:pos="4677"/>
        <w:tab w:val="right" w:pos="9355"/>
      </w:tabs>
      <w:spacing w:after="0" w:line="240" w:lineRule="auto"/>
    </w:pPr>
  </w:style>
  <w:style w:type="character" w:customStyle="1" w:styleId="ab">
    <w:name w:val="Нижний колонтитул Знак"/>
    <w:basedOn w:val="a0"/>
    <w:link w:val="ac"/>
    <w:uiPriority w:val="99"/>
    <w:rsid w:val="00FA4B15"/>
  </w:style>
  <w:style w:type="paragraph" w:styleId="ac">
    <w:name w:val="footer"/>
    <w:basedOn w:val="a"/>
    <w:link w:val="ab"/>
    <w:uiPriority w:val="99"/>
    <w:unhideWhenUsed/>
    <w:rsid w:val="00FA4B15"/>
    <w:pPr>
      <w:tabs>
        <w:tab w:val="center" w:pos="4677"/>
        <w:tab w:val="right" w:pos="9355"/>
      </w:tabs>
      <w:spacing w:after="0" w:line="240" w:lineRule="auto"/>
    </w:pPr>
  </w:style>
  <w:style w:type="character" w:customStyle="1" w:styleId="ad">
    <w:name w:val="Текст выноски Знак"/>
    <w:basedOn w:val="a0"/>
    <w:link w:val="ae"/>
    <w:uiPriority w:val="99"/>
    <w:semiHidden/>
    <w:rsid w:val="00FA4B15"/>
    <w:rPr>
      <w:rFonts w:ascii="Tahoma" w:hAnsi="Tahoma" w:cs="Tahoma"/>
      <w:sz w:val="16"/>
      <w:szCs w:val="16"/>
    </w:rPr>
  </w:style>
  <w:style w:type="paragraph" w:styleId="ae">
    <w:name w:val="Balloon Text"/>
    <w:basedOn w:val="a"/>
    <w:link w:val="ad"/>
    <w:uiPriority w:val="99"/>
    <w:semiHidden/>
    <w:unhideWhenUsed/>
    <w:rsid w:val="00FA4B15"/>
    <w:pPr>
      <w:spacing w:after="0" w:line="240" w:lineRule="auto"/>
    </w:pPr>
    <w:rPr>
      <w:rFonts w:ascii="Tahoma" w:hAnsi="Tahoma" w:cs="Tahoma"/>
      <w:sz w:val="16"/>
      <w:szCs w:val="16"/>
    </w:rPr>
  </w:style>
  <w:style w:type="character" w:customStyle="1" w:styleId="af">
    <w:name w:val="Текст примечания Знак"/>
    <w:basedOn w:val="a0"/>
    <w:link w:val="af0"/>
    <w:uiPriority w:val="99"/>
    <w:rsid w:val="00FA4B15"/>
    <w:rPr>
      <w:sz w:val="20"/>
      <w:szCs w:val="20"/>
    </w:rPr>
  </w:style>
  <w:style w:type="paragraph" w:styleId="af0">
    <w:name w:val="annotation text"/>
    <w:basedOn w:val="a"/>
    <w:link w:val="af"/>
    <w:uiPriority w:val="99"/>
    <w:unhideWhenUsed/>
    <w:rsid w:val="00FA4B15"/>
    <w:pPr>
      <w:spacing w:line="240" w:lineRule="auto"/>
    </w:pPr>
    <w:rPr>
      <w:sz w:val="20"/>
      <w:szCs w:val="20"/>
    </w:rPr>
  </w:style>
  <w:style w:type="character" w:customStyle="1" w:styleId="af1">
    <w:name w:val="Тема примечания Знак"/>
    <w:basedOn w:val="af"/>
    <w:link w:val="af2"/>
    <w:uiPriority w:val="99"/>
    <w:semiHidden/>
    <w:rsid w:val="00FA4B15"/>
    <w:rPr>
      <w:b/>
      <w:bCs/>
      <w:sz w:val="20"/>
      <w:szCs w:val="20"/>
    </w:rPr>
  </w:style>
  <w:style w:type="paragraph" w:styleId="af2">
    <w:name w:val="annotation subject"/>
    <w:basedOn w:val="af0"/>
    <w:next w:val="af0"/>
    <w:link w:val="af1"/>
    <w:uiPriority w:val="99"/>
    <w:semiHidden/>
    <w:unhideWhenUsed/>
    <w:rsid w:val="00FA4B15"/>
    <w:rPr>
      <w:b/>
      <w:bCs/>
    </w:rPr>
  </w:style>
  <w:style w:type="character" w:styleId="af3">
    <w:name w:val="annotation reference"/>
    <w:basedOn w:val="a0"/>
    <w:uiPriority w:val="99"/>
    <w:semiHidden/>
    <w:unhideWhenUsed/>
    <w:rsid w:val="0051765F"/>
    <w:rPr>
      <w:sz w:val="16"/>
      <w:szCs w:val="16"/>
    </w:rPr>
  </w:style>
  <w:style w:type="paragraph" w:styleId="af4">
    <w:name w:val="List Paragraph"/>
    <w:basedOn w:val="a"/>
    <w:uiPriority w:val="34"/>
    <w:qFormat/>
    <w:rsid w:val="00FA4B15"/>
    <w:pPr>
      <w:spacing w:after="0" w:line="240" w:lineRule="auto"/>
      <w:ind w:left="720"/>
      <w:contextualSpacing/>
      <w:jc w:val="center"/>
    </w:pPr>
    <w:rPr>
      <w:rFonts w:ascii="Calibri" w:eastAsia="Calibri" w:hAnsi="Calibri" w:cs="Times New Roman"/>
    </w:rPr>
  </w:style>
  <w:style w:type="table" w:customStyle="1" w:styleId="1">
    <w:name w:val="Сетка таблицы1"/>
    <w:basedOn w:val="a1"/>
    <w:next w:val="a3"/>
    <w:uiPriority w:val="59"/>
    <w:rsid w:val="00260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Не полужирный"/>
    <w:rsid w:val="00260455"/>
    <w:rPr>
      <w:rFonts w:ascii="Times New Roman" w:hAnsi="Times New Roman"/>
      <w:b/>
      <w:color w:val="000000"/>
      <w:spacing w:val="0"/>
      <w:w w:val="100"/>
      <w:position w:val="0"/>
      <w:sz w:val="24"/>
      <w:u w:val="none"/>
      <w:lang w:val="ru-RU" w:eastAsia="ru-RU"/>
    </w:rPr>
  </w:style>
  <w:style w:type="paragraph" w:styleId="af5">
    <w:name w:val="Revision"/>
    <w:hidden/>
    <w:uiPriority w:val="99"/>
    <w:semiHidden/>
    <w:rsid w:val="00D05418"/>
    <w:pPr>
      <w:spacing w:after="0" w:line="240" w:lineRule="auto"/>
    </w:pPr>
  </w:style>
  <w:style w:type="character" w:styleId="af6">
    <w:name w:val="Hyperlink"/>
    <w:basedOn w:val="a0"/>
    <w:uiPriority w:val="99"/>
    <w:unhideWhenUsed/>
    <w:rsid w:val="00050704"/>
    <w:rPr>
      <w:color w:val="0000FF" w:themeColor="hyperlink"/>
      <w:u w:val="single"/>
    </w:rPr>
  </w:style>
  <w:style w:type="character" w:customStyle="1" w:styleId="20">
    <w:name w:val="Основной текст (2)_"/>
    <w:basedOn w:val="a0"/>
    <w:link w:val="21"/>
    <w:rsid w:val="00CD615D"/>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CD615D"/>
    <w:pPr>
      <w:widowControl w:val="0"/>
      <w:shd w:val="clear" w:color="auto" w:fill="FFFFFF"/>
      <w:spacing w:before="840" w:after="0" w:line="360" w:lineRule="exact"/>
      <w:jc w:val="both"/>
    </w:pPr>
    <w:rPr>
      <w:rFonts w:ascii="Times New Roman" w:eastAsia="Times New Roman" w:hAnsi="Times New Roman" w:cs="Times New Roman"/>
      <w:sz w:val="28"/>
      <w:szCs w:val="28"/>
    </w:rPr>
  </w:style>
  <w:style w:type="paragraph" w:customStyle="1" w:styleId="ConsPlusTitle">
    <w:name w:val="ConsPlusTitle"/>
    <w:rsid w:val="002004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2CD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314">
      <w:bodyDiv w:val="1"/>
      <w:marLeft w:val="0"/>
      <w:marRight w:val="0"/>
      <w:marTop w:val="0"/>
      <w:marBottom w:val="0"/>
      <w:divBdr>
        <w:top w:val="none" w:sz="0" w:space="0" w:color="auto"/>
        <w:left w:val="none" w:sz="0" w:space="0" w:color="auto"/>
        <w:bottom w:val="none" w:sz="0" w:space="0" w:color="auto"/>
        <w:right w:val="none" w:sz="0" w:space="0" w:color="auto"/>
      </w:divBdr>
    </w:div>
    <w:div w:id="20979890">
      <w:bodyDiv w:val="1"/>
      <w:marLeft w:val="0"/>
      <w:marRight w:val="0"/>
      <w:marTop w:val="0"/>
      <w:marBottom w:val="0"/>
      <w:divBdr>
        <w:top w:val="none" w:sz="0" w:space="0" w:color="auto"/>
        <w:left w:val="none" w:sz="0" w:space="0" w:color="auto"/>
        <w:bottom w:val="none" w:sz="0" w:space="0" w:color="auto"/>
        <w:right w:val="none" w:sz="0" w:space="0" w:color="auto"/>
      </w:divBdr>
    </w:div>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30616220">
      <w:bodyDiv w:val="1"/>
      <w:marLeft w:val="0"/>
      <w:marRight w:val="0"/>
      <w:marTop w:val="0"/>
      <w:marBottom w:val="0"/>
      <w:divBdr>
        <w:top w:val="none" w:sz="0" w:space="0" w:color="auto"/>
        <w:left w:val="none" w:sz="0" w:space="0" w:color="auto"/>
        <w:bottom w:val="none" w:sz="0" w:space="0" w:color="auto"/>
        <w:right w:val="none" w:sz="0" w:space="0" w:color="auto"/>
      </w:divBdr>
    </w:div>
    <w:div w:id="54546870">
      <w:bodyDiv w:val="1"/>
      <w:marLeft w:val="0"/>
      <w:marRight w:val="0"/>
      <w:marTop w:val="0"/>
      <w:marBottom w:val="0"/>
      <w:divBdr>
        <w:top w:val="none" w:sz="0" w:space="0" w:color="auto"/>
        <w:left w:val="none" w:sz="0" w:space="0" w:color="auto"/>
        <w:bottom w:val="none" w:sz="0" w:space="0" w:color="auto"/>
        <w:right w:val="none" w:sz="0" w:space="0" w:color="auto"/>
      </w:divBdr>
    </w:div>
    <w:div w:id="85000889">
      <w:bodyDiv w:val="1"/>
      <w:marLeft w:val="0"/>
      <w:marRight w:val="0"/>
      <w:marTop w:val="0"/>
      <w:marBottom w:val="0"/>
      <w:divBdr>
        <w:top w:val="none" w:sz="0" w:space="0" w:color="auto"/>
        <w:left w:val="none" w:sz="0" w:space="0" w:color="auto"/>
        <w:bottom w:val="none" w:sz="0" w:space="0" w:color="auto"/>
        <w:right w:val="none" w:sz="0" w:space="0" w:color="auto"/>
      </w:divBdr>
    </w:div>
    <w:div w:id="143477297">
      <w:bodyDiv w:val="1"/>
      <w:marLeft w:val="0"/>
      <w:marRight w:val="0"/>
      <w:marTop w:val="0"/>
      <w:marBottom w:val="0"/>
      <w:divBdr>
        <w:top w:val="none" w:sz="0" w:space="0" w:color="auto"/>
        <w:left w:val="none" w:sz="0" w:space="0" w:color="auto"/>
        <w:bottom w:val="none" w:sz="0" w:space="0" w:color="auto"/>
        <w:right w:val="none" w:sz="0" w:space="0" w:color="auto"/>
      </w:divBdr>
    </w:div>
    <w:div w:id="272901666">
      <w:bodyDiv w:val="1"/>
      <w:marLeft w:val="0"/>
      <w:marRight w:val="0"/>
      <w:marTop w:val="0"/>
      <w:marBottom w:val="0"/>
      <w:divBdr>
        <w:top w:val="none" w:sz="0" w:space="0" w:color="auto"/>
        <w:left w:val="none" w:sz="0" w:space="0" w:color="auto"/>
        <w:bottom w:val="none" w:sz="0" w:space="0" w:color="auto"/>
        <w:right w:val="none" w:sz="0" w:space="0" w:color="auto"/>
      </w:divBdr>
    </w:div>
    <w:div w:id="313143233">
      <w:bodyDiv w:val="1"/>
      <w:marLeft w:val="0"/>
      <w:marRight w:val="0"/>
      <w:marTop w:val="0"/>
      <w:marBottom w:val="0"/>
      <w:divBdr>
        <w:top w:val="none" w:sz="0" w:space="0" w:color="auto"/>
        <w:left w:val="none" w:sz="0" w:space="0" w:color="auto"/>
        <w:bottom w:val="none" w:sz="0" w:space="0" w:color="auto"/>
        <w:right w:val="none" w:sz="0" w:space="0" w:color="auto"/>
      </w:divBdr>
    </w:div>
    <w:div w:id="319963694">
      <w:bodyDiv w:val="1"/>
      <w:marLeft w:val="0"/>
      <w:marRight w:val="0"/>
      <w:marTop w:val="0"/>
      <w:marBottom w:val="0"/>
      <w:divBdr>
        <w:top w:val="none" w:sz="0" w:space="0" w:color="auto"/>
        <w:left w:val="none" w:sz="0" w:space="0" w:color="auto"/>
        <w:bottom w:val="none" w:sz="0" w:space="0" w:color="auto"/>
        <w:right w:val="none" w:sz="0" w:space="0" w:color="auto"/>
      </w:divBdr>
    </w:div>
    <w:div w:id="346367832">
      <w:bodyDiv w:val="1"/>
      <w:marLeft w:val="0"/>
      <w:marRight w:val="0"/>
      <w:marTop w:val="0"/>
      <w:marBottom w:val="0"/>
      <w:divBdr>
        <w:top w:val="none" w:sz="0" w:space="0" w:color="auto"/>
        <w:left w:val="none" w:sz="0" w:space="0" w:color="auto"/>
        <w:bottom w:val="none" w:sz="0" w:space="0" w:color="auto"/>
        <w:right w:val="none" w:sz="0" w:space="0" w:color="auto"/>
      </w:divBdr>
    </w:div>
    <w:div w:id="376319906">
      <w:bodyDiv w:val="1"/>
      <w:marLeft w:val="0"/>
      <w:marRight w:val="0"/>
      <w:marTop w:val="0"/>
      <w:marBottom w:val="0"/>
      <w:divBdr>
        <w:top w:val="none" w:sz="0" w:space="0" w:color="auto"/>
        <w:left w:val="none" w:sz="0" w:space="0" w:color="auto"/>
        <w:bottom w:val="none" w:sz="0" w:space="0" w:color="auto"/>
        <w:right w:val="none" w:sz="0" w:space="0" w:color="auto"/>
      </w:divBdr>
    </w:div>
    <w:div w:id="377366296">
      <w:bodyDiv w:val="1"/>
      <w:marLeft w:val="0"/>
      <w:marRight w:val="0"/>
      <w:marTop w:val="0"/>
      <w:marBottom w:val="0"/>
      <w:divBdr>
        <w:top w:val="none" w:sz="0" w:space="0" w:color="auto"/>
        <w:left w:val="none" w:sz="0" w:space="0" w:color="auto"/>
        <w:bottom w:val="none" w:sz="0" w:space="0" w:color="auto"/>
        <w:right w:val="none" w:sz="0" w:space="0" w:color="auto"/>
      </w:divBdr>
    </w:div>
    <w:div w:id="422459233">
      <w:bodyDiv w:val="1"/>
      <w:marLeft w:val="0"/>
      <w:marRight w:val="0"/>
      <w:marTop w:val="0"/>
      <w:marBottom w:val="0"/>
      <w:divBdr>
        <w:top w:val="none" w:sz="0" w:space="0" w:color="auto"/>
        <w:left w:val="none" w:sz="0" w:space="0" w:color="auto"/>
        <w:bottom w:val="none" w:sz="0" w:space="0" w:color="auto"/>
        <w:right w:val="none" w:sz="0" w:space="0" w:color="auto"/>
      </w:divBdr>
    </w:div>
    <w:div w:id="436217315">
      <w:bodyDiv w:val="1"/>
      <w:marLeft w:val="0"/>
      <w:marRight w:val="0"/>
      <w:marTop w:val="0"/>
      <w:marBottom w:val="0"/>
      <w:divBdr>
        <w:top w:val="none" w:sz="0" w:space="0" w:color="auto"/>
        <w:left w:val="none" w:sz="0" w:space="0" w:color="auto"/>
        <w:bottom w:val="none" w:sz="0" w:space="0" w:color="auto"/>
        <w:right w:val="none" w:sz="0" w:space="0" w:color="auto"/>
      </w:divBdr>
    </w:div>
    <w:div w:id="439489391">
      <w:bodyDiv w:val="1"/>
      <w:marLeft w:val="0"/>
      <w:marRight w:val="0"/>
      <w:marTop w:val="0"/>
      <w:marBottom w:val="0"/>
      <w:divBdr>
        <w:top w:val="none" w:sz="0" w:space="0" w:color="auto"/>
        <w:left w:val="none" w:sz="0" w:space="0" w:color="auto"/>
        <w:bottom w:val="none" w:sz="0" w:space="0" w:color="auto"/>
        <w:right w:val="none" w:sz="0" w:space="0" w:color="auto"/>
      </w:divBdr>
    </w:div>
    <w:div w:id="514081018">
      <w:bodyDiv w:val="1"/>
      <w:marLeft w:val="0"/>
      <w:marRight w:val="0"/>
      <w:marTop w:val="0"/>
      <w:marBottom w:val="0"/>
      <w:divBdr>
        <w:top w:val="none" w:sz="0" w:space="0" w:color="auto"/>
        <w:left w:val="none" w:sz="0" w:space="0" w:color="auto"/>
        <w:bottom w:val="none" w:sz="0" w:space="0" w:color="auto"/>
        <w:right w:val="none" w:sz="0" w:space="0" w:color="auto"/>
      </w:divBdr>
    </w:div>
    <w:div w:id="554631805">
      <w:bodyDiv w:val="1"/>
      <w:marLeft w:val="0"/>
      <w:marRight w:val="0"/>
      <w:marTop w:val="0"/>
      <w:marBottom w:val="0"/>
      <w:divBdr>
        <w:top w:val="none" w:sz="0" w:space="0" w:color="auto"/>
        <w:left w:val="none" w:sz="0" w:space="0" w:color="auto"/>
        <w:bottom w:val="none" w:sz="0" w:space="0" w:color="auto"/>
        <w:right w:val="none" w:sz="0" w:space="0" w:color="auto"/>
      </w:divBdr>
    </w:div>
    <w:div w:id="573317278">
      <w:bodyDiv w:val="1"/>
      <w:marLeft w:val="0"/>
      <w:marRight w:val="0"/>
      <w:marTop w:val="0"/>
      <w:marBottom w:val="0"/>
      <w:divBdr>
        <w:top w:val="none" w:sz="0" w:space="0" w:color="auto"/>
        <w:left w:val="none" w:sz="0" w:space="0" w:color="auto"/>
        <w:bottom w:val="none" w:sz="0" w:space="0" w:color="auto"/>
        <w:right w:val="none" w:sz="0" w:space="0" w:color="auto"/>
      </w:divBdr>
    </w:div>
    <w:div w:id="578446150">
      <w:bodyDiv w:val="1"/>
      <w:marLeft w:val="0"/>
      <w:marRight w:val="0"/>
      <w:marTop w:val="0"/>
      <w:marBottom w:val="0"/>
      <w:divBdr>
        <w:top w:val="none" w:sz="0" w:space="0" w:color="auto"/>
        <w:left w:val="none" w:sz="0" w:space="0" w:color="auto"/>
        <w:bottom w:val="none" w:sz="0" w:space="0" w:color="auto"/>
        <w:right w:val="none" w:sz="0" w:space="0" w:color="auto"/>
      </w:divBdr>
    </w:div>
    <w:div w:id="590696444">
      <w:bodyDiv w:val="1"/>
      <w:marLeft w:val="0"/>
      <w:marRight w:val="0"/>
      <w:marTop w:val="0"/>
      <w:marBottom w:val="0"/>
      <w:divBdr>
        <w:top w:val="none" w:sz="0" w:space="0" w:color="auto"/>
        <w:left w:val="none" w:sz="0" w:space="0" w:color="auto"/>
        <w:bottom w:val="none" w:sz="0" w:space="0" w:color="auto"/>
        <w:right w:val="none" w:sz="0" w:space="0" w:color="auto"/>
      </w:divBdr>
    </w:div>
    <w:div w:id="600332583">
      <w:bodyDiv w:val="1"/>
      <w:marLeft w:val="0"/>
      <w:marRight w:val="0"/>
      <w:marTop w:val="0"/>
      <w:marBottom w:val="0"/>
      <w:divBdr>
        <w:top w:val="none" w:sz="0" w:space="0" w:color="auto"/>
        <w:left w:val="none" w:sz="0" w:space="0" w:color="auto"/>
        <w:bottom w:val="none" w:sz="0" w:space="0" w:color="auto"/>
        <w:right w:val="none" w:sz="0" w:space="0" w:color="auto"/>
      </w:divBdr>
    </w:div>
    <w:div w:id="602802105">
      <w:bodyDiv w:val="1"/>
      <w:marLeft w:val="0"/>
      <w:marRight w:val="0"/>
      <w:marTop w:val="0"/>
      <w:marBottom w:val="0"/>
      <w:divBdr>
        <w:top w:val="none" w:sz="0" w:space="0" w:color="auto"/>
        <w:left w:val="none" w:sz="0" w:space="0" w:color="auto"/>
        <w:bottom w:val="none" w:sz="0" w:space="0" w:color="auto"/>
        <w:right w:val="none" w:sz="0" w:space="0" w:color="auto"/>
      </w:divBdr>
    </w:div>
    <w:div w:id="619268464">
      <w:bodyDiv w:val="1"/>
      <w:marLeft w:val="0"/>
      <w:marRight w:val="0"/>
      <w:marTop w:val="0"/>
      <w:marBottom w:val="0"/>
      <w:divBdr>
        <w:top w:val="none" w:sz="0" w:space="0" w:color="auto"/>
        <w:left w:val="none" w:sz="0" w:space="0" w:color="auto"/>
        <w:bottom w:val="none" w:sz="0" w:space="0" w:color="auto"/>
        <w:right w:val="none" w:sz="0" w:space="0" w:color="auto"/>
      </w:divBdr>
    </w:div>
    <w:div w:id="685327149">
      <w:bodyDiv w:val="1"/>
      <w:marLeft w:val="0"/>
      <w:marRight w:val="0"/>
      <w:marTop w:val="0"/>
      <w:marBottom w:val="0"/>
      <w:divBdr>
        <w:top w:val="none" w:sz="0" w:space="0" w:color="auto"/>
        <w:left w:val="none" w:sz="0" w:space="0" w:color="auto"/>
        <w:bottom w:val="none" w:sz="0" w:space="0" w:color="auto"/>
        <w:right w:val="none" w:sz="0" w:space="0" w:color="auto"/>
      </w:divBdr>
    </w:div>
    <w:div w:id="720593269">
      <w:bodyDiv w:val="1"/>
      <w:marLeft w:val="0"/>
      <w:marRight w:val="0"/>
      <w:marTop w:val="0"/>
      <w:marBottom w:val="0"/>
      <w:divBdr>
        <w:top w:val="none" w:sz="0" w:space="0" w:color="auto"/>
        <w:left w:val="none" w:sz="0" w:space="0" w:color="auto"/>
        <w:bottom w:val="none" w:sz="0" w:space="0" w:color="auto"/>
        <w:right w:val="none" w:sz="0" w:space="0" w:color="auto"/>
      </w:divBdr>
    </w:div>
    <w:div w:id="729426923">
      <w:bodyDiv w:val="1"/>
      <w:marLeft w:val="0"/>
      <w:marRight w:val="0"/>
      <w:marTop w:val="0"/>
      <w:marBottom w:val="0"/>
      <w:divBdr>
        <w:top w:val="none" w:sz="0" w:space="0" w:color="auto"/>
        <w:left w:val="none" w:sz="0" w:space="0" w:color="auto"/>
        <w:bottom w:val="none" w:sz="0" w:space="0" w:color="auto"/>
        <w:right w:val="none" w:sz="0" w:space="0" w:color="auto"/>
      </w:divBdr>
    </w:div>
    <w:div w:id="758526547">
      <w:bodyDiv w:val="1"/>
      <w:marLeft w:val="0"/>
      <w:marRight w:val="0"/>
      <w:marTop w:val="0"/>
      <w:marBottom w:val="0"/>
      <w:divBdr>
        <w:top w:val="none" w:sz="0" w:space="0" w:color="auto"/>
        <w:left w:val="none" w:sz="0" w:space="0" w:color="auto"/>
        <w:bottom w:val="none" w:sz="0" w:space="0" w:color="auto"/>
        <w:right w:val="none" w:sz="0" w:space="0" w:color="auto"/>
      </w:divBdr>
    </w:div>
    <w:div w:id="769009443">
      <w:bodyDiv w:val="1"/>
      <w:marLeft w:val="0"/>
      <w:marRight w:val="0"/>
      <w:marTop w:val="0"/>
      <w:marBottom w:val="0"/>
      <w:divBdr>
        <w:top w:val="none" w:sz="0" w:space="0" w:color="auto"/>
        <w:left w:val="none" w:sz="0" w:space="0" w:color="auto"/>
        <w:bottom w:val="none" w:sz="0" w:space="0" w:color="auto"/>
        <w:right w:val="none" w:sz="0" w:space="0" w:color="auto"/>
      </w:divBdr>
    </w:div>
    <w:div w:id="776363428">
      <w:bodyDiv w:val="1"/>
      <w:marLeft w:val="0"/>
      <w:marRight w:val="0"/>
      <w:marTop w:val="0"/>
      <w:marBottom w:val="0"/>
      <w:divBdr>
        <w:top w:val="none" w:sz="0" w:space="0" w:color="auto"/>
        <w:left w:val="none" w:sz="0" w:space="0" w:color="auto"/>
        <w:bottom w:val="none" w:sz="0" w:space="0" w:color="auto"/>
        <w:right w:val="none" w:sz="0" w:space="0" w:color="auto"/>
      </w:divBdr>
    </w:div>
    <w:div w:id="791749686">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16802832">
      <w:bodyDiv w:val="1"/>
      <w:marLeft w:val="0"/>
      <w:marRight w:val="0"/>
      <w:marTop w:val="0"/>
      <w:marBottom w:val="0"/>
      <w:divBdr>
        <w:top w:val="none" w:sz="0" w:space="0" w:color="auto"/>
        <w:left w:val="none" w:sz="0" w:space="0" w:color="auto"/>
        <w:bottom w:val="none" w:sz="0" w:space="0" w:color="auto"/>
        <w:right w:val="none" w:sz="0" w:space="0" w:color="auto"/>
      </w:divBdr>
    </w:div>
    <w:div w:id="828669778">
      <w:bodyDiv w:val="1"/>
      <w:marLeft w:val="0"/>
      <w:marRight w:val="0"/>
      <w:marTop w:val="0"/>
      <w:marBottom w:val="0"/>
      <w:divBdr>
        <w:top w:val="none" w:sz="0" w:space="0" w:color="auto"/>
        <w:left w:val="none" w:sz="0" w:space="0" w:color="auto"/>
        <w:bottom w:val="none" w:sz="0" w:space="0" w:color="auto"/>
        <w:right w:val="none" w:sz="0" w:space="0" w:color="auto"/>
      </w:divBdr>
    </w:div>
    <w:div w:id="848133111">
      <w:bodyDiv w:val="1"/>
      <w:marLeft w:val="0"/>
      <w:marRight w:val="0"/>
      <w:marTop w:val="0"/>
      <w:marBottom w:val="0"/>
      <w:divBdr>
        <w:top w:val="none" w:sz="0" w:space="0" w:color="auto"/>
        <w:left w:val="none" w:sz="0" w:space="0" w:color="auto"/>
        <w:bottom w:val="none" w:sz="0" w:space="0" w:color="auto"/>
        <w:right w:val="none" w:sz="0" w:space="0" w:color="auto"/>
      </w:divBdr>
    </w:div>
    <w:div w:id="859978150">
      <w:bodyDiv w:val="1"/>
      <w:marLeft w:val="0"/>
      <w:marRight w:val="0"/>
      <w:marTop w:val="0"/>
      <w:marBottom w:val="0"/>
      <w:divBdr>
        <w:top w:val="none" w:sz="0" w:space="0" w:color="auto"/>
        <w:left w:val="none" w:sz="0" w:space="0" w:color="auto"/>
        <w:bottom w:val="none" w:sz="0" w:space="0" w:color="auto"/>
        <w:right w:val="none" w:sz="0" w:space="0" w:color="auto"/>
      </w:divBdr>
    </w:div>
    <w:div w:id="862547470">
      <w:bodyDiv w:val="1"/>
      <w:marLeft w:val="0"/>
      <w:marRight w:val="0"/>
      <w:marTop w:val="0"/>
      <w:marBottom w:val="0"/>
      <w:divBdr>
        <w:top w:val="none" w:sz="0" w:space="0" w:color="auto"/>
        <w:left w:val="none" w:sz="0" w:space="0" w:color="auto"/>
        <w:bottom w:val="none" w:sz="0" w:space="0" w:color="auto"/>
        <w:right w:val="none" w:sz="0" w:space="0" w:color="auto"/>
      </w:divBdr>
    </w:div>
    <w:div w:id="883639484">
      <w:bodyDiv w:val="1"/>
      <w:marLeft w:val="0"/>
      <w:marRight w:val="0"/>
      <w:marTop w:val="0"/>
      <w:marBottom w:val="0"/>
      <w:divBdr>
        <w:top w:val="none" w:sz="0" w:space="0" w:color="auto"/>
        <w:left w:val="none" w:sz="0" w:space="0" w:color="auto"/>
        <w:bottom w:val="none" w:sz="0" w:space="0" w:color="auto"/>
        <w:right w:val="none" w:sz="0" w:space="0" w:color="auto"/>
      </w:divBdr>
    </w:div>
    <w:div w:id="907302129">
      <w:bodyDiv w:val="1"/>
      <w:marLeft w:val="0"/>
      <w:marRight w:val="0"/>
      <w:marTop w:val="0"/>
      <w:marBottom w:val="0"/>
      <w:divBdr>
        <w:top w:val="none" w:sz="0" w:space="0" w:color="auto"/>
        <w:left w:val="none" w:sz="0" w:space="0" w:color="auto"/>
        <w:bottom w:val="none" w:sz="0" w:space="0" w:color="auto"/>
        <w:right w:val="none" w:sz="0" w:space="0" w:color="auto"/>
      </w:divBdr>
    </w:div>
    <w:div w:id="907812815">
      <w:bodyDiv w:val="1"/>
      <w:marLeft w:val="0"/>
      <w:marRight w:val="0"/>
      <w:marTop w:val="0"/>
      <w:marBottom w:val="0"/>
      <w:divBdr>
        <w:top w:val="none" w:sz="0" w:space="0" w:color="auto"/>
        <w:left w:val="none" w:sz="0" w:space="0" w:color="auto"/>
        <w:bottom w:val="none" w:sz="0" w:space="0" w:color="auto"/>
        <w:right w:val="none" w:sz="0" w:space="0" w:color="auto"/>
      </w:divBdr>
    </w:div>
    <w:div w:id="919826775">
      <w:bodyDiv w:val="1"/>
      <w:marLeft w:val="0"/>
      <w:marRight w:val="0"/>
      <w:marTop w:val="0"/>
      <w:marBottom w:val="0"/>
      <w:divBdr>
        <w:top w:val="none" w:sz="0" w:space="0" w:color="auto"/>
        <w:left w:val="none" w:sz="0" w:space="0" w:color="auto"/>
        <w:bottom w:val="none" w:sz="0" w:space="0" w:color="auto"/>
        <w:right w:val="none" w:sz="0" w:space="0" w:color="auto"/>
      </w:divBdr>
    </w:div>
    <w:div w:id="982656303">
      <w:bodyDiv w:val="1"/>
      <w:marLeft w:val="0"/>
      <w:marRight w:val="0"/>
      <w:marTop w:val="0"/>
      <w:marBottom w:val="0"/>
      <w:divBdr>
        <w:top w:val="none" w:sz="0" w:space="0" w:color="auto"/>
        <w:left w:val="none" w:sz="0" w:space="0" w:color="auto"/>
        <w:bottom w:val="none" w:sz="0" w:space="0" w:color="auto"/>
        <w:right w:val="none" w:sz="0" w:space="0" w:color="auto"/>
      </w:divBdr>
    </w:div>
    <w:div w:id="1033464028">
      <w:bodyDiv w:val="1"/>
      <w:marLeft w:val="0"/>
      <w:marRight w:val="0"/>
      <w:marTop w:val="0"/>
      <w:marBottom w:val="0"/>
      <w:divBdr>
        <w:top w:val="none" w:sz="0" w:space="0" w:color="auto"/>
        <w:left w:val="none" w:sz="0" w:space="0" w:color="auto"/>
        <w:bottom w:val="none" w:sz="0" w:space="0" w:color="auto"/>
        <w:right w:val="none" w:sz="0" w:space="0" w:color="auto"/>
      </w:divBdr>
    </w:div>
    <w:div w:id="1047798604">
      <w:bodyDiv w:val="1"/>
      <w:marLeft w:val="0"/>
      <w:marRight w:val="0"/>
      <w:marTop w:val="0"/>
      <w:marBottom w:val="0"/>
      <w:divBdr>
        <w:top w:val="none" w:sz="0" w:space="0" w:color="auto"/>
        <w:left w:val="none" w:sz="0" w:space="0" w:color="auto"/>
        <w:bottom w:val="none" w:sz="0" w:space="0" w:color="auto"/>
        <w:right w:val="none" w:sz="0" w:space="0" w:color="auto"/>
      </w:divBdr>
    </w:div>
    <w:div w:id="1091121394">
      <w:bodyDiv w:val="1"/>
      <w:marLeft w:val="0"/>
      <w:marRight w:val="0"/>
      <w:marTop w:val="0"/>
      <w:marBottom w:val="0"/>
      <w:divBdr>
        <w:top w:val="none" w:sz="0" w:space="0" w:color="auto"/>
        <w:left w:val="none" w:sz="0" w:space="0" w:color="auto"/>
        <w:bottom w:val="none" w:sz="0" w:space="0" w:color="auto"/>
        <w:right w:val="none" w:sz="0" w:space="0" w:color="auto"/>
      </w:divBdr>
    </w:div>
    <w:div w:id="1119184005">
      <w:bodyDiv w:val="1"/>
      <w:marLeft w:val="0"/>
      <w:marRight w:val="0"/>
      <w:marTop w:val="0"/>
      <w:marBottom w:val="0"/>
      <w:divBdr>
        <w:top w:val="none" w:sz="0" w:space="0" w:color="auto"/>
        <w:left w:val="none" w:sz="0" w:space="0" w:color="auto"/>
        <w:bottom w:val="none" w:sz="0" w:space="0" w:color="auto"/>
        <w:right w:val="none" w:sz="0" w:space="0" w:color="auto"/>
      </w:divBdr>
    </w:div>
    <w:div w:id="1142310079">
      <w:bodyDiv w:val="1"/>
      <w:marLeft w:val="0"/>
      <w:marRight w:val="0"/>
      <w:marTop w:val="0"/>
      <w:marBottom w:val="0"/>
      <w:divBdr>
        <w:top w:val="none" w:sz="0" w:space="0" w:color="auto"/>
        <w:left w:val="none" w:sz="0" w:space="0" w:color="auto"/>
        <w:bottom w:val="none" w:sz="0" w:space="0" w:color="auto"/>
        <w:right w:val="none" w:sz="0" w:space="0" w:color="auto"/>
      </w:divBdr>
    </w:div>
    <w:div w:id="1222055276">
      <w:bodyDiv w:val="1"/>
      <w:marLeft w:val="0"/>
      <w:marRight w:val="0"/>
      <w:marTop w:val="0"/>
      <w:marBottom w:val="0"/>
      <w:divBdr>
        <w:top w:val="none" w:sz="0" w:space="0" w:color="auto"/>
        <w:left w:val="none" w:sz="0" w:space="0" w:color="auto"/>
        <w:bottom w:val="none" w:sz="0" w:space="0" w:color="auto"/>
        <w:right w:val="none" w:sz="0" w:space="0" w:color="auto"/>
      </w:divBdr>
    </w:div>
    <w:div w:id="1267620879">
      <w:bodyDiv w:val="1"/>
      <w:marLeft w:val="0"/>
      <w:marRight w:val="0"/>
      <w:marTop w:val="0"/>
      <w:marBottom w:val="0"/>
      <w:divBdr>
        <w:top w:val="none" w:sz="0" w:space="0" w:color="auto"/>
        <w:left w:val="none" w:sz="0" w:space="0" w:color="auto"/>
        <w:bottom w:val="none" w:sz="0" w:space="0" w:color="auto"/>
        <w:right w:val="none" w:sz="0" w:space="0" w:color="auto"/>
      </w:divBdr>
    </w:div>
    <w:div w:id="1278025001">
      <w:bodyDiv w:val="1"/>
      <w:marLeft w:val="0"/>
      <w:marRight w:val="0"/>
      <w:marTop w:val="0"/>
      <w:marBottom w:val="0"/>
      <w:divBdr>
        <w:top w:val="none" w:sz="0" w:space="0" w:color="auto"/>
        <w:left w:val="none" w:sz="0" w:space="0" w:color="auto"/>
        <w:bottom w:val="none" w:sz="0" w:space="0" w:color="auto"/>
        <w:right w:val="none" w:sz="0" w:space="0" w:color="auto"/>
      </w:divBdr>
    </w:div>
    <w:div w:id="1282608049">
      <w:bodyDiv w:val="1"/>
      <w:marLeft w:val="0"/>
      <w:marRight w:val="0"/>
      <w:marTop w:val="0"/>
      <w:marBottom w:val="0"/>
      <w:divBdr>
        <w:top w:val="none" w:sz="0" w:space="0" w:color="auto"/>
        <w:left w:val="none" w:sz="0" w:space="0" w:color="auto"/>
        <w:bottom w:val="none" w:sz="0" w:space="0" w:color="auto"/>
        <w:right w:val="none" w:sz="0" w:space="0" w:color="auto"/>
      </w:divBdr>
    </w:div>
    <w:div w:id="1294021641">
      <w:bodyDiv w:val="1"/>
      <w:marLeft w:val="0"/>
      <w:marRight w:val="0"/>
      <w:marTop w:val="0"/>
      <w:marBottom w:val="0"/>
      <w:divBdr>
        <w:top w:val="none" w:sz="0" w:space="0" w:color="auto"/>
        <w:left w:val="none" w:sz="0" w:space="0" w:color="auto"/>
        <w:bottom w:val="none" w:sz="0" w:space="0" w:color="auto"/>
        <w:right w:val="none" w:sz="0" w:space="0" w:color="auto"/>
      </w:divBdr>
    </w:div>
    <w:div w:id="1299261199">
      <w:bodyDiv w:val="1"/>
      <w:marLeft w:val="0"/>
      <w:marRight w:val="0"/>
      <w:marTop w:val="0"/>
      <w:marBottom w:val="0"/>
      <w:divBdr>
        <w:top w:val="none" w:sz="0" w:space="0" w:color="auto"/>
        <w:left w:val="none" w:sz="0" w:space="0" w:color="auto"/>
        <w:bottom w:val="none" w:sz="0" w:space="0" w:color="auto"/>
        <w:right w:val="none" w:sz="0" w:space="0" w:color="auto"/>
      </w:divBdr>
    </w:div>
    <w:div w:id="1319991285">
      <w:bodyDiv w:val="1"/>
      <w:marLeft w:val="0"/>
      <w:marRight w:val="0"/>
      <w:marTop w:val="0"/>
      <w:marBottom w:val="0"/>
      <w:divBdr>
        <w:top w:val="none" w:sz="0" w:space="0" w:color="auto"/>
        <w:left w:val="none" w:sz="0" w:space="0" w:color="auto"/>
        <w:bottom w:val="none" w:sz="0" w:space="0" w:color="auto"/>
        <w:right w:val="none" w:sz="0" w:space="0" w:color="auto"/>
      </w:divBdr>
    </w:div>
    <w:div w:id="1344628152">
      <w:bodyDiv w:val="1"/>
      <w:marLeft w:val="0"/>
      <w:marRight w:val="0"/>
      <w:marTop w:val="0"/>
      <w:marBottom w:val="0"/>
      <w:divBdr>
        <w:top w:val="none" w:sz="0" w:space="0" w:color="auto"/>
        <w:left w:val="none" w:sz="0" w:space="0" w:color="auto"/>
        <w:bottom w:val="none" w:sz="0" w:space="0" w:color="auto"/>
        <w:right w:val="none" w:sz="0" w:space="0" w:color="auto"/>
      </w:divBdr>
    </w:div>
    <w:div w:id="1349600954">
      <w:bodyDiv w:val="1"/>
      <w:marLeft w:val="0"/>
      <w:marRight w:val="0"/>
      <w:marTop w:val="0"/>
      <w:marBottom w:val="0"/>
      <w:divBdr>
        <w:top w:val="none" w:sz="0" w:space="0" w:color="auto"/>
        <w:left w:val="none" w:sz="0" w:space="0" w:color="auto"/>
        <w:bottom w:val="none" w:sz="0" w:space="0" w:color="auto"/>
        <w:right w:val="none" w:sz="0" w:space="0" w:color="auto"/>
      </w:divBdr>
    </w:div>
    <w:div w:id="1351569141">
      <w:bodyDiv w:val="1"/>
      <w:marLeft w:val="0"/>
      <w:marRight w:val="0"/>
      <w:marTop w:val="0"/>
      <w:marBottom w:val="0"/>
      <w:divBdr>
        <w:top w:val="none" w:sz="0" w:space="0" w:color="auto"/>
        <w:left w:val="none" w:sz="0" w:space="0" w:color="auto"/>
        <w:bottom w:val="none" w:sz="0" w:space="0" w:color="auto"/>
        <w:right w:val="none" w:sz="0" w:space="0" w:color="auto"/>
      </w:divBdr>
    </w:div>
    <w:div w:id="1353533014">
      <w:bodyDiv w:val="1"/>
      <w:marLeft w:val="0"/>
      <w:marRight w:val="0"/>
      <w:marTop w:val="0"/>
      <w:marBottom w:val="0"/>
      <w:divBdr>
        <w:top w:val="none" w:sz="0" w:space="0" w:color="auto"/>
        <w:left w:val="none" w:sz="0" w:space="0" w:color="auto"/>
        <w:bottom w:val="none" w:sz="0" w:space="0" w:color="auto"/>
        <w:right w:val="none" w:sz="0" w:space="0" w:color="auto"/>
      </w:divBdr>
    </w:div>
    <w:div w:id="1370914720">
      <w:bodyDiv w:val="1"/>
      <w:marLeft w:val="0"/>
      <w:marRight w:val="0"/>
      <w:marTop w:val="0"/>
      <w:marBottom w:val="0"/>
      <w:divBdr>
        <w:top w:val="none" w:sz="0" w:space="0" w:color="auto"/>
        <w:left w:val="none" w:sz="0" w:space="0" w:color="auto"/>
        <w:bottom w:val="none" w:sz="0" w:space="0" w:color="auto"/>
        <w:right w:val="none" w:sz="0" w:space="0" w:color="auto"/>
      </w:divBdr>
    </w:div>
    <w:div w:id="1411082294">
      <w:bodyDiv w:val="1"/>
      <w:marLeft w:val="0"/>
      <w:marRight w:val="0"/>
      <w:marTop w:val="0"/>
      <w:marBottom w:val="0"/>
      <w:divBdr>
        <w:top w:val="none" w:sz="0" w:space="0" w:color="auto"/>
        <w:left w:val="none" w:sz="0" w:space="0" w:color="auto"/>
        <w:bottom w:val="none" w:sz="0" w:space="0" w:color="auto"/>
        <w:right w:val="none" w:sz="0" w:space="0" w:color="auto"/>
      </w:divBdr>
    </w:div>
    <w:div w:id="1422023214">
      <w:bodyDiv w:val="1"/>
      <w:marLeft w:val="0"/>
      <w:marRight w:val="0"/>
      <w:marTop w:val="0"/>
      <w:marBottom w:val="0"/>
      <w:divBdr>
        <w:top w:val="none" w:sz="0" w:space="0" w:color="auto"/>
        <w:left w:val="none" w:sz="0" w:space="0" w:color="auto"/>
        <w:bottom w:val="none" w:sz="0" w:space="0" w:color="auto"/>
        <w:right w:val="none" w:sz="0" w:space="0" w:color="auto"/>
      </w:divBdr>
    </w:div>
    <w:div w:id="1441147589">
      <w:bodyDiv w:val="1"/>
      <w:marLeft w:val="0"/>
      <w:marRight w:val="0"/>
      <w:marTop w:val="0"/>
      <w:marBottom w:val="0"/>
      <w:divBdr>
        <w:top w:val="none" w:sz="0" w:space="0" w:color="auto"/>
        <w:left w:val="none" w:sz="0" w:space="0" w:color="auto"/>
        <w:bottom w:val="none" w:sz="0" w:space="0" w:color="auto"/>
        <w:right w:val="none" w:sz="0" w:space="0" w:color="auto"/>
      </w:divBdr>
    </w:div>
    <w:div w:id="1454397700">
      <w:bodyDiv w:val="1"/>
      <w:marLeft w:val="0"/>
      <w:marRight w:val="0"/>
      <w:marTop w:val="0"/>
      <w:marBottom w:val="0"/>
      <w:divBdr>
        <w:top w:val="none" w:sz="0" w:space="0" w:color="auto"/>
        <w:left w:val="none" w:sz="0" w:space="0" w:color="auto"/>
        <w:bottom w:val="none" w:sz="0" w:space="0" w:color="auto"/>
        <w:right w:val="none" w:sz="0" w:space="0" w:color="auto"/>
      </w:divBdr>
    </w:div>
    <w:div w:id="1460368977">
      <w:bodyDiv w:val="1"/>
      <w:marLeft w:val="0"/>
      <w:marRight w:val="0"/>
      <w:marTop w:val="0"/>
      <w:marBottom w:val="0"/>
      <w:divBdr>
        <w:top w:val="none" w:sz="0" w:space="0" w:color="auto"/>
        <w:left w:val="none" w:sz="0" w:space="0" w:color="auto"/>
        <w:bottom w:val="none" w:sz="0" w:space="0" w:color="auto"/>
        <w:right w:val="none" w:sz="0" w:space="0" w:color="auto"/>
      </w:divBdr>
    </w:div>
    <w:div w:id="1484003060">
      <w:bodyDiv w:val="1"/>
      <w:marLeft w:val="0"/>
      <w:marRight w:val="0"/>
      <w:marTop w:val="0"/>
      <w:marBottom w:val="0"/>
      <w:divBdr>
        <w:top w:val="none" w:sz="0" w:space="0" w:color="auto"/>
        <w:left w:val="none" w:sz="0" w:space="0" w:color="auto"/>
        <w:bottom w:val="none" w:sz="0" w:space="0" w:color="auto"/>
        <w:right w:val="none" w:sz="0" w:space="0" w:color="auto"/>
      </w:divBdr>
    </w:div>
    <w:div w:id="1495297716">
      <w:bodyDiv w:val="1"/>
      <w:marLeft w:val="0"/>
      <w:marRight w:val="0"/>
      <w:marTop w:val="0"/>
      <w:marBottom w:val="0"/>
      <w:divBdr>
        <w:top w:val="none" w:sz="0" w:space="0" w:color="auto"/>
        <w:left w:val="none" w:sz="0" w:space="0" w:color="auto"/>
        <w:bottom w:val="none" w:sz="0" w:space="0" w:color="auto"/>
        <w:right w:val="none" w:sz="0" w:space="0" w:color="auto"/>
      </w:divBdr>
    </w:div>
    <w:div w:id="1517115337">
      <w:bodyDiv w:val="1"/>
      <w:marLeft w:val="0"/>
      <w:marRight w:val="0"/>
      <w:marTop w:val="0"/>
      <w:marBottom w:val="0"/>
      <w:divBdr>
        <w:top w:val="none" w:sz="0" w:space="0" w:color="auto"/>
        <w:left w:val="none" w:sz="0" w:space="0" w:color="auto"/>
        <w:bottom w:val="none" w:sz="0" w:space="0" w:color="auto"/>
        <w:right w:val="none" w:sz="0" w:space="0" w:color="auto"/>
      </w:divBdr>
    </w:div>
    <w:div w:id="1522747093">
      <w:bodyDiv w:val="1"/>
      <w:marLeft w:val="0"/>
      <w:marRight w:val="0"/>
      <w:marTop w:val="0"/>
      <w:marBottom w:val="0"/>
      <w:divBdr>
        <w:top w:val="none" w:sz="0" w:space="0" w:color="auto"/>
        <w:left w:val="none" w:sz="0" w:space="0" w:color="auto"/>
        <w:bottom w:val="none" w:sz="0" w:space="0" w:color="auto"/>
        <w:right w:val="none" w:sz="0" w:space="0" w:color="auto"/>
      </w:divBdr>
    </w:div>
    <w:div w:id="1527718180">
      <w:bodyDiv w:val="1"/>
      <w:marLeft w:val="0"/>
      <w:marRight w:val="0"/>
      <w:marTop w:val="0"/>
      <w:marBottom w:val="0"/>
      <w:divBdr>
        <w:top w:val="none" w:sz="0" w:space="0" w:color="auto"/>
        <w:left w:val="none" w:sz="0" w:space="0" w:color="auto"/>
        <w:bottom w:val="none" w:sz="0" w:space="0" w:color="auto"/>
        <w:right w:val="none" w:sz="0" w:space="0" w:color="auto"/>
      </w:divBdr>
    </w:div>
    <w:div w:id="1592079797">
      <w:bodyDiv w:val="1"/>
      <w:marLeft w:val="0"/>
      <w:marRight w:val="0"/>
      <w:marTop w:val="0"/>
      <w:marBottom w:val="0"/>
      <w:divBdr>
        <w:top w:val="none" w:sz="0" w:space="0" w:color="auto"/>
        <w:left w:val="none" w:sz="0" w:space="0" w:color="auto"/>
        <w:bottom w:val="none" w:sz="0" w:space="0" w:color="auto"/>
        <w:right w:val="none" w:sz="0" w:space="0" w:color="auto"/>
      </w:divBdr>
    </w:div>
    <w:div w:id="1594558156">
      <w:bodyDiv w:val="1"/>
      <w:marLeft w:val="0"/>
      <w:marRight w:val="0"/>
      <w:marTop w:val="0"/>
      <w:marBottom w:val="0"/>
      <w:divBdr>
        <w:top w:val="none" w:sz="0" w:space="0" w:color="auto"/>
        <w:left w:val="none" w:sz="0" w:space="0" w:color="auto"/>
        <w:bottom w:val="none" w:sz="0" w:space="0" w:color="auto"/>
        <w:right w:val="none" w:sz="0" w:space="0" w:color="auto"/>
      </w:divBdr>
    </w:div>
    <w:div w:id="1640186274">
      <w:bodyDiv w:val="1"/>
      <w:marLeft w:val="0"/>
      <w:marRight w:val="0"/>
      <w:marTop w:val="0"/>
      <w:marBottom w:val="0"/>
      <w:divBdr>
        <w:top w:val="none" w:sz="0" w:space="0" w:color="auto"/>
        <w:left w:val="none" w:sz="0" w:space="0" w:color="auto"/>
        <w:bottom w:val="none" w:sz="0" w:space="0" w:color="auto"/>
        <w:right w:val="none" w:sz="0" w:space="0" w:color="auto"/>
      </w:divBdr>
    </w:div>
    <w:div w:id="1662586766">
      <w:bodyDiv w:val="1"/>
      <w:marLeft w:val="0"/>
      <w:marRight w:val="0"/>
      <w:marTop w:val="0"/>
      <w:marBottom w:val="0"/>
      <w:divBdr>
        <w:top w:val="none" w:sz="0" w:space="0" w:color="auto"/>
        <w:left w:val="none" w:sz="0" w:space="0" w:color="auto"/>
        <w:bottom w:val="none" w:sz="0" w:space="0" w:color="auto"/>
        <w:right w:val="none" w:sz="0" w:space="0" w:color="auto"/>
      </w:divBdr>
    </w:div>
    <w:div w:id="1684741593">
      <w:bodyDiv w:val="1"/>
      <w:marLeft w:val="0"/>
      <w:marRight w:val="0"/>
      <w:marTop w:val="0"/>
      <w:marBottom w:val="0"/>
      <w:divBdr>
        <w:top w:val="none" w:sz="0" w:space="0" w:color="auto"/>
        <w:left w:val="none" w:sz="0" w:space="0" w:color="auto"/>
        <w:bottom w:val="none" w:sz="0" w:space="0" w:color="auto"/>
        <w:right w:val="none" w:sz="0" w:space="0" w:color="auto"/>
      </w:divBdr>
    </w:div>
    <w:div w:id="1700744277">
      <w:bodyDiv w:val="1"/>
      <w:marLeft w:val="0"/>
      <w:marRight w:val="0"/>
      <w:marTop w:val="0"/>
      <w:marBottom w:val="0"/>
      <w:divBdr>
        <w:top w:val="none" w:sz="0" w:space="0" w:color="auto"/>
        <w:left w:val="none" w:sz="0" w:space="0" w:color="auto"/>
        <w:bottom w:val="none" w:sz="0" w:space="0" w:color="auto"/>
        <w:right w:val="none" w:sz="0" w:space="0" w:color="auto"/>
      </w:divBdr>
    </w:div>
    <w:div w:id="1757245877">
      <w:bodyDiv w:val="1"/>
      <w:marLeft w:val="0"/>
      <w:marRight w:val="0"/>
      <w:marTop w:val="0"/>
      <w:marBottom w:val="0"/>
      <w:divBdr>
        <w:top w:val="none" w:sz="0" w:space="0" w:color="auto"/>
        <w:left w:val="none" w:sz="0" w:space="0" w:color="auto"/>
        <w:bottom w:val="none" w:sz="0" w:space="0" w:color="auto"/>
        <w:right w:val="none" w:sz="0" w:space="0" w:color="auto"/>
      </w:divBdr>
    </w:div>
    <w:div w:id="1766071598">
      <w:bodyDiv w:val="1"/>
      <w:marLeft w:val="0"/>
      <w:marRight w:val="0"/>
      <w:marTop w:val="0"/>
      <w:marBottom w:val="0"/>
      <w:divBdr>
        <w:top w:val="none" w:sz="0" w:space="0" w:color="auto"/>
        <w:left w:val="none" w:sz="0" w:space="0" w:color="auto"/>
        <w:bottom w:val="none" w:sz="0" w:space="0" w:color="auto"/>
        <w:right w:val="none" w:sz="0" w:space="0" w:color="auto"/>
      </w:divBdr>
    </w:div>
    <w:div w:id="1780948187">
      <w:bodyDiv w:val="1"/>
      <w:marLeft w:val="0"/>
      <w:marRight w:val="0"/>
      <w:marTop w:val="0"/>
      <w:marBottom w:val="0"/>
      <w:divBdr>
        <w:top w:val="none" w:sz="0" w:space="0" w:color="auto"/>
        <w:left w:val="none" w:sz="0" w:space="0" w:color="auto"/>
        <w:bottom w:val="none" w:sz="0" w:space="0" w:color="auto"/>
        <w:right w:val="none" w:sz="0" w:space="0" w:color="auto"/>
      </w:divBdr>
    </w:div>
    <w:div w:id="1783496877">
      <w:bodyDiv w:val="1"/>
      <w:marLeft w:val="0"/>
      <w:marRight w:val="0"/>
      <w:marTop w:val="0"/>
      <w:marBottom w:val="0"/>
      <w:divBdr>
        <w:top w:val="none" w:sz="0" w:space="0" w:color="auto"/>
        <w:left w:val="none" w:sz="0" w:space="0" w:color="auto"/>
        <w:bottom w:val="none" w:sz="0" w:space="0" w:color="auto"/>
        <w:right w:val="none" w:sz="0" w:space="0" w:color="auto"/>
      </w:divBdr>
    </w:div>
    <w:div w:id="1810123830">
      <w:bodyDiv w:val="1"/>
      <w:marLeft w:val="0"/>
      <w:marRight w:val="0"/>
      <w:marTop w:val="0"/>
      <w:marBottom w:val="0"/>
      <w:divBdr>
        <w:top w:val="none" w:sz="0" w:space="0" w:color="auto"/>
        <w:left w:val="none" w:sz="0" w:space="0" w:color="auto"/>
        <w:bottom w:val="none" w:sz="0" w:space="0" w:color="auto"/>
        <w:right w:val="none" w:sz="0" w:space="0" w:color="auto"/>
      </w:divBdr>
    </w:div>
    <w:div w:id="1833058718">
      <w:bodyDiv w:val="1"/>
      <w:marLeft w:val="0"/>
      <w:marRight w:val="0"/>
      <w:marTop w:val="0"/>
      <w:marBottom w:val="0"/>
      <w:divBdr>
        <w:top w:val="none" w:sz="0" w:space="0" w:color="auto"/>
        <w:left w:val="none" w:sz="0" w:space="0" w:color="auto"/>
        <w:bottom w:val="none" w:sz="0" w:space="0" w:color="auto"/>
        <w:right w:val="none" w:sz="0" w:space="0" w:color="auto"/>
      </w:divBdr>
    </w:div>
    <w:div w:id="1922909220">
      <w:bodyDiv w:val="1"/>
      <w:marLeft w:val="0"/>
      <w:marRight w:val="0"/>
      <w:marTop w:val="0"/>
      <w:marBottom w:val="0"/>
      <w:divBdr>
        <w:top w:val="none" w:sz="0" w:space="0" w:color="auto"/>
        <w:left w:val="none" w:sz="0" w:space="0" w:color="auto"/>
        <w:bottom w:val="none" w:sz="0" w:space="0" w:color="auto"/>
        <w:right w:val="none" w:sz="0" w:space="0" w:color="auto"/>
      </w:divBdr>
    </w:div>
    <w:div w:id="1970553976">
      <w:bodyDiv w:val="1"/>
      <w:marLeft w:val="0"/>
      <w:marRight w:val="0"/>
      <w:marTop w:val="0"/>
      <w:marBottom w:val="0"/>
      <w:divBdr>
        <w:top w:val="none" w:sz="0" w:space="0" w:color="auto"/>
        <w:left w:val="none" w:sz="0" w:space="0" w:color="auto"/>
        <w:bottom w:val="none" w:sz="0" w:space="0" w:color="auto"/>
        <w:right w:val="none" w:sz="0" w:space="0" w:color="auto"/>
      </w:divBdr>
    </w:div>
    <w:div w:id="2036467020">
      <w:bodyDiv w:val="1"/>
      <w:marLeft w:val="0"/>
      <w:marRight w:val="0"/>
      <w:marTop w:val="0"/>
      <w:marBottom w:val="0"/>
      <w:divBdr>
        <w:top w:val="none" w:sz="0" w:space="0" w:color="auto"/>
        <w:left w:val="none" w:sz="0" w:space="0" w:color="auto"/>
        <w:bottom w:val="none" w:sz="0" w:space="0" w:color="auto"/>
        <w:right w:val="none" w:sz="0" w:space="0" w:color="auto"/>
      </w:divBdr>
    </w:div>
    <w:div w:id="2045326378">
      <w:bodyDiv w:val="1"/>
      <w:marLeft w:val="0"/>
      <w:marRight w:val="0"/>
      <w:marTop w:val="0"/>
      <w:marBottom w:val="0"/>
      <w:divBdr>
        <w:top w:val="none" w:sz="0" w:space="0" w:color="auto"/>
        <w:left w:val="none" w:sz="0" w:space="0" w:color="auto"/>
        <w:bottom w:val="none" w:sz="0" w:space="0" w:color="auto"/>
        <w:right w:val="none" w:sz="0" w:space="0" w:color="auto"/>
      </w:divBdr>
    </w:div>
    <w:div w:id="20959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347;fld=134;dst=3145" TargetMode="External"/><Relationship Id="rId3" Type="http://schemas.openxmlformats.org/officeDocument/2006/relationships/settings" Target="settings.xml"/><Relationship Id="rId7" Type="http://schemas.openxmlformats.org/officeDocument/2006/relationships/hyperlink" Target="consultantplus://offline/ref=04B4261807B5EBC3A3A798D9C1F12B964C0A3CA28094F061AB147D45DDFFEFE9863C9D4F6DE7365602D38CEF4A9160C837BF92616418FDFF9859QAX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40C1A82FBD1D43C5DFBE87FC5C1CB78E278A70D60057675E90FA979A15FF257A618FF0FBC684F47902A791CEA22EBD5D41145066F79z0Y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9CA1-262A-497A-930A-4959C766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20406</TotalTime>
  <Pages>212</Pages>
  <Words>39139</Words>
  <Characters>223093</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261709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 Анастасия Сергеевна</dc:creator>
  <cp:keywords/>
  <dc:description/>
  <cp:lastModifiedBy>Ковалева Анастасия Сергеевна</cp:lastModifiedBy>
  <cp:revision>6</cp:revision>
  <cp:lastPrinted>2024-08-14T06:04:00Z</cp:lastPrinted>
  <dcterms:created xsi:type="dcterms:W3CDTF">2020-05-25T07:22:00Z</dcterms:created>
  <dcterms:modified xsi:type="dcterms:W3CDTF">2024-12-04T12:31:00Z</dcterms:modified>
</cp:coreProperties>
</file>