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7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34"/>
      </w:tblGrid>
      <w:tr w:rsidR="00580622" w:rsidRPr="00F36534" w:rsidTr="00C56D02">
        <w:tc>
          <w:tcPr>
            <w:tcW w:w="9924" w:type="dxa"/>
            <w:tcBorders>
              <w:top w:val="nil"/>
              <w:left w:val="nil"/>
              <w:bottom w:val="nil"/>
              <w:right w:val="nil"/>
            </w:tcBorders>
          </w:tcPr>
          <w:p w:rsidR="00580622" w:rsidRPr="008341E4" w:rsidRDefault="00580622" w:rsidP="00C56D02">
            <w:pPr>
              <w:widowControl w:val="0"/>
              <w:ind w:left="4854"/>
              <w:jc w:val="center"/>
            </w:pPr>
            <w:bookmarkStart w:id="0" w:name="_GoBack"/>
            <w:bookmarkEnd w:id="0"/>
            <w:r w:rsidRPr="008341E4">
              <w:t xml:space="preserve">Приложение № </w:t>
            </w:r>
            <w:r w:rsidR="007106A8">
              <w:t>14</w:t>
            </w:r>
          </w:p>
          <w:p w:rsidR="002D5B94" w:rsidRDefault="00580622" w:rsidP="00C56D02">
            <w:pPr>
              <w:ind w:left="4854"/>
              <w:jc w:val="center"/>
            </w:pPr>
            <w:r w:rsidRPr="008341E4">
              <w:t xml:space="preserve">к Стандартам внутреннего контроля </w:t>
            </w:r>
          </w:p>
          <w:p w:rsidR="002D5B94" w:rsidRDefault="00580622" w:rsidP="00C56D02">
            <w:pPr>
              <w:ind w:left="4854"/>
              <w:jc w:val="center"/>
            </w:pPr>
            <w:r w:rsidRPr="008341E4">
              <w:t xml:space="preserve">и внутреннего аудита Федерального казначейства, </w:t>
            </w:r>
            <w:proofErr w:type="gramStart"/>
            <w:r w:rsidRPr="008341E4">
              <w:t>применяемы</w:t>
            </w:r>
            <w:r>
              <w:t>м</w:t>
            </w:r>
            <w:proofErr w:type="gramEnd"/>
            <w:r w:rsidRPr="008341E4">
              <w:t xml:space="preserve"> контрольно-аудиторскими подразделениями </w:t>
            </w:r>
            <w:r w:rsidR="00D875E6">
              <w:t>Федерального казначейства</w:t>
            </w:r>
          </w:p>
          <w:p w:rsidR="002D5B94" w:rsidRDefault="00580622" w:rsidP="00C56D02">
            <w:pPr>
              <w:ind w:left="4854"/>
              <w:jc w:val="center"/>
            </w:pPr>
            <w:r w:rsidRPr="008341E4">
              <w:t xml:space="preserve">при осуществлении </w:t>
            </w:r>
            <w:r w:rsidR="00D875E6">
              <w:t xml:space="preserve">ими </w:t>
            </w:r>
            <w:proofErr w:type="gramStart"/>
            <w:r w:rsidRPr="008341E4">
              <w:t>контрольной</w:t>
            </w:r>
            <w:proofErr w:type="gramEnd"/>
            <w:r w:rsidRPr="008341E4">
              <w:t xml:space="preserve"> </w:t>
            </w:r>
          </w:p>
          <w:p w:rsidR="00580622" w:rsidRPr="00F36534" w:rsidRDefault="00580622" w:rsidP="00C56D02">
            <w:pPr>
              <w:ind w:left="4854"/>
              <w:jc w:val="center"/>
            </w:pPr>
            <w:r w:rsidRPr="008341E4">
              <w:t>и аудиторской деятельности</w:t>
            </w:r>
          </w:p>
        </w:tc>
      </w:tr>
    </w:tbl>
    <w:p w:rsidR="00580622" w:rsidRDefault="00580622" w:rsidP="00580622">
      <w:pPr>
        <w:ind w:left="5040"/>
      </w:pPr>
    </w:p>
    <w:p w:rsidR="00580622" w:rsidRDefault="00580622" w:rsidP="00580622">
      <w:pPr>
        <w:ind w:left="5040"/>
      </w:pPr>
    </w:p>
    <w:p w:rsidR="007106A8" w:rsidRDefault="00580622" w:rsidP="00580622">
      <w:pPr>
        <w:jc w:val="center"/>
        <w:rPr>
          <w:b/>
          <w:sz w:val="28"/>
          <w:szCs w:val="28"/>
        </w:rPr>
      </w:pPr>
      <w:r w:rsidRPr="0013204E">
        <w:rPr>
          <w:b/>
          <w:sz w:val="28"/>
          <w:szCs w:val="28"/>
        </w:rPr>
        <w:t xml:space="preserve">Форма </w:t>
      </w:r>
      <w:r w:rsidRPr="00580622">
        <w:rPr>
          <w:b/>
          <w:sz w:val="28"/>
          <w:szCs w:val="28"/>
        </w:rPr>
        <w:t xml:space="preserve">«Заключение по результатам рассмотрения возражений </w:t>
      </w:r>
      <w:r w:rsidR="00453747">
        <w:rPr>
          <w:b/>
          <w:sz w:val="28"/>
          <w:szCs w:val="28"/>
        </w:rPr>
        <w:t>(замечаний)</w:t>
      </w:r>
    </w:p>
    <w:p w:rsidR="00580622" w:rsidRDefault="00580622" w:rsidP="00580622">
      <w:pPr>
        <w:jc w:val="center"/>
        <w:rPr>
          <w:b/>
          <w:sz w:val="28"/>
          <w:szCs w:val="28"/>
        </w:rPr>
      </w:pPr>
      <w:r w:rsidRPr="00580622">
        <w:rPr>
          <w:b/>
          <w:sz w:val="28"/>
          <w:szCs w:val="28"/>
        </w:rPr>
        <w:t>к акту проверки</w:t>
      </w:r>
      <w:r w:rsidR="007106A8">
        <w:rPr>
          <w:b/>
          <w:sz w:val="28"/>
          <w:szCs w:val="28"/>
        </w:rPr>
        <w:t xml:space="preserve"> Федерального казначейства</w:t>
      </w:r>
      <w:r w:rsidRPr="00580622">
        <w:rPr>
          <w:b/>
          <w:sz w:val="28"/>
          <w:szCs w:val="28"/>
        </w:rPr>
        <w:t>»</w:t>
      </w:r>
    </w:p>
    <w:p w:rsidR="00580622" w:rsidRDefault="00580622" w:rsidP="00580622">
      <w:pPr>
        <w:jc w:val="center"/>
        <w:rPr>
          <w:b/>
          <w:sz w:val="28"/>
          <w:szCs w:val="28"/>
        </w:rPr>
      </w:pPr>
    </w:p>
    <w:p w:rsidR="007106A8" w:rsidRDefault="00580622" w:rsidP="00580622">
      <w:pPr>
        <w:jc w:val="center"/>
        <w:rPr>
          <w:b/>
          <w:sz w:val="28"/>
          <w:szCs w:val="28"/>
        </w:rPr>
      </w:pPr>
      <w:r w:rsidRPr="00580622">
        <w:rPr>
          <w:b/>
          <w:sz w:val="28"/>
          <w:szCs w:val="28"/>
        </w:rPr>
        <w:t xml:space="preserve">Заключение по результатам рассмотрения возражений </w:t>
      </w:r>
      <w:r w:rsidR="00560B46">
        <w:rPr>
          <w:b/>
          <w:sz w:val="28"/>
          <w:szCs w:val="28"/>
        </w:rPr>
        <w:t>(замечаний)</w:t>
      </w:r>
    </w:p>
    <w:p w:rsidR="00580622" w:rsidRDefault="00580622" w:rsidP="00580622">
      <w:pPr>
        <w:jc w:val="center"/>
        <w:rPr>
          <w:b/>
          <w:sz w:val="28"/>
          <w:szCs w:val="28"/>
        </w:rPr>
      </w:pPr>
      <w:r w:rsidRPr="00580622">
        <w:rPr>
          <w:b/>
          <w:sz w:val="28"/>
          <w:szCs w:val="28"/>
        </w:rPr>
        <w:t>к акту проверки</w:t>
      </w:r>
      <w:r>
        <w:rPr>
          <w:b/>
          <w:sz w:val="28"/>
          <w:szCs w:val="28"/>
        </w:rPr>
        <w:t xml:space="preserve"> </w:t>
      </w:r>
      <w:r w:rsidR="007106A8">
        <w:rPr>
          <w:b/>
          <w:sz w:val="28"/>
          <w:szCs w:val="28"/>
        </w:rPr>
        <w:t>Федерального казначейства</w:t>
      </w:r>
    </w:p>
    <w:p w:rsidR="00580622" w:rsidRDefault="00580622" w:rsidP="00580622">
      <w:pPr>
        <w:jc w:val="center"/>
        <w:rPr>
          <w:b/>
          <w:sz w:val="28"/>
          <w:szCs w:val="28"/>
        </w:rPr>
      </w:pPr>
      <w:r>
        <w:rPr>
          <w:b/>
          <w:sz w:val="28"/>
          <w:szCs w:val="28"/>
        </w:rPr>
        <w:t>________________________________________________________</w:t>
      </w:r>
    </w:p>
    <w:p w:rsidR="00580622" w:rsidRPr="008E050F" w:rsidRDefault="00580622" w:rsidP="00580622">
      <w:pPr>
        <w:jc w:val="center"/>
      </w:pPr>
      <w:r w:rsidRPr="008E050F">
        <w:t>(</w:t>
      </w:r>
      <w:r>
        <w:t xml:space="preserve">полное </w:t>
      </w:r>
      <w:r w:rsidRPr="008E050F">
        <w:t xml:space="preserve">наименование объекта </w:t>
      </w:r>
      <w:r w:rsidR="00181369">
        <w:t>проверки</w:t>
      </w:r>
      <w:r w:rsidRPr="008E050F">
        <w:t xml:space="preserve">) </w:t>
      </w:r>
    </w:p>
    <w:p w:rsidR="00580622" w:rsidRDefault="00580622" w:rsidP="00580622">
      <w:pPr>
        <w:jc w:val="center"/>
        <w:rPr>
          <w:b/>
          <w:sz w:val="28"/>
          <w:szCs w:val="28"/>
        </w:rPr>
      </w:pPr>
    </w:p>
    <w:p w:rsidR="00580622" w:rsidRDefault="00580622" w:rsidP="00580622">
      <w:pPr>
        <w:jc w:val="center"/>
        <w:rPr>
          <w:b/>
          <w:sz w:val="28"/>
          <w:szCs w:val="28"/>
        </w:rPr>
      </w:pPr>
      <w:r w:rsidRPr="00FB4AD2">
        <w:rPr>
          <w:sz w:val="28"/>
          <w:szCs w:val="28"/>
        </w:rPr>
        <w:t>за</w:t>
      </w:r>
      <w:r>
        <w:rPr>
          <w:b/>
          <w:sz w:val="28"/>
          <w:szCs w:val="28"/>
        </w:rPr>
        <w:t xml:space="preserve"> ______________________________________</w:t>
      </w:r>
    </w:p>
    <w:p w:rsidR="00580622" w:rsidRDefault="00580622" w:rsidP="00580622">
      <w:pPr>
        <w:jc w:val="center"/>
      </w:pPr>
      <w:r w:rsidRPr="008E050F">
        <w:t>(</w:t>
      </w:r>
      <w:r>
        <w:t>проверяемый период</w:t>
      </w:r>
      <w:r w:rsidRPr="008E050F">
        <w:t>)</w:t>
      </w:r>
    </w:p>
    <w:p w:rsidR="00580622" w:rsidRDefault="00580622" w:rsidP="00580622">
      <w:pPr>
        <w:jc w:val="center"/>
      </w:pPr>
    </w:p>
    <w:p w:rsidR="00181369" w:rsidRDefault="00181369" w:rsidP="00580622">
      <w:pPr>
        <w:jc w:val="center"/>
      </w:pPr>
    </w:p>
    <w:p w:rsidR="00580622" w:rsidRDefault="00580622" w:rsidP="00580622">
      <w:pPr>
        <w:jc w:val="both"/>
        <w:rPr>
          <w:sz w:val="28"/>
          <w:szCs w:val="28"/>
        </w:rPr>
      </w:pPr>
      <w:r>
        <w:rPr>
          <w:sz w:val="28"/>
          <w:szCs w:val="28"/>
        </w:rPr>
        <w:t>Основание проведения проверки: ____________________________</w:t>
      </w:r>
    </w:p>
    <w:p w:rsidR="00580622" w:rsidRDefault="00580622" w:rsidP="00580622">
      <w:pPr>
        <w:jc w:val="both"/>
        <w:rPr>
          <w:sz w:val="28"/>
          <w:szCs w:val="28"/>
        </w:rPr>
      </w:pPr>
    </w:p>
    <w:p w:rsidR="00580622" w:rsidRDefault="00580622" w:rsidP="00580622">
      <w:pPr>
        <w:jc w:val="both"/>
        <w:rPr>
          <w:sz w:val="28"/>
          <w:szCs w:val="28"/>
        </w:rPr>
      </w:pPr>
      <w:r>
        <w:rPr>
          <w:sz w:val="28"/>
          <w:szCs w:val="28"/>
        </w:rPr>
        <w:t>Акт проверки: _________________________</w:t>
      </w:r>
    </w:p>
    <w:p w:rsidR="00580622" w:rsidRDefault="00580622" w:rsidP="00580622">
      <w:pPr>
        <w:jc w:val="both"/>
        <w:rPr>
          <w:sz w:val="28"/>
          <w:szCs w:val="28"/>
        </w:rPr>
      </w:pPr>
    </w:p>
    <w:tbl>
      <w:tblPr>
        <w:tblStyle w:val="a3"/>
        <w:tblW w:w="14219" w:type="dxa"/>
        <w:tblLook w:val="04A0" w:firstRow="1" w:lastRow="0" w:firstColumn="1" w:lastColumn="0" w:noHBand="0" w:noVBand="1"/>
      </w:tblPr>
      <w:tblGrid>
        <w:gridCol w:w="943"/>
        <w:gridCol w:w="2766"/>
        <w:gridCol w:w="3461"/>
        <w:gridCol w:w="3529"/>
        <w:gridCol w:w="3520"/>
      </w:tblGrid>
      <w:tr w:rsidR="006E74DA" w:rsidTr="00560B46">
        <w:tc>
          <w:tcPr>
            <w:tcW w:w="943" w:type="dxa"/>
          </w:tcPr>
          <w:p w:rsidR="006E74DA" w:rsidRDefault="000E5CA1" w:rsidP="00C56D02">
            <w:pPr>
              <w:jc w:val="center"/>
            </w:pPr>
            <w:r>
              <w:t>№</w:t>
            </w:r>
            <w:r w:rsidR="006E74DA">
              <w:t xml:space="preserve">№ </w:t>
            </w:r>
            <w:proofErr w:type="gramStart"/>
            <w:r w:rsidR="006E74DA">
              <w:t>п</w:t>
            </w:r>
            <w:proofErr w:type="gramEnd"/>
            <w:r w:rsidR="006E74DA">
              <w:t>/п</w:t>
            </w:r>
          </w:p>
        </w:tc>
        <w:tc>
          <w:tcPr>
            <w:tcW w:w="2766" w:type="dxa"/>
          </w:tcPr>
          <w:p w:rsidR="006E74DA" w:rsidRDefault="00560B46" w:rsidP="00181369">
            <w:pPr>
              <w:jc w:val="center"/>
            </w:pPr>
            <w:r>
              <w:t>Ссылка на п</w:t>
            </w:r>
            <w:r w:rsidR="006E74DA">
              <w:t>оложение акта проверки</w:t>
            </w:r>
          </w:p>
        </w:tc>
        <w:tc>
          <w:tcPr>
            <w:tcW w:w="3461" w:type="dxa"/>
          </w:tcPr>
          <w:p w:rsidR="006E74DA" w:rsidRDefault="006E74DA" w:rsidP="00C56D02">
            <w:pPr>
              <w:jc w:val="center"/>
            </w:pPr>
            <w:r>
              <w:t xml:space="preserve">Выдержка из текста </w:t>
            </w:r>
          </w:p>
          <w:p w:rsidR="006E74DA" w:rsidRDefault="006E74DA" w:rsidP="00181369">
            <w:pPr>
              <w:jc w:val="center"/>
            </w:pPr>
            <w:r>
              <w:t>акта проверки</w:t>
            </w:r>
          </w:p>
        </w:tc>
        <w:tc>
          <w:tcPr>
            <w:tcW w:w="3529" w:type="dxa"/>
          </w:tcPr>
          <w:p w:rsidR="006E74DA" w:rsidRDefault="006E74DA" w:rsidP="00C56D02">
            <w:pPr>
              <w:jc w:val="center"/>
            </w:pPr>
            <w:r>
              <w:t>Возражение</w:t>
            </w:r>
            <w:r w:rsidR="00560B46">
              <w:t xml:space="preserve"> (замечание)</w:t>
            </w:r>
          </w:p>
        </w:tc>
        <w:tc>
          <w:tcPr>
            <w:tcW w:w="3520" w:type="dxa"/>
          </w:tcPr>
          <w:p w:rsidR="006E74DA" w:rsidRDefault="006E74DA" w:rsidP="00C56D02">
            <w:pPr>
              <w:jc w:val="center"/>
            </w:pPr>
            <w:r>
              <w:t>Заключение</w:t>
            </w:r>
          </w:p>
        </w:tc>
      </w:tr>
      <w:tr w:rsidR="006E74DA" w:rsidRPr="00C77C1D" w:rsidTr="006E74DA">
        <w:tc>
          <w:tcPr>
            <w:tcW w:w="943" w:type="dxa"/>
          </w:tcPr>
          <w:p w:rsidR="006E74DA" w:rsidRPr="00850449" w:rsidRDefault="006E74DA" w:rsidP="00C56D02">
            <w:pPr>
              <w:jc w:val="center"/>
            </w:pPr>
            <w:r w:rsidRPr="00850449">
              <w:t>1</w:t>
            </w:r>
          </w:p>
        </w:tc>
        <w:tc>
          <w:tcPr>
            <w:tcW w:w="2766" w:type="dxa"/>
          </w:tcPr>
          <w:p w:rsidR="006E74DA" w:rsidRPr="00850449" w:rsidRDefault="006E74DA" w:rsidP="00C56D02">
            <w:pPr>
              <w:jc w:val="center"/>
            </w:pPr>
            <w:r w:rsidRPr="00850449">
              <w:t>2</w:t>
            </w:r>
          </w:p>
        </w:tc>
        <w:tc>
          <w:tcPr>
            <w:tcW w:w="3461" w:type="dxa"/>
          </w:tcPr>
          <w:p w:rsidR="006E74DA" w:rsidRPr="00850449" w:rsidRDefault="006E74DA" w:rsidP="00C56D02">
            <w:pPr>
              <w:tabs>
                <w:tab w:val="left" w:pos="709"/>
              </w:tabs>
              <w:jc w:val="center"/>
            </w:pPr>
            <w:r w:rsidRPr="00850449">
              <w:t>3</w:t>
            </w:r>
          </w:p>
        </w:tc>
        <w:tc>
          <w:tcPr>
            <w:tcW w:w="3529" w:type="dxa"/>
          </w:tcPr>
          <w:p w:rsidR="006E74DA" w:rsidRPr="00850449" w:rsidRDefault="006E74DA" w:rsidP="00C56D02">
            <w:pPr>
              <w:tabs>
                <w:tab w:val="left" w:pos="709"/>
              </w:tabs>
              <w:jc w:val="center"/>
            </w:pPr>
            <w:r w:rsidRPr="00850449">
              <w:t>4</w:t>
            </w:r>
          </w:p>
        </w:tc>
        <w:tc>
          <w:tcPr>
            <w:tcW w:w="3520" w:type="dxa"/>
          </w:tcPr>
          <w:p w:rsidR="006E74DA" w:rsidRPr="00850449" w:rsidRDefault="006E74DA" w:rsidP="00C56D02">
            <w:pPr>
              <w:tabs>
                <w:tab w:val="left" w:pos="709"/>
              </w:tabs>
              <w:jc w:val="center"/>
            </w:pPr>
            <w:r>
              <w:t>5</w:t>
            </w:r>
          </w:p>
        </w:tc>
      </w:tr>
      <w:tr w:rsidR="006E74DA" w:rsidRPr="00C77C1D" w:rsidTr="006E74DA">
        <w:tc>
          <w:tcPr>
            <w:tcW w:w="943" w:type="dxa"/>
          </w:tcPr>
          <w:p w:rsidR="006E74DA" w:rsidRDefault="006E74DA" w:rsidP="00C56D02"/>
        </w:tc>
        <w:tc>
          <w:tcPr>
            <w:tcW w:w="2766" w:type="dxa"/>
          </w:tcPr>
          <w:p w:rsidR="006E74DA" w:rsidRPr="00C77C1D" w:rsidRDefault="006E74DA" w:rsidP="00C56D02">
            <w:pPr>
              <w:rPr>
                <w:b/>
                <w:sz w:val="20"/>
                <w:szCs w:val="20"/>
              </w:rPr>
            </w:pPr>
          </w:p>
        </w:tc>
        <w:tc>
          <w:tcPr>
            <w:tcW w:w="3461" w:type="dxa"/>
          </w:tcPr>
          <w:p w:rsidR="006E74DA" w:rsidRPr="00C77C1D" w:rsidRDefault="006E74DA" w:rsidP="00C56D02">
            <w:pPr>
              <w:tabs>
                <w:tab w:val="left" w:pos="709"/>
              </w:tabs>
              <w:jc w:val="both"/>
              <w:rPr>
                <w:sz w:val="20"/>
                <w:szCs w:val="20"/>
              </w:rPr>
            </w:pPr>
          </w:p>
        </w:tc>
        <w:tc>
          <w:tcPr>
            <w:tcW w:w="3529" w:type="dxa"/>
          </w:tcPr>
          <w:p w:rsidR="006E74DA" w:rsidRPr="00C77C1D" w:rsidRDefault="006E74DA" w:rsidP="00C56D02">
            <w:pPr>
              <w:tabs>
                <w:tab w:val="left" w:pos="709"/>
              </w:tabs>
              <w:jc w:val="both"/>
              <w:rPr>
                <w:sz w:val="20"/>
                <w:szCs w:val="20"/>
              </w:rPr>
            </w:pPr>
          </w:p>
        </w:tc>
        <w:tc>
          <w:tcPr>
            <w:tcW w:w="3520" w:type="dxa"/>
          </w:tcPr>
          <w:p w:rsidR="006E74DA" w:rsidRPr="00C77C1D" w:rsidRDefault="006E74DA" w:rsidP="00C56D02">
            <w:pPr>
              <w:tabs>
                <w:tab w:val="left" w:pos="709"/>
              </w:tabs>
              <w:jc w:val="both"/>
              <w:rPr>
                <w:sz w:val="20"/>
                <w:szCs w:val="20"/>
              </w:rPr>
            </w:pPr>
          </w:p>
        </w:tc>
      </w:tr>
      <w:tr w:rsidR="000E5CA1" w:rsidRPr="00C77C1D" w:rsidTr="006E74DA">
        <w:tc>
          <w:tcPr>
            <w:tcW w:w="943" w:type="dxa"/>
          </w:tcPr>
          <w:p w:rsidR="000E5CA1" w:rsidRPr="00850449" w:rsidRDefault="000E5CA1" w:rsidP="00922F29">
            <w:pPr>
              <w:jc w:val="center"/>
            </w:pPr>
            <w:r w:rsidRPr="00850449">
              <w:lastRenderedPageBreak/>
              <w:t>1</w:t>
            </w:r>
          </w:p>
        </w:tc>
        <w:tc>
          <w:tcPr>
            <w:tcW w:w="2766" w:type="dxa"/>
          </w:tcPr>
          <w:p w:rsidR="000E5CA1" w:rsidRPr="00850449" w:rsidRDefault="000E5CA1" w:rsidP="00922F29">
            <w:pPr>
              <w:jc w:val="center"/>
            </w:pPr>
            <w:r w:rsidRPr="00850449">
              <w:t>2</w:t>
            </w:r>
          </w:p>
        </w:tc>
        <w:tc>
          <w:tcPr>
            <w:tcW w:w="3461" w:type="dxa"/>
          </w:tcPr>
          <w:p w:rsidR="000E5CA1" w:rsidRPr="00850449" w:rsidRDefault="000E5CA1" w:rsidP="00922F29">
            <w:pPr>
              <w:tabs>
                <w:tab w:val="left" w:pos="709"/>
              </w:tabs>
              <w:jc w:val="center"/>
            </w:pPr>
            <w:r w:rsidRPr="00850449">
              <w:t>3</w:t>
            </w:r>
          </w:p>
        </w:tc>
        <w:tc>
          <w:tcPr>
            <w:tcW w:w="3529" w:type="dxa"/>
          </w:tcPr>
          <w:p w:rsidR="000E5CA1" w:rsidRPr="00850449" w:rsidRDefault="000E5CA1" w:rsidP="00922F29">
            <w:pPr>
              <w:tabs>
                <w:tab w:val="left" w:pos="709"/>
              </w:tabs>
              <w:jc w:val="center"/>
            </w:pPr>
            <w:r w:rsidRPr="00850449">
              <w:t>4</w:t>
            </w:r>
          </w:p>
        </w:tc>
        <w:tc>
          <w:tcPr>
            <w:tcW w:w="3520" w:type="dxa"/>
          </w:tcPr>
          <w:p w:rsidR="000E5CA1" w:rsidRPr="00850449" w:rsidRDefault="000E5CA1" w:rsidP="00922F29">
            <w:pPr>
              <w:tabs>
                <w:tab w:val="left" w:pos="709"/>
              </w:tabs>
              <w:jc w:val="center"/>
            </w:pPr>
            <w:r>
              <w:t>5</w:t>
            </w:r>
          </w:p>
        </w:tc>
      </w:tr>
      <w:tr w:rsidR="000E5CA1" w:rsidRPr="00C77C1D" w:rsidTr="006E74DA">
        <w:tc>
          <w:tcPr>
            <w:tcW w:w="943" w:type="dxa"/>
          </w:tcPr>
          <w:p w:rsidR="000E5CA1" w:rsidRDefault="000E5CA1" w:rsidP="00C56D02"/>
        </w:tc>
        <w:tc>
          <w:tcPr>
            <w:tcW w:w="2766" w:type="dxa"/>
          </w:tcPr>
          <w:p w:rsidR="000E5CA1" w:rsidRPr="00C77C1D" w:rsidRDefault="000E5CA1" w:rsidP="00C56D02">
            <w:pPr>
              <w:rPr>
                <w:b/>
                <w:sz w:val="20"/>
                <w:szCs w:val="20"/>
              </w:rPr>
            </w:pPr>
          </w:p>
        </w:tc>
        <w:tc>
          <w:tcPr>
            <w:tcW w:w="3461" w:type="dxa"/>
          </w:tcPr>
          <w:p w:rsidR="000E5CA1" w:rsidRPr="00C77C1D" w:rsidRDefault="000E5CA1" w:rsidP="00C56D02">
            <w:pPr>
              <w:tabs>
                <w:tab w:val="left" w:pos="709"/>
              </w:tabs>
              <w:jc w:val="both"/>
              <w:rPr>
                <w:sz w:val="20"/>
                <w:szCs w:val="20"/>
              </w:rPr>
            </w:pPr>
          </w:p>
        </w:tc>
        <w:tc>
          <w:tcPr>
            <w:tcW w:w="3529" w:type="dxa"/>
          </w:tcPr>
          <w:p w:rsidR="000E5CA1" w:rsidRPr="00C77C1D" w:rsidRDefault="000E5CA1" w:rsidP="00C56D02">
            <w:pPr>
              <w:tabs>
                <w:tab w:val="left" w:pos="709"/>
              </w:tabs>
              <w:jc w:val="both"/>
              <w:rPr>
                <w:sz w:val="20"/>
                <w:szCs w:val="20"/>
              </w:rPr>
            </w:pPr>
          </w:p>
        </w:tc>
        <w:tc>
          <w:tcPr>
            <w:tcW w:w="3520" w:type="dxa"/>
          </w:tcPr>
          <w:p w:rsidR="000E5CA1" w:rsidRPr="00C77C1D" w:rsidRDefault="000E5CA1" w:rsidP="00C56D02">
            <w:pPr>
              <w:tabs>
                <w:tab w:val="left" w:pos="709"/>
              </w:tabs>
              <w:jc w:val="both"/>
              <w:rPr>
                <w:sz w:val="20"/>
                <w:szCs w:val="20"/>
              </w:rPr>
            </w:pPr>
          </w:p>
        </w:tc>
      </w:tr>
      <w:tr w:rsidR="000E5CA1" w:rsidRPr="00C77C1D" w:rsidTr="006E74DA">
        <w:tc>
          <w:tcPr>
            <w:tcW w:w="943" w:type="dxa"/>
          </w:tcPr>
          <w:p w:rsidR="000E5CA1" w:rsidRDefault="000E5CA1" w:rsidP="00C56D02"/>
        </w:tc>
        <w:tc>
          <w:tcPr>
            <w:tcW w:w="2766" w:type="dxa"/>
          </w:tcPr>
          <w:p w:rsidR="000E5CA1" w:rsidRPr="00C77C1D" w:rsidRDefault="000E5CA1" w:rsidP="00C56D02">
            <w:pPr>
              <w:rPr>
                <w:b/>
                <w:sz w:val="20"/>
                <w:szCs w:val="20"/>
              </w:rPr>
            </w:pPr>
          </w:p>
        </w:tc>
        <w:tc>
          <w:tcPr>
            <w:tcW w:w="3461" w:type="dxa"/>
          </w:tcPr>
          <w:p w:rsidR="000E5CA1" w:rsidRPr="00C77C1D" w:rsidRDefault="000E5CA1" w:rsidP="00C56D02">
            <w:pPr>
              <w:tabs>
                <w:tab w:val="left" w:pos="709"/>
              </w:tabs>
              <w:jc w:val="both"/>
              <w:rPr>
                <w:sz w:val="20"/>
                <w:szCs w:val="20"/>
              </w:rPr>
            </w:pPr>
          </w:p>
        </w:tc>
        <w:tc>
          <w:tcPr>
            <w:tcW w:w="3529" w:type="dxa"/>
          </w:tcPr>
          <w:p w:rsidR="000E5CA1" w:rsidRPr="00C77C1D" w:rsidRDefault="000E5CA1" w:rsidP="00C56D02">
            <w:pPr>
              <w:tabs>
                <w:tab w:val="left" w:pos="709"/>
              </w:tabs>
              <w:jc w:val="both"/>
              <w:rPr>
                <w:sz w:val="20"/>
                <w:szCs w:val="20"/>
              </w:rPr>
            </w:pPr>
          </w:p>
        </w:tc>
        <w:tc>
          <w:tcPr>
            <w:tcW w:w="3520" w:type="dxa"/>
          </w:tcPr>
          <w:p w:rsidR="000E5CA1" w:rsidRPr="00C77C1D" w:rsidRDefault="000E5CA1" w:rsidP="00C56D02">
            <w:pPr>
              <w:tabs>
                <w:tab w:val="left" w:pos="709"/>
              </w:tabs>
              <w:jc w:val="both"/>
              <w:rPr>
                <w:sz w:val="20"/>
                <w:szCs w:val="20"/>
              </w:rPr>
            </w:pPr>
          </w:p>
        </w:tc>
      </w:tr>
      <w:tr w:rsidR="000E5CA1" w:rsidRPr="00C77C1D" w:rsidTr="006E74DA">
        <w:tc>
          <w:tcPr>
            <w:tcW w:w="943" w:type="dxa"/>
          </w:tcPr>
          <w:p w:rsidR="000E5CA1" w:rsidRPr="00850449" w:rsidRDefault="000E5CA1" w:rsidP="00C56D02">
            <w:pPr>
              <w:jc w:val="center"/>
            </w:pPr>
          </w:p>
        </w:tc>
        <w:tc>
          <w:tcPr>
            <w:tcW w:w="2766" w:type="dxa"/>
          </w:tcPr>
          <w:p w:rsidR="000E5CA1" w:rsidRPr="00850449" w:rsidRDefault="000E5CA1" w:rsidP="00C56D02">
            <w:pPr>
              <w:jc w:val="center"/>
            </w:pPr>
          </w:p>
        </w:tc>
        <w:tc>
          <w:tcPr>
            <w:tcW w:w="3461" w:type="dxa"/>
          </w:tcPr>
          <w:p w:rsidR="000E5CA1" w:rsidRPr="00850449" w:rsidRDefault="000E5CA1" w:rsidP="00C56D02">
            <w:pPr>
              <w:tabs>
                <w:tab w:val="left" w:pos="709"/>
              </w:tabs>
              <w:jc w:val="center"/>
            </w:pPr>
          </w:p>
        </w:tc>
        <w:tc>
          <w:tcPr>
            <w:tcW w:w="3529" w:type="dxa"/>
          </w:tcPr>
          <w:p w:rsidR="000E5CA1" w:rsidRPr="00850449" w:rsidRDefault="000E5CA1" w:rsidP="00C56D02">
            <w:pPr>
              <w:tabs>
                <w:tab w:val="left" w:pos="709"/>
              </w:tabs>
              <w:jc w:val="center"/>
            </w:pPr>
          </w:p>
        </w:tc>
        <w:tc>
          <w:tcPr>
            <w:tcW w:w="3520" w:type="dxa"/>
          </w:tcPr>
          <w:p w:rsidR="000E5CA1" w:rsidRPr="00850449" w:rsidRDefault="000E5CA1" w:rsidP="00C56D02">
            <w:pPr>
              <w:tabs>
                <w:tab w:val="left" w:pos="709"/>
              </w:tabs>
              <w:jc w:val="center"/>
            </w:pPr>
          </w:p>
        </w:tc>
      </w:tr>
      <w:tr w:rsidR="000E5CA1" w:rsidRPr="00C77C1D" w:rsidTr="006E74DA">
        <w:tc>
          <w:tcPr>
            <w:tcW w:w="943" w:type="dxa"/>
          </w:tcPr>
          <w:p w:rsidR="000E5CA1" w:rsidRDefault="000E5CA1" w:rsidP="00C56D02"/>
        </w:tc>
        <w:tc>
          <w:tcPr>
            <w:tcW w:w="2766" w:type="dxa"/>
          </w:tcPr>
          <w:p w:rsidR="000E5CA1" w:rsidRPr="00C77C1D" w:rsidRDefault="000E5CA1" w:rsidP="00C56D02">
            <w:pPr>
              <w:rPr>
                <w:b/>
                <w:sz w:val="20"/>
                <w:szCs w:val="20"/>
              </w:rPr>
            </w:pPr>
          </w:p>
        </w:tc>
        <w:tc>
          <w:tcPr>
            <w:tcW w:w="3461" w:type="dxa"/>
          </w:tcPr>
          <w:p w:rsidR="000E5CA1" w:rsidRPr="00C77C1D" w:rsidRDefault="000E5CA1" w:rsidP="00C56D02">
            <w:pPr>
              <w:tabs>
                <w:tab w:val="left" w:pos="709"/>
              </w:tabs>
              <w:jc w:val="both"/>
              <w:rPr>
                <w:sz w:val="20"/>
                <w:szCs w:val="20"/>
              </w:rPr>
            </w:pPr>
          </w:p>
        </w:tc>
        <w:tc>
          <w:tcPr>
            <w:tcW w:w="3529" w:type="dxa"/>
          </w:tcPr>
          <w:p w:rsidR="000E5CA1" w:rsidRPr="00C77C1D" w:rsidRDefault="000E5CA1" w:rsidP="00C56D02">
            <w:pPr>
              <w:tabs>
                <w:tab w:val="left" w:pos="709"/>
              </w:tabs>
              <w:jc w:val="both"/>
              <w:rPr>
                <w:sz w:val="20"/>
                <w:szCs w:val="20"/>
              </w:rPr>
            </w:pPr>
          </w:p>
        </w:tc>
        <w:tc>
          <w:tcPr>
            <w:tcW w:w="3520" w:type="dxa"/>
          </w:tcPr>
          <w:p w:rsidR="000E5CA1" w:rsidRPr="00C77C1D" w:rsidRDefault="000E5CA1" w:rsidP="00C56D02">
            <w:pPr>
              <w:tabs>
                <w:tab w:val="left" w:pos="709"/>
              </w:tabs>
              <w:jc w:val="both"/>
              <w:rPr>
                <w:sz w:val="20"/>
                <w:szCs w:val="20"/>
              </w:rPr>
            </w:pPr>
          </w:p>
        </w:tc>
      </w:tr>
    </w:tbl>
    <w:p w:rsidR="00580622" w:rsidRDefault="00580622" w:rsidP="00580622">
      <w:pPr>
        <w:jc w:val="both"/>
        <w:rPr>
          <w:b/>
          <w:sz w:val="28"/>
          <w:szCs w:val="28"/>
        </w:rPr>
      </w:pPr>
    </w:p>
    <w:p w:rsidR="00580622" w:rsidRPr="00783EE8" w:rsidRDefault="00580622" w:rsidP="00580622">
      <w:pPr>
        <w:jc w:val="both"/>
        <w:rPr>
          <w:sz w:val="28"/>
          <w:szCs w:val="28"/>
        </w:rPr>
      </w:pPr>
      <w:r w:rsidRPr="00783EE8">
        <w:rPr>
          <w:sz w:val="28"/>
          <w:szCs w:val="28"/>
        </w:rPr>
        <w:t>Приложени</w:t>
      </w:r>
      <w:r w:rsidR="00560B46">
        <w:rPr>
          <w:sz w:val="28"/>
          <w:szCs w:val="28"/>
        </w:rPr>
        <w:t>е</w:t>
      </w:r>
      <w:r w:rsidRPr="00783EE8">
        <w:rPr>
          <w:sz w:val="28"/>
          <w:szCs w:val="28"/>
        </w:rPr>
        <w:t>:</w:t>
      </w:r>
      <w:r>
        <w:rPr>
          <w:sz w:val="28"/>
          <w:szCs w:val="28"/>
        </w:rPr>
        <w:t xml:space="preserve"> ____________________________________________</w:t>
      </w:r>
    </w:p>
    <w:p w:rsidR="00580622" w:rsidRPr="00FB4AD2" w:rsidRDefault="00580622" w:rsidP="00580622">
      <w:pPr>
        <w:jc w:val="both"/>
        <w:rPr>
          <w:b/>
          <w:sz w:val="28"/>
          <w:szCs w:val="28"/>
        </w:rPr>
      </w:pPr>
    </w:p>
    <w:tbl>
      <w:tblPr>
        <w:tblW w:w="9466" w:type="dxa"/>
        <w:tblLayout w:type="fixed"/>
        <w:tblLook w:val="0000" w:firstRow="0" w:lastRow="0" w:firstColumn="0" w:lastColumn="0" w:noHBand="0" w:noVBand="0"/>
      </w:tblPr>
      <w:tblGrid>
        <w:gridCol w:w="3705"/>
        <w:gridCol w:w="236"/>
        <w:gridCol w:w="1982"/>
        <w:gridCol w:w="236"/>
        <w:gridCol w:w="3163"/>
        <w:gridCol w:w="144"/>
      </w:tblGrid>
      <w:tr w:rsidR="00580622" w:rsidRPr="000E3DF9" w:rsidTr="00C56D02">
        <w:trPr>
          <w:gridAfter w:val="3"/>
          <w:wAfter w:w="3543" w:type="dxa"/>
          <w:trHeight w:val="1176"/>
        </w:trPr>
        <w:tc>
          <w:tcPr>
            <w:tcW w:w="3705" w:type="dxa"/>
          </w:tcPr>
          <w:p w:rsidR="00580622" w:rsidRDefault="00580622" w:rsidP="00C56D02">
            <w:pPr>
              <w:pStyle w:val="-"/>
              <w:spacing w:before="0" w:after="0" w:line="240" w:lineRule="auto"/>
              <w:jc w:val="left"/>
              <w:rPr>
                <w:szCs w:val="28"/>
              </w:rPr>
            </w:pPr>
            <w:r>
              <w:rPr>
                <w:szCs w:val="28"/>
              </w:rPr>
              <w:t xml:space="preserve">Руководитель </w:t>
            </w:r>
            <w:r w:rsidR="006E74DA">
              <w:rPr>
                <w:szCs w:val="28"/>
              </w:rPr>
              <w:t>контрольно-аудиторского подразделения</w:t>
            </w:r>
            <w:r>
              <w:rPr>
                <w:szCs w:val="28"/>
              </w:rPr>
              <w:t xml:space="preserve"> </w:t>
            </w:r>
          </w:p>
          <w:p w:rsidR="00580622" w:rsidRPr="00193980" w:rsidRDefault="00580622" w:rsidP="00C56D02">
            <w:pPr>
              <w:pStyle w:val="-"/>
              <w:spacing w:before="0" w:after="0" w:line="240" w:lineRule="auto"/>
              <w:jc w:val="left"/>
              <w:rPr>
                <w:szCs w:val="28"/>
              </w:rPr>
            </w:pPr>
            <w:r>
              <w:rPr>
                <w:szCs w:val="28"/>
              </w:rPr>
              <w:t>(иное уполномоченное лицо)</w:t>
            </w:r>
          </w:p>
        </w:tc>
        <w:tc>
          <w:tcPr>
            <w:tcW w:w="236" w:type="dxa"/>
          </w:tcPr>
          <w:p w:rsidR="00580622" w:rsidRPr="000E3DF9" w:rsidRDefault="00580622" w:rsidP="00C56D02">
            <w:pPr>
              <w:jc w:val="center"/>
            </w:pPr>
          </w:p>
        </w:tc>
        <w:tc>
          <w:tcPr>
            <w:tcW w:w="1982" w:type="dxa"/>
            <w:tcMar>
              <w:top w:w="0" w:type="dxa"/>
              <w:left w:w="28" w:type="dxa"/>
              <w:bottom w:w="0" w:type="dxa"/>
              <w:right w:w="0" w:type="dxa"/>
            </w:tcMar>
            <w:vAlign w:val="bottom"/>
          </w:tcPr>
          <w:p w:rsidR="00580622" w:rsidRPr="000E3DF9" w:rsidRDefault="00580622" w:rsidP="00C56D02">
            <w:pPr>
              <w:keepNext/>
              <w:jc w:val="center"/>
            </w:pPr>
          </w:p>
        </w:tc>
      </w:tr>
      <w:tr w:rsidR="00580622" w:rsidRPr="00472709" w:rsidTr="00C56D02">
        <w:tc>
          <w:tcPr>
            <w:tcW w:w="3705" w:type="dxa"/>
          </w:tcPr>
          <w:p w:rsidR="00580622" w:rsidRPr="004A077E" w:rsidRDefault="00580622" w:rsidP="00C56D02">
            <w:pPr>
              <w:rPr>
                <w:sz w:val="28"/>
                <w:szCs w:val="28"/>
              </w:rPr>
            </w:pPr>
          </w:p>
          <w:p w:rsidR="00580622" w:rsidRPr="00472709" w:rsidRDefault="00580622" w:rsidP="00C56D02">
            <w:r w:rsidRPr="004A077E">
              <w:rPr>
                <w:sz w:val="28"/>
                <w:szCs w:val="28"/>
              </w:rPr>
              <w:t>_________________</w:t>
            </w:r>
          </w:p>
        </w:tc>
        <w:tc>
          <w:tcPr>
            <w:tcW w:w="236" w:type="dxa"/>
          </w:tcPr>
          <w:p w:rsidR="00580622" w:rsidRPr="00472709" w:rsidRDefault="00580622" w:rsidP="00C56D02">
            <w:pPr>
              <w:ind w:firstLine="700"/>
              <w:rPr>
                <w:sz w:val="28"/>
                <w:szCs w:val="28"/>
              </w:rPr>
            </w:pPr>
          </w:p>
        </w:tc>
        <w:tc>
          <w:tcPr>
            <w:tcW w:w="1982" w:type="dxa"/>
            <w:tcMar>
              <w:top w:w="0" w:type="dxa"/>
              <w:left w:w="28" w:type="dxa"/>
              <w:bottom w:w="0" w:type="dxa"/>
              <w:right w:w="0" w:type="dxa"/>
            </w:tcMar>
          </w:tcPr>
          <w:p w:rsidR="00580622" w:rsidRPr="004A077E" w:rsidRDefault="00580622" w:rsidP="00C56D02">
            <w:pPr>
              <w:ind w:firstLine="16"/>
              <w:rPr>
                <w:sz w:val="28"/>
                <w:szCs w:val="28"/>
              </w:rPr>
            </w:pPr>
          </w:p>
          <w:p w:rsidR="00580622" w:rsidRPr="00622C4F" w:rsidRDefault="00580622" w:rsidP="00C56D02">
            <w:pPr>
              <w:ind w:firstLine="16"/>
              <w:jc w:val="center"/>
              <w:rPr>
                <w:sz w:val="28"/>
                <w:szCs w:val="28"/>
              </w:rPr>
            </w:pPr>
            <w:r w:rsidRPr="00622C4F">
              <w:rPr>
                <w:sz w:val="28"/>
                <w:szCs w:val="28"/>
              </w:rPr>
              <w:t>_____________</w:t>
            </w:r>
          </w:p>
        </w:tc>
        <w:tc>
          <w:tcPr>
            <w:tcW w:w="236" w:type="dxa"/>
          </w:tcPr>
          <w:p w:rsidR="00580622" w:rsidRPr="00472709" w:rsidRDefault="00580622" w:rsidP="00C56D02">
            <w:pPr>
              <w:ind w:firstLine="700"/>
              <w:rPr>
                <w:sz w:val="28"/>
                <w:szCs w:val="28"/>
              </w:rPr>
            </w:pPr>
          </w:p>
        </w:tc>
        <w:tc>
          <w:tcPr>
            <w:tcW w:w="3307" w:type="dxa"/>
            <w:gridSpan w:val="2"/>
          </w:tcPr>
          <w:p w:rsidR="00580622" w:rsidRPr="00472709" w:rsidRDefault="00580622" w:rsidP="00C56D02">
            <w:pPr>
              <w:jc w:val="right"/>
              <w:rPr>
                <w:sz w:val="28"/>
                <w:szCs w:val="28"/>
              </w:rPr>
            </w:pPr>
          </w:p>
          <w:p w:rsidR="00580622" w:rsidRPr="00472709" w:rsidRDefault="00580622" w:rsidP="00C56D02">
            <w:pPr>
              <w:jc w:val="center"/>
            </w:pPr>
            <w:r w:rsidRPr="00622C4F">
              <w:rPr>
                <w:sz w:val="28"/>
                <w:szCs w:val="28"/>
              </w:rPr>
              <w:t>__________________</w:t>
            </w:r>
          </w:p>
        </w:tc>
      </w:tr>
      <w:tr w:rsidR="00580622" w:rsidRPr="00472709" w:rsidTr="00C56D02">
        <w:trPr>
          <w:gridAfter w:val="1"/>
          <w:wAfter w:w="144" w:type="dxa"/>
        </w:trPr>
        <w:tc>
          <w:tcPr>
            <w:tcW w:w="3705" w:type="dxa"/>
          </w:tcPr>
          <w:p w:rsidR="00580622" w:rsidRPr="00FD0BF6" w:rsidRDefault="00580622" w:rsidP="00C56D02">
            <w:pPr>
              <w:ind w:firstLine="567"/>
            </w:pPr>
            <w:r w:rsidRPr="00FD0BF6">
              <w:t>должность</w:t>
            </w:r>
          </w:p>
          <w:p w:rsidR="00580622" w:rsidRPr="00FD0BF6" w:rsidRDefault="00580622" w:rsidP="00C56D02">
            <w:pPr>
              <w:jc w:val="center"/>
            </w:pPr>
          </w:p>
        </w:tc>
        <w:tc>
          <w:tcPr>
            <w:tcW w:w="236" w:type="dxa"/>
          </w:tcPr>
          <w:p w:rsidR="00580622" w:rsidRPr="00FD0BF6" w:rsidRDefault="00580622" w:rsidP="00C56D02">
            <w:pPr>
              <w:ind w:firstLine="700"/>
              <w:jc w:val="center"/>
            </w:pPr>
          </w:p>
        </w:tc>
        <w:tc>
          <w:tcPr>
            <w:tcW w:w="1982" w:type="dxa"/>
            <w:tcMar>
              <w:top w:w="0" w:type="dxa"/>
              <w:left w:w="28" w:type="dxa"/>
              <w:bottom w:w="0" w:type="dxa"/>
              <w:right w:w="0" w:type="dxa"/>
            </w:tcMar>
          </w:tcPr>
          <w:p w:rsidR="00580622" w:rsidRPr="00FD0BF6" w:rsidRDefault="00580622" w:rsidP="00C56D02">
            <w:pPr>
              <w:jc w:val="center"/>
            </w:pPr>
            <w:r w:rsidRPr="00FD0BF6">
              <w:t>подпись</w:t>
            </w:r>
          </w:p>
        </w:tc>
        <w:tc>
          <w:tcPr>
            <w:tcW w:w="236" w:type="dxa"/>
          </w:tcPr>
          <w:p w:rsidR="00580622" w:rsidRPr="00472709" w:rsidRDefault="00580622" w:rsidP="00C56D02">
            <w:pPr>
              <w:ind w:firstLine="700"/>
              <w:rPr>
                <w:sz w:val="28"/>
                <w:szCs w:val="28"/>
              </w:rPr>
            </w:pPr>
          </w:p>
        </w:tc>
        <w:tc>
          <w:tcPr>
            <w:tcW w:w="3163" w:type="dxa"/>
          </w:tcPr>
          <w:p w:rsidR="00580622" w:rsidRPr="00472709" w:rsidRDefault="00AA7B29" w:rsidP="00C56D02">
            <w:pPr>
              <w:jc w:val="center"/>
            </w:pPr>
            <w:r>
              <w:t>инициалы, фамилия</w:t>
            </w:r>
          </w:p>
          <w:p w:rsidR="00580622" w:rsidRDefault="00580622" w:rsidP="00C56D02">
            <w:pPr>
              <w:ind w:firstLine="700"/>
            </w:pPr>
          </w:p>
          <w:p w:rsidR="00580622" w:rsidRDefault="00580622" w:rsidP="00C56D02">
            <w:pPr>
              <w:ind w:firstLine="700"/>
              <w:jc w:val="right"/>
            </w:pPr>
            <w:r>
              <w:t>___.___._____</w:t>
            </w:r>
            <w:r w:rsidRPr="00472709">
              <w:t xml:space="preserve"> </w:t>
            </w:r>
          </w:p>
          <w:p w:rsidR="00580622" w:rsidRPr="00472709" w:rsidRDefault="00580622" w:rsidP="00C56D02">
            <w:pPr>
              <w:ind w:firstLine="700"/>
              <w:jc w:val="right"/>
              <w:rPr>
                <w:sz w:val="28"/>
                <w:szCs w:val="28"/>
              </w:rPr>
            </w:pPr>
            <w:r w:rsidRPr="00472709">
              <w:t xml:space="preserve"> дата</w:t>
            </w:r>
          </w:p>
        </w:tc>
      </w:tr>
    </w:tbl>
    <w:p w:rsidR="00580622" w:rsidRDefault="00580622" w:rsidP="00580622">
      <w:pPr>
        <w:sectPr w:rsidR="00580622" w:rsidSect="007106A8">
          <w:headerReference w:type="default" r:id="rId8"/>
          <w:pgSz w:w="16838" w:h="11906" w:orient="landscape"/>
          <w:pgMar w:top="1418" w:right="1134" w:bottom="1361" w:left="1701" w:header="708" w:footer="708" w:gutter="0"/>
          <w:cols w:space="708"/>
          <w:titlePg/>
          <w:docGrid w:linePitch="360"/>
        </w:sectPr>
      </w:pPr>
    </w:p>
    <w:p w:rsidR="00560B46" w:rsidRDefault="00580622" w:rsidP="00580622">
      <w:pPr>
        <w:jc w:val="center"/>
        <w:rPr>
          <w:sz w:val="28"/>
          <w:szCs w:val="28"/>
        </w:rPr>
      </w:pPr>
      <w:r w:rsidRPr="006E79C9">
        <w:rPr>
          <w:sz w:val="28"/>
          <w:szCs w:val="28"/>
        </w:rPr>
        <w:lastRenderedPageBreak/>
        <w:t xml:space="preserve">Указания </w:t>
      </w:r>
    </w:p>
    <w:p w:rsidR="00560B46" w:rsidRDefault="00580622" w:rsidP="00580622">
      <w:pPr>
        <w:jc w:val="center"/>
        <w:rPr>
          <w:sz w:val="28"/>
          <w:szCs w:val="28"/>
        </w:rPr>
      </w:pPr>
      <w:r w:rsidRPr="006E79C9">
        <w:rPr>
          <w:sz w:val="28"/>
          <w:szCs w:val="28"/>
        </w:rPr>
        <w:t xml:space="preserve">по заполнению формы </w:t>
      </w:r>
      <w:r w:rsidRPr="004D77AE">
        <w:rPr>
          <w:sz w:val="28"/>
          <w:szCs w:val="28"/>
        </w:rPr>
        <w:t>«</w:t>
      </w:r>
      <w:r w:rsidR="004D77AE" w:rsidRPr="004D77AE">
        <w:rPr>
          <w:sz w:val="28"/>
          <w:szCs w:val="28"/>
        </w:rPr>
        <w:t>Заключение по результатам рассмотрения возражений</w:t>
      </w:r>
      <w:r w:rsidR="00560B46">
        <w:rPr>
          <w:sz w:val="28"/>
          <w:szCs w:val="28"/>
        </w:rPr>
        <w:t xml:space="preserve"> (замечаний)</w:t>
      </w:r>
      <w:r w:rsidR="004D77AE" w:rsidRPr="004D77AE">
        <w:rPr>
          <w:sz w:val="28"/>
          <w:szCs w:val="28"/>
        </w:rPr>
        <w:t xml:space="preserve"> к акту проверки</w:t>
      </w:r>
      <w:r w:rsidR="007106A8">
        <w:rPr>
          <w:sz w:val="28"/>
          <w:szCs w:val="28"/>
        </w:rPr>
        <w:t xml:space="preserve"> </w:t>
      </w:r>
    </w:p>
    <w:p w:rsidR="00580622" w:rsidRDefault="007106A8" w:rsidP="00580622">
      <w:pPr>
        <w:jc w:val="center"/>
        <w:rPr>
          <w:sz w:val="28"/>
          <w:szCs w:val="28"/>
        </w:rPr>
      </w:pPr>
      <w:r>
        <w:rPr>
          <w:sz w:val="28"/>
          <w:szCs w:val="28"/>
        </w:rPr>
        <w:t>Федерального казначейства</w:t>
      </w:r>
      <w:r w:rsidR="00580622">
        <w:rPr>
          <w:sz w:val="28"/>
          <w:szCs w:val="28"/>
        </w:rPr>
        <w:t>»</w:t>
      </w:r>
    </w:p>
    <w:p w:rsidR="00580622" w:rsidRDefault="00580622" w:rsidP="00580622">
      <w:pPr>
        <w:jc w:val="center"/>
        <w:rPr>
          <w:sz w:val="28"/>
          <w:szCs w:val="28"/>
        </w:rPr>
      </w:pPr>
    </w:p>
    <w:p w:rsidR="00580622" w:rsidRDefault="00580622" w:rsidP="00580622">
      <w:pPr>
        <w:jc w:val="center"/>
        <w:rPr>
          <w:sz w:val="28"/>
          <w:szCs w:val="28"/>
        </w:rPr>
      </w:pPr>
    </w:p>
    <w:p w:rsidR="00580622" w:rsidRDefault="00580622" w:rsidP="00580622">
      <w:pPr>
        <w:spacing w:line="360" w:lineRule="auto"/>
        <w:ind w:firstLine="709"/>
        <w:jc w:val="both"/>
        <w:rPr>
          <w:sz w:val="28"/>
          <w:szCs w:val="28"/>
        </w:rPr>
      </w:pPr>
      <w:r>
        <w:rPr>
          <w:sz w:val="28"/>
          <w:szCs w:val="28"/>
        </w:rPr>
        <w:t>1. В заголовочной части формы последовательно указываются:</w:t>
      </w:r>
    </w:p>
    <w:p w:rsidR="00580622" w:rsidRDefault="00580622" w:rsidP="00580622">
      <w:pPr>
        <w:pStyle w:val="a4"/>
        <w:spacing w:after="0" w:line="360" w:lineRule="auto"/>
        <w:ind w:right="-69" w:firstLine="709"/>
        <w:outlineLvl w:val="0"/>
        <w:rPr>
          <w:sz w:val="28"/>
          <w:szCs w:val="28"/>
        </w:rPr>
      </w:pPr>
      <w:r>
        <w:rPr>
          <w:sz w:val="28"/>
          <w:szCs w:val="28"/>
        </w:rPr>
        <w:t xml:space="preserve">полное наименование объекта </w:t>
      </w:r>
      <w:r w:rsidR="00181369">
        <w:rPr>
          <w:sz w:val="28"/>
          <w:szCs w:val="28"/>
        </w:rPr>
        <w:t>проверки</w:t>
      </w:r>
      <w:r>
        <w:rPr>
          <w:sz w:val="28"/>
          <w:szCs w:val="28"/>
        </w:rPr>
        <w:t>;</w:t>
      </w:r>
    </w:p>
    <w:p w:rsidR="00580622" w:rsidRDefault="00580622" w:rsidP="00580622">
      <w:pPr>
        <w:pStyle w:val="a4"/>
        <w:spacing w:after="0" w:line="360" w:lineRule="auto"/>
        <w:ind w:right="-69" w:firstLine="709"/>
        <w:outlineLvl w:val="0"/>
        <w:rPr>
          <w:sz w:val="28"/>
          <w:szCs w:val="28"/>
        </w:rPr>
      </w:pPr>
      <w:r>
        <w:rPr>
          <w:sz w:val="28"/>
          <w:szCs w:val="28"/>
        </w:rPr>
        <w:t>проверяемый период;</w:t>
      </w:r>
    </w:p>
    <w:p w:rsidR="00580622" w:rsidRDefault="00580622" w:rsidP="00580622">
      <w:pPr>
        <w:pStyle w:val="a4"/>
        <w:spacing w:after="0" w:line="360" w:lineRule="auto"/>
        <w:ind w:right="-69" w:firstLine="709"/>
        <w:outlineLvl w:val="0"/>
        <w:rPr>
          <w:sz w:val="28"/>
          <w:szCs w:val="28"/>
        </w:rPr>
      </w:pPr>
      <w:r>
        <w:rPr>
          <w:sz w:val="28"/>
          <w:szCs w:val="28"/>
        </w:rPr>
        <w:t xml:space="preserve">дата, номер, наименование приказа </w:t>
      </w:r>
      <w:r w:rsidR="007106A8">
        <w:rPr>
          <w:sz w:val="28"/>
          <w:szCs w:val="28"/>
        </w:rPr>
        <w:t>Федерального казначейства</w:t>
      </w:r>
      <w:r>
        <w:rPr>
          <w:sz w:val="28"/>
          <w:szCs w:val="28"/>
        </w:rPr>
        <w:t xml:space="preserve"> о назначении проверки;</w:t>
      </w:r>
    </w:p>
    <w:p w:rsidR="00580622" w:rsidRDefault="00580622" w:rsidP="00580622">
      <w:pPr>
        <w:pStyle w:val="a4"/>
        <w:spacing w:after="0" w:line="360" w:lineRule="auto"/>
        <w:ind w:right="-69" w:firstLine="709"/>
        <w:outlineLvl w:val="0"/>
        <w:rPr>
          <w:sz w:val="28"/>
          <w:szCs w:val="28"/>
        </w:rPr>
      </w:pPr>
      <w:r>
        <w:rPr>
          <w:sz w:val="28"/>
          <w:szCs w:val="28"/>
        </w:rPr>
        <w:t xml:space="preserve">реквизиты акта проверки, в отношении положений которого объектом </w:t>
      </w:r>
      <w:r w:rsidR="00181369">
        <w:rPr>
          <w:sz w:val="28"/>
          <w:szCs w:val="28"/>
        </w:rPr>
        <w:t>проверки</w:t>
      </w:r>
      <w:r>
        <w:rPr>
          <w:sz w:val="28"/>
          <w:szCs w:val="28"/>
        </w:rPr>
        <w:t xml:space="preserve"> представляются возражения</w:t>
      </w:r>
      <w:r w:rsidR="00560B46">
        <w:rPr>
          <w:sz w:val="28"/>
          <w:szCs w:val="28"/>
        </w:rPr>
        <w:t xml:space="preserve"> (замечания)</w:t>
      </w:r>
      <w:r>
        <w:rPr>
          <w:sz w:val="28"/>
          <w:szCs w:val="28"/>
        </w:rPr>
        <w:t>.</w:t>
      </w:r>
    </w:p>
    <w:p w:rsidR="00580622" w:rsidRDefault="00580622" w:rsidP="00580622">
      <w:pPr>
        <w:pStyle w:val="a4"/>
        <w:spacing w:after="0" w:line="360" w:lineRule="auto"/>
        <w:ind w:right="-69" w:firstLine="709"/>
        <w:outlineLvl w:val="0"/>
        <w:rPr>
          <w:sz w:val="28"/>
          <w:szCs w:val="28"/>
        </w:rPr>
      </w:pPr>
      <w:r>
        <w:rPr>
          <w:sz w:val="28"/>
          <w:szCs w:val="28"/>
        </w:rPr>
        <w:t xml:space="preserve">2. В графе 1 формы указывается порядковый номер </w:t>
      </w:r>
      <w:r w:rsidR="00560B46">
        <w:rPr>
          <w:sz w:val="28"/>
          <w:szCs w:val="28"/>
        </w:rPr>
        <w:t>пункта</w:t>
      </w:r>
      <w:r>
        <w:rPr>
          <w:sz w:val="28"/>
          <w:szCs w:val="28"/>
        </w:rPr>
        <w:t xml:space="preserve"> акта проверки, в отношении положений которого объектом </w:t>
      </w:r>
      <w:r w:rsidR="00181369">
        <w:rPr>
          <w:sz w:val="28"/>
          <w:szCs w:val="28"/>
        </w:rPr>
        <w:t>проверки</w:t>
      </w:r>
      <w:r>
        <w:rPr>
          <w:sz w:val="28"/>
          <w:szCs w:val="28"/>
        </w:rPr>
        <w:t xml:space="preserve"> </w:t>
      </w:r>
      <w:r w:rsidR="004D77AE">
        <w:rPr>
          <w:sz w:val="28"/>
          <w:szCs w:val="28"/>
        </w:rPr>
        <w:t>представлены</w:t>
      </w:r>
      <w:r>
        <w:rPr>
          <w:sz w:val="28"/>
          <w:szCs w:val="28"/>
        </w:rPr>
        <w:t xml:space="preserve"> возражения</w:t>
      </w:r>
      <w:r w:rsidR="00560B46">
        <w:rPr>
          <w:sz w:val="28"/>
          <w:szCs w:val="28"/>
        </w:rPr>
        <w:t xml:space="preserve"> (замечания)</w:t>
      </w:r>
      <w:r>
        <w:rPr>
          <w:sz w:val="28"/>
          <w:szCs w:val="28"/>
        </w:rPr>
        <w:t>.</w:t>
      </w:r>
    </w:p>
    <w:p w:rsidR="00580622" w:rsidRDefault="00580622" w:rsidP="00580622">
      <w:pPr>
        <w:pStyle w:val="a4"/>
        <w:spacing w:after="0" w:line="360" w:lineRule="auto"/>
        <w:ind w:right="-69" w:firstLine="709"/>
        <w:outlineLvl w:val="0"/>
        <w:rPr>
          <w:sz w:val="28"/>
          <w:szCs w:val="28"/>
        </w:rPr>
      </w:pPr>
      <w:r>
        <w:rPr>
          <w:sz w:val="28"/>
          <w:szCs w:val="28"/>
        </w:rPr>
        <w:t xml:space="preserve">3. В графе 2 формы указываются пункт акта проверки, раздел </w:t>
      </w:r>
      <w:r w:rsidR="00181369">
        <w:rPr>
          <w:sz w:val="28"/>
          <w:szCs w:val="28"/>
        </w:rPr>
        <w:t xml:space="preserve">акта </w:t>
      </w:r>
      <w:r>
        <w:rPr>
          <w:sz w:val="28"/>
          <w:szCs w:val="28"/>
        </w:rPr>
        <w:t>проверки (при необходимости), абзац пункт акта проверки (при необходимости),</w:t>
      </w:r>
      <w:r w:rsidRPr="00783EE8">
        <w:rPr>
          <w:sz w:val="28"/>
          <w:szCs w:val="28"/>
        </w:rPr>
        <w:t xml:space="preserve"> </w:t>
      </w:r>
      <w:r>
        <w:rPr>
          <w:sz w:val="28"/>
          <w:szCs w:val="28"/>
        </w:rPr>
        <w:t xml:space="preserve">в отношении положений которого объектом </w:t>
      </w:r>
      <w:r w:rsidR="00181369">
        <w:rPr>
          <w:sz w:val="28"/>
          <w:szCs w:val="28"/>
        </w:rPr>
        <w:t>проверки</w:t>
      </w:r>
      <w:r w:rsidR="00CC6C58">
        <w:rPr>
          <w:sz w:val="28"/>
          <w:szCs w:val="28"/>
        </w:rPr>
        <w:t xml:space="preserve"> </w:t>
      </w:r>
      <w:r w:rsidR="004D77AE">
        <w:rPr>
          <w:sz w:val="28"/>
          <w:szCs w:val="28"/>
        </w:rPr>
        <w:t>представлены</w:t>
      </w:r>
      <w:r>
        <w:rPr>
          <w:sz w:val="28"/>
          <w:szCs w:val="28"/>
        </w:rPr>
        <w:t xml:space="preserve"> возражения</w:t>
      </w:r>
      <w:r w:rsidR="00560B46">
        <w:rPr>
          <w:sz w:val="28"/>
          <w:szCs w:val="28"/>
        </w:rPr>
        <w:t xml:space="preserve"> (замечания)</w:t>
      </w:r>
      <w:r>
        <w:rPr>
          <w:sz w:val="28"/>
          <w:szCs w:val="28"/>
        </w:rPr>
        <w:t>.</w:t>
      </w:r>
    </w:p>
    <w:p w:rsidR="00580622" w:rsidRDefault="00580622" w:rsidP="00580622">
      <w:pPr>
        <w:pStyle w:val="a4"/>
        <w:spacing w:after="0" w:line="360" w:lineRule="auto"/>
        <w:ind w:right="-69" w:firstLine="709"/>
        <w:outlineLvl w:val="0"/>
        <w:rPr>
          <w:sz w:val="28"/>
          <w:szCs w:val="28"/>
        </w:rPr>
      </w:pPr>
      <w:r>
        <w:rPr>
          <w:sz w:val="28"/>
          <w:szCs w:val="28"/>
        </w:rPr>
        <w:t xml:space="preserve">4. В графу 3 формы включается текст положения акта проверки, в отношении положений которого объектом </w:t>
      </w:r>
      <w:r w:rsidR="00181369">
        <w:rPr>
          <w:sz w:val="28"/>
          <w:szCs w:val="28"/>
        </w:rPr>
        <w:t>проверки</w:t>
      </w:r>
      <w:r w:rsidR="00CC6C58">
        <w:rPr>
          <w:sz w:val="28"/>
          <w:szCs w:val="28"/>
        </w:rPr>
        <w:t xml:space="preserve"> </w:t>
      </w:r>
      <w:r w:rsidR="004D77AE">
        <w:rPr>
          <w:sz w:val="28"/>
          <w:szCs w:val="28"/>
        </w:rPr>
        <w:t>представлены</w:t>
      </w:r>
      <w:r>
        <w:rPr>
          <w:sz w:val="28"/>
          <w:szCs w:val="28"/>
        </w:rPr>
        <w:t xml:space="preserve"> возражения</w:t>
      </w:r>
      <w:r w:rsidR="00560B46">
        <w:rPr>
          <w:sz w:val="28"/>
          <w:szCs w:val="28"/>
        </w:rPr>
        <w:t xml:space="preserve"> (замечания)</w:t>
      </w:r>
      <w:r>
        <w:rPr>
          <w:sz w:val="28"/>
          <w:szCs w:val="28"/>
        </w:rPr>
        <w:t>.</w:t>
      </w:r>
    </w:p>
    <w:p w:rsidR="00580622" w:rsidRDefault="00580622" w:rsidP="00580622">
      <w:pPr>
        <w:pStyle w:val="a4"/>
        <w:spacing w:after="0" w:line="360" w:lineRule="auto"/>
        <w:ind w:right="-69" w:firstLine="709"/>
        <w:outlineLvl w:val="0"/>
        <w:rPr>
          <w:sz w:val="28"/>
          <w:szCs w:val="28"/>
        </w:rPr>
      </w:pPr>
      <w:r>
        <w:rPr>
          <w:sz w:val="28"/>
          <w:szCs w:val="28"/>
        </w:rPr>
        <w:t xml:space="preserve">5. В графу 4 формы включается текст возражения объекта </w:t>
      </w:r>
      <w:r w:rsidR="00181369">
        <w:rPr>
          <w:sz w:val="28"/>
          <w:szCs w:val="28"/>
        </w:rPr>
        <w:t xml:space="preserve">проверки </w:t>
      </w:r>
      <w:r>
        <w:rPr>
          <w:sz w:val="28"/>
          <w:szCs w:val="28"/>
        </w:rPr>
        <w:t xml:space="preserve">со ссылкой на реквизиты прилагаемых документов и иных материалов, подтверждающих позицию объекта </w:t>
      </w:r>
      <w:r w:rsidR="00181369">
        <w:rPr>
          <w:sz w:val="28"/>
          <w:szCs w:val="28"/>
        </w:rPr>
        <w:t>проверки</w:t>
      </w:r>
      <w:r>
        <w:rPr>
          <w:sz w:val="28"/>
          <w:szCs w:val="28"/>
        </w:rPr>
        <w:t>.</w:t>
      </w:r>
    </w:p>
    <w:p w:rsidR="004D77AE" w:rsidRDefault="004D77AE" w:rsidP="00580622">
      <w:pPr>
        <w:pStyle w:val="a4"/>
        <w:spacing w:after="0" w:line="360" w:lineRule="auto"/>
        <w:ind w:right="-69" w:firstLine="709"/>
        <w:outlineLvl w:val="0"/>
        <w:rPr>
          <w:sz w:val="28"/>
          <w:szCs w:val="28"/>
        </w:rPr>
      </w:pPr>
      <w:r>
        <w:rPr>
          <w:sz w:val="28"/>
          <w:szCs w:val="28"/>
        </w:rPr>
        <w:t xml:space="preserve">6. В графу 5 формы включается текст заключения контрольно-аудиторского подразделения </w:t>
      </w:r>
      <w:r w:rsidR="00CC6C58">
        <w:rPr>
          <w:sz w:val="28"/>
          <w:szCs w:val="28"/>
        </w:rPr>
        <w:t>Федерального казначейства</w:t>
      </w:r>
      <w:r>
        <w:rPr>
          <w:sz w:val="28"/>
          <w:szCs w:val="28"/>
        </w:rPr>
        <w:t xml:space="preserve"> по результатам рассмотрения соответствующего возражения </w:t>
      </w:r>
      <w:r w:rsidR="00560B46">
        <w:rPr>
          <w:sz w:val="28"/>
          <w:szCs w:val="28"/>
        </w:rPr>
        <w:t xml:space="preserve">(замечания) </w:t>
      </w:r>
      <w:r>
        <w:rPr>
          <w:sz w:val="28"/>
          <w:szCs w:val="28"/>
        </w:rPr>
        <w:t xml:space="preserve">объекта </w:t>
      </w:r>
      <w:r w:rsidR="00181369">
        <w:rPr>
          <w:sz w:val="28"/>
          <w:szCs w:val="28"/>
        </w:rPr>
        <w:t>проверки</w:t>
      </w:r>
      <w:r>
        <w:rPr>
          <w:sz w:val="28"/>
          <w:szCs w:val="28"/>
        </w:rPr>
        <w:t xml:space="preserve">, со ссылкой на реквизиты прилагаемых документов и иных материалов, подтверждающих позицию субъекта </w:t>
      </w:r>
      <w:r w:rsidR="00AD329B">
        <w:rPr>
          <w:sz w:val="28"/>
          <w:szCs w:val="28"/>
        </w:rPr>
        <w:t>проверки</w:t>
      </w:r>
      <w:r>
        <w:rPr>
          <w:sz w:val="28"/>
          <w:szCs w:val="28"/>
        </w:rPr>
        <w:t>.</w:t>
      </w:r>
    </w:p>
    <w:p w:rsidR="00580622" w:rsidRDefault="004D77AE" w:rsidP="00580622">
      <w:pPr>
        <w:pStyle w:val="a4"/>
        <w:spacing w:after="0" w:line="360" w:lineRule="auto"/>
        <w:ind w:right="-69" w:firstLine="709"/>
        <w:outlineLvl w:val="0"/>
        <w:rPr>
          <w:sz w:val="28"/>
          <w:szCs w:val="28"/>
        </w:rPr>
      </w:pPr>
      <w:r>
        <w:rPr>
          <w:sz w:val="28"/>
          <w:szCs w:val="28"/>
        </w:rPr>
        <w:lastRenderedPageBreak/>
        <w:t>7</w:t>
      </w:r>
      <w:r w:rsidR="00580622">
        <w:rPr>
          <w:sz w:val="28"/>
          <w:szCs w:val="28"/>
        </w:rPr>
        <w:t>. В разделе «Приложени</w:t>
      </w:r>
      <w:r w:rsidR="00560B46">
        <w:rPr>
          <w:sz w:val="28"/>
          <w:szCs w:val="28"/>
        </w:rPr>
        <w:t>е</w:t>
      </w:r>
      <w:r w:rsidR="00580622">
        <w:rPr>
          <w:sz w:val="28"/>
          <w:szCs w:val="28"/>
        </w:rPr>
        <w:t xml:space="preserve">» формы указывается перечень документов и иных материалов с указанием реквизитов, позволяющих их однозначно идентифицировать, подтверждающих позицию </w:t>
      </w:r>
      <w:r>
        <w:rPr>
          <w:sz w:val="28"/>
          <w:szCs w:val="28"/>
        </w:rPr>
        <w:t>субъекта</w:t>
      </w:r>
      <w:r w:rsidR="00580622">
        <w:rPr>
          <w:sz w:val="28"/>
          <w:szCs w:val="28"/>
        </w:rPr>
        <w:t xml:space="preserve"> </w:t>
      </w:r>
      <w:r w:rsidR="00AD329B">
        <w:rPr>
          <w:sz w:val="28"/>
          <w:szCs w:val="28"/>
        </w:rPr>
        <w:t>проверки</w:t>
      </w:r>
      <w:r w:rsidR="00580622">
        <w:rPr>
          <w:sz w:val="28"/>
          <w:szCs w:val="28"/>
        </w:rPr>
        <w:t>.</w:t>
      </w:r>
    </w:p>
    <w:p w:rsidR="00580622" w:rsidRPr="006E79C9" w:rsidRDefault="00580622" w:rsidP="00580622">
      <w:pPr>
        <w:ind w:firstLine="709"/>
        <w:jc w:val="both"/>
        <w:rPr>
          <w:sz w:val="28"/>
          <w:szCs w:val="28"/>
        </w:rPr>
      </w:pPr>
    </w:p>
    <w:p w:rsidR="00291089" w:rsidRDefault="00291089"/>
    <w:sectPr w:rsidR="00291089" w:rsidSect="007F6161">
      <w:pgSz w:w="11906" w:h="16838"/>
      <w:pgMar w:top="1134" w:right="1361" w:bottom="1701" w:left="1418"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161" w:rsidRDefault="007F6161" w:rsidP="007F6161">
      <w:r>
        <w:separator/>
      </w:r>
    </w:p>
  </w:endnote>
  <w:endnote w:type="continuationSeparator" w:id="0">
    <w:p w:rsidR="007F6161" w:rsidRDefault="007F6161" w:rsidP="007F61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161" w:rsidRDefault="007F6161" w:rsidP="007F6161">
      <w:r>
        <w:separator/>
      </w:r>
    </w:p>
  </w:footnote>
  <w:footnote w:type="continuationSeparator" w:id="0">
    <w:p w:rsidR="007F6161" w:rsidRDefault="007F6161" w:rsidP="007F616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18526820"/>
      <w:docPartObj>
        <w:docPartGallery w:val="Page Numbers (Top of Page)"/>
        <w:docPartUnique/>
      </w:docPartObj>
    </w:sdtPr>
    <w:sdtEndPr/>
    <w:sdtContent>
      <w:p w:rsidR="007F6161" w:rsidRDefault="007F6161">
        <w:pPr>
          <w:pStyle w:val="a6"/>
          <w:jc w:val="center"/>
        </w:pPr>
        <w:r>
          <w:fldChar w:fldCharType="begin"/>
        </w:r>
        <w:r>
          <w:instrText>PAGE   \* MERGEFORMAT</w:instrText>
        </w:r>
        <w:r>
          <w:fldChar w:fldCharType="separate"/>
        </w:r>
        <w:r w:rsidR="00F3507E">
          <w:rPr>
            <w:noProof/>
          </w:rPr>
          <w:t>2</w:t>
        </w:r>
        <w:r>
          <w:fldChar w:fldCharType="end"/>
        </w:r>
      </w:p>
    </w:sdtContent>
  </w:sdt>
  <w:p w:rsidR="007F6161" w:rsidRDefault="007F6161">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0622"/>
    <w:rsid w:val="000E5CA1"/>
    <w:rsid w:val="00181369"/>
    <w:rsid w:val="00291089"/>
    <w:rsid w:val="002A6FC1"/>
    <w:rsid w:val="002D5B94"/>
    <w:rsid w:val="00323573"/>
    <w:rsid w:val="00453747"/>
    <w:rsid w:val="004D77AE"/>
    <w:rsid w:val="00560B46"/>
    <w:rsid w:val="00580622"/>
    <w:rsid w:val="006E74DA"/>
    <w:rsid w:val="007106A8"/>
    <w:rsid w:val="007C5A4F"/>
    <w:rsid w:val="007F6161"/>
    <w:rsid w:val="00AA7B29"/>
    <w:rsid w:val="00AD329B"/>
    <w:rsid w:val="00CC6C58"/>
    <w:rsid w:val="00D62163"/>
    <w:rsid w:val="00D875E6"/>
    <w:rsid w:val="00F350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62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0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Норм-Абзац"/>
    <w:basedOn w:val="a"/>
    <w:rsid w:val="00580622"/>
    <w:pPr>
      <w:spacing w:before="120" w:after="120" w:line="312" w:lineRule="auto"/>
      <w:jc w:val="both"/>
    </w:pPr>
    <w:rPr>
      <w:sz w:val="28"/>
      <w:szCs w:val="20"/>
    </w:rPr>
  </w:style>
  <w:style w:type="paragraph" w:styleId="a4">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rsid w:val="00580622"/>
    <w:pPr>
      <w:widowControl w:val="0"/>
      <w:autoSpaceDE w:val="0"/>
      <w:autoSpaceDN w:val="0"/>
      <w:spacing w:after="120" w:line="300" w:lineRule="auto"/>
      <w:ind w:firstLine="560"/>
      <w:jc w:val="both"/>
    </w:pPr>
  </w:style>
  <w:style w:type="character" w:customStyle="1" w:styleId="a5">
    <w:name w:val="Основной текст Знак"/>
    <w:basedOn w:val="a0"/>
    <w:uiPriority w:val="99"/>
    <w:semiHidden/>
    <w:rsid w:val="00580622"/>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4"/>
    <w:locked/>
    <w:rsid w:val="00580622"/>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7F6161"/>
    <w:pPr>
      <w:tabs>
        <w:tab w:val="center" w:pos="4677"/>
        <w:tab w:val="right" w:pos="9355"/>
      </w:tabs>
    </w:pPr>
  </w:style>
  <w:style w:type="character" w:customStyle="1" w:styleId="a7">
    <w:name w:val="Верхний колонтитул Знак"/>
    <w:basedOn w:val="a0"/>
    <w:link w:val="a6"/>
    <w:uiPriority w:val="99"/>
    <w:rsid w:val="007F6161"/>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F6161"/>
    <w:pPr>
      <w:tabs>
        <w:tab w:val="center" w:pos="4677"/>
        <w:tab w:val="right" w:pos="9355"/>
      </w:tabs>
    </w:pPr>
  </w:style>
  <w:style w:type="character" w:customStyle="1" w:styleId="a9">
    <w:name w:val="Нижний колонтитул Знак"/>
    <w:basedOn w:val="a0"/>
    <w:link w:val="a8"/>
    <w:uiPriority w:val="99"/>
    <w:rsid w:val="007F6161"/>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CC6C58"/>
    <w:rPr>
      <w:rFonts w:ascii="Tahoma" w:hAnsi="Tahoma" w:cs="Tahoma"/>
      <w:sz w:val="16"/>
      <w:szCs w:val="16"/>
    </w:rPr>
  </w:style>
  <w:style w:type="character" w:customStyle="1" w:styleId="ab">
    <w:name w:val="Текст выноски Знак"/>
    <w:basedOn w:val="a0"/>
    <w:link w:val="aa"/>
    <w:uiPriority w:val="99"/>
    <w:semiHidden/>
    <w:rsid w:val="00CC6C5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062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80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
    <w:name w:val="Норм-Абзац"/>
    <w:basedOn w:val="a"/>
    <w:rsid w:val="00580622"/>
    <w:pPr>
      <w:spacing w:before="120" w:after="120" w:line="312" w:lineRule="auto"/>
      <w:jc w:val="both"/>
    </w:pPr>
    <w:rPr>
      <w:sz w:val="28"/>
      <w:szCs w:val="20"/>
    </w:rPr>
  </w:style>
  <w:style w:type="paragraph" w:styleId="a4">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 Знак Знак Знак,Основной текст Знак1 Знак1,Знак Знак"/>
    <w:basedOn w:val="a"/>
    <w:link w:val="2"/>
    <w:rsid w:val="00580622"/>
    <w:pPr>
      <w:widowControl w:val="0"/>
      <w:autoSpaceDE w:val="0"/>
      <w:autoSpaceDN w:val="0"/>
      <w:spacing w:after="120" w:line="300" w:lineRule="auto"/>
      <w:ind w:firstLine="560"/>
      <w:jc w:val="both"/>
    </w:pPr>
  </w:style>
  <w:style w:type="character" w:customStyle="1" w:styleId="a5">
    <w:name w:val="Основной текст Знак"/>
    <w:basedOn w:val="a0"/>
    <w:uiPriority w:val="99"/>
    <w:semiHidden/>
    <w:rsid w:val="00580622"/>
    <w:rPr>
      <w:rFonts w:ascii="Times New Roman" w:eastAsia="Times New Roman" w:hAnsi="Times New Roman" w:cs="Times New Roman"/>
      <w:sz w:val="24"/>
      <w:szCs w:val="24"/>
      <w:lang w:eastAsia="ru-RU"/>
    </w:rPr>
  </w:style>
  <w:style w:type="character" w:customStyle="1" w:styleId="2">
    <w:name w:val="Основной текст Знак2"/>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 Знак Знак Знак Знак,Знак Знак Знак1"/>
    <w:basedOn w:val="a0"/>
    <w:link w:val="a4"/>
    <w:locked/>
    <w:rsid w:val="00580622"/>
    <w:rPr>
      <w:rFonts w:ascii="Times New Roman" w:eastAsia="Times New Roman" w:hAnsi="Times New Roman" w:cs="Times New Roman"/>
      <w:sz w:val="24"/>
      <w:szCs w:val="24"/>
      <w:lang w:eastAsia="ru-RU"/>
    </w:rPr>
  </w:style>
  <w:style w:type="paragraph" w:styleId="a6">
    <w:name w:val="header"/>
    <w:basedOn w:val="a"/>
    <w:link w:val="a7"/>
    <w:uiPriority w:val="99"/>
    <w:unhideWhenUsed/>
    <w:rsid w:val="007F6161"/>
    <w:pPr>
      <w:tabs>
        <w:tab w:val="center" w:pos="4677"/>
        <w:tab w:val="right" w:pos="9355"/>
      </w:tabs>
    </w:pPr>
  </w:style>
  <w:style w:type="character" w:customStyle="1" w:styleId="a7">
    <w:name w:val="Верхний колонтитул Знак"/>
    <w:basedOn w:val="a0"/>
    <w:link w:val="a6"/>
    <w:uiPriority w:val="99"/>
    <w:rsid w:val="007F6161"/>
    <w:rPr>
      <w:rFonts w:ascii="Times New Roman" w:eastAsia="Times New Roman" w:hAnsi="Times New Roman" w:cs="Times New Roman"/>
      <w:sz w:val="24"/>
      <w:szCs w:val="24"/>
      <w:lang w:eastAsia="ru-RU"/>
    </w:rPr>
  </w:style>
  <w:style w:type="paragraph" w:styleId="a8">
    <w:name w:val="footer"/>
    <w:basedOn w:val="a"/>
    <w:link w:val="a9"/>
    <w:uiPriority w:val="99"/>
    <w:unhideWhenUsed/>
    <w:rsid w:val="007F6161"/>
    <w:pPr>
      <w:tabs>
        <w:tab w:val="center" w:pos="4677"/>
        <w:tab w:val="right" w:pos="9355"/>
      </w:tabs>
    </w:pPr>
  </w:style>
  <w:style w:type="character" w:customStyle="1" w:styleId="a9">
    <w:name w:val="Нижний колонтитул Знак"/>
    <w:basedOn w:val="a0"/>
    <w:link w:val="a8"/>
    <w:uiPriority w:val="99"/>
    <w:rsid w:val="007F6161"/>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CC6C58"/>
    <w:rPr>
      <w:rFonts w:ascii="Tahoma" w:hAnsi="Tahoma" w:cs="Tahoma"/>
      <w:sz w:val="16"/>
      <w:szCs w:val="16"/>
    </w:rPr>
  </w:style>
  <w:style w:type="character" w:customStyle="1" w:styleId="ab">
    <w:name w:val="Текст выноски Знак"/>
    <w:basedOn w:val="a0"/>
    <w:link w:val="aa"/>
    <w:uiPriority w:val="99"/>
    <w:semiHidden/>
    <w:rsid w:val="00CC6C5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A03065-4985-4C13-9C91-7998A5A3D8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417</Words>
  <Characters>2382</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Ворон Наталья Юрьевна</dc:creator>
  <cp:lastModifiedBy>Ковалева Анастасия Сергеевна</cp:lastModifiedBy>
  <cp:revision>9</cp:revision>
  <dcterms:created xsi:type="dcterms:W3CDTF">2014-12-03T09:16:00Z</dcterms:created>
  <dcterms:modified xsi:type="dcterms:W3CDTF">2016-04-08T12:12:00Z</dcterms:modified>
</cp:coreProperties>
</file>